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F6F5DF" w14:textId="76B1AF94" w:rsidR="0085622A" w:rsidRDefault="0085622A" w:rsidP="0085622A">
      <w:pPr>
        <w:pStyle w:val="Default"/>
      </w:pPr>
    </w:p>
    <w:p w14:paraId="7D43688A" w14:textId="72CBBB4B" w:rsidR="0085622A" w:rsidRDefault="004D48A4" w:rsidP="004D48A4">
      <w:pPr>
        <w:pStyle w:val="Default"/>
        <w:jc w:val="center"/>
        <w:rPr>
          <w:rFonts w:cstheme="minorBidi"/>
          <w:color w:val="auto"/>
        </w:rPr>
      </w:pPr>
      <w:r>
        <w:rPr>
          <w:b/>
          <w:bCs/>
          <w:noProof/>
          <w:color w:val="002060"/>
          <w:sz w:val="96"/>
          <w:szCs w:val="96"/>
        </w:rPr>
        <w:drawing>
          <wp:anchor distT="0" distB="0" distL="114300" distR="114300" simplePos="0" relativeHeight="251658240" behindDoc="1" locked="0" layoutInCell="1" allowOverlap="1" wp14:anchorId="6CBFDC2A" wp14:editId="1A2D5E7A">
            <wp:simplePos x="0" y="0"/>
            <wp:positionH relativeFrom="column">
              <wp:posOffset>657225</wp:posOffset>
            </wp:positionH>
            <wp:positionV relativeFrom="paragraph">
              <wp:posOffset>10795</wp:posOffset>
            </wp:positionV>
            <wp:extent cx="5330190" cy="6247130"/>
            <wp:effectExtent l="0" t="0" r="3810" b="0"/>
            <wp:wrapNone/>
            <wp:docPr id="1" name="Picture 1" descr="logo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 201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30190" cy="62471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E0E71FE" w14:textId="77777777" w:rsidR="004D48A4" w:rsidRDefault="004D48A4" w:rsidP="004D48A4">
      <w:pPr>
        <w:pStyle w:val="Default"/>
        <w:jc w:val="center"/>
        <w:rPr>
          <w:rFonts w:cstheme="minorBidi"/>
          <w:color w:val="auto"/>
        </w:rPr>
      </w:pPr>
    </w:p>
    <w:p w14:paraId="2B37DA7E" w14:textId="77777777" w:rsidR="004D48A4" w:rsidRDefault="004D48A4" w:rsidP="004D48A4">
      <w:pPr>
        <w:pStyle w:val="Default"/>
        <w:jc w:val="center"/>
        <w:rPr>
          <w:rFonts w:cstheme="minorBidi"/>
          <w:color w:val="auto"/>
        </w:rPr>
      </w:pPr>
    </w:p>
    <w:p w14:paraId="18C5D69D" w14:textId="77777777" w:rsidR="004D48A4" w:rsidRDefault="004D48A4" w:rsidP="004D48A4">
      <w:pPr>
        <w:pStyle w:val="Default"/>
        <w:jc w:val="center"/>
        <w:rPr>
          <w:rFonts w:cstheme="minorBidi"/>
          <w:color w:val="auto"/>
        </w:rPr>
      </w:pPr>
    </w:p>
    <w:p w14:paraId="78C6F968" w14:textId="428D796F" w:rsidR="004D48A4" w:rsidRDefault="004D48A4" w:rsidP="004D48A4">
      <w:pPr>
        <w:pStyle w:val="Default"/>
        <w:jc w:val="center"/>
        <w:rPr>
          <w:rFonts w:cstheme="minorBidi"/>
          <w:color w:val="auto"/>
        </w:rPr>
      </w:pPr>
    </w:p>
    <w:p w14:paraId="045B09B7" w14:textId="77777777" w:rsidR="004D48A4" w:rsidRDefault="004D48A4" w:rsidP="004D48A4">
      <w:pPr>
        <w:pStyle w:val="Default"/>
        <w:jc w:val="center"/>
        <w:rPr>
          <w:rFonts w:cstheme="minorBidi"/>
          <w:color w:val="auto"/>
        </w:rPr>
      </w:pPr>
    </w:p>
    <w:p w14:paraId="33905991" w14:textId="3FFD6A76" w:rsidR="004D48A4" w:rsidRDefault="004D48A4" w:rsidP="004D48A4">
      <w:pPr>
        <w:pStyle w:val="Default"/>
        <w:jc w:val="center"/>
        <w:rPr>
          <w:rFonts w:cstheme="minorBidi"/>
          <w:color w:val="auto"/>
        </w:rPr>
      </w:pPr>
    </w:p>
    <w:p w14:paraId="43C8F055" w14:textId="77777777" w:rsidR="004D48A4" w:rsidRDefault="004D48A4" w:rsidP="004D48A4">
      <w:pPr>
        <w:pStyle w:val="Default"/>
        <w:jc w:val="center"/>
        <w:rPr>
          <w:rFonts w:cstheme="minorBidi"/>
          <w:color w:val="auto"/>
        </w:rPr>
      </w:pPr>
    </w:p>
    <w:p w14:paraId="0EB8D2DC" w14:textId="62E9FA47" w:rsidR="004D48A4" w:rsidRDefault="004D48A4" w:rsidP="004D48A4">
      <w:pPr>
        <w:pStyle w:val="Default"/>
        <w:jc w:val="center"/>
        <w:rPr>
          <w:rFonts w:cstheme="minorBidi"/>
          <w:color w:val="auto"/>
        </w:rPr>
      </w:pPr>
    </w:p>
    <w:p w14:paraId="637DFD90" w14:textId="1BFD7165" w:rsidR="004D48A4" w:rsidRDefault="004D48A4" w:rsidP="004D48A4">
      <w:pPr>
        <w:pStyle w:val="Default"/>
        <w:jc w:val="center"/>
        <w:rPr>
          <w:rFonts w:cstheme="minorBidi"/>
          <w:color w:val="auto"/>
        </w:rPr>
      </w:pPr>
    </w:p>
    <w:p w14:paraId="73756DA1" w14:textId="77777777" w:rsidR="004D48A4" w:rsidRDefault="004D48A4" w:rsidP="004D48A4">
      <w:pPr>
        <w:pStyle w:val="Default"/>
        <w:jc w:val="center"/>
        <w:rPr>
          <w:rFonts w:cstheme="minorBidi"/>
          <w:color w:val="auto"/>
        </w:rPr>
      </w:pPr>
    </w:p>
    <w:p w14:paraId="7AFB9E0A" w14:textId="36C485DF" w:rsidR="004D48A4" w:rsidRDefault="004D48A4" w:rsidP="004D48A4">
      <w:pPr>
        <w:pStyle w:val="Default"/>
        <w:jc w:val="center"/>
        <w:rPr>
          <w:rFonts w:cstheme="minorBidi"/>
          <w:color w:val="auto"/>
        </w:rPr>
      </w:pPr>
    </w:p>
    <w:p w14:paraId="21EADCD9" w14:textId="06B91710" w:rsidR="004D48A4" w:rsidRDefault="004D48A4" w:rsidP="004D48A4">
      <w:pPr>
        <w:pStyle w:val="Default"/>
        <w:jc w:val="center"/>
        <w:rPr>
          <w:rFonts w:cstheme="minorBidi"/>
          <w:color w:val="auto"/>
        </w:rPr>
      </w:pPr>
    </w:p>
    <w:p w14:paraId="4A272402" w14:textId="77777777" w:rsidR="004D48A4" w:rsidRDefault="004D48A4" w:rsidP="004D48A4">
      <w:pPr>
        <w:pStyle w:val="Default"/>
        <w:jc w:val="center"/>
        <w:rPr>
          <w:rFonts w:cstheme="minorBidi"/>
          <w:color w:val="auto"/>
        </w:rPr>
      </w:pPr>
    </w:p>
    <w:p w14:paraId="5A9D3CE3" w14:textId="724C04AF" w:rsidR="004D48A4" w:rsidRDefault="004D48A4" w:rsidP="004D48A4">
      <w:pPr>
        <w:pStyle w:val="Default"/>
        <w:jc w:val="center"/>
        <w:rPr>
          <w:rFonts w:cstheme="minorBidi"/>
          <w:color w:val="auto"/>
        </w:rPr>
      </w:pPr>
    </w:p>
    <w:p w14:paraId="5D35BA56" w14:textId="2C6A7D63" w:rsidR="004D48A4" w:rsidRDefault="004D48A4" w:rsidP="004D48A4">
      <w:pPr>
        <w:pStyle w:val="Default"/>
        <w:jc w:val="center"/>
        <w:rPr>
          <w:rFonts w:cstheme="minorBidi"/>
          <w:color w:val="auto"/>
        </w:rPr>
      </w:pPr>
    </w:p>
    <w:p w14:paraId="713A6854" w14:textId="77777777" w:rsidR="004D48A4" w:rsidRDefault="004D48A4" w:rsidP="004D48A4">
      <w:pPr>
        <w:pStyle w:val="Default"/>
        <w:jc w:val="center"/>
        <w:rPr>
          <w:rFonts w:cstheme="minorBidi"/>
          <w:color w:val="auto"/>
        </w:rPr>
      </w:pPr>
    </w:p>
    <w:p w14:paraId="68C15EB7" w14:textId="77777777" w:rsidR="004D48A4" w:rsidRDefault="004D48A4" w:rsidP="004D48A4">
      <w:pPr>
        <w:pStyle w:val="Default"/>
        <w:jc w:val="center"/>
        <w:rPr>
          <w:rFonts w:cstheme="minorBidi"/>
          <w:color w:val="auto"/>
        </w:rPr>
      </w:pPr>
    </w:p>
    <w:p w14:paraId="5D5B8A97" w14:textId="77777777" w:rsidR="004D48A4" w:rsidRDefault="004D48A4" w:rsidP="004D48A4">
      <w:pPr>
        <w:pStyle w:val="Default"/>
        <w:jc w:val="center"/>
        <w:rPr>
          <w:rFonts w:cstheme="minorBidi"/>
          <w:color w:val="auto"/>
        </w:rPr>
      </w:pPr>
    </w:p>
    <w:p w14:paraId="1BE0A337" w14:textId="77777777" w:rsidR="004D48A4" w:rsidRDefault="004D48A4" w:rsidP="004D48A4">
      <w:pPr>
        <w:pStyle w:val="Default"/>
        <w:jc w:val="center"/>
        <w:rPr>
          <w:rFonts w:cstheme="minorBidi"/>
          <w:color w:val="auto"/>
        </w:rPr>
      </w:pPr>
    </w:p>
    <w:p w14:paraId="13E23F16" w14:textId="77777777" w:rsidR="004D48A4" w:rsidRDefault="004D48A4" w:rsidP="004D48A4">
      <w:pPr>
        <w:pStyle w:val="Default"/>
        <w:jc w:val="center"/>
        <w:rPr>
          <w:rFonts w:cstheme="minorBidi"/>
          <w:color w:val="auto"/>
        </w:rPr>
      </w:pPr>
    </w:p>
    <w:p w14:paraId="699AFB1E" w14:textId="77777777" w:rsidR="004D48A4" w:rsidRDefault="004D48A4" w:rsidP="004D48A4">
      <w:pPr>
        <w:pStyle w:val="Default"/>
        <w:jc w:val="center"/>
        <w:rPr>
          <w:rFonts w:cstheme="minorBidi"/>
          <w:color w:val="auto"/>
        </w:rPr>
      </w:pPr>
    </w:p>
    <w:p w14:paraId="79A09CB7" w14:textId="77777777" w:rsidR="004D48A4" w:rsidRDefault="004D48A4" w:rsidP="004D48A4">
      <w:pPr>
        <w:pStyle w:val="Default"/>
        <w:jc w:val="center"/>
        <w:rPr>
          <w:rFonts w:cstheme="minorBidi"/>
          <w:color w:val="auto"/>
        </w:rPr>
      </w:pPr>
    </w:p>
    <w:p w14:paraId="21A90B1F" w14:textId="77777777" w:rsidR="004D48A4" w:rsidRDefault="004D48A4" w:rsidP="004D48A4">
      <w:pPr>
        <w:pStyle w:val="Default"/>
        <w:jc w:val="center"/>
        <w:rPr>
          <w:rFonts w:cstheme="minorBidi"/>
          <w:color w:val="auto"/>
        </w:rPr>
      </w:pPr>
    </w:p>
    <w:p w14:paraId="6D1C7ACD" w14:textId="77777777" w:rsidR="004D48A4" w:rsidRDefault="004D48A4" w:rsidP="004D48A4">
      <w:pPr>
        <w:pStyle w:val="Default"/>
        <w:jc w:val="center"/>
        <w:rPr>
          <w:rFonts w:cstheme="minorBidi"/>
          <w:color w:val="auto"/>
        </w:rPr>
      </w:pPr>
    </w:p>
    <w:p w14:paraId="78A002CE" w14:textId="77777777" w:rsidR="004D48A4" w:rsidRDefault="004D48A4" w:rsidP="004D48A4">
      <w:pPr>
        <w:pStyle w:val="Default"/>
        <w:jc w:val="center"/>
        <w:rPr>
          <w:rFonts w:cstheme="minorBidi"/>
          <w:color w:val="auto"/>
        </w:rPr>
      </w:pPr>
    </w:p>
    <w:p w14:paraId="2D988E40" w14:textId="77777777" w:rsidR="004D48A4" w:rsidRDefault="004D48A4" w:rsidP="004D48A4">
      <w:pPr>
        <w:pStyle w:val="Default"/>
        <w:jc w:val="center"/>
        <w:rPr>
          <w:rFonts w:cstheme="minorBidi"/>
          <w:color w:val="auto"/>
        </w:rPr>
      </w:pPr>
    </w:p>
    <w:p w14:paraId="5095F900" w14:textId="77777777" w:rsidR="004D48A4" w:rsidRDefault="004D48A4" w:rsidP="004D48A4">
      <w:pPr>
        <w:pStyle w:val="Default"/>
        <w:jc w:val="center"/>
        <w:rPr>
          <w:rFonts w:cstheme="minorBidi"/>
          <w:color w:val="auto"/>
        </w:rPr>
      </w:pPr>
    </w:p>
    <w:p w14:paraId="247E6758" w14:textId="77777777" w:rsidR="004D48A4" w:rsidRDefault="004D48A4" w:rsidP="004D48A4">
      <w:pPr>
        <w:pStyle w:val="Default"/>
        <w:jc w:val="center"/>
        <w:rPr>
          <w:rFonts w:cstheme="minorBidi"/>
          <w:color w:val="auto"/>
        </w:rPr>
      </w:pPr>
    </w:p>
    <w:p w14:paraId="204F557D" w14:textId="77777777" w:rsidR="004D48A4" w:rsidRDefault="004D48A4" w:rsidP="004D48A4">
      <w:pPr>
        <w:pStyle w:val="Default"/>
        <w:jc w:val="center"/>
        <w:rPr>
          <w:rFonts w:cstheme="minorBidi"/>
          <w:color w:val="auto"/>
        </w:rPr>
      </w:pPr>
    </w:p>
    <w:p w14:paraId="1E8F70EE" w14:textId="77777777" w:rsidR="004D48A4" w:rsidRDefault="004D48A4" w:rsidP="004D48A4">
      <w:pPr>
        <w:pStyle w:val="Default"/>
        <w:jc w:val="center"/>
        <w:rPr>
          <w:rFonts w:cstheme="minorBidi"/>
          <w:color w:val="auto"/>
        </w:rPr>
      </w:pPr>
    </w:p>
    <w:p w14:paraId="7FEC301A" w14:textId="77777777" w:rsidR="004D48A4" w:rsidRDefault="004D48A4" w:rsidP="004D48A4">
      <w:pPr>
        <w:pStyle w:val="Default"/>
        <w:jc w:val="center"/>
        <w:rPr>
          <w:rFonts w:cstheme="minorBidi"/>
          <w:color w:val="auto"/>
        </w:rPr>
      </w:pPr>
    </w:p>
    <w:p w14:paraId="22FE46E4" w14:textId="77777777" w:rsidR="004D48A4" w:rsidRDefault="004D48A4" w:rsidP="004D48A4">
      <w:pPr>
        <w:pStyle w:val="Default"/>
        <w:jc w:val="center"/>
        <w:rPr>
          <w:rFonts w:cstheme="minorBidi"/>
          <w:color w:val="auto"/>
        </w:rPr>
      </w:pPr>
    </w:p>
    <w:p w14:paraId="0FF24C9B" w14:textId="77777777" w:rsidR="004D48A4" w:rsidRDefault="004D48A4" w:rsidP="004D48A4">
      <w:pPr>
        <w:pStyle w:val="Heading2"/>
        <w:numPr>
          <w:ilvl w:val="0"/>
          <w:numId w:val="0"/>
        </w:numPr>
        <w:spacing w:line="300" w:lineRule="atLeast"/>
        <w:jc w:val="center"/>
        <w:rPr>
          <w:sz w:val="44"/>
          <w:szCs w:val="44"/>
        </w:rPr>
      </w:pPr>
    </w:p>
    <w:p w14:paraId="5D719D7D" w14:textId="77777777" w:rsidR="00F16DA2" w:rsidRDefault="00F16DA2" w:rsidP="00F16DA2">
      <w:pPr>
        <w:pStyle w:val="Heading2"/>
        <w:numPr>
          <w:ilvl w:val="0"/>
          <w:numId w:val="0"/>
        </w:numPr>
        <w:spacing w:line="300" w:lineRule="atLeast"/>
        <w:rPr>
          <w:rFonts w:asciiTheme="minorHAnsi" w:hAnsiTheme="minorHAnsi" w:cstheme="minorHAnsi"/>
          <w:sz w:val="72"/>
          <w:szCs w:val="72"/>
        </w:rPr>
        <w:sectPr w:rsidR="00F16DA2" w:rsidSect="00265904">
          <w:headerReference w:type="default" r:id="rId9"/>
          <w:footerReference w:type="default" r:id="rId10"/>
          <w:footerReference w:type="first" r:id="rId11"/>
          <w:type w:val="continuous"/>
          <w:pgSz w:w="11907" w:h="16840" w:code="9"/>
          <w:pgMar w:top="1134" w:right="1134" w:bottom="1134" w:left="1134" w:header="720" w:footer="720" w:gutter="0"/>
          <w:cols w:num="2" w:space="720" w:equalWidth="0">
            <w:col w:w="3289" w:space="331"/>
            <w:col w:w="3198"/>
          </w:cols>
          <w:noEndnote/>
          <w:titlePg/>
          <w:docGrid w:linePitch="299"/>
        </w:sectPr>
      </w:pPr>
    </w:p>
    <w:p w14:paraId="6AB3B3AD" w14:textId="50B6962F" w:rsidR="00212809" w:rsidRDefault="00212809" w:rsidP="00F16DA2">
      <w:pPr>
        <w:pStyle w:val="Heading2"/>
        <w:numPr>
          <w:ilvl w:val="0"/>
          <w:numId w:val="0"/>
        </w:numPr>
        <w:spacing w:line="300" w:lineRule="atLeast"/>
        <w:rPr>
          <w:rFonts w:asciiTheme="minorHAnsi" w:hAnsiTheme="minorHAnsi" w:cstheme="minorHAnsi"/>
          <w:sz w:val="72"/>
          <w:szCs w:val="72"/>
        </w:rPr>
      </w:pPr>
    </w:p>
    <w:p w14:paraId="0B00E9F0" w14:textId="775CD368" w:rsidR="00212809" w:rsidRDefault="00212809" w:rsidP="00F16DA2">
      <w:pPr>
        <w:pStyle w:val="Heading2"/>
        <w:numPr>
          <w:ilvl w:val="0"/>
          <w:numId w:val="0"/>
        </w:numPr>
        <w:spacing w:line="300" w:lineRule="atLeast"/>
        <w:rPr>
          <w:rFonts w:asciiTheme="minorHAnsi" w:hAnsiTheme="minorHAnsi" w:cstheme="minorHAnsi"/>
          <w:sz w:val="72"/>
          <w:szCs w:val="72"/>
        </w:rPr>
      </w:pPr>
    </w:p>
    <w:p w14:paraId="3D1B59DB" w14:textId="3922926E" w:rsidR="00212809" w:rsidRDefault="00212809" w:rsidP="00F16DA2">
      <w:pPr>
        <w:pStyle w:val="Heading2"/>
        <w:numPr>
          <w:ilvl w:val="0"/>
          <w:numId w:val="0"/>
        </w:numPr>
        <w:spacing w:line="300" w:lineRule="atLeast"/>
        <w:rPr>
          <w:rFonts w:asciiTheme="minorHAnsi" w:hAnsiTheme="minorHAnsi" w:cstheme="minorHAnsi"/>
          <w:sz w:val="72"/>
          <w:szCs w:val="72"/>
        </w:rPr>
      </w:pPr>
    </w:p>
    <w:p w14:paraId="5D52ECD7" w14:textId="500CE83E" w:rsidR="00212809" w:rsidRDefault="00212809" w:rsidP="00F16DA2">
      <w:pPr>
        <w:pStyle w:val="Heading2"/>
        <w:numPr>
          <w:ilvl w:val="0"/>
          <w:numId w:val="0"/>
        </w:numPr>
        <w:spacing w:line="300" w:lineRule="atLeast"/>
        <w:rPr>
          <w:rFonts w:asciiTheme="minorHAnsi" w:hAnsiTheme="minorHAnsi" w:cstheme="minorHAnsi"/>
          <w:sz w:val="72"/>
          <w:szCs w:val="72"/>
        </w:rPr>
      </w:pPr>
    </w:p>
    <w:p w14:paraId="5154DC7B" w14:textId="78FAA6CA" w:rsidR="00212809" w:rsidRDefault="00212809" w:rsidP="00F16DA2">
      <w:pPr>
        <w:pStyle w:val="Heading2"/>
        <w:numPr>
          <w:ilvl w:val="0"/>
          <w:numId w:val="0"/>
        </w:numPr>
        <w:spacing w:line="300" w:lineRule="atLeast"/>
        <w:rPr>
          <w:rFonts w:asciiTheme="minorHAnsi" w:hAnsiTheme="minorHAnsi" w:cstheme="minorHAnsi"/>
          <w:sz w:val="72"/>
          <w:szCs w:val="72"/>
        </w:rPr>
      </w:pPr>
    </w:p>
    <w:p w14:paraId="3F9B357F" w14:textId="64CC04A7" w:rsidR="004D48A4" w:rsidRPr="001A47DD" w:rsidRDefault="004D48A4" w:rsidP="00F16DA2">
      <w:pPr>
        <w:pStyle w:val="Heading2"/>
        <w:numPr>
          <w:ilvl w:val="0"/>
          <w:numId w:val="0"/>
        </w:numPr>
        <w:spacing w:line="300" w:lineRule="atLeast"/>
        <w:rPr>
          <w:rFonts w:asciiTheme="minorHAnsi" w:hAnsiTheme="minorHAnsi" w:cstheme="minorHAnsi"/>
          <w:i w:val="0"/>
          <w:color w:val="1F4E79" w:themeColor="accent5" w:themeShade="80"/>
          <w:sz w:val="72"/>
          <w:szCs w:val="72"/>
        </w:rPr>
      </w:pPr>
      <w:r w:rsidRPr="001A47DD">
        <w:rPr>
          <w:rFonts w:asciiTheme="minorHAnsi" w:hAnsiTheme="minorHAnsi" w:cstheme="minorHAnsi"/>
          <w:i w:val="0"/>
          <w:color w:val="1F4E79" w:themeColor="accent5" w:themeShade="80"/>
          <w:sz w:val="72"/>
          <w:szCs w:val="72"/>
        </w:rPr>
        <w:t>POLICY &amp; PROCEDURE MANUAL</w:t>
      </w:r>
    </w:p>
    <w:p w14:paraId="406028AC" w14:textId="4654707D" w:rsidR="004D48A4" w:rsidRDefault="004D48A4" w:rsidP="00F16DA2">
      <w:pPr>
        <w:pStyle w:val="Default"/>
        <w:rPr>
          <w:rFonts w:cstheme="minorBidi"/>
          <w:color w:val="auto"/>
        </w:rPr>
      </w:pPr>
    </w:p>
    <w:p w14:paraId="440518AA" w14:textId="77777777" w:rsidR="004D48A4" w:rsidRPr="004D48A4" w:rsidRDefault="004D48A4" w:rsidP="00F16DA2"/>
    <w:p w14:paraId="129004DB" w14:textId="38C81657" w:rsidR="004D48A4" w:rsidRPr="004D48A4" w:rsidRDefault="004D48A4" w:rsidP="00F16DA2"/>
    <w:p w14:paraId="3A1709E5" w14:textId="77777777" w:rsidR="004D48A4" w:rsidRPr="004D48A4" w:rsidRDefault="004D48A4" w:rsidP="00F16DA2"/>
    <w:p w14:paraId="20E362D8" w14:textId="77777777" w:rsidR="004D48A4" w:rsidRPr="004D48A4" w:rsidRDefault="004D48A4" w:rsidP="00F16DA2"/>
    <w:p w14:paraId="4E53CB57" w14:textId="77777777" w:rsidR="0085622A" w:rsidRPr="001A47DD" w:rsidRDefault="004D48A4" w:rsidP="00A60DB9">
      <w:pPr>
        <w:tabs>
          <w:tab w:val="left" w:pos="2445"/>
        </w:tabs>
        <w:jc w:val="center"/>
        <w:rPr>
          <w:rFonts w:cstheme="minorHAnsi"/>
          <w:b/>
          <w:color w:val="1F4E79" w:themeColor="accent5" w:themeShade="80"/>
          <w:sz w:val="28"/>
          <w:szCs w:val="28"/>
        </w:rPr>
      </w:pPr>
      <w:r w:rsidRPr="001A47DD">
        <w:rPr>
          <w:rFonts w:cstheme="minorHAnsi"/>
          <w:b/>
          <w:bCs/>
          <w:color w:val="1F4E79" w:themeColor="accent5" w:themeShade="80"/>
          <w:sz w:val="28"/>
          <w:szCs w:val="28"/>
        </w:rPr>
        <w:lastRenderedPageBreak/>
        <w:t>Con</w:t>
      </w:r>
      <w:r w:rsidR="0085622A" w:rsidRPr="001A47DD">
        <w:rPr>
          <w:rFonts w:cstheme="minorHAnsi"/>
          <w:b/>
          <w:bCs/>
          <w:color w:val="1F4E79" w:themeColor="accent5" w:themeShade="80"/>
          <w:sz w:val="28"/>
          <w:szCs w:val="28"/>
        </w:rPr>
        <w:t>tents</w:t>
      </w:r>
    </w:p>
    <w:p w14:paraId="7FAC9E65" w14:textId="77777777" w:rsidR="0085622A" w:rsidRPr="007410E9" w:rsidRDefault="0085622A" w:rsidP="00F16DA2">
      <w:pPr>
        <w:pStyle w:val="Default"/>
        <w:ind w:firstLine="720"/>
        <w:rPr>
          <w:rFonts w:asciiTheme="minorHAnsi" w:hAnsiTheme="minorHAnsi" w:cstheme="minorHAnsi"/>
          <w:color w:val="auto"/>
          <w:sz w:val="22"/>
          <w:szCs w:val="22"/>
        </w:rPr>
      </w:pPr>
      <w:r w:rsidRPr="007410E9">
        <w:rPr>
          <w:rFonts w:asciiTheme="minorHAnsi" w:hAnsiTheme="minorHAnsi" w:cstheme="minorHAnsi"/>
          <w:color w:val="auto"/>
          <w:sz w:val="22"/>
          <w:szCs w:val="22"/>
        </w:rPr>
        <w:t>I</w:t>
      </w:r>
      <w:r w:rsidR="00BA6472" w:rsidRPr="007410E9">
        <w:rPr>
          <w:rFonts w:asciiTheme="minorHAnsi" w:hAnsiTheme="minorHAnsi" w:cstheme="minorHAnsi"/>
          <w:color w:val="auto"/>
          <w:sz w:val="22"/>
          <w:szCs w:val="22"/>
        </w:rPr>
        <w:t>ntroduction</w:t>
      </w:r>
      <w:r w:rsidR="00BA6472" w:rsidRPr="007410E9">
        <w:rPr>
          <w:rFonts w:asciiTheme="minorHAnsi" w:hAnsiTheme="minorHAnsi" w:cstheme="minorHAnsi"/>
          <w:color w:val="auto"/>
          <w:sz w:val="22"/>
          <w:szCs w:val="22"/>
        </w:rPr>
        <w:tab/>
      </w:r>
      <w:r w:rsidRPr="007410E9">
        <w:rPr>
          <w:rFonts w:asciiTheme="minorHAnsi" w:hAnsiTheme="minorHAnsi" w:cstheme="minorHAnsi"/>
          <w:color w:val="auto"/>
          <w:sz w:val="22"/>
          <w:szCs w:val="22"/>
        </w:rPr>
        <w:t xml:space="preserve"> ..................................................................................................</w:t>
      </w:r>
      <w:r w:rsidR="004D48A4" w:rsidRPr="007410E9">
        <w:rPr>
          <w:rFonts w:asciiTheme="minorHAnsi" w:hAnsiTheme="minorHAnsi" w:cstheme="minorHAnsi"/>
          <w:color w:val="auto"/>
          <w:sz w:val="22"/>
          <w:szCs w:val="22"/>
        </w:rPr>
        <w:t>........</w:t>
      </w:r>
      <w:r w:rsidRPr="007410E9">
        <w:rPr>
          <w:rFonts w:asciiTheme="minorHAnsi" w:hAnsiTheme="minorHAnsi" w:cstheme="minorHAnsi"/>
          <w:color w:val="auto"/>
          <w:sz w:val="22"/>
          <w:szCs w:val="22"/>
        </w:rPr>
        <w:t>.</w:t>
      </w:r>
      <w:r w:rsidR="004D48A4" w:rsidRPr="007410E9">
        <w:rPr>
          <w:rFonts w:asciiTheme="minorHAnsi" w:hAnsiTheme="minorHAnsi" w:cstheme="minorHAnsi"/>
          <w:color w:val="auto"/>
          <w:sz w:val="22"/>
          <w:szCs w:val="22"/>
        </w:rPr>
        <w:tab/>
      </w:r>
      <w:r w:rsidRPr="007410E9">
        <w:rPr>
          <w:rFonts w:asciiTheme="minorHAnsi" w:hAnsiTheme="minorHAnsi" w:cstheme="minorHAnsi"/>
          <w:color w:val="auto"/>
          <w:sz w:val="22"/>
          <w:szCs w:val="22"/>
        </w:rPr>
        <w:t xml:space="preserve">4 </w:t>
      </w:r>
    </w:p>
    <w:p w14:paraId="1C458812" w14:textId="77777777" w:rsidR="0085622A" w:rsidRPr="007410E9" w:rsidRDefault="00983839" w:rsidP="00F16DA2">
      <w:pPr>
        <w:pStyle w:val="Default"/>
        <w:ind w:firstLine="720"/>
        <w:rPr>
          <w:rFonts w:asciiTheme="minorHAnsi" w:hAnsiTheme="minorHAnsi" w:cstheme="minorHAnsi"/>
          <w:color w:val="auto"/>
          <w:sz w:val="22"/>
          <w:szCs w:val="22"/>
        </w:rPr>
      </w:pPr>
      <w:r>
        <w:rPr>
          <w:rFonts w:asciiTheme="minorHAnsi" w:hAnsiTheme="minorHAnsi" w:cstheme="minorHAnsi"/>
          <w:color w:val="auto"/>
          <w:sz w:val="22"/>
          <w:szCs w:val="22"/>
        </w:rPr>
        <w:t>Guiding Principles</w:t>
      </w:r>
      <w:r w:rsidR="0085622A" w:rsidRPr="007410E9">
        <w:rPr>
          <w:rFonts w:asciiTheme="minorHAnsi" w:hAnsiTheme="minorHAnsi" w:cstheme="minorHAnsi"/>
          <w:color w:val="auto"/>
          <w:sz w:val="22"/>
          <w:szCs w:val="22"/>
        </w:rPr>
        <w:t xml:space="preserve"> </w:t>
      </w:r>
      <w:r w:rsidR="00BA6472" w:rsidRPr="007410E9">
        <w:rPr>
          <w:rFonts w:asciiTheme="minorHAnsi" w:hAnsiTheme="minorHAnsi" w:cstheme="minorHAnsi"/>
          <w:color w:val="auto"/>
          <w:sz w:val="22"/>
          <w:szCs w:val="22"/>
        </w:rPr>
        <w:t xml:space="preserve">   </w:t>
      </w:r>
      <w:r>
        <w:rPr>
          <w:rFonts w:asciiTheme="minorHAnsi" w:hAnsiTheme="minorHAnsi" w:cstheme="minorHAnsi"/>
          <w:color w:val="auto"/>
          <w:sz w:val="22"/>
          <w:szCs w:val="22"/>
        </w:rPr>
        <w:t>………….</w:t>
      </w:r>
      <w:r w:rsidR="00BA6472" w:rsidRPr="007410E9">
        <w:rPr>
          <w:rFonts w:asciiTheme="minorHAnsi" w:hAnsiTheme="minorHAnsi" w:cstheme="minorHAnsi"/>
          <w:color w:val="auto"/>
          <w:sz w:val="22"/>
          <w:szCs w:val="22"/>
        </w:rPr>
        <w:t>……</w:t>
      </w:r>
      <w:r w:rsidR="004D48A4" w:rsidRPr="007410E9">
        <w:rPr>
          <w:rFonts w:asciiTheme="minorHAnsi" w:hAnsiTheme="minorHAnsi" w:cstheme="minorHAnsi"/>
          <w:color w:val="auto"/>
          <w:sz w:val="22"/>
          <w:szCs w:val="22"/>
        </w:rPr>
        <w:t>………………………………………………………..</w:t>
      </w:r>
      <w:r w:rsidR="0085622A" w:rsidRPr="007410E9">
        <w:rPr>
          <w:rFonts w:asciiTheme="minorHAnsi" w:hAnsiTheme="minorHAnsi" w:cstheme="minorHAnsi"/>
          <w:color w:val="auto"/>
          <w:sz w:val="22"/>
          <w:szCs w:val="22"/>
        </w:rPr>
        <w:t>........................</w:t>
      </w:r>
      <w:r w:rsidR="004D48A4" w:rsidRPr="007410E9">
        <w:rPr>
          <w:rFonts w:asciiTheme="minorHAnsi" w:hAnsiTheme="minorHAnsi" w:cstheme="minorHAnsi"/>
          <w:color w:val="auto"/>
          <w:sz w:val="22"/>
          <w:szCs w:val="22"/>
        </w:rPr>
        <w:tab/>
      </w:r>
      <w:r w:rsidR="0001592D">
        <w:rPr>
          <w:rFonts w:asciiTheme="minorHAnsi" w:hAnsiTheme="minorHAnsi" w:cstheme="minorHAnsi"/>
          <w:color w:val="auto"/>
          <w:sz w:val="22"/>
          <w:szCs w:val="22"/>
        </w:rPr>
        <w:t>6</w:t>
      </w:r>
      <w:r w:rsidR="0085622A" w:rsidRPr="007410E9">
        <w:rPr>
          <w:rFonts w:asciiTheme="minorHAnsi" w:hAnsiTheme="minorHAnsi" w:cstheme="minorHAnsi"/>
          <w:color w:val="auto"/>
          <w:sz w:val="22"/>
          <w:szCs w:val="22"/>
        </w:rPr>
        <w:t xml:space="preserve"> </w:t>
      </w:r>
    </w:p>
    <w:p w14:paraId="3281EC49" w14:textId="77777777" w:rsidR="00BA6472" w:rsidRPr="007410E9" w:rsidRDefault="0085622A" w:rsidP="00F16DA2">
      <w:pPr>
        <w:pStyle w:val="Default"/>
        <w:ind w:firstLine="720"/>
        <w:rPr>
          <w:rFonts w:asciiTheme="minorHAnsi" w:hAnsiTheme="minorHAnsi" w:cstheme="minorHAnsi"/>
          <w:color w:val="auto"/>
          <w:sz w:val="22"/>
          <w:szCs w:val="22"/>
        </w:rPr>
      </w:pPr>
      <w:r w:rsidRPr="007410E9">
        <w:rPr>
          <w:rFonts w:asciiTheme="minorHAnsi" w:hAnsiTheme="minorHAnsi" w:cstheme="minorHAnsi"/>
          <w:color w:val="auto"/>
          <w:sz w:val="22"/>
          <w:szCs w:val="22"/>
        </w:rPr>
        <w:t>P</w:t>
      </w:r>
      <w:r w:rsidR="00BA6472" w:rsidRPr="007410E9">
        <w:rPr>
          <w:rFonts w:asciiTheme="minorHAnsi" w:hAnsiTheme="minorHAnsi" w:cstheme="minorHAnsi"/>
          <w:color w:val="auto"/>
          <w:sz w:val="22"/>
          <w:szCs w:val="22"/>
        </w:rPr>
        <w:t>hilosophy</w:t>
      </w:r>
      <w:r w:rsidRPr="007410E9">
        <w:rPr>
          <w:rFonts w:asciiTheme="minorHAnsi" w:hAnsiTheme="minorHAnsi" w:cstheme="minorHAnsi"/>
          <w:color w:val="auto"/>
          <w:sz w:val="22"/>
          <w:szCs w:val="22"/>
        </w:rPr>
        <w:t xml:space="preserve"> .........................................................................................................</w:t>
      </w:r>
      <w:r w:rsidR="00BA6472" w:rsidRPr="007410E9">
        <w:rPr>
          <w:rFonts w:asciiTheme="minorHAnsi" w:hAnsiTheme="minorHAnsi" w:cstheme="minorHAnsi"/>
          <w:color w:val="auto"/>
          <w:sz w:val="22"/>
          <w:szCs w:val="22"/>
        </w:rPr>
        <w:t>..........</w:t>
      </w:r>
      <w:r w:rsidR="00BA6472" w:rsidRPr="007410E9">
        <w:rPr>
          <w:rFonts w:asciiTheme="minorHAnsi" w:hAnsiTheme="minorHAnsi" w:cstheme="minorHAnsi"/>
          <w:color w:val="auto"/>
          <w:sz w:val="22"/>
          <w:szCs w:val="22"/>
        </w:rPr>
        <w:tab/>
      </w:r>
      <w:r w:rsidR="0001592D">
        <w:rPr>
          <w:rFonts w:asciiTheme="minorHAnsi" w:hAnsiTheme="minorHAnsi" w:cstheme="minorHAnsi"/>
          <w:color w:val="auto"/>
          <w:sz w:val="22"/>
          <w:szCs w:val="22"/>
        </w:rPr>
        <w:t>7</w:t>
      </w:r>
    </w:p>
    <w:p w14:paraId="3D528CE1" w14:textId="77777777" w:rsidR="00BA6472" w:rsidRPr="007410E9" w:rsidRDefault="00BA6472" w:rsidP="00F16DA2">
      <w:pPr>
        <w:pStyle w:val="Default"/>
        <w:rPr>
          <w:rFonts w:asciiTheme="minorHAnsi" w:hAnsiTheme="minorHAnsi" w:cstheme="minorHAnsi"/>
          <w:b/>
          <w:bCs/>
          <w:color w:val="auto"/>
          <w:sz w:val="22"/>
          <w:szCs w:val="22"/>
        </w:rPr>
      </w:pPr>
    </w:p>
    <w:p w14:paraId="22F35DD8" w14:textId="77777777" w:rsidR="0085622A" w:rsidRPr="001A47DD" w:rsidRDefault="0085622A" w:rsidP="00F16DA2">
      <w:pPr>
        <w:pStyle w:val="Default"/>
        <w:rPr>
          <w:rFonts w:asciiTheme="minorHAnsi" w:hAnsiTheme="minorHAnsi" w:cstheme="minorHAnsi"/>
          <w:color w:val="1F4E79" w:themeColor="accent5" w:themeShade="80"/>
          <w:sz w:val="22"/>
          <w:szCs w:val="22"/>
        </w:rPr>
      </w:pPr>
      <w:r w:rsidRPr="001A47DD">
        <w:rPr>
          <w:rFonts w:asciiTheme="minorHAnsi" w:hAnsiTheme="minorHAnsi" w:cstheme="minorHAnsi"/>
          <w:b/>
          <w:bCs/>
          <w:color w:val="1F4E79" w:themeColor="accent5" w:themeShade="80"/>
          <w:sz w:val="22"/>
          <w:szCs w:val="22"/>
        </w:rPr>
        <w:t xml:space="preserve">EDUCATIONAL PROGRAM AND PRACTICE </w:t>
      </w:r>
      <w:r w:rsidR="00BA6472" w:rsidRPr="001A47DD">
        <w:rPr>
          <w:rFonts w:asciiTheme="minorHAnsi" w:hAnsiTheme="minorHAnsi" w:cstheme="minorHAnsi"/>
          <w:b/>
          <w:bCs/>
          <w:color w:val="1F4E79" w:themeColor="accent5" w:themeShade="80"/>
          <w:sz w:val="22"/>
          <w:szCs w:val="22"/>
        </w:rPr>
        <w:tab/>
      </w:r>
      <w:r w:rsidR="00BA6472" w:rsidRPr="001A47DD">
        <w:rPr>
          <w:rFonts w:asciiTheme="minorHAnsi" w:hAnsiTheme="minorHAnsi" w:cstheme="minorHAnsi"/>
          <w:b/>
          <w:bCs/>
          <w:color w:val="1F4E79" w:themeColor="accent5" w:themeShade="80"/>
          <w:sz w:val="22"/>
          <w:szCs w:val="22"/>
        </w:rPr>
        <w:tab/>
      </w:r>
      <w:r w:rsidR="00BA6472" w:rsidRPr="001A47DD">
        <w:rPr>
          <w:rFonts w:asciiTheme="minorHAnsi" w:hAnsiTheme="minorHAnsi" w:cstheme="minorHAnsi"/>
          <w:b/>
          <w:bCs/>
          <w:color w:val="1F4E79" w:themeColor="accent5" w:themeShade="80"/>
          <w:sz w:val="22"/>
          <w:szCs w:val="22"/>
        </w:rPr>
        <w:tab/>
      </w:r>
      <w:r w:rsidR="00BA6472" w:rsidRPr="001A47DD">
        <w:rPr>
          <w:rFonts w:asciiTheme="minorHAnsi" w:hAnsiTheme="minorHAnsi" w:cstheme="minorHAnsi"/>
          <w:b/>
          <w:bCs/>
          <w:color w:val="1F4E79" w:themeColor="accent5" w:themeShade="80"/>
          <w:sz w:val="22"/>
          <w:szCs w:val="22"/>
        </w:rPr>
        <w:tab/>
      </w:r>
      <w:r w:rsidR="00BA6472" w:rsidRPr="001A47DD">
        <w:rPr>
          <w:rFonts w:asciiTheme="minorHAnsi" w:hAnsiTheme="minorHAnsi" w:cstheme="minorHAnsi"/>
          <w:b/>
          <w:bCs/>
          <w:color w:val="1F4E79" w:themeColor="accent5" w:themeShade="80"/>
          <w:sz w:val="22"/>
          <w:szCs w:val="22"/>
        </w:rPr>
        <w:tab/>
      </w:r>
      <w:r w:rsidR="00BA6472" w:rsidRPr="001A47DD">
        <w:rPr>
          <w:rFonts w:asciiTheme="minorHAnsi" w:hAnsiTheme="minorHAnsi" w:cstheme="minorHAnsi"/>
          <w:b/>
          <w:bCs/>
          <w:color w:val="1F4E79" w:themeColor="accent5" w:themeShade="80"/>
          <w:sz w:val="22"/>
          <w:szCs w:val="22"/>
        </w:rPr>
        <w:tab/>
      </w:r>
      <w:r w:rsidR="00861303">
        <w:rPr>
          <w:rFonts w:asciiTheme="minorHAnsi" w:hAnsiTheme="minorHAnsi" w:cstheme="minorHAnsi"/>
          <w:b/>
          <w:bCs/>
          <w:color w:val="1F4E79" w:themeColor="accent5" w:themeShade="80"/>
          <w:sz w:val="22"/>
          <w:szCs w:val="22"/>
        </w:rPr>
        <w:t>8</w:t>
      </w:r>
      <w:r w:rsidRPr="001A47DD">
        <w:rPr>
          <w:rFonts w:asciiTheme="minorHAnsi" w:hAnsiTheme="minorHAnsi" w:cstheme="minorHAnsi"/>
          <w:b/>
          <w:bCs/>
          <w:color w:val="1F4E79" w:themeColor="accent5" w:themeShade="80"/>
          <w:sz w:val="22"/>
          <w:szCs w:val="22"/>
        </w:rPr>
        <w:t xml:space="preserve"> </w:t>
      </w:r>
    </w:p>
    <w:p w14:paraId="6D63F398" w14:textId="77777777" w:rsidR="00861303" w:rsidRDefault="00BA6472" w:rsidP="00F16DA2">
      <w:pPr>
        <w:pStyle w:val="Default"/>
        <w:ind w:firstLine="720"/>
        <w:rPr>
          <w:rFonts w:asciiTheme="minorHAnsi" w:hAnsiTheme="minorHAnsi" w:cstheme="minorHAnsi"/>
          <w:color w:val="auto"/>
          <w:sz w:val="22"/>
          <w:szCs w:val="22"/>
        </w:rPr>
      </w:pPr>
      <w:r w:rsidRPr="007410E9">
        <w:rPr>
          <w:rFonts w:asciiTheme="minorHAnsi" w:hAnsiTheme="minorHAnsi" w:cstheme="minorHAnsi"/>
          <w:color w:val="auto"/>
          <w:sz w:val="22"/>
          <w:szCs w:val="22"/>
        </w:rPr>
        <w:t xml:space="preserve">Programming for development and education    </w:t>
      </w:r>
      <w:r w:rsidR="0085622A" w:rsidRPr="007410E9">
        <w:rPr>
          <w:rFonts w:asciiTheme="minorHAnsi" w:hAnsiTheme="minorHAnsi" w:cstheme="minorHAnsi"/>
          <w:color w:val="auto"/>
          <w:sz w:val="22"/>
          <w:szCs w:val="22"/>
        </w:rPr>
        <w:t xml:space="preserve">......................................................... </w:t>
      </w:r>
      <w:r w:rsidRPr="007410E9">
        <w:rPr>
          <w:rFonts w:asciiTheme="minorHAnsi" w:hAnsiTheme="minorHAnsi" w:cstheme="minorHAnsi"/>
          <w:color w:val="auto"/>
          <w:sz w:val="22"/>
          <w:szCs w:val="22"/>
        </w:rPr>
        <w:tab/>
      </w:r>
      <w:r w:rsidR="00861303">
        <w:rPr>
          <w:rFonts w:asciiTheme="minorHAnsi" w:hAnsiTheme="minorHAnsi" w:cstheme="minorHAnsi"/>
          <w:color w:val="auto"/>
          <w:sz w:val="22"/>
          <w:szCs w:val="22"/>
        </w:rPr>
        <w:t>9</w:t>
      </w:r>
    </w:p>
    <w:p w14:paraId="2E84FD0A" w14:textId="77777777" w:rsidR="0085622A" w:rsidRPr="007410E9" w:rsidRDefault="00861303" w:rsidP="00F16DA2">
      <w:pPr>
        <w:pStyle w:val="Default"/>
        <w:ind w:firstLine="720"/>
        <w:rPr>
          <w:rFonts w:asciiTheme="minorHAnsi" w:hAnsiTheme="minorHAnsi" w:cstheme="minorHAnsi"/>
          <w:color w:val="auto"/>
          <w:sz w:val="22"/>
          <w:szCs w:val="22"/>
        </w:rPr>
      </w:pPr>
      <w:r>
        <w:rPr>
          <w:rFonts w:asciiTheme="minorHAnsi" w:hAnsiTheme="minorHAnsi" w:cstheme="minorHAnsi"/>
          <w:color w:val="auto"/>
          <w:sz w:val="22"/>
          <w:szCs w:val="22"/>
        </w:rPr>
        <w:t>Program Planning and Documentation   ………………………………………………………………….</w:t>
      </w:r>
      <w:r>
        <w:rPr>
          <w:rFonts w:asciiTheme="minorHAnsi" w:hAnsiTheme="minorHAnsi" w:cstheme="minorHAnsi"/>
          <w:color w:val="auto"/>
          <w:sz w:val="22"/>
          <w:szCs w:val="22"/>
        </w:rPr>
        <w:tab/>
        <w:t>10</w:t>
      </w:r>
      <w:r w:rsidR="0085622A" w:rsidRPr="007410E9">
        <w:rPr>
          <w:rFonts w:asciiTheme="minorHAnsi" w:hAnsiTheme="minorHAnsi" w:cstheme="minorHAnsi"/>
          <w:color w:val="auto"/>
          <w:sz w:val="22"/>
          <w:szCs w:val="22"/>
        </w:rPr>
        <w:t xml:space="preserve"> </w:t>
      </w:r>
    </w:p>
    <w:p w14:paraId="3EEC34FC" w14:textId="77777777" w:rsidR="0085622A" w:rsidRPr="007410E9" w:rsidRDefault="00BA6472" w:rsidP="00F16DA2">
      <w:pPr>
        <w:pStyle w:val="Default"/>
        <w:ind w:firstLine="720"/>
        <w:rPr>
          <w:rFonts w:asciiTheme="minorHAnsi" w:hAnsiTheme="minorHAnsi" w:cstheme="minorHAnsi"/>
          <w:color w:val="auto"/>
          <w:sz w:val="22"/>
          <w:szCs w:val="22"/>
        </w:rPr>
      </w:pPr>
      <w:r w:rsidRPr="007410E9">
        <w:rPr>
          <w:rFonts w:asciiTheme="minorHAnsi" w:hAnsiTheme="minorHAnsi" w:cstheme="minorHAnsi"/>
          <w:color w:val="auto"/>
          <w:sz w:val="22"/>
          <w:szCs w:val="22"/>
        </w:rPr>
        <w:t xml:space="preserve">Program for children the year before school   </w:t>
      </w:r>
      <w:r w:rsidR="0085622A" w:rsidRPr="007410E9">
        <w:rPr>
          <w:rFonts w:asciiTheme="minorHAnsi" w:hAnsiTheme="minorHAnsi" w:cstheme="minorHAnsi"/>
          <w:color w:val="auto"/>
          <w:sz w:val="22"/>
          <w:szCs w:val="22"/>
        </w:rPr>
        <w:t xml:space="preserve"> </w:t>
      </w:r>
      <w:r w:rsidRPr="007410E9">
        <w:rPr>
          <w:rFonts w:asciiTheme="minorHAnsi" w:hAnsiTheme="minorHAnsi" w:cstheme="minorHAnsi"/>
          <w:color w:val="auto"/>
          <w:sz w:val="22"/>
          <w:szCs w:val="22"/>
        </w:rPr>
        <w:t>……….</w:t>
      </w:r>
      <w:r w:rsidR="0085622A" w:rsidRPr="007410E9">
        <w:rPr>
          <w:rFonts w:asciiTheme="minorHAnsi" w:hAnsiTheme="minorHAnsi" w:cstheme="minorHAnsi"/>
          <w:color w:val="auto"/>
          <w:sz w:val="22"/>
          <w:szCs w:val="22"/>
        </w:rPr>
        <w:t>...............................................</w:t>
      </w:r>
      <w:r w:rsidRPr="007410E9">
        <w:rPr>
          <w:rFonts w:asciiTheme="minorHAnsi" w:hAnsiTheme="minorHAnsi" w:cstheme="minorHAnsi"/>
          <w:color w:val="auto"/>
          <w:sz w:val="22"/>
          <w:szCs w:val="22"/>
        </w:rPr>
        <w:t>....</w:t>
      </w:r>
      <w:r w:rsidRPr="007410E9">
        <w:rPr>
          <w:rFonts w:asciiTheme="minorHAnsi" w:hAnsiTheme="minorHAnsi" w:cstheme="minorHAnsi"/>
          <w:color w:val="auto"/>
          <w:sz w:val="22"/>
          <w:szCs w:val="22"/>
        </w:rPr>
        <w:tab/>
      </w:r>
      <w:r w:rsidR="0085622A" w:rsidRPr="007410E9">
        <w:rPr>
          <w:rFonts w:asciiTheme="minorHAnsi" w:hAnsiTheme="minorHAnsi" w:cstheme="minorHAnsi"/>
          <w:color w:val="auto"/>
          <w:sz w:val="22"/>
          <w:szCs w:val="22"/>
        </w:rPr>
        <w:t>1</w:t>
      </w:r>
      <w:r w:rsidR="00861303">
        <w:rPr>
          <w:rFonts w:asciiTheme="minorHAnsi" w:hAnsiTheme="minorHAnsi" w:cstheme="minorHAnsi"/>
          <w:color w:val="auto"/>
          <w:sz w:val="22"/>
          <w:szCs w:val="22"/>
        </w:rPr>
        <w:t>3</w:t>
      </w:r>
      <w:r w:rsidR="0085622A" w:rsidRPr="007410E9">
        <w:rPr>
          <w:rFonts w:asciiTheme="minorHAnsi" w:hAnsiTheme="minorHAnsi" w:cstheme="minorHAnsi"/>
          <w:color w:val="auto"/>
          <w:sz w:val="22"/>
          <w:szCs w:val="22"/>
        </w:rPr>
        <w:t xml:space="preserve"> </w:t>
      </w:r>
    </w:p>
    <w:p w14:paraId="06B984E9" w14:textId="77777777" w:rsidR="00BA6472" w:rsidRPr="007410E9" w:rsidRDefault="00BA6472" w:rsidP="00F16DA2">
      <w:pPr>
        <w:pStyle w:val="Default"/>
        <w:rPr>
          <w:rFonts w:asciiTheme="minorHAnsi" w:hAnsiTheme="minorHAnsi" w:cstheme="minorHAnsi"/>
          <w:b/>
          <w:bCs/>
          <w:color w:val="auto"/>
          <w:sz w:val="22"/>
          <w:szCs w:val="22"/>
        </w:rPr>
      </w:pPr>
    </w:p>
    <w:p w14:paraId="162C9E90" w14:textId="34169867" w:rsidR="0085622A" w:rsidRPr="001A47DD" w:rsidRDefault="0085622A" w:rsidP="00F16DA2">
      <w:pPr>
        <w:pStyle w:val="Default"/>
        <w:rPr>
          <w:rFonts w:asciiTheme="minorHAnsi" w:hAnsiTheme="minorHAnsi" w:cstheme="minorHAnsi"/>
          <w:color w:val="1F4E79" w:themeColor="accent5" w:themeShade="80"/>
          <w:sz w:val="22"/>
          <w:szCs w:val="22"/>
        </w:rPr>
      </w:pPr>
      <w:r w:rsidRPr="001A47DD">
        <w:rPr>
          <w:rFonts w:asciiTheme="minorHAnsi" w:hAnsiTheme="minorHAnsi" w:cstheme="minorHAnsi"/>
          <w:b/>
          <w:bCs/>
          <w:color w:val="1F4E79" w:themeColor="accent5" w:themeShade="80"/>
          <w:sz w:val="22"/>
          <w:szCs w:val="22"/>
        </w:rPr>
        <w:t xml:space="preserve">CHILDREN’S HEALTH </w:t>
      </w:r>
      <w:r w:rsidR="00BA6472" w:rsidRPr="001A47DD">
        <w:rPr>
          <w:rFonts w:asciiTheme="minorHAnsi" w:hAnsiTheme="minorHAnsi" w:cstheme="minorHAnsi"/>
          <w:b/>
          <w:bCs/>
          <w:color w:val="1F4E79" w:themeColor="accent5" w:themeShade="80"/>
          <w:sz w:val="22"/>
          <w:szCs w:val="22"/>
        </w:rPr>
        <w:tab/>
      </w:r>
      <w:r w:rsidR="00BA6472" w:rsidRPr="001A47DD">
        <w:rPr>
          <w:rFonts w:asciiTheme="minorHAnsi" w:hAnsiTheme="minorHAnsi" w:cstheme="minorHAnsi"/>
          <w:b/>
          <w:bCs/>
          <w:color w:val="1F4E79" w:themeColor="accent5" w:themeShade="80"/>
          <w:sz w:val="22"/>
          <w:szCs w:val="22"/>
        </w:rPr>
        <w:tab/>
      </w:r>
      <w:r w:rsidR="00BA6472" w:rsidRPr="001A47DD">
        <w:rPr>
          <w:rFonts w:asciiTheme="minorHAnsi" w:hAnsiTheme="minorHAnsi" w:cstheme="minorHAnsi"/>
          <w:b/>
          <w:bCs/>
          <w:color w:val="1F4E79" w:themeColor="accent5" w:themeShade="80"/>
          <w:sz w:val="22"/>
          <w:szCs w:val="22"/>
        </w:rPr>
        <w:tab/>
      </w:r>
      <w:r w:rsidR="00BA6472" w:rsidRPr="001A47DD">
        <w:rPr>
          <w:rFonts w:asciiTheme="minorHAnsi" w:hAnsiTheme="minorHAnsi" w:cstheme="minorHAnsi"/>
          <w:b/>
          <w:bCs/>
          <w:color w:val="1F4E79" w:themeColor="accent5" w:themeShade="80"/>
          <w:sz w:val="22"/>
          <w:szCs w:val="22"/>
        </w:rPr>
        <w:tab/>
      </w:r>
      <w:r w:rsidR="00BA6472" w:rsidRPr="001A47DD">
        <w:rPr>
          <w:rFonts w:asciiTheme="minorHAnsi" w:hAnsiTheme="minorHAnsi" w:cstheme="minorHAnsi"/>
          <w:b/>
          <w:bCs/>
          <w:color w:val="1F4E79" w:themeColor="accent5" w:themeShade="80"/>
          <w:sz w:val="22"/>
          <w:szCs w:val="22"/>
        </w:rPr>
        <w:tab/>
      </w:r>
      <w:r w:rsidR="00BA6472" w:rsidRPr="001A47DD">
        <w:rPr>
          <w:rFonts w:asciiTheme="minorHAnsi" w:hAnsiTheme="minorHAnsi" w:cstheme="minorHAnsi"/>
          <w:b/>
          <w:bCs/>
          <w:color w:val="1F4E79" w:themeColor="accent5" w:themeShade="80"/>
          <w:sz w:val="22"/>
          <w:szCs w:val="22"/>
        </w:rPr>
        <w:tab/>
      </w:r>
      <w:r w:rsidR="00BA6472" w:rsidRPr="001A47DD">
        <w:rPr>
          <w:rFonts w:asciiTheme="minorHAnsi" w:hAnsiTheme="minorHAnsi" w:cstheme="minorHAnsi"/>
          <w:b/>
          <w:bCs/>
          <w:color w:val="1F4E79" w:themeColor="accent5" w:themeShade="80"/>
          <w:sz w:val="22"/>
          <w:szCs w:val="22"/>
        </w:rPr>
        <w:tab/>
      </w:r>
      <w:r w:rsidR="00BA6472" w:rsidRPr="001A47DD">
        <w:rPr>
          <w:rFonts w:asciiTheme="minorHAnsi" w:hAnsiTheme="minorHAnsi" w:cstheme="minorHAnsi"/>
          <w:b/>
          <w:bCs/>
          <w:color w:val="1F4E79" w:themeColor="accent5" w:themeShade="80"/>
          <w:sz w:val="22"/>
          <w:szCs w:val="22"/>
        </w:rPr>
        <w:tab/>
      </w:r>
      <w:r w:rsidR="00BA6472" w:rsidRPr="001A47DD">
        <w:rPr>
          <w:rFonts w:asciiTheme="minorHAnsi" w:hAnsiTheme="minorHAnsi" w:cstheme="minorHAnsi"/>
          <w:b/>
          <w:bCs/>
          <w:color w:val="1F4E79" w:themeColor="accent5" w:themeShade="80"/>
          <w:sz w:val="22"/>
          <w:szCs w:val="22"/>
        </w:rPr>
        <w:tab/>
      </w:r>
      <w:r w:rsidRPr="001A47DD">
        <w:rPr>
          <w:rFonts w:asciiTheme="minorHAnsi" w:hAnsiTheme="minorHAnsi" w:cstheme="minorHAnsi"/>
          <w:b/>
          <w:bCs/>
          <w:color w:val="1F4E79" w:themeColor="accent5" w:themeShade="80"/>
          <w:sz w:val="22"/>
          <w:szCs w:val="22"/>
        </w:rPr>
        <w:t>1</w:t>
      </w:r>
      <w:r w:rsidR="006E32CF">
        <w:rPr>
          <w:rFonts w:asciiTheme="minorHAnsi" w:hAnsiTheme="minorHAnsi" w:cstheme="minorHAnsi"/>
          <w:b/>
          <w:bCs/>
          <w:color w:val="1F4E79" w:themeColor="accent5" w:themeShade="80"/>
          <w:sz w:val="22"/>
          <w:szCs w:val="22"/>
        </w:rPr>
        <w:t>5</w:t>
      </w:r>
      <w:r w:rsidRPr="001A47DD">
        <w:rPr>
          <w:rFonts w:asciiTheme="minorHAnsi" w:hAnsiTheme="minorHAnsi" w:cstheme="minorHAnsi"/>
          <w:b/>
          <w:bCs/>
          <w:color w:val="1F4E79" w:themeColor="accent5" w:themeShade="80"/>
          <w:sz w:val="22"/>
          <w:szCs w:val="22"/>
        </w:rPr>
        <w:t xml:space="preserve"> </w:t>
      </w:r>
    </w:p>
    <w:p w14:paraId="48CBAB77" w14:textId="1EF58305" w:rsidR="0085622A" w:rsidRPr="007410E9" w:rsidRDefault="00BA6472" w:rsidP="00F16DA2">
      <w:pPr>
        <w:pStyle w:val="Default"/>
        <w:ind w:firstLine="720"/>
        <w:rPr>
          <w:rFonts w:asciiTheme="minorHAnsi" w:hAnsiTheme="minorHAnsi" w:cstheme="minorHAnsi"/>
          <w:color w:val="auto"/>
          <w:sz w:val="22"/>
          <w:szCs w:val="22"/>
        </w:rPr>
      </w:pPr>
      <w:r w:rsidRPr="007410E9">
        <w:rPr>
          <w:rFonts w:asciiTheme="minorHAnsi" w:hAnsiTheme="minorHAnsi" w:cstheme="minorHAnsi"/>
          <w:color w:val="auto"/>
          <w:sz w:val="22"/>
          <w:szCs w:val="22"/>
        </w:rPr>
        <w:t xml:space="preserve">Administration of medication   </w:t>
      </w:r>
      <w:r w:rsidR="0085622A" w:rsidRPr="007410E9">
        <w:rPr>
          <w:rFonts w:asciiTheme="minorHAnsi" w:hAnsiTheme="minorHAnsi" w:cstheme="minorHAnsi"/>
          <w:color w:val="auto"/>
          <w:sz w:val="22"/>
          <w:szCs w:val="22"/>
        </w:rPr>
        <w:t xml:space="preserve"> .....................................................................................</w:t>
      </w:r>
      <w:r w:rsidRPr="007410E9">
        <w:rPr>
          <w:rFonts w:asciiTheme="minorHAnsi" w:hAnsiTheme="minorHAnsi" w:cstheme="minorHAnsi"/>
          <w:color w:val="auto"/>
          <w:sz w:val="22"/>
          <w:szCs w:val="22"/>
        </w:rPr>
        <w:tab/>
      </w:r>
      <w:r w:rsidR="00861303">
        <w:rPr>
          <w:rFonts w:asciiTheme="minorHAnsi" w:hAnsiTheme="minorHAnsi" w:cstheme="minorHAnsi"/>
          <w:color w:val="auto"/>
          <w:sz w:val="22"/>
          <w:szCs w:val="22"/>
        </w:rPr>
        <w:t>1</w:t>
      </w:r>
      <w:r w:rsidR="006E32CF">
        <w:rPr>
          <w:rFonts w:asciiTheme="minorHAnsi" w:hAnsiTheme="minorHAnsi" w:cstheme="minorHAnsi"/>
          <w:color w:val="auto"/>
          <w:sz w:val="22"/>
          <w:szCs w:val="22"/>
        </w:rPr>
        <w:t>6</w:t>
      </w:r>
      <w:r w:rsidR="0085622A" w:rsidRPr="007410E9">
        <w:rPr>
          <w:rFonts w:asciiTheme="minorHAnsi" w:hAnsiTheme="minorHAnsi" w:cstheme="minorHAnsi"/>
          <w:color w:val="auto"/>
          <w:sz w:val="22"/>
          <w:szCs w:val="22"/>
        </w:rPr>
        <w:t xml:space="preserve"> </w:t>
      </w:r>
    </w:p>
    <w:p w14:paraId="487DD410" w14:textId="3C79260E" w:rsidR="0085622A" w:rsidRPr="007410E9" w:rsidRDefault="0085622A" w:rsidP="00F16DA2">
      <w:pPr>
        <w:pStyle w:val="Default"/>
        <w:ind w:firstLine="720"/>
        <w:rPr>
          <w:rFonts w:asciiTheme="minorHAnsi" w:hAnsiTheme="minorHAnsi" w:cstheme="minorHAnsi"/>
          <w:color w:val="auto"/>
          <w:sz w:val="22"/>
          <w:szCs w:val="22"/>
        </w:rPr>
      </w:pPr>
      <w:r w:rsidRPr="007410E9">
        <w:rPr>
          <w:rFonts w:asciiTheme="minorHAnsi" w:hAnsiTheme="minorHAnsi" w:cstheme="minorHAnsi"/>
          <w:color w:val="auto"/>
          <w:sz w:val="22"/>
          <w:szCs w:val="22"/>
        </w:rPr>
        <w:t>I</w:t>
      </w:r>
      <w:r w:rsidR="00BA6472" w:rsidRPr="007410E9">
        <w:rPr>
          <w:rFonts w:asciiTheme="minorHAnsi" w:hAnsiTheme="minorHAnsi" w:cstheme="minorHAnsi"/>
          <w:color w:val="auto"/>
          <w:sz w:val="22"/>
          <w:szCs w:val="22"/>
        </w:rPr>
        <w:t xml:space="preserve">nfectious Diseases   </w:t>
      </w:r>
      <w:r w:rsidRPr="007410E9">
        <w:rPr>
          <w:rFonts w:asciiTheme="minorHAnsi" w:hAnsiTheme="minorHAnsi" w:cstheme="minorHAnsi"/>
          <w:color w:val="auto"/>
          <w:sz w:val="22"/>
          <w:szCs w:val="22"/>
        </w:rPr>
        <w:t xml:space="preserve"> ...................................................................................................... </w:t>
      </w:r>
      <w:r w:rsidR="00BA6472" w:rsidRPr="007410E9">
        <w:rPr>
          <w:rFonts w:asciiTheme="minorHAnsi" w:hAnsiTheme="minorHAnsi" w:cstheme="minorHAnsi"/>
          <w:color w:val="auto"/>
          <w:sz w:val="22"/>
          <w:szCs w:val="22"/>
        </w:rPr>
        <w:tab/>
      </w:r>
      <w:r w:rsidR="00861303">
        <w:rPr>
          <w:rFonts w:asciiTheme="minorHAnsi" w:hAnsiTheme="minorHAnsi" w:cstheme="minorHAnsi"/>
          <w:color w:val="auto"/>
          <w:sz w:val="22"/>
          <w:szCs w:val="22"/>
        </w:rPr>
        <w:t>1</w:t>
      </w:r>
      <w:r w:rsidR="006E32CF">
        <w:rPr>
          <w:rFonts w:asciiTheme="minorHAnsi" w:hAnsiTheme="minorHAnsi" w:cstheme="minorHAnsi"/>
          <w:color w:val="auto"/>
          <w:sz w:val="22"/>
          <w:szCs w:val="22"/>
        </w:rPr>
        <w:t>8</w:t>
      </w:r>
      <w:r w:rsidRPr="007410E9">
        <w:rPr>
          <w:rFonts w:asciiTheme="minorHAnsi" w:hAnsiTheme="minorHAnsi" w:cstheme="minorHAnsi"/>
          <w:color w:val="auto"/>
          <w:sz w:val="22"/>
          <w:szCs w:val="22"/>
        </w:rPr>
        <w:t xml:space="preserve"> </w:t>
      </w:r>
    </w:p>
    <w:p w14:paraId="1E3D4FDE" w14:textId="504700FA" w:rsidR="0085622A" w:rsidRPr="007410E9" w:rsidRDefault="00BA6472" w:rsidP="00F16DA2">
      <w:pPr>
        <w:pStyle w:val="Default"/>
        <w:ind w:firstLine="720"/>
        <w:rPr>
          <w:rFonts w:asciiTheme="minorHAnsi" w:hAnsiTheme="minorHAnsi" w:cstheme="minorHAnsi"/>
          <w:color w:val="auto"/>
          <w:sz w:val="22"/>
          <w:szCs w:val="22"/>
        </w:rPr>
      </w:pPr>
      <w:r w:rsidRPr="007410E9">
        <w:rPr>
          <w:rFonts w:asciiTheme="minorHAnsi" w:hAnsiTheme="minorHAnsi" w:cstheme="minorHAnsi"/>
          <w:color w:val="auto"/>
          <w:sz w:val="22"/>
          <w:szCs w:val="22"/>
        </w:rPr>
        <w:t xml:space="preserve">Immunisation   </w:t>
      </w:r>
      <w:r w:rsidR="0085622A" w:rsidRPr="007410E9">
        <w:rPr>
          <w:rFonts w:asciiTheme="minorHAnsi" w:hAnsiTheme="minorHAnsi" w:cstheme="minorHAnsi"/>
          <w:color w:val="auto"/>
          <w:sz w:val="22"/>
          <w:szCs w:val="22"/>
        </w:rPr>
        <w:t xml:space="preserve"> ..............................................................................................................</w:t>
      </w:r>
      <w:r w:rsidRPr="007410E9">
        <w:rPr>
          <w:rFonts w:asciiTheme="minorHAnsi" w:hAnsiTheme="minorHAnsi" w:cstheme="minorHAnsi"/>
          <w:color w:val="auto"/>
          <w:sz w:val="22"/>
          <w:szCs w:val="22"/>
        </w:rPr>
        <w:tab/>
      </w:r>
      <w:r w:rsidR="00861303">
        <w:rPr>
          <w:rFonts w:asciiTheme="minorHAnsi" w:hAnsiTheme="minorHAnsi" w:cstheme="minorHAnsi"/>
          <w:color w:val="auto"/>
          <w:sz w:val="22"/>
          <w:szCs w:val="22"/>
        </w:rPr>
        <w:t>2</w:t>
      </w:r>
      <w:r w:rsidR="005239D8">
        <w:rPr>
          <w:rFonts w:asciiTheme="minorHAnsi" w:hAnsiTheme="minorHAnsi" w:cstheme="minorHAnsi"/>
          <w:color w:val="auto"/>
          <w:sz w:val="22"/>
          <w:szCs w:val="22"/>
        </w:rPr>
        <w:t>2</w:t>
      </w:r>
      <w:r w:rsidR="0085622A" w:rsidRPr="007410E9">
        <w:rPr>
          <w:rFonts w:asciiTheme="minorHAnsi" w:hAnsiTheme="minorHAnsi" w:cstheme="minorHAnsi"/>
          <w:color w:val="auto"/>
          <w:sz w:val="22"/>
          <w:szCs w:val="22"/>
        </w:rPr>
        <w:t xml:space="preserve"> </w:t>
      </w:r>
    </w:p>
    <w:p w14:paraId="312DBA43" w14:textId="6A988C32" w:rsidR="0085622A" w:rsidRPr="007410E9" w:rsidRDefault="0085622A" w:rsidP="00F16DA2">
      <w:pPr>
        <w:pStyle w:val="Default"/>
        <w:ind w:firstLine="720"/>
        <w:rPr>
          <w:rFonts w:asciiTheme="minorHAnsi" w:hAnsiTheme="minorHAnsi" w:cstheme="minorHAnsi"/>
          <w:color w:val="auto"/>
          <w:sz w:val="22"/>
          <w:szCs w:val="22"/>
        </w:rPr>
      </w:pPr>
      <w:r w:rsidRPr="007410E9">
        <w:rPr>
          <w:rFonts w:asciiTheme="minorHAnsi" w:hAnsiTheme="minorHAnsi" w:cstheme="minorHAnsi"/>
          <w:color w:val="auto"/>
          <w:sz w:val="22"/>
          <w:szCs w:val="22"/>
        </w:rPr>
        <w:t>E</w:t>
      </w:r>
      <w:r w:rsidR="00BA6472" w:rsidRPr="007410E9">
        <w:rPr>
          <w:rFonts w:asciiTheme="minorHAnsi" w:hAnsiTheme="minorHAnsi" w:cstheme="minorHAnsi"/>
          <w:color w:val="auto"/>
          <w:sz w:val="22"/>
          <w:szCs w:val="22"/>
        </w:rPr>
        <w:t xml:space="preserve">xclusion from Child Care   </w:t>
      </w:r>
      <w:r w:rsidRPr="007410E9">
        <w:rPr>
          <w:rFonts w:asciiTheme="minorHAnsi" w:hAnsiTheme="minorHAnsi" w:cstheme="minorHAnsi"/>
          <w:color w:val="auto"/>
          <w:sz w:val="22"/>
          <w:szCs w:val="22"/>
        </w:rPr>
        <w:t>............................................................................................</w:t>
      </w:r>
      <w:r w:rsidR="00BA6472" w:rsidRPr="007410E9">
        <w:rPr>
          <w:rFonts w:asciiTheme="minorHAnsi" w:hAnsiTheme="minorHAnsi" w:cstheme="minorHAnsi"/>
          <w:color w:val="auto"/>
          <w:sz w:val="22"/>
          <w:szCs w:val="22"/>
        </w:rPr>
        <w:tab/>
      </w:r>
      <w:r w:rsidR="00861303">
        <w:rPr>
          <w:rFonts w:asciiTheme="minorHAnsi" w:hAnsiTheme="minorHAnsi" w:cstheme="minorHAnsi"/>
          <w:color w:val="auto"/>
          <w:sz w:val="22"/>
          <w:szCs w:val="22"/>
        </w:rPr>
        <w:t>2</w:t>
      </w:r>
      <w:r w:rsidR="005239D8">
        <w:rPr>
          <w:rFonts w:asciiTheme="minorHAnsi" w:hAnsiTheme="minorHAnsi" w:cstheme="minorHAnsi"/>
          <w:color w:val="auto"/>
          <w:sz w:val="22"/>
          <w:szCs w:val="22"/>
        </w:rPr>
        <w:t>4</w:t>
      </w:r>
      <w:r w:rsidRPr="007410E9">
        <w:rPr>
          <w:rFonts w:asciiTheme="minorHAnsi" w:hAnsiTheme="minorHAnsi" w:cstheme="minorHAnsi"/>
          <w:color w:val="auto"/>
          <w:sz w:val="22"/>
          <w:szCs w:val="22"/>
        </w:rPr>
        <w:t xml:space="preserve"> </w:t>
      </w:r>
    </w:p>
    <w:p w14:paraId="424F622C" w14:textId="41A1D6FA" w:rsidR="0085622A" w:rsidRPr="007410E9" w:rsidRDefault="00BA6472" w:rsidP="00F16DA2">
      <w:pPr>
        <w:pStyle w:val="Default"/>
        <w:ind w:firstLine="720"/>
        <w:rPr>
          <w:rFonts w:asciiTheme="minorHAnsi" w:hAnsiTheme="minorHAnsi" w:cstheme="minorHAnsi"/>
          <w:color w:val="auto"/>
          <w:sz w:val="22"/>
          <w:szCs w:val="22"/>
        </w:rPr>
      </w:pPr>
      <w:r w:rsidRPr="007410E9">
        <w:rPr>
          <w:rFonts w:asciiTheme="minorHAnsi" w:hAnsiTheme="minorHAnsi" w:cstheme="minorHAnsi"/>
          <w:color w:val="auto"/>
          <w:sz w:val="22"/>
          <w:szCs w:val="22"/>
        </w:rPr>
        <w:t xml:space="preserve">Unwell Child   </w:t>
      </w:r>
      <w:r w:rsidR="0085622A" w:rsidRPr="007410E9">
        <w:rPr>
          <w:rFonts w:asciiTheme="minorHAnsi" w:hAnsiTheme="minorHAnsi" w:cstheme="minorHAnsi"/>
          <w:color w:val="auto"/>
          <w:sz w:val="22"/>
          <w:szCs w:val="22"/>
        </w:rPr>
        <w:t xml:space="preserve">................................................................................................................. </w:t>
      </w:r>
      <w:r w:rsidRPr="007410E9">
        <w:rPr>
          <w:rFonts w:asciiTheme="minorHAnsi" w:hAnsiTheme="minorHAnsi" w:cstheme="minorHAnsi"/>
          <w:color w:val="auto"/>
          <w:sz w:val="22"/>
          <w:szCs w:val="22"/>
        </w:rPr>
        <w:tab/>
      </w:r>
      <w:r w:rsidR="00861303">
        <w:rPr>
          <w:rFonts w:asciiTheme="minorHAnsi" w:hAnsiTheme="minorHAnsi" w:cstheme="minorHAnsi"/>
          <w:color w:val="auto"/>
          <w:sz w:val="22"/>
          <w:szCs w:val="22"/>
        </w:rPr>
        <w:t>2</w:t>
      </w:r>
      <w:r w:rsidR="005239D8">
        <w:rPr>
          <w:rFonts w:asciiTheme="minorHAnsi" w:hAnsiTheme="minorHAnsi" w:cstheme="minorHAnsi"/>
          <w:color w:val="auto"/>
          <w:sz w:val="22"/>
          <w:szCs w:val="22"/>
        </w:rPr>
        <w:t>6</w:t>
      </w:r>
      <w:r w:rsidR="0085622A" w:rsidRPr="007410E9">
        <w:rPr>
          <w:rFonts w:asciiTheme="minorHAnsi" w:hAnsiTheme="minorHAnsi" w:cstheme="minorHAnsi"/>
          <w:color w:val="auto"/>
          <w:sz w:val="22"/>
          <w:szCs w:val="22"/>
        </w:rPr>
        <w:t xml:space="preserve"> </w:t>
      </w:r>
    </w:p>
    <w:p w14:paraId="7A7616E9" w14:textId="1F3453E6" w:rsidR="0085622A" w:rsidRPr="007410E9" w:rsidRDefault="00BA6472" w:rsidP="00F16DA2">
      <w:pPr>
        <w:pStyle w:val="Default"/>
        <w:ind w:firstLine="720"/>
        <w:rPr>
          <w:rFonts w:asciiTheme="minorHAnsi" w:hAnsiTheme="minorHAnsi" w:cstheme="minorHAnsi"/>
          <w:color w:val="auto"/>
          <w:sz w:val="22"/>
          <w:szCs w:val="22"/>
        </w:rPr>
      </w:pPr>
      <w:r w:rsidRPr="007410E9">
        <w:rPr>
          <w:rFonts w:asciiTheme="minorHAnsi" w:hAnsiTheme="minorHAnsi" w:cstheme="minorHAnsi"/>
          <w:color w:val="auto"/>
          <w:sz w:val="22"/>
          <w:szCs w:val="22"/>
        </w:rPr>
        <w:t xml:space="preserve">Unwell Child Checklist   </w:t>
      </w:r>
      <w:r w:rsidR="0085622A" w:rsidRPr="007410E9">
        <w:rPr>
          <w:rFonts w:asciiTheme="minorHAnsi" w:hAnsiTheme="minorHAnsi" w:cstheme="minorHAnsi"/>
          <w:color w:val="auto"/>
          <w:sz w:val="22"/>
          <w:szCs w:val="22"/>
        </w:rPr>
        <w:t xml:space="preserve">.................................................................................................. </w:t>
      </w:r>
      <w:r w:rsidRPr="007410E9">
        <w:rPr>
          <w:rFonts w:asciiTheme="minorHAnsi" w:hAnsiTheme="minorHAnsi" w:cstheme="minorHAnsi"/>
          <w:color w:val="auto"/>
          <w:sz w:val="22"/>
          <w:szCs w:val="22"/>
        </w:rPr>
        <w:tab/>
      </w:r>
      <w:r w:rsidR="00861303">
        <w:rPr>
          <w:rFonts w:asciiTheme="minorHAnsi" w:hAnsiTheme="minorHAnsi" w:cstheme="minorHAnsi"/>
          <w:color w:val="auto"/>
          <w:sz w:val="22"/>
          <w:szCs w:val="22"/>
        </w:rPr>
        <w:t>2</w:t>
      </w:r>
      <w:r w:rsidR="005239D8">
        <w:rPr>
          <w:rFonts w:asciiTheme="minorHAnsi" w:hAnsiTheme="minorHAnsi" w:cstheme="minorHAnsi"/>
          <w:color w:val="auto"/>
          <w:sz w:val="22"/>
          <w:szCs w:val="22"/>
        </w:rPr>
        <w:t>9</w:t>
      </w:r>
      <w:r w:rsidR="0085622A" w:rsidRPr="007410E9">
        <w:rPr>
          <w:rFonts w:asciiTheme="minorHAnsi" w:hAnsiTheme="minorHAnsi" w:cstheme="minorHAnsi"/>
          <w:color w:val="auto"/>
          <w:sz w:val="22"/>
          <w:szCs w:val="22"/>
        </w:rPr>
        <w:t xml:space="preserve"> </w:t>
      </w:r>
    </w:p>
    <w:p w14:paraId="1F59DC30" w14:textId="089F15D6" w:rsidR="0085622A" w:rsidRPr="007410E9" w:rsidRDefault="00BA6472" w:rsidP="00F16DA2">
      <w:pPr>
        <w:pStyle w:val="Default"/>
        <w:ind w:firstLine="720"/>
        <w:rPr>
          <w:rFonts w:asciiTheme="minorHAnsi" w:hAnsiTheme="minorHAnsi" w:cstheme="minorHAnsi"/>
          <w:color w:val="auto"/>
          <w:sz w:val="22"/>
          <w:szCs w:val="22"/>
        </w:rPr>
      </w:pPr>
      <w:r w:rsidRPr="007410E9">
        <w:rPr>
          <w:rFonts w:asciiTheme="minorHAnsi" w:hAnsiTheme="minorHAnsi" w:cstheme="minorHAnsi"/>
          <w:color w:val="auto"/>
          <w:sz w:val="22"/>
          <w:szCs w:val="22"/>
        </w:rPr>
        <w:t xml:space="preserve">Medical Conditions, including Asthma, Anaphylaxis and Diabetes   </w:t>
      </w:r>
      <w:r w:rsidR="0085622A" w:rsidRPr="007410E9">
        <w:rPr>
          <w:rFonts w:asciiTheme="minorHAnsi" w:hAnsiTheme="minorHAnsi" w:cstheme="minorHAnsi"/>
          <w:color w:val="auto"/>
          <w:sz w:val="22"/>
          <w:szCs w:val="22"/>
        </w:rPr>
        <w:t>...................</w:t>
      </w:r>
      <w:r w:rsidRPr="007410E9">
        <w:rPr>
          <w:rFonts w:asciiTheme="minorHAnsi" w:hAnsiTheme="minorHAnsi" w:cstheme="minorHAnsi"/>
          <w:color w:val="auto"/>
          <w:sz w:val="22"/>
          <w:szCs w:val="22"/>
        </w:rPr>
        <w:t>........</w:t>
      </w:r>
      <w:r w:rsidR="0085622A" w:rsidRPr="007410E9">
        <w:rPr>
          <w:rFonts w:asciiTheme="minorHAnsi" w:hAnsiTheme="minorHAnsi" w:cstheme="minorHAnsi"/>
          <w:color w:val="auto"/>
          <w:sz w:val="22"/>
          <w:szCs w:val="22"/>
        </w:rPr>
        <w:t xml:space="preserve">... </w:t>
      </w:r>
      <w:r w:rsidRPr="007410E9">
        <w:rPr>
          <w:rFonts w:asciiTheme="minorHAnsi" w:hAnsiTheme="minorHAnsi" w:cstheme="minorHAnsi"/>
          <w:color w:val="auto"/>
          <w:sz w:val="22"/>
          <w:szCs w:val="22"/>
        </w:rPr>
        <w:tab/>
      </w:r>
      <w:r w:rsidR="005239D8">
        <w:rPr>
          <w:rFonts w:asciiTheme="minorHAnsi" w:hAnsiTheme="minorHAnsi" w:cstheme="minorHAnsi"/>
          <w:color w:val="auto"/>
          <w:sz w:val="22"/>
          <w:szCs w:val="22"/>
        </w:rPr>
        <w:t>30</w:t>
      </w:r>
      <w:r w:rsidR="0085622A" w:rsidRPr="007410E9">
        <w:rPr>
          <w:rFonts w:asciiTheme="minorHAnsi" w:hAnsiTheme="minorHAnsi" w:cstheme="minorHAnsi"/>
          <w:color w:val="auto"/>
          <w:sz w:val="22"/>
          <w:szCs w:val="22"/>
        </w:rPr>
        <w:t xml:space="preserve"> </w:t>
      </w:r>
    </w:p>
    <w:p w14:paraId="5560D482" w14:textId="7FD75CD8" w:rsidR="0085622A" w:rsidRPr="007410E9" w:rsidRDefault="00BA6472" w:rsidP="00F16DA2">
      <w:pPr>
        <w:pStyle w:val="Default"/>
        <w:ind w:firstLine="720"/>
        <w:rPr>
          <w:rFonts w:asciiTheme="minorHAnsi" w:hAnsiTheme="minorHAnsi" w:cstheme="minorHAnsi"/>
          <w:color w:val="auto"/>
          <w:sz w:val="22"/>
          <w:szCs w:val="22"/>
        </w:rPr>
      </w:pPr>
      <w:r w:rsidRPr="007410E9">
        <w:rPr>
          <w:rFonts w:asciiTheme="minorHAnsi" w:hAnsiTheme="minorHAnsi" w:cstheme="minorHAnsi"/>
          <w:color w:val="auto"/>
          <w:sz w:val="22"/>
          <w:szCs w:val="22"/>
        </w:rPr>
        <w:t xml:space="preserve">Health   </w:t>
      </w:r>
      <w:r w:rsidR="0085622A" w:rsidRPr="007410E9">
        <w:rPr>
          <w:rFonts w:asciiTheme="minorHAnsi" w:hAnsiTheme="minorHAnsi" w:cstheme="minorHAnsi"/>
          <w:color w:val="auto"/>
          <w:sz w:val="22"/>
          <w:szCs w:val="22"/>
        </w:rPr>
        <w:t>...........................................................................................................................</w:t>
      </w:r>
      <w:r w:rsidRPr="007410E9">
        <w:rPr>
          <w:rFonts w:asciiTheme="minorHAnsi" w:hAnsiTheme="minorHAnsi" w:cstheme="minorHAnsi"/>
          <w:color w:val="auto"/>
          <w:sz w:val="22"/>
          <w:szCs w:val="22"/>
        </w:rPr>
        <w:tab/>
      </w:r>
      <w:r w:rsidR="00B56B30">
        <w:rPr>
          <w:rFonts w:asciiTheme="minorHAnsi" w:hAnsiTheme="minorHAnsi" w:cstheme="minorHAnsi"/>
          <w:color w:val="auto"/>
          <w:sz w:val="22"/>
          <w:szCs w:val="22"/>
        </w:rPr>
        <w:t>3</w:t>
      </w:r>
      <w:r w:rsidR="005239D8">
        <w:rPr>
          <w:rFonts w:asciiTheme="minorHAnsi" w:hAnsiTheme="minorHAnsi" w:cstheme="minorHAnsi"/>
          <w:color w:val="auto"/>
          <w:sz w:val="22"/>
          <w:szCs w:val="22"/>
        </w:rPr>
        <w:t>4</w:t>
      </w:r>
      <w:r w:rsidR="0085622A" w:rsidRPr="007410E9">
        <w:rPr>
          <w:rFonts w:asciiTheme="minorHAnsi" w:hAnsiTheme="minorHAnsi" w:cstheme="minorHAnsi"/>
          <w:color w:val="auto"/>
          <w:sz w:val="22"/>
          <w:szCs w:val="22"/>
        </w:rPr>
        <w:t xml:space="preserve"> </w:t>
      </w:r>
    </w:p>
    <w:p w14:paraId="7EC56C78" w14:textId="375FD3D7" w:rsidR="0085622A" w:rsidRPr="007410E9" w:rsidRDefault="00BA6472" w:rsidP="00F16DA2">
      <w:pPr>
        <w:pStyle w:val="Default"/>
        <w:ind w:firstLine="720"/>
        <w:rPr>
          <w:rFonts w:asciiTheme="minorHAnsi" w:hAnsiTheme="minorHAnsi" w:cstheme="minorHAnsi"/>
          <w:color w:val="auto"/>
          <w:sz w:val="22"/>
          <w:szCs w:val="22"/>
        </w:rPr>
      </w:pPr>
      <w:r w:rsidRPr="007410E9">
        <w:rPr>
          <w:rFonts w:asciiTheme="minorHAnsi" w:hAnsiTheme="minorHAnsi" w:cstheme="minorHAnsi"/>
          <w:color w:val="auto"/>
          <w:sz w:val="22"/>
          <w:szCs w:val="22"/>
        </w:rPr>
        <w:t xml:space="preserve">Hygiene – Cleaning and Infection Control   </w:t>
      </w:r>
      <w:r w:rsidR="0085622A" w:rsidRPr="007410E9">
        <w:rPr>
          <w:rFonts w:asciiTheme="minorHAnsi" w:hAnsiTheme="minorHAnsi" w:cstheme="minorHAnsi"/>
          <w:color w:val="auto"/>
          <w:sz w:val="22"/>
          <w:szCs w:val="22"/>
        </w:rPr>
        <w:t xml:space="preserve">.................................................................... </w:t>
      </w:r>
      <w:r w:rsidRPr="007410E9">
        <w:rPr>
          <w:rFonts w:asciiTheme="minorHAnsi" w:hAnsiTheme="minorHAnsi" w:cstheme="minorHAnsi"/>
          <w:color w:val="auto"/>
          <w:sz w:val="22"/>
          <w:szCs w:val="22"/>
        </w:rPr>
        <w:tab/>
      </w:r>
      <w:r w:rsidR="00B56B30">
        <w:rPr>
          <w:rFonts w:asciiTheme="minorHAnsi" w:hAnsiTheme="minorHAnsi" w:cstheme="minorHAnsi"/>
          <w:color w:val="auto"/>
          <w:sz w:val="22"/>
          <w:szCs w:val="22"/>
        </w:rPr>
        <w:t>3</w:t>
      </w:r>
      <w:r w:rsidR="005239D8">
        <w:rPr>
          <w:rFonts w:asciiTheme="minorHAnsi" w:hAnsiTheme="minorHAnsi" w:cstheme="minorHAnsi"/>
          <w:color w:val="auto"/>
          <w:sz w:val="22"/>
          <w:szCs w:val="22"/>
        </w:rPr>
        <w:t>6</w:t>
      </w:r>
      <w:r w:rsidR="0085622A" w:rsidRPr="007410E9">
        <w:rPr>
          <w:rFonts w:asciiTheme="minorHAnsi" w:hAnsiTheme="minorHAnsi" w:cstheme="minorHAnsi"/>
          <w:color w:val="auto"/>
          <w:sz w:val="22"/>
          <w:szCs w:val="22"/>
        </w:rPr>
        <w:t xml:space="preserve"> </w:t>
      </w:r>
    </w:p>
    <w:p w14:paraId="76DF3159" w14:textId="271EDE01" w:rsidR="0085622A" w:rsidRPr="007410E9" w:rsidRDefault="00B64F08" w:rsidP="00F16DA2">
      <w:pPr>
        <w:pStyle w:val="Default"/>
        <w:ind w:firstLine="720"/>
        <w:rPr>
          <w:rFonts w:asciiTheme="minorHAnsi" w:hAnsiTheme="minorHAnsi" w:cstheme="minorHAnsi"/>
          <w:color w:val="auto"/>
          <w:sz w:val="22"/>
          <w:szCs w:val="22"/>
        </w:rPr>
      </w:pPr>
      <w:r>
        <w:rPr>
          <w:rFonts w:asciiTheme="minorHAnsi" w:hAnsiTheme="minorHAnsi" w:cstheme="minorHAnsi"/>
          <w:color w:val="auto"/>
          <w:sz w:val="22"/>
          <w:szCs w:val="22"/>
        </w:rPr>
        <w:t>Healthy Eating and Physical Activity</w:t>
      </w:r>
      <w:r w:rsidR="001438AD">
        <w:rPr>
          <w:rFonts w:asciiTheme="minorHAnsi" w:hAnsiTheme="minorHAnsi" w:cstheme="minorHAnsi"/>
          <w:color w:val="auto"/>
          <w:sz w:val="22"/>
          <w:szCs w:val="22"/>
        </w:rPr>
        <w:t xml:space="preserve"> – including Food Handling and Storage</w:t>
      </w:r>
      <w:r w:rsidR="00BA6472" w:rsidRPr="007410E9">
        <w:rPr>
          <w:rFonts w:asciiTheme="minorHAnsi" w:hAnsiTheme="minorHAnsi" w:cstheme="minorHAnsi"/>
          <w:color w:val="auto"/>
          <w:sz w:val="22"/>
          <w:szCs w:val="22"/>
        </w:rPr>
        <w:t xml:space="preserve"> </w:t>
      </w:r>
      <w:r w:rsidR="0085622A" w:rsidRPr="007410E9">
        <w:rPr>
          <w:rFonts w:asciiTheme="minorHAnsi" w:hAnsiTheme="minorHAnsi" w:cstheme="minorHAnsi"/>
          <w:color w:val="auto"/>
          <w:sz w:val="22"/>
          <w:szCs w:val="22"/>
        </w:rPr>
        <w:t xml:space="preserve">................ </w:t>
      </w:r>
      <w:r w:rsidR="00BA6472" w:rsidRPr="007410E9">
        <w:rPr>
          <w:rFonts w:asciiTheme="minorHAnsi" w:hAnsiTheme="minorHAnsi" w:cstheme="minorHAnsi"/>
          <w:color w:val="auto"/>
          <w:sz w:val="22"/>
          <w:szCs w:val="22"/>
        </w:rPr>
        <w:tab/>
      </w:r>
      <w:r w:rsidR="005239D8">
        <w:rPr>
          <w:rFonts w:asciiTheme="minorHAnsi" w:hAnsiTheme="minorHAnsi" w:cstheme="minorHAnsi"/>
          <w:color w:val="auto"/>
          <w:sz w:val="22"/>
          <w:szCs w:val="22"/>
        </w:rPr>
        <w:t>40</w:t>
      </w:r>
      <w:r w:rsidR="0085622A" w:rsidRPr="007410E9">
        <w:rPr>
          <w:rFonts w:asciiTheme="minorHAnsi" w:hAnsiTheme="minorHAnsi" w:cstheme="minorHAnsi"/>
          <w:color w:val="auto"/>
          <w:sz w:val="22"/>
          <w:szCs w:val="22"/>
        </w:rPr>
        <w:t xml:space="preserve"> </w:t>
      </w:r>
    </w:p>
    <w:p w14:paraId="6B7529FA" w14:textId="624B6D4E" w:rsidR="0085622A" w:rsidRPr="007410E9" w:rsidRDefault="00BA6472" w:rsidP="00F16DA2">
      <w:pPr>
        <w:pStyle w:val="Default"/>
        <w:ind w:firstLine="720"/>
        <w:rPr>
          <w:rFonts w:asciiTheme="minorHAnsi" w:hAnsiTheme="minorHAnsi" w:cstheme="minorHAnsi"/>
          <w:color w:val="auto"/>
          <w:sz w:val="22"/>
          <w:szCs w:val="22"/>
        </w:rPr>
      </w:pPr>
      <w:r w:rsidRPr="007410E9">
        <w:rPr>
          <w:rFonts w:asciiTheme="minorHAnsi" w:hAnsiTheme="minorHAnsi" w:cstheme="minorHAnsi"/>
          <w:color w:val="auto"/>
          <w:sz w:val="22"/>
          <w:szCs w:val="22"/>
        </w:rPr>
        <w:t xml:space="preserve">Nutrition Information   </w:t>
      </w:r>
      <w:r w:rsidR="0085622A" w:rsidRPr="007410E9">
        <w:rPr>
          <w:rFonts w:asciiTheme="minorHAnsi" w:hAnsiTheme="minorHAnsi" w:cstheme="minorHAnsi"/>
          <w:color w:val="auto"/>
          <w:sz w:val="22"/>
          <w:szCs w:val="22"/>
        </w:rPr>
        <w:t>.................................................................................................</w:t>
      </w:r>
      <w:r w:rsidRPr="007410E9">
        <w:rPr>
          <w:rFonts w:asciiTheme="minorHAnsi" w:hAnsiTheme="minorHAnsi" w:cstheme="minorHAnsi"/>
          <w:color w:val="auto"/>
          <w:sz w:val="22"/>
          <w:szCs w:val="22"/>
        </w:rPr>
        <w:t>..</w:t>
      </w:r>
      <w:r w:rsidR="0085622A" w:rsidRPr="007410E9">
        <w:rPr>
          <w:rFonts w:asciiTheme="minorHAnsi" w:hAnsiTheme="minorHAnsi" w:cstheme="minorHAnsi"/>
          <w:color w:val="auto"/>
          <w:sz w:val="22"/>
          <w:szCs w:val="22"/>
        </w:rPr>
        <w:t xml:space="preserve"> </w:t>
      </w:r>
      <w:r w:rsidRPr="007410E9">
        <w:rPr>
          <w:rFonts w:asciiTheme="minorHAnsi" w:hAnsiTheme="minorHAnsi" w:cstheme="minorHAnsi"/>
          <w:color w:val="auto"/>
          <w:sz w:val="22"/>
          <w:szCs w:val="22"/>
        </w:rPr>
        <w:tab/>
      </w:r>
      <w:r w:rsidR="005239D8">
        <w:rPr>
          <w:rFonts w:asciiTheme="minorHAnsi" w:hAnsiTheme="minorHAnsi" w:cstheme="minorHAnsi"/>
          <w:color w:val="auto"/>
          <w:sz w:val="22"/>
          <w:szCs w:val="22"/>
        </w:rPr>
        <w:t>45</w:t>
      </w:r>
      <w:r w:rsidR="0085622A" w:rsidRPr="007410E9">
        <w:rPr>
          <w:rFonts w:asciiTheme="minorHAnsi" w:hAnsiTheme="minorHAnsi" w:cstheme="minorHAnsi"/>
          <w:color w:val="auto"/>
          <w:sz w:val="22"/>
          <w:szCs w:val="22"/>
        </w:rPr>
        <w:t xml:space="preserve"> </w:t>
      </w:r>
    </w:p>
    <w:p w14:paraId="08D84566" w14:textId="44C64624" w:rsidR="0085622A" w:rsidRPr="007410E9" w:rsidRDefault="00BA6472" w:rsidP="00F16DA2">
      <w:pPr>
        <w:pStyle w:val="Default"/>
        <w:ind w:firstLine="720"/>
        <w:rPr>
          <w:rFonts w:asciiTheme="minorHAnsi" w:hAnsiTheme="minorHAnsi" w:cstheme="minorHAnsi"/>
          <w:color w:val="auto"/>
          <w:sz w:val="22"/>
          <w:szCs w:val="22"/>
        </w:rPr>
      </w:pPr>
      <w:r w:rsidRPr="007410E9">
        <w:rPr>
          <w:rFonts w:asciiTheme="minorHAnsi" w:hAnsiTheme="minorHAnsi" w:cstheme="minorHAnsi"/>
          <w:color w:val="auto"/>
          <w:sz w:val="22"/>
          <w:szCs w:val="22"/>
        </w:rPr>
        <w:t>Dental</w:t>
      </w:r>
      <w:r w:rsidR="007E326E">
        <w:rPr>
          <w:rFonts w:asciiTheme="minorHAnsi" w:hAnsiTheme="minorHAnsi" w:cstheme="minorHAnsi"/>
          <w:color w:val="auto"/>
          <w:sz w:val="22"/>
          <w:szCs w:val="22"/>
        </w:rPr>
        <w:t xml:space="preserve"> and Oral</w:t>
      </w:r>
      <w:r w:rsidRPr="007410E9">
        <w:rPr>
          <w:rFonts w:asciiTheme="minorHAnsi" w:hAnsiTheme="minorHAnsi" w:cstheme="minorHAnsi"/>
          <w:color w:val="auto"/>
          <w:sz w:val="22"/>
          <w:szCs w:val="22"/>
        </w:rPr>
        <w:t xml:space="preserve">   </w:t>
      </w:r>
      <w:r w:rsidR="0085622A" w:rsidRPr="007410E9">
        <w:rPr>
          <w:rFonts w:asciiTheme="minorHAnsi" w:hAnsiTheme="minorHAnsi" w:cstheme="minorHAnsi"/>
          <w:color w:val="auto"/>
          <w:sz w:val="22"/>
          <w:szCs w:val="22"/>
        </w:rPr>
        <w:t xml:space="preserve">............................................................................................................ </w:t>
      </w:r>
      <w:r w:rsidRPr="007410E9">
        <w:rPr>
          <w:rFonts w:asciiTheme="minorHAnsi" w:hAnsiTheme="minorHAnsi" w:cstheme="minorHAnsi"/>
          <w:color w:val="auto"/>
          <w:sz w:val="22"/>
          <w:szCs w:val="22"/>
        </w:rPr>
        <w:tab/>
      </w:r>
      <w:r w:rsidR="00B56B30">
        <w:rPr>
          <w:rFonts w:asciiTheme="minorHAnsi" w:hAnsiTheme="minorHAnsi" w:cstheme="minorHAnsi"/>
          <w:color w:val="auto"/>
          <w:sz w:val="22"/>
          <w:szCs w:val="22"/>
        </w:rPr>
        <w:t>4</w:t>
      </w:r>
      <w:r w:rsidR="00CC059E">
        <w:rPr>
          <w:rFonts w:asciiTheme="minorHAnsi" w:hAnsiTheme="minorHAnsi" w:cstheme="minorHAnsi"/>
          <w:color w:val="auto"/>
          <w:sz w:val="22"/>
          <w:szCs w:val="22"/>
        </w:rPr>
        <w:t>8</w:t>
      </w:r>
    </w:p>
    <w:p w14:paraId="6BEB0AFB" w14:textId="29F534F2" w:rsidR="0085622A" w:rsidRPr="007410E9" w:rsidRDefault="00BA6472" w:rsidP="00F16DA2">
      <w:pPr>
        <w:pStyle w:val="Default"/>
        <w:ind w:firstLine="720"/>
        <w:rPr>
          <w:rFonts w:asciiTheme="minorHAnsi" w:hAnsiTheme="minorHAnsi" w:cstheme="minorHAnsi"/>
          <w:color w:val="auto"/>
          <w:sz w:val="22"/>
          <w:szCs w:val="22"/>
        </w:rPr>
      </w:pPr>
      <w:r w:rsidRPr="007410E9">
        <w:rPr>
          <w:rFonts w:asciiTheme="minorHAnsi" w:hAnsiTheme="minorHAnsi" w:cstheme="minorHAnsi"/>
          <w:color w:val="auto"/>
          <w:sz w:val="22"/>
          <w:szCs w:val="22"/>
        </w:rPr>
        <w:t>Nappy Changing</w:t>
      </w:r>
      <w:r w:rsidR="007A7780">
        <w:rPr>
          <w:rFonts w:asciiTheme="minorHAnsi" w:hAnsiTheme="minorHAnsi" w:cstheme="minorHAnsi"/>
          <w:color w:val="auto"/>
          <w:sz w:val="22"/>
          <w:szCs w:val="22"/>
        </w:rPr>
        <w:t xml:space="preserve">, </w:t>
      </w:r>
      <w:r w:rsidRPr="007410E9">
        <w:rPr>
          <w:rFonts w:asciiTheme="minorHAnsi" w:hAnsiTheme="minorHAnsi" w:cstheme="minorHAnsi"/>
          <w:color w:val="auto"/>
          <w:sz w:val="22"/>
          <w:szCs w:val="22"/>
        </w:rPr>
        <w:t xml:space="preserve">Toileting </w:t>
      </w:r>
      <w:r w:rsidR="007A7780">
        <w:rPr>
          <w:rFonts w:asciiTheme="minorHAnsi" w:hAnsiTheme="minorHAnsi" w:cstheme="minorHAnsi"/>
          <w:color w:val="auto"/>
          <w:sz w:val="22"/>
          <w:szCs w:val="22"/>
        </w:rPr>
        <w:t>and Bathing</w:t>
      </w:r>
      <w:r w:rsidR="001E29BD" w:rsidRPr="007410E9">
        <w:rPr>
          <w:rFonts w:asciiTheme="minorHAnsi" w:hAnsiTheme="minorHAnsi" w:cstheme="minorHAnsi"/>
          <w:color w:val="auto"/>
          <w:sz w:val="22"/>
          <w:szCs w:val="22"/>
        </w:rPr>
        <w:t>….</w:t>
      </w:r>
      <w:r w:rsidR="0085622A" w:rsidRPr="007410E9">
        <w:rPr>
          <w:rFonts w:asciiTheme="minorHAnsi" w:hAnsiTheme="minorHAnsi" w:cstheme="minorHAnsi"/>
          <w:color w:val="auto"/>
          <w:sz w:val="22"/>
          <w:szCs w:val="22"/>
        </w:rPr>
        <w:t xml:space="preserve">......................................................................... </w:t>
      </w:r>
      <w:r w:rsidRPr="007410E9">
        <w:rPr>
          <w:rFonts w:asciiTheme="minorHAnsi" w:hAnsiTheme="minorHAnsi" w:cstheme="minorHAnsi"/>
          <w:color w:val="auto"/>
          <w:sz w:val="22"/>
          <w:szCs w:val="22"/>
        </w:rPr>
        <w:tab/>
      </w:r>
      <w:r w:rsidR="00CC059E">
        <w:rPr>
          <w:rFonts w:asciiTheme="minorHAnsi" w:hAnsiTheme="minorHAnsi" w:cstheme="minorHAnsi"/>
          <w:color w:val="auto"/>
          <w:sz w:val="22"/>
          <w:szCs w:val="22"/>
        </w:rPr>
        <w:t>50</w:t>
      </w:r>
    </w:p>
    <w:p w14:paraId="3311307A" w14:textId="0B58B95E" w:rsidR="00BA6472" w:rsidRPr="007410E9" w:rsidRDefault="001E29BD" w:rsidP="00F16DA2">
      <w:pPr>
        <w:pStyle w:val="Default"/>
        <w:ind w:firstLine="720"/>
        <w:rPr>
          <w:rFonts w:asciiTheme="minorHAnsi" w:hAnsiTheme="minorHAnsi" w:cstheme="minorHAnsi"/>
          <w:color w:val="auto"/>
          <w:sz w:val="22"/>
          <w:szCs w:val="22"/>
        </w:rPr>
      </w:pPr>
      <w:r w:rsidRPr="007410E9">
        <w:rPr>
          <w:rFonts w:asciiTheme="minorHAnsi" w:hAnsiTheme="minorHAnsi" w:cstheme="minorHAnsi"/>
          <w:color w:val="auto"/>
          <w:sz w:val="22"/>
          <w:szCs w:val="22"/>
        </w:rPr>
        <w:t>Handwashing</w:t>
      </w:r>
      <w:r w:rsidR="0085622A" w:rsidRPr="007410E9">
        <w:rPr>
          <w:rFonts w:asciiTheme="minorHAnsi" w:hAnsiTheme="minorHAnsi" w:cstheme="minorHAnsi"/>
          <w:color w:val="auto"/>
          <w:sz w:val="22"/>
          <w:szCs w:val="22"/>
        </w:rPr>
        <w:t xml:space="preserve"> </w:t>
      </w:r>
      <w:r w:rsidRPr="007410E9">
        <w:rPr>
          <w:rFonts w:asciiTheme="minorHAnsi" w:hAnsiTheme="minorHAnsi" w:cstheme="minorHAnsi"/>
          <w:color w:val="auto"/>
          <w:sz w:val="22"/>
          <w:szCs w:val="22"/>
        </w:rPr>
        <w:t xml:space="preserve">  </w:t>
      </w:r>
      <w:r w:rsidR="0085622A" w:rsidRPr="007410E9">
        <w:rPr>
          <w:rFonts w:asciiTheme="minorHAnsi" w:hAnsiTheme="minorHAnsi" w:cstheme="minorHAnsi"/>
          <w:color w:val="auto"/>
          <w:sz w:val="22"/>
          <w:szCs w:val="22"/>
        </w:rPr>
        <w:t>........................................................................................................</w:t>
      </w:r>
      <w:r w:rsidRPr="007410E9">
        <w:rPr>
          <w:rFonts w:asciiTheme="minorHAnsi" w:hAnsiTheme="minorHAnsi" w:cstheme="minorHAnsi"/>
          <w:color w:val="auto"/>
          <w:sz w:val="22"/>
          <w:szCs w:val="22"/>
        </w:rPr>
        <w:t>.......</w:t>
      </w:r>
      <w:r w:rsidR="0085622A" w:rsidRPr="007410E9">
        <w:rPr>
          <w:rFonts w:asciiTheme="minorHAnsi" w:hAnsiTheme="minorHAnsi" w:cstheme="minorHAnsi"/>
          <w:color w:val="auto"/>
          <w:sz w:val="22"/>
          <w:szCs w:val="22"/>
        </w:rPr>
        <w:t xml:space="preserve">. </w:t>
      </w:r>
      <w:r w:rsidRPr="007410E9">
        <w:rPr>
          <w:rFonts w:asciiTheme="minorHAnsi" w:hAnsiTheme="minorHAnsi" w:cstheme="minorHAnsi"/>
          <w:color w:val="auto"/>
          <w:sz w:val="22"/>
          <w:szCs w:val="22"/>
        </w:rPr>
        <w:tab/>
      </w:r>
      <w:r w:rsidR="005239D8">
        <w:rPr>
          <w:rFonts w:asciiTheme="minorHAnsi" w:hAnsiTheme="minorHAnsi" w:cstheme="minorHAnsi"/>
          <w:color w:val="auto"/>
          <w:sz w:val="22"/>
          <w:szCs w:val="22"/>
        </w:rPr>
        <w:t>5</w:t>
      </w:r>
      <w:r w:rsidR="00CC059E">
        <w:rPr>
          <w:rFonts w:asciiTheme="minorHAnsi" w:hAnsiTheme="minorHAnsi" w:cstheme="minorHAnsi"/>
          <w:color w:val="auto"/>
          <w:sz w:val="22"/>
          <w:szCs w:val="22"/>
        </w:rPr>
        <w:t>4</w:t>
      </w:r>
    </w:p>
    <w:p w14:paraId="357D8460" w14:textId="77777777" w:rsidR="001E29BD" w:rsidRPr="007410E9" w:rsidRDefault="001E29BD" w:rsidP="00F16DA2">
      <w:pPr>
        <w:pStyle w:val="Default"/>
        <w:rPr>
          <w:rFonts w:asciiTheme="minorHAnsi" w:hAnsiTheme="minorHAnsi" w:cstheme="minorHAnsi"/>
          <w:b/>
          <w:bCs/>
          <w:color w:val="auto"/>
          <w:sz w:val="22"/>
          <w:szCs w:val="22"/>
        </w:rPr>
      </w:pPr>
    </w:p>
    <w:p w14:paraId="2B4C185D" w14:textId="5CD77E99" w:rsidR="0085622A" w:rsidRPr="001A47DD" w:rsidRDefault="0085622A" w:rsidP="00F16DA2">
      <w:pPr>
        <w:pStyle w:val="Default"/>
        <w:rPr>
          <w:rFonts w:asciiTheme="minorHAnsi" w:hAnsiTheme="minorHAnsi" w:cstheme="minorHAnsi"/>
          <w:color w:val="1F4E79" w:themeColor="accent5" w:themeShade="80"/>
          <w:sz w:val="22"/>
          <w:szCs w:val="22"/>
        </w:rPr>
      </w:pPr>
      <w:r w:rsidRPr="001A47DD">
        <w:rPr>
          <w:rFonts w:asciiTheme="minorHAnsi" w:hAnsiTheme="minorHAnsi" w:cstheme="minorHAnsi"/>
          <w:b/>
          <w:bCs/>
          <w:color w:val="1F4E79" w:themeColor="accent5" w:themeShade="80"/>
          <w:sz w:val="22"/>
          <w:szCs w:val="22"/>
        </w:rPr>
        <w:t xml:space="preserve">CHILDREN’S SAFETY </w:t>
      </w:r>
      <w:r w:rsidR="001E29BD" w:rsidRPr="001A47DD">
        <w:rPr>
          <w:rFonts w:asciiTheme="minorHAnsi" w:hAnsiTheme="minorHAnsi" w:cstheme="minorHAnsi"/>
          <w:b/>
          <w:bCs/>
          <w:color w:val="1F4E79" w:themeColor="accent5" w:themeShade="80"/>
          <w:sz w:val="22"/>
          <w:szCs w:val="22"/>
        </w:rPr>
        <w:tab/>
      </w:r>
      <w:r w:rsidR="001E29BD" w:rsidRPr="001A47DD">
        <w:rPr>
          <w:rFonts w:asciiTheme="minorHAnsi" w:hAnsiTheme="minorHAnsi" w:cstheme="minorHAnsi"/>
          <w:b/>
          <w:bCs/>
          <w:color w:val="1F4E79" w:themeColor="accent5" w:themeShade="80"/>
          <w:sz w:val="22"/>
          <w:szCs w:val="22"/>
        </w:rPr>
        <w:tab/>
      </w:r>
      <w:r w:rsidR="001E29BD" w:rsidRPr="001A47DD">
        <w:rPr>
          <w:rFonts w:asciiTheme="minorHAnsi" w:hAnsiTheme="minorHAnsi" w:cstheme="minorHAnsi"/>
          <w:b/>
          <w:bCs/>
          <w:color w:val="1F4E79" w:themeColor="accent5" w:themeShade="80"/>
          <w:sz w:val="22"/>
          <w:szCs w:val="22"/>
        </w:rPr>
        <w:tab/>
      </w:r>
      <w:r w:rsidR="001E29BD" w:rsidRPr="001A47DD">
        <w:rPr>
          <w:rFonts w:asciiTheme="minorHAnsi" w:hAnsiTheme="minorHAnsi" w:cstheme="minorHAnsi"/>
          <w:b/>
          <w:bCs/>
          <w:color w:val="1F4E79" w:themeColor="accent5" w:themeShade="80"/>
          <w:sz w:val="22"/>
          <w:szCs w:val="22"/>
        </w:rPr>
        <w:tab/>
      </w:r>
      <w:r w:rsidR="001E29BD" w:rsidRPr="001A47DD">
        <w:rPr>
          <w:rFonts w:asciiTheme="minorHAnsi" w:hAnsiTheme="minorHAnsi" w:cstheme="minorHAnsi"/>
          <w:b/>
          <w:bCs/>
          <w:color w:val="1F4E79" w:themeColor="accent5" w:themeShade="80"/>
          <w:sz w:val="22"/>
          <w:szCs w:val="22"/>
        </w:rPr>
        <w:tab/>
      </w:r>
      <w:r w:rsidR="001E29BD" w:rsidRPr="001A47DD">
        <w:rPr>
          <w:rFonts w:asciiTheme="minorHAnsi" w:hAnsiTheme="minorHAnsi" w:cstheme="minorHAnsi"/>
          <w:b/>
          <w:bCs/>
          <w:color w:val="1F4E79" w:themeColor="accent5" w:themeShade="80"/>
          <w:sz w:val="22"/>
          <w:szCs w:val="22"/>
        </w:rPr>
        <w:tab/>
      </w:r>
      <w:r w:rsidR="001E29BD" w:rsidRPr="001A47DD">
        <w:rPr>
          <w:rFonts w:asciiTheme="minorHAnsi" w:hAnsiTheme="minorHAnsi" w:cstheme="minorHAnsi"/>
          <w:b/>
          <w:bCs/>
          <w:color w:val="1F4E79" w:themeColor="accent5" w:themeShade="80"/>
          <w:sz w:val="22"/>
          <w:szCs w:val="22"/>
        </w:rPr>
        <w:tab/>
      </w:r>
      <w:r w:rsidR="001E29BD" w:rsidRPr="001A47DD">
        <w:rPr>
          <w:rFonts w:asciiTheme="minorHAnsi" w:hAnsiTheme="minorHAnsi" w:cstheme="minorHAnsi"/>
          <w:b/>
          <w:bCs/>
          <w:color w:val="1F4E79" w:themeColor="accent5" w:themeShade="80"/>
          <w:sz w:val="22"/>
          <w:szCs w:val="22"/>
        </w:rPr>
        <w:tab/>
      </w:r>
      <w:r w:rsidR="001E29BD" w:rsidRPr="001A47DD">
        <w:rPr>
          <w:rFonts w:asciiTheme="minorHAnsi" w:hAnsiTheme="minorHAnsi" w:cstheme="minorHAnsi"/>
          <w:b/>
          <w:bCs/>
          <w:color w:val="1F4E79" w:themeColor="accent5" w:themeShade="80"/>
          <w:sz w:val="22"/>
          <w:szCs w:val="22"/>
        </w:rPr>
        <w:tab/>
      </w:r>
      <w:r w:rsidR="001A47DD" w:rsidRPr="001A47DD">
        <w:rPr>
          <w:rFonts w:asciiTheme="minorHAnsi" w:hAnsiTheme="minorHAnsi" w:cstheme="minorHAnsi"/>
          <w:b/>
          <w:bCs/>
          <w:color w:val="1F4E79" w:themeColor="accent5" w:themeShade="80"/>
          <w:sz w:val="22"/>
          <w:szCs w:val="22"/>
        </w:rPr>
        <w:t xml:space="preserve"> </w:t>
      </w:r>
      <w:r w:rsidR="005239D8">
        <w:rPr>
          <w:rFonts w:asciiTheme="minorHAnsi" w:hAnsiTheme="minorHAnsi" w:cstheme="minorHAnsi"/>
          <w:b/>
          <w:bCs/>
          <w:color w:val="1F4E79" w:themeColor="accent5" w:themeShade="80"/>
          <w:sz w:val="22"/>
          <w:szCs w:val="22"/>
        </w:rPr>
        <w:t>5</w:t>
      </w:r>
      <w:r w:rsidR="00CC059E">
        <w:rPr>
          <w:rFonts w:asciiTheme="minorHAnsi" w:hAnsiTheme="minorHAnsi" w:cstheme="minorHAnsi"/>
          <w:b/>
          <w:bCs/>
          <w:color w:val="1F4E79" w:themeColor="accent5" w:themeShade="80"/>
          <w:sz w:val="22"/>
          <w:szCs w:val="22"/>
        </w:rPr>
        <w:t>7</w:t>
      </w:r>
    </w:p>
    <w:p w14:paraId="214F782F" w14:textId="497330A7" w:rsidR="0085622A" w:rsidRPr="007410E9" w:rsidRDefault="0085622A" w:rsidP="00F16DA2">
      <w:pPr>
        <w:pStyle w:val="Default"/>
        <w:ind w:left="720"/>
        <w:rPr>
          <w:rFonts w:asciiTheme="minorHAnsi" w:hAnsiTheme="minorHAnsi" w:cstheme="minorHAnsi"/>
          <w:color w:val="auto"/>
          <w:sz w:val="22"/>
          <w:szCs w:val="22"/>
        </w:rPr>
      </w:pPr>
      <w:r w:rsidRPr="007410E9">
        <w:rPr>
          <w:rFonts w:asciiTheme="minorHAnsi" w:hAnsiTheme="minorHAnsi" w:cstheme="minorHAnsi"/>
          <w:color w:val="auto"/>
          <w:sz w:val="22"/>
          <w:szCs w:val="22"/>
        </w:rPr>
        <w:t>C</w:t>
      </w:r>
      <w:r w:rsidR="001E29BD" w:rsidRPr="007410E9">
        <w:rPr>
          <w:rFonts w:asciiTheme="minorHAnsi" w:hAnsiTheme="minorHAnsi" w:cstheme="minorHAnsi"/>
          <w:color w:val="auto"/>
          <w:sz w:val="22"/>
          <w:szCs w:val="22"/>
        </w:rPr>
        <w:t>hild Protection   ………………..</w:t>
      </w:r>
      <w:r w:rsidRPr="007410E9">
        <w:rPr>
          <w:rFonts w:asciiTheme="minorHAnsi" w:hAnsiTheme="minorHAnsi" w:cstheme="minorHAnsi"/>
          <w:color w:val="auto"/>
          <w:sz w:val="22"/>
          <w:szCs w:val="22"/>
        </w:rPr>
        <w:t>....................................................................</w:t>
      </w:r>
      <w:r w:rsidR="001E29BD" w:rsidRPr="007410E9">
        <w:rPr>
          <w:rFonts w:asciiTheme="minorHAnsi" w:hAnsiTheme="minorHAnsi" w:cstheme="minorHAnsi"/>
          <w:color w:val="auto"/>
          <w:sz w:val="22"/>
          <w:szCs w:val="22"/>
        </w:rPr>
        <w:t>.............</w:t>
      </w:r>
      <w:r w:rsidRPr="007410E9">
        <w:rPr>
          <w:rFonts w:asciiTheme="minorHAnsi" w:hAnsiTheme="minorHAnsi" w:cstheme="minorHAnsi"/>
          <w:color w:val="auto"/>
          <w:sz w:val="22"/>
          <w:szCs w:val="22"/>
        </w:rPr>
        <w:t xml:space="preserve">......... </w:t>
      </w:r>
      <w:r w:rsidR="001E29BD" w:rsidRPr="007410E9">
        <w:rPr>
          <w:rFonts w:asciiTheme="minorHAnsi" w:hAnsiTheme="minorHAnsi" w:cstheme="minorHAnsi"/>
          <w:color w:val="auto"/>
          <w:sz w:val="22"/>
          <w:szCs w:val="22"/>
        </w:rPr>
        <w:tab/>
      </w:r>
      <w:r w:rsidR="000E261E">
        <w:rPr>
          <w:rFonts w:asciiTheme="minorHAnsi" w:hAnsiTheme="minorHAnsi" w:cstheme="minorHAnsi"/>
          <w:color w:val="auto"/>
          <w:sz w:val="22"/>
          <w:szCs w:val="22"/>
        </w:rPr>
        <w:t>5</w:t>
      </w:r>
      <w:r w:rsidR="00CC059E">
        <w:rPr>
          <w:rFonts w:asciiTheme="minorHAnsi" w:hAnsiTheme="minorHAnsi" w:cstheme="minorHAnsi"/>
          <w:color w:val="auto"/>
          <w:sz w:val="22"/>
          <w:szCs w:val="22"/>
        </w:rPr>
        <w:t>8</w:t>
      </w:r>
    </w:p>
    <w:p w14:paraId="55542B1B" w14:textId="77777777" w:rsidR="002E0807" w:rsidRDefault="002E0807" w:rsidP="00F16DA2">
      <w:pPr>
        <w:pStyle w:val="Default"/>
        <w:ind w:left="720"/>
        <w:rPr>
          <w:rFonts w:asciiTheme="minorHAnsi" w:hAnsiTheme="minorHAnsi" w:cstheme="minorHAnsi"/>
          <w:color w:val="auto"/>
          <w:sz w:val="22"/>
          <w:szCs w:val="22"/>
        </w:rPr>
      </w:pPr>
      <w:r>
        <w:rPr>
          <w:rFonts w:asciiTheme="minorHAnsi" w:hAnsiTheme="minorHAnsi" w:cstheme="minorHAnsi"/>
          <w:color w:val="auto"/>
          <w:sz w:val="22"/>
          <w:szCs w:val="22"/>
        </w:rPr>
        <w:t>Digital Technologies ……………………………………………………………………………………………………      66</w:t>
      </w:r>
    </w:p>
    <w:p w14:paraId="442AD457" w14:textId="28A73B4F" w:rsidR="00550459" w:rsidRDefault="001E29BD" w:rsidP="00F16DA2">
      <w:pPr>
        <w:pStyle w:val="Default"/>
        <w:ind w:left="720"/>
        <w:rPr>
          <w:rFonts w:asciiTheme="minorHAnsi" w:hAnsiTheme="minorHAnsi" w:cstheme="minorHAnsi"/>
          <w:color w:val="auto"/>
          <w:sz w:val="22"/>
          <w:szCs w:val="22"/>
        </w:rPr>
      </w:pPr>
      <w:r w:rsidRPr="007410E9">
        <w:rPr>
          <w:rFonts w:asciiTheme="minorHAnsi" w:hAnsiTheme="minorHAnsi" w:cstheme="minorHAnsi"/>
          <w:color w:val="auto"/>
          <w:sz w:val="22"/>
          <w:szCs w:val="22"/>
        </w:rPr>
        <w:t>Accident, Incident, Injury, Trauma and Illness   ……..</w:t>
      </w:r>
      <w:r w:rsidR="0085622A" w:rsidRPr="007410E9">
        <w:rPr>
          <w:rFonts w:asciiTheme="minorHAnsi" w:hAnsiTheme="minorHAnsi" w:cstheme="minorHAnsi"/>
          <w:color w:val="auto"/>
          <w:sz w:val="22"/>
          <w:szCs w:val="22"/>
        </w:rPr>
        <w:t xml:space="preserve">....................................................... </w:t>
      </w:r>
      <w:r w:rsidRPr="007410E9">
        <w:rPr>
          <w:rFonts w:asciiTheme="minorHAnsi" w:hAnsiTheme="minorHAnsi" w:cstheme="minorHAnsi"/>
          <w:color w:val="auto"/>
          <w:sz w:val="22"/>
          <w:szCs w:val="22"/>
        </w:rPr>
        <w:tab/>
      </w:r>
      <w:r w:rsidR="004A1D90">
        <w:rPr>
          <w:rFonts w:asciiTheme="minorHAnsi" w:hAnsiTheme="minorHAnsi" w:cstheme="minorHAnsi"/>
          <w:color w:val="auto"/>
          <w:sz w:val="22"/>
          <w:szCs w:val="22"/>
        </w:rPr>
        <w:t>70</w:t>
      </w:r>
    </w:p>
    <w:p w14:paraId="00C27919" w14:textId="001950B8" w:rsidR="0085622A" w:rsidRPr="007410E9" w:rsidRDefault="00550459" w:rsidP="00F16DA2">
      <w:pPr>
        <w:pStyle w:val="Default"/>
        <w:ind w:left="720"/>
        <w:rPr>
          <w:rFonts w:asciiTheme="minorHAnsi" w:hAnsiTheme="minorHAnsi" w:cstheme="minorHAnsi"/>
          <w:color w:val="auto"/>
          <w:sz w:val="22"/>
          <w:szCs w:val="22"/>
        </w:rPr>
      </w:pPr>
      <w:r>
        <w:rPr>
          <w:rFonts w:asciiTheme="minorHAnsi" w:hAnsiTheme="minorHAnsi" w:cstheme="minorHAnsi"/>
          <w:color w:val="auto"/>
          <w:sz w:val="22"/>
          <w:szCs w:val="22"/>
        </w:rPr>
        <w:t>Missing or Absconded Child  ……………………………………………………………………………………….</w:t>
      </w:r>
      <w:r w:rsidR="0085622A" w:rsidRPr="007410E9">
        <w:rPr>
          <w:rFonts w:asciiTheme="minorHAnsi" w:hAnsiTheme="minorHAnsi" w:cstheme="minorHAnsi"/>
          <w:color w:val="auto"/>
          <w:sz w:val="22"/>
          <w:szCs w:val="22"/>
        </w:rPr>
        <w:t xml:space="preserve"> </w:t>
      </w:r>
      <w:r w:rsidR="00CC059E">
        <w:rPr>
          <w:rFonts w:asciiTheme="minorHAnsi" w:hAnsiTheme="minorHAnsi" w:cstheme="minorHAnsi"/>
          <w:color w:val="auto"/>
          <w:sz w:val="22"/>
          <w:szCs w:val="22"/>
        </w:rPr>
        <w:t xml:space="preserve">     </w:t>
      </w:r>
      <w:r w:rsidR="002E0807">
        <w:rPr>
          <w:rFonts w:asciiTheme="minorHAnsi" w:hAnsiTheme="minorHAnsi" w:cstheme="minorHAnsi"/>
          <w:color w:val="auto"/>
          <w:sz w:val="22"/>
          <w:szCs w:val="22"/>
        </w:rPr>
        <w:t>7</w:t>
      </w:r>
      <w:r w:rsidR="004A1D90">
        <w:rPr>
          <w:rFonts w:asciiTheme="minorHAnsi" w:hAnsiTheme="minorHAnsi" w:cstheme="minorHAnsi"/>
          <w:color w:val="auto"/>
          <w:sz w:val="22"/>
          <w:szCs w:val="22"/>
        </w:rPr>
        <w:t>2</w:t>
      </w:r>
    </w:p>
    <w:p w14:paraId="3FAC5547" w14:textId="67C37150" w:rsidR="0085622A" w:rsidRPr="007410E9" w:rsidRDefault="001E29BD" w:rsidP="00F16DA2">
      <w:pPr>
        <w:pStyle w:val="Default"/>
        <w:ind w:left="720"/>
        <w:rPr>
          <w:rFonts w:asciiTheme="minorHAnsi" w:hAnsiTheme="minorHAnsi" w:cstheme="minorHAnsi"/>
          <w:color w:val="auto"/>
          <w:sz w:val="22"/>
          <w:szCs w:val="22"/>
        </w:rPr>
      </w:pPr>
      <w:r w:rsidRPr="007410E9">
        <w:rPr>
          <w:rFonts w:asciiTheme="minorHAnsi" w:hAnsiTheme="minorHAnsi" w:cstheme="minorHAnsi"/>
          <w:color w:val="auto"/>
          <w:sz w:val="22"/>
          <w:szCs w:val="22"/>
        </w:rPr>
        <w:t xml:space="preserve">Administration of First Aid   </w:t>
      </w:r>
      <w:r w:rsidR="0085622A" w:rsidRPr="007410E9">
        <w:rPr>
          <w:rFonts w:asciiTheme="minorHAnsi" w:hAnsiTheme="minorHAnsi" w:cstheme="minorHAnsi"/>
          <w:color w:val="auto"/>
          <w:sz w:val="22"/>
          <w:szCs w:val="22"/>
        </w:rPr>
        <w:t>............................................................................................</w:t>
      </w:r>
      <w:r w:rsidRPr="007410E9">
        <w:rPr>
          <w:rFonts w:asciiTheme="minorHAnsi" w:hAnsiTheme="minorHAnsi" w:cstheme="minorHAnsi"/>
          <w:color w:val="auto"/>
          <w:sz w:val="22"/>
          <w:szCs w:val="22"/>
        </w:rPr>
        <w:t>.</w:t>
      </w:r>
      <w:r w:rsidR="0085622A" w:rsidRPr="007410E9">
        <w:rPr>
          <w:rFonts w:asciiTheme="minorHAnsi" w:hAnsiTheme="minorHAnsi" w:cstheme="minorHAnsi"/>
          <w:color w:val="auto"/>
          <w:sz w:val="22"/>
          <w:szCs w:val="22"/>
        </w:rPr>
        <w:t xml:space="preserve"> </w:t>
      </w:r>
      <w:r w:rsidRPr="007410E9">
        <w:rPr>
          <w:rFonts w:asciiTheme="minorHAnsi" w:hAnsiTheme="minorHAnsi" w:cstheme="minorHAnsi"/>
          <w:color w:val="auto"/>
          <w:sz w:val="22"/>
          <w:szCs w:val="22"/>
        </w:rPr>
        <w:tab/>
      </w:r>
      <w:r w:rsidR="00CC059E">
        <w:rPr>
          <w:rFonts w:asciiTheme="minorHAnsi" w:hAnsiTheme="minorHAnsi" w:cstheme="minorHAnsi"/>
          <w:color w:val="auto"/>
          <w:sz w:val="22"/>
          <w:szCs w:val="22"/>
        </w:rPr>
        <w:t>7</w:t>
      </w:r>
      <w:r w:rsidR="004A1D90">
        <w:rPr>
          <w:rFonts w:asciiTheme="minorHAnsi" w:hAnsiTheme="minorHAnsi" w:cstheme="minorHAnsi"/>
          <w:color w:val="auto"/>
          <w:sz w:val="22"/>
          <w:szCs w:val="22"/>
        </w:rPr>
        <w:t>4</w:t>
      </w:r>
      <w:r w:rsidR="0085622A" w:rsidRPr="007410E9">
        <w:rPr>
          <w:rFonts w:asciiTheme="minorHAnsi" w:hAnsiTheme="minorHAnsi" w:cstheme="minorHAnsi"/>
          <w:color w:val="auto"/>
          <w:sz w:val="22"/>
          <w:szCs w:val="22"/>
        </w:rPr>
        <w:t xml:space="preserve"> </w:t>
      </w:r>
    </w:p>
    <w:p w14:paraId="51504A2D" w14:textId="3829E071" w:rsidR="0085622A" w:rsidRPr="007410E9" w:rsidRDefault="001E29BD" w:rsidP="00F16DA2">
      <w:pPr>
        <w:pStyle w:val="Default"/>
        <w:ind w:left="720"/>
        <w:rPr>
          <w:rFonts w:asciiTheme="minorHAnsi" w:hAnsiTheme="minorHAnsi" w:cstheme="minorHAnsi"/>
          <w:color w:val="auto"/>
          <w:sz w:val="22"/>
          <w:szCs w:val="22"/>
        </w:rPr>
      </w:pPr>
      <w:r w:rsidRPr="007410E9">
        <w:rPr>
          <w:rFonts w:asciiTheme="minorHAnsi" w:hAnsiTheme="minorHAnsi" w:cstheme="minorHAnsi"/>
          <w:color w:val="auto"/>
          <w:sz w:val="22"/>
          <w:szCs w:val="22"/>
        </w:rPr>
        <w:t xml:space="preserve">Emergency and </w:t>
      </w:r>
      <w:r w:rsidR="00127393">
        <w:rPr>
          <w:rFonts w:asciiTheme="minorHAnsi" w:hAnsiTheme="minorHAnsi" w:cstheme="minorHAnsi"/>
          <w:color w:val="auto"/>
          <w:sz w:val="22"/>
          <w:szCs w:val="22"/>
        </w:rPr>
        <w:t xml:space="preserve">Evacuation </w:t>
      </w:r>
      <w:r w:rsidRPr="007410E9">
        <w:rPr>
          <w:rFonts w:asciiTheme="minorHAnsi" w:hAnsiTheme="minorHAnsi" w:cstheme="minorHAnsi"/>
          <w:color w:val="auto"/>
          <w:sz w:val="22"/>
          <w:szCs w:val="22"/>
        </w:rPr>
        <w:t xml:space="preserve">  </w:t>
      </w:r>
      <w:r w:rsidR="0085622A" w:rsidRPr="007410E9">
        <w:rPr>
          <w:rFonts w:asciiTheme="minorHAnsi" w:hAnsiTheme="minorHAnsi" w:cstheme="minorHAnsi"/>
          <w:color w:val="auto"/>
          <w:sz w:val="22"/>
          <w:szCs w:val="22"/>
        </w:rPr>
        <w:t xml:space="preserve"> ...</w:t>
      </w:r>
      <w:r w:rsidR="00127393">
        <w:rPr>
          <w:rFonts w:asciiTheme="minorHAnsi" w:hAnsiTheme="minorHAnsi" w:cstheme="minorHAnsi"/>
          <w:color w:val="auto"/>
          <w:sz w:val="22"/>
          <w:szCs w:val="22"/>
        </w:rPr>
        <w:t>........</w:t>
      </w:r>
      <w:r w:rsidR="0085622A" w:rsidRPr="007410E9">
        <w:rPr>
          <w:rFonts w:asciiTheme="minorHAnsi" w:hAnsiTheme="minorHAnsi" w:cstheme="minorHAnsi"/>
          <w:color w:val="auto"/>
          <w:sz w:val="22"/>
          <w:szCs w:val="22"/>
        </w:rPr>
        <w:t>................................................................................</w:t>
      </w:r>
      <w:r w:rsidRPr="007410E9">
        <w:rPr>
          <w:rFonts w:asciiTheme="minorHAnsi" w:hAnsiTheme="minorHAnsi" w:cstheme="minorHAnsi"/>
          <w:color w:val="auto"/>
          <w:sz w:val="22"/>
          <w:szCs w:val="22"/>
        </w:rPr>
        <w:tab/>
      </w:r>
      <w:r w:rsidR="00236986">
        <w:rPr>
          <w:rFonts w:asciiTheme="minorHAnsi" w:hAnsiTheme="minorHAnsi" w:cstheme="minorHAnsi"/>
          <w:color w:val="auto"/>
          <w:sz w:val="22"/>
          <w:szCs w:val="22"/>
        </w:rPr>
        <w:t>7</w:t>
      </w:r>
      <w:r w:rsidR="004A1D90">
        <w:rPr>
          <w:rFonts w:asciiTheme="minorHAnsi" w:hAnsiTheme="minorHAnsi" w:cstheme="minorHAnsi"/>
          <w:color w:val="auto"/>
          <w:sz w:val="22"/>
          <w:szCs w:val="22"/>
        </w:rPr>
        <w:t>6</w:t>
      </w:r>
    </w:p>
    <w:p w14:paraId="103A8D4C" w14:textId="7FE992ED" w:rsidR="007410E9" w:rsidRDefault="0085622A" w:rsidP="00F16DA2">
      <w:pPr>
        <w:pStyle w:val="Default"/>
        <w:ind w:left="720"/>
        <w:rPr>
          <w:rFonts w:asciiTheme="minorHAnsi" w:hAnsiTheme="minorHAnsi" w:cstheme="minorHAnsi"/>
          <w:color w:val="auto"/>
          <w:sz w:val="22"/>
          <w:szCs w:val="22"/>
        </w:rPr>
      </w:pPr>
      <w:r w:rsidRPr="007410E9">
        <w:rPr>
          <w:rFonts w:asciiTheme="minorHAnsi" w:hAnsiTheme="minorHAnsi" w:cstheme="minorHAnsi"/>
          <w:color w:val="auto"/>
          <w:sz w:val="22"/>
          <w:szCs w:val="22"/>
        </w:rPr>
        <w:t>E</w:t>
      </w:r>
      <w:r w:rsidR="001E29BD" w:rsidRPr="007410E9">
        <w:rPr>
          <w:rFonts w:asciiTheme="minorHAnsi" w:hAnsiTheme="minorHAnsi" w:cstheme="minorHAnsi"/>
          <w:color w:val="auto"/>
          <w:sz w:val="22"/>
          <w:szCs w:val="22"/>
        </w:rPr>
        <w:t>xcursions</w:t>
      </w:r>
      <w:r w:rsidR="00DA3D17">
        <w:rPr>
          <w:rFonts w:asciiTheme="minorHAnsi" w:hAnsiTheme="minorHAnsi" w:cstheme="minorHAnsi"/>
          <w:color w:val="auto"/>
          <w:sz w:val="22"/>
          <w:szCs w:val="22"/>
        </w:rPr>
        <w:t xml:space="preserve">    </w:t>
      </w:r>
      <w:r w:rsidRPr="007410E9">
        <w:rPr>
          <w:rFonts w:asciiTheme="minorHAnsi" w:hAnsiTheme="minorHAnsi" w:cstheme="minorHAnsi"/>
          <w:color w:val="auto"/>
          <w:sz w:val="22"/>
          <w:szCs w:val="22"/>
        </w:rPr>
        <w:t>........</w:t>
      </w:r>
      <w:r w:rsidR="00DA3D17">
        <w:rPr>
          <w:rFonts w:asciiTheme="minorHAnsi" w:hAnsiTheme="minorHAnsi" w:cstheme="minorHAnsi"/>
          <w:color w:val="auto"/>
          <w:sz w:val="22"/>
          <w:szCs w:val="22"/>
        </w:rPr>
        <w:t>..................</w:t>
      </w:r>
      <w:r w:rsidRPr="007410E9">
        <w:rPr>
          <w:rFonts w:asciiTheme="minorHAnsi" w:hAnsiTheme="minorHAnsi" w:cstheme="minorHAnsi"/>
          <w:color w:val="auto"/>
          <w:sz w:val="22"/>
          <w:szCs w:val="22"/>
        </w:rPr>
        <w:t>............</w:t>
      </w:r>
      <w:r w:rsidR="007E326E">
        <w:rPr>
          <w:rFonts w:asciiTheme="minorHAnsi" w:hAnsiTheme="minorHAnsi" w:cstheme="minorHAnsi"/>
          <w:color w:val="auto"/>
          <w:sz w:val="22"/>
          <w:szCs w:val="22"/>
        </w:rPr>
        <w:t>......</w:t>
      </w:r>
      <w:r w:rsidRPr="007410E9">
        <w:rPr>
          <w:rFonts w:asciiTheme="minorHAnsi" w:hAnsiTheme="minorHAnsi" w:cstheme="minorHAnsi"/>
          <w:color w:val="auto"/>
          <w:sz w:val="22"/>
          <w:szCs w:val="22"/>
        </w:rPr>
        <w:t>........................</w:t>
      </w:r>
      <w:r w:rsidRPr="007410E9">
        <w:rPr>
          <w:rFonts w:asciiTheme="minorHAnsi" w:hAnsiTheme="minorHAnsi" w:cstheme="minorHAnsi"/>
          <w:i/>
          <w:color w:val="auto"/>
          <w:sz w:val="22"/>
          <w:szCs w:val="22"/>
        </w:rPr>
        <w:t>.......</w:t>
      </w:r>
      <w:r w:rsidRPr="007410E9">
        <w:rPr>
          <w:rFonts w:asciiTheme="minorHAnsi" w:hAnsiTheme="minorHAnsi" w:cstheme="minorHAnsi"/>
          <w:color w:val="auto"/>
          <w:sz w:val="22"/>
          <w:szCs w:val="22"/>
        </w:rPr>
        <w:t>..........................................</w:t>
      </w:r>
      <w:r w:rsidR="001E29BD" w:rsidRPr="007410E9">
        <w:rPr>
          <w:rFonts w:asciiTheme="minorHAnsi" w:hAnsiTheme="minorHAnsi" w:cstheme="minorHAnsi"/>
          <w:color w:val="auto"/>
          <w:sz w:val="22"/>
          <w:szCs w:val="22"/>
        </w:rPr>
        <w:tab/>
      </w:r>
      <w:r w:rsidR="005239D8">
        <w:rPr>
          <w:rFonts w:asciiTheme="minorHAnsi" w:hAnsiTheme="minorHAnsi" w:cstheme="minorHAnsi"/>
          <w:color w:val="auto"/>
          <w:sz w:val="22"/>
          <w:szCs w:val="22"/>
        </w:rPr>
        <w:t>7</w:t>
      </w:r>
      <w:r w:rsidR="004A1D90">
        <w:rPr>
          <w:rFonts w:asciiTheme="minorHAnsi" w:hAnsiTheme="minorHAnsi" w:cstheme="minorHAnsi"/>
          <w:color w:val="auto"/>
          <w:sz w:val="22"/>
          <w:szCs w:val="22"/>
        </w:rPr>
        <w:t>9</w:t>
      </w:r>
      <w:r w:rsidRPr="007410E9">
        <w:rPr>
          <w:rFonts w:asciiTheme="minorHAnsi" w:hAnsiTheme="minorHAnsi" w:cstheme="minorHAnsi"/>
          <w:color w:val="auto"/>
          <w:sz w:val="22"/>
          <w:szCs w:val="22"/>
        </w:rPr>
        <w:t xml:space="preserve">  </w:t>
      </w:r>
    </w:p>
    <w:p w14:paraId="314B5422" w14:textId="79EBAF68" w:rsidR="0085622A" w:rsidRPr="007410E9" w:rsidRDefault="007410E9" w:rsidP="00F16DA2">
      <w:pPr>
        <w:pStyle w:val="Default"/>
        <w:ind w:left="720"/>
        <w:rPr>
          <w:rFonts w:asciiTheme="minorHAnsi" w:hAnsiTheme="minorHAnsi" w:cstheme="minorHAnsi"/>
          <w:color w:val="auto"/>
          <w:sz w:val="22"/>
          <w:szCs w:val="22"/>
        </w:rPr>
      </w:pPr>
      <w:r>
        <w:rPr>
          <w:rFonts w:asciiTheme="minorHAnsi" w:hAnsiTheme="minorHAnsi" w:cstheme="minorHAnsi"/>
          <w:color w:val="auto"/>
          <w:sz w:val="22"/>
          <w:szCs w:val="22"/>
        </w:rPr>
        <w:t>S</w:t>
      </w:r>
      <w:r w:rsidR="001E29BD" w:rsidRPr="007410E9">
        <w:rPr>
          <w:rFonts w:asciiTheme="minorHAnsi" w:hAnsiTheme="minorHAnsi" w:cstheme="minorHAnsi"/>
          <w:color w:val="auto"/>
          <w:sz w:val="22"/>
          <w:szCs w:val="22"/>
        </w:rPr>
        <w:t xml:space="preserve">un </w:t>
      </w:r>
      <w:r w:rsidR="007E326E">
        <w:rPr>
          <w:rFonts w:asciiTheme="minorHAnsi" w:hAnsiTheme="minorHAnsi" w:cstheme="minorHAnsi"/>
          <w:color w:val="auto"/>
          <w:sz w:val="22"/>
          <w:szCs w:val="22"/>
        </w:rPr>
        <w:t xml:space="preserve">Protection and </w:t>
      </w:r>
      <w:r w:rsidR="001E29BD" w:rsidRPr="007410E9">
        <w:rPr>
          <w:rFonts w:asciiTheme="minorHAnsi" w:hAnsiTheme="minorHAnsi" w:cstheme="minorHAnsi"/>
          <w:color w:val="auto"/>
          <w:sz w:val="22"/>
          <w:szCs w:val="22"/>
        </w:rPr>
        <w:t>Safety</w:t>
      </w:r>
      <w:r w:rsidR="0085622A" w:rsidRPr="007410E9">
        <w:rPr>
          <w:rFonts w:asciiTheme="minorHAnsi" w:hAnsiTheme="minorHAnsi" w:cstheme="minorHAnsi"/>
          <w:color w:val="auto"/>
          <w:sz w:val="22"/>
          <w:szCs w:val="22"/>
        </w:rPr>
        <w:t xml:space="preserve"> </w:t>
      </w:r>
      <w:r w:rsidR="001E29BD" w:rsidRPr="007410E9">
        <w:rPr>
          <w:rFonts w:asciiTheme="minorHAnsi" w:hAnsiTheme="minorHAnsi" w:cstheme="minorHAnsi"/>
          <w:color w:val="auto"/>
          <w:sz w:val="22"/>
          <w:szCs w:val="22"/>
        </w:rPr>
        <w:t xml:space="preserve">  </w:t>
      </w:r>
      <w:r w:rsidR="0085622A" w:rsidRPr="007410E9">
        <w:rPr>
          <w:rFonts w:asciiTheme="minorHAnsi" w:hAnsiTheme="minorHAnsi" w:cstheme="minorHAnsi"/>
          <w:color w:val="auto"/>
          <w:sz w:val="22"/>
          <w:szCs w:val="22"/>
        </w:rPr>
        <w:t>.....................................................................</w:t>
      </w:r>
      <w:r w:rsidR="007E326E">
        <w:rPr>
          <w:rFonts w:asciiTheme="minorHAnsi" w:hAnsiTheme="minorHAnsi" w:cstheme="minorHAnsi"/>
          <w:color w:val="auto"/>
          <w:sz w:val="22"/>
          <w:szCs w:val="22"/>
        </w:rPr>
        <w:t>.</w:t>
      </w:r>
      <w:r w:rsidR="0085622A" w:rsidRPr="007410E9">
        <w:rPr>
          <w:rFonts w:asciiTheme="minorHAnsi" w:hAnsiTheme="minorHAnsi" w:cstheme="minorHAnsi"/>
          <w:color w:val="auto"/>
          <w:sz w:val="22"/>
          <w:szCs w:val="22"/>
        </w:rPr>
        <w:t>..............</w:t>
      </w:r>
      <w:r w:rsidR="001E29BD" w:rsidRPr="007410E9">
        <w:rPr>
          <w:rFonts w:asciiTheme="minorHAnsi" w:hAnsiTheme="minorHAnsi" w:cstheme="minorHAnsi"/>
          <w:color w:val="auto"/>
          <w:sz w:val="22"/>
          <w:szCs w:val="22"/>
        </w:rPr>
        <w:t>..........</w:t>
      </w:r>
      <w:r w:rsidR="0085622A" w:rsidRPr="007410E9">
        <w:rPr>
          <w:rFonts w:asciiTheme="minorHAnsi" w:hAnsiTheme="minorHAnsi" w:cstheme="minorHAnsi"/>
          <w:color w:val="auto"/>
          <w:sz w:val="22"/>
          <w:szCs w:val="22"/>
        </w:rPr>
        <w:t xml:space="preserve"> </w:t>
      </w:r>
      <w:r w:rsidR="001E29BD" w:rsidRPr="007410E9">
        <w:rPr>
          <w:rFonts w:asciiTheme="minorHAnsi" w:hAnsiTheme="minorHAnsi" w:cstheme="minorHAnsi"/>
          <w:color w:val="auto"/>
          <w:sz w:val="22"/>
          <w:szCs w:val="22"/>
        </w:rPr>
        <w:tab/>
      </w:r>
      <w:r w:rsidR="00236986">
        <w:rPr>
          <w:rFonts w:asciiTheme="minorHAnsi" w:hAnsiTheme="minorHAnsi" w:cstheme="minorHAnsi"/>
          <w:color w:val="auto"/>
          <w:sz w:val="22"/>
          <w:szCs w:val="22"/>
        </w:rPr>
        <w:t>8</w:t>
      </w:r>
      <w:r w:rsidR="004A1D90">
        <w:rPr>
          <w:rFonts w:asciiTheme="minorHAnsi" w:hAnsiTheme="minorHAnsi" w:cstheme="minorHAnsi"/>
          <w:color w:val="auto"/>
          <w:sz w:val="22"/>
          <w:szCs w:val="22"/>
        </w:rPr>
        <w:t>4</w:t>
      </w:r>
      <w:r w:rsidR="0085622A" w:rsidRPr="007410E9">
        <w:rPr>
          <w:rFonts w:asciiTheme="minorHAnsi" w:hAnsiTheme="minorHAnsi" w:cstheme="minorHAnsi"/>
          <w:color w:val="auto"/>
          <w:sz w:val="22"/>
          <w:szCs w:val="22"/>
        </w:rPr>
        <w:t xml:space="preserve"> </w:t>
      </w:r>
    </w:p>
    <w:p w14:paraId="31E766AE" w14:textId="7DAA4099" w:rsidR="0085622A" w:rsidRPr="007410E9" w:rsidRDefault="001E29BD" w:rsidP="00F16DA2">
      <w:pPr>
        <w:pStyle w:val="Default"/>
        <w:ind w:left="720"/>
        <w:rPr>
          <w:rFonts w:asciiTheme="minorHAnsi" w:hAnsiTheme="minorHAnsi" w:cstheme="minorHAnsi"/>
          <w:color w:val="auto"/>
          <w:sz w:val="22"/>
          <w:szCs w:val="22"/>
        </w:rPr>
      </w:pPr>
      <w:r w:rsidRPr="007410E9">
        <w:rPr>
          <w:rFonts w:asciiTheme="minorHAnsi" w:hAnsiTheme="minorHAnsi" w:cstheme="minorHAnsi"/>
          <w:color w:val="auto"/>
          <w:sz w:val="22"/>
          <w:szCs w:val="22"/>
        </w:rPr>
        <w:t xml:space="preserve">Water Safety  </w:t>
      </w:r>
      <w:r w:rsidR="0085622A" w:rsidRPr="007410E9">
        <w:rPr>
          <w:rFonts w:asciiTheme="minorHAnsi" w:hAnsiTheme="minorHAnsi" w:cstheme="minorHAnsi"/>
          <w:color w:val="auto"/>
          <w:sz w:val="22"/>
          <w:szCs w:val="22"/>
        </w:rPr>
        <w:t xml:space="preserve"> ................................................................................................................... </w:t>
      </w:r>
      <w:r w:rsidRPr="007410E9">
        <w:rPr>
          <w:rFonts w:asciiTheme="minorHAnsi" w:hAnsiTheme="minorHAnsi" w:cstheme="minorHAnsi"/>
          <w:color w:val="auto"/>
          <w:sz w:val="22"/>
          <w:szCs w:val="22"/>
        </w:rPr>
        <w:tab/>
      </w:r>
      <w:r w:rsidR="00236986">
        <w:rPr>
          <w:rFonts w:asciiTheme="minorHAnsi" w:hAnsiTheme="minorHAnsi" w:cstheme="minorHAnsi"/>
          <w:color w:val="auto"/>
          <w:sz w:val="22"/>
          <w:szCs w:val="22"/>
        </w:rPr>
        <w:t>8</w:t>
      </w:r>
      <w:r w:rsidR="004A1D90">
        <w:rPr>
          <w:rFonts w:asciiTheme="minorHAnsi" w:hAnsiTheme="minorHAnsi" w:cstheme="minorHAnsi"/>
          <w:color w:val="auto"/>
          <w:sz w:val="22"/>
          <w:szCs w:val="22"/>
        </w:rPr>
        <w:t>6</w:t>
      </w:r>
      <w:r w:rsidR="0085622A" w:rsidRPr="007410E9">
        <w:rPr>
          <w:rFonts w:asciiTheme="minorHAnsi" w:hAnsiTheme="minorHAnsi" w:cstheme="minorHAnsi"/>
          <w:color w:val="auto"/>
          <w:sz w:val="22"/>
          <w:szCs w:val="22"/>
        </w:rPr>
        <w:t xml:space="preserve"> </w:t>
      </w:r>
    </w:p>
    <w:p w14:paraId="155B023F" w14:textId="6888E762" w:rsidR="0085622A" w:rsidRPr="007410E9" w:rsidRDefault="001E29BD" w:rsidP="00F16DA2">
      <w:pPr>
        <w:pStyle w:val="Default"/>
        <w:ind w:left="720"/>
        <w:rPr>
          <w:rFonts w:asciiTheme="minorHAnsi" w:hAnsiTheme="minorHAnsi" w:cstheme="minorHAnsi"/>
          <w:color w:val="auto"/>
          <w:sz w:val="22"/>
          <w:szCs w:val="22"/>
        </w:rPr>
      </w:pPr>
      <w:r w:rsidRPr="007410E9">
        <w:rPr>
          <w:rFonts w:asciiTheme="minorHAnsi" w:hAnsiTheme="minorHAnsi" w:cstheme="minorHAnsi"/>
          <w:color w:val="auto"/>
          <w:sz w:val="22"/>
          <w:szCs w:val="22"/>
        </w:rPr>
        <w:t xml:space="preserve">Transport and Road Safety  </w:t>
      </w:r>
      <w:r w:rsidR="0085622A" w:rsidRPr="007410E9">
        <w:rPr>
          <w:rFonts w:asciiTheme="minorHAnsi" w:hAnsiTheme="minorHAnsi" w:cstheme="minorHAnsi"/>
          <w:color w:val="auto"/>
          <w:sz w:val="22"/>
          <w:szCs w:val="22"/>
        </w:rPr>
        <w:t xml:space="preserve"> ............................................................................................. </w:t>
      </w:r>
      <w:r w:rsidRPr="007410E9">
        <w:rPr>
          <w:rFonts w:asciiTheme="minorHAnsi" w:hAnsiTheme="minorHAnsi" w:cstheme="minorHAnsi"/>
          <w:color w:val="auto"/>
          <w:sz w:val="22"/>
          <w:szCs w:val="22"/>
        </w:rPr>
        <w:tab/>
      </w:r>
      <w:r w:rsidR="005239D8">
        <w:rPr>
          <w:rFonts w:asciiTheme="minorHAnsi" w:hAnsiTheme="minorHAnsi" w:cstheme="minorHAnsi"/>
          <w:color w:val="auto"/>
          <w:sz w:val="22"/>
          <w:szCs w:val="22"/>
        </w:rPr>
        <w:t>8</w:t>
      </w:r>
      <w:r w:rsidR="004A1D90">
        <w:rPr>
          <w:rFonts w:asciiTheme="minorHAnsi" w:hAnsiTheme="minorHAnsi" w:cstheme="minorHAnsi"/>
          <w:color w:val="auto"/>
          <w:sz w:val="22"/>
          <w:szCs w:val="22"/>
        </w:rPr>
        <w:t>8</w:t>
      </w:r>
      <w:r w:rsidR="0085622A" w:rsidRPr="007410E9">
        <w:rPr>
          <w:rFonts w:asciiTheme="minorHAnsi" w:hAnsiTheme="minorHAnsi" w:cstheme="minorHAnsi"/>
          <w:color w:val="auto"/>
          <w:sz w:val="22"/>
          <w:szCs w:val="22"/>
        </w:rPr>
        <w:t xml:space="preserve"> </w:t>
      </w:r>
    </w:p>
    <w:p w14:paraId="5F71E6FA" w14:textId="0B45F02A" w:rsidR="0085622A" w:rsidRPr="007410E9" w:rsidRDefault="001E29BD" w:rsidP="00F16DA2">
      <w:pPr>
        <w:pStyle w:val="Default"/>
        <w:ind w:left="720"/>
        <w:rPr>
          <w:rFonts w:asciiTheme="minorHAnsi" w:hAnsiTheme="minorHAnsi" w:cstheme="minorHAnsi"/>
          <w:color w:val="auto"/>
          <w:sz w:val="22"/>
          <w:szCs w:val="22"/>
        </w:rPr>
      </w:pPr>
      <w:r w:rsidRPr="007410E9">
        <w:rPr>
          <w:rFonts w:asciiTheme="minorHAnsi" w:hAnsiTheme="minorHAnsi" w:cstheme="minorHAnsi"/>
          <w:color w:val="auto"/>
          <w:sz w:val="22"/>
          <w:szCs w:val="22"/>
        </w:rPr>
        <w:t xml:space="preserve">Sleep and </w:t>
      </w:r>
      <w:proofErr w:type="gramStart"/>
      <w:r w:rsidRPr="007410E9">
        <w:rPr>
          <w:rFonts w:asciiTheme="minorHAnsi" w:hAnsiTheme="minorHAnsi" w:cstheme="minorHAnsi"/>
          <w:color w:val="auto"/>
          <w:sz w:val="22"/>
          <w:szCs w:val="22"/>
        </w:rPr>
        <w:t>Rest</w:t>
      </w:r>
      <w:proofErr w:type="gramEnd"/>
      <w:r w:rsidRPr="007410E9">
        <w:rPr>
          <w:rFonts w:asciiTheme="minorHAnsi" w:hAnsiTheme="minorHAnsi" w:cstheme="minorHAnsi"/>
          <w:color w:val="auto"/>
          <w:sz w:val="22"/>
          <w:szCs w:val="22"/>
        </w:rPr>
        <w:t xml:space="preserve">  </w:t>
      </w:r>
      <w:r w:rsidR="0085622A" w:rsidRPr="007410E9">
        <w:rPr>
          <w:rFonts w:asciiTheme="minorHAnsi" w:hAnsiTheme="minorHAnsi" w:cstheme="minorHAnsi"/>
          <w:color w:val="auto"/>
          <w:sz w:val="22"/>
          <w:szCs w:val="22"/>
        </w:rPr>
        <w:t xml:space="preserve"> ..............................................................................................................</w:t>
      </w:r>
      <w:r w:rsidRPr="007410E9">
        <w:rPr>
          <w:rFonts w:asciiTheme="minorHAnsi" w:hAnsiTheme="minorHAnsi" w:cstheme="minorHAnsi"/>
          <w:color w:val="auto"/>
          <w:sz w:val="22"/>
          <w:szCs w:val="22"/>
        </w:rPr>
        <w:t>..</w:t>
      </w:r>
      <w:r w:rsidR="0085622A" w:rsidRPr="007410E9">
        <w:rPr>
          <w:rFonts w:asciiTheme="minorHAnsi" w:hAnsiTheme="minorHAnsi" w:cstheme="minorHAnsi"/>
          <w:color w:val="auto"/>
          <w:sz w:val="22"/>
          <w:szCs w:val="22"/>
        </w:rPr>
        <w:t xml:space="preserve"> </w:t>
      </w:r>
      <w:r w:rsidRPr="007410E9">
        <w:rPr>
          <w:rFonts w:asciiTheme="minorHAnsi" w:hAnsiTheme="minorHAnsi" w:cstheme="minorHAnsi"/>
          <w:color w:val="auto"/>
          <w:sz w:val="22"/>
          <w:szCs w:val="22"/>
        </w:rPr>
        <w:tab/>
      </w:r>
      <w:r w:rsidR="00236986">
        <w:rPr>
          <w:rFonts w:asciiTheme="minorHAnsi" w:hAnsiTheme="minorHAnsi" w:cstheme="minorHAnsi"/>
          <w:color w:val="auto"/>
          <w:sz w:val="22"/>
          <w:szCs w:val="22"/>
        </w:rPr>
        <w:t>9</w:t>
      </w:r>
      <w:r w:rsidR="004A1D90">
        <w:rPr>
          <w:rFonts w:asciiTheme="minorHAnsi" w:hAnsiTheme="minorHAnsi" w:cstheme="minorHAnsi"/>
          <w:color w:val="auto"/>
          <w:sz w:val="22"/>
          <w:szCs w:val="22"/>
        </w:rPr>
        <w:t>4</w:t>
      </w:r>
      <w:r w:rsidR="0085622A" w:rsidRPr="007410E9">
        <w:rPr>
          <w:rFonts w:asciiTheme="minorHAnsi" w:hAnsiTheme="minorHAnsi" w:cstheme="minorHAnsi"/>
          <w:color w:val="auto"/>
          <w:sz w:val="22"/>
          <w:szCs w:val="22"/>
        </w:rPr>
        <w:t xml:space="preserve"> </w:t>
      </w:r>
    </w:p>
    <w:p w14:paraId="2FB6F896" w14:textId="4E559A0C" w:rsidR="008E1B10" w:rsidRDefault="0085622A" w:rsidP="00F16DA2">
      <w:pPr>
        <w:pStyle w:val="Default"/>
        <w:ind w:left="720"/>
        <w:rPr>
          <w:rFonts w:asciiTheme="minorHAnsi" w:hAnsiTheme="minorHAnsi" w:cstheme="minorHAnsi"/>
          <w:color w:val="auto"/>
          <w:sz w:val="22"/>
          <w:szCs w:val="22"/>
        </w:rPr>
      </w:pPr>
      <w:r w:rsidRPr="007410E9">
        <w:rPr>
          <w:rFonts w:asciiTheme="minorHAnsi" w:hAnsiTheme="minorHAnsi" w:cstheme="minorHAnsi"/>
          <w:color w:val="auto"/>
          <w:sz w:val="22"/>
          <w:szCs w:val="22"/>
        </w:rPr>
        <w:t>D</w:t>
      </w:r>
      <w:r w:rsidR="001E29BD" w:rsidRPr="007410E9">
        <w:rPr>
          <w:rFonts w:asciiTheme="minorHAnsi" w:hAnsiTheme="minorHAnsi" w:cstheme="minorHAnsi"/>
          <w:color w:val="auto"/>
          <w:sz w:val="22"/>
          <w:szCs w:val="22"/>
        </w:rPr>
        <w:t xml:space="preserve">elivery and Collection of Children from the service   </w:t>
      </w:r>
      <w:r w:rsidRPr="007410E9">
        <w:rPr>
          <w:rFonts w:asciiTheme="minorHAnsi" w:hAnsiTheme="minorHAnsi" w:cstheme="minorHAnsi"/>
          <w:color w:val="auto"/>
          <w:sz w:val="22"/>
          <w:szCs w:val="22"/>
        </w:rPr>
        <w:t>.......................................</w:t>
      </w:r>
      <w:r w:rsidR="001E29BD" w:rsidRPr="007410E9">
        <w:rPr>
          <w:rFonts w:asciiTheme="minorHAnsi" w:hAnsiTheme="minorHAnsi" w:cstheme="minorHAnsi"/>
          <w:color w:val="auto"/>
          <w:sz w:val="22"/>
          <w:szCs w:val="22"/>
        </w:rPr>
        <w:t>..............</w:t>
      </w:r>
      <w:r w:rsidR="001E29BD" w:rsidRPr="007410E9">
        <w:rPr>
          <w:rFonts w:asciiTheme="minorHAnsi" w:hAnsiTheme="minorHAnsi" w:cstheme="minorHAnsi"/>
          <w:color w:val="auto"/>
          <w:sz w:val="22"/>
          <w:szCs w:val="22"/>
        </w:rPr>
        <w:tab/>
      </w:r>
      <w:r w:rsidR="005239D8">
        <w:rPr>
          <w:rFonts w:asciiTheme="minorHAnsi" w:hAnsiTheme="minorHAnsi" w:cstheme="minorHAnsi"/>
          <w:color w:val="auto"/>
          <w:sz w:val="22"/>
          <w:szCs w:val="22"/>
        </w:rPr>
        <w:t>9</w:t>
      </w:r>
      <w:r w:rsidR="004A1D90">
        <w:rPr>
          <w:rFonts w:asciiTheme="minorHAnsi" w:hAnsiTheme="minorHAnsi" w:cstheme="minorHAnsi"/>
          <w:color w:val="auto"/>
          <w:sz w:val="22"/>
          <w:szCs w:val="22"/>
        </w:rPr>
        <w:t>8</w:t>
      </w:r>
    </w:p>
    <w:p w14:paraId="196B5E53" w14:textId="50501158" w:rsidR="0085622A" w:rsidRPr="007410E9" w:rsidRDefault="008E1B10" w:rsidP="00F16DA2">
      <w:pPr>
        <w:pStyle w:val="Default"/>
        <w:ind w:left="720"/>
        <w:rPr>
          <w:rFonts w:asciiTheme="minorHAnsi" w:hAnsiTheme="minorHAnsi" w:cstheme="minorHAnsi"/>
          <w:color w:val="auto"/>
          <w:sz w:val="22"/>
          <w:szCs w:val="22"/>
        </w:rPr>
      </w:pPr>
      <w:r>
        <w:rPr>
          <w:rFonts w:asciiTheme="minorHAnsi" w:hAnsiTheme="minorHAnsi" w:cstheme="minorHAnsi"/>
          <w:color w:val="auto"/>
          <w:sz w:val="22"/>
          <w:szCs w:val="22"/>
        </w:rPr>
        <w:t>Risk Assessment and Management   …………………………………………………………………………….</w:t>
      </w:r>
      <w:r w:rsidR="0085622A" w:rsidRPr="007410E9">
        <w:rPr>
          <w:rFonts w:asciiTheme="minorHAnsi" w:hAnsiTheme="minorHAnsi" w:cstheme="minorHAnsi"/>
          <w:color w:val="auto"/>
          <w:sz w:val="22"/>
          <w:szCs w:val="22"/>
        </w:rPr>
        <w:t xml:space="preserve"> </w:t>
      </w:r>
      <w:r w:rsidR="00EF7CED">
        <w:rPr>
          <w:rFonts w:asciiTheme="minorHAnsi" w:hAnsiTheme="minorHAnsi" w:cstheme="minorHAnsi"/>
          <w:color w:val="auto"/>
          <w:sz w:val="22"/>
          <w:szCs w:val="22"/>
        </w:rPr>
        <w:t xml:space="preserve">   </w:t>
      </w:r>
      <w:r w:rsidR="004A1D90">
        <w:rPr>
          <w:rFonts w:asciiTheme="minorHAnsi" w:hAnsiTheme="minorHAnsi" w:cstheme="minorHAnsi"/>
          <w:color w:val="auto"/>
          <w:sz w:val="22"/>
          <w:szCs w:val="22"/>
        </w:rPr>
        <w:t>100</w:t>
      </w:r>
    </w:p>
    <w:p w14:paraId="470E42BC" w14:textId="2DDF982A" w:rsidR="0085622A" w:rsidRPr="007410E9" w:rsidRDefault="0085622A" w:rsidP="00F16DA2">
      <w:pPr>
        <w:pStyle w:val="Default"/>
        <w:ind w:left="720"/>
        <w:rPr>
          <w:rFonts w:asciiTheme="minorHAnsi" w:hAnsiTheme="minorHAnsi" w:cstheme="minorHAnsi"/>
          <w:color w:val="auto"/>
          <w:sz w:val="22"/>
          <w:szCs w:val="22"/>
        </w:rPr>
      </w:pPr>
      <w:r w:rsidRPr="007410E9">
        <w:rPr>
          <w:rFonts w:asciiTheme="minorHAnsi" w:hAnsiTheme="minorHAnsi" w:cstheme="minorHAnsi"/>
          <w:color w:val="auto"/>
          <w:sz w:val="22"/>
          <w:szCs w:val="22"/>
        </w:rPr>
        <w:t>W</w:t>
      </w:r>
      <w:r w:rsidR="001E29BD" w:rsidRPr="007410E9">
        <w:rPr>
          <w:rFonts w:asciiTheme="minorHAnsi" w:hAnsiTheme="minorHAnsi" w:cstheme="minorHAnsi"/>
          <w:color w:val="auto"/>
          <w:sz w:val="22"/>
          <w:szCs w:val="22"/>
        </w:rPr>
        <w:t xml:space="preserve">ork Health and Safety   </w:t>
      </w:r>
      <w:r w:rsidRPr="007410E9">
        <w:rPr>
          <w:rFonts w:asciiTheme="minorHAnsi" w:hAnsiTheme="minorHAnsi" w:cstheme="minorHAnsi"/>
          <w:color w:val="auto"/>
          <w:sz w:val="22"/>
          <w:szCs w:val="22"/>
        </w:rPr>
        <w:t>...........................................................................................</w:t>
      </w:r>
      <w:r w:rsidR="001E29BD" w:rsidRPr="007410E9">
        <w:rPr>
          <w:rFonts w:asciiTheme="minorHAnsi" w:hAnsiTheme="minorHAnsi" w:cstheme="minorHAnsi"/>
          <w:color w:val="auto"/>
          <w:sz w:val="22"/>
          <w:szCs w:val="22"/>
        </w:rPr>
        <w:t>.......</w:t>
      </w:r>
      <w:r w:rsidR="001E29BD" w:rsidRPr="007410E9">
        <w:rPr>
          <w:rFonts w:asciiTheme="minorHAnsi" w:hAnsiTheme="minorHAnsi" w:cstheme="minorHAnsi"/>
          <w:color w:val="auto"/>
          <w:sz w:val="22"/>
          <w:szCs w:val="22"/>
        </w:rPr>
        <w:tab/>
      </w:r>
      <w:r w:rsidR="002E0807">
        <w:rPr>
          <w:rFonts w:asciiTheme="minorHAnsi" w:hAnsiTheme="minorHAnsi" w:cstheme="minorHAnsi"/>
          <w:color w:val="auto"/>
          <w:sz w:val="22"/>
          <w:szCs w:val="22"/>
        </w:rPr>
        <w:t>10</w:t>
      </w:r>
      <w:r w:rsidR="004A1D90">
        <w:rPr>
          <w:rFonts w:asciiTheme="minorHAnsi" w:hAnsiTheme="minorHAnsi" w:cstheme="minorHAnsi"/>
          <w:color w:val="auto"/>
          <w:sz w:val="22"/>
          <w:szCs w:val="22"/>
        </w:rPr>
        <w:t>2</w:t>
      </w:r>
      <w:r w:rsidRPr="007410E9">
        <w:rPr>
          <w:rFonts w:asciiTheme="minorHAnsi" w:hAnsiTheme="minorHAnsi" w:cstheme="minorHAnsi"/>
          <w:color w:val="auto"/>
          <w:sz w:val="22"/>
          <w:szCs w:val="22"/>
        </w:rPr>
        <w:t xml:space="preserve"> </w:t>
      </w:r>
    </w:p>
    <w:p w14:paraId="1F392B58" w14:textId="77777777" w:rsidR="001E29BD" w:rsidRPr="001A47DD" w:rsidRDefault="001E29BD" w:rsidP="00F16DA2">
      <w:pPr>
        <w:pStyle w:val="Default"/>
        <w:ind w:left="720"/>
        <w:rPr>
          <w:rFonts w:asciiTheme="minorHAnsi" w:hAnsiTheme="minorHAnsi" w:cstheme="minorHAnsi"/>
          <w:color w:val="003399"/>
          <w:sz w:val="22"/>
          <w:szCs w:val="22"/>
        </w:rPr>
      </w:pPr>
    </w:p>
    <w:p w14:paraId="6F40A116" w14:textId="435892A8" w:rsidR="0085622A" w:rsidRPr="001A47DD" w:rsidRDefault="0085622A" w:rsidP="00F16DA2">
      <w:pPr>
        <w:pStyle w:val="Default"/>
        <w:rPr>
          <w:rFonts w:asciiTheme="minorHAnsi" w:hAnsiTheme="minorHAnsi" w:cstheme="minorHAnsi"/>
          <w:color w:val="1F4E79" w:themeColor="accent5" w:themeShade="80"/>
          <w:sz w:val="22"/>
          <w:szCs w:val="22"/>
        </w:rPr>
      </w:pPr>
      <w:r w:rsidRPr="001A47DD">
        <w:rPr>
          <w:rFonts w:asciiTheme="minorHAnsi" w:hAnsiTheme="minorHAnsi" w:cstheme="minorHAnsi"/>
          <w:b/>
          <w:bCs/>
          <w:color w:val="1F4E79" w:themeColor="accent5" w:themeShade="80"/>
          <w:sz w:val="22"/>
          <w:szCs w:val="22"/>
        </w:rPr>
        <w:t xml:space="preserve">RELATIONSHIPS WITH CHILDREN </w:t>
      </w:r>
      <w:r w:rsidR="001E29BD" w:rsidRPr="001A47DD">
        <w:rPr>
          <w:rFonts w:asciiTheme="minorHAnsi" w:hAnsiTheme="minorHAnsi" w:cstheme="minorHAnsi"/>
          <w:b/>
          <w:bCs/>
          <w:color w:val="1F4E79" w:themeColor="accent5" w:themeShade="80"/>
          <w:sz w:val="22"/>
          <w:szCs w:val="22"/>
        </w:rPr>
        <w:tab/>
      </w:r>
      <w:r w:rsidR="001E29BD" w:rsidRPr="001A47DD">
        <w:rPr>
          <w:rFonts w:asciiTheme="minorHAnsi" w:hAnsiTheme="minorHAnsi" w:cstheme="minorHAnsi"/>
          <w:b/>
          <w:bCs/>
          <w:color w:val="1F4E79" w:themeColor="accent5" w:themeShade="80"/>
          <w:sz w:val="22"/>
          <w:szCs w:val="22"/>
        </w:rPr>
        <w:tab/>
      </w:r>
      <w:r w:rsidR="001E29BD" w:rsidRPr="001A47DD">
        <w:rPr>
          <w:rFonts w:asciiTheme="minorHAnsi" w:hAnsiTheme="minorHAnsi" w:cstheme="minorHAnsi"/>
          <w:b/>
          <w:bCs/>
          <w:color w:val="1F4E79" w:themeColor="accent5" w:themeShade="80"/>
          <w:sz w:val="22"/>
          <w:szCs w:val="22"/>
        </w:rPr>
        <w:tab/>
      </w:r>
      <w:r w:rsidR="001E29BD" w:rsidRPr="001A47DD">
        <w:rPr>
          <w:rFonts w:asciiTheme="minorHAnsi" w:hAnsiTheme="minorHAnsi" w:cstheme="minorHAnsi"/>
          <w:b/>
          <w:bCs/>
          <w:color w:val="1F4E79" w:themeColor="accent5" w:themeShade="80"/>
          <w:sz w:val="22"/>
          <w:szCs w:val="22"/>
        </w:rPr>
        <w:tab/>
      </w:r>
      <w:r w:rsidR="001E29BD" w:rsidRPr="001A47DD">
        <w:rPr>
          <w:rFonts w:asciiTheme="minorHAnsi" w:hAnsiTheme="minorHAnsi" w:cstheme="minorHAnsi"/>
          <w:b/>
          <w:bCs/>
          <w:color w:val="1F4E79" w:themeColor="accent5" w:themeShade="80"/>
          <w:sz w:val="22"/>
          <w:szCs w:val="22"/>
        </w:rPr>
        <w:tab/>
      </w:r>
      <w:r w:rsidR="001E29BD" w:rsidRPr="001A47DD">
        <w:rPr>
          <w:rFonts w:asciiTheme="minorHAnsi" w:hAnsiTheme="minorHAnsi" w:cstheme="minorHAnsi"/>
          <w:b/>
          <w:bCs/>
          <w:color w:val="1F4E79" w:themeColor="accent5" w:themeShade="80"/>
          <w:sz w:val="22"/>
          <w:szCs w:val="22"/>
        </w:rPr>
        <w:tab/>
      </w:r>
      <w:r w:rsidR="001E29BD" w:rsidRPr="001A47DD">
        <w:rPr>
          <w:rFonts w:asciiTheme="minorHAnsi" w:hAnsiTheme="minorHAnsi" w:cstheme="minorHAnsi"/>
          <w:b/>
          <w:bCs/>
          <w:color w:val="1F4E79" w:themeColor="accent5" w:themeShade="80"/>
          <w:sz w:val="22"/>
          <w:szCs w:val="22"/>
        </w:rPr>
        <w:tab/>
      </w:r>
      <w:r w:rsidR="00236986">
        <w:rPr>
          <w:rFonts w:asciiTheme="minorHAnsi" w:hAnsiTheme="minorHAnsi" w:cstheme="minorHAnsi"/>
          <w:b/>
          <w:bCs/>
          <w:color w:val="1F4E79" w:themeColor="accent5" w:themeShade="80"/>
          <w:sz w:val="22"/>
          <w:szCs w:val="22"/>
        </w:rPr>
        <w:t>10</w:t>
      </w:r>
      <w:r w:rsidR="004A1D90">
        <w:rPr>
          <w:rFonts w:asciiTheme="minorHAnsi" w:hAnsiTheme="minorHAnsi" w:cstheme="minorHAnsi"/>
          <w:b/>
          <w:bCs/>
          <w:color w:val="1F4E79" w:themeColor="accent5" w:themeShade="80"/>
          <w:sz w:val="22"/>
          <w:szCs w:val="22"/>
        </w:rPr>
        <w:t>6</w:t>
      </w:r>
    </w:p>
    <w:p w14:paraId="1D70CC32" w14:textId="50B27B9D" w:rsidR="0085622A" w:rsidRPr="007410E9" w:rsidRDefault="0085622A" w:rsidP="00F16DA2">
      <w:pPr>
        <w:pStyle w:val="Default"/>
        <w:ind w:left="720"/>
        <w:rPr>
          <w:rFonts w:asciiTheme="minorHAnsi" w:hAnsiTheme="minorHAnsi" w:cstheme="minorHAnsi"/>
          <w:color w:val="auto"/>
          <w:sz w:val="22"/>
          <w:szCs w:val="22"/>
        </w:rPr>
      </w:pPr>
      <w:r w:rsidRPr="007410E9">
        <w:rPr>
          <w:rFonts w:asciiTheme="minorHAnsi" w:hAnsiTheme="minorHAnsi" w:cstheme="minorHAnsi"/>
          <w:color w:val="auto"/>
          <w:sz w:val="22"/>
          <w:szCs w:val="22"/>
        </w:rPr>
        <w:t>I</w:t>
      </w:r>
      <w:r w:rsidR="001E29BD" w:rsidRPr="007410E9">
        <w:rPr>
          <w:rFonts w:asciiTheme="minorHAnsi" w:hAnsiTheme="minorHAnsi" w:cstheme="minorHAnsi"/>
          <w:color w:val="auto"/>
          <w:sz w:val="22"/>
          <w:szCs w:val="22"/>
        </w:rPr>
        <w:t xml:space="preserve">nclusion and Diversity   </w:t>
      </w:r>
      <w:r w:rsidRPr="007410E9">
        <w:rPr>
          <w:rFonts w:asciiTheme="minorHAnsi" w:hAnsiTheme="minorHAnsi" w:cstheme="minorHAnsi"/>
          <w:color w:val="auto"/>
          <w:sz w:val="22"/>
          <w:szCs w:val="22"/>
        </w:rPr>
        <w:t xml:space="preserve">.................................................................................................. </w:t>
      </w:r>
      <w:r w:rsidR="001E29BD" w:rsidRPr="007410E9">
        <w:rPr>
          <w:rFonts w:asciiTheme="minorHAnsi" w:hAnsiTheme="minorHAnsi" w:cstheme="minorHAnsi"/>
          <w:color w:val="auto"/>
          <w:sz w:val="22"/>
          <w:szCs w:val="22"/>
        </w:rPr>
        <w:tab/>
      </w:r>
      <w:r w:rsidR="005239D8">
        <w:rPr>
          <w:rFonts w:asciiTheme="minorHAnsi" w:hAnsiTheme="minorHAnsi" w:cstheme="minorHAnsi"/>
          <w:color w:val="auto"/>
          <w:sz w:val="22"/>
          <w:szCs w:val="22"/>
        </w:rPr>
        <w:t>10</w:t>
      </w:r>
      <w:r w:rsidR="004A1D90">
        <w:rPr>
          <w:rFonts w:asciiTheme="minorHAnsi" w:hAnsiTheme="minorHAnsi" w:cstheme="minorHAnsi"/>
          <w:color w:val="auto"/>
          <w:sz w:val="22"/>
          <w:szCs w:val="22"/>
        </w:rPr>
        <w:t>7</w:t>
      </w:r>
    </w:p>
    <w:p w14:paraId="0B564FBE" w14:textId="702ED71A" w:rsidR="0085622A" w:rsidRPr="007410E9" w:rsidRDefault="0085622A" w:rsidP="00F16DA2">
      <w:pPr>
        <w:pStyle w:val="Default"/>
        <w:ind w:left="720"/>
        <w:rPr>
          <w:rFonts w:asciiTheme="minorHAnsi" w:hAnsiTheme="minorHAnsi" w:cstheme="minorHAnsi"/>
          <w:color w:val="auto"/>
          <w:sz w:val="22"/>
          <w:szCs w:val="22"/>
        </w:rPr>
      </w:pPr>
      <w:r w:rsidRPr="007410E9">
        <w:rPr>
          <w:rFonts w:asciiTheme="minorHAnsi" w:hAnsiTheme="minorHAnsi" w:cstheme="minorHAnsi"/>
          <w:color w:val="auto"/>
          <w:sz w:val="22"/>
          <w:szCs w:val="22"/>
        </w:rPr>
        <w:t>I</w:t>
      </w:r>
      <w:r w:rsidR="001E29BD" w:rsidRPr="007410E9">
        <w:rPr>
          <w:rFonts w:asciiTheme="minorHAnsi" w:hAnsiTheme="minorHAnsi" w:cstheme="minorHAnsi"/>
          <w:color w:val="auto"/>
          <w:sz w:val="22"/>
          <w:szCs w:val="22"/>
        </w:rPr>
        <w:t>nteractions with Children   ….</w:t>
      </w:r>
      <w:r w:rsidRPr="007410E9">
        <w:rPr>
          <w:rFonts w:asciiTheme="minorHAnsi" w:hAnsiTheme="minorHAnsi" w:cstheme="minorHAnsi"/>
          <w:color w:val="auto"/>
          <w:sz w:val="22"/>
          <w:szCs w:val="22"/>
        </w:rPr>
        <w:t xml:space="preserve">......................................................................................... </w:t>
      </w:r>
      <w:r w:rsidR="001E29BD" w:rsidRPr="007410E9">
        <w:rPr>
          <w:rFonts w:asciiTheme="minorHAnsi" w:hAnsiTheme="minorHAnsi" w:cstheme="minorHAnsi"/>
          <w:color w:val="auto"/>
          <w:sz w:val="22"/>
          <w:szCs w:val="22"/>
        </w:rPr>
        <w:tab/>
      </w:r>
      <w:r w:rsidR="005239D8">
        <w:rPr>
          <w:rFonts w:asciiTheme="minorHAnsi" w:hAnsiTheme="minorHAnsi" w:cstheme="minorHAnsi"/>
          <w:color w:val="auto"/>
          <w:sz w:val="22"/>
          <w:szCs w:val="22"/>
        </w:rPr>
        <w:t>1</w:t>
      </w:r>
      <w:r w:rsidR="004A1D90">
        <w:rPr>
          <w:rFonts w:asciiTheme="minorHAnsi" w:hAnsiTheme="minorHAnsi" w:cstheme="minorHAnsi"/>
          <w:color w:val="auto"/>
          <w:sz w:val="22"/>
          <w:szCs w:val="22"/>
        </w:rPr>
        <w:t>10</w:t>
      </w:r>
    </w:p>
    <w:p w14:paraId="093DDAA2" w14:textId="02A68AA1" w:rsidR="0085622A" w:rsidRPr="007410E9" w:rsidRDefault="0085622A" w:rsidP="00F16DA2">
      <w:pPr>
        <w:pStyle w:val="Default"/>
        <w:ind w:left="720"/>
        <w:rPr>
          <w:rFonts w:asciiTheme="minorHAnsi" w:hAnsiTheme="minorHAnsi" w:cstheme="minorHAnsi"/>
          <w:color w:val="auto"/>
          <w:sz w:val="22"/>
          <w:szCs w:val="22"/>
        </w:rPr>
      </w:pPr>
      <w:r w:rsidRPr="007410E9">
        <w:rPr>
          <w:rFonts w:asciiTheme="minorHAnsi" w:hAnsiTheme="minorHAnsi" w:cstheme="minorHAnsi"/>
          <w:color w:val="auto"/>
          <w:sz w:val="22"/>
          <w:szCs w:val="22"/>
        </w:rPr>
        <w:t>S</w:t>
      </w:r>
      <w:r w:rsidR="001E29BD" w:rsidRPr="007410E9">
        <w:rPr>
          <w:rFonts w:asciiTheme="minorHAnsi" w:hAnsiTheme="minorHAnsi" w:cstheme="minorHAnsi"/>
          <w:color w:val="auto"/>
          <w:sz w:val="22"/>
          <w:szCs w:val="22"/>
        </w:rPr>
        <w:t xml:space="preserve">upervision   </w:t>
      </w:r>
      <w:r w:rsidRPr="007410E9">
        <w:rPr>
          <w:rFonts w:asciiTheme="minorHAnsi" w:hAnsiTheme="minorHAnsi" w:cstheme="minorHAnsi"/>
          <w:color w:val="auto"/>
          <w:sz w:val="22"/>
          <w:szCs w:val="22"/>
        </w:rPr>
        <w:t xml:space="preserve">.................................................................................................................... </w:t>
      </w:r>
      <w:r w:rsidR="001E29BD" w:rsidRPr="007410E9">
        <w:rPr>
          <w:rFonts w:asciiTheme="minorHAnsi" w:hAnsiTheme="minorHAnsi" w:cstheme="minorHAnsi"/>
          <w:color w:val="auto"/>
          <w:sz w:val="22"/>
          <w:szCs w:val="22"/>
        </w:rPr>
        <w:tab/>
      </w:r>
      <w:r w:rsidR="005239D8">
        <w:rPr>
          <w:rFonts w:asciiTheme="minorHAnsi" w:hAnsiTheme="minorHAnsi" w:cstheme="minorHAnsi"/>
          <w:color w:val="auto"/>
          <w:sz w:val="22"/>
          <w:szCs w:val="22"/>
        </w:rPr>
        <w:t>1</w:t>
      </w:r>
      <w:r w:rsidR="002E0807">
        <w:rPr>
          <w:rFonts w:asciiTheme="minorHAnsi" w:hAnsiTheme="minorHAnsi" w:cstheme="minorHAnsi"/>
          <w:color w:val="auto"/>
          <w:sz w:val="22"/>
          <w:szCs w:val="22"/>
        </w:rPr>
        <w:t>1</w:t>
      </w:r>
      <w:r w:rsidR="004A1D90">
        <w:rPr>
          <w:rFonts w:asciiTheme="minorHAnsi" w:hAnsiTheme="minorHAnsi" w:cstheme="minorHAnsi"/>
          <w:color w:val="auto"/>
          <w:sz w:val="22"/>
          <w:szCs w:val="22"/>
        </w:rPr>
        <w:t>2</w:t>
      </w:r>
    </w:p>
    <w:p w14:paraId="24F92B94" w14:textId="6B1ED235" w:rsidR="0085622A" w:rsidRPr="007410E9" w:rsidRDefault="001E29BD" w:rsidP="00F16DA2">
      <w:pPr>
        <w:pStyle w:val="Default"/>
        <w:ind w:left="720"/>
        <w:rPr>
          <w:rFonts w:asciiTheme="minorHAnsi" w:hAnsiTheme="minorHAnsi" w:cstheme="minorHAnsi"/>
          <w:color w:val="auto"/>
          <w:sz w:val="22"/>
          <w:szCs w:val="22"/>
        </w:rPr>
      </w:pPr>
      <w:r w:rsidRPr="007410E9">
        <w:rPr>
          <w:rFonts w:asciiTheme="minorHAnsi" w:hAnsiTheme="minorHAnsi" w:cstheme="minorHAnsi"/>
          <w:color w:val="auto"/>
          <w:sz w:val="22"/>
          <w:szCs w:val="22"/>
        </w:rPr>
        <w:t>Guiding Children’s Behaviour</w:t>
      </w:r>
      <w:r w:rsidR="0085622A" w:rsidRPr="007410E9">
        <w:rPr>
          <w:rFonts w:asciiTheme="minorHAnsi" w:hAnsiTheme="minorHAnsi" w:cstheme="minorHAnsi"/>
          <w:color w:val="auto"/>
          <w:sz w:val="22"/>
          <w:szCs w:val="22"/>
        </w:rPr>
        <w:t xml:space="preserve"> </w:t>
      </w:r>
      <w:r w:rsidRPr="007410E9">
        <w:rPr>
          <w:rFonts w:asciiTheme="minorHAnsi" w:hAnsiTheme="minorHAnsi" w:cstheme="minorHAnsi"/>
          <w:color w:val="auto"/>
          <w:sz w:val="22"/>
          <w:szCs w:val="22"/>
        </w:rPr>
        <w:t xml:space="preserve">  </w:t>
      </w:r>
      <w:r w:rsidR="0085622A" w:rsidRPr="007410E9">
        <w:rPr>
          <w:rFonts w:asciiTheme="minorHAnsi" w:hAnsiTheme="minorHAnsi" w:cstheme="minorHAnsi"/>
          <w:color w:val="auto"/>
          <w:sz w:val="22"/>
          <w:szCs w:val="22"/>
        </w:rPr>
        <w:t xml:space="preserve">........................................................................................ </w:t>
      </w:r>
      <w:r w:rsidR="000E261E">
        <w:rPr>
          <w:rFonts w:asciiTheme="minorHAnsi" w:hAnsiTheme="minorHAnsi" w:cstheme="minorHAnsi"/>
          <w:color w:val="auto"/>
          <w:sz w:val="22"/>
          <w:szCs w:val="22"/>
        </w:rPr>
        <w:t xml:space="preserve">    </w:t>
      </w:r>
      <w:r w:rsidR="005239D8">
        <w:rPr>
          <w:rFonts w:asciiTheme="minorHAnsi" w:hAnsiTheme="minorHAnsi" w:cstheme="minorHAnsi"/>
          <w:color w:val="auto"/>
          <w:sz w:val="22"/>
          <w:szCs w:val="22"/>
        </w:rPr>
        <w:t xml:space="preserve"> 1</w:t>
      </w:r>
      <w:r w:rsidR="00236986">
        <w:rPr>
          <w:rFonts w:asciiTheme="minorHAnsi" w:hAnsiTheme="minorHAnsi" w:cstheme="minorHAnsi"/>
          <w:color w:val="auto"/>
          <w:sz w:val="22"/>
          <w:szCs w:val="22"/>
        </w:rPr>
        <w:t>1</w:t>
      </w:r>
      <w:r w:rsidR="004A1D90">
        <w:rPr>
          <w:rFonts w:asciiTheme="minorHAnsi" w:hAnsiTheme="minorHAnsi" w:cstheme="minorHAnsi"/>
          <w:color w:val="auto"/>
          <w:sz w:val="22"/>
          <w:szCs w:val="22"/>
        </w:rPr>
        <w:t>5</w:t>
      </w:r>
    </w:p>
    <w:p w14:paraId="0609A57C" w14:textId="77777777" w:rsidR="001E29BD" w:rsidRPr="007410E9" w:rsidRDefault="001E29BD" w:rsidP="00F16DA2">
      <w:pPr>
        <w:pStyle w:val="Default"/>
        <w:rPr>
          <w:rFonts w:asciiTheme="minorHAnsi" w:hAnsiTheme="minorHAnsi" w:cstheme="minorHAnsi"/>
          <w:b/>
          <w:bCs/>
          <w:color w:val="auto"/>
          <w:sz w:val="22"/>
          <w:szCs w:val="22"/>
        </w:rPr>
      </w:pPr>
    </w:p>
    <w:p w14:paraId="3B1E3BEC" w14:textId="15EB1E34" w:rsidR="0085622A" w:rsidRPr="001A47DD" w:rsidRDefault="0085622A" w:rsidP="00F16DA2">
      <w:pPr>
        <w:pStyle w:val="Default"/>
        <w:rPr>
          <w:rFonts w:asciiTheme="minorHAnsi" w:hAnsiTheme="minorHAnsi" w:cstheme="minorHAnsi"/>
          <w:color w:val="003399"/>
          <w:sz w:val="22"/>
          <w:szCs w:val="22"/>
        </w:rPr>
      </w:pPr>
      <w:r w:rsidRPr="001A47DD">
        <w:rPr>
          <w:rFonts w:asciiTheme="minorHAnsi" w:hAnsiTheme="minorHAnsi" w:cstheme="minorHAnsi"/>
          <w:b/>
          <w:bCs/>
          <w:color w:val="1F4E79" w:themeColor="accent5" w:themeShade="80"/>
          <w:sz w:val="22"/>
          <w:szCs w:val="22"/>
        </w:rPr>
        <w:t xml:space="preserve">PHYSICAL ENVIRONMENT </w:t>
      </w:r>
      <w:r w:rsidR="001E29BD" w:rsidRPr="001A47DD">
        <w:rPr>
          <w:rFonts w:asciiTheme="minorHAnsi" w:hAnsiTheme="minorHAnsi" w:cstheme="minorHAnsi"/>
          <w:b/>
          <w:bCs/>
          <w:color w:val="1F4E79" w:themeColor="accent5" w:themeShade="80"/>
          <w:sz w:val="22"/>
          <w:szCs w:val="22"/>
        </w:rPr>
        <w:tab/>
      </w:r>
      <w:r w:rsidR="001E29BD" w:rsidRPr="001A47DD">
        <w:rPr>
          <w:rFonts w:asciiTheme="minorHAnsi" w:hAnsiTheme="minorHAnsi" w:cstheme="minorHAnsi"/>
          <w:b/>
          <w:bCs/>
          <w:color w:val="1F4E79" w:themeColor="accent5" w:themeShade="80"/>
          <w:sz w:val="22"/>
          <w:szCs w:val="22"/>
        </w:rPr>
        <w:tab/>
      </w:r>
      <w:r w:rsidR="001E29BD" w:rsidRPr="001A47DD">
        <w:rPr>
          <w:rFonts w:asciiTheme="minorHAnsi" w:hAnsiTheme="minorHAnsi" w:cstheme="minorHAnsi"/>
          <w:b/>
          <w:bCs/>
          <w:color w:val="1F4E79" w:themeColor="accent5" w:themeShade="80"/>
          <w:sz w:val="22"/>
          <w:szCs w:val="22"/>
        </w:rPr>
        <w:tab/>
      </w:r>
      <w:r w:rsidR="001E29BD" w:rsidRPr="001A47DD">
        <w:rPr>
          <w:rFonts w:asciiTheme="minorHAnsi" w:hAnsiTheme="minorHAnsi" w:cstheme="minorHAnsi"/>
          <w:b/>
          <w:bCs/>
          <w:color w:val="1F4E79" w:themeColor="accent5" w:themeShade="80"/>
          <w:sz w:val="22"/>
          <w:szCs w:val="22"/>
        </w:rPr>
        <w:tab/>
      </w:r>
      <w:r w:rsidR="001E29BD" w:rsidRPr="001A47DD">
        <w:rPr>
          <w:rFonts w:asciiTheme="minorHAnsi" w:hAnsiTheme="minorHAnsi" w:cstheme="minorHAnsi"/>
          <w:b/>
          <w:bCs/>
          <w:color w:val="1F4E79" w:themeColor="accent5" w:themeShade="80"/>
          <w:sz w:val="22"/>
          <w:szCs w:val="22"/>
        </w:rPr>
        <w:tab/>
      </w:r>
      <w:r w:rsidR="001E29BD" w:rsidRPr="001A47DD">
        <w:rPr>
          <w:rFonts w:asciiTheme="minorHAnsi" w:hAnsiTheme="minorHAnsi" w:cstheme="minorHAnsi"/>
          <w:b/>
          <w:bCs/>
          <w:color w:val="1F4E79" w:themeColor="accent5" w:themeShade="80"/>
          <w:sz w:val="22"/>
          <w:szCs w:val="22"/>
        </w:rPr>
        <w:tab/>
      </w:r>
      <w:r w:rsidR="001E29BD" w:rsidRPr="001A47DD">
        <w:rPr>
          <w:rFonts w:asciiTheme="minorHAnsi" w:hAnsiTheme="minorHAnsi" w:cstheme="minorHAnsi"/>
          <w:b/>
          <w:bCs/>
          <w:color w:val="1F4E79" w:themeColor="accent5" w:themeShade="80"/>
          <w:sz w:val="22"/>
          <w:szCs w:val="22"/>
        </w:rPr>
        <w:tab/>
      </w:r>
      <w:r w:rsidR="001E29BD" w:rsidRPr="001A47DD">
        <w:rPr>
          <w:rFonts w:asciiTheme="minorHAnsi" w:hAnsiTheme="minorHAnsi" w:cstheme="minorHAnsi"/>
          <w:b/>
          <w:bCs/>
          <w:color w:val="1F4E79" w:themeColor="accent5" w:themeShade="80"/>
          <w:sz w:val="22"/>
          <w:szCs w:val="22"/>
        </w:rPr>
        <w:tab/>
      </w:r>
      <w:r w:rsidR="000E261E">
        <w:rPr>
          <w:rFonts w:asciiTheme="minorHAnsi" w:hAnsiTheme="minorHAnsi" w:cstheme="minorHAnsi"/>
          <w:b/>
          <w:bCs/>
          <w:color w:val="1F4E79" w:themeColor="accent5" w:themeShade="80"/>
          <w:sz w:val="22"/>
          <w:szCs w:val="22"/>
        </w:rPr>
        <w:t>1</w:t>
      </w:r>
      <w:r w:rsidR="005239D8">
        <w:rPr>
          <w:rFonts w:asciiTheme="minorHAnsi" w:hAnsiTheme="minorHAnsi" w:cstheme="minorHAnsi"/>
          <w:b/>
          <w:bCs/>
          <w:color w:val="1F4E79" w:themeColor="accent5" w:themeShade="80"/>
          <w:sz w:val="22"/>
          <w:szCs w:val="22"/>
        </w:rPr>
        <w:t>1</w:t>
      </w:r>
      <w:r w:rsidR="004A1D90">
        <w:rPr>
          <w:rFonts w:asciiTheme="minorHAnsi" w:hAnsiTheme="minorHAnsi" w:cstheme="minorHAnsi"/>
          <w:b/>
          <w:bCs/>
          <w:color w:val="1F4E79" w:themeColor="accent5" w:themeShade="80"/>
          <w:sz w:val="22"/>
          <w:szCs w:val="22"/>
        </w:rPr>
        <w:t>8</w:t>
      </w:r>
    </w:p>
    <w:p w14:paraId="086865F2" w14:textId="2C4B75EE" w:rsidR="005239D8" w:rsidRDefault="0085622A" w:rsidP="00F16DA2">
      <w:pPr>
        <w:pStyle w:val="Default"/>
        <w:ind w:left="720"/>
        <w:rPr>
          <w:rFonts w:asciiTheme="minorHAnsi" w:hAnsiTheme="minorHAnsi" w:cstheme="minorHAnsi"/>
          <w:color w:val="auto"/>
          <w:sz w:val="22"/>
          <w:szCs w:val="22"/>
        </w:rPr>
      </w:pPr>
      <w:r w:rsidRPr="007410E9">
        <w:rPr>
          <w:rFonts w:asciiTheme="minorHAnsi" w:hAnsiTheme="minorHAnsi" w:cstheme="minorHAnsi"/>
          <w:color w:val="auto"/>
          <w:sz w:val="22"/>
          <w:szCs w:val="22"/>
        </w:rPr>
        <w:t>A</w:t>
      </w:r>
      <w:r w:rsidR="001E29BD" w:rsidRPr="007410E9">
        <w:rPr>
          <w:rFonts w:asciiTheme="minorHAnsi" w:hAnsiTheme="minorHAnsi" w:cstheme="minorHAnsi"/>
          <w:color w:val="auto"/>
          <w:sz w:val="22"/>
          <w:szCs w:val="22"/>
        </w:rPr>
        <w:t xml:space="preserve">ssessment of Family Day Care residences and approved venues   </w:t>
      </w:r>
      <w:r w:rsidRPr="007410E9">
        <w:rPr>
          <w:rFonts w:asciiTheme="minorHAnsi" w:hAnsiTheme="minorHAnsi" w:cstheme="minorHAnsi"/>
          <w:color w:val="auto"/>
          <w:sz w:val="22"/>
          <w:szCs w:val="22"/>
        </w:rPr>
        <w:t>...................</w:t>
      </w:r>
      <w:r w:rsidR="001E29BD" w:rsidRPr="007410E9">
        <w:rPr>
          <w:rFonts w:asciiTheme="minorHAnsi" w:hAnsiTheme="minorHAnsi" w:cstheme="minorHAnsi"/>
          <w:color w:val="auto"/>
          <w:sz w:val="22"/>
          <w:szCs w:val="22"/>
        </w:rPr>
        <w:t>..........</w:t>
      </w:r>
      <w:r w:rsidR="002E0807">
        <w:rPr>
          <w:rFonts w:asciiTheme="minorHAnsi" w:hAnsiTheme="minorHAnsi" w:cstheme="minorHAnsi"/>
          <w:color w:val="auto"/>
          <w:sz w:val="22"/>
          <w:szCs w:val="22"/>
        </w:rPr>
        <w:t>.</w:t>
      </w:r>
      <w:r w:rsidRPr="007410E9">
        <w:rPr>
          <w:rFonts w:asciiTheme="minorHAnsi" w:hAnsiTheme="minorHAnsi" w:cstheme="minorHAnsi"/>
          <w:color w:val="auto"/>
          <w:sz w:val="22"/>
          <w:szCs w:val="22"/>
        </w:rPr>
        <w:t xml:space="preserve">.. </w:t>
      </w:r>
      <w:r w:rsidR="001E29BD" w:rsidRPr="007410E9">
        <w:rPr>
          <w:rFonts w:asciiTheme="minorHAnsi" w:hAnsiTheme="minorHAnsi" w:cstheme="minorHAnsi"/>
          <w:color w:val="auto"/>
          <w:sz w:val="22"/>
          <w:szCs w:val="22"/>
        </w:rPr>
        <w:tab/>
      </w:r>
      <w:r w:rsidR="00EF7CED">
        <w:rPr>
          <w:rFonts w:asciiTheme="minorHAnsi" w:hAnsiTheme="minorHAnsi" w:cstheme="minorHAnsi"/>
          <w:color w:val="auto"/>
          <w:sz w:val="22"/>
          <w:szCs w:val="22"/>
        </w:rPr>
        <w:t>1</w:t>
      </w:r>
      <w:r w:rsidR="005239D8">
        <w:rPr>
          <w:rFonts w:asciiTheme="minorHAnsi" w:hAnsiTheme="minorHAnsi" w:cstheme="minorHAnsi"/>
          <w:color w:val="auto"/>
          <w:sz w:val="22"/>
          <w:szCs w:val="22"/>
        </w:rPr>
        <w:t>1</w:t>
      </w:r>
      <w:r w:rsidR="004A1D90">
        <w:rPr>
          <w:rFonts w:asciiTheme="minorHAnsi" w:hAnsiTheme="minorHAnsi" w:cstheme="minorHAnsi"/>
          <w:color w:val="auto"/>
          <w:sz w:val="22"/>
          <w:szCs w:val="22"/>
        </w:rPr>
        <w:t>9</w:t>
      </w:r>
    </w:p>
    <w:p w14:paraId="62CEE196" w14:textId="74274CB7" w:rsidR="002E7F33" w:rsidRDefault="005239D8" w:rsidP="00F16DA2">
      <w:pPr>
        <w:pStyle w:val="Default"/>
        <w:ind w:left="720"/>
        <w:rPr>
          <w:rFonts w:asciiTheme="minorHAnsi" w:hAnsiTheme="minorHAnsi" w:cstheme="minorHAnsi"/>
          <w:color w:val="auto"/>
          <w:sz w:val="22"/>
          <w:szCs w:val="22"/>
        </w:rPr>
      </w:pPr>
      <w:r>
        <w:rPr>
          <w:rFonts w:asciiTheme="minorHAnsi" w:hAnsiTheme="minorHAnsi" w:cstheme="minorHAnsi"/>
          <w:color w:val="auto"/>
          <w:sz w:val="22"/>
          <w:szCs w:val="22"/>
        </w:rPr>
        <w:t>A</w:t>
      </w:r>
      <w:r w:rsidR="002E7F33">
        <w:rPr>
          <w:rFonts w:asciiTheme="minorHAnsi" w:hAnsiTheme="minorHAnsi" w:cstheme="minorHAnsi"/>
          <w:color w:val="auto"/>
          <w:sz w:val="22"/>
          <w:szCs w:val="22"/>
        </w:rPr>
        <w:t xml:space="preserve"> child safe environment   ………………………………………………………………………………………</w:t>
      </w:r>
      <w:proofErr w:type="gramStart"/>
      <w:r w:rsidR="002E7F33">
        <w:rPr>
          <w:rFonts w:asciiTheme="minorHAnsi" w:hAnsiTheme="minorHAnsi" w:cstheme="minorHAnsi"/>
          <w:color w:val="auto"/>
          <w:sz w:val="22"/>
          <w:szCs w:val="22"/>
        </w:rPr>
        <w:t>…..</w:t>
      </w:r>
      <w:proofErr w:type="gramEnd"/>
      <w:r w:rsidR="00EF7CED">
        <w:rPr>
          <w:rFonts w:asciiTheme="minorHAnsi" w:hAnsiTheme="minorHAnsi" w:cstheme="minorHAnsi"/>
          <w:color w:val="auto"/>
          <w:sz w:val="22"/>
          <w:szCs w:val="22"/>
        </w:rPr>
        <w:t xml:space="preserve">     1</w:t>
      </w:r>
      <w:r w:rsidR="002E0807">
        <w:rPr>
          <w:rFonts w:asciiTheme="minorHAnsi" w:hAnsiTheme="minorHAnsi" w:cstheme="minorHAnsi"/>
          <w:color w:val="auto"/>
          <w:sz w:val="22"/>
          <w:szCs w:val="22"/>
        </w:rPr>
        <w:t>2</w:t>
      </w:r>
      <w:r w:rsidR="004A1D90">
        <w:rPr>
          <w:rFonts w:asciiTheme="minorHAnsi" w:hAnsiTheme="minorHAnsi" w:cstheme="minorHAnsi"/>
          <w:color w:val="auto"/>
          <w:sz w:val="22"/>
          <w:szCs w:val="22"/>
        </w:rPr>
        <w:t>2</w:t>
      </w:r>
    </w:p>
    <w:p w14:paraId="35B111B5" w14:textId="60B2CBE4" w:rsidR="002E7F33" w:rsidRPr="007410E9" w:rsidRDefault="002E7F33" w:rsidP="00F16DA2">
      <w:pPr>
        <w:pStyle w:val="Default"/>
        <w:ind w:left="720"/>
        <w:rPr>
          <w:rFonts w:asciiTheme="minorHAnsi" w:hAnsiTheme="minorHAnsi" w:cstheme="minorHAnsi"/>
          <w:color w:val="auto"/>
          <w:sz w:val="22"/>
          <w:szCs w:val="22"/>
        </w:rPr>
      </w:pPr>
      <w:r w:rsidRPr="007410E9">
        <w:rPr>
          <w:rFonts w:asciiTheme="minorHAnsi" w:hAnsiTheme="minorHAnsi" w:cstheme="minorHAnsi"/>
          <w:color w:val="auto"/>
          <w:sz w:val="22"/>
          <w:szCs w:val="22"/>
        </w:rPr>
        <w:t>Tobacco, Drug and Alcohol</w:t>
      </w:r>
      <w:r>
        <w:rPr>
          <w:rFonts w:asciiTheme="minorHAnsi" w:hAnsiTheme="minorHAnsi" w:cstheme="minorHAnsi"/>
          <w:color w:val="auto"/>
          <w:sz w:val="22"/>
          <w:szCs w:val="22"/>
        </w:rPr>
        <w:t>-</w:t>
      </w:r>
      <w:r w:rsidRPr="007410E9">
        <w:rPr>
          <w:rFonts w:asciiTheme="minorHAnsi" w:hAnsiTheme="minorHAnsi" w:cstheme="minorHAnsi"/>
          <w:color w:val="auto"/>
          <w:sz w:val="22"/>
          <w:szCs w:val="22"/>
        </w:rPr>
        <w:t xml:space="preserve">Free Environment   </w:t>
      </w:r>
      <w:r>
        <w:rPr>
          <w:rFonts w:asciiTheme="minorHAnsi" w:hAnsiTheme="minorHAnsi" w:cstheme="minorHAnsi"/>
          <w:color w:val="auto"/>
          <w:sz w:val="22"/>
          <w:szCs w:val="22"/>
        </w:rPr>
        <w:t>………………………………………………………</w:t>
      </w:r>
      <w:proofErr w:type="gramStart"/>
      <w:r>
        <w:rPr>
          <w:rFonts w:asciiTheme="minorHAnsi" w:hAnsiTheme="minorHAnsi" w:cstheme="minorHAnsi"/>
          <w:color w:val="auto"/>
          <w:sz w:val="22"/>
          <w:szCs w:val="22"/>
        </w:rPr>
        <w:t>…..</w:t>
      </w:r>
      <w:proofErr w:type="gramEnd"/>
      <w:r>
        <w:rPr>
          <w:rFonts w:asciiTheme="minorHAnsi" w:hAnsiTheme="minorHAnsi" w:cstheme="minorHAnsi"/>
          <w:color w:val="auto"/>
          <w:sz w:val="22"/>
          <w:szCs w:val="22"/>
        </w:rPr>
        <w:t xml:space="preserve">   </w:t>
      </w:r>
      <w:r w:rsidR="00EF7CED">
        <w:rPr>
          <w:rFonts w:asciiTheme="minorHAnsi" w:hAnsiTheme="minorHAnsi" w:cstheme="minorHAnsi"/>
          <w:color w:val="auto"/>
          <w:sz w:val="22"/>
          <w:szCs w:val="22"/>
        </w:rPr>
        <w:t xml:space="preserve">  1</w:t>
      </w:r>
      <w:r w:rsidR="00236986">
        <w:rPr>
          <w:rFonts w:asciiTheme="minorHAnsi" w:hAnsiTheme="minorHAnsi" w:cstheme="minorHAnsi"/>
          <w:color w:val="auto"/>
          <w:sz w:val="22"/>
          <w:szCs w:val="22"/>
        </w:rPr>
        <w:t>2</w:t>
      </w:r>
      <w:r w:rsidR="004A1D90">
        <w:rPr>
          <w:rFonts w:asciiTheme="minorHAnsi" w:hAnsiTheme="minorHAnsi" w:cstheme="minorHAnsi"/>
          <w:color w:val="auto"/>
          <w:sz w:val="22"/>
          <w:szCs w:val="22"/>
        </w:rPr>
        <w:t>5</w:t>
      </w:r>
    </w:p>
    <w:p w14:paraId="65011AE7" w14:textId="5A690262" w:rsidR="007410E9" w:rsidRPr="007410E9" w:rsidRDefault="007410E9" w:rsidP="00F16DA2">
      <w:pPr>
        <w:pStyle w:val="Default"/>
        <w:ind w:left="720"/>
        <w:rPr>
          <w:rFonts w:asciiTheme="minorHAnsi" w:hAnsiTheme="minorHAnsi" w:cstheme="minorHAnsi"/>
          <w:color w:val="auto"/>
          <w:sz w:val="22"/>
          <w:szCs w:val="22"/>
        </w:rPr>
      </w:pPr>
      <w:r w:rsidRPr="007410E9">
        <w:rPr>
          <w:rFonts w:asciiTheme="minorHAnsi" w:hAnsiTheme="minorHAnsi" w:cstheme="minorHAnsi"/>
          <w:color w:val="auto"/>
          <w:sz w:val="22"/>
          <w:szCs w:val="22"/>
        </w:rPr>
        <w:lastRenderedPageBreak/>
        <w:t>Fencing   ………………………………………………………………………………………………………………………</w:t>
      </w:r>
      <w:r w:rsidR="00EF7CED">
        <w:rPr>
          <w:rFonts w:asciiTheme="minorHAnsi" w:hAnsiTheme="minorHAnsi" w:cstheme="minorHAnsi"/>
          <w:color w:val="auto"/>
          <w:sz w:val="22"/>
          <w:szCs w:val="22"/>
        </w:rPr>
        <w:t xml:space="preserve">     1</w:t>
      </w:r>
      <w:r w:rsidR="00236986">
        <w:rPr>
          <w:rFonts w:asciiTheme="minorHAnsi" w:hAnsiTheme="minorHAnsi" w:cstheme="minorHAnsi"/>
          <w:color w:val="auto"/>
          <w:sz w:val="22"/>
          <w:szCs w:val="22"/>
        </w:rPr>
        <w:t>2</w:t>
      </w:r>
      <w:r w:rsidR="004A1D90">
        <w:rPr>
          <w:rFonts w:asciiTheme="minorHAnsi" w:hAnsiTheme="minorHAnsi" w:cstheme="minorHAnsi"/>
          <w:color w:val="auto"/>
          <w:sz w:val="22"/>
          <w:szCs w:val="22"/>
        </w:rPr>
        <w:t>7</w:t>
      </w:r>
    </w:p>
    <w:p w14:paraId="7671FB10" w14:textId="0BDCB22A" w:rsidR="007410E9" w:rsidRPr="007410E9" w:rsidRDefault="007410E9" w:rsidP="00F16DA2">
      <w:pPr>
        <w:pStyle w:val="Default"/>
        <w:ind w:left="720"/>
        <w:rPr>
          <w:rFonts w:asciiTheme="minorHAnsi" w:hAnsiTheme="minorHAnsi" w:cstheme="minorHAnsi"/>
          <w:color w:val="auto"/>
          <w:sz w:val="22"/>
          <w:szCs w:val="22"/>
        </w:rPr>
      </w:pPr>
      <w:r w:rsidRPr="007410E9">
        <w:rPr>
          <w:rFonts w:asciiTheme="minorHAnsi" w:hAnsiTheme="minorHAnsi" w:cstheme="minorHAnsi"/>
          <w:color w:val="auto"/>
          <w:sz w:val="22"/>
          <w:szCs w:val="22"/>
        </w:rPr>
        <w:t>Storage of Dangerous Substances and Equipment   …………………………………………………….</w:t>
      </w:r>
      <w:r w:rsidR="00EF7CED">
        <w:rPr>
          <w:rFonts w:asciiTheme="minorHAnsi" w:hAnsiTheme="minorHAnsi" w:cstheme="minorHAnsi"/>
          <w:color w:val="auto"/>
          <w:sz w:val="22"/>
          <w:szCs w:val="22"/>
        </w:rPr>
        <w:t xml:space="preserve">    </w:t>
      </w:r>
      <w:r w:rsidR="000E261E">
        <w:rPr>
          <w:rFonts w:asciiTheme="minorHAnsi" w:hAnsiTheme="minorHAnsi" w:cstheme="minorHAnsi"/>
          <w:color w:val="auto"/>
          <w:sz w:val="22"/>
          <w:szCs w:val="22"/>
        </w:rPr>
        <w:t xml:space="preserve"> </w:t>
      </w:r>
      <w:r w:rsidR="00EF7CED">
        <w:rPr>
          <w:rFonts w:asciiTheme="minorHAnsi" w:hAnsiTheme="minorHAnsi" w:cstheme="minorHAnsi"/>
          <w:color w:val="auto"/>
          <w:sz w:val="22"/>
          <w:szCs w:val="22"/>
        </w:rPr>
        <w:t xml:space="preserve"> 1</w:t>
      </w:r>
      <w:r w:rsidR="005239D8">
        <w:rPr>
          <w:rFonts w:asciiTheme="minorHAnsi" w:hAnsiTheme="minorHAnsi" w:cstheme="minorHAnsi"/>
          <w:color w:val="auto"/>
          <w:sz w:val="22"/>
          <w:szCs w:val="22"/>
        </w:rPr>
        <w:t>2</w:t>
      </w:r>
      <w:r w:rsidR="004A1D90">
        <w:rPr>
          <w:rFonts w:asciiTheme="minorHAnsi" w:hAnsiTheme="minorHAnsi" w:cstheme="minorHAnsi"/>
          <w:color w:val="auto"/>
          <w:sz w:val="22"/>
          <w:szCs w:val="22"/>
        </w:rPr>
        <w:t>8</w:t>
      </w:r>
    </w:p>
    <w:p w14:paraId="0DB98B47" w14:textId="23A59D99" w:rsidR="007410E9" w:rsidRPr="007410E9" w:rsidRDefault="007410E9" w:rsidP="00F16DA2">
      <w:pPr>
        <w:pStyle w:val="Default"/>
        <w:ind w:left="720"/>
        <w:rPr>
          <w:rFonts w:asciiTheme="minorHAnsi" w:hAnsiTheme="minorHAnsi" w:cstheme="minorHAnsi"/>
          <w:color w:val="auto"/>
          <w:sz w:val="22"/>
          <w:szCs w:val="22"/>
        </w:rPr>
      </w:pPr>
      <w:r w:rsidRPr="007410E9">
        <w:rPr>
          <w:rFonts w:asciiTheme="minorHAnsi" w:hAnsiTheme="minorHAnsi" w:cstheme="minorHAnsi"/>
          <w:color w:val="auto"/>
          <w:sz w:val="22"/>
          <w:szCs w:val="22"/>
        </w:rPr>
        <w:t>Pets and other Animals   …………………………………………………………………………………………</w:t>
      </w:r>
      <w:proofErr w:type="gramStart"/>
      <w:r w:rsidRPr="007410E9">
        <w:rPr>
          <w:rFonts w:asciiTheme="minorHAnsi" w:hAnsiTheme="minorHAnsi" w:cstheme="minorHAnsi"/>
          <w:color w:val="auto"/>
          <w:sz w:val="22"/>
          <w:szCs w:val="22"/>
        </w:rPr>
        <w:t>…..</w:t>
      </w:r>
      <w:proofErr w:type="gramEnd"/>
      <w:r w:rsidR="00EF7CED">
        <w:rPr>
          <w:rFonts w:asciiTheme="minorHAnsi" w:hAnsiTheme="minorHAnsi" w:cstheme="minorHAnsi"/>
          <w:color w:val="auto"/>
          <w:sz w:val="22"/>
          <w:szCs w:val="22"/>
        </w:rPr>
        <w:t xml:space="preserve">     1</w:t>
      </w:r>
      <w:r w:rsidR="004A1D90">
        <w:rPr>
          <w:rFonts w:asciiTheme="minorHAnsi" w:hAnsiTheme="minorHAnsi" w:cstheme="minorHAnsi"/>
          <w:color w:val="auto"/>
          <w:sz w:val="22"/>
          <w:szCs w:val="22"/>
        </w:rPr>
        <w:t>30</w:t>
      </w:r>
    </w:p>
    <w:p w14:paraId="61CB9B19" w14:textId="2778A05F" w:rsidR="007410E9" w:rsidRPr="007410E9" w:rsidRDefault="007410E9" w:rsidP="002E0807">
      <w:pPr>
        <w:pStyle w:val="Default"/>
        <w:ind w:left="720"/>
        <w:rPr>
          <w:rFonts w:asciiTheme="minorHAnsi" w:hAnsiTheme="minorHAnsi" w:cstheme="minorHAnsi"/>
          <w:b/>
          <w:bCs/>
          <w:color w:val="auto"/>
          <w:sz w:val="22"/>
          <w:szCs w:val="22"/>
        </w:rPr>
      </w:pPr>
      <w:r w:rsidRPr="007410E9">
        <w:rPr>
          <w:rFonts w:asciiTheme="minorHAnsi" w:hAnsiTheme="minorHAnsi" w:cstheme="minorHAnsi"/>
          <w:color w:val="auto"/>
          <w:sz w:val="22"/>
          <w:szCs w:val="22"/>
        </w:rPr>
        <w:t>Environmental</w:t>
      </w:r>
      <w:r w:rsidR="00547320">
        <w:rPr>
          <w:rFonts w:asciiTheme="minorHAnsi" w:hAnsiTheme="minorHAnsi" w:cstheme="minorHAnsi"/>
          <w:color w:val="auto"/>
          <w:sz w:val="22"/>
          <w:szCs w:val="22"/>
        </w:rPr>
        <w:t xml:space="preserve"> Sustainability and</w:t>
      </w:r>
      <w:r w:rsidRPr="007410E9">
        <w:rPr>
          <w:rFonts w:asciiTheme="minorHAnsi" w:hAnsiTheme="minorHAnsi" w:cstheme="minorHAnsi"/>
          <w:color w:val="auto"/>
          <w:sz w:val="22"/>
          <w:szCs w:val="22"/>
        </w:rPr>
        <w:t xml:space="preserve"> Responsibility</w:t>
      </w:r>
      <w:r>
        <w:rPr>
          <w:rFonts w:asciiTheme="minorHAnsi" w:hAnsiTheme="minorHAnsi" w:cstheme="minorHAnsi"/>
          <w:color w:val="auto"/>
          <w:sz w:val="22"/>
          <w:szCs w:val="22"/>
        </w:rPr>
        <w:t xml:space="preserve">   ………………………………………………</w:t>
      </w:r>
      <w:r w:rsidR="00547320">
        <w:rPr>
          <w:rFonts w:asciiTheme="minorHAnsi" w:hAnsiTheme="minorHAnsi" w:cstheme="minorHAnsi"/>
          <w:color w:val="auto"/>
          <w:sz w:val="22"/>
          <w:szCs w:val="22"/>
        </w:rPr>
        <w:t>……….</w:t>
      </w:r>
      <w:r w:rsidR="00EF7CED">
        <w:rPr>
          <w:rFonts w:asciiTheme="minorHAnsi" w:hAnsiTheme="minorHAnsi" w:cstheme="minorHAnsi"/>
          <w:color w:val="auto"/>
          <w:sz w:val="22"/>
          <w:szCs w:val="22"/>
        </w:rPr>
        <w:t xml:space="preserve">     1</w:t>
      </w:r>
      <w:r w:rsidR="002E0807">
        <w:rPr>
          <w:rFonts w:asciiTheme="minorHAnsi" w:hAnsiTheme="minorHAnsi" w:cstheme="minorHAnsi"/>
          <w:color w:val="auto"/>
          <w:sz w:val="22"/>
          <w:szCs w:val="22"/>
        </w:rPr>
        <w:t>3</w:t>
      </w:r>
      <w:r w:rsidR="004A1D90">
        <w:rPr>
          <w:rFonts w:asciiTheme="minorHAnsi" w:hAnsiTheme="minorHAnsi" w:cstheme="minorHAnsi"/>
          <w:color w:val="auto"/>
          <w:sz w:val="22"/>
          <w:szCs w:val="22"/>
        </w:rPr>
        <w:t>2</w:t>
      </w:r>
    </w:p>
    <w:p w14:paraId="3196CC34" w14:textId="77777777" w:rsidR="002D06E4" w:rsidRDefault="002D06E4" w:rsidP="00F16DA2">
      <w:pPr>
        <w:pStyle w:val="Default"/>
        <w:rPr>
          <w:rFonts w:asciiTheme="minorHAnsi" w:hAnsiTheme="minorHAnsi" w:cstheme="minorHAnsi"/>
          <w:b/>
          <w:bCs/>
          <w:color w:val="1F4E79" w:themeColor="accent5" w:themeShade="80"/>
          <w:sz w:val="22"/>
          <w:szCs w:val="22"/>
        </w:rPr>
      </w:pPr>
    </w:p>
    <w:p w14:paraId="5B09F435" w14:textId="61A9B34B" w:rsidR="0085622A" w:rsidRPr="001A47DD" w:rsidRDefault="0085622A" w:rsidP="00F16DA2">
      <w:pPr>
        <w:pStyle w:val="Default"/>
        <w:rPr>
          <w:rFonts w:asciiTheme="minorHAnsi" w:hAnsiTheme="minorHAnsi" w:cstheme="minorHAnsi"/>
          <w:color w:val="1F4E79" w:themeColor="accent5" w:themeShade="80"/>
          <w:sz w:val="22"/>
          <w:szCs w:val="22"/>
        </w:rPr>
      </w:pPr>
      <w:r w:rsidRPr="001A47DD">
        <w:rPr>
          <w:rFonts w:asciiTheme="minorHAnsi" w:hAnsiTheme="minorHAnsi" w:cstheme="minorHAnsi"/>
          <w:b/>
          <w:bCs/>
          <w:color w:val="1F4E79" w:themeColor="accent5" w:themeShade="80"/>
          <w:sz w:val="22"/>
          <w:szCs w:val="22"/>
        </w:rPr>
        <w:t xml:space="preserve">PARTNERSHIPS WITH FAMILIES &amp; COMMUNITIES </w:t>
      </w:r>
      <w:r w:rsidR="007410E9" w:rsidRPr="001A47DD">
        <w:rPr>
          <w:rFonts w:asciiTheme="minorHAnsi" w:hAnsiTheme="minorHAnsi" w:cstheme="minorHAnsi"/>
          <w:b/>
          <w:bCs/>
          <w:color w:val="1F4E79" w:themeColor="accent5" w:themeShade="80"/>
          <w:sz w:val="22"/>
          <w:szCs w:val="22"/>
        </w:rPr>
        <w:tab/>
      </w:r>
      <w:r w:rsidR="007410E9" w:rsidRPr="001A47DD">
        <w:rPr>
          <w:rFonts w:asciiTheme="minorHAnsi" w:hAnsiTheme="minorHAnsi" w:cstheme="minorHAnsi"/>
          <w:b/>
          <w:bCs/>
          <w:color w:val="1F4E79" w:themeColor="accent5" w:themeShade="80"/>
          <w:sz w:val="22"/>
          <w:szCs w:val="22"/>
        </w:rPr>
        <w:tab/>
      </w:r>
      <w:r w:rsidR="007410E9" w:rsidRPr="001A47DD">
        <w:rPr>
          <w:rFonts w:asciiTheme="minorHAnsi" w:hAnsiTheme="minorHAnsi" w:cstheme="minorHAnsi"/>
          <w:b/>
          <w:bCs/>
          <w:color w:val="1F4E79" w:themeColor="accent5" w:themeShade="80"/>
          <w:sz w:val="22"/>
          <w:szCs w:val="22"/>
        </w:rPr>
        <w:tab/>
      </w:r>
      <w:r w:rsidR="007410E9" w:rsidRPr="001A47DD">
        <w:rPr>
          <w:rFonts w:asciiTheme="minorHAnsi" w:hAnsiTheme="minorHAnsi" w:cstheme="minorHAnsi"/>
          <w:b/>
          <w:bCs/>
          <w:color w:val="1F4E79" w:themeColor="accent5" w:themeShade="80"/>
          <w:sz w:val="22"/>
          <w:szCs w:val="22"/>
        </w:rPr>
        <w:tab/>
      </w:r>
      <w:r w:rsidR="007410E9" w:rsidRPr="001A47DD">
        <w:rPr>
          <w:rFonts w:asciiTheme="minorHAnsi" w:hAnsiTheme="minorHAnsi" w:cstheme="minorHAnsi"/>
          <w:b/>
          <w:bCs/>
          <w:color w:val="1F4E79" w:themeColor="accent5" w:themeShade="80"/>
          <w:sz w:val="22"/>
          <w:szCs w:val="22"/>
        </w:rPr>
        <w:tab/>
      </w:r>
      <w:r w:rsidR="00EF7CED">
        <w:rPr>
          <w:rFonts w:asciiTheme="minorHAnsi" w:hAnsiTheme="minorHAnsi" w:cstheme="minorHAnsi"/>
          <w:b/>
          <w:bCs/>
          <w:color w:val="1F4E79" w:themeColor="accent5" w:themeShade="80"/>
          <w:sz w:val="22"/>
          <w:szCs w:val="22"/>
        </w:rPr>
        <w:t>1</w:t>
      </w:r>
      <w:r w:rsidR="00236986">
        <w:rPr>
          <w:rFonts w:asciiTheme="minorHAnsi" w:hAnsiTheme="minorHAnsi" w:cstheme="minorHAnsi"/>
          <w:b/>
          <w:bCs/>
          <w:color w:val="1F4E79" w:themeColor="accent5" w:themeShade="80"/>
          <w:sz w:val="22"/>
          <w:szCs w:val="22"/>
        </w:rPr>
        <w:t>3</w:t>
      </w:r>
      <w:r w:rsidR="004A1D90">
        <w:rPr>
          <w:rFonts w:asciiTheme="minorHAnsi" w:hAnsiTheme="minorHAnsi" w:cstheme="minorHAnsi"/>
          <w:b/>
          <w:bCs/>
          <w:color w:val="1F4E79" w:themeColor="accent5" w:themeShade="80"/>
          <w:sz w:val="22"/>
          <w:szCs w:val="22"/>
        </w:rPr>
        <w:t>4</w:t>
      </w:r>
    </w:p>
    <w:p w14:paraId="27EA8533" w14:textId="0C794E54" w:rsidR="0085622A" w:rsidRPr="007410E9" w:rsidRDefault="007410E9" w:rsidP="00F16DA2">
      <w:pPr>
        <w:pStyle w:val="Default"/>
        <w:ind w:left="720"/>
        <w:rPr>
          <w:rFonts w:asciiTheme="minorHAnsi" w:hAnsiTheme="minorHAnsi" w:cstheme="minorHAnsi"/>
          <w:color w:val="auto"/>
          <w:sz w:val="22"/>
          <w:szCs w:val="22"/>
        </w:rPr>
      </w:pPr>
      <w:r w:rsidRPr="007410E9">
        <w:rPr>
          <w:rFonts w:asciiTheme="minorHAnsi" w:hAnsiTheme="minorHAnsi" w:cstheme="minorHAnsi"/>
          <w:color w:val="auto"/>
          <w:sz w:val="22"/>
          <w:szCs w:val="22"/>
        </w:rPr>
        <w:t xml:space="preserve">Access Policy   </w:t>
      </w:r>
      <w:r w:rsidR="0085622A" w:rsidRPr="007410E9">
        <w:rPr>
          <w:rFonts w:asciiTheme="minorHAnsi" w:hAnsiTheme="minorHAnsi" w:cstheme="minorHAnsi"/>
          <w:color w:val="auto"/>
          <w:sz w:val="22"/>
          <w:szCs w:val="22"/>
        </w:rPr>
        <w:t>...................................................................................................................</w:t>
      </w:r>
      <w:r w:rsidRPr="007410E9">
        <w:rPr>
          <w:rFonts w:asciiTheme="minorHAnsi" w:hAnsiTheme="minorHAnsi" w:cstheme="minorHAnsi"/>
          <w:color w:val="auto"/>
          <w:sz w:val="22"/>
          <w:szCs w:val="22"/>
        </w:rPr>
        <w:tab/>
      </w:r>
      <w:r w:rsidR="00EF7CED">
        <w:rPr>
          <w:rFonts w:asciiTheme="minorHAnsi" w:hAnsiTheme="minorHAnsi" w:cstheme="minorHAnsi"/>
          <w:color w:val="auto"/>
          <w:sz w:val="22"/>
          <w:szCs w:val="22"/>
        </w:rPr>
        <w:t>1</w:t>
      </w:r>
      <w:r w:rsidR="00236986">
        <w:rPr>
          <w:rFonts w:asciiTheme="minorHAnsi" w:hAnsiTheme="minorHAnsi" w:cstheme="minorHAnsi"/>
          <w:color w:val="auto"/>
          <w:sz w:val="22"/>
          <w:szCs w:val="22"/>
        </w:rPr>
        <w:t>3</w:t>
      </w:r>
      <w:r w:rsidR="004A1D90">
        <w:rPr>
          <w:rFonts w:asciiTheme="minorHAnsi" w:hAnsiTheme="minorHAnsi" w:cstheme="minorHAnsi"/>
          <w:color w:val="auto"/>
          <w:sz w:val="22"/>
          <w:szCs w:val="22"/>
        </w:rPr>
        <w:t>5</w:t>
      </w:r>
    </w:p>
    <w:p w14:paraId="6B04B73D" w14:textId="4190B37D" w:rsidR="0085622A" w:rsidRPr="007410E9" w:rsidRDefault="007410E9" w:rsidP="00F16DA2">
      <w:pPr>
        <w:pStyle w:val="Default"/>
        <w:ind w:left="720"/>
        <w:rPr>
          <w:rFonts w:asciiTheme="minorHAnsi" w:hAnsiTheme="minorHAnsi" w:cstheme="minorHAnsi"/>
          <w:color w:val="auto"/>
          <w:sz w:val="22"/>
          <w:szCs w:val="22"/>
        </w:rPr>
      </w:pPr>
      <w:r w:rsidRPr="007410E9">
        <w:rPr>
          <w:rFonts w:asciiTheme="minorHAnsi" w:hAnsiTheme="minorHAnsi" w:cstheme="minorHAnsi"/>
          <w:color w:val="auto"/>
          <w:sz w:val="22"/>
          <w:szCs w:val="22"/>
        </w:rPr>
        <w:t xml:space="preserve">Child Enrolment and Vacancies  </w:t>
      </w:r>
      <w:r w:rsidR="0085622A" w:rsidRPr="007410E9">
        <w:rPr>
          <w:rFonts w:asciiTheme="minorHAnsi" w:hAnsiTheme="minorHAnsi" w:cstheme="minorHAnsi"/>
          <w:color w:val="auto"/>
          <w:sz w:val="22"/>
          <w:szCs w:val="22"/>
        </w:rPr>
        <w:t xml:space="preserve"> ......................................................................................</w:t>
      </w:r>
      <w:r w:rsidRPr="007410E9">
        <w:rPr>
          <w:rFonts w:asciiTheme="minorHAnsi" w:hAnsiTheme="minorHAnsi" w:cstheme="minorHAnsi"/>
          <w:color w:val="auto"/>
          <w:sz w:val="22"/>
          <w:szCs w:val="22"/>
        </w:rPr>
        <w:tab/>
      </w:r>
      <w:r w:rsidR="00EF7CED">
        <w:rPr>
          <w:rFonts w:asciiTheme="minorHAnsi" w:hAnsiTheme="minorHAnsi" w:cstheme="minorHAnsi"/>
          <w:color w:val="auto"/>
          <w:sz w:val="22"/>
          <w:szCs w:val="22"/>
        </w:rPr>
        <w:t>1</w:t>
      </w:r>
      <w:r w:rsidR="005239D8">
        <w:rPr>
          <w:rFonts w:asciiTheme="minorHAnsi" w:hAnsiTheme="minorHAnsi" w:cstheme="minorHAnsi"/>
          <w:color w:val="auto"/>
          <w:sz w:val="22"/>
          <w:szCs w:val="22"/>
        </w:rPr>
        <w:t>3</w:t>
      </w:r>
      <w:r w:rsidR="004A1D90">
        <w:rPr>
          <w:rFonts w:asciiTheme="minorHAnsi" w:hAnsiTheme="minorHAnsi" w:cstheme="minorHAnsi"/>
          <w:color w:val="auto"/>
          <w:sz w:val="22"/>
          <w:szCs w:val="22"/>
        </w:rPr>
        <w:t>7</w:t>
      </w:r>
      <w:r w:rsidR="0085622A" w:rsidRPr="007410E9">
        <w:rPr>
          <w:rFonts w:asciiTheme="minorHAnsi" w:hAnsiTheme="minorHAnsi" w:cstheme="minorHAnsi"/>
          <w:color w:val="auto"/>
          <w:sz w:val="22"/>
          <w:szCs w:val="22"/>
        </w:rPr>
        <w:t xml:space="preserve"> </w:t>
      </w:r>
    </w:p>
    <w:p w14:paraId="11EC0528" w14:textId="7E7D16EE" w:rsidR="000E261E" w:rsidRDefault="0085622A" w:rsidP="00F16DA2">
      <w:pPr>
        <w:pStyle w:val="Default"/>
        <w:ind w:left="720"/>
        <w:rPr>
          <w:rFonts w:asciiTheme="minorHAnsi" w:hAnsiTheme="minorHAnsi" w:cstheme="minorHAnsi"/>
          <w:color w:val="auto"/>
          <w:sz w:val="22"/>
          <w:szCs w:val="22"/>
        </w:rPr>
      </w:pPr>
      <w:r w:rsidRPr="007410E9">
        <w:rPr>
          <w:rFonts w:asciiTheme="minorHAnsi" w:hAnsiTheme="minorHAnsi" w:cstheme="minorHAnsi"/>
          <w:color w:val="auto"/>
          <w:sz w:val="22"/>
          <w:szCs w:val="22"/>
        </w:rPr>
        <w:t>P</w:t>
      </w:r>
      <w:r w:rsidR="007410E9" w:rsidRPr="007410E9">
        <w:rPr>
          <w:rFonts w:asciiTheme="minorHAnsi" w:hAnsiTheme="minorHAnsi" w:cstheme="minorHAnsi"/>
          <w:color w:val="auto"/>
          <w:sz w:val="22"/>
          <w:szCs w:val="22"/>
        </w:rPr>
        <w:t>lacement of Children into Care   …………….</w:t>
      </w:r>
      <w:r w:rsidRPr="007410E9">
        <w:rPr>
          <w:rFonts w:asciiTheme="minorHAnsi" w:hAnsiTheme="minorHAnsi" w:cstheme="minorHAnsi"/>
          <w:color w:val="auto"/>
          <w:sz w:val="22"/>
          <w:szCs w:val="22"/>
        </w:rPr>
        <w:t xml:space="preserve">...................................................................... </w:t>
      </w:r>
      <w:r w:rsidR="007410E9" w:rsidRPr="007410E9">
        <w:rPr>
          <w:rFonts w:asciiTheme="minorHAnsi" w:hAnsiTheme="minorHAnsi" w:cstheme="minorHAnsi"/>
          <w:color w:val="auto"/>
          <w:sz w:val="22"/>
          <w:szCs w:val="22"/>
        </w:rPr>
        <w:tab/>
      </w:r>
      <w:r w:rsidR="00EF7CED">
        <w:rPr>
          <w:rFonts w:asciiTheme="minorHAnsi" w:hAnsiTheme="minorHAnsi" w:cstheme="minorHAnsi"/>
          <w:color w:val="auto"/>
          <w:sz w:val="22"/>
          <w:szCs w:val="22"/>
        </w:rPr>
        <w:t>1</w:t>
      </w:r>
      <w:r w:rsidR="005239D8">
        <w:rPr>
          <w:rFonts w:asciiTheme="minorHAnsi" w:hAnsiTheme="minorHAnsi" w:cstheme="minorHAnsi"/>
          <w:color w:val="auto"/>
          <w:sz w:val="22"/>
          <w:szCs w:val="22"/>
        </w:rPr>
        <w:t>3</w:t>
      </w:r>
      <w:r w:rsidR="004A1D90">
        <w:rPr>
          <w:rFonts w:asciiTheme="minorHAnsi" w:hAnsiTheme="minorHAnsi" w:cstheme="minorHAnsi"/>
          <w:color w:val="auto"/>
          <w:sz w:val="22"/>
          <w:szCs w:val="22"/>
        </w:rPr>
        <w:t>9</w:t>
      </w:r>
    </w:p>
    <w:p w14:paraId="3BAF64BB" w14:textId="49E5E3AC" w:rsidR="000E261E" w:rsidRDefault="000E261E" w:rsidP="00F16DA2">
      <w:pPr>
        <w:pStyle w:val="Default"/>
        <w:ind w:left="720"/>
        <w:rPr>
          <w:rFonts w:asciiTheme="minorHAnsi" w:hAnsiTheme="minorHAnsi" w:cstheme="minorHAnsi"/>
          <w:color w:val="auto"/>
          <w:sz w:val="22"/>
          <w:szCs w:val="22"/>
        </w:rPr>
      </w:pPr>
      <w:r>
        <w:rPr>
          <w:rFonts w:asciiTheme="minorHAnsi" w:hAnsiTheme="minorHAnsi" w:cstheme="minorHAnsi"/>
          <w:color w:val="auto"/>
          <w:sz w:val="22"/>
          <w:szCs w:val="22"/>
        </w:rPr>
        <w:t>Exceptional Circumstances (</w:t>
      </w:r>
      <w:proofErr w:type="spellStart"/>
      <w:r>
        <w:rPr>
          <w:rFonts w:asciiTheme="minorHAnsi" w:hAnsiTheme="minorHAnsi" w:cstheme="minorHAnsi"/>
          <w:color w:val="auto"/>
          <w:sz w:val="22"/>
          <w:szCs w:val="22"/>
        </w:rPr>
        <w:t>Educator:Child</w:t>
      </w:r>
      <w:proofErr w:type="spellEnd"/>
      <w:r>
        <w:rPr>
          <w:rFonts w:asciiTheme="minorHAnsi" w:hAnsiTheme="minorHAnsi" w:cstheme="minorHAnsi"/>
          <w:color w:val="auto"/>
          <w:sz w:val="22"/>
          <w:szCs w:val="22"/>
        </w:rPr>
        <w:t xml:space="preserve"> ratio) ……………………………………………………</w:t>
      </w:r>
      <w:proofErr w:type="gramStart"/>
      <w:r>
        <w:rPr>
          <w:rFonts w:asciiTheme="minorHAnsi" w:hAnsiTheme="minorHAnsi" w:cstheme="minorHAnsi"/>
          <w:color w:val="auto"/>
          <w:sz w:val="22"/>
          <w:szCs w:val="22"/>
        </w:rPr>
        <w:t>…..</w:t>
      </w:r>
      <w:proofErr w:type="gramEnd"/>
      <w:r>
        <w:rPr>
          <w:rFonts w:asciiTheme="minorHAnsi" w:hAnsiTheme="minorHAnsi" w:cstheme="minorHAnsi"/>
          <w:color w:val="auto"/>
          <w:sz w:val="22"/>
          <w:szCs w:val="22"/>
        </w:rPr>
        <w:t xml:space="preserve">     1</w:t>
      </w:r>
      <w:r w:rsidR="002E0807">
        <w:rPr>
          <w:rFonts w:asciiTheme="minorHAnsi" w:hAnsiTheme="minorHAnsi" w:cstheme="minorHAnsi"/>
          <w:color w:val="auto"/>
          <w:sz w:val="22"/>
          <w:szCs w:val="22"/>
        </w:rPr>
        <w:t>4</w:t>
      </w:r>
      <w:r w:rsidR="004A1D90">
        <w:rPr>
          <w:rFonts w:asciiTheme="minorHAnsi" w:hAnsiTheme="minorHAnsi" w:cstheme="minorHAnsi"/>
          <w:color w:val="auto"/>
          <w:sz w:val="22"/>
          <w:szCs w:val="22"/>
        </w:rPr>
        <w:t>1</w:t>
      </w:r>
    </w:p>
    <w:p w14:paraId="424492E3" w14:textId="4FC3B3A4" w:rsidR="0085622A" w:rsidRPr="007410E9" w:rsidRDefault="0085622A" w:rsidP="00F16DA2">
      <w:pPr>
        <w:pStyle w:val="Default"/>
        <w:ind w:left="720"/>
        <w:rPr>
          <w:rFonts w:asciiTheme="minorHAnsi" w:hAnsiTheme="minorHAnsi" w:cstheme="minorHAnsi"/>
          <w:color w:val="auto"/>
          <w:sz w:val="22"/>
          <w:szCs w:val="22"/>
        </w:rPr>
      </w:pPr>
      <w:r w:rsidRPr="007410E9">
        <w:rPr>
          <w:rFonts w:asciiTheme="minorHAnsi" w:hAnsiTheme="minorHAnsi" w:cstheme="minorHAnsi"/>
          <w:color w:val="auto"/>
          <w:sz w:val="22"/>
          <w:szCs w:val="22"/>
        </w:rPr>
        <w:t>C</w:t>
      </w:r>
      <w:r w:rsidR="007410E9" w:rsidRPr="007410E9">
        <w:rPr>
          <w:rFonts w:asciiTheme="minorHAnsi" w:hAnsiTheme="minorHAnsi" w:cstheme="minorHAnsi"/>
          <w:color w:val="auto"/>
          <w:sz w:val="22"/>
          <w:szCs w:val="22"/>
        </w:rPr>
        <w:t xml:space="preserve">hild &amp; Family Orientation   </w:t>
      </w:r>
      <w:r w:rsidRPr="007410E9">
        <w:rPr>
          <w:rFonts w:asciiTheme="minorHAnsi" w:hAnsiTheme="minorHAnsi" w:cstheme="minorHAnsi"/>
          <w:color w:val="auto"/>
          <w:sz w:val="22"/>
          <w:szCs w:val="22"/>
        </w:rPr>
        <w:t xml:space="preserve">............................................................................................. </w:t>
      </w:r>
      <w:r w:rsidR="007410E9" w:rsidRPr="007410E9">
        <w:rPr>
          <w:rFonts w:asciiTheme="minorHAnsi" w:hAnsiTheme="minorHAnsi" w:cstheme="minorHAnsi"/>
          <w:color w:val="auto"/>
          <w:sz w:val="22"/>
          <w:szCs w:val="22"/>
        </w:rPr>
        <w:tab/>
      </w:r>
      <w:r w:rsidR="005239D8">
        <w:rPr>
          <w:rFonts w:asciiTheme="minorHAnsi" w:hAnsiTheme="minorHAnsi" w:cstheme="minorHAnsi"/>
          <w:color w:val="auto"/>
          <w:sz w:val="22"/>
          <w:szCs w:val="22"/>
        </w:rPr>
        <w:t>1</w:t>
      </w:r>
      <w:r w:rsidR="002E0807">
        <w:rPr>
          <w:rFonts w:asciiTheme="minorHAnsi" w:hAnsiTheme="minorHAnsi" w:cstheme="minorHAnsi"/>
          <w:color w:val="auto"/>
          <w:sz w:val="22"/>
          <w:szCs w:val="22"/>
        </w:rPr>
        <w:t>4</w:t>
      </w:r>
      <w:r w:rsidR="004A1D90">
        <w:rPr>
          <w:rFonts w:asciiTheme="minorHAnsi" w:hAnsiTheme="minorHAnsi" w:cstheme="minorHAnsi"/>
          <w:color w:val="auto"/>
          <w:sz w:val="22"/>
          <w:szCs w:val="22"/>
        </w:rPr>
        <w:t>3</w:t>
      </w:r>
    </w:p>
    <w:p w14:paraId="5BC3D725" w14:textId="30C5C69E" w:rsidR="0085622A" w:rsidRPr="007410E9" w:rsidRDefault="0085622A" w:rsidP="00F16DA2">
      <w:pPr>
        <w:pStyle w:val="Default"/>
        <w:ind w:left="720"/>
        <w:rPr>
          <w:rFonts w:asciiTheme="minorHAnsi" w:hAnsiTheme="minorHAnsi" w:cstheme="minorHAnsi"/>
          <w:color w:val="auto"/>
          <w:sz w:val="22"/>
          <w:szCs w:val="22"/>
        </w:rPr>
      </w:pPr>
      <w:r w:rsidRPr="007410E9">
        <w:rPr>
          <w:rFonts w:asciiTheme="minorHAnsi" w:hAnsiTheme="minorHAnsi" w:cstheme="minorHAnsi"/>
          <w:color w:val="auto"/>
          <w:sz w:val="22"/>
          <w:szCs w:val="22"/>
        </w:rPr>
        <w:t>C</w:t>
      </w:r>
      <w:r w:rsidR="007410E9" w:rsidRPr="007410E9">
        <w:rPr>
          <w:rFonts w:asciiTheme="minorHAnsi" w:hAnsiTheme="minorHAnsi" w:cstheme="minorHAnsi"/>
          <w:color w:val="auto"/>
          <w:sz w:val="22"/>
          <w:szCs w:val="22"/>
        </w:rPr>
        <w:t>ollaborative Partnerships with Families   ……….</w:t>
      </w:r>
      <w:r w:rsidRPr="007410E9">
        <w:rPr>
          <w:rFonts w:asciiTheme="minorHAnsi" w:hAnsiTheme="minorHAnsi" w:cstheme="minorHAnsi"/>
          <w:color w:val="auto"/>
          <w:sz w:val="22"/>
          <w:szCs w:val="22"/>
        </w:rPr>
        <w:t xml:space="preserve">.............................................................. </w:t>
      </w:r>
      <w:r w:rsidR="007410E9" w:rsidRPr="007410E9">
        <w:rPr>
          <w:rFonts w:asciiTheme="minorHAnsi" w:hAnsiTheme="minorHAnsi" w:cstheme="minorHAnsi"/>
          <w:color w:val="auto"/>
          <w:sz w:val="22"/>
          <w:szCs w:val="22"/>
        </w:rPr>
        <w:tab/>
      </w:r>
      <w:r w:rsidR="00EF7CED">
        <w:rPr>
          <w:rFonts w:asciiTheme="minorHAnsi" w:hAnsiTheme="minorHAnsi" w:cstheme="minorHAnsi"/>
          <w:color w:val="auto"/>
          <w:sz w:val="22"/>
          <w:szCs w:val="22"/>
        </w:rPr>
        <w:t>1</w:t>
      </w:r>
      <w:r w:rsidR="00236986">
        <w:rPr>
          <w:rFonts w:asciiTheme="minorHAnsi" w:hAnsiTheme="minorHAnsi" w:cstheme="minorHAnsi"/>
          <w:color w:val="auto"/>
          <w:sz w:val="22"/>
          <w:szCs w:val="22"/>
        </w:rPr>
        <w:t>4</w:t>
      </w:r>
      <w:r w:rsidR="004A1D90">
        <w:rPr>
          <w:rFonts w:asciiTheme="minorHAnsi" w:hAnsiTheme="minorHAnsi" w:cstheme="minorHAnsi"/>
          <w:color w:val="auto"/>
          <w:sz w:val="22"/>
          <w:szCs w:val="22"/>
        </w:rPr>
        <w:t>5</w:t>
      </w:r>
      <w:r w:rsidRPr="007410E9">
        <w:rPr>
          <w:rFonts w:asciiTheme="minorHAnsi" w:hAnsiTheme="minorHAnsi" w:cstheme="minorHAnsi"/>
          <w:color w:val="auto"/>
          <w:sz w:val="22"/>
          <w:szCs w:val="22"/>
        </w:rPr>
        <w:t xml:space="preserve"> </w:t>
      </w:r>
    </w:p>
    <w:p w14:paraId="032187A1" w14:textId="6C850F33" w:rsidR="0085622A" w:rsidRPr="007410E9" w:rsidRDefault="0085622A" w:rsidP="00F16DA2">
      <w:pPr>
        <w:pStyle w:val="Default"/>
        <w:ind w:left="720"/>
        <w:rPr>
          <w:rFonts w:asciiTheme="minorHAnsi" w:hAnsiTheme="minorHAnsi" w:cstheme="minorHAnsi"/>
          <w:color w:val="auto"/>
          <w:sz w:val="22"/>
          <w:szCs w:val="22"/>
        </w:rPr>
      </w:pPr>
      <w:r w:rsidRPr="007410E9">
        <w:rPr>
          <w:rFonts w:asciiTheme="minorHAnsi" w:hAnsiTheme="minorHAnsi" w:cstheme="minorHAnsi"/>
          <w:color w:val="auto"/>
          <w:sz w:val="22"/>
          <w:szCs w:val="22"/>
        </w:rPr>
        <w:t>V</w:t>
      </w:r>
      <w:r w:rsidR="007410E9" w:rsidRPr="007410E9">
        <w:rPr>
          <w:rFonts w:asciiTheme="minorHAnsi" w:hAnsiTheme="minorHAnsi" w:cstheme="minorHAnsi"/>
          <w:color w:val="auto"/>
          <w:sz w:val="22"/>
          <w:szCs w:val="22"/>
        </w:rPr>
        <w:t>isitor’s Register   ………..</w:t>
      </w:r>
      <w:r w:rsidRPr="007410E9">
        <w:rPr>
          <w:rFonts w:asciiTheme="minorHAnsi" w:hAnsiTheme="minorHAnsi" w:cstheme="minorHAnsi"/>
          <w:color w:val="auto"/>
          <w:sz w:val="22"/>
          <w:szCs w:val="22"/>
        </w:rPr>
        <w:t xml:space="preserve">................................................................................................... </w:t>
      </w:r>
      <w:r w:rsidR="007410E9" w:rsidRPr="007410E9">
        <w:rPr>
          <w:rFonts w:asciiTheme="minorHAnsi" w:hAnsiTheme="minorHAnsi" w:cstheme="minorHAnsi"/>
          <w:color w:val="auto"/>
          <w:sz w:val="22"/>
          <w:szCs w:val="22"/>
        </w:rPr>
        <w:tab/>
      </w:r>
      <w:r w:rsidR="00EF7CED">
        <w:rPr>
          <w:rFonts w:asciiTheme="minorHAnsi" w:hAnsiTheme="minorHAnsi" w:cstheme="minorHAnsi"/>
          <w:color w:val="auto"/>
          <w:sz w:val="22"/>
          <w:szCs w:val="22"/>
        </w:rPr>
        <w:t>1</w:t>
      </w:r>
      <w:r w:rsidR="00236986">
        <w:rPr>
          <w:rFonts w:asciiTheme="minorHAnsi" w:hAnsiTheme="minorHAnsi" w:cstheme="minorHAnsi"/>
          <w:color w:val="auto"/>
          <w:sz w:val="22"/>
          <w:szCs w:val="22"/>
        </w:rPr>
        <w:t>4</w:t>
      </w:r>
      <w:r w:rsidR="004A1D90">
        <w:rPr>
          <w:rFonts w:asciiTheme="minorHAnsi" w:hAnsiTheme="minorHAnsi" w:cstheme="minorHAnsi"/>
          <w:color w:val="auto"/>
          <w:sz w:val="22"/>
          <w:szCs w:val="22"/>
        </w:rPr>
        <w:t>6</w:t>
      </w:r>
      <w:r w:rsidRPr="007410E9">
        <w:rPr>
          <w:rFonts w:asciiTheme="minorHAnsi" w:hAnsiTheme="minorHAnsi" w:cstheme="minorHAnsi"/>
          <w:color w:val="auto"/>
          <w:sz w:val="22"/>
          <w:szCs w:val="22"/>
        </w:rPr>
        <w:t xml:space="preserve"> </w:t>
      </w:r>
    </w:p>
    <w:p w14:paraId="385CCF28" w14:textId="2189A9C2" w:rsidR="002E7F33" w:rsidRDefault="0085622A" w:rsidP="00F16DA2">
      <w:pPr>
        <w:pStyle w:val="Default"/>
        <w:ind w:left="720"/>
        <w:rPr>
          <w:rFonts w:asciiTheme="minorHAnsi" w:hAnsiTheme="minorHAnsi" w:cstheme="minorHAnsi"/>
          <w:color w:val="auto"/>
          <w:sz w:val="22"/>
          <w:szCs w:val="22"/>
        </w:rPr>
      </w:pPr>
      <w:r w:rsidRPr="007410E9">
        <w:rPr>
          <w:rFonts w:asciiTheme="minorHAnsi" w:hAnsiTheme="minorHAnsi" w:cstheme="minorHAnsi"/>
          <w:color w:val="auto"/>
          <w:sz w:val="22"/>
          <w:szCs w:val="22"/>
        </w:rPr>
        <w:t>F</w:t>
      </w:r>
      <w:r w:rsidR="007410E9" w:rsidRPr="007410E9">
        <w:rPr>
          <w:rFonts w:asciiTheme="minorHAnsi" w:hAnsiTheme="minorHAnsi" w:cstheme="minorHAnsi"/>
          <w:color w:val="auto"/>
          <w:sz w:val="22"/>
          <w:szCs w:val="22"/>
        </w:rPr>
        <w:t>ees</w:t>
      </w:r>
      <w:r w:rsidR="001E2C46">
        <w:rPr>
          <w:rFonts w:asciiTheme="minorHAnsi" w:hAnsiTheme="minorHAnsi" w:cstheme="minorHAnsi"/>
          <w:color w:val="auto"/>
          <w:sz w:val="22"/>
          <w:szCs w:val="22"/>
        </w:rPr>
        <w:t xml:space="preserve">, Fee Schedule &amp; Charging </w:t>
      </w:r>
      <w:proofErr w:type="gramStart"/>
      <w:r w:rsidR="001E2C46">
        <w:rPr>
          <w:rFonts w:asciiTheme="minorHAnsi" w:hAnsiTheme="minorHAnsi" w:cstheme="minorHAnsi"/>
          <w:color w:val="auto"/>
          <w:sz w:val="22"/>
          <w:szCs w:val="22"/>
        </w:rPr>
        <w:t xml:space="preserve"> ..</w:t>
      </w:r>
      <w:proofErr w:type="gramEnd"/>
      <w:r w:rsidR="00B56B30">
        <w:rPr>
          <w:rFonts w:asciiTheme="minorHAnsi" w:hAnsiTheme="minorHAnsi" w:cstheme="minorHAnsi"/>
          <w:color w:val="auto"/>
          <w:sz w:val="22"/>
          <w:szCs w:val="22"/>
        </w:rPr>
        <w:t xml:space="preserve">………………………………………………………………………………….    </w:t>
      </w:r>
      <w:r w:rsidR="00EF7CED">
        <w:rPr>
          <w:rFonts w:asciiTheme="minorHAnsi" w:hAnsiTheme="minorHAnsi" w:cstheme="minorHAnsi"/>
          <w:color w:val="auto"/>
          <w:sz w:val="22"/>
          <w:szCs w:val="22"/>
        </w:rPr>
        <w:t xml:space="preserve"> 1</w:t>
      </w:r>
      <w:r w:rsidR="005239D8">
        <w:rPr>
          <w:rFonts w:asciiTheme="minorHAnsi" w:hAnsiTheme="minorHAnsi" w:cstheme="minorHAnsi"/>
          <w:color w:val="auto"/>
          <w:sz w:val="22"/>
          <w:szCs w:val="22"/>
        </w:rPr>
        <w:t>4</w:t>
      </w:r>
      <w:r w:rsidR="004A1D90">
        <w:rPr>
          <w:rFonts w:asciiTheme="minorHAnsi" w:hAnsiTheme="minorHAnsi" w:cstheme="minorHAnsi"/>
          <w:color w:val="auto"/>
          <w:sz w:val="22"/>
          <w:szCs w:val="22"/>
        </w:rPr>
        <w:t>8</w:t>
      </w:r>
    </w:p>
    <w:p w14:paraId="5B83F6B1" w14:textId="77777777" w:rsidR="007410E9" w:rsidRDefault="007410E9" w:rsidP="00F16DA2">
      <w:pPr>
        <w:pStyle w:val="Default"/>
        <w:rPr>
          <w:rFonts w:asciiTheme="minorHAnsi" w:hAnsiTheme="minorHAnsi" w:cstheme="minorHAnsi"/>
          <w:b/>
          <w:bCs/>
          <w:color w:val="auto"/>
          <w:sz w:val="22"/>
          <w:szCs w:val="22"/>
        </w:rPr>
      </w:pPr>
    </w:p>
    <w:p w14:paraId="709BC7E1" w14:textId="3BB5B5F5" w:rsidR="0085622A" w:rsidRPr="001A47DD" w:rsidRDefault="0085622A" w:rsidP="00F16DA2">
      <w:pPr>
        <w:pStyle w:val="Default"/>
        <w:rPr>
          <w:rFonts w:asciiTheme="minorHAnsi" w:hAnsiTheme="minorHAnsi" w:cstheme="minorHAnsi"/>
          <w:color w:val="1F4E79" w:themeColor="accent5" w:themeShade="80"/>
          <w:sz w:val="22"/>
          <w:szCs w:val="22"/>
        </w:rPr>
      </w:pPr>
      <w:r w:rsidRPr="001A47DD">
        <w:rPr>
          <w:rFonts w:asciiTheme="minorHAnsi" w:hAnsiTheme="minorHAnsi" w:cstheme="minorHAnsi"/>
          <w:b/>
          <w:bCs/>
          <w:color w:val="1F4E79" w:themeColor="accent5" w:themeShade="80"/>
          <w:sz w:val="22"/>
          <w:szCs w:val="22"/>
        </w:rPr>
        <w:t xml:space="preserve">STAFF ARRANGEMENTS </w:t>
      </w:r>
      <w:r w:rsidR="007410E9" w:rsidRPr="001A47DD">
        <w:rPr>
          <w:rFonts w:asciiTheme="minorHAnsi" w:hAnsiTheme="minorHAnsi" w:cstheme="minorHAnsi"/>
          <w:b/>
          <w:bCs/>
          <w:color w:val="1F4E79" w:themeColor="accent5" w:themeShade="80"/>
          <w:sz w:val="22"/>
          <w:szCs w:val="22"/>
        </w:rPr>
        <w:tab/>
      </w:r>
      <w:r w:rsidR="007410E9" w:rsidRPr="001A47DD">
        <w:rPr>
          <w:rFonts w:asciiTheme="minorHAnsi" w:hAnsiTheme="minorHAnsi" w:cstheme="minorHAnsi"/>
          <w:b/>
          <w:bCs/>
          <w:color w:val="1F4E79" w:themeColor="accent5" w:themeShade="80"/>
          <w:sz w:val="22"/>
          <w:szCs w:val="22"/>
        </w:rPr>
        <w:tab/>
      </w:r>
      <w:r w:rsidR="007410E9" w:rsidRPr="001A47DD">
        <w:rPr>
          <w:rFonts w:asciiTheme="minorHAnsi" w:hAnsiTheme="minorHAnsi" w:cstheme="minorHAnsi"/>
          <w:b/>
          <w:bCs/>
          <w:color w:val="1F4E79" w:themeColor="accent5" w:themeShade="80"/>
          <w:sz w:val="22"/>
          <w:szCs w:val="22"/>
        </w:rPr>
        <w:tab/>
      </w:r>
      <w:r w:rsidR="007410E9" w:rsidRPr="001A47DD">
        <w:rPr>
          <w:rFonts w:asciiTheme="minorHAnsi" w:hAnsiTheme="minorHAnsi" w:cstheme="minorHAnsi"/>
          <w:b/>
          <w:bCs/>
          <w:color w:val="1F4E79" w:themeColor="accent5" w:themeShade="80"/>
          <w:sz w:val="22"/>
          <w:szCs w:val="22"/>
        </w:rPr>
        <w:tab/>
      </w:r>
      <w:r w:rsidR="007410E9" w:rsidRPr="001A47DD">
        <w:rPr>
          <w:rFonts w:asciiTheme="minorHAnsi" w:hAnsiTheme="minorHAnsi" w:cstheme="minorHAnsi"/>
          <w:b/>
          <w:bCs/>
          <w:color w:val="1F4E79" w:themeColor="accent5" w:themeShade="80"/>
          <w:sz w:val="22"/>
          <w:szCs w:val="22"/>
        </w:rPr>
        <w:tab/>
      </w:r>
      <w:r w:rsidR="007410E9" w:rsidRPr="001A47DD">
        <w:rPr>
          <w:rFonts w:asciiTheme="minorHAnsi" w:hAnsiTheme="minorHAnsi" w:cstheme="minorHAnsi"/>
          <w:b/>
          <w:bCs/>
          <w:color w:val="1F4E79" w:themeColor="accent5" w:themeShade="80"/>
          <w:sz w:val="22"/>
          <w:szCs w:val="22"/>
        </w:rPr>
        <w:tab/>
      </w:r>
      <w:r w:rsidR="007410E9" w:rsidRPr="001A47DD">
        <w:rPr>
          <w:rFonts w:asciiTheme="minorHAnsi" w:hAnsiTheme="minorHAnsi" w:cstheme="minorHAnsi"/>
          <w:b/>
          <w:bCs/>
          <w:color w:val="1F4E79" w:themeColor="accent5" w:themeShade="80"/>
          <w:sz w:val="22"/>
          <w:szCs w:val="22"/>
        </w:rPr>
        <w:tab/>
      </w:r>
      <w:r w:rsidR="007410E9" w:rsidRPr="001A47DD">
        <w:rPr>
          <w:rFonts w:asciiTheme="minorHAnsi" w:hAnsiTheme="minorHAnsi" w:cstheme="minorHAnsi"/>
          <w:b/>
          <w:bCs/>
          <w:color w:val="1F4E79" w:themeColor="accent5" w:themeShade="80"/>
          <w:sz w:val="22"/>
          <w:szCs w:val="22"/>
        </w:rPr>
        <w:tab/>
      </w:r>
      <w:r w:rsidR="005239D8">
        <w:rPr>
          <w:rFonts w:asciiTheme="minorHAnsi" w:hAnsiTheme="minorHAnsi" w:cstheme="minorHAnsi"/>
          <w:b/>
          <w:bCs/>
          <w:color w:val="1F4E79" w:themeColor="accent5" w:themeShade="80"/>
          <w:sz w:val="22"/>
          <w:szCs w:val="22"/>
        </w:rPr>
        <w:t>1</w:t>
      </w:r>
      <w:r w:rsidR="002E0807">
        <w:rPr>
          <w:rFonts w:asciiTheme="minorHAnsi" w:hAnsiTheme="minorHAnsi" w:cstheme="minorHAnsi"/>
          <w:b/>
          <w:bCs/>
          <w:color w:val="1F4E79" w:themeColor="accent5" w:themeShade="80"/>
          <w:sz w:val="22"/>
          <w:szCs w:val="22"/>
        </w:rPr>
        <w:t>5</w:t>
      </w:r>
      <w:r w:rsidR="004A1D90">
        <w:rPr>
          <w:rFonts w:asciiTheme="minorHAnsi" w:hAnsiTheme="minorHAnsi" w:cstheme="minorHAnsi"/>
          <w:b/>
          <w:bCs/>
          <w:color w:val="1F4E79" w:themeColor="accent5" w:themeShade="80"/>
          <w:sz w:val="22"/>
          <w:szCs w:val="22"/>
        </w:rPr>
        <w:t>3</w:t>
      </w:r>
    </w:p>
    <w:p w14:paraId="234FEBF1" w14:textId="6B3978DF" w:rsidR="0085622A" w:rsidRPr="007410E9" w:rsidRDefault="0085622A" w:rsidP="00F16DA2">
      <w:pPr>
        <w:pStyle w:val="Default"/>
        <w:ind w:left="720"/>
        <w:rPr>
          <w:rFonts w:asciiTheme="minorHAnsi" w:hAnsiTheme="minorHAnsi" w:cstheme="minorHAnsi"/>
          <w:color w:val="auto"/>
          <w:sz w:val="22"/>
          <w:szCs w:val="22"/>
        </w:rPr>
      </w:pPr>
      <w:r w:rsidRPr="007410E9">
        <w:rPr>
          <w:rFonts w:asciiTheme="minorHAnsi" w:hAnsiTheme="minorHAnsi" w:cstheme="minorHAnsi"/>
          <w:color w:val="auto"/>
          <w:sz w:val="22"/>
          <w:szCs w:val="22"/>
        </w:rPr>
        <w:t>C</w:t>
      </w:r>
      <w:r w:rsidR="007410E9">
        <w:rPr>
          <w:rFonts w:asciiTheme="minorHAnsi" w:hAnsiTheme="minorHAnsi" w:cstheme="minorHAnsi"/>
          <w:color w:val="auto"/>
          <w:sz w:val="22"/>
          <w:szCs w:val="22"/>
        </w:rPr>
        <w:t xml:space="preserve">ode of Conduct </w:t>
      </w:r>
      <w:r w:rsidRPr="007410E9">
        <w:rPr>
          <w:rFonts w:asciiTheme="minorHAnsi" w:hAnsiTheme="minorHAnsi" w:cstheme="minorHAnsi"/>
          <w:color w:val="auto"/>
          <w:sz w:val="22"/>
          <w:szCs w:val="22"/>
        </w:rPr>
        <w:t xml:space="preserve">............................................................................................................... </w:t>
      </w:r>
      <w:r w:rsidR="007410E9">
        <w:rPr>
          <w:rFonts w:asciiTheme="minorHAnsi" w:hAnsiTheme="minorHAnsi" w:cstheme="minorHAnsi"/>
          <w:color w:val="auto"/>
          <w:sz w:val="22"/>
          <w:szCs w:val="22"/>
        </w:rPr>
        <w:tab/>
      </w:r>
      <w:r w:rsidR="00EF7CED">
        <w:rPr>
          <w:rFonts w:asciiTheme="minorHAnsi" w:hAnsiTheme="minorHAnsi" w:cstheme="minorHAnsi"/>
          <w:color w:val="auto"/>
          <w:sz w:val="22"/>
          <w:szCs w:val="22"/>
        </w:rPr>
        <w:t>1</w:t>
      </w:r>
      <w:r w:rsidR="00236986">
        <w:rPr>
          <w:rFonts w:asciiTheme="minorHAnsi" w:hAnsiTheme="minorHAnsi" w:cstheme="minorHAnsi"/>
          <w:color w:val="auto"/>
          <w:sz w:val="22"/>
          <w:szCs w:val="22"/>
        </w:rPr>
        <w:t>5</w:t>
      </w:r>
      <w:r w:rsidR="004A1D90">
        <w:rPr>
          <w:rFonts w:asciiTheme="minorHAnsi" w:hAnsiTheme="minorHAnsi" w:cstheme="minorHAnsi"/>
          <w:color w:val="auto"/>
          <w:sz w:val="22"/>
          <w:szCs w:val="22"/>
        </w:rPr>
        <w:t>4</w:t>
      </w:r>
    </w:p>
    <w:p w14:paraId="4C1B30ED" w14:textId="0157EBAA" w:rsidR="0085622A" w:rsidRPr="007410E9" w:rsidRDefault="0085622A" w:rsidP="00F16DA2">
      <w:pPr>
        <w:pStyle w:val="Default"/>
        <w:ind w:left="720"/>
        <w:rPr>
          <w:rFonts w:asciiTheme="minorHAnsi" w:hAnsiTheme="minorHAnsi" w:cstheme="minorHAnsi"/>
          <w:color w:val="auto"/>
          <w:sz w:val="22"/>
          <w:szCs w:val="22"/>
        </w:rPr>
      </w:pPr>
      <w:r w:rsidRPr="007410E9">
        <w:rPr>
          <w:rFonts w:asciiTheme="minorHAnsi" w:hAnsiTheme="minorHAnsi" w:cstheme="minorHAnsi"/>
          <w:color w:val="auto"/>
          <w:sz w:val="22"/>
          <w:szCs w:val="22"/>
        </w:rPr>
        <w:t>C</w:t>
      </w:r>
      <w:r w:rsidR="00371328">
        <w:rPr>
          <w:rFonts w:asciiTheme="minorHAnsi" w:hAnsiTheme="minorHAnsi" w:cstheme="minorHAnsi"/>
          <w:color w:val="auto"/>
          <w:sz w:val="22"/>
          <w:szCs w:val="22"/>
        </w:rPr>
        <w:t xml:space="preserve">losing &amp; </w:t>
      </w:r>
      <w:proofErr w:type="gramStart"/>
      <w:r w:rsidR="00371328">
        <w:rPr>
          <w:rFonts w:asciiTheme="minorHAnsi" w:hAnsiTheme="minorHAnsi" w:cstheme="minorHAnsi"/>
          <w:color w:val="auto"/>
          <w:sz w:val="22"/>
          <w:szCs w:val="22"/>
        </w:rPr>
        <w:t>Opening</w:t>
      </w:r>
      <w:proofErr w:type="gramEnd"/>
      <w:r w:rsidR="00371328">
        <w:rPr>
          <w:rFonts w:asciiTheme="minorHAnsi" w:hAnsiTheme="minorHAnsi" w:cstheme="minorHAnsi"/>
          <w:color w:val="auto"/>
          <w:sz w:val="22"/>
          <w:szCs w:val="22"/>
        </w:rPr>
        <w:t xml:space="preserve"> an existing FDC Business   ……………………………………………………………….</w:t>
      </w:r>
      <w:r w:rsidR="00371328">
        <w:rPr>
          <w:rFonts w:asciiTheme="minorHAnsi" w:hAnsiTheme="minorHAnsi" w:cstheme="minorHAnsi"/>
          <w:color w:val="auto"/>
          <w:sz w:val="22"/>
          <w:szCs w:val="22"/>
        </w:rPr>
        <w:tab/>
      </w:r>
      <w:r w:rsidR="00EF7CED">
        <w:rPr>
          <w:rFonts w:asciiTheme="minorHAnsi" w:hAnsiTheme="minorHAnsi" w:cstheme="minorHAnsi"/>
          <w:color w:val="auto"/>
          <w:sz w:val="22"/>
          <w:szCs w:val="22"/>
        </w:rPr>
        <w:t>1</w:t>
      </w:r>
      <w:r w:rsidR="005239D8">
        <w:rPr>
          <w:rFonts w:asciiTheme="minorHAnsi" w:hAnsiTheme="minorHAnsi" w:cstheme="minorHAnsi"/>
          <w:color w:val="auto"/>
          <w:sz w:val="22"/>
          <w:szCs w:val="22"/>
        </w:rPr>
        <w:t>5</w:t>
      </w:r>
      <w:r w:rsidR="004A1D90">
        <w:rPr>
          <w:rFonts w:asciiTheme="minorHAnsi" w:hAnsiTheme="minorHAnsi" w:cstheme="minorHAnsi"/>
          <w:color w:val="auto"/>
          <w:sz w:val="22"/>
          <w:szCs w:val="22"/>
        </w:rPr>
        <w:t>7</w:t>
      </w:r>
      <w:r w:rsidRPr="007410E9">
        <w:rPr>
          <w:rFonts w:asciiTheme="minorHAnsi" w:hAnsiTheme="minorHAnsi" w:cstheme="minorHAnsi"/>
          <w:color w:val="auto"/>
          <w:sz w:val="22"/>
          <w:szCs w:val="22"/>
        </w:rPr>
        <w:t xml:space="preserve"> </w:t>
      </w:r>
    </w:p>
    <w:p w14:paraId="4A30CCAA" w14:textId="6DF7CDAA" w:rsidR="0085622A" w:rsidRPr="007410E9" w:rsidRDefault="0085622A" w:rsidP="00F16DA2">
      <w:pPr>
        <w:pStyle w:val="Default"/>
        <w:ind w:left="720"/>
        <w:rPr>
          <w:rFonts w:asciiTheme="minorHAnsi" w:hAnsiTheme="minorHAnsi" w:cstheme="minorHAnsi"/>
          <w:color w:val="auto"/>
          <w:sz w:val="22"/>
          <w:szCs w:val="22"/>
        </w:rPr>
      </w:pPr>
      <w:r w:rsidRPr="007410E9">
        <w:rPr>
          <w:rFonts w:asciiTheme="minorHAnsi" w:hAnsiTheme="minorHAnsi" w:cstheme="minorHAnsi"/>
          <w:color w:val="auto"/>
          <w:sz w:val="22"/>
          <w:szCs w:val="22"/>
        </w:rPr>
        <w:t>A</w:t>
      </w:r>
      <w:r w:rsidR="00371328">
        <w:rPr>
          <w:rFonts w:asciiTheme="minorHAnsi" w:hAnsiTheme="minorHAnsi" w:cstheme="minorHAnsi"/>
          <w:color w:val="auto"/>
          <w:sz w:val="22"/>
          <w:szCs w:val="22"/>
        </w:rPr>
        <w:t xml:space="preserve">dvertising   </w:t>
      </w:r>
      <w:r w:rsidRPr="007410E9">
        <w:rPr>
          <w:rFonts w:asciiTheme="minorHAnsi" w:hAnsiTheme="minorHAnsi" w:cstheme="minorHAnsi"/>
          <w:color w:val="auto"/>
          <w:sz w:val="22"/>
          <w:szCs w:val="22"/>
        </w:rPr>
        <w:t>................................................................................................</w:t>
      </w:r>
      <w:r w:rsidR="00371328">
        <w:rPr>
          <w:rFonts w:asciiTheme="minorHAnsi" w:hAnsiTheme="minorHAnsi" w:cstheme="minorHAnsi"/>
          <w:color w:val="auto"/>
          <w:sz w:val="22"/>
          <w:szCs w:val="22"/>
        </w:rPr>
        <w:t>...</w:t>
      </w:r>
      <w:r w:rsidRPr="007410E9">
        <w:rPr>
          <w:rFonts w:asciiTheme="minorHAnsi" w:hAnsiTheme="minorHAnsi" w:cstheme="minorHAnsi"/>
          <w:color w:val="auto"/>
          <w:sz w:val="22"/>
          <w:szCs w:val="22"/>
        </w:rPr>
        <w:t xml:space="preserve">................... </w:t>
      </w:r>
      <w:r w:rsidR="00371328">
        <w:rPr>
          <w:rFonts w:asciiTheme="minorHAnsi" w:hAnsiTheme="minorHAnsi" w:cstheme="minorHAnsi"/>
          <w:color w:val="auto"/>
          <w:sz w:val="22"/>
          <w:szCs w:val="22"/>
        </w:rPr>
        <w:tab/>
      </w:r>
      <w:r w:rsidR="00EF7CED">
        <w:rPr>
          <w:rFonts w:asciiTheme="minorHAnsi" w:hAnsiTheme="minorHAnsi" w:cstheme="minorHAnsi"/>
          <w:color w:val="auto"/>
          <w:sz w:val="22"/>
          <w:szCs w:val="22"/>
        </w:rPr>
        <w:t>1</w:t>
      </w:r>
      <w:r w:rsidR="005239D8">
        <w:rPr>
          <w:rFonts w:asciiTheme="minorHAnsi" w:hAnsiTheme="minorHAnsi" w:cstheme="minorHAnsi"/>
          <w:color w:val="auto"/>
          <w:sz w:val="22"/>
          <w:szCs w:val="22"/>
        </w:rPr>
        <w:t>5</w:t>
      </w:r>
      <w:r w:rsidR="004A1D90">
        <w:rPr>
          <w:rFonts w:asciiTheme="minorHAnsi" w:hAnsiTheme="minorHAnsi" w:cstheme="minorHAnsi"/>
          <w:color w:val="auto"/>
          <w:sz w:val="22"/>
          <w:szCs w:val="22"/>
        </w:rPr>
        <w:t>8</w:t>
      </w:r>
      <w:r w:rsidRPr="007410E9">
        <w:rPr>
          <w:rFonts w:asciiTheme="minorHAnsi" w:hAnsiTheme="minorHAnsi" w:cstheme="minorHAnsi"/>
          <w:color w:val="auto"/>
          <w:sz w:val="22"/>
          <w:szCs w:val="22"/>
        </w:rPr>
        <w:t xml:space="preserve"> </w:t>
      </w:r>
    </w:p>
    <w:p w14:paraId="4D28640F" w14:textId="6BB2C182" w:rsidR="00547320" w:rsidRDefault="0085622A" w:rsidP="00F16DA2">
      <w:pPr>
        <w:pStyle w:val="Default"/>
        <w:ind w:left="720"/>
        <w:rPr>
          <w:rFonts w:asciiTheme="minorHAnsi" w:hAnsiTheme="minorHAnsi" w:cstheme="minorHAnsi"/>
          <w:color w:val="auto"/>
          <w:sz w:val="22"/>
          <w:szCs w:val="22"/>
        </w:rPr>
      </w:pPr>
      <w:r w:rsidRPr="007410E9">
        <w:rPr>
          <w:rFonts w:asciiTheme="minorHAnsi" w:hAnsiTheme="minorHAnsi" w:cstheme="minorHAnsi"/>
          <w:color w:val="auto"/>
          <w:sz w:val="22"/>
          <w:szCs w:val="22"/>
        </w:rPr>
        <w:t>P</w:t>
      </w:r>
      <w:r w:rsidR="00371328">
        <w:rPr>
          <w:rFonts w:asciiTheme="minorHAnsi" w:hAnsiTheme="minorHAnsi" w:cstheme="minorHAnsi"/>
          <w:color w:val="auto"/>
          <w:sz w:val="22"/>
          <w:szCs w:val="22"/>
        </w:rPr>
        <w:t>rotecting Educators Wellbeing   ………………</w:t>
      </w:r>
      <w:r w:rsidRPr="007410E9">
        <w:rPr>
          <w:rFonts w:asciiTheme="minorHAnsi" w:hAnsiTheme="minorHAnsi" w:cstheme="minorHAnsi"/>
          <w:color w:val="auto"/>
          <w:sz w:val="22"/>
          <w:szCs w:val="22"/>
        </w:rPr>
        <w:t xml:space="preserve">..................................................................... </w:t>
      </w:r>
      <w:r w:rsidR="00371328">
        <w:rPr>
          <w:rFonts w:asciiTheme="minorHAnsi" w:hAnsiTheme="minorHAnsi" w:cstheme="minorHAnsi"/>
          <w:color w:val="auto"/>
          <w:sz w:val="22"/>
          <w:szCs w:val="22"/>
        </w:rPr>
        <w:tab/>
      </w:r>
      <w:r w:rsidR="00EF7CED">
        <w:rPr>
          <w:rFonts w:asciiTheme="minorHAnsi" w:hAnsiTheme="minorHAnsi" w:cstheme="minorHAnsi"/>
          <w:color w:val="auto"/>
          <w:sz w:val="22"/>
          <w:szCs w:val="22"/>
        </w:rPr>
        <w:t>1</w:t>
      </w:r>
      <w:r w:rsidR="005239D8">
        <w:rPr>
          <w:rFonts w:asciiTheme="minorHAnsi" w:hAnsiTheme="minorHAnsi" w:cstheme="minorHAnsi"/>
          <w:color w:val="auto"/>
          <w:sz w:val="22"/>
          <w:szCs w:val="22"/>
        </w:rPr>
        <w:t>5</w:t>
      </w:r>
      <w:r w:rsidR="004A1D90">
        <w:rPr>
          <w:rFonts w:asciiTheme="minorHAnsi" w:hAnsiTheme="minorHAnsi" w:cstheme="minorHAnsi"/>
          <w:color w:val="auto"/>
          <w:sz w:val="22"/>
          <w:szCs w:val="22"/>
        </w:rPr>
        <w:t>9</w:t>
      </w:r>
    </w:p>
    <w:p w14:paraId="2193662C" w14:textId="1CBE143E" w:rsidR="0085622A" w:rsidRPr="007410E9" w:rsidRDefault="00547320" w:rsidP="00F16DA2">
      <w:pPr>
        <w:pStyle w:val="Default"/>
        <w:ind w:left="720"/>
        <w:rPr>
          <w:rFonts w:asciiTheme="minorHAnsi" w:hAnsiTheme="minorHAnsi" w:cstheme="minorHAnsi"/>
          <w:color w:val="auto"/>
          <w:sz w:val="22"/>
          <w:szCs w:val="22"/>
        </w:rPr>
      </w:pPr>
      <w:r>
        <w:rPr>
          <w:rFonts w:asciiTheme="minorHAnsi" w:hAnsiTheme="minorHAnsi" w:cstheme="minorHAnsi"/>
          <w:color w:val="auto"/>
          <w:sz w:val="22"/>
          <w:szCs w:val="22"/>
        </w:rPr>
        <w:t>Ethical Conduct  ……………………………………………………………………………………………………………</w:t>
      </w:r>
      <w:r w:rsidR="0085622A" w:rsidRPr="007410E9">
        <w:rPr>
          <w:rFonts w:asciiTheme="minorHAnsi" w:hAnsiTheme="minorHAnsi" w:cstheme="minorHAnsi"/>
          <w:color w:val="auto"/>
          <w:sz w:val="22"/>
          <w:szCs w:val="22"/>
        </w:rPr>
        <w:t xml:space="preserve"> </w:t>
      </w:r>
      <w:r w:rsidR="00EF7CED">
        <w:rPr>
          <w:rFonts w:asciiTheme="minorHAnsi" w:hAnsiTheme="minorHAnsi" w:cstheme="minorHAnsi"/>
          <w:color w:val="auto"/>
          <w:sz w:val="22"/>
          <w:szCs w:val="22"/>
        </w:rPr>
        <w:t xml:space="preserve">   1</w:t>
      </w:r>
      <w:r w:rsidR="004A1D90">
        <w:rPr>
          <w:rFonts w:asciiTheme="minorHAnsi" w:hAnsiTheme="minorHAnsi" w:cstheme="minorHAnsi"/>
          <w:color w:val="auto"/>
          <w:sz w:val="22"/>
          <w:szCs w:val="22"/>
        </w:rPr>
        <w:t>60</w:t>
      </w:r>
    </w:p>
    <w:p w14:paraId="2EC36DD8" w14:textId="096EF847" w:rsidR="0085622A" w:rsidRPr="007410E9" w:rsidRDefault="0085622A" w:rsidP="00F16DA2">
      <w:pPr>
        <w:pStyle w:val="Default"/>
        <w:ind w:left="720"/>
        <w:rPr>
          <w:rFonts w:asciiTheme="minorHAnsi" w:hAnsiTheme="minorHAnsi" w:cstheme="minorHAnsi"/>
          <w:color w:val="auto"/>
          <w:sz w:val="22"/>
          <w:szCs w:val="22"/>
        </w:rPr>
      </w:pPr>
      <w:r w:rsidRPr="007410E9">
        <w:rPr>
          <w:rFonts w:asciiTheme="minorHAnsi" w:hAnsiTheme="minorHAnsi" w:cstheme="minorHAnsi"/>
          <w:color w:val="auto"/>
          <w:sz w:val="22"/>
          <w:szCs w:val="22"/>
        </w:rPr>
        <w:t>D</w:t>
      </w:r>
      <w:r w:rsidR="00371328">
        <w:rPr>
          <w:rFonts w:asciiTheme="minorHAnsi" w:hAnsiTheme="minorHAnsi" w:cstheme="minorHAnsi"/>
          <w:color w:val="auto"/>
          <w:sz w:val="22"/>
          <w:szCs w:val="22"/>
        </w:rPr>
        <w:t>etermining Responsible Person   ……</w:t>
      </w:r>
      <w:r w:rsidRPr="007410E9">
        <w:rPr>
          <w:rFonts w:asciiTheme="minorHAnsi" w:hAnsiTheme="minorHAnsi" w:cstheme="minorHAnsi"/>
          <w:color w:val="auto"/>
          <w:sz w:val="22"/>
          <w:szCs w:val="22"/>
        </w:rPr>
        <w:t xml:space="preserve">............................................................................... </w:t>
      </w:r>
      <w:r w:rsidR="00371328">
        <w:rPr>
          <w:rFonts w:asciiTheme="minorHAnsi" w:hAnsiTheme="minorHAnsi" w:cstheme="minorHAnsi"/>
          <w:color w:val="auto"/>
          <w:sz w:val="22"/>
          <w:szCs w:val="22"/>
        </w:rPr>
        <w:tab/>
      </w:r>
      <w:r w:rsidR="00EF7CED">
        <w:rPr>
          <w:rFonts w:asciiTheme="minorHAnsi" w:hAnsiTheme="minorHAnsi" w:cstheme="minorHAnsi"/>
          <w:color w:val="auto"/>
          <w:sz w:val="22"/>
          <w:szCs w:val="22"/>
        </w:rPr>
        <w:t>1</w:t>
      </w:r>
      <w:r w:rsidR="002E0807">
        <w:rPr>
          <w:rFonts w:asciiTheme="minorHAnsi" w:hAnsiTheme="minorHAnsi" w:cstheme="minorHAnsi"/>
          <w:color w:val="auto"/>
          <w:sz w:val="22"/>
          <w:szCs w:val="22"/>
        </w:rPr>
        <w:t>6</w:t>
      </w:r>
      <w:r w:rsidR="004A1D90">
        <w:rPr>
          <w:rFonts w:asciiTheme="minorHAnsi" w:hAnsiTheme="minorHAnsi" w:cstheme="minorHAnsi"/>
          <w:color w:val="auto"/>
          <w:sz w:val="22"/>
          <w:szCs w:val="22"/>
        </w:rPr>
        <w:t>2</w:t>
      </w:r>
      <w:r w:rsidRPr="007410E9">
        <w:rPr>
          <w:rFonts w:asciiTheme="minorHAnsi" w:hAnsiTheme="minorHAnsi" w:cstheme="minorHAnsi"/>
          <w:color w:val="auto"/>
          <w:sz w:val="22"/>
          <w:szCs w:val="22"/>
        </w:rPr>
        <w:t xml:space="preserve"> </w:t>
      </w:r>
    </w:p>
    <w:p w14:paraId="1A59B25D" w14:textId="45FC8404" w:rsidR="0085622A" w:rsidRPr="007410E9" w:rsidRDefault="0085622A" w:rsidP="00F16DA2">
      <w:pPr>
        <w:pStyle w:val="Default"/>
        <w:ind w:left="720"/>
        <w:rPr>
          <w:rFonts w:asciiTheme="minorHAnsi" w:hAnsiTheme="minorHAnsi" w:cstheme="minorHAnsi"/>
          <w:color w:val="auto"/>
          <w:sz w:val="22"/>
          <w:szCs w:val="22"/>
        </w:rPr>
      </w:pPr>
      <w:r w:rsidRPr="007410E9">
        <w:rPr>
          <w:rFonts w:asciiTheme="minorHAnsi" w:hAnsiTheme="minorHAnsi" w:cstheme="minorHAnsi"/>
          <w:color w:val="auto"/>
          <w:sz w:val="22"/>
          <w:szCs w:val="22"/>
        </w:rPr>
        <w:t>F</w:t>
      </w:r>
      <w:r w:rsidR="00371328">
        <w:rPr>
          <w:rFonts w:asciiTheme="minorHAnsi" w:hAnsiTheme="minorHAnsi" w:cstheme="minorHAnsi"/>
          <w:color w:val="auto"/>
          <w:sz w:val="22"/>
          <w:szCs w:val="22"/>
        </w:rPr>
        <w:t>amily Day Care</w:t>
      </w:r>
      <w:r w:rsidR="00F94E77">
        <w:rPr>
          <w:rFonts w:asciiTheme="minorHAnsi" w:hAnsiTheme="minorHAnsi" w:cstheme="minorHAnsi"/>
          <w:color w:val="auto"/>
          <w:sz w:val="22"/>
          <w:szCs w:val="22"/>
        </w:rPr>
        <w:t xml:space="preserve"> register of Educators</w:t>
      </w:r>
      <w:r w:rsidR="000E261E">
        <w:rPr>
          <w:rFonts w:asciiTheme="minorHAnsi" w:hAnsiTheme="minorHAnsi" w:cstheme="minorHAnsi"/>
          <w:color w:val="auto"/>
          <w:sz w:val="22"/>
          <w:szCs w:val="22"/>
        </w:rPr>
        <w:t xml:space="preserve"> and</w:t>
      </w:r>
      <w:r w:rsidR="00F94E77">
        <w:rPr>
          <w:rFonts w:asciiTheme="minorHAnsi" w:hAnsiTheme="minorHAnsi" w:cstheme="minorHAnsi"/>
          <w:color w:val="auto"/>
          <w:sz w:val="22"/>
          <w:szCs w:val="22"/>
        </w:rPr>
        <w:t xml:space="preserve"> Coordinators </w:t>
      </w:r>
      <w:r w:rsidR="00371328">
        <w:rPr>
          <w:rFonts w:asciiTheme="minorHAnsi" w:hAnsiTheme="minorHAnsi" w:cstheme="minorHAnsi"/>
          <w:color w:val="auto"/>
          <w:sz w:val="22"/>
          <w:szCs w:val="22"/>
        </w:rPr>
        <w:t>.....</w:t>
      </w:r>
      <w:r w:rsidRPr="007410E9">
        <w:rPr>
          <w:rFonts w:asciiTheme="minorHAnsi" w:hAnsiTheme="minorHAnsi" w:cstheme="minorHAnsi"/>
          <w:color w:val="auto"/>
          <w:sz w:val="22"/>
          <w:szCs w:val="22"/>
        </w:rPr>
        <w:t>..........</w:t>
      </w:r>
      <w:r w:rsidR="000E261E">
        <w:rPr>
          <w:rFonts w:asciiTheme="minorHAnsi" w:hAnsiTheme="minorHAnsi" w:cstheme="minorHAnsi"/>
          <w:color w:val="auto"/>
          <w:sz w:val="22"/>
          <w:szCs w:val="22"/>
        </w:rPr>
        <w:t>.................................</w:t>
      </w:r>
      <w:r w:rsidRPr="007410E9">
        <w:rPr>
          <w:rFonts w:asciiTheme="minorHAnsi" w:hAnsiTheme="minorHAnsi" w:cstheme="minorHAnsi"/>
          <w:color w:val="auto"/>
          <w:sz w:val="22"/>
          <w:szCs w:val="22"/>
        </w:rPr>
        <w:t xml:space="preserve">. </w:t>
      </w:r>
      <w:r w:rsidR="00371328">
        <w:rPr>
          <w:rFonts w:asciiTheme="minorHAnsi" w:hAnsiTheme="minorHAnsi" w:cstheme="minorHAnsi"/>
          <w:color w:val="auto"/>
          <w:sz w:val="22"/>
          <w:szCs w:val="22"/>
        </w:rPr>
        <w:tab/>
      </w:r>
      <w:r w:rsidR="00EF7CED">
        <w:rPr>
          <w:rFonts w:asciiTheme="minorHAnsi" w:hAnsiTheme="minorHAnsi" w:cstheme="minorHAnsi"/>
          <w:color w:val="auto"/>
          <w:sz w:val="22"/>
          <w:szCs w:val="22"/>
        </w:rPr>
        <w:t>1</w:t>
      </w:r>
      <w:r w:rsidR="00236986">
        <w:rPr>
          <w:rFonts w:asciiTheme="minorHAnsi" w:hAnsiTheme="minorHAnsi" w:cstheme="minorHAnsi"/>
          <w:color w:val="auto"/>
          <w:sz w:val="22"/>
          <w:szCs w:val="22"/>
        </w:rPr>
        <w:t>6</w:t>
      </w:r>
      <w:r w:rsidR="004A1D90">
        <w:rPr>
          <w:rFonts w:asciiTheme="minorHAnsi" w:hAnsiTheme="minorHAnsi" w:cstheme="minorHAnsi"/>
          <w:color w:val="auto"/>
          <w:sz w:val="22"/>
          <w:szCs w:val="22"/>
        </w:rPr>
        <w:t>4</w:t>
      </w:r>
      <w:r w:rsidRPr="007410E9">
        <w:rPr>
          <w:rFonts w:asciiTheme="minorHAnsi" w:hAnsiTheme="minorHAnsi" w:cstheme="minorHAnsi"/>
          <w:color w:val="auto"/>
          <w:sz w:val="22"/>
          <w:szCs w:val="22"/>
        </w:rPr>
        <w:t xml:space="preserve"> </w:t>
      </w:r>
    </w:p>
    <w:p w14:paraId="7E1C6AC7" w14:textId="49FB4E6F" w:rsidR="0085622A" w:rsidRPr="007410E9" w:rsidRDefault="0085622A" w:rsidP="00F16DA2">
      <w:pPr>
        <w:pStyle w:val="Default"/>
        <w:ind w:left="720"/>
        <w:rPr>
          <w:rFonts w:asciiTheme="minorHAnsi" w:hAnsiTheme="minorHAnsi" w:cstheme="minorHAnsi"/>
          <w:color w:val="auto"/>
          <w:sz w:val="22"/>
          <w:szCs w:val="22"/>
        </w:rPr>
      </w:pPr>
      <w:r w:rsidRPr="007410E9">
        <w:rPr>
          <w:rFonts w:asciiTheme="minorHAnsi" w:hAnsiTheme="minorHAnsi" w:cstheme="minorHAnsi"/>
          <w:color w:val="auto"/>
          <w:sz w:val="22"/>
          <w:szCs w:val="22"/>
        </w:rPr>
        <w:t>P</w:t>
      </w:r>
      <w:r w:rsidR="00371328">
        <w:rPr>
          <w:rFonts w:asciiTheme="minorHAnsi" w:hAnsiTheme="minorHAnsi" w:cstheme="minorHAnsi"/>
          <w:color w:val="auto"/>
          <w:sz w:val="22"/>
          <w:szCs w:val="22"/>
        </w:rPr>
        <w:t xml:space="preserve">rofessional Development   </w:t>
      </w:r>
      <w:r w:rsidRPr="007410E9">
        <w:rPr>
          <w:rFonts w:asciiTheme="minorHAnsi" w:hAnsiTheme="minorHAnsi" w:cstheme="minorHAnsi"/>
          <w:color w:val="auto"/>
          <w:sz w:val="22"/>
          <w:szCs w:val="22"/>
        </w:rPr>
        <w:t>.........................................................................................</w:t>
      </w:r>
      <w:r w:rsidR="00371328">
        <w:rPr>
          <w:rFonts w:asciiTheme="minorHAnsi" w:hAnsiTheme="minorHAnsi" w:cstheme="minorHAnsi"/>
          <w:color w:val="auto"/>
          <w:sz w:val="22"/>
          <w:szCs w:val="22"/>
        </w:rPr>
        <w:t>.....</w:t>
      </w:r>
      <w:r w:rsidRPr="007410E9">
        <w:rPr>
          <w:rFonts w:asciiTheme="minorHAnsi" w:hAnsiTheme="minorHAnsi" w:cstheme="minorHAnsi"/>
          <w:color w:val="auto"/>
          <w:sz w:val="22"/>
          <w:szCs w:val="22"/>
        </w:rPr>
        <w:t xml:space="preserve">. </w:t>
      </w:r>
      <w:r w:rsidR="00371328">
        <w:rPr>
          <w:rFonts w:asciiTheme="minorHAnsi" w:hAnsiTheme="minorHAnsi" w:cstheme="minorHAnsi"/>
          <w:color w:val="auto"/>
          <w:sz w:val="22"/>
          <w:szCs w:val="22"/>
        </w:rPr>
        <w:tab/>
      </w:r>
      <w:r w:rsidR="00EF7CED">
        <w:rPr>
          <w:rFonts w:asciiTheme="minorHAnsi" w:hAnsiTheme="minorHAnsi" w:cstheme="minorHAnsi"/>
          <w:color w:val="auto"/>
          <w:sz w:val="22"/>
          <w:szCs w:val="22"/>
        </w:rPr>
        <w:t>1</w:t>
      </w:r>
      <w:r w:rsidR="005239D8">
        <w:rPr>
          <w:rFonts w:asciiTheme="minorHAnsi" w:hAnsiTheme="minorHAnsi" w:cstheme="minorHAnsi"/>
          <w:color w:val="auto"/>
          <w:sz w:val="22"/>
          <w:szCs w:val="22"/>
        </w:rPr>
        <w:t>6</w:t>
      </w:r>
      <w:r w:rsidR="004A1D90">
        <w:rPr>
          <w:rFonts w:asciiTheme="minorHAnsi" w:hAnsiTheme="minorHAnsi" w:cstheme="minorHAnsi"/>
          <w:color w:val="auto"/>
          <w:sz w:val="22"/>
          <w:szCs w:val="22"/>
        </w:rPr>
        <w:t>6</w:t>
      </w:r>
      <w:r w:rsidRPr="007410E9">
        <w:rPr>
          <w:rFonts w:asciiTheme="minorHAnsi" w:hAnsiTheme="minorHAnsi" w:cstheme="minorHAnsi"/>
          <w:color w:val="auto"/>
          <w:sz w:val="22"/>
          <w:szCs w:val="22"/>
        </w:rPr>
        <w:t xml:space="preserve"> </w:t>
      </w:r>
    </w:p>
    <w:p w14:paraId="2339620F" w14:textId="27CF3325" w:rsidR="0085622A" w:rsidRPr="007410E9" w:rsidRDefault="00371328" w:rsidP="00F16DA2">
      <w:pPr>
        <w:pStyle w:val="Default"/>
        <w:ind w:left="720"/>
        <w:rPr>
          <w:rFonts w:asciiTheme="minorHAnsi" w:hAnsiTheme="minorHAnsi" w:cstheme="minorHAnsi"/>
          <w:color w:val="auto"/>
          <w:sz w:val="22"/>
          <w:szCs w:val="22"/>
        </w:rPr>
      </w:pPr>
      <w:r>
        <w:rPr>
          <w:rFonts w:asciiTheme="minorHAnsi" w:hAnsiTheme="minorHAnsi" w:cstheme="minorHAnsi"/>
          <w:color w:val="auto"/>
          <w:sz w:val="22"/>
          <w:szCs w:val="22"/>
        </w:rPr>
        <w:t>Registration of Educators and Staff</w:t>
      </w:r>
      <w:r w:rsidR="0085622A" w:rsidRPr="007410E9">
        <w:rPr>
          <w:rFonts w:asciiTheme="minorHAnsi" w:hAnsiTheme="minorHAnsi" w:cstheme="minorHAnsi"/>
          <w:color w:val="auto"/>
          <w:sz w:val="22"/>
          <w:szCs w:val="22"/>
        </w:rPr>
        <w:t xml:space="preserve"> </w:t>
      </w:r>
      <w:r>
        <w:rPr>
          <w:rFonts w:asciiTheme="minorHAnsi" w:hAnsiTheme="minorHAnsi" w:cstheme="minorHAnsi"/>
          <w:color w:val="auto"/>
          <w:sz w:val="22"/>
          <w:szCs w:val="22"/>
        </w:rPr>
        <w:t xml:space="preserve">  </w:t>
      </w:r>
      <w:r w:rsidR="0085622A" w:rsidRPr="007410E9">
        <w:rPr>
          <w:rFonts w:asciiTheme="minorHAnsi" w:hAnsiTheme="minorHAnsi" w:cstheme="minorHAnsi"/>
          <w:color w:val="auto"/>
          <w:sz w:val="22"/>
          <w:szCs w:val="22"/>
        </w:rPr>
        <w:t>.......................................................................</w:t>
      </w:r>
      <w:r>
        <w:rPr>
          <w:rFonts w:asciiTheme="minorHAnsi" w:hAnsiTheme="minorHAnsi" w:cstheme="minorHAnsi"/>
          <w:color w:val="auto"/>
          <w:sz w:val="22"/>
          <w:szCs w:val="22"/>
        </w:rPr>
        <w:t>..........</w:t>
      </w:r>
      <w:r w:rsidR="0085622A" w:rsidRPr="007410E9">
        <w:rPr>
          <w:rFonts w:asciiTheme="minorHAnsi" w:hAnsiTheme="minorHAnsi" w:cstheme="minorHAnsi"/>
          <w:color w:val="auto"/>
          <w:sz w:val="22"/>
          <w:szCs w:val="22"/>
        </w:rPr>
        <w:t xml:space="preserve"> </w:t>
      </w:r>
      <w:r>
        <w:rPr>
          <w:rFonts w:asciiTheme="minorHAnsi" w:hAnsiTheme="minorHAnsi" w:cstheme="minorHAnsi"/>
          <w:color w:val="auto"/>
          <w:sz w:val="22"/>
          <w:szCs w:val="22"/>
        </w:rPr>
        <w:tab/>
      </w:r>
      <w:r w:rsidR="00EF7CED">
        <w:rPr>
          <w:rFonts w:asciiTheme="minorHAnsi" w:hAnsiTheme="minorHAnsi" w:cstheme="minorHAnsi"/>
          <w:color w:val="auto"/>
          <w:sz w:val="22"/>
          <w:szCs w:val="22"/>
        </w:rPr>
        <w:t>1</w:t>
      </w:r>
      <w:r w:rsidR="005239D8">
        <w:rPr>
          <w:rFonts w:asciiTheme="minorHAnsi" w:hAnsiTheme="minorHAnsi" w:cstheme="minorHAnsi"/>
          <w:color w:val="auto"/>
          <w:sz w:val="22"/>
          <w:szCs w:val="22"/>
        </w:rPr>
        <w:t>6</w:t>
      </w:r>
      <w:r w:rsidR="004A1D90">
        <w:rPr>
          <w:rFonts w:asciiTheme="minorHAnsi" w:hAnsiTheme="minorHAnsi" w:cstheme="minorHAnsi"/>
          <w:color w:val="auto"/>
          <w:sz w:val="22"/>
          <w:szCs w:val="22"/>
        </w:rPr>
        <w:t>8</w:t>
      </w:r>
      <w:r w:rsidR="0085622A" w:rsidRPr="007410E9">
        <w:rPr>
          <w:rFonts w:asciiTheme="minorHAnsi" w:hAnsiTheme="minorHAnsi" w:cstheme="minorHAnsi"/>
          <w:color w:val="auto"/>
          <w:sz w:val="22"/>
          <w:szCs w:val="22"/>
        </w:rPr>
        <w:t xml:space="preserve"> </w:t>
      </w:r>
    </w:p>
    <w:p w14:paraId="7081CA0E" w14:textId="616B5A92" w:rsidR="00B90BF4" w:rsidRDefault="0085622A" w:rsidP="00F16DA2">
      <w:pPr>
        <w:pStyle w:val="Default"/>
        <w:ind w:left="720"/>
        <w:rPr>
          <w:rFonts w:asciiTheme="minorHAnsi" w:hAnsiTheme="minorHAnsi" w:cstheme="minorHAnsi"/>
          <w:color w:val="auto"/>
          <w:sz w:val="22"/>
          <w:szCs w:val="22"/>
        </w:rPr>
      </w:pPr>
      <w:r w:rsidRPr="007410E9">
        <w:rPr>
          <w:rFonts w:asciiTheme="minorHAnsi" w:hAnsiTheme="minorHAnsi" w:cstheme="minorHAnsi"/>
          <w:color w:val="auto"/>
          <w:sz w:val="22"/>
          <w:szCs w:val="22"/>
        </w:rPr>
        <w:t>S</w:t>
      </w:r>
      <w:r w:rsidR="00371328">
        <w:rPr>
          <w:rFonts w:asciiTheme="minorHAnsi" w:hAnsiTheme="minorHAnsi" w:cstheme="minorHAnsi"/>
          <w:color w:val="auto"/>
          <w:sz w:val="22"/>
          <w:szCs w:val="22"/>
        </w:rPr>
        <w:t>electing Approved Educators   …………….</w:t>
      </w:r>
      <w:r w:rsidRPr="007410E9">
        <w:rPr>
          <w:rFonts w:asciiTheme="minorHAnsi" w:hAnsiTheme="minorHAnsi" w:cstheme="minorHAnsi"/>
          <w:color w:val="auto"/>
          <w:sz w:val="22"/>
          <w:szCs w:val="22"/>
        </w:rPr>
        <w:t xml:space="preserve">.......................................................................... </w:t>
      </w:r>
      <w:r w:rsidR="00371328">
        <w:rPr>
          <w:rFonts w:asciiTheme="minorHAnsi" w:hAnsiTheme="minorHAnsi" w:cstheme="minorHAnsi"/>
          <w:color w:val="auto"/>
          <w:sz w:val="22"/>
          <w:szCs w:val="22"/>
        </w:rPr>
        <w:tab/>
      </w:r>
      <w:r w:rsidR="00EF7CED">
        <w:rPr>
          <w:rFonts w:asciiTheme="minorHAnsi" w:hAnsiTheme="minorHAnsi" w:cstheme="minorHAnsi"/>
          <w:color w:val="auto"/>
          <w:sz w:val="22"/>
          <w:szCs w:val="22"/>
        </w:rPr>
        <w:t>1</w:t>
      </w:r>
      <w:r w:rsidR="004A1D90">
        <w:rPr>
          <w:rFonts w:asciiTheme="minorHAnsi" w:hAnsiTheme="minorHAnsi" w:cstheme="minorHAnsi"/>
          <w:color w:val="auto"/>
          <w:sz w:val="22"/>
          <w:szCs w:val="22"/>
        </w:rPr>
        <w:t>70</w:t>
      </w:r>
    </w:p>
    <w:p w14:paraId="4EC385CC" w14:textId="06E6BA17" w:rsidR="0085622A" w:rsidRPr="007410E9" w:rsidRDefault="00B90BF4" w:rsidP="00F16DA2">
      <w:pPr>
        <w:pStyle w:val="Default"/>
        <w:ind w:left="720"/>
        <w:rPr>
          <w:rFonts w:asciiTheme="minorHAnsi" w:hAnsiTheme="minorHAnsi" w:cstheme="minorHAnsi"/>
          <w:color w:val="auto"/>
          <w:sz w:val="22"/>
          <w:szCs w:val="22"/>
        </w:rPr>
      </w:pPr>
      <w:r>
        <w:rPr>
          <w:rFonts w:asciiTheme="minorHAnsi" w:hAnsiTheme="minorHAnsi" w:cstheme="minorHAnsi"/>
          <w:color w:val="auto"/>
          <w:sz w:val="22"/>
          <w:szCs w:val="22"/>
        </w:rPr>
        <w:t>Relief Care ……………………………………………………………………………………………………………………</w:t>
      </w:r>
      <w:r w:rsidR="0085622A" w:rsidRPr="007410E9">
        <w:rPr>
          <w:rFonts w:asciiTheme="minorHAnsi" w:hAnsiTheme="minorHAnsi" w:cstheme="minorHAnsi"/>
          <w:color w:val="auto"/>
          <w:sz w:val="22"/>
          <w:szCs w:val="22"/>
        </w:rPr>
        <w:t xml:space="preserve"> </w:t>
      </w:r>
      <w:r>
        <w:rPr>
          <w:rFonts w:asciiTheme="minorHAnsi" w:hAnsiTheme="minorHAnsi" w:cstheme="minorHAnsi"/>
          <w:color w:val="auto"/>
          <w:sz w:val="22"/>
          <w:szCs w:val="22"/>
        </w:rPr>
        <w:tab/>
        <w:t>1</w:t>
      </w:r>
      <w:r w:rsidR="002E0807">
        <w:rPr>
          <w:rFonts w:asciiTheme="minorHAnsi" w:hAnsiTheme="minorHAnsi" w:cstheme="minorHAnsi"/>
          <w:color w:val="auto"/>
          <w:sz w:val="22"/>
          <w:szCs w:val="22"/>
        </w:rPr>
        <w:t>7</w:t>
      </w:r>
      <w:r w:rsidR="004A1D90">
        <w:rPr>
          <w:rFonts w:asciiTheme="minorHAnsi" w:hAnsiTheme="minorHAnsi" w:cstheme="minorHAnsi"/>
          <w:color w:val="auto"/>
          <w:sz w:val="22"/>
          <w:szCs w:val="22"/>
        </w:rPr>
        <w:t>3</w:t>
      </w:r>
    </w:p>
    <w:p w14:paraId="3DF0CEEE" w14:textId="5E07F7CA" w:rsidR="0085622A" w:rsidRPr="007410E9" w:rsidRDefault="0085622A" w:rsidP="00F16DA2">
      <w:pPr>
        <w:pStyle w:val="Default"/>
        <w:ind w:left="720"/>
        <w:rPr>
          <w:rFonts w:asciiTheme="minorHAnsi" w:hAnsiTheme="minorHAnsi" w:cstheme="minorHAnsi"/>
          <w:color w:val="auto"/>
          <w:sz w:val="22"/>
          <w:szCs w:val="22"/>
        </w:rPr>
      </w:pPr>
      <w:r w:rsidRPr="007410E9">
        <w:rPr>
          <w:rFonts w:asciiTheme="minorHAnsi" w:hAnsiTheme="minorHAnsi" w:cstheme="minorHAnsi"/>
          <w:color w:val="auto"/>
          <w:sz w:val="22"/>
          <w:szCs w:val="22"/>
        </w:rPr>
        <w:t>M</w:t>
      </w:r>
      <w:r w:rsidR="00371328">
        <w:rPr>
          <w:rFonts w:asciiTheme="minorHAnsi" w:hAnsiTheme="minorHAnsi" w:cstheme="minorHAnsi"/>
          <w:color w:val="auto"/>
          <w:sz w:val="22"/>
          <w:szCs w:val="22"/>
        </w:rPr>
        <w:t xml:space="preserve">onitoring, Support and Supervision visits by Coordination Unit Staff   </w:t>
      </w:r>
      <w:r w:rsidRPr="007410E9">
        <w:rPr>
          <w:rFonts w:asciiTheme="minorHAnsi" w:hAnsiTheme="minorHAnsi" w:cstheme="minorHAnsi"/>
          <w:color w:val="auto"/>
          <w:sz w:val="22"/>
          <w:szCs w:val="22"/>
        </w:rPr>
        <w:t>......</w:t>
      </w:r>
      <w:r w:rsidR="00371328">
        <w:rPr>
          <w:rFonts w:asciiTheme="minorHAnsi" w:hAnsiTheme="minorHAnsi" w:cstheme="minorHAnsi"/>
          <w:color w:val="auto"/>
          <w:sz w:val="22"/>
          <w:szCs w:val="22"/>
        </w:rPr>
        <w:t>....................</w:t>
      </w:r>
      <w:r w:rsidRPr="007410E9">
        <w:rPr>
          <w:rFonts w:asciiTheme="minorHAnsi" w:hAnsiTheme="minorHAnsi" w:cstheme="minorHAnsi"/>
          <w:color w:val="auto"/>
          <w:sz w:val="22"/>
          <w:szCs w:val="22"/>
        </w:rPr>
        <w:t xml:space="preserve"> </w:t>
      </w:r>
      <w:r w:rsidR="00371328">
        <w:rPr>
          <w:rFonts w:asciiTheme="minorHAnsi" w:hAnsiTheme="minorHAnsi" w:cstheme="minorHAnsi"/>
          <w:color w:val="auto"/>
          <w:sz w:val="22"/>
          <w:szCs w:val="22"/>
        </w:rPr>
        <w:tab/>
      </w:r>
      <w:r w:rsidR="00EF7CED">
        <w:rPr>
          <w:rFonts w:asciiTheme="minorHAnsi" w:hAnsiTheme="minorHAnsi" w:cstheme="minorHAnsi"/>
          <w:color w:val="auto"/>
          <w:sz w:val="22"/>
          <w:szCs w:val="22"/>
        </w:rPr>
        <w:t>1</w:t>
      </w:r>
      <w:r w:rsidR="005239D8">
        <w:rPr>
          <w:rFonts w:asciiTheme="minorHAnsi" w:hAnsiTheme="minorHAnsi" w:cstheme="minorHAnsi"/>
          <w:color w:val="auto"/>
          <w:sz w:val="22"/>
          <w:szCs w:val="22"/>
        </w:rPr>
        <w:t>7</w:t>
      </w:r>
      <w:r w:rsidR="004A1D90">
        <w:rPr>
          <w:rFonts w:asciiTheme="minorHAnsi" w:hAnsiTheme="minorHAnsi" w:cstheme="minorHAnsi"/>
          <w:color w:val="auto"/>
          <w:sz w:val="22"/>
          <w:szCs w:val="22"/>
        </w:rPr>
        <w:t>6</w:t>
      </w:r>
      <w:r w:rsidRPr="007410E9">
        <w:rPr>
          <w:rFonts w:asciiTheme="minorHAnsi" w:hAnsiTheme="minorHAnsi" w:cstheme="minorHAnsi"/>
          <w:color w:val="auto"/>
          <w:sz w:val="22"/>
          <w:szCs w:val="22"/>
        </w:rPr>
        <w:t xml:space="preserve"> </w:t>
      </w:r>
    </w:p>
    <w:p w14:paraId="5A3F68E9" w14:textId="6957D6C0" w:rsidR="0085622A" w:rsidRPr="007410E9" w:rsidRDefault="0085622A" w:rsidP="00F16DA2">
      <w:pPr>
        <w:pStyle w:val="Default"/>
        <w:ind w:left="720"/>
        <w:rPr>
          <w:rFonts w:asciiTheme="minorHAnsi" w:hAnsiTheme="minorHAnsi" w:cstheme="minorHAnsi"/>
          <w:color w:val="auto"/>
          <w:sz w:val="22"/>
          <w:szCs w:val="22"/>
        </w:rPr>
      </w:pPr>
      <w:r w:rsidRPr="007410E9">
        <w:rPr>
          <w:rFonts w:asciiTheme="minorHAnsi" w:hAnsiTheme="minorHAnsi" w:cstheme="minorHAnsi"/>
          <w:color w:val="auto"/>
          <w:sz w:val="22"/>
          <w:szCs w:val="22"/>
        </w:rPr>
        <w:t>P</w:t>
      </w:r>
      <w:r w:rsidR="00371328">
        <w:rPr>
          <w:rFonts w:asciiTheme="minorHAnsi" w:hAnsiTheme="minorHAnsi" w:cstheme="minorHAnsi"/>
          <w:color w:val="auto"/>
          <w:sz w:val="22"/>
          <w:szCs w:val="22"/>
        </w:rPr>
        <w:t xml:space="preserve">articipation of Volunteers and Students   </w:t>
      </w:r>
      <w:r w:rsidRPr="007410E9">
        <w:rPr>
          <w:rFonts w:asciiTheme="minorHAnsi" w:hAnsiTheme="minorHAnsi" w:cstheme="minorHAnsi"/>
          <w:color w:val="auto"/>
          <w:sz w:val="22"/>
          <w:szCs w:val="22"/>
        </w:rPr>
        <w:t>.............................................................</w:t>
      </w:r>
      <w:r w:rsidR="00371328">
        <w:rPr>
          <w:rFonts w:asciiTheme="minorHAnsi" w:hAnsiTheme="minorHAnsi" w:cstheme="minorHAnsi"/>
          <w:color w:val="auto"/>
          <w:sz w:val="22"/>
          <w:szCs w:val="22"/>
        </w:rPr>
        <w:t>...........</w:t>
      </w:r>
      <w:r w:rsidRPr="007410E9">
        <w:rPr>
          <w:rFonts w:asciiTheme="minorHAnsi" w:hAnsiTheme="minorHAnsi" w:cstheme="minorHAnsi"/>
          <w:color w:val="auto"/>
          <w:sz w:val="22"/>
          <w:szCs w:val="22"/>
        </w:rPr>
        <w:t xml:space="preserve"> </w:t>
      </w:r>
      <w:r w:rsidR="00371328">
        <w:rPr>
          <w:rFonts w:asciiTheme="minorHAnsi" w:hAnsiTheme="minorHAnsi" w:cstheme="minorHAnsi"/>
          <w:color w:val="auto"/>
          <w:sz w:val="22"/>
          <w:szCs w:val="22"/>
        </w:rPr>
        <w:tab/>
      </w:r>
      <w:r w:rsidR="00EF7CED">
        <w:rPr>
          <w:rFonts w:asciiTheme="minorHAnsi" w:hAnsiTheme="minorHAnsi" w:cstheme="minorHAnsi"/>
          <w:color w:val="auto"/>
          <w:sz w:val="22"/>
          <w:szCs w:val="22"/>
        </w:rPr>
        <w:t>1</w:t>
      </w:r>
      <w:r w:rsidR="004A1D90">
        <w:rPr>
          <w:rFonts w:asciiTheme="minorHAnsi" w:hAnsiTheme="minorHAnsi" w:cstheme="minorHAnsi"/>
          <w:color w:val="auto"/>
          <w:sz w:val="22"/>
          <w:szCs w:val="22"/>
        </w:rPr>
        <w:t>80</w:t>
      </w:r>
      <w:r w:rsidRPr="007410E9">
        <w:rPr>
          <w:rFonts w:asciiTheme="minorHAnsi" w:hAnsiTheme="minorHAnsi" w:cstheme="minorHAnsi"/>
          <w:color w:val="auto"/>
          <w:sz w:val="22"/>
          <w:szCs w:val="22"/>
        </w:rPr>
        <w:t xml:space="preserve"> </w:t>
      </w:r>
    </w:p>
    <w:p w14:paraId="4DA8946D" w14:textId="6032F721" w:rsidR="0085622A" w:rsidRPr="007410E9" w:rsidRDefault="0085622A" w:rsidP="00F16DA2">
      <w:pPr>
        <w:pStyle w:val="Default"/>
        <w:ind w:left="720"/>
        <w:rPr>
          <w:rFonts w:asciiTheme="minorHAnsi" w:hAnsiTheme="minorHAnsi" w:cstheme="minorHAnsi"/>
          <w:color w:val="auto"/>
          <w:sz w:val="22"/>
          <w:szCs w:val="22"/>
        </w:rPr>
      </w:pPr>
      <w:r w:rsidRPr="007410E9">
        <w:rPr>
          <w:rFonts w:asciiTheme="minorHAnsi" w:hAnsiTheme="minorHAnsi" w:cstheme="minorHAnsi"/>
          <w:color w:val="auto"/>
          <w:sz w:val="22"/>
          <w:szCs w:val="22"/>
        </w:rPr>
        <w:t>T</w:t>
      </w:r>
      <w:r w:rsidR="00371328">
        <w:rPr>
          <w:rFonts w:asciiTheme="minorHAnsi" w:hAnsiTheme="minorHAnsi" w:cstheme="minorHAnsi"/>
          <w:color w:val="auto"/>
          <w:sz w:val="22"/>
          <w:szCs w:val="22"/>
        </w:rPr>
        <w:t>he Roles of Educator’s family members and other household members   …</w:t>
      </w:r>
      <w:r w:rsidRPr="007410E9">
        <w:rPr>
          <w:rFonts w:asciiTheme="minorHAnsi" w:hAnsiTheme="minorHAnsi" w:cstheme="minorHAnsi"/>
          <w:color w:val="auto"/>
          <w:sz w:val="22"/>
          <w:szCs w:val="22"/>
        </w:rPr>
        <w:t xml:space="preserve">................... </w:t>
      </w:r>
      <w:r w:rsidR="00371328">
        <w:rPr>
          <w:rFonts w:asciiTheme="minorHAnsi" w:hAnsiTheme="minorHAnsi" w:cstheme="minorHAnsi"/>
          <w:color w:val="auto"/>
          <w:sz w:val="22"/>
          <w:szCs w:val="22"/>
        </w:rPr>
        <w:tab/>
      </w:r>
      <w:r w:rsidR="00EF7CED">
        <w:rPr>
          <w:rFonts w:asciiTheme="minorHAnsi" w:hAnsiTheme="minorHAnsi" w:cstheme="minorHAnsi"/>
          <w:color w:val="auto"/>
          <w:sz w:val="22"/>
          <w:szCs w:val="22"/>
        </w:rPr>
        <w:t>1</w:t>
      </w:r>
      <w:r w:rsidR="002E0807">
        <w:rPr>
          <w:rFonts w:asciiTheme="minorHAnsi" w:hAnsiTheme="minorHAnsi" w:cstheme="minorHAnsi"/>
          <w:color w:val="auto"/>
          <w:sz w:val="22"/>
          <w:szCs w:val="22"/>
        </w:rPr>
        <w:t>8</w:t>
      </w:r>
      <w:r w:rsidR="004A1D90">
        <w:rPr>
          <w:rFonts w:asciiTheme="minorHAnsi" w:hAnsiTheme="minorHAnsi" w:cstheme="minorHAnsi"/>
          <w:color w:val="auto"/>
          <w:sz w:val="22"/>
          <w:szCs w:val="22"/>
        </w:rPr>
        <w:t>2</w:t>
      </w:r>
      <w:r w:rsidRPr="007410E9">
        <w:rPr>
          <w:rFonts w:asciiTheme="minorHAnsi" w:hAnsiTheme="minorHAnsi" w:cstheme="minorHAnsi"/>
          <w:color w:val="auto"/>
          <w:sz w:val="22"/>
          <w:szCs w:val="22"/>
        </w:rPr>
        <w:t xml:space="preserve"> </w:t>
      </w:r>
    </w:p>
    <w:p w14:paraId="3E0839CC" w14:textId="0812AE72" w:rsidR="00663B5D" w:rsidRDefault="00371328" w:rsidP="00F16DA2">
      <w:pPr>
        <w:pStyle w:val="Default"/>
        <w:ind w:left="720"/>
        <w:rPr>
          <w:rFonts w:asciiTheme="minorHAnsi" w:hAnsiTheme="minorHAnsi" w:cstheme="minorHAnsi"/>
          <w:color w:val="auto"/>
          <w:sz w:val="22"/>
          <w:szCs w:val="22"/>
        </w:rPr>
      </w:pPr>
      <w:r>
        <w:rPr>
          <w:rFonts w:asciiTheme="minorHAnsi" w:hAnsiTheme="minorHAnsi" w:cstheme="minorHAnsi"/>
          <w:color w:val="auto"/>
          <w:sz w:val="22"/>
          <w:szCs w:val="22"/>
        </w:rPr>
        <w:t xml:space="preserve">Non-Compliance  </w:t>
      </w:r>
      <w:r w:rsidR="0085622A" w:rsidRPr="007410E9">
        <w:rPr>
          <w:rFonts w:asciiTheme="minorHAnsi" w:hAnsiTheme="minorHAnsi" w:cstheme="minorHAnsi"/>
          <w:color w:val="auto"/>
          <w:sz w:val="22"/>
          <w:szCs w:val="22"/>
        </w:rPr>
        <w:t xml:space="preserve"> ...........................................................................................................</w:t>
      </w:r>
      <w:r>
        <w:rPr>
          <w:rFonts w:asciiTheme="minorHAnsi" w:hAnsiTheme="minorHAnsi" w:cstheme="minorHAnsi"/>
          <w:color w:val="auto"/>
          <w:sz w:val="22"/>
          <w:szCs w:val="22"/>
        </w:rPr>
        <w:t>..</w:t>
      </w:r>
      <w:r w:rsidR="0085622A" w:rsidRPr="007410E9">
        <w:rPr>
          <w:rFonts w:asciiTheme="minorHAnsi" w:hAnsiTheme="minorHAnsi" w:cstheme="minorHAnsi"/>
          <w:color w:val="auto"/>
          <w:sz w:val="22"/>
          <w:szCs w:val="22"/>
        </w:rPr>
        <w:t xml:space="preserve">.. </w:t>
      </w:r>
      <w:r>
        <w:rPr>
          <w:rFonts w:asciiTheme="minorHAnsi" w:hAnsiTheme="minorHAnsi" w:cstheme="minorHAnsi"/>
          <w:color w:val="auto"/>
          <w:sz w:val="22"/>
          <w:szCs w:val="22"/>
        </w:rPr>
        <w:tab/>
      </w:r>
      <w:r w:rsidR="00EF7CED">
        <w:rPr>
          <w:rFonts w:asciiTheme="minorHAnsi" w:hAnsiTheme="minorHAnsi" w:cstheme="minorHAnsi"/>
          <w:color w:val="auto"/>
          <w:sz w:val="22"/>
          <w:szCs w:val="22"/>
        </w:rPr>
        <w:t>1</w:t>
      </w:r>
      <w:r w:rsidR="00236986">
        <w:rPr>
          <w:rFonts w:asciiTheme="minorHAnsi" w:hAnsiTheme="minorHAnsi" w:cstheme="minorHAnsi"/>
          <w:color w:val="auto"/>
          <w:sz w:val="22"/>
          <w:szCs w:val="22"/>
        </w:rPr>
        <w:t>8</w:t>
      </w:r>
      <w:r w:rsidR="004A1D90">
        <w:rPr>
          <w:rFonts w:asciiTheme="minorHAnsi" w:hAnsiTheme="minorHAnsi" w:cstheme="minorHAnsi"/>
          <w:color w:val="auto"/>
          <w:sz w:val="22"/>
          <w:szCs w:val="22"/>
        </w:rPr>
        <w:t>4</w:t>
      </w:r>
    </w:p>
    <w:p w14:paraId="248E3EA5" w14:textId="3C4F9750" w:rsidR="00371328" w:rsidRDefault="00663B5D" w:rsidP="002E0807">
      <w:pPr>
        <w:pStyle w:val="Default"/>
        <w:ind w:left="720"/>
        <w:rPr>
          <w:rFonts w:asciiTheme="minorHAnsi" w:hAnsiTheme="minorHAnsi" w:cstheme="minorHAnsi"/>
          <w:color w:val="auto"/>
          <w:sz w:val="22"/>
          <w:szCs w:val="22"/>
        </w:rPr>
      </w:pPr>
      <w:r>
        <w:rPr>
          <w:rFonts w:asciiTheme="minorHAnsi" w:hAnsiTheme="minorHAnsi" w:cstheme="minorHAnsi"/>
          <w:color w:val="auto"/>
          <w:sz w:val="22"/>
          <w:szCs w:val="22"/>
        </w:rPr>
        <w:t>Service Vehicle ………………………………………………………………………………………………………………   1</w:t>
      </w:r>
      <w:r w:rsidR="004A1D90">
        <w:rPr>
          <w:rFonts w:asciiTheme="minorHAnsi" w:hAnsiTheme="minorHAnsi" w:cstheme="minorHAnsi"/>
          <w:color w:val="auto"/>
          <w:sz w:val="22"/>
          <w:szCs w:val="22"/>
        </w:rPr>
        <w:t>91</w:t>
      </w:r>
    </w:p>
    <w:p w14:paraId="0CF0C628" w14:textId="77777777" w:rsidR="002E0807" w:rsidRPr="002E0807" w:rsidRDefault="002E0807" w:rsidP="004A1D90">
      <w:pPr>
        <w:pStyle w:val="Default"/>
        <w:rPr>
          <w:rFonts w:asciiTheme="minorHAnsi" w:hAnsiTheme="minorHAnsi" w:cstheme="minorHAnsi"/>
          <w:color w:val="auto"/>
          <w:sz w:val="22"/>
          <w:szCs w:val="22"/>
        </w:rPr>
      </w:pPr>
    </w:p>
    <w:p w14:paraId="00060F85" w14:textId="6798CC1B" w:rsidR="0085622A" w:rsidRPr="001A47DD" w:rsidRDefault="00371328" w:rsidP="00F16DA2">
      <w:pPr>
        <w:pStyle w:val="Default"/>
        <w:rPr>
          <w:rFonts w:asciiTheme="minorHAnsi" w:hAnsiTheme="minorHAnsi" w:cstheme="minorHAnsi"/>
          <w:color w:val="1F4E79" w:themeColor="accent5" w:themeShade="80"/>
          <w:sz w:val="22"/>
          <w:szCs w:val="22"/>
        </w:rPr>
      </w:pPr>
      <w:r w:rsidRPr="001A47DD">
        <w:rPr>
          <w:rFonts w:asciiTheme="minorHAnsi" w:hAnsiTheme="minorHAnsi" w:cstheme="minorHAnsi"/>
          <w:b/>
          <w:bCs/>
          <w:color w:val="1F4E79" w:themeColor="accent5" w:themeShade="80"/>
          <w:sz w:val="22"/>
          <w:szCs w:val="22"/>
        </w:rPr>
        <w:t xml:space="preserve">GOVERNANCE AND </w:t>
      </w:r>
      <w:r w:rsidR="0085622A" w:rsidRPr="001A47DD">
        <w:rPr>
          <w:rFonts w:asciiTheme="minorHAnsi" w:hAnsiTheme="minorHAnsi" w:cstheme="minorHAnsi"/>
          <w:b/>
          <w:bCs/>
          <w:color w:val="1F4E79" w:themeColor="accent5" w:themeShade="80"/>
          <w:sz w:val="22"/>
          <w:szCs w:val="22"/>
        </w:rPr>
        <w:t>LEADERSHIP</w:t>
      </w:r>
      <w:r w:rsidRPr="001A47DD">
        <w:rPr>
          <w:rFonts w:asciiTheme="minorHAnsi" w:hAnsiTheme="minorHAnsi" w:cstheme="minorHAnsi"/>
          <w:b/>
          <w:bCs/>
          <w:color w:val="1F4E79" w:themeColor="accent5" w:themeShade="80"/>
          <w:sz w:val="22"/>
          <w:szCs w:val="22"/>
        </w:rPr>
        <w:tab/>
      </w:r>
      <w:r w:rsidRPr="001A47DD">
        <w:rPr>
          <w:rFonts w:asciiTheme="minorHAnsi" w:hAnsiTheme="minorHAnsi" w:cstheme="minorHAnsi"/>
          <w:b/>
          <w:bCs/>
          <w:color w:val="1F4E79" w:themeColor="accent5" w:themeShade="80"/>
          <w:sz w:val="22"/>
          <w:szCs w:val="22"/>
        </w:rPr>
        <w:tab/>
      </w:r>
      <w:r w:rsidRPr="001A47DD">
        <w:rPr>
          <w:rFonts w:asciiTheme="minorHAnsi" w:hAnsiTheme="minorHAnsi" w:cstheme="minorHAnsi"/>
          <w:b/>
          <w:bCs/>
          <w:color w:val="1F4E79" w:themeColor="accent5" w:themeShade="80"/>
          <w:sz w:val="22"/>
          <w:szCs w:val="22"/>
        </w:rPr>
        <w:tab/>
      </w:r>
      <w:r w:rsidRPr="001A47DD">
        <w:rPr>
          <w:rFonts w:asciiTheme="minorHAnsi" w:hAnsiTheme="minorHAnsi" w:cstheme="minorHAnsi"/>
          <w:b/>
          <w:bCs/>
          <w:color w:val="1F4E79" w:themeColor="accent5" w:themeShade="80"/>
          <w:sz w:val="22"/>
          <w:szCs w:val="22"/>
        </w:rPr>
        <w:tab/>
      </w:r>
      <w:r w:rsidRPr="001A47DD">
        <w:rPr>
          <w:rFonts w:asciiTheme="minorHAnsi" w:hAnsiTheme="minorHAnsi" w:cstheme="minorHAnsi"/>
          <w:b/>
          <w:bCs/>
          <w:color w:val="1F4E79" w:themeColor="accent5" w:themeShade="80"/>
          <w:sz w:val="22"/>
          <w:szCs w:val="22"/>
        </w:rPr>
        <w:tab/>
      </w:r>
      <w:r w:rsidRPr="001A47DD">
        <w:rPr>
          <w:rFonts w:asciiTheme="minorHAnsi" w:hAnsiTheme="minorHAnsi" w:cstheme="minorHAnsi"/>
          <w:b/>
          <w:bCs/>
          <w:color w:val="1F4E79" w:themeColor="accent5" w:themeShade="80"/>
          <w:sz w:val="22"/>
          <w:szCs w:val="22"/>
        </w:rPr>
        <w:tab/>
      </w:r>
      <w:r w:rsidRPr="001A47DD">
        <w:rPr>
          <w:rFonts w:asciiTheme="minorHAnsi" w:hAnsiTheme="minorHAnsi" w:cstheme="minorHAnsi"/>
          <w:b/>
          <w:bCs/>
          <w:color w:val="1F4E79" w:themeColor="accent5" w:themeShade="80"/>
          <w:sz w:val="22"/>
          <w:szCs w:val="22"/>
        </w:rPr>
        <w:tab/>
      </w:r>
      <w:r w:rsidR="00EF7CED">
        <w:rPr>
          <w:rFonts w:asciiTheme="minorHAnsi" w:hAnsiTheme="minorHAnsi" w:cstheme="minorHAnsi"/>
          <w:b/>
          <w:bCs/>
          <w:color w:val="1F4E79" w:themeColor="accent5" w:themeShade="80"/>
          <w:sz w:val="22"/>
          <w:szCs w:val="22"/>
        </w:rPr>
        <w:t>1</w:t>
      </w:r>
      <w:r w:rsidR="005239D8">
        <w:rPr>
          <w:rFonts w:asciiTheme="minorHAnsi" w:hAnsiTheme="minorHAnsi" w:cstheme="minorHAnsi"/>
          <w:b/>
          <w:bCs/>
          <w:color w:val="1F4E79" w:themeColor="accent5" w:themeShade="80"/>
          <w:sz w:val="22"/>
          <w:szCs w:val="22"/>
        </w:rPr>
        <w:t>8</w:t>
      </w:r>
      <w:r w:rsidR="004A1D90">
        <w:rPr>
          <w:rFonts w:asciiTheme="minorHAnsi" w:hAnsiTheme="minorHAnsi" w:cstheme="minorHAnsi"/>
          <w:b/>
          <w:bCs/>
          <w:color w:val="1F4E79" w:themeColor="accent5" w:themeShade="80"/>
          <w:sz w:val="22"/>
          <w:szCs w:val="22"/>
        </w:rPr>
        <w:t>9</w:t>
      </w:r>
    </w:p>
    <w:p w14:paraId="038E110D" w14:textId="7AB4EF15" w:rsidR="0085622A" w:rsidRPr="007410E9" w:rsidRDefault="0085622A" w:rsidP="00F16DA2">
      <w:pPr>
        <w:pStyle w:val="Default"/>
        <w:ind w:left="720"/>
        <w:rPr>
          <w:rFonts w:asciiTheme="minorHAnsi" w:hAnsiTheme="minorHAnsi" w:cstheme="minorHAnsi"/>
          <w:color w:val="auto"/>
          <w:sz w:val="22"/>
          <w:szCs w:val="22"/>
        </w:rPr>
      </w:pPr>
      <w:r w:rsidRPr="007410E9">
        <w:rPr>
          <w:rFonts w:asciiTheme="minorHAnsi" w:hAnsiTheme="minorHAnsi" w:cstheme="minorHAnsi"/>
          <w:color w:val="auto"/>
          <w:sz w:val="22"/>
          <w:szCs w:val="22"/>
        </w:rPr>
        <w:t>A</w:t>
      </w:r>
      <w:r w:rsidR="00371328">
        <w:rPr>
          <w:rFonts w:asciiTheme="minorHAnsi" w:hAnsiTheme="minorHAnsi" w:cstheme="minorHAnsi"/>
          <w:color w:val="auto"/>
          <w:sz w:val="22"/>
          <w:szCs w:val="22"/>
        </w:rPr>
        <w:t xml:space="preserve">cceptance and Refusal of Authorisation   </w:t>
      </w:r>
      <w:r w:rsidRPr="007410E9">
        <w:rPr>
          <w:rFonts w:asciiTheme="minorHAnsi" w:hAnsiTheme="minorHAnsi" w:cstheme="minorHAnsi"/>
          <w:color w:val="auto"/>
          <w:sz w:val="22"/>
          <w:szCs w:val="22"/>
        </w:rPr>
        <w:t xml:space="preserve">........................................................................ </w:t>
      </w:r>
      <w:r w:rsidR="00371328">
        <w:rPr>
          <w:rFonts w:asciiTheme="minorHAnsi" w:hAnsiTheme="minorHAnsi" w:cstheme="minorHAnsi"/>
          <w:color w:val="auto"/>
          <w:sz w:val="22"/>
          <w:szCs w:val="22"/>
        </w:rPr>
        <w:tab/>
      </w:r>
      <w:r w:rsidR="00B56B30">
        <w:rPr>
          <w:rFonts w:asciiTheme="minorHAnsi" w:hAnsiTheme="minorHAnsi" w:cstheme="minorHAnsi"/>
          <w:color w:val="auto"/>
          <w:sz w:val="22"/>
          <w:szCs w:val="22"/>
        </w:rPr>
        <w:t>1</w:t>
      </w:r>
      <w:r w:rsidR="004A1D90">
        <w:rPr>
          <w:rFonts w:asciiTheme="minorHAnsi" w:hAnsiTheme="minorHAnsi" w:cstheme="minorHAnsi"/>
          <w:color w:val="auto"/>
          <w:sz w:val="22"/>
          <w:szCs w:val="22"/>
        </w:rPr>
        <w:t>90</w:t>
      </w:r>
    </w:p>
    <w:p w14:paraId="7C30C7E2" w14:textId="14E7FFA9" w:rsidR="0085622A" w:rsidRDefault="0085622A" w:rsidP="00F16DA2">
      <w:pPr>
        <w:pStyle w:val="Default"/>
        <w:ind w:left="720"/>
        <w:rPr>
          <w:rFonts w:asciiTheme="minorHAnsi" w:hAnsiTheme="minorHAnsi" w:cstheme="minorHAnsi"/>
          <w:color w:val="auto"/>
          <w:sz w:val="22"/>
          <w:szCs w:val="22"/>
        </w:rPr>
      </w:pPr>
      <w:r w:rsidRPr="007410E9">
        <w:rPr>
          <w:rFonts w:asciiTheme="minorHAnsi" w:hAnsiTheme="minorHAnsi" w:cstheme="minorHAnsi"/>
          <w:color w:val="auto"/>
          <w:sz w:val="22"/>
          <w:szCs w:val="22"/>
        </w:rPr>
        <w:t>G</w:t>
      </w:r>
      <w:r w:rsidR="00371328">
        <w:rPr>
          <w:rFonts w:asciiTheme="minorHAnsi" w:hAnsiTheme="minorHAnsi" w:cstheme="minorHAnsi"/>
          <w:color w:val="auto"/>
          <w:sz w:val="22"/>
          <w:szCs w:val="22"/>
        </w:rPr>
        <w:t xml:space="preserve">overnance and Management of the Service   </w:t>
      </w:r>
      <w:r w:rsidRPr="007410E9">
        <w:rPr>
          <w:rFonts w:asciiTheme="minorHAnsi" w:hAnsiTheme="minorHAnsi" w:cstheme="minorHAnsi"/>
          <w:color w:val="auto"/>
          <w:sz w:val="22"/>
          <w:szCs w:val="22"/>
        </w:rPr>
        <w:t xml:space="preserve"> ........................................................</w:t>
      </w:r>
      <w:r w:rsidR="00371328">
        <w:rPr>
          <w:rFonts w:asciiTheme="minorHAnsi" w:hAnsiTheme="minorHAnsi" w:cstheme="minorHAnsi"/>
          <w:color w:val="auto"/>
          <w:sz w:val="22"/>
          <w:szCs w:val="22"/>
        </w:rPr>
        <w:t>.........</w:t>
      </w:r>
      <w:r w:rsidRPr="007410E9">
        <w:rPr>
          <w:rFonts w:asciiTheme="minorHAnsi" w:hAnsiTheme="minorHAnsi" w:cstheme="minorHAnsi"/>
          <w:color w:val="auto"/>
          <w:sz w:val="22"/>
          <w:szCs w:val="22"/>
        </w:rPr>
        <w:t xml:space="preserve"> </w:t>
      </w:r>
      <w:r w:rsidR="00371328">
        <w:rPr>
          <w:rFonts w:asciiTheme="minorHAnsi" w:hAnsiTheme="minorHAnsi" w:cstheme="minorHAnsi"/>
          <w:color w:val="auto"/>
          <w:sz w:val="22"/>
          <w:szCs w:val="22"/>
        </w:rPr>
        <w:tab/>
      </w:r>
      <w:r w:rsidR="00EF7CED">
        <w:rPr>
          <w:rFonts w:asciiTheme="minorHAnsi" w:hAnsiTheme="minorHAnsi" w:cstheme="minorHAnsi"/>
          <w:color w:val="auto"/>
          <w:sz w:val="22"/>
          <w:szCs w:val="22"/>
        </w:rPr>
        <w:t>1</w:t>
      </w:r>
      <w:r w:rsidR="002E0807">
        <w:rPr>
          <w:rFonts w:asciiTheme="minorHAnsi" w:hAnsiTheme="minorHAnsi" w:cstheme="minorHAnsi"/>
          <w:color w:val="auto"/>
          <w:sz w:val="22"/>
          <w:szCs w:val="22"/>
        </w:rPr>
        <w:t>9</w:t>
      </w:r>
      <w:r w:rsidR="004A1D90">
        <w:rPr>
          <w:rFonts w:asciiTheme="minorHAnsi" w:hAnsiTheme="minorHAnsi" w:cstheme="minorHAnsi"/>
          <w:color w:val="auto"/>
          <w:sz w:val="22"/>
          <w:szCs w:val="22"/>
        </w:rPr>
        <w:t>1</w:t>
      </w:r>
      <w:r w:rsidRPr="007410E9">
        <w:rPr>
          <w:rFonts w:asciiTheme="minorHAnsi" w:hAnsiTheme="minorHAnsi" w:cstheme="minorHAnsi"/>
          <w:color w:val="auto"/>
          <w:sz w:val="22"/>
          <w:szCs w:val="22"/>
        </w:rPr>
        <w:t xml:space="preserve"> </w:t>
      </w:r>
    </w:p>
    <w:p w14:paraId="76711E61" w14:textId="113DEB50" w:rsidR="0085622A" w:rsidRPr="007410E9" w:rsidRDefault="000E261E" w:rsidP="00F16DA2">
      <w:pPr>
        <w:pStyle w:val="Default"/>
        <w:ind w:left="720"/>
        <w:rPr>
          <w:rFonts w:asciiTheme="minorHAnsi" w:hAnsiTheme="minorHAnsi" w:cstheme="minorHAnsi"/>
          <w:color w:val="auto"/>
          <w:sz w:val="22"/>
          <w:szCs w:val="22"/>
        </w:rPr>
      </w:pPr>
      <w:r>
        <w:rPr>
          <w:rFonts w:asciiTheme="minorHAnsi" w:hAnsiTheme="minorHAnsi" w:cstheme="minorHAnsi"/>
          <w:color w:val="auto"/>
          <w:sz w:val="22"/>
          <w:szCs w:val="22"/>
        </w:rPr>
        <w:t xml:space="preserve">Privacy and </w:t>
      </w:r>
      <w:r w:rsidR="0085622A" w:rsidRPr="007410E9">
        <w:rPr>
          <w:rFonts w:asciiTheme="minorHAnsi" w:hAnsiTheme="minorHAnsi" w:cstheme="minorHAnsi"/>
          <w:color w:val="auto"/>
          <w:sz w:val="22"/>
          <w:szCs w:val="22"/>
        </w:rPr>
        <w:t>C</w:t>
      </w:r>
      <w:r w:rsidR="00371328">
        <w:rPr>
          <w:rFonts w:asciiTheme="minorHAnsi" w:hAnsiTheme="minorHAnsi" w:cstheme="minorHAnsi"/>
          <w:color w:val="auto"/>
          <w:sz w:val="22"/>
          <w:szCs w:val="22"/>
        </w:rPr>
        <w:t xml:space="preserve">onfidentiality </w:t>
      </w:r>
      <w:r w:rsidR="00547320">
        <w:rPr>
          <w:rFonts w:asciiTheme="minorHAnsi" w:hAnsiTheme="minorHAnsi" w:cstheme="minorHAnsi"/>
          <w:color w:val="auto"/>
          <w:sz w:val="22"/>
          <w:szCs w:val="22"/>
        </w:rPr>
        <w:t>.</w:t>
      </w:r>
      <w:r w:rsidR="0085622A" w:rsidRPr="007410E9">
        <w:rPr>
          <w:rFonts w:asciiTheme="minorHAnsi" w:hAnsiTheme="minorHAnsi" w:cstheme="minorHAnsi"/>
          <w:color w:val="auto"/>
          <w:sz w:val="22"/>
          <w:szCs w:val="22"/>
        </w:rPr>
        <w:t>.......................................................................</w:t>
      </w:r>
      <w:r w:rsidR="00371328">
        <w:rPr>
          <w:rFonts w:asciiTheme="minorHAnsi" w:hAnsiTheme="minorHAnsi" w:cstheme="minorHAnsi"/>
          <w:color w:val="auto"/>
          <w:sz w:val="22"/>
          <w:szCs w:val="22"/>
        </w:rPr>
        <w:t>.........................</w:t>
      </w:r>
      <w:r w:rsidR="0085622A" w:rsidRPr="007410E9">
        <w:rPr>
          <w:rFonts w:asciiTheme="minorHAnsi" w:hAnsiTheme="minorHAnsi" w:cstheme="minorHAnsi"/>
          <w:color w:val="auto"/>
          <w:sz w:val="22"/>
          <w:szCs w:val="22"/>
        </w:rPr>
        <w:t xml:space="preserve"> </w:t>
      </w:r>
      <w:r w:rsidR="00371328">
        <w:rPr>
          <w:rFonts w:asciiTheme="minorHAnsi" w:hAnsiTheme="minorHAnsi" w:cstheme="minorHAnsi"/>
          <w:color w:val="auto"/>
          <w:sz w:val="22"/>
          <w:szCs w:val="22"/>
        </w:rPr>
        <w:tab/>
      </w:r>
      <w:r w:rsidR="00EF7CED">
        <w:rPr>
          <w:rFonts w:asciiTheme="minorHAnsi" w:hAnsiTheme="minorHAnsi" w:cstheme="minorHAnsi"/>
          <w:color w:val="auto"/>
          <w:sz w:val="22"/>
          <w:szCs w:val="22"/>
        </w:rPr>
        <w:t>1</w:t>
      </w:r>
      <w:r w:rsidR="002E0807">
        <w:rPr>
          <w:rFonts w:asciiTheme="minorHAnsi" w:hAnsiTheme="minorHAnsi" w:cstheme="minorHAnsi"/>
          <w:color w:val="auto"/>
          <w:sz w:val="22"/>
          <w:szCs w:val="22"/>
        </w:rPr>
        <w:t>9</w:t>
      </w:r>
      <w:r w:rsidR="004A1D90">
        <w:rPr>
          <w:rFonts w:asciiTheme="minorHAnsi" w:hAnsiTheme="minorHAnsi" w:cstheme="minorHAnsi"/>
          <w:color w:val="auto"/>
          <w:sz w:val="22"/>
          <w:szCs w:val="22"/>
        </w:rPr>
        <w:t>3</w:t>
      </w:r>
    </w:p>
    <w:p w14:paraId="6CA771FC" w14:textId="34A8F809" w:rsidR="0085622A" w:rsidRPr="007410E9" w:rsidRDefault="0085622A" w:rsidP="00F16DA2">
      <w:pPr>
        <w:pStyle w:val="Default"/>
        <w:ind w:left="720"/>
        <w:rPr>
          <w:rFonts w:asciiTheme="minorHAnsi" w:hAnsiTheme="minorHAnsi" w:cstheme="minorHAnsi"/>
          <w:color w:val="auto"/>
          <w:sz w:val="22"/>
          <w:szCs w:val="22"/>
        </w:rPr>
      </w:pPr>
      <w:r w:rsidRPr="007410E9">
        <w:rPr>
          <w:rFonts w:asciiTheme="minorHAnsi" w:hAnsiTheme="minorHAnsi" w:cstheme="minorHAnsi"/>
          <w:color w:val="auto"/>
          <w:sz w:val="22"/>
          <w:szCs w:val="22"/>
        </w:rPr>
        <w:t>S</w:t>
      </w:r>
      <w:r w:rsidR="00F16DA2">
        <w:rPr>
          <w:rFonts w:asciiTheme="minorHAnsi" w:hAnsiTheme="minorHAnsi" w:cstheme="minorHAnsi"/>
          <w:color w:val="auto"/>
          <w:sz w:val="22"/>
          <w:szCs w:val="22"/>
        </w:rPr>
        <w:t xml:space="preserve">ocial Media   </w:t>
      </w:r>
      <w:r w:rsidRPr="007410E9">
        <w:rPr>
          <w:rFonts w:asciiTheme="minorHAnsi" w:hAnsiTheme="minorHAnsi" w:cstheme="minorHAnsi"/>
          <w:color w:val="auto"/>
          <w:sz w:val="22"/>
          <w:szCs w:val="22"/>
        </w:rPr>
        <w:t>..................................................................................................................</w:t>
      </w:r>
      <w:r w:rsidR="00F16DA2">
        <w:rPr>
          <w:rFonts w:asciiTheme="minorHAnsi" w:hAnsiTheme="minorHAnsi" w:cstheme="minorHAnsi"/>
          <w:color w:val="auto"/>
          <w:sz w:val="22"/>
          <w:szCs w:val="22"/>
        </w:rPr>
        <w:t>...</w:t>
      </w:r>
      <w:r w:rsidRPr="007410E9">
        <w:rPr>
          <w:rFonts w:asciiTheme="minorHAnsi" w:hAnsiTheme="minorHAnsi" w:cstheme="minorHAnsi"/>
          <w:color w:val="auto"/>
          <w:sz w:val="22"/>
          <w:szCs w:val="22"/>
        </w:rPr>
        <w:t xml:space="preserve"> </w:t>
      </w:r>
      <w:r w:rsidR="00F16DA2">
        <w:rPr>
          <w:rFonts w:asciiTheme="minorHAnsi" w:hAnsiTheme="minorHAnsi" w:cstheme="minorHAnsi"/>
          <w:color w:val="auto"/>
          <w:sz w:val="22"/>
          <w:szCs w:val="22"/>
        </w:rPr>
        <w:tab/>
      </w:r>
      <w:r w:rsidR="00EF7CED">
        <w:rPr>
          <w:rFonts w:asciiTheme="minorHAnsi" w:hAnsiTheme="minorHAnsi" w:cstheme="minorHAnsi"/>
          <w:color w:val="auto"/>
          <w:sz w:val="22"/>
          <w:szCs w:val="22"/>
        </w:rPr>
        <w:t>1</w:t>
      </w:r>
      <w:r w:rsidR="005239D8">
        <w:rPr>
          <w:rFonts w:asciiTheme="minorHAnsi" w:hAnsiTheme="minorHAnsi" w:cstheme="minorHAnsi"/>
          <w:color w:val="auto"/>
          <w:sz w:val="22"/>
          <w:szCs w:val="22"/>
        </w:rPr>
        <w:t>9</w:t>
      </w:r>
      <w:r w:rsidR="004A1D90">
        <w:rPr>
          <w:rFonts w:asciiTheme="minorHAnsi" w:hAnsiTheme="minorHAnsi" w:cstheme="minorHAnsi"/>
          <w:color w:val="auto"/>
          <w:sz w:val="22"/>
          <w:szCs w:val="22"/>
        </w:rPr>
        <w:t>5</w:t>
      </w:r>
      <w:r w:rsidRPr="007410E9">
        <w:rPr>
          <w:rFonts w:asciiTheme="minorHAnsi" w:hAnsiTheme="minorHAnsi" w:cstheme="minorHAnsi"/>
          <w:color w:val="auto"/>
          <w:sz w:val="22"/>
          <w:szCs w:val="22"/>
        </w:rPr>
        <w:t xml:space="preserve"> </w:t>
      </w:r>
    </w:p>
    <w:p w14:paraId="6ECCCF66" w14:textId="29213345" w:rsidR="0085622A" w:rsidRPr="007410E9" w:rsidRDefault="0085622A" w:rsidP="00F16DA2">
      <w:pPr>
        <w:pStyle w:val="Default"/>
        <w:ind w:left="720"/>
        <w:rPr>
          <w:rFonts w:asciiTheme="minorHAnsi" w:hAnsiTheme="minorHAnsi" w:cstheme="minorHAnsi"/>
          <w:color w:val="auto"/>
          <w:sz w:val="22"/>
          <w:szCs w:val="22"/>
        </w:rPr>
      </w:pPr>
      <w:r w:rsidRPr="007410E9">
        <w:rPr>
          <w:rFonts w:asciiTheme="minorHAnsi" w:hAnsiTheme="minorHAnsi" w:cstheme="minorHAnsi"/>
          <w:color w:val="auto"/>
          <w:sz w:val="22"/>
          <w:szCs w:val="22"/>
        </w:rPr>
        <w:t>M</w:t>
      </w:r>
      <w:r w:rsidR="00F16DA2">
        <w:rPr>
          <w:rFonts w:asciiTheme="minorHAnsi" w:hAnsiTheme="minorHAnsi" w:cstheme="minorHAnsi"/>
          <w:color w:val="auto"/>
          <w:sz w:val="22"/>
          <w:szCs w:val="22"/>
        </w:rPr>
        <w:t xml:space="preserve">anaging Records   </w:t>
      </w:r>
      <w:r w:rsidRPr="007410E9">
        <w:rPr>
          <w:rFonts w:asciiTheme="minorHAnsi" w:hAnsiTheme="minorHAnsi" w:cstheme="minorHAnsi"/>
          <w:color w:val="auto"/>
          <w:sz w:val="22"/>
          <w:szCs w:val="22"/>
        </w:rPr>
        <w:t xml:space="preserve"> ........................................................................................................</w:t>
      </w:r>
      <w:r w:rsidR="00F16DA2">
        <w:rPr>
          <w:rFonts w:asciiTheme="minorHAnsi" w:hAnsiTheme="minorHAnsi" w:cstheme="minorHAnsi"/>
          <w:color w:val="auto"/>
          <w:sz w:val="22"/>
          <w:szCs w:val="22"/>
        </w:rPr>
        <w:t>...</w:t>
      </w:r>
      <w:r w:rsidRPr="007410E9">
        <w:rPr>
          <w:rFonts w:asciiTheme="minorHAnsi" w:hAnsiTheme="minorHAnsi" w:cstheme="minorHAnsi"/>
          <w:color w:val="auto"/>
          <w:sz w:val="22"/>
          <w:szCs w:val="22"/>
        </w:rPr>
        <w:t xml:space="preserve"> </w:t>
      </w:r>
      <w:r w:rsidR="00F16DA2">
        <w:rPr>
          <w:rFonts w:asciiTheme="minorHAnsi" w:hAnsiTheme="minorHAnsi" w:cstheme="minorHAnsi"/>
          <w:color w:val="auto"/>
          <w:sz w:val="22"/>
          <w:szCs w:val="22"/>
        </w:rPr>
        <w:tab/>
      </w:r>
      <w:r w:rsidR="00EF7CED">
        <w:rPr>
          <w:rFonts w:asciiTheme="minorHAnsi" w:hAnsiTheme="minorHAnsi" w:cstheme="minorHAnsi"/>
          <w:color w:val="auto"/>
          <w:sz w:val="22"/>
          <w:szCs w:val="22"/>
        </w:rPr>
        <w:t>1</w:t>
      </w:r>
      <w:r w:rsidR="005239D8">
        <w:rPr>
          <w:rFonts w:asciiTheme="minorHAnsi" w:hAnsiTheme="minorHAnsi" w:cstheme="minorHAnsi"/>
          <w:color w:val="auto"/>
          <w:sz w:val="22"/>
          <w:szCs w:val="22"/>
        </w:rPr>
        <w:t>9</w:t>
      </w:r>
      <w:r w:rsidR="004A1D90">
        <w:rPr>
          <w:rFonts w:asciiTheme="minorHAnsi" w:hAnsiTheme="minorHAnsi" w:cstheme="minorHAnsi"/>
          <w:color w:val="auto"/>
          <w:sz w:val="22"/>
          <w:szCs w:val="22"/>
        </w:rPr>
        <w:t>9</w:t>
      </w:r>
      <w:r w:rsidRPr="007410E9">
        <w:rPr>
          <w:rFonts w:asciiTheme="minorHAnsi" w:hAnsiTheme="minorHAnsi" w:cstheme="minorHAnsi"/>
          <w:color w:val="auto"/>
          <w:sz w:val="22"/>
          <w:szCs w:val="22"/>
        </w:rPr>
        <w:t xml:space="preserve"> </w:t>
      </w:r>
    </w:p>
    <w:p w14:paraId="423D69D3" w14:textId="3C54C965" w:rsidR="0085622A" w:rsidRPr="007410E9" w:rsidRDefault="0085622A" w:rsidP="00F16DA2">
      <w:pPr>
        <w:pStyle w:val="Default"/>
        <w:ind w:left="720"/>
        <w:rPr>
          <w:rFonts w:asciiTheme="minorHAnsi" w:hAnsiTheme="minorHAnsi" w:cstheme="minorHAnsi"/>
          <w:color w:val="auto"/>
          <w:sz w:val="22"/>
          <w:szCs w:val="22"/>
        </w:rPr>
      </w:pPr>
      <w:r w:rsidRPr="007410E9">
        <w:rPr>
          <w:rFonts w:asciiTheme="minorHAnsi" w:hAnsiTheme="minorHAnsi" w:cstheme="minorHAnsi"/>
          <w:color w:val="auto"/>
          <w:sz w:val="22"/>
          <w:szCs w:val="22"/>
        </w:rPr>
        <w:t>C</w:t>
      </w:r>
      <w:r w:rsidR="00F16DA2">
        <w:rPr>
          <w:rFonts w:asciiTheme="minorHAnsi" w:hAnsiTheme="minorHAnsi" w:cstheme="minorHAnsi"/>
          <w:color w:val="auto"/>
          <w:sz w:val="22"/>
          <w:szCs w:val="22"/>
        </w:rPr>
        <w:t xml:space="preserve">ustomer Service and Satisfaction   </w:t>
      </w:r>
      <w:r w:rsidRPr="007410E9">
        <w:rPr>
          <w:rFonts w:asciiTheme="minorHAnsi" w:hAnsiTheme="minorHAnsi" w:cstheme="minorHAnsi"/>
          <w:color w:val="auto"/>
          <w:sz w:val="22"/>
          <w:szCs w:val="22"/>
        </w:rPr>
        <w:t>...........................................................................</w:t>
      </w:r>
      <w:r w:rsidR="00F16DA2">
        <w:rPr>
          <w:rFonts w:asciiTheme="minorHAnsi" w:hAnsiTheme="minorHAnsi" w:cstheme="minorHAnsi"/>
          <w:color w:val="auto"/>
          <w:sz w:val="22"/>
          <w:szCs w:val="22"/>
        </w:rPr>
        <w:t>........</w:t>
      </w:r>
      <w:r w:rsidRPr="007410E9">
        <w:rPr>
          <w:rFonts w:asciiTheme="minorHAnsi" w:hAnsiTheme="minorHAnsi" w:cstheme="minorHAnsi"/>
          <w:color w:val="auto"/>
          <w:sz w:val="22"/>
          <w:szCs w:val="22"/>
        </w:rPr>
        <w:t xml:space="preserve"> </w:t>
      </w:r>
      <w:r w:rsidR="00F16DA2">
        <w:rPr>
          <w:rFonts w:asciiTheme="minorHAnsi" w:hAnsiTheme="minorHAnsi" w:cstheme="minorHAnsi"/>
          <w:color w:val="auto"/>
          <w:sz w:val="22"/>
          <w:szCs w:val="22"/>
        </w:rPr>
        <w:tab/>
      </w:r>
      <w:r w:rsidR="002E0807">
        <w:rPr>
          <w:rFonts w:asciiTheme="minorHAnsi" w:hAnsiTheme="minorHAnsi" w:cstheme="minorHAnsi"/>
          <w:color w:val="auto"/>
          <w:sz w:val="22"/>
          <w:szCs w:val="22"/>
        </w:rPr>
        <w:t>20</w:t>
      </w:r>
      <w:r w:rsidR="004A1D90">
        <w:rPr>
          <w:rFonts w:asciiTheme="minorHAnsi" w:hAnsiTheme="minorHAnsi" w:cstheme="minorHAnsi"/>
          <w:color w:val="auto"/>
          <w:sz w:val="22"/>
          <w:szCs w:val="22"/>
        </w:rPr>
        <w:t>2</w:t>
      </w:r>
      <w:r w:rsidRPr="007410E9">
        <w:rPr>
          <w:rFonts w:asciiTheme="minorHAnsi" w:hAnsiTheme="minorHAnsi" w:cstheme="minorHAnsi"/>
          <w:color w:val="auto"/>
          <w:sz w:val="22"/>
          <w:szCs w:val="22"/>
        </w:rPr>
        <w:t xml:space="preserve"> </w:t>
      </w:r>
    </w:p>
    <w:p w14:paraId="4911A18A" w14:textId="0B59BCAF" w:rsidR="00F16DA2" w:rsidRDefault="0085622A" w:rsidP="00547320">
      <w:pPr>
        <w:spacing w:after="0"/>
        <w:ind w:firstLine="720"/>
        <w:rPr>
          <w:rFonts w:cstheme="minorHAnsi"/>
        </w:rPr>
      </w:pPr>
      <w:r w:rsidRPr="007410E9">
        <w:rPr>
          <w:rFonts w:cstheme="minorHAnsi"/>
        </w:rPr>
        <w:t>G</w:t>
      </w:r>
      <w:r w:rsidR="00F16DA2">
        <w:rPr>
          <w:rFonts w:cstheme="minorHAnsi"/>
        </w:rPr>
        <w:t xml:space="preserve">rievance Handling   </w:t>
      </w:r>
      <w:r w:rsidRPr="007410E9">
        <w:rPr>
          <w:rFonts w:cstheme="minorHAnsi"/>
        </w:rPr>
        <w:t>...................................................................................................</w:t>
      </w:r>
      <w:r w:rsidR="00F16DA2">
        <w:rPr>
          <w:rFonts w:cstheme="minorHAnsi"/>
        </w:rPr>
        <w:t>.......</w:t>
      </w:r>
      <w:r w:rsidRPr="007410E9">
        <w:rPr>
          <w:rFonts w:cstheme="minorHAnsi"/>
        </w:rPr>
        <w:t xml:space="preserve">. </w:t>
      </w:r>
      <w:r w:rsidR="00F16DA2">
        <w:rPr>
          <w:rFonts w:cstheme="minorHAnsi"/>
        </w:rPr>
        <w:tab/>
      </w:r>
      <w:r w:rsidR="00236986">
        <w:rPr>
          <w:rFonts w:cstheme="minorHAnsi"/>
        </w:rPr>
        <w:t>20</w:t>
      </w:r>
      <w:r w:rsidR="004A1D90">
        <w:rPr>
          <w:rFonts w:cstheme="minorHAnsi"/>
        </w:rPr>
        <w:t>4</w:t>
      </w:r>
    </w:p>
    <w:p w14:paraId="446EF576" w14:textId="2BE981AC" w:rsidR="00547320" w:rsidRPr="007410E9" w:rsidRDefault="00547320" w:rsidP="00547320">
      <w:pPr>
        <w:pStyle w:val="Default"/>
        <w:ind w:firstLine="720"/>
        <w:rPr>
          <w:rFonts w:asciiTheme="minorHAnsi" w:hAnsiTheme="minorHAnsi" w:cstheme="minorHAnsi"/>
          <w:color w:val="auto"/>
          <w:sz w:val="22"/>
          <w:szCs w:val="22"/>
        </w:rPr>
      </w:pPr>
      <w:r w:rsidRPr="007410E9">
        <w:rPr>
          <w:rFonts w:asciiTheme="minorHAnsi" w:hAnsiTheme="minorHAnsi" w:cstheme="minorHAnsi"/>
          <w:color w:val="auto"/>
          <w:sz w:val="22"/>
          <w:szCs w:val="22"/>
        </w:rPr>
        <w:t xml:space="preserve">Continuous Quality Improvement </w:t>
      </w:r>
      <w:r>
        <w:rPr>
          <w:rFonts w:asciiTheme="minorHAnsi" w:hAnsiTheme="minorHAnsi" w:cstheme="minorHAnsi"/>
          <w:color w:val="auto"/>
          <w:sz w:val="22"/>
          <w:szCs w:val="22"/>
        </w:rPr>
        <w:t xml:space="preserve">  ………………………………</w:t>
      </w:r>
      <w:r w:rsidR="00EF7CED">
        <w:rPr>
          <w:rFonts w:asciiTheme="minorHAnsi" w:hAnsiTheme="minorHAnsi" w:cstheme="minorHAnsi"/>
          <w:color w:val="auto"/>
          <w:sz w:val="22"/>
          <w:szCs w:val="22"/>
        </w:rPr>
        <w:t xml:space="preserve">…….………………………………………….  </w:t>
      </w:r>
      <w:r w:rsidR="005239D8">
        <w:rPr>
          <w:rFonts w:asciiTheme="minorHAnsi" w:hAnsiTheme="minorHAnsi" w:cstheme="minorHAnsi"/>
          <w:color w:val="auto"/>
          <w:sz w:val="22"/>
          <w:szCs w:val="22"/>
        </w:rPr>
        <w:t>20</w:t>
      </w:r>
      <w:r w:rsidR="004A1D90">
        <w:rPr>
          <w:rFonts w:asciiTheme="minorHAnsi" w:hAnsiTheme="minorHAnsi" w:cstheme="minorHAnsi"/>
          <w:color w:val="auto"/>
          <w:sz w:val="22"/>
          <w:szCs w:val="22"/>
        </w:rPr>
        <w:t>7</w:t>
      </w:r>
    </w:p>
    <w:p w14:paraId="6FCB90E6" w14:textId="77777777" w:rsidR="00547320" w:rsidRDefault="00547320" w:rsidP="00F16DA2">
      <w:pPr>
        <w:ind w:firstLine="720"/>
        <w:rPr>
          <w:rFonts w:cstheme="minorHAnsi"/>
        </w:rPr>
      </w:pPr>
    </w:p>
    <w:p w14:paraId="6F82AA02" w14:textId="77777777" w:rsidR="00F16DA2" w:rsidRDefault="00F16DA2" w:rsidP="00F16DA2">
      <w:pPr>
        <w:rPr>
          <w:rFonts w:ascii="Century Gothic" w:hAnsi="Century Gothic"/>
          <w:b/>
        </w:rPr>
      </w:pPr>
    </w:p>
    <w:p w14:paraId="02C102A5" w14:textId="77777777" w:rsidR="00F16DA2" w:rsidRDefault="00F16DA2" w:rsidP="00F16DA2">
      <w:pPr>
        <w:rPr>
          <w:rFonts w:ascii="Century Gothic" w:hAnsi="Century Gothic"/>
          <w:b/>
        </w:rPr>
      </w:pPr>
    </w:p>
    <w:p w14:paraId="418F276B" w14:textId="77777777" w:rsidR="00F16DA2" w:rsidRDefault="00F16DA2" w:rsidP="00F16DA2">
      <w:pPr>
        <w:rPr>
          <w:rFonts w:ascii="Century Gothic" w:hAnsi="Century Gothic"/>
          <w:b/>
        </w:rPr>
      </w:pPr>
    </w:p>
    <w:p w14:paraId="2BE8058C" w14:textId="77777777" w:rsidR="00F16DA2" w:rsidRDefault="00F16DA2" w:rsidP="00F16DA2">
      <w:pPr>
        <w:rPr>
          <w:rFonts w:ascii="Century Gothic" w:hAnsi="Century Gothic"/>
          <w:b/>
        </w:rPr>
      </w:pPr>
    </w:p>
    <w:p w14:paraId="7F2995E3" w14:textId="77777777" w:rsidR="00F16DA2" w:rsidRDefault="00F16DA2" w:rsidP="00F16DA2">
      <w:pPr>
        <w:rPr>
          <w:rFonts w:ascii="Century Gothic" w:hAnsi="Century Gothic"/>
          <w:b/>
        </w:rPr>
      </w:pPr>
    </w:p>
    <w:p w14:paraId="796810FC" w14:textId="77777777" w:rsidR="00C949EB" w:rsidRDefault="00C949EB" w:rsidP="00F16DA2">
      <w:pPr>
        <w:rPr>
          <w:rFonts w:ascii="Century Gothic" w:hAnsi="Century Gothic"/>
          <w:b/>
        </w:rPr>
      </w:pPr>
    </w:p>
    <w:p w14:paraId="029761BE" w14:textId="77777777" w:rsidR="00F16DA2" w:rsidRPr="001A47DD" w:rsidRDefault="00F16DA2" w:rsidP="00F16DA2">
      <w:pPr>
        <w:rPr>
          <w:rFonts w:cstheme="minorHAnsi"/>
          <w:color w:val="1F4E79" w:themeColor="accent5" w:themeShade="80"/>
          <w:sz w:val="20"/>
          <w:szCs w:val="20"/>
          <w:lang w:val="en-US"/>
        </w:rPr>
      </w:pPr>
      <w:r w:rsidRPr="001A47DD">
        <w:rPr>
          <w:rFonts w:cstheme="minorHAnsi"/>
          <w:b/>
          <w:color w:val="1F4E79" w:themeColor="accent5" w:themeShade="80"/>
          <w:sz w:val="20"/>
          <w:szCs w:val="20"/>
        </w:rPr>
        <w:lastRenderedPageBreak/>
        <w:t>INTRODUCTION</w:t>
      </w:r>
    </w:p>
    <w:p w14:paraId="7A280018" w14:textId="435D0280" w:rsidR="002F7E04" w:rsidRDefault="002F7E04" w:rsidP="002F7E04">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sidR="00F0572A">
        <w:rPr>
          <w:rFonts w:cstheme="minorHAnsi"/>
          <w:bCs/>
          <w:i/>
          <w:color w:val="000000"/>
          <w:sz w:val="20"/>
          <w:szCs w:val="20"/>
          <w:lang w:val="en-US"/>
        </w:rPr>
        <w:t>October</w:t>
      </w:r>
      <w:r>
        <w:rPr>
          <w:rFonts w:cstheme="minorHAnsi"/>
          <w:bCs/>
          <w:i/>
          <w:color w:val="000000"/>
          <w:sz w:val="20"/>
          <w:szCs w:val="20"/>
          <w:lang w:val="en-US"/>
        </w:rPr>
        <w:t xml:space="preserve"> 202</w:t>
      </w:r>
      <w:r w:rsidR="006932C3">
        <w:rPr>
          <w:rFonts w:cstheme="minorHAnsi"/>
          <w:bCs/>
          <w:i/>
          <w:color w:val="000000"/>
          <w:sz w:val="20"/>
          <w:szCs w:val="20"/>
          <w:lang w:val="en-US"/>
        </w:rPr>
        <w:t>4</w:t>
      </w:r>
      <w:r>
        <w:rPr>
          <w:rFonts w:cstheme="minorHAnsi"/>
          <w:bCs/>
          <w:i/>
          <w:color w:val="000000"/>
          <w:sz w:val="20"/>
          <w:szCs w:val="20"/>
          <w:lang w:val="en-US"/>
        </w:rPr>
        <w:tab/>
      </w:r>
      <w:r>
        <w:rPr>
          <w:rFonts w:cstheme="minorHAnsi"/>
          <w:bCs/>
          <w:i/>
          <w:color w:val="000000"/>
          <w:sz w:val="20"/>
          <w:szCs w:val="20"/>
          <w:lang w:val="en-US"/>
        </w:rPr>
        <w:tab/>
      </w:r>
      <w:r w:rsidR="001831FF">
        <w:rPr>
          <w:rFonts w:cstheme="minorHAnsi"/>
          <w:bCs/>
          <w:i/>
          <w:color w:val="000000"/>
          <w:sz w:val="20"/>
          <w:szCs w:val="20"/>
          <w:lang w:val="en-US"/>
        </w:rPr>
        <w:tab/>
      </w:r>
      <w:r w:rsidR="001831FF">
        <w:rPr>
          <w:rFonts w:cstheme="minorHAnsi"/>
          <w:bCs/>
          <w:i/>
          <w:color w:val="000000"/>
          <w:sz w:val="20"/>
          <w:szCs w:val="20"/>
          <w:lang w:val="en-US"/>
        </w:rPr>
        <w:tab/>
      </w:r>
      <w:r w:rsidR="001831FF">
        <w:rPr>
          <w:rFonts w:cstheme="minorHAnsi"/>
          <w:bCs/>
          <w:i/>
          <w:color w:val="000000"/>
          <w:sz w:val="20"/>
          <w:szCs w:val="20"/>
          <w:lang w:val="en-US"/>
        </w:rPr>
        <w:tab/>
      </w:r>
      <w:r w:rsidR="001831FF">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sidR="00F0572A">
        <w:rPr>
          <w:rFonts w:cstheme="minorHAnsi"/>
          <w:bCs/>
          <w:i/>
          <w:color w:val="000000"/>
          <w:sz w:val="20"/>
          <w:szCs w:val="20"/>
          <w:lang w:val="en-US"/>
        </w:rPr>
        <w:t>October</w:t>
      </w:r>
      <w:r>
        <w:rPr>
          <w:rFonts w:cstheme="minorHAnsi"/>
          <w:bCs/>
          <w:i/>
          <w:color w:val="000000"/>
          <w:sz w:val="20"/>
          <w:szCs w:val="20"/>
          <w:lang w:val="en-US"/>
        </w:rPr>
        <w:t xml:space="preserve"> 202</w:t>
      </w:r>
      <w:r w:rsidR="006932C3">
        <w:rPr>
          <w:rFonts w:cstheme="minorHAnsi"/>
          <w:bCs/>
          <w:i/>
          <w:color w:val="000000"/>
          <w:sz w:val="20"/>
          <w:szCs w:val="20"/>
          <w:lang w:val="en-US"/>
        </w:rPr>
        <w:t>5</w:t>
      </w:r>
    </w:p>
    <w:p w14:paraId="3F576DB6" w14:textId="77777777" w:rsidR="00F16DA2" w:rsidRPr="00F16DA2" w:rsidRDefault="00F16DA2" w:rsidP="00F16DA2">
      <w:pPr>
        <w:autoSpaceDE w:val="0"/>
        <w:autoSpaceDN w:val="0"/>
        <w:adjustRightInd w:val="0"/>
        <w:spacing w:before="160" w:after="40" w:line="291" w:lineRule="atLeast"/>
        <w:rPr>
          <w:rFonts w:cstheme="minorHAnsi"/>
          <w:color w:val="000000"/>
          <w:sz w:val="20"/>
          <w:szCs w:val="20"/>
          <w:lang w:val="en-US"/>
        </w:rPr>
      </w:pPr>
      <w:r w:rsidRPr="00F16DA2">
        <w:rPr>
          <w:rFonts w:cstheme="minorHAnsi"/>
          <w:b/>
          <w:bCs/>
          <w:color w:val="000000"/>
          <w:sz w:val="20"/>
          <w:szCs w:val="20"/>
          <w:lang w:val="en-US"/>
        </w:rPr>
        <w:t xml:space="preserve">The national legislative framework </w:t>
      </w:r>
    </w:p>
    <w:p w14:paraId="1818AC96" w14:textId="77777777" w:rsidR="00F16DA2" w:rsidRPr="00F16DA2" w:rsidRDefault="00F16DA2" w:rsidP="00F16DA2">
      <w:pPr>
        <w:autoSpaceDE w:val="0"/>
        <w:autoSpaceDN w:val="0"/>
        <w:adjustRightInd w:val="0"/>
        <w:spacing w:before="40" w:after="40" w:line="221" w:lineRule="atLeast"/>
        <w:rPr>
          <w:rFonts w:cstheme="minorHAnsi"/>
          <w:color w:val="000000"/>
          <w:sz w:val="20"/>
          <w:szCs w:val="20"/>
          <w:lang w:val="en-US"/>
        </w:rPr>
      </w:pPr>
      <w:r w:rsidRPr="00F16DA2">
        <w:rPr>
          <w:rFonts w:cstheme="minorHAnsi"/>
          <w:color w:val="000000"/>
          <w:sz w:val="20"/>
          <w:szCs w:val="20"/>
          <w:lang w:val="en-US"/>
        </w:rPr>
        <w:t xml:space="preserve">The National Quality Framework is underpinned by the </w:t>
      </w:r>
      <w:r w:rsidRPr="00F16DA2">
        <w:rPr>
          <w:rFonts w:cstheme="minorHAnsi"/>
          <w:i/>
          <w:iCs/>
          <w:color w:val="000000"/>
          <w:sz w:val="20"/>
          <w:szCs w:val="20"/>
          <w:u w:val="single"/>
          <w:lang w:val="en-US"/>
        </w:rPr>
        <w:t xml:space="preserve">Education and Care Services National </w:t>
      </w:r>
      <w:proofErr w:type="gramStart"/>
      <w:r w:rsidRPr="00F16DA2">
        <w:rPr>
          <w:rFonts w:cstheme="minorHAnsi"/>
          <w:i/>
          <w:iCs/>
          <w:color w:val="000000"/>
          <w:sz w:val="20"/>
          <w:szCs w:val="20"/>
          <w:u w:val="single"/>
          <w:lang w:val="en-US"/>
        </w:rPr>
        <w:t xml:space="preserve">Law </w:t>
      </w:r>
      <w:r w:rsidRPr="00F16DA2">
        <w:rPr>
          <w:rFonts w:cstheme="minorHAnsi"/>
          <w:i/>
          <w:iCs/>
          <w:color w:val="000000"/>
          <w:sz w:val="20"/>
          <w:szCs w:val="20"/>
          <w:lang w:val="en-US"/>
        </w:rPr>
        <w:t>(‘</w:t>
      </w:r>
      <w:proofErr w:type="gramEnd"/>
      <w:r w:rsidRPr="00F16DA2">
        <w:rPr>
          <w:rFonts w:cstheme="minorHAnsi"/>
          <w:i/>
          <w:iCs/>
          <w:color w:val="000000"/>
          <w:sz w:val="20"/>
          <w:szCs w:val="20"/>
          <w:lang w:val="en-US"/>
        </w:rPr>
        <w:t xml:space="preserve">National Law’) </w:t>
      </w:r>
      <w:r w:rsidRPr="00F16DA2">
        <w:rPr>
          <w:rFonts w:cstheme="minorHAnsi"/>
          <w:color w:val="000000"/>
          <w:sz w:val="20"/>
          <w:szCs w:val="20"/>
          <w:lang w:val="en-US"/>
        </w:rPr>
        <w:t xml:space="preserve">and </w:t>
      </w:r>
      <w:r w:rsidRPr="00F16DA2">
        <w:rPr>
          <w:rFonts w:cstheme="minorHAnsi"/>
          <w:i/>
          <w:iCs/>
          <w:color w:val="000000"/>
          <w:sz w:val="20"/>
          <w:szCs w:val="20"/>
          <w:u w:val="single"/>
          <w:lang w:val="en-US"/>
        </w:rPr>
        <w:t xml:space="preserve">Education and Care Services National </w:t>
      </w:r>
      <w:proofErr w:type="gramStart"/>
      <w:r w:rsidRPr="00F16DA2">
        <w:rPr>
          <w:rFonts w:cstheme="minorHAnsi"/>
          <w:i/>
          <w:iCs/>
          <w:color w:val="000000"/>
          <w:sz w:val="20"/>
          <w:szCs w:val="20"/>
          <w:u w:val="single"/>
          <w:lang w:val="en-US"/>
        </w:rPr>
        <w:t xml:space="preserve">Regulations </w:t>
      </w:r>
      <w:r w:rsidRPr="00F16DA2">
        <w:rPr>
          <w:rFonts w:cstheme="minorHAnsi"/>
          <w:i/>
          <w:iCs/>
          <w:color w:val="000000"/>
          <w:sz w:val="20"/>
          <w:szCs w:val="20"/>
          <w:lang w:val="en-US"/>
        </w:rPr>
        <w:t>(‘</w:t>
      </w:r>
      <w:proofErr w:type="gramEnd"/>
      <w:r w:rsidRPr="00F16DA2">
        <w:rPr>
          <w:rFonts w:cstheme="minorHAnsi"/>
          <w:i/>
          <w:iCs/>
          <w:color w:val="000000"/>
          <w:sz w:val="20"/>
          <w:szCs w:val="20"/>
          <w:lang w:val="en-US"/>
        </w:rPr>
        <w:t xml:space="preserve">National Regulations’). </w:t>
      </w:r>
      <w:r w:rsidRPr="00F16DA2">
        <w:rPr>
          <w:rFonts w:cstheme="minorHAnsi"/>
          <w:color w:val="000000"/>
          <w:sz w:val="20"/>
          <w:szCs w:val="20"/>
          <w:lang w:val="en-US"/>
        </w:rPr>
        <w:t xml:space="preserve">Together they set the </w:t>
      </w:r>
      <w:r w:rsidRPr="00F16DA2">
        <w:rPr>
          <w:rFonts w:cstheme="minorHAnsi"/>
          <w:i/>
          <w:iCs/>
          <w:color w:val="000000"/>
          <w:sz w:val="20"/>
          <w:szCs w:val="20"/>
          <w:lang w:val="en-US"/>
        </w:rPr>
        <w:t xml:space="preserve">National Quality Standard </w:t>
      </w:r>
      <w:r w:rsidRPr="00F16DA2">
        <w:rPr>
          <w:rFonts w:cstheme="minorHAnsi"/>
          <w:color w:val="000000"/>
          <w:sz w:val="20"/>
          <w:szCs w:val="20"/>
          <w:lang w:val="en-US"/>
        </w:rPr>
        <w:t xml:space="preserve">and the regulatory framework for most long day care, preschool/kindergarten, family day care and outside school hours care services in all states and territories. </w:t>
      </w:r>
    </w:p>
    <w:p w14:paraId="05A1BA02" w14:textId="77777777" w:rsidR="00F16DA2" w:rsidRPr="00F16DA2" w:rsidRDefault="00F16DA2" w:rsidP="00F16DA2">
      <w:pPr>
        <w:autoSpaceDE w:val="0"/>
        <w:autoSpaceDN w:val="0"/>
        <w:adjustRightInd w:val="0"/>
        <w:spacing w:before="40" w:after="40" w:line="221" w:lineRule="atLeast"/>
        <w:rPr>
          <w:rFonts w:cstheme="minorHAnsi"/>
          <w:color w:val="000000"/>
          <w:sz w:val="20"/>
          <w:szCs w:val="20"/>
          <w:lang w:val="en-US"/>
        </w:rPr>
      </w:pPr>
      <w:proofErr w:type="gramStart"/>
      <w:r w:rsidRPr="00F16DA2">
        <w:rPr>
          <w:rFonts w:cstheme="minorHAnsi"/>
          <w:color w:val="000000"/>
          <w:sz w:val="20"/>
          <w:szCs w:val="20"/>
          <w:lang w:val="en-US"/>
        </w:rPr>
        <w:t xml:space="preserve">The </w:t>
      </w:r>
      <w:r w:rsidRPr="00F16DA2">
        <w:rPr>
          <w:rFonts w:cstheme="minorHAnsi"/>
          <w:i/>
          <w:iCs/>
          <w:color w:val="000000"/>
          <w:sz w:val="20"/>
          <w:szCs w:val="20"/>
          <w:lang w:val="en-US"/>
        </w:rPr>
        <w:t>National</w:t>
      </w:r>
      <w:proofErr w:type="gramEnd"/>
      <w:r w:rsidRPr="00F16DA2">
        <w:rPr>
          <w:rFonts w:cstheme="minorHAnsi"/>
          <w:i/>
          <w:iCs/>
          <w:color w:val="000000"/>
          <w:sz w:val="20"/>
          <w:szCs w:val="20"/>
          <w:lang w:val="en-US"/>
        </w:rPr>
        <w:t xml:space="preserve"> Law </w:t>
      </w:r>
      <w:r w:rsidRPr="00F16DA2">
        <w:rPr>
          <w:rFonts w:cstheme="minorHAnsi"/>
          <w:color w:val="000000"/>
          <w:sz w:val="20"/>
          <w:szCs w:val="20"/>
          <w:lang w:val="en-US"/>
        </w:rPr>
        <w:t xml:space="preserve">provides objectives and guiding principles for the National Quality Framework. </w:t>
      </w:r>
    </w:p>
    <w:p w14:paraId="28698517" w14:textId="77777777" w:rsidR="00F16DA2" w:rsidRPr="00F16DA2" w:rsidRDefault="00F16DA2" w:rsidP="00F16DA2">
      <w:pPr>
        <w:autoSpaceDE w:val="0"/>
        <w:autoSpaceDN w:val="0"/>
        <w:adjustRightInd w:val="0"/>
        <w:spacing w:before="40" w:after="40" w:line="221" w:lineRule="atLeast"/>
        <w:rPr>
          <w:rFonts w:cstheme="minorHAnsi"/>
          <w:color w:val="000000"/>
          <w:sz w:val="20"/>
          <w:szCs w:val="20"/>
          <w:lang w:val="en-US"/>
        </w:rPr>
      </w:pPr>
      <w:r w:rsidRPr="00F16DA2">
        <w:rPr>
          <w:rFonts w:cstheme="minorHAnsi"/>
          <w:color w:val="000000"/>
          <w:sz w:val="20"/>
          <w:szCs w:val="20"/>
          <w:lang w:val="en-US"/>
        </w:rPr>
        <w:t xml:space="preserve">In making decisions about operating education and care services and working to achieve the </w:t>
      </w:r>
      <w:r w:rsidRPr="00F16DA2">
        <w:rPr>
          <w:rFonts w:cstheme="minorHAnsi"/>
          <w:i/>
          <w:iCs/>
          <w:color w:val="000000"/>
          <w:sz w:val="20"/>
          <w:szCs w:val="20"/>
          <w:lang w:val="en-US"/>
        </w:rPr>
        <w:t xml:space="preserve">National Quality Standard </w:t>
      </w:r>
      <w:r w:rsidRPr="00F16DA2">
        <w:rPr>
          <w:rFonts w:cstheme="minorHAnsi"/>
          <w:color w:val="000000"/>
          <w:sz w:val="20"/>
          <w:szCs w:val="20"/>
          <w:lang w:val="en-US"/>
        </w:rPr>
        <w:t xml:space="preserve">to improve quality at services, the guiding principles of the National Quality Framework apply. These principles are: </w:t>
      </w:r>
    </w:p>
    <w:p w14:paraId="73239D31" w14:textId="77777777" w:rsidR="00F16DA2" w:rsidRPr="00F16DA2" w:rsidRDefault="00F16DA2" w:rsidP="00F16DA2">
      <w:pPr>
        <w:autoSpaceDE w:val="0"/>
        <w:autoSpaceDN w:val="0"/>
        <w:adjustRightInd w:val="0"/>
        <w:spacing w:before="40" w:after="40" w:line="221" w:lineRule="atLeast"/>
        <w:rPr>
          <w:rFonts w:cstheme="minorHAnsi"/>
          <w:color w:val="000000"/>
          <w:sz w:val="20"/>
          <w:szCs w:val="20"/>
          <w:lang w:val="en-US"/>
        </w:rPr>
      </w:pPr>
      <w:r w:rsidRPr="00F16DA2">
        <w:rPr>
          <w:rFonts w:cstheme="minorHAnsi"/>
          <w:color w:val="000000"/>
          <w:sz w:val="20"/>
          <w:szCs w:val="20"/>
          <w:lang w:val="en-US"/>
        </w:rPr>
        <w:t xml:space="preserve">The rights and best interests of the child are paramount. </w:t>
      </w:r>
    </w:p>
    <w:p w14:paraId="385258D6" w14:textId="77777777" w:rsidR="00F16DA2" w:rsidRPr="00F16DA2" w:rsidRDefault="00F16DA2" w:rsidP="00F0514B">
      <w:pPr>
        <w:numPr>
          <w:ilvl w:val="0"/>
          <w:numId w:val="3"/>
        </w:numPr>
        <w:autoSpaceDE w:val="0"/>
        <w:autoSpaceDN w:val="0"/>
        <w:adjustRightInd w:val="0"/>
        <w:spacing w:before="40" w:after="40" w:line="221" w:lineRule="atLeast"/>
        <w:rPr>
          <w:rFonts w:cstheme="minorHAnsi"/>
          <w:color w:val="000000"/>
          <w:sz w:val="20"/>
          <w:szCs w:val="20"/>
          <w:lang w:val="en-US"/>
        </w:rPr>
      </w:pPr>
      <w:r w:rsidRPr="00F16DA2">
        <w:rPr>
          <w:rFonts w:cstheme="minorHAnsi"/>
          <w:color w:val="000000"/>
          <w:sz w:val="20"/>
          <w:szCs w:val="20"/>
          <w:lang w:val="en-US"/>
        </w:rPr>
        <w:t>Children are successful, competent and capable learners.</w:t>
      </w:r>
    </w:p>
    <w:p w14:paraId="4A26E348" w14:textId="77777777" w:rsidR="00F16DA2" w:rsidRPr="00F16DA2" w:rsidRDefault="00F16DA2" w:rsidP="00F0514B">
      <w:pPr>
        <w:numPr>
          <w:ilvl w:val="0"/>
          <w:numId w:val="3"/>
        </w:numPr>
        <w:autoSpaceDE w:val="0"/>
        <w:autoSpaceDN w:val="0"/>
        <w:adjustRightInd w:val="0"/>
        <w:spacing w:before="40" w:after="40" w:line="221" w:lineRule="atLeast"/>
        <w:rPr>
          <w:rFonts w:cstheme="minorHAnsi"/>
          <w:color w:val="000000"/>
          <w:sz w:val="20"/>
          <w:szCs w:val="20"/>
          <w:lang w:val="en-US"/>
        </w:rPr>
      </w:pPr>
      <w:r w:rsidRPr="00F16DA2">
        <w:rPr>
          <w:rFonts w:cstheme="minorHAnsi"/>
          <w:color w:val="000000"/>
          <w:sz w:val="20"/>
          <w:szCs w:val="20"/>
          <w:lang w:val="en-US"/>
        </w:rPr>
        <w:t xml:space="preserve">Equity, inclusion and diversity underpin the framework. </w:t>
      </w:r>
    </w:p>
    <w:p w14:paraId="50EA1D51" w14:textId="77777777" w:rsidR="00F16DA2" w:rsidRPr="00F16DA2" w:rsidRDefault="00F16DA2" w:rsidP="00F0514B">
      <w:pPr>
        <w:numPr>
          <w:ilvl w:val="0"/>
          <w:numId w:val="3"/>
        </w:numPr>
        <w:autoSpaceDE w:val="0"/>
        <w:autoSpaceDN w:val="0"/>
        <w:adjustRightInd w:val="0"/>
        <w:spacing w:before="40" w:after="40" w:line="221" w:lineRule="atLeast"/>
        <w:rPr>
          <w:rFonts w:cstheme="minorHAnsi"/>
          <w:color w:val="000000"/>
          <w:sz w:val="20"/>
          <w:szCs w:val="20"/>
          <w:lang w:val="en-US"/>
        </w:rPr>
      </w:pPr>
      <w:r w:rsidRPr="00F16DA2">
        <w:rPr>
          <w:rFonts w:cstheme="minorHAnsi"/>
          <w:color w:val="000000"/>
          <w:sz w:val="20"/>
          <w:szCs w:val="20"/>
          <w:lang w:val="en-US"/>
        </w:rPr>
        <w:t xml:space="preserve">Australia’s Aboriginal and Torres Strait Islander cultures are valued. </w:t>
      </w:r>
    </w:p>
    <w:p w14:paraId="4073964D" w14:textId="77777777" w:rsidR="00F16DA2" w:rsidRPr="00F16DA2" w:rsidRDefault="00F16DA2" w:rsidP="00F0514B">
      <w:pPr>
        <w:numPr>
          <w:ilvl w:val="0"/>
          <w:numId w:val="3"/>
        </w:numPr>
        <w:autoSpaceDE w:val="0"/>
        <w:autoSpaceDN w:val="0"/>
        <w:adjustRightInd w:val="0"/>
        <w:spacing w:before="40" w:after="40" w:line="221" w:lineRule="atLeast"/>
        <w:rPr>
          <w:rFonts w:cstheme="minorHAnsi"/>
          <w:color w:val="000000"/>
          <w:sz w:val="20"/>
          <w:szCs w:val="20"/>
          <w:lang w:val="en-US"/>
        </w:rPr>
      </w:pPr>
      <w:r w:rsidRPr="00F16DA2">
        <w:rPr>
          <w:rFonts w:cstheme="minorHAnsi"/>
          <w:color w:val="000000"/>
          <w:sz w:val="20"/>
          <w:szCs w:val="20"/>
          <w:lang w:val="en-US"/>
        </w:rPr>
        <w:t xml:space="preserve">The role of parents and families is respected and supported </w:t>
      </w:r>
    </w:p>
    <w:p w14:paraId="2D59D4B3" w14:textId="77777777" w:rsidR="00F16DA2" w:rsidRPr="00F16DA2" w:rsidRDefault="00F16DA2" w:rsidP="00F0514B">
      <w:pPr>
        <w:numPr>
          <w:ilvl w:val="0"/>
          <w:numId w:val="3"/>
        </w:numPr>
        <w:autoSpaceDE w:val="0"/>
        <w:autoSpaceDN w:val="0"/>
        <w:adjustRightInd w:val="0"/>
        <w:spacing w:before="40" w:after="40" w:line="221" w:lineRule="atLeast"/>
        <w:rPr>
          <w:rFonts w:cstheme="minorHAnsi"/>
          <w:color w:val="000000"/>
          <w:sz w:val="20"/>
          <w:szCs w:val="20"/>
          <w:lang w:val="en-US"/>
        </w:rPr>
      </w:pPr>
      <w:r w:rsidRPr="00F16DA2">
        <w:rPr>
          <w:rFonts w:cstheme="minorHAnsi"/>
          <w:color w:val="000000"/>
          <w:sz w:val="20"/>
          <w:szCs w:val="20"/>
          <w:lang w:val="en-US"/>
        </w:rPr>
        <w:t xml:space="preserve">Best practice is expected in the provision of education and care services. </w:t>
      </w:r>
    </w:p>
    <w:p w14:paraId="6A41B0DD" w14:textId="77777777" w:rsidR="00F16DA2" w:rsidRPr="00F16DA2" w:rsidRDefault="00F16DA2" w:rsidP="00F16DA2">
      <w:pPr>
        <w:autoSpaceDE w:val="0"/>
        <w:autoSpaceDN w:val="0"/>
        <w:adjustRightInd w:val="0"/>
        <w:spacing w:before="160" w:after="40" w:line="291" w:lineRule="atLeast"/>
        <w:rPr>
          <w:rFonts w:cstheme="minorHAnsi"/>
          <w:color w:val="000000"/>
          <w:sz w:val="20"/>
          <w:szCs w:val="20"/>
          <w:lang w:val="en-US"/>
        </w:rPr>
      </w:pPr>
      <w:r w:rsidRPr="00F16DA2">
        <w:rPr>
          <w:rFonts w:cstheme="minorHAnsi"/>
          <w:b/>
          <w:bCs/>
          <w:color w:val="000000"/>
          <w:sz w:val="20"/>
          <w:szCs w:val="20"/>
          <w:lang w:val="en-US"/>
        </w:rPr>
        <w:t xml:space="preserve">The National Quality Standard </w:t>
      </w:r>
    </w:p>
    <w:p w14:paraId="752B0651" w14:textId="77777777" w:rsidR="00F16DA2" w:rsidRPr="00F16DA2" w:rsidRDefault="00F16DA2" w:rsidP="00F16DA2">
      <w:pPr>
        <w:autoSpaceDE w:val="0"/>
        <w:autoSpaceDN w:val="0"/>
        <w:adjustRightInd w:val="0"/>
        <w:spacing w:before="40" w:after="40" w:line="221" w:lineRule="atLeast"/>
        <w:rPr>
          <w:rFonts w:cstheme="minorHAnsi"/>
          <w:color w:val="000000"/>
          <w:sz w:val="20"/>
          <w:szCs w:val="20"/>
          <w:lang w:val="en-US"/>
        </w:rPr>
      </w:pPr>
      <w:r w:rsidRPr="00F16DA2">
        <w:rPr>
          <w:rFonts w:cstheme="minorHAnsi"/>
          <w:color w:val="000000"/>
          <w:sz w:val="20"/>
          <w:szCs w:val="20"/>
          <w:lang w:val="en-US"/>
        </w:rPr>
        <w:t xml:space="preserve">The </w:t>
      </w:r>
      <w:r w:rsidRPr="00F16DA2">
        <w:rPr>
          <w:rFonts w:cstheme="minorHAnsi"/>
          <w:i/>
          <w:iCs/>
          <w:color w:val="000000"/>
          <w:sz w:val="20"/>
          <w:szCs w:val="20"/>
          <w:lang w:val="en-US"/>
        </w:rPr>
        <w:t xml:space="preserve">National Quality Standard </w:t>
      </w:r>
      <w:r w:rsidRPr="00F16DA2">
        <w:rPr>
          <w:rFonts w:cstheme="minorHAnsi"/>
          <w:color w:val="000000"/>
          <w:sz w:val="20"/>
          <w:szCs w:val="20"/>
          <w:lang w:val="en-US"/>
        </w:rPr>
        <w:t xml:space="preserve">sets a new national benchmark for the quality of education and care services. It will also give services and families a better understanding of </w:t>
      </w:r>
      <w:proofErr w:type="gramStart"/>
      <w:r w:rsidRPr="00F16DA2">
        <w:rPr>
          <w:rFonts w:cstheme="minorHAnsi"/>
          <w:color w:val="000000"/>
          <w:sz w:val="20"/>
          <w:szCs w:val="20"/>
          <w:lang w:val="en-US"/>
        </w:rPr>
        <w:t>a quality</w:t>
      </w:r>
      <w:proofErr w:type="gramEnd"/>
      <w:r w:rsidRPr="00F16DA2">
        <w:rPr>
          <w:rFonts w:cstheme="minorHAnsi"/>
          <w:color w:val="000000"/>
          <w:sz w:val="20"/>
          <w:szCs w:val="20"/>
          <w:lang w:val="en-US"/>
        </w:rPr>
        <w:t xml:space="preserve"> service. This will enable families to make informed decisions about the services providing education and care </w:t>
      </w:r>
      <w:proofErr w:type="gramStart"/>
      <w:r w:rsidRPr="00F16DA2">
        <w:rPr>
          <w:rFonts w:cstheme="minorHAnsi"/>
          <w:color w:val="000000"/>
          <w:sz w:val="20"/>
          <w:szCs w:val="20"/>
          <w:lang w:val="en-US"/>
        </w:rPr>
        <w:t>to</w:t>
      </w:r>
      <w:proofErr w:type="gramEnd"/>
      <w:r w:rsidRPr="00F16DA2">
        <w:rPr>
          <w:rFonts w:cstheme="minorHAnsi"/>
          <w:color w:val="000000"/>
          <w:sz w:val="20"/>
          <w:szCs w:val="20"/>
          <w:lang w:val="en-US"/>
        </w:rPr>
        <w:t xml:space="preserve"> their child. The </w:t>
      </w:r>
      <w:r w:rsidRPr="00F16DA2">
        <w:rPr>
          <w:rFonts w:cstheme="minorHAnsi"/>
          <w:i/>
          <w:iCs/>
          <w:color w:val="000000"/>
          <w:sz w:val="20"/>
          <w:szCs w:val="20"/>
          <w:lang w:val="en-US"/>
        </w:rPr>
        <w:t xml:space="preserve">National Quality Standard </w:t>
      </w:r>
      <w:r w:rsidRPr="00F16DA2">
        <w:rPr>
          <w:rFonts w:cstheme="minorHAnsi"/>
          <w:color w:val="000000"/>
          <w:sz w:val="20"/>
          <w:szCs w:val="20"/>
          <w:lang w:val="en-US"/>
        </w:rPr>
        <w:t>is a key aspect of the National Quality Framework</w:t>
      </w:r>
      <w:r w:rsidRPr="00F16DA2">
        <w:rPr>
          <w:rFonts w:cstheme="minorHAnsi"/>
          <w:b/>
          <w:bCs/>
          <w:color w:val="000000"/>
          <w:sz w:val="20"/>
          <w:szCs w:val="20"/>
          <w:lang w:val="en-US"/>
        </w:rPr>
        <w:t xml:space="preserve">. </w:t>
      </w:r>
      <w:r w:rsidRPr="00F16DA2">
        <w:rPr>
          <w:rFonts w:cstheme="minorHAnsi"/>
          <w:color w:val="000000"/>
          <w:sz w:val="20"/>
          <w:szCs w:val="20"/>
          <w:lang w:val="en-US"/>
        </w:rPr>
        <w:t xml:space="preserve">It brings together the seven key quality areas that are important to outcomes for children. </w:t>
      </w:r>
    </w:p>
    <w:p w14:paraId="0E9E512F" w14:textId="77777777" w:rsidR="00F16DA2" w:rsidRPr="00F16DA2" w:rsidRDefault="00F16DA2" w:rsidP="00F16DA2">
      <w:pPr>
        <w:autoSpaceDE w:val="0"/>
        <w:autoSpaceDN w:val="0"/>
        <w:adjustRightInd w:val="0"/>
        <w:spacing w:before="160" w:after="40" w:line="291" w:lineRule="atLeast"/>
        <w:rPr>
          <w:rFonts w:cstheme="minorHAnsi"/>
          <w:color w:val="000000"/>
          <w:sz w:val="20"/>
          <w:szCs w:val="20"/>
          <w:lang w:val="en-US"/>
        </w:rPr>
      </w:pPr>
      <w:r w:rsidRPr="00F16DA2">
        <w:rPr>
          <w:rFonts w:cstheme="minorHAnsi"/>
          <w:b/>
          <w:bCs/>
          <w:color w:val="000000"/>
          <w:sz w:val="20"/>
          <w:szCs w:val="20"/>
          <w:lang w:val="en-US"/>
        </w:rPr>
        <w:t xml:space="preserve">Approved learning frameworks </w:t>
      </w:r>
    </w:p>
    <w:p w14:paraId="6A9D2002" w14:textId="77777777" w:rsidR="00F16DA2" w:rsidRPr="00F16DA2" w:rsidRDefault="00F16DA2" w:rsidP="00F16DA2">
      <w:pPr>
        <w:autoSpaceDE w:val="0"/>
        <w:autoSpaceDN w:val="0"/>
        <w:adjustRightInd w:val="0"/>
        <w:spacing w:before="40" w:after="40" w:line="221" w:lineRule="atLeast"/>
        <w:rPr>
          <w:rFonts w:cstheme="minorHAnsi"/>
          <w:color w:val="000000"/>
          <w:sz w:val="20"/>
          <w:szCs w:val="20"/>
          <w:lang w:val="en-US"/>
        </w:rPr>
      </w:pPr>
      <w:r w:rsidRPr="00F16DA2">
        <w:rPr>
          <w:rFonts w:cstheme="minorHAnsi"/>
          <w:color w:val="000000"/>
          <w:sz w:val="20"/>
          <w:szCs w:val="20"/>
          <w:lang w:val="en-US"/>
        </w:rPr>
        <w:t xml:space="preserve">For the first time Australia has a </w:t>
      </w:r>
      <w:r w:rsidRPr="00F16DA2">
        <w:rPr>
          <w:rFonts w:cstheme="minorHAnsi"/>
          <w:i/>
          <w:iCs/>
          <w:color w:val="000000"/>
          <w:sz w:val="20"/>
          <w:szCs w:val="20"/>
          <w:lang w:val="en-US"/>
        </w:rPr>
        <w:t xml:space="preserve">National Quality Standard </w:t>
      </w:r>
      <w:r w:rsidRPr="00F16DA2">
        <w:rPr>
          <w:rFonts w:cstheme="minorHAnsi"/>
          <w:color w:val="000000"/>
          <w:sz w:val="20"/>
          <w:szCs w:val="20"/>
          <w:lang w:val="en-US"/>
        </w:rPr>
        <w:t xml:space="preserve">linked to national learning frameworks that </w:t>
      </w:r>
      <w:proofErr w:type="spellStart"/>
      <w:r w:rsidRPr="00F16DA2">
        <w:rPr>
          <w:rFonts w:cstheme="minorHAnsi"/>
          <w:color w:val="000000"/>
          <w:sz w:val="20"/>
          <w:szCs w:val="20"/>
          <w:lang w:val="en-US"/>
        </w:rPr>
        <w:t>recognise</w:t>
      </w:r>
      <w:proofErr w:type="spellEnd"/>
      <w:r w:rsidRPr="00F16DA2">
        <w:rPr>
          <w:rFonts w:cstheme="minorHAnsi"/>
          <w:color w:val="000000"/>
          <w:sz w:val="20"/>
          <w:szCs w:val="20"/>
          <w:lang w:val="en-US"/>
        </w:rPr>
        <w:t xml:space="preserve"> children learn from birth. These are: </w:t>
      </w:r>
    </w:p>
    <w:p w14:paraId="28E1E5D0" w14:textId="77777777" w:rsidR="00F16DA2" w:rsidRPr="00F16DA2" w:rsidRDefault="00F16DA2" w:rsidP="00F0514B">
      <w:pPr>
        <w:numPr>
          <w:ilvl w:val="0"/>
          <w:numId w:val="2"/>
        </w:numPr>
        <w:autoSpaceDE w:val="0"/>
        <w:autoSpaceDN w:val="0"/>
        <w:adjustRightInd w:val="0"/>
        <w:spacing w:after="0" w:line="240" w:lineRule="auto"/>
        <w:rPr>
          <w:rFonts w:cstheme="minorHAnsi"/>
          <w:color w:val="000000"/>
          <w:sz w:val="20"/>
          <w:szCs w:val="20"/>
          <w:lang w:val="en-US"/>
        </w:rPr>
      </w:pPr>
      <w:r w:rsidRPr="00F16DA2">
        <w:rPr>
          <w:rFonts w:cstheme="minorHAnsi"/>
          <w:i/>
          <w:iCs/>
          <w:color w:val="000000"/>
          <w:sz w:val="20"/>
          <w:szCs w:val="20"/>
          <w:u w:val="single"/>
          <w:lang w:val="en-US"/>
        </w:rPr>
        <w:t xml:space="preserve">Belonging, Being and Becoming: The Early Years Learning Framework for Australia </w:t>
      </w:r>
      <w:r w:rsidRPr="00F16DA2">
        <w:rPr>
          <w:rFonts w:cstheme="minorHAnsi"/>
          <w:i/>
          <w:iCs/>
          <w:color w:val="000000"/>
          <w:sz w:val="20"/>
          <w:szCs w:val="20"/>
          <w:lang w:val="en-US"/>
        </w:rPr>
        <w:t xml:space="preserve">(‘Early Years   </w:t>
      </w:r>
    </w:p>
    <w:p w14:paraId="7D3A246A" w14:textId="31278569" w:rsidR="00F16DA2" w:rsidRPr="00F16DA2" w:rsidRDefault="00F16DA2" w:rsidP="00F0514B">
      <w:pPr>
        <w:numPr>
          <w:ilvl w:val="0"/>
          <w:numId w:val="2"/>
        </w:numPr>
        <w:autoSpaceDE w:val="0"/>
        <w:autoSpaceDN w:val="0"/>
        <w:adjustRightInd w:val="0"/>
        <w:spacing w:after="0" w:line="240" w:lineRule="auto"/>
        <w:rPr>
          <w:rFonts w:cstheme="minorHAnsi"/>
          <w:color w:val="000000"/>
          <w:sz w:val="20"/>
          <w:szCs w:val="20"/>
          <w:lang w:val="en-US"/>
        </w:rPr>
      </w:pPr>
      <w:r w:rsidRPr="00F16DA2">
        <w:rPr>
          <w:rFonts w:cstheme="minorHAnsi"/>
          <w:i/>
          <w:iCs/>
          <w:color w:val="000000"/>
          <w:sz w:val="20"/>
          <w:szCs w:val="20"/>
          <w:lang w:val="en-US"/>
        </w:rPr>
        <w:t xml:space="preserve">Learning Framework’) </w:t>
      </w:r>
      <w:r w:rsidR="00091D5D">
        <w:rPr>
          <w:rFonts w:cstheme="minorHAnsi"/>
          <w:i/>
          <w:iCs/>
          <w:color w:val="000000"/>
          <w:sz w:val="20"/>
          <w:szCs w:val="20"/>
          <w:lang w:val="en-US"/>
        </w:rPr>
        <w:t>Version 2.0, 2022.</w:t>
      </w:r>
    </w:p>
    <w:p w14:paraId="3A93FE21" w14:textId="1531C38C" w:rsidR="00F16DA2" w:rsidRPr="00F16DA2" w:rsidRDefault="00F16DA2" w:rsidP="00F0514B">
      <w:pPr>
        <w:numPr>
          <w:ilvl w:val="0"/>
          <w:numId w:val="2"/>
        </w:numPr>
        <w:autoSpaceDE w:val="0"/>
        <w:autoSpaceDN w:val="0"/>
        <w:adjustRightInd w:val="0"/>
        <w:spacing w:after="0" w:line="240" w:lineRule="auto"/>
        <w:rPr>
          <w:rFonts w:cstheme="minorHAnsi"/>
          <w:color w:val="000000"/>
          <w:sz w:val="20"/>
          <w:szCs w:val="20"/>
          <w:lang w:val="en-US"/>
        </w:rPr>
      </w:pPr>
      <w:r w:rsidRPr="00F16DA2">
        <w:rPr>
          <w:rFonts w:cstheme="minorHAnsi"/>
          <w:i/>
          <w:iCs/>
          <w:color w:val="000000"/>
          <w:sz w:val="20"/>
          <w:szCs w:val="20"/>
          <w:u w:val="single"/>
          <w:lang w:val="en-US"/>
        </w:rPr>
        <w:t xml:space="preserve">My Time, Our Place: Framework for School Age Care in Australia </w:t>
      </w:r>
      <w:r w:rsidRPr="00F16DA2">
        <w:rPr>
          <w:rFonts w:cstheme="minorHAnsi"/>
          <w:i/>
          <w:iCs/>
          <w:color w:val="000000"/>
          <w:sz w:val="20"/>
          <w:szCs w:val="20"/>
          <w:lang w:val="en-US"/>
        </w:rPr>
        <w:t>(‘Framework for School Age Care’)</w:t>
      </w:r>
      <w:r w:rsidR="00091D5D">
        <w:rPr>
          <w:rFonts w:cstheme="minorHAnsi"/>
          <w:i/>
          <w:iCs/>
          <w:color w:val="000000"/>
          <w:sz w:val="20"/>
          <w:szCs w:val="20"/>
          <w:lang w:val="en-US"/>
        </w:rPr>
        <w:t xml:space="preserve"> Version 2.0, 2022.</w:t>
      </w:r>
    </w:p>
    <w:p w14:paraId="5A890922" w14:textId="77777777" w:rsidR="00F16DA2" w:rsidRDefault="00F16DA2" w:rsidP="00F16DA2">
      <w:pPr>
        <w:autoSpaceDE w:val="0"/>
        <w:autoSpaceDN w:val="0"/>
        <w:adjustRightInd w:val="0"/>
        <w:spacing w:before="40" w:after="40" w:line="221" w:lineRule="atLeast"/>
        <w:rPr>
          <w:rFonts w:cstheme="minorHAnsi"/>
          <w:color w:val="000000"/>
          <w:sz w:val="20"/>
          <w:szCs w:val="20"/>
          <w:lang w:val="en-US"/>
        </w:rPr>
      </w:pPr>
    </w:p>
    <w:p w14:paraId="563052B0" w14:textId="77777777" w:rsidR="00F16DA2" w:rsidRPr="00F16DA2" w:rsidRDefault="00F16DA2" w:rsidP="00F16DA2">
      <w:pPr>
        <w:autoSpaceDE w:val="0"/>
        <w:autoSpaceDN w:val="0"/>
        <w:adjustRightInd w:val="0"/>
        <w:spacing w:before="40" w:after="40" w:line="221" w:lineRule="atLeast"/>
        <w:rPr>
          <w:rFonts w:cstheme="minorHAnsi"/>
          <w:color w:val="000000"/>
          <w:sz w:val="20"/>
          <w:szCs w:val="20"/>
          <w:lang w:val="en-US"/>
        </w:rPr>
      </w:pPr>
      <w:r w:rsidRPr="00F16DA2">
        <w:rPr>
          <w:rFonts w:cstheme="minorHAnsi"/>
          <w:color w:val="000000"/>
          <w:sz w:val="20"/>
          <w:szCs w:val="20"/>
          <w:lang w:val="en-US"/>
        </w:rPr>
        <w:t xml:space="preserve">These frameworks outline practices to support and promote children’s learning. </w:t>
      </w:r>
    </w:p>
    <w:p w14:paraId="16E11503" w14:textId="77777777" w:rsidR="00F16DA2" w:rsidRPr="00F16DA2" w:rsidRDefault="00F16DA2" w:rsidP="00F16DA2">
      <w:pPr>
        <w:autoSpaceDE w:val="0"/>
        <w:autoSpaceDN w:val="0"/>
        <w:adjustRightInd w:val="0"/>
        <w:spacing w:after="0" w:line="241" w:lineRule="atLeast"/>
        <w:rPr>
          <w:rFonts w:cstheme="minorHAnsi"/>
          <w:color w:val="000000"/>
          <w:sz w:val="20"/>
          <w:szCs w:val="20"/>
          <w:lang w:val="en-US"/>
        </w:rPr>
      </w:pPr>
      <w:r w:rsidRPr="00F16DA2">
        <w:rPr>
          <w:rFonts w:cstheme="minorHAnsi"/>
          <w:b/>
          <w:bCs/>
          <w:color w:val="000000"/>
          <w:sz w:val="20"/>
          <w:szCs w:val="20"/>
          <w:lang w:val="en-US"/>
        </w:rPr>
        <w:t xml:space="preserve">Early Years Learning Framework </w:t>
      </w:r>
    </w:p>
    <w:p w14:paraId="53EFDD38" w14:textId="77777777" w:rsidR="00F16DA2" w:rsidRPr="00F16DA2" w:rsidRDefault="00F16DA2" w:rsidP="00F16DA2">
      <w:pPr>
        <w:autoSpaceDE w:val="0"/>
        <w:autoSpaceDN w:val="0"/>
        <w:adjustRightInd w:val="0"/>
        <w:spacing w:after="0" w:line="221" w:lineRule="atLeast"/>
        <w:rPr>
          <w:rFonts w:cstheme="minorHAnsi"/>
          <w:color w:val="000000"/>
          <w:sz w:val="20"/>
          <w:szCs w:val="20"/>
          <w:lang w:val="en-US"/>
        </w:rPr>
      </w:pPr>
      <w:r w:rsidRPr="00F16DA2">
        <w:rPr>
          <w:rFonts w:cstheme="minorHAnsi"/>
          <w:color w:val="000000"/>
          <w:sz w:val="20"/>
          <w:szCs w:val="20"/>
          <w:lang w:val="en-US"/>
        </w:rPr>
        <w:t xml:space="preserve">The </w:t>
      </w:r>
      <w:r w:rsidRPr="00F16DA2">
        <w:rPr>
          <w:rFonts w:cstheme="minorHAnsi"/>
          <w:i/>
          <w:iCs/>
          <w:color w:val="000000"/>
          <w:sz w:val="20"/>
          <w:szCs w:val="20"/>
          <w:lang w:val="en-US"/>
        </w:rPr>
        <w:t xml:space="preserve">Early Years Learning Framework </w:t>
      </w:r>
      <w:r w:rsidRPr="00F16DA2">
        <w:rPr>
          <w:rFonts w:cstheme="minorHAnsi"/>
          <w:color w:val="000000"/>
          <w:sz w:val="20"/>
          <w:szCs w:val="20"/>
          <w:lang w:val="en-US"/>
        </w:rPr>
        <w:t xml:space="preserve">guides educators in developing quality programs for children. It describes the early childhood pedagogy (principles and practice) and the outcomes required to support and enhance young children’s learning from birth to five years of age, including their transition to school. </w:t>
      </w:r>
    </w:p>
    <w:p w14:paraId="340691F9" w14:textId="77777777" w:rsidR="00F16DA2" w:rsidRPr="00F16DA2" w:rsidRDefault="00F16DA2" w:rsidP="00F16DA2">
      <w:pPr>
        <w:autoSpaceDE w:val="0"/>
        <w:autoSpaceDN w:val="0"/>
        <w:adjustRightInd w:val="0"/>
        <w:spacing w:after="0" w:line="241" w:lineRule="atLeast"/>
        <w:rPr>
          <w:rFonts w:cstheme="minorHAnsi"/>
          <w:color w:val="000000"/>
          <w:sz w:val="20"/>
          <w:szCs w:val="20"/>
          <w:lang w:val="en-US"/>
        </w:rPr>
      </w:pPr>
      <w:r w:rsidRPr="00F16DA2">
        <w:rPr>
          <w:rFonts w:cstheme="minorHAnsi"/>
          <w:b/>
          <w:bCs/>
          <w:color w:val="000000"/>
          <w:sz w:val="20"/>
          <w:szCs w:val="20"/>
          <w:lang w:val="en-US"/>
        </w:rPr>
        <w:t xml:space="preserve">Framework for School Age Care </w:t>
      </w:r>
    </w:p>
    <w:p w14:paraId="7B1AD51F" w14:textId="77777777" w:rsidR="00F16DA2" w:rsidRPr="00F16DA2" w:rsidRDefault="00F16DA2" w:rsidP="00F16DA2">
      <w:pPr>
        <w:autoSpaceDE w:val="0"/>
        <w:autoSpaceDN w:val="0"/>
        <w:adjustRightInd w:val="0"/>
        <w:spacing w:after="0" w:line="221" w:lineRule="atLeast"/>
        <w:rPr>
          <w:rFonts w:cstheme="minorHAnsi"/>
          <w:color w:val="000000"/>
          <w:sz w:val="20"/>
          <w:szCs w:val="20"/>
          <w:lang w:val="en-US"/>
        </w:rPr>
      </w:pPr>
      <w:r w:rsidRPr="00F16DA2">
        <w:rPr>
          <w:rFonts w:cstheme="minorHAnsi"/>
          <w:color w:val="000000"/>
          <w:sz w:val="20"/>
          <w:szCs w:val="20"/>
          <w:lang w:val="en-US"/>
        </w:rPr>
        <w:t xml:space="preserve">The </w:t>
      </w:r>
      <w:r w:rsidRPr="00F16DA2">
        <w:rPr>
          <w:rFonts w:cstheme="minorHAnsi"/>
          <w:i/>
          <w:iCs/>
          <w:color w:val="000000"/>
          <w:sz w:val="20"/>
          <w:szCs w:val="20"/>
          <w:lang w:val="en-US"/>
        </w:rPr>
        <w:t xml:space="preserve">Framework for School Age Care </w:t>
      </w:r>
      <w:r w:rsidRPr="00F16DA2">
        <w:rPr>
          <w:rFonts w:cstheme="minorHAnsi"/>
          <w:color w:val="000000"/>
          <w:sz w:val="20"/>
          <w:szCs w:val="20"/>
          <w:lang w:val="en-US"/>
        </w:rPr>
        <w:t xml:space="preserve">builds on the </w:t>
      </w:r>
      <w:r w:rsidRPr="00F16DA2">
        <w:rPr>
          <w:rFonts w:cstheme="minorHAnsi"/>
          <w:i/>
          <w:iCs/>
          <w:color w:val="000000"/>
          <w:sz w:val="20"/>
          <w:szCs w:val="20"/>
          <w:lang w:val="en-US"/>
        </w:rPr>
        <w:t xml:space="preserve">Early Years Learning Framework </w:t>
      </w:r>
      <w:r w:rsidRPr="00F16DA2">
        <w:rPr>
          <w:rFonts w:cstheme="minorHAnsi"/>
          <w:color w:val="000000"/>
          <w:sz w:val="20"/>
          <w:szCs w:val="20"/>
          <w:lang w:val="en-US"/>
        </w:rPr>
        <w:t xml:space="preserve">and extends the principles, practice and outcomes to accommodate the contexts and age range of the children and young people who attend school age care settings. </w:t>
      </w:r>
      <w:r w:rsidRPr="00F16DA2">
        <w:rPr>
          <w:rFonts w:cstheme="minorHAnsi"/>
          <w:b/>
          <w:bCs/>
          <w:color w:val="000000"/>
          <w:sz w:val="20"/>
          <w:szCs w:val="20"/>
          <w:lang w:val="en-US"/>
        </w:rPr>
        <w:t xml:space="preserve"> </w:t>
      </w:r>
    </w:p>
    <w:p w14:paraId="4F6EF408" w14:textId="77777777" w:rsidR="00F16DA2" w:rsidRPr="00F16DA2" w:rsidRDefault="00F16DA2" w:rsidP="00F16DA2">
      <w:pPr>
        <w:autoSpaceDE w:val="0"/>
        <w:autoSpaceDN w:val="0"/>
        <w:adjustRightInd w:val="0"/>
        <w:spacing w:after="0" w:line="221" w:lineRule="atLeast"/>
        <w:rPr>
          <w:rFonts w:cstheme="minorHAnsi"/>
          <w:color w:val="000000"/>
          <w:sz w:val="20"/>
          <w:szCs w:val="20"/>
          <w:lang w:val="en-US"/>
        </w:rPr>
      </w:pPr>
      <w:r w:rsidRPr="00F16DA2">
        <w:rPr>
          <w:rFonts w:cstheme="minorHAnsi"/>
          <w:color w:val="000000"/>
          <w:sz w:val="20"/>
          <w:szCs w:val="20"/>
          <w:lang w:val="en-US"/>
        </w:rPr>
        <w:t xml:space="preserve">The </w:t>
      </w:r>
      <w:r w:rsidRPr="00F16DA2">
        <w:rPr>
          <w:rFonts w:cstheme="minorHAnsi"/>
          <w:i/>
          <w:iCs/>
          <w:color w:val="000000"/>
          <w:sz w:val="20"/>
          <w:szCs w:val="20"/>
          <w:lang w:val="en-US"/>
        </w:rPr>
        <w:t xml:space="preserve">Framework for School Age Care </w:t>
      </w:r>
      <w:r w:rsidRPr="00F16DA2">
        <w:rPr>
          <w:rFonts w:cstheme="minorHAnsi"/>
          <w:color w:val="000000"/>
          <w:sz w:val="20"/>
          <w:szCs w:val="20"/>
          <w:lang w:val="en-US"/>
        </w:rPr>
        <w:t xml:space="preserve">exists to ensure that children in school age care have opportunities to engage in leisure and play-based experiences that are responsive to the needs, interests and choices of the children attending the service and that contribute to their ongoing development. It provides guidance to educators working with school age children in outside school hours care, long day care and family day care settings. </w:t>
      </w:r>
    </w:p>
    <w:p w14:paraId="6E94B4CA" w14:textId="77777777" w:rsidR="00F16DA2" w:rsidRPr="00F16DA2" w:rsidRDefault="00F16DA2" w:rsidP="00F16DA2">
      <w:pPr>
        <w:autoSpaceDE w:val="0"/>
        <w:autoSpaceDN w:val="0"/>
        <w:adjustRightInd w:val="0"/>
        <w:spacing w:after="0" w:line="291" w:lineRule="atLeast"/>
        <w:rPr>
          <w:rFonts w:cstheme="minorHAnsi"/>
          <w:color w:val="000000"/>
          <w:sz w:val="20"/>
          <w:szCs w:val="20"/>
          <w:lang w:val="en-US"/>
        </w:rPr>
      </w:pPr>
      <w:r w:rsidRPr="00F16DA2">
        <w:rPr>
          <w:rFonts w:cstheme="minorHAnsi"/>
          <w:b/>
          <w:bCs/>
          <w:color w:val="000000"/>
          <w:sz w:val="20"/>
          <w:szCs w:val="20"/>
          <w:lang w:val="en-US"/>
        </w:rPr>
        <w:t xml:space="preserve">Quality areas, standards and elements </w:t>
      </w:r>
    </w:p>
    <w:p w14:paraId="59E89A13" w14:textId="77777777" w:rsidR="00F16DA2" w:rsidRPr="00F16DA2" w:rsidRDefault="00F16DA2" w:rsidP="00F16DA2">
      <w:pPr>
        <w:autoSpaceDE w:val="0"/>
        <w:autoSpaceDN w:val="0"/>
        <w:adjustRightInd w:val="0"/>
        <w:spacing w:after="0" w:line="276" w:lineRule="auto"/>
        <w:rPr>
          <w:rFonts w:cstheme="minorHAnsi"/>
          <w:color w:val="000000"/>
          <w:sz w:val="20"/>
          <w:szCs w:val="20"/>
          <w:lang w:val="en-US"/>
        </w:rPr>
      </w:pPr>
      <w:r w:rsidRPr="00F16DA2">
        <w:rPr>
          <w:rFonts w:cstheme="minorHAnsi"/>
          <w:color w:val="000000"/>
          <w:sz w:val="20"/>
          <w:szCs w:val="20"/>
          <w:lang w:val="en-US"/>
        </w:rPr>
        <w:t xml:space="preserve">The </w:t>
      </w:r>
      <w:r w:rsidRPr="00F16DA2">
        <w:rPr>
          <w:rFonts w:cstheme="minorHAnsi"/>
          <w:i/>
          <w:iCs/>
          <w:color w:val="000000"/>
          <w:sz w:val="20"/>
          <w:szCs w:val="20"/>
          <w:lang w:val="en-US"/>
        </w:rPr>
        <w:t xml:space="preserve">National Quality Standard </w:t>
      </w:r>
      <w:r w:rsidRPr="00F16DA2">
        <w:rPr>
          <w:rFonts w:cstheme="minorHAnsi"/>
          <w:color w:val="000000"/>
          <w:sz w:val="20"/>
          <w:szCs w:val="20"/>
          <w:lang w:val="en-US"/>
        </w:rPr>
        <w:t xml:space="preserve">comprises quality areas, standards and elements. </w:t>
      </w:r>
    </w:p>
    <w:p w14:paraId="4B6BABEF" w14:textId="77777777" w:rsidR="00F16DA2" w:rsidRPr="00F16DA2" w:rsidRDefault="00F16DA2" w:rsidP="00F16DA2">
      <w:pPr>
        <w:autoSpaceDE w:val="0"/>
        <w:autoSpaceDN w:val="0"/>
        <w:adjustRightInd w:val="0"/>
        <w:spacing w:after="0" w:line="276" w:lineRule="auto"/>
        <w:rPr>
          <w:rFonts w:cstheme="minorHAnsi"/>
          <w:b/>
          <w:bCs/>
          <w:color w:val="000000"/>
          <w:sz w:val="20"/>
          <w:szCs w:val="20"/>
          <w:lang w:val="en-US"/>
        </w:rPr>
      </w:pPr>
      <w:r w:rsidRPr="00F16DA2">
        <w:rPr>
          <w:rFonts w:cstheme="minorHAnsi"/>
          <w:b/>
          <w:bCs/>
          <w:color w:val="000000"/>
          <w:sz w:val="20"/>
          <w:szCs w:val="20"/>
          <w:lang w:val="en-US"/>
        </w:rPr>
        <w:t xml:space="preserve">Quality areas </w:t>
      </w:r>
    </w:p>
    <w:p w14:paraId="7CAFD247" w14:textId="77777777" w:rsidR="00F16DA2" w:rsidRPr="00F16DA2" w:rsidRDefault="00F16DA2" w:rsidP="00F16DA2">
      <w:pPr>
        <w:autoSpaceDE w:val="0"/>
        <w:autoSpaceDN w:val="0"/>
        <w:adjustRightInd w:val="0"/>
        <w:spacing w:after="0" w:line="360" w:lineRule="auto"/>
        <w:rPr>
          <w:rFonts w:cstheme="minorHAnsi"/>
          <w:bCs/>
          <w:color w:val="000000"/>
          <w:sz w:val="20"/>
          <w:szCs w:val="20"/>
          <w:lang w:val="en-US"/>
        </w:rPr>
      </w:pPr>
      <w:r w:rsidRPr="00F16DA2">
        <w:rPr>
          <w:rFonts w:cstheme="minorHAnsi"/>
          <w:bCs/>
          <w:color w:val="000000"/>
          <w:sz w:val="20"/>
          <w:szCs w:val="20"/>
          <w:lang w:val="en-US"/>
        </w:rPr>
        <w:t>There are seven quality areas:</w:t>
      </w:r>
    </w:p>
    <w:p w14:paraId="0022E190" w14:textId="77777777" w:rsidR="00F16DA2" w:rsidRPr="00F16DA2" w:rsidRDefault="00F16DA2" w:rsidP="00F16DA2">
      <w:pPr>
        <w:autoSpaceDE w:val="0"/>
        <w:autoSpaceDN w:val="0"/>
        <w:adjustRightInd w:val="0"/>
        <w:spacing w:after="0" w:line="276" w:lineRule="auto"/>
        <w:rPr>
          <w:rFonts w:cstheme="minorHAnsi"/>
          <w:color w:val="000000"/>
          <w:sz w:val="20"/>
          <w:szCs w:val="20"/>
          <w:lang w:val="en-US"/>
        </w:rPr>
      </w:pPr>
      <w:r w:rsidRPr="00F16DA2">
        <w:rPr>
          <w:rFonts w:cstheme="minorHAnsi"/>
          <w:b/>
          <w:color w:val="000000"/>
          <w:sz w:val="20"/>
          <w:szCs w:val="20"/>
          <w:lang w:val="en-US"/>
        </w:rPr>
        <w:t>QA1</w:t>
      </w:r>
      <w:r w:rsidRPr="00F16DA2">
        <w:rPr>
          <w:rFonts w:cstheme="minorHAnsi"/>
          <w:color w:val="000000"/>
          <w:sz w:val="20"/>
          <w:szCs w:val="20"/>
          <w:lang w:val="en-US"/>
        </w:rPr>
        <w:t xml:space="preserve"> </w:t>
      </w:r>
      <w:r w:rsidRPr="00F16DA2">
        <w:rPr>
          <w:rFonts w:cstheme="minorHAnsi"/>
          <w:color w:val="000000"/>
          <w:sz w:val="20"/>
          <w:szCs w:val="20"/>
          <w:lang w:val="en-US"/>
        </w:rPr>
        <w:tab/>
        <w:t>Educational program and practice</w:t>
      </w:r>
    </w:p>
    <w:p w14:paraId="5533F6DA" w14:textId="77777777" w:rsidR="00F16DA2" w:rsidRPr="00F16DA2" w:rsidRDefault="00F16DA2" w:rsidP="00F16DA2">
      <w:pPr>
        <w:autoSpaceDE w:val="0"/>
        <w:autoSpaceDN w:val="0"/>
        <w:adjustRightInd w:val="0"/>
        <w:spacing w:after="0" w:line="276" w:lineRule="auto"/>
        <w:rPr>
          <w:rFonts w:cstheme="minorHAnsi"/>
          <w:color w:val="000000"/>
          <w:sz w:val="20"/>
          <w:szCs w:val="20"/>
          <w:lang w:val="en-US"/>
        </w:rPr>
      </w:pPr>
      <w:r w:rsidRPr="00F16DA2">
        <w:rPr>
          <w:rFonts w:cstheme="minorHAnsi"/>
          <w:b/>
          <w:color w:val="000000"/>
          <w:sz w:val="20"/>
          <w:szCs w:val="20"/>
          <w:lang w:val="en-US"/>
        </w:rPr>
        <w:t>QA</w:t>
      </w:r>
      <w:proofErr w:type="gramStart"/>
      <w:r w:rsidRPr="00F16DA2">
        <w:rPr>
          <w:rFonts w:cstheme="minorHAnsi"/>
          <w:b/>
          <w:color w:val="000000"/>
          <w:sz w:val="20"/>
          <w:szCs w:val="20"/>
          <w:lang w:val="en-US"/>
        </w:rPr>
        <w:t>2</w:t>
      </w:r>
      <w:r w:rsidRPr="00F16DA2">
        <w:rPr>
          <w:rFonts w:cstheme="minorHAnsi"/>
          <w:color w:val="000000"/>
          <w:sz w:val="20"/>
          <w:szCs w:val="20"/>
          <w:lang w:val="en-US"/>
        </w:rPr>
        <w:t xml:space="preserve">  </w:t>
      </w:r>
      <w:r w:rsidRPr="00F16DA2">
        <w:rPr>
          <w:rFonts w:cstheme="minorHAnsi"/>
          <w:color w:val="000000"/>
          <w:sz w:val="20"/>
          <w:szCs w:val="20"/>
          <w:lang w:val="en-US"/>
        </w:rPr>
        <w:tab/>
      </w:r>
      <w:proofErr w:type="gramEnd"/>
      <w:r w:rsidRPr="00F16DA2">
        <w:rPr>
          <w:rFonts w:cstheme="minorHAnsi"/>
          <w:color w:val="000000"/>
          <w:sz w:val="20"/>
          <w:szCs w:val="20"/>
          <w:lang w:val="en-US"/>
        </w:rPr>
        <w:t>Children’s Health and Safety</w:t>
      </w:r>
    </w:p>
    <w:p w14:paraId="4591E31C" w14:textId="77777777" w:rsidR="00F16DA2" w:rsidRPr="00F16DA2" w:rsidRDefault="00F16DA2" w:rsidP="00F16DA2">
      <w:pPr>
        <w:autoSpaceDE w:val="0"/>
        <w:autoSpaceDN w:val="0"/>
        <w:adjustRightInd w:val="0"/>
        <w:spacing w:after="0" w:line="276" w:lineRule="auto"/>
        <w:rPr>
          <w:rFonts w:cstheme="minorHAnsi"/>
          <w:color w:val="000000"/>
          <w:sz w:val="20"/>
          <w:szCs w:val="20"/>
          <w:lang w:val="en-US"/>
        </w:rPr>
      </w:pPr>
      <w:r w:rsidRPr="00F16DA2">
        <w:rPr>
          <w:rFonts w:cstheme="minorHAnsi"/>
          <w:b/>
          <w:color w:val="000000"/>
          <w:sz w:val="20"/>
          <w:szCs w:val="20"/>
          <w:lang w:val="en-US"/>
        </w:rPr>
        <w:t>QA3</w:t>
      </w:r>
      <w:r w:rsidRPr="00F16DA2">
        <w:rPr>
          <w:rFonts w:cstheme="minorHAnsi"/>
          <w:color w:val="000000"/>
          <w:sz w:val="20"/>
          <w:szCs w:val="20"/>
          <w:lang w:val="en-US"/>
        </w:rPr>
        <w:t xml:space="preserve"> </w:t>
      </w:r>
      <w:r w:rsidRPr="00F16DA2">
        <w:rPr>
          <w:rFonts w:cstheme="minorHAnsi"/>
          <w:color w:val="000000"/>
          <w:sz w:val="20"/>
          <w:szCs w:val="20"/>
          <w:lang w:val="en-US"/>
        </w:rPr>
        <w:tab/>
        <w:t>Physical Environment</w:t>
      </w:r>
    </w:p>
    <w:p w14:paraId="08C29034" w14:textId="77777777" w:rsidR="00F16DA2" w:rsidRPr="00F16DA2" w:rsidRDefault="00F16DA2" w:rsidP="00F16DA2">
      <w:pPr>
        <w:autoSpaceDE w:val="0"/>
        <w:autoSpaceDN w:val="0"/>
        <w:adjustRightInd w:val="0"/>
        <w:spacing w:after="0" w:line="276" w:lineRule="auto"/>
        <w:rPr>
          <w:rFonts w:cstheme="minorHAnsi"/>
          <w:color w:val="000000"/>
          <w:sz w:val="20"/>
          <w:szCs w:val="20"/>
          <w:lang w:val="en-US"/>
        </w:rPr>
      </w:pPr>
      <w:r w:rsidRPr="00F16DA2">
        <w:rPr>
          <w:rFonts w:cstheme="minorHAnsi"/>
          <w:b/>
          <w:color w:val="000000"/>
          <w:sz w:val="20"/>
          <w:szCs w:val="20"/>
          <w:lang w:val="en-US"/>
        </w:rPr>
        <w:t>QA4</w:t>
      </w:r>
      <w:r w:rsidRPr="00F16DA2">
        <w:rPr>
          <w:rFonts w:cstheme="minorHAnsi"/>
          <w:color w:val="000000"/>
          <w:sz w:val="20"/>
          <w:szCs w:val="20"/>
          <w:lang w:val="en-US"/>
        </w:rPr>
        <w:t xml:space="preserve"> </w:t>
      </w:r>
      <w:r w:rsidRPr="00F16DA2">
        <w:rPr>
          <w:rFonts w:cstheme="minorHAnsi"/>
          <w:color w:val="000000"/>
          <w:sz w:val="20"/>
          <w:szCs w:val="20"/>
          <w:lang w:val="en-US"/>
        </w:rPr>
        <w:tab/>
        <w:t>Staffing Arrangements</w:t>
      </w:r>
    </w:p>
    <w:p w14:paraId="2B22C500" w14:textId="77777777" w:rsidR="00F16DA2" w:rsidRPr="00F16DA2" w:rsidRDefault="00F16DA2" w:rsidP="00F16DA2">
      <w:pPr>
        <w:autoSpaceDE w:val="0"/>
        <w:autoSpaceDN w:val="0"/>
        <w:adjustRightInd w:val="0"/>
        <w:spacing w:after="0" w:line="276" w:lineRule="auto"/>
        <w:rPr>
          <w:rFonts w:cstheme="minorHAnsi"/>
          <w:color w:val="000000"/>
          <w:sz w:val="20"/>
          <w:szCs w:val="20"/>
          <w:lang w:val="en-US"/>
        </w:rPr>
      </w:pPr>
      <w:r w:rsidRPr="00F16DA2">
        <w:rPr>
          <w:rFonts w:cstheme="minorHAnsi"/>
          <w:b/>
          <w:color w:val="000000"/>
          <w:sz w:val="20"/>
          <w:szCs w:val="20"/>
          <w:lang w:val="en-US"/>
        </w:rPr>
        <w:lastRenderedPageBreak/>
        <w:t>QA5</w:t>
      </w:r>
      <w:r w:rsidRPr="00F16DA2">
        <w:rPr>
          <w:rFonts w:cstheme="minorHAnsi"/>
          <w:color w:val="000000"/>
          <w:sz w:val="20"/>
          <w:szCs w:val="20"/>
          <w:lang w:val="en-US"/>
        </w:rPr>
        <w:t xml:space="preserve"> </w:t>
      </w:r>
      <w:r w:rsidRPr="00F16DA2">
        <w:rPr>
          <w:rFonts w:cstheme="minorHAnsi"/>
          <w:color w:val="000000"/>
          <w:sz w:val="20"/>
          <w:szCs w:val="20"/>
          <w:lang w:val="en-US"/>
        </w:rPr>
        <w:tab/>
        <w:t>Relationships with children</w:t>
      </w:r>
    </w:p>
    <w:p w14:paraId="6FEC6DFC" w14:textId="77777777" w:rsidR="00F16DA2" w:rsidRPr="00F16DA2" w:rsidRDefault="00F16DA2" w:rsidP="00F16DA2">
      <w:pPr>
        <w:autoSpaceDE w:val="0"/>
        <w:autoSpaceDN w:val="0"/>
        <w:adjustRightInd w:val="0"/>
        <w:spacing w:after="0" w:line="276" w:lineRule="auto"/>
        <w:rPr>
          <w:rFonts w:cstheme="minorHAnsi"/>
          <w:color w:val="000000"/>
          <w:sz w:val="20"/>
          <w:szCs w:val="20"/>
          <w:lang w:val="en-US"/>
        </w:rPr>
      </w:pPr>
      <w:r w:rsidRPr="00F16DA2">
        <w:rPr>
          <w:rFonts w:cstheme="minorHAnsi"/>
          <w:b/>
          <w:color w:val="000000"/>
          <w:sz w:val="20"/>
          <w:szCs w:val="20"/>
          <w:lang w:val="en-US"/>
        </w:rPr>
        <w:t>QA6</w:t>
      </w:r>
      <w:r w:rsidRPr="00F16DA2">
        <w:rPr>
          <w:rFonts w:cstheme="minorHAnsi"/>
          <w:color w:val="000000"/>
          <w:sz w:val="20"/>
          <w:szCs w:val="20"/>
          <w:lang w:val="en-US"/>
        </w:rPr>
        <w:t xml:space="preserve"> </w:t>
      </w:r>
      <w:r w:rsidRPr="00F16DA2">
        <w:rPr>
          <w:rFonts w:cstheme="minorHAnsi"/>
          <w:color w:val="000000"/>
          <w:sz w:val="20"/>
          <w:szCs w:val="20"/>
          <w:lang w:val="en-US"/>
        </w:rPr>
        <w:tab/>
        <w:t>Collaborative partnerships with families and communities</w:t>
      </w:r>
    </w:p>
    <w:p w14:paraId="5C444658" w14:textId="77777777" w:rsidR="00F16DA2" w:rsidRDefault="00F16DA2" w:rsidP="00F16DA2">
      <w:pPr>
        <w:autoSpaceDE w:val="0"/>
        <w:autoSpaceDN w:val="0"/>
        <w:adjustRightInd w:val="0"/>
        <w:spacing w:after="0" w:line="240" w:lineRule="auto"/>
        <w:rPr>
          <w:rFonts w:cstheme="minorHAnsi"/>
          <w:color w:val="000000"/>
          <w:sz w:val="20"/>
          <w:szCs w:val="20"/>
          <w:lang w:val="en-US"/>
        </w:rPr>
      </w:pPr>
      <w:r w:rsidRPr="00F16DA2">
        <w:rPr>
          <w:rFonts w:cstheme="minorHAnsi"/>
          <w:b/>
          <w:color w:val="000000"/>
          <w:sz w:val="20"/>
          <w:szCs w:val="20"/>
          <w:lang w:val="en-US"/>
        </w:rPr>
        <w:t>QA7</w:t>
      </w:r>
      <w:r w:rsidRPr="00F16DA2">
        <w:rPr>
          <w:rFonts w:cstheme="minorHAnsi"/>
          <w:color w:val="000000"/>
          <w:sz w:val="20"/>
          <w:szCs w:val="20"/>
          <w:lang w:val="en-US"/>
        </w:rPr>
        <w:t xml:space="preserve"> </w:t>
      </w:r>
      <w:r w:rsidRPr="00F16DA2">
        <w:rPr>
          <w:rFonts w:cstheme="minorHAnsi"/>
          <w:color w:val="000000"/>
          <w:sz w:val="20"/>
          <w:szCs w:val="20"/>
          <w:lang w:val="en-US"/>
        </w:rPr>
        <w:tab/>
        <w:t xml:space="preserve">Governance and Leadership </w:t>
      </w:r>
    </w:p>
    <w:p w14:paraId="424B8A17" w14:textId="77777777" w:rsidR="00FF0EB2" w:rsidRPr="00F16DA2" w:rsidRDefault="00FF0EB2" w:rsidP="00F16DA2">
      <w:pPr>
        <w:autoSpaceDE w:val="0"/>
        <w:autoSpaceDN w:val="0"/>
        <w:adjustRightInd w:val="0"/>
        <w:spacing w:after="0" w:line="240" w:lineRule="auto"/>
        <w:rPr>
          <w:rFonts w:cstheme="minorHAnsi"/>
          <w:color w:val="000000"/>
          <w:sz w:val="20"/>
          <w:szCs w:val="20"/>
          <w:lang w:val="en-US"/>
        </w:rPr>
      </w:pPr>
    </w:p>
    <w:p w14:paraId="66FD7250" w14:textId="77777777" w:rsidR="00F16DA2" w:rsidRPr="00F16DA2" w:rsidRDefault="00F16DA2" w:rsidP="00F16DA2">
      <w:pPr>
        <w:autoSpaceDE w:val="0"/>
        <w:autoSpaceDN w:val="0"/>
        <w:adjustRightInd w:val="0"/>
        <w:spacing w:line="240" w:lineRule="auto"/>
        <w:rPr>
          <w:rFonts w:cstheme="minorHAnsi"/>
          <w:color w:val="0000FF"/>
          <w:sz w:val="20"/>
          <w:szCs w:val="20"/>
        </w:rPr>
      </w:pPr>
      <w:r w:rsidRPr="00F16DA2">
        <w:rPr>
          <w:rFonts w:cstheme="minorHAnsi"/>
          <w:color w:val="333333"/>
          <w:sz w:val="20"/>
          <w:szCs w:val="20"/>
        </w:rPr>
        <w:t xml:space="preserve">More information can be found at </w:t>
      </w:r>
      <w:hyperlink r:id="rId12" w:history="1">
        <w:r w:rsidRPr="00F16DA2">
          <w:rPr>
            <w:rStyle w:val="Hyperlink"/>
            <w:rFonts w:cstheme="minorHAnsi"/>
            <w:sz w:val="20"/>
            <w:szCs w:val="20"/>
          </w:rPr>
          <w:t>www.acecqa.gov.au</w:t>
        </w:r>
      </w:hyperlink>
    </w:p>
    <w:p w14:paraId="24175EBA" w14:textId="77777777" w:rsidR="005131B5" w:rsidRDefault="00F16DA2" w:rsidP="00F16DA2">
      <w:pPr>
        <w:autoSpaceDE w:val="0"/>
        <w:autoSpaceDN w:val="0"/>
        <w:adjustRightInd w:val="0"/>
        <w:spacing w:line="240" w:lineRule="auto"/>
        <w:rPr>
          <w:rFonts w:cstheme="minorHAnsi"/>
          <w:color w:val="333333"/>
          <w:sz w:val="20"/>
          <w:szCs w:val="20"/>
        </w:rPr>
      </w:pPr>
      <w:r w:rsidRPr="00F16DA2">
        <w:rPr>
          <w:rFonts w:cstheme="minorHAnsi"/>
          <w:color w:val="333333"/>
          <w:sz w:val="20"/>
          <w:szCs w:val="20"/>
        </w:rPr>
        <w:t>Family day care educators are monitored and supported by the service’s coordination unit. The number of children who can be educated and cared for in a family day care environment</w:t>
      </w:r>
      <w:r w:rsidR="005131B5">
        <w:rPr>
          <w:rFonts w:cstheme="minorHAnsi"/>
          <w:color w:val="333333"/>
          <w:sz w:val="20"/>
          <w:szCs w:val="20"/>
        </w:rPr>
        <w:t xml:space="preserve"> is 7 with a maximum of </w:t>
      </w:r>
      <w:r w:rsidRPr="00F16DA2">
        <w:rPr>
          <w:rFonts w:cstheme="minorHAnsi"/>
          <w:color w:val="333333"/>
          <w:sz w:val="20"/>
          <w:szCs w:val="20"/>
        </w:rPr>
        <w:t xml:space="preserve">4 children </w:t>
      </w:r>
      <w:r w:rsidR="005131B5">
        <w:rPr>
          <w:rFonts w:cstheme="minorHAnsi"/>
          <w:color w:val="333333"/>
          <w:sz w:val="20"/>
          <w:szCs w:val="20"/>
        </w:rPr>
        <w:t xml:space="preserve">preschool age or under, </w:t>
      </w:r>
      <w:r w:rsidRPr="00F16DA2">
        <w:rPr>
          <w:rFonts w:cstheme="minorHAnsi"/>
          <w:color w:val="333333"/>
          <w:sz w:val="20"/>
          <w:szCs w:val="20"/>
        </w:rPr>
        <w:t>including the educator’s own children</w:t>
      </w:r>
      <w:r w:rsidR="005131B5">
        <w:rPr>
          <w:rFonts w:cstheme="minorHAnsi"/>
          <w:color w:val="333333"/>
          <w:sz w:val="20"/>
          <w:szCs w:val="20"/>
        </w:rPr>
        <w:t xml:space="preserve"> younger than 13 years of age if there is no other adult to care for them.</w:t>
      </w:r>
    </w:p>
    <w:p w14:paraId="2F99BC1F" w14:textId="77777777" w:rsidR="00F16DA2" w:rsidRPr="001A47DD" w:rsidRDefault="00F16DA2" w:rsidP="00F16DA2">
      <w:pPr>
        <w:autoSpaceDE w:val="0"/>
        <w:autoSpaceDN w:val="0"/>
        <w:adjustRightInd w:val="0"/>
        <w:spacing w:line="240" w:lineRule="auto"/>
        <w:rPr>
          <w:rFonts w:cstheme="minorHAnsi"/>
          <w:color w:val="1F4E79" w:themeColor="accent5" w:themeShade="80"/>
          <w:sz w:val="20"/>
          <w:szCs w:val="20"/>
        </w:rPr>
      </w:pPr>
      <w:r w:rsidRPr="001A47DD">
        <w:rPr>
          <w:rFonts w:cstheme="minorHAnsi"/>
          <w:b/>
          <w:bCs/>
          <w:color w:val="1F4E79" w:themeColor="accent5" w:themeShade="80"/>
          <w:sz w:val="20"/>
          <w:szCs w:val="20"/>
        </w:rPr>
        <w:t>About Bowen/Collinsville Family Day Care Association Inc.</w:t>
      </w:r>
    </w:p>
    <w:p w14:paraId="37D2ADBB" w14:textId="534A5B5D" w:rsidR="00F16DA2" w:rsidRDefault="00091D5D" w:rsidP="00F16DA2">
      <w:pPr>
        <w:autoSpaceDE w:val="0"/>
        <w:autoSpaceDN w:val="0"/>
        <w:adjustRightInd w:val="0"/>
        <w:spacing w:line="240" w:lineRule="auto"/>
        <w:rPr>
          <w:rFonts w:cstheme="minorHAnsi"/>
          <w:color w:val="000000"/>
          <w:sz w:val="20"/>
          <w:szCs w:val="20"/>
        </w:rPr>
      </w:pPr>
      <w:r>
        <w:rPr>
          <w:noProof/>
        </w:rPr>
        <mc:AlternateContent>
          <mc:Choice Requires="wps">
            <w:drawing>
              <wp:anchor distT="45720" distB="45720" distL="114300" distR="114300" simplePos="0" relativeHeight="251661312" behindDoc="0" locked="0" layoutInCell="1" allowOverlap="1" wp14:anchorId="5411F7D9" wp14:editId="23170A1F">
                <wp:simplePos x="0" y="0"/>
                <wp:positionH relativeFrom="column">
                  <wp:posOffset>1127760</wp:posOffset>
                </wp:positionH>
                <wp:positionV relativeFrom="paragraph">
                  <wp:posOffset>796926</wp:posOffset>
                </wp:positionV>
                <wp:extent cx="5048250" cy="1638300"/>
                <wp:effectExtent l="0" t="0" r="19050" b="1905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0" cy="1638300"/>
                        </a:xfrm>
                        <a:prstGeom prst="rect">
                          <a:avLst/>
                        </a:prstGeom>
                        <a:solidFill>
                          <a:srgbClr val="FFFFFF"/>
                        </a:solidFill>
                        <a:ln w="9525">
                          <a:solidFill>
                            <a:schemeClr val="bg1"/>
                          </a:solidFill>
                          <a:miter lim="800000"/>
                          <a:headEnd/>
                          <a:tailEnd/>
                        </a:ln>
                      </wps:spPr>
                      <wps:txbx>
                        <w:txbxContent>
                          <w:p w14:paraId="4B0BD6A5" w14:textId="3BC575B4" w:rsidR="00012052" w:rsidRDefault="00012052" w:rsidP="0095747B">
                            <w:pPr>
                              <w:spacing w:after="0"/>
                              <w:rPr>
                                <w:rFonts w:cstheme="minorHAnsi"/>
                                <w:sz w:val="20"/>
                                <w:szCs w:val="20"/>
                              </w:rPr>
                            </w:pPr>
                            <w:r w:rsidRPr="001F6A2C">
                              <w:rPr>
                                <w:rFonts w:cstheme="minorHAnsi"/>
                                <w:sz w:val="20"/>
                                <w:szCs w:val="20"/>
                              </w:rPr>
                              <w:t xml:space="preserve">Bowen/Collinsville Family Day Care </w:t>
                            </w:r>
                            <w:r>
                              <w:rPr>
                                <w:rFonts w:cstheme="minorHAnsi"/>
                                <w:sz w:val="20"/>
                                <w:szCs w:val="20"/>
                              </w:rPr>
                              <w:t>currently recruits</w:t>
                            </w:r>
                            <w:r w:rsidRPr="001F6A2C">
                              <w:rPr>
                                <w:rFonts w:cstheme="minorHAnsi"/>
                                <w:sz w:val="20"/>
                                <w:szCs w:val="20"/>
                              </w:rPr>
                              <w:t xml:space="preserve"> educators in</w:t>
                            </w:r>
                            <w:r>
                              <w:rPr>
                                <w:rFonts w:cstheme="minorHAnsi"/>
                                <w:sz w:val="20"/>
                                <w:szCs w:val="20"/>
                              </w:rPr>
                              <w:t>:</w:t>
                            </w:r>
                          </w:p>
                          <w:p w14:paraId="20365860" w14:textId="3B81EE3C" w:rsidR="00012052" w:rsidRPr="00FF0EB2" w:rsidRDefault="00012052" w:rsidP="00F52885">
                            <w:pPr>
                              <w:pStyle w:val="ListParagraph"/>
                              <w:numPr>
                                <w:ilvl w:val="0"/>
                                <w:numId w:val="25"/>
                              </w:numPr>
                              <w:spacing w:after="0"/>
                              <w:rPr>
                                <w:rFonts w:cstheme="minorHAnsi"/>
                                <w:sz w:val="20"/>
                                <w:szCs w:val="20"/>
                              </w:rPr>
                            </w:pPr>
                            <w:r w:rsidRPr="00FF0EB2">
                              <w:rPr>
                                <w:rFonts w:cstheme="minorHAnsi"/>
                                <w:sz w:val="20"/>
                                <w:szCs w:val="20"/>
                              </w:rPr>
                              <w:t>Ayr</w:t>
                            </w:r>
                            <w:r w:rsidR="00091D5D">
                              <w:rPr>
                                <w:rFonts w:cstheme="minorHAnsi"/>
                                <w:sz w:val="20"/>
                                <w:szCs w:val="20"/>
                              </w:rPr>
                              <w:t xml:space="preserve"> and Home Hill</w:t>
                            </w:r>
                          </w:p>
                          <w:p w14:paraId="0F47D149" w14:textId="77777777" w:rsidR="00012052" w:rsidRPr="00FF0EB2" w:rsidRDefault="00012052" w:rsidP="00F52885">
                            <w:pPr>
                              <w:pStyle w:val="ListParagraph"/>
                              <w:numPr>
                                <w:ilvl w:val="0"/>
                                <w:numId w:val="25"/>
                              </w:numPr>
                              <w:spacing w:after="0"/>
                              <w:rPr>
                                <w:rFonts w:cstheme="minorHAnsi"/>
                                <w:sz w:val="20"/>
                                <w:szCs w:val="20"/>
                              </w:rPr>
                            </w:pPr>
                            <w:r w:rsidRPr="00FF0EB2">
                              <w:rPr>
                                <w:rFonts w:cstheme="minorHAnsi"/>
                                <w:sz w:val="20"/>
                                <w:szCs w:val="20"/>
                              </w:rPr>
                              <w:t xml:space="preserve">Bowen </w:t>
                            </w:r>
                          </w:p>
                          <w:p w14:paraId="5134A659" w14:textId="77777777" w:rsidR="00012052" w:rsidRPr="00FF0EB2" w:rsidRDefault="00012052" w:rsidP="00F52885">
                            <w:pPr>
                              <w:pStyle w:val="ListParagraph"/>
                              <w:numPr>
                                <w:ilvl w:val="0"/>
                                <w:numId w:val="25"/>
                              </w:numPr>
                              <w:spacing w:after="0"/>
                              <w:rPr>
                                <w:rFonts w:cstheme="minorHAnsi"/>
                                <w:sz w:val="20"/>
                                <w:szCs w:val="20"/>
                              </w:rPr>
                            </w:pPr>
                            <w:r w:rsidRPr="00FF0EB2">
                              <w:rPr>
                                <w:rFonts w:cstheme="minorHAnsi"/>
                                <w:sz w:val="20"/>
                                <w:szCs w:val="20"/>
                              </w:rPr>
                              <w:t>Scottville/Collinsville</w:t>
                            </w:r>
                          </w:p>
                          <w:p w14:paraId="6BDE9373" w14:textId="4683CEA6" w:rsidR="00012052" w:rsidRPr="00FF0EB2" w:rsidRDefault="00012052" w:rsidP="00F52885">
                            <w:pPr>
                              <w:pStyle w:val="ListParagraph"/>
                              <w:numPr>
                                <w:ilvl w:val="0"/>
                                <w:numId w:val="25"/>
                              </w:numPr>
                              <w:spacing w:after="0"/>
                              <w:rPr>
                                <w:rFonts w:cstheme="minorHAnsi"/>
                                <w:sz w:val="20"/>
                                <w:szCs w:val="20"/>
                              </w:rPr>
                            </w:pPr>
                            <w:r w:rsidRPr="00FF0EB2">
                              <w:rPr>
                                <w:rFonts w:cstheme="minorHAnsi"/>
                                <w:sz w:val="20"/>
                                <w:szCs w:val="20"/>
                              </w:rPr>
                              <w:t>Proserpine</w:t>
                            </w:r>
                            <w:r w:rsidR="00091D5D">
                              <w:rPr>
                                <w:rFonts w:cstheme="minorHAnsi"/>
                                <w:sz w:val="20"/>
                                <w:szCs w:val="20"/>
                              </w:rPr>
                              <w:t xml:space="preserve"> and </w:t>
                            </w:r>
                            <w:r w:rsidR="001831FF">
                              <w:rPr>
                                <w:rFonts w:cstheme="minorHAnsi"/>
                                <w:sz w:val="20"/>
                                <w:szCs w:val="20"/>
                              </w:rPr>
                              <w:t>surrounding Whitsunday areas</w:t>
                            </w:r>
                          </w:p>
                          <w:p w14:paraId="7B0ACBC9" w14:textId="306C4327" w:rsidR="00012052" w:rsidRPr="00FF0EB2" w:rsidRDefault="006932C3" w:rsidP="00F52885">
                            <w:pPr>
                              <w:pStyle w:val="ListParagraph"/>
                              <w:numPr>
                                <w:ilvl w:val="0"/>
                                <w:numId w:val="25"/>
                              </w:numPr>
                              <w:spacing w:after="0"/>
                              <w:rPr>
                                <w:rFonts w:cstheme="minorHAnsi"/>
                                <w:sz w:val="20"/>
                                <w:szCs w:val="20"/>
                              </w:rPr>
                            </w:pPr>
                            <w:r>
                              <w:rPr>
                                <w:rFonts w:cstheme="minorHAnsi"/>
                                <w:sz w:val="20"/>
                                <w:szCs w:val="20"/>
                              </w:rPr>
                              <w:t xml:space="preserve">Pinnacle </w:t>
                            </w:r>
                          </w:p>
                          <w:p w14:paraId="6838C532" w14:textId="236D7111" w:rsidR="00012052" w:rsidRDefault="00091D5D" w:rsidP="00F52885">
                            <w:pPr>
                              <w:pStyle w:val="ListParagraph"/>
                              <w:numPr>
                                <w:ilvl w:val="0"/>
                                <w:numId w:val="25"/>
                              </w:numPr>
                              <w:spacing w:after="0"/>
                              <w:rPr>
                                <w:rFonts w:cstheme="minorHAnsi"/>
                                <w:sz w:val="20"/>
                                <w:szCs w:val="20"/>
                              </w:rPr>
                            </w:pPr>
                            <w:r>
                              <w:rPr>
                                <w:rFonts w:cstheme="minorHAnsi"/>
                                <w:sz w:val="20"/>
                                <w:szCs w:val="20"/>
                              </w:rPr>
                              <w:t xml:space="preserve">Moranbah and Nebo </w:t>
                            </w:r>
                          </w:p>
                          <w:p w14:paraId="102A8130" w14:textId="5DED13FC" w:rsidR="00091D5D" w:rsidRDefault="00091D5D" w:rsidP="00F52885">
                            <w:pPr>
                              <w:pStyle w:val="ListParagraph"/>
                              <w:numPr>
                                <w:ilvl w:val="0"/>
                                <w:numId w:val="25"/>
                              </w:numPr>
                              <w:spacing w:after="0"/>
                              <w:rPr>
                                <w:rFonts w:cstheme="minorHAnsi"/>
                                <w:sz w:val="20"/>
                                <w:szCs w:val="20"/>
                              </w:rPr>
                            </w:pPr>
                            <w:r>
                              <w:rPr>
                                <w:rFonts w:cstheme="minorHAnsi"/>
                                <w:sz w:val="20"/>
                                <w:szCs w:val="20"/>
                              </w:rPr>
                              <w:t>Innisfail, Tully</w:t>
                            </w:r>
                            <w:r w:rsidR="00484985">
                              <w:rPr>
                                <w:rFonts w:cstheme="minorHAnsi"/>
                                <w:sz w:val="20"/>
                                <w:szCs w:val="20"/>
                              </w:rPr>
                              <w:t>, Mi</w:t>
                            </w:r>
                            <w:r>
                              <w:rPr>
                                <w:rFonts w:cstheme="minorHAnsi"/>
                                <w:sz w:val="20"/>
                                <w:szCs w:val="20"/>
                              </w:rPr>
                              <w:t>ssion Beach</w:t>
                            </w:r>
                            <w:r w:rsidR="00484985">
                              <w:rPr>
                                <w:rFonts w:cstheme="minorHAnsi"/>
                                <w:sz w:val="20"/>
                                <w:szCs w:val="20"/>
                              </w:rPr>
                              <w:t xml:space="preserve"> and Ingham </w:t>
                            </w:r>
                          </w:p>
                          <w:p w14:paraId="268C6608" w14:textId="0836BF14" w:rsidR="00091D5D" w:rsidRPr="0095747B" w:rsidRDefault="00091D5D" w:rsidP="002F6754">
                            <w:pPr>
                              <w:pStyle w:val="ListParagraph"/>
                              <w:numPr>
                                <w:ilvl w:val="0"/>
                                <w:numId w:val="25"/>
                              </w:numPr>
                              <w:spacing w:after="0"/>
                              <w:rPr>
                                <w:rFonts w:cstheme="minorHAnsi"/>
                                <w:sz w:val="20"/>
                                <w:szCs w:val="20"/>
                              </w:rPr>
                            </w:pPr>
                            <w:r w:rsidRPr="0095747B">
                              <w:rPr>
                                <w:rFonts w:cstheme="minorHAnsi"/>
                                <w:sz w:val="20"/>
                                <w:szCs w:val="20"/>
                              </w:rPr>
                              <w:t>Townsville</w:t>
                            </w:r>
                            <w:r w:rsidR="0095747B" w:rsidRPr="0095747B">
                              <w:rPr>
                                <w:rFonts w:cstheme="minorHAnsi"/>
                                <w:sz w:val="20"/>
                                <w:szCs w:val="20"/>
                              </w:rPr>
                              <w:t xml:space="preserve"> and Magnetic Island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411F7D9" id="_x0000_t202" coordsize="21600,21600" o:spt="202" path="m,l,21600r21600,l21600,xe">
                <v:stroke joinstyle="miter"/>
                <v:path gradientshapeok="t" o:connecttype="rect"/>
              </v:shapetype>
              <v:shape id="Text Box 2" o:spid="_x0000_s1026" type="#_x0000_t202" style="position:absolute;margin-left:88.8pt;margin-top:62.75pt;width:397.5pt;height:129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" strokecolor="white [3212]">
                <v:textbox>
                  <w:txbxContent>
                    <w:p w14:paraId="4B0BD6A5" w14:textId="3BC575B4" w:rsidR="00012052" w:rsidRDefault="00012052" w:rsidP="0095747B">
                      <w:pPr>
                        <w:spacing w:after="0"/>
                        <w:rPr>
                          <w:rFonts w:cstheme="minorHAnsi"/>
                          <w:sz w:val="20"/>
                          <w:szCs w:val="20"/>
                        </w:rPr>
                      </w:pPr>
                      <w:r w:rsidRPr="001F6A2C">
                        <w:rPr>
                          <w:rFonts w:cstheme="minorHAnsi"/>
                          <w:sz w:val="20"/>
                          <w:szCs w:val="20"/>
                        </w:rPr>
                        <w:t xml:space="preserve">Bowen/Collinsville Family Day Care </w:t>
                      </w:r>
                      <w:r>
                        <w:rPr>
                          <w:rFonts w:cstheme="minorHAnsi"/>
                          <w:sz w:val="20"/>
                          <w:szCs w:val="20"/>
                        </w:rPr>
                        <w:t>currently recruits</w:t>
                      </w:r>
                      <w:r w:rsidRPr="001F6A2C">
                        <w:rPr>
                          <w:rFonts w:cstheme="minorHAnsi"/>
                          <w:sz w:val="20"/>
                          <w:szCs w:val="20"/>
                        </w:rPr>
                        <w:t xml:space="preserve"> educators in</w:t>
                      </w:r>
                      <w:r>
                        <w:rPr>
                          <w:rFonts w:cstheme="minorHAnsi"/>
                          <w:sz w:val="20"/>
                          <w:szCs w:val="20"/>
                        </w:rPr>
                        <w:t>:</w:t>
                      </w:r>
                    </w:p>
                    <w:p w14:paraId="20365860" w14:textId="3B81EE3C" w:rsidR="00012052" w:rsidRPr="00FF0EB2" w:rsidRDefault="00012052" w:rsidP="00F52885">
                      <w:pPr>
                        <w:pStyle w:val="ListParagraph"/>
                        <w:numPr>
                          <w:ilvl w:val="0"/>
                          <w:numId w:val="25"/>
                        </w:numPr>
                        <w:spacing w:after="0"/>
                        <w:rPr>
                          <w:rFonts w:cstheme="minorHAnsi"/>
                          <w:sz w:val="20"/>
                          <w:szCs w:val="20"/>
                        </w:rPr>
                      </w:pPr>
                      <w:r w:rsidRPr="00FF0EB2">
                        <w:rPr>
                          <w:rFonts w:cstheme="minorHAnsi"/>
                          <w:sz w:val="20"/>
                          <w:szCs w:val="20"/>
                        </w:rPr>
                        <w:t>Ayr</w:t>
                      </w:r>
                      <w:r w:rsidR="00091D5D">
                        <w:rPr>
                          <w:rFonts w:cstheme="minorHAnsi"/>
                          <w:sz w:val="20"/>
                          <w:szCs w:val="20"/>
                        </w:rPr>
                        <w:t xml:space="preserve"> and Home Hill</w:t>
                      </w:r>
                    </w:p>
                    <w:p w14:paraId="0F47D149" w14:textId="77777777" w:rsidR="00012052" w:rsidRPr="00FF0EB2" w:rsidRDefault="00012052" w:rsidP="00F52885">
                      <w:pPr>
                        <w:pStyle w:val="ListParagraph"/>
                        <w:numPr>
                          <w:ilvl w:val="0"/>
                          <w:numId w:val="25"/>
                        </w:numPr>
                        <w:spacing w:after="0"/>
                        <w:rPr>
                          <w:rFonts w:cstheme="minorHAnsi"/>
                          <w:sz w:val="20"/>
                          <w:szCs w:val="20"/>
                        </w:rPr>
                      </w:pPr>
                      <w:r w:rsidRPr="00FF0EB2">
                        <w:rPr>
                          <w:rFonts w:cstheme="minorHAnsi"/>
                          <w:sz w:val="20"/>
                          <w:szCs w:val="20"/>
                        </w:rPr>
                        <w:t xml:space="preserve">Bowen </w:t>
                      </w:r>
                    </w:p>
                    <w:p w14:paraId="5134A659" w14:textId="77777777" w:rsidR="00012052" w:rsidRPr="00FF0EB2" w:rsidRDefault="00012052" w:rsidP="00F52885">
                      <w:pPr>
                        <w:pStyle w:val="ListParagraph"/>
                        <w:numPr>
                          <w:ilvl w:val="0"/>
                          <w:numId w:val="25"/>
                        </w:numPr>
                        <w:spacing w:after="0"/>
                        <w:rPr>
                          <w:rFonts w:cstheme="minorHAnsi"/>
                          <w:sz w:val="20"/>
                          <w:szCs w:val="20"/>
                        </w:rPr>
                      </w:pPr>
                      <w:r w:rsidRPr="00FF0EB2">
                        <w:rPr>
                          <w:rFonts w:cstheme="minorHAnsi"/>
                          <w:sz w:val="20"/>
                          <w:szCs w:val="20"/>
                        </w:rPr>
                        <w:t>Scottville/Collinsville</w:t>
                      </w:r>
                    </w:p>
                    <w:p w14:paraId="6BDE9373" w14:textId="4683CEA6" w:rsidR="00012052" w:rsidRPr="00FF0EB2" w:rsidRDefault="00012052" w:rsidP="00F52885">
                      <w:pPr>
                        <w:pStyle w:val="ListParagraph"/>
                        <w:numPr>
                          <w:ilvl w:val="0"/>
                          <w:numId w:val="25"/>
                        </w:numPr>
                        <w:spacing w:after="0"/>
                        <w:rPr>
                          <w:rFonts w:cstheme="minorHAnsi"/>
                          <w:sz w:val="20"/>
                          <w:szCs w:val="20"/>
                        </w:rPr>
                      </w:pPr>
                      <w:r w:rsidRPr="00FF0EB2">
                        <w:rPr>
                          <w:rFonts w:cstheme="minorHAnsi"/>
                          <w:sz w:val="20"/>
                          <w:szCs w:val="20"/>
                        </w:rPr>
                        <w:t>Proserpine</w:t>
                      </w:r>
                      <w:r w:rsidR="00091D5D">
                        <w:rPr>
                          <w:rFonts w:cstheme="minorHAnsi"/>
                          <w:sz w:val="20"/>
                          <w:szCs w:val="20"/>
                        </w:rPr>
                        <w:t xml:space="preserve"> and </w:t>
                      </w:r>
                      <w:r w:rsidR="001831FF">
                        <w:rPr>
                          <w:rFonts w:cstheme="minorHAnsi"/>
                          <w:sz w:val="20"/>
                          <w:szCs w:val="20"/>
                        </w:rPr>
                        <w:t>surrounding Whitsunday areas</w:t>
                      </w:r>
                    </w:p>
                    <w:p w14:paraId="7B0ACBC9" w14:textId="306C4327" w:rsidR="00012052" w:rsidRPr="00FF0EB2" w:rsidRDefault="006932C3" w:rsidP="00F52885">
                      <w:pPr>
                        <w:pStyle w:val="ListParagraph"/>
                        <w:numPr>
                          <w:ilvl w:val="0"/>
                          <w:numId w:val="25"/>
                        </w:numPr>
                        <w:spacing w:after="0"/>
                        <w:rPr>
                          <w:rFonts w:cstheme="minorHAnsi"/>
                          <w:sz w:val="20"/>
                          <w:szCs w:val="20"/>
                        </w:rPr>
                      </w:pPr>
                      <w:r>
                        <w:rPr>
                          <w:rFonts w:cstheme="minorHAnsi"/>
                          <w:sz w:val="20"/>
                          <w:szCs w:val="20"/>
                        </w:rPr>
                        <w:t xml:space="preserve">Pinnacle </w:t>
                      </w:r>
                    </w:p>
                    <w:p w14:paraId="6838C532" w14:textId="236D7111" w:rsidR="00012052" w:rsidRDefault="00091D5D" w:rsidP="00F52885">
                      <w:pPr>
                        <w:pStyle w:val="ListParagraph"/>
                        <w:numPr>
                          <w:ilvl w:val="0"/>
                          <w:numId w:val="25"/>
                        </w:numPr>
                        <w:spacing w:after="0"/>
                        <w:rPr>
                          <w:rFonts w:cstheme="minorHAnsi"/>
                          <w:sz w:val="20"/>
                          <w:szCs w:val="20"/>
                        </w:rPr>
                      </w:pPr>
                      <w:r>
                        <w:rPr>
                          <w:rFonts w:cstheme="minorHAnsi"/>
                          <w:sz w:val="20"/>
                          <w:szCs w:val="20"/>
                        </w:rPr>
                        <w:t xml:space="preserve">Moranbah and Nebo </w:t>
                      </w:r>
                    </w:p>
                    <w:p w14:paraId="102A8130" w14:textId="5DED13FC" w:rsidR="00091D5D" w:rsidRDefault="00091D5D" w:rsidP="00F52885">
                      <w:pPr>
                        <w:pStyle w:val="ListParagraph"/>
                        <w:numPr>
                          <w:ilvl w:val="0"/>
                          <w:numId w:val="25"/>
                        </w:numPr>
                        <w:spacing w:after="0"/>
                        <w:rPr>
                          <w:rFonts w:cstheme="minorHAnsi"/>
                          <w:sz w:val="20"/>
                          <w:szCs w:val="20"/>
                        </w:rPr>
                      </w:pPr>
                      <w:r>
                        <w:rPr>
                          <w:rFonts w:cstheme="minorHAnsi"/>
                          <w:sz w:val="20"/>
                          <w:szCs w:val="20"/>
                        </w:rPr>
                        <w:t>Innisfail, Tully</w:t>
                      </w:r>
                      <w:r w:rsidR="00484985">
                        <w:rPr>
                          <w:rFonts w:cstheme="minorHAnsi"/>
                          <w:sz w:val="20"/>
                          <w:szCs w:val="20"/>
                        </w:rPr>
                        <w:t>, Mi</w:t>
                      </w:r>
                      <w:r>
                        <w:rPr>
                          <w:rFonts w:cstheme="minorHAnsi"/>
                          <w:sz w:val="20"/>
                          <w:szCs w:val="20"/>
                        </w:rPr>
                        <w:t>ssion Beach</w:t>
                      </w:r>
                      <w:r w:rsidR="00484985">
                        <w:rPr>
                          <w:rFonts w:cstheme="minorHAnsi"/>
                          <w:sz w:val="20"/>
                          <w:szCs w:val="20"/>
                        </w:rPr>
                        <w:t xml:space="preserve"> and Ingham </w:t>
                      </w:r>
                    </w:p>
                    <w:p w14:paraId="268C6608" w14:textId="0836BF14" w:rsidR="00091D5D" w:rsidRPr="0095747B" w:rsidRDefault="00091D5D" w:rsidP="002F6754">
                      <w:pPr>
                        <w:pStyle w:val="ListParagraph"/>
                        <w:numPr>
                          <w:ilvl w:val="0"/>
                          <w:numId w:val="25"/>
                        </w:numPr>
                        <w:spacing w:after="0"/>
                        <w:rPr>
                          <w:rFonts w:cstheme="minorHAnsi"/>
                          <w:sz w:val="20"/>
                          <w:szCs w:val="20"/>
                        </w:rPr>
                      </w:pPr>
                      <w:r w:rsidRPr="0095747B">
                        <w:rPr>
                          <w:rFonts w:cstheme="minorHAnsi"/>
                          <w:sz w:val="20"/>
                          <w:szCs w:val="20"/>
                        </w:rPr>
                        <w:t>Townsville</w:t>
                      </w:r>
                      <w:r w:rsidR="0095747B" w:rsidRPr="0095747B">
                        <w:rPr>
                          <w:rFonts w:cstheme="minorHAnsi"/>
                          <w:sz w:val="20"/>
                          <w:szCs w:val="20"/>
                        </w:rPr>
                        <w:t xml:space="preserve"> and Magnetic Island</w:t>
                      </w:r>
                    </w:p>
                  </w:txbxContent>
                </v:textbox>
              </v:shape>
            </w:pict>
          </mc:Fallback>
        </mc:AlternateContent>
      </w:r>
      <w:r w:rsidR="00F16DA2" w:rsidRPr="00F16DA2">
        <w:rPr>
          <w:rFonts w:cstheme="minorHAnsi"/>
          <w:color w:val="000000"/>
          <w:sz w:val="20"/>
          <w:szCs w:val="20"/>
        </w:rPr>
        <w:t>Bowen/Collinsville Family Day Care was established in 1991 to provide home based childcare in the local area. Home based childcare is flexible small group care that offers parents and children the benefit of individual attention in a safe, family environment. Educators operate from their own homes and are self-employed. Educators are supported, monitored, assessed and registered by a co-ordination unit. The service is licensed and regulated by the relevant Commonwealth and State Government Departments</w:t>
      </w:r>
    </w:p>
    <w:p w14:paraId="285FA8D1" w14:textId="669FD6E6" w:rsidR="00FF0EB2" w:rsidRDefault="0095747B" w:rsidP="00F16DA2">
      <w:pPr>
        <w:autoSpaceDE w:val="0"/>
        <w:autoSpaceDN w:val="0"/>
        <w:adjustRightInd w:val="0"/>
        <w:spacing w:line="240" w:lineRule="auto"/>
        <w:rPr>
          <w:rFonts w:cstheme="minorHAnsi"/>
          <w:b/>
          <w:bCs/>
          <w:color w:val="000000"/>
          <w:sz w:val="20"/>
          <w:szCs w:val="20"/>
        </w:rPr>
      </w:pPr>
      <w:r>
        <w:rPr>
          <w:noProof/>
        </w:rPr>
        <w:drawing>
          <wp:anchor distT="0" distB="0" distL="114300" distR="114300" simplePos="0" relativeHeight="251665408" behindDoc="0" locked="0" layoutInCell="1" allowOverlap="1" wp14:anchorId="1D0426C6" wp14:editId="07DEC202">
            <wp:simplePos x="0" y="0"/>
            <wp:positionH relativeFrom="column">
              <wp:posOffset>292414</wp:posOffset>
            </wp:positionH>
            <wp:positionV relativeFrom="paragraph">
              <wp:posOffset>5715</wp:posOffset>
            </wp:positionV>
            <wp:extent cx="606607" cy="1476375"/>
            <wp:effectExtent l="0" t="0" r="3175" b="0"/>
            <wp:wrapNone/>
            <wp:docPr id="18960634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50885" t="35069" r="25970" b="20795"/>
                    <a:stretch/>
                  </pic:blipFill>
                  <pic:spPr bwMode="auto">
                    <a:xfrm>
                      <a:off x="0" y="0"/>
                      <a:ext cx="611579" cy="148847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8DC1125" w14:textId="77777777" w:rsidR="00FF0EB2" w:rsidRDefault="00FF0EB2" w:rsidP="00F16DA2">
      <w:pPr>
        <w:autoSpaceDE w:val="0"/>
        <w:autoSpaceDN w:val="0"/>
        <w:adjustRightInd w:val="0"/>
        <w:spacing w:line="240" w:lineRule="auto"/>
        <w:rPr>
          <w:rFonts w:cstheme="minorHAnsi"/>
          <w:b/>
          <w:bCs/>
          <w:color w:val="000000"/>
          <w:sz w:val="20"/>
          <w:szCs w:val="20"/>
        </w:rPr>
      </w:pPr>
    </w:p>
    <w:p w14:paraId="2D8AB3A0" w14:textId="77777777" w:rsidR="00FF0EB2" w:rsidRDefault="00FF0EB2" w:rsidP="00F16DA2">
      <w:pPr>
        <w:autoSpaceDE w:val="0"/>
        <w:autoSpaceDN w:val="0"/>
        <w:adjustRightInd w:val="0"/>
        <w:spacing w:line="240" w:lineRule="auto"/>
        <w:rPr>
          <w:rFonts w:cstheme="minorHAnsi"/>
          <w:b/>
          <w:bCs/>
          <w:color w:val="000000"/>
          <w:sz w:val="20"/>
          <w:szCs w:val="20"/>
        </w:rPr>
      </w:pPr>
    </w:p>
    <w:p w14:paraId="3D19CC47" w14:textId="77777777" w:rsidR="00FF0EB2" w:rsidRDefault="00FF0EB2" w:rsidP="00F16DA2">
      <w:pPr>
        <w:autoSpaceDE w:val="0"/>
        <w:autoSpaceDN w:val="0"/>
        <w:adjustRightInd w:val="0"/>
        <w:spacing w:line="240" w:lineRule="auto"/>
        <w:rPr>
          <w:rFonts w:cstheme="minorHAnsi"/>
          <w:b/>
          <w:bCs/>
          <w:color w:val="000000"/>
          <w:sz w:val="20"/>
          <w:szCs w:val="20"/>
        </w:rPr>
      </w:pPr>
    </w:p>
    <w:p w14:paraId="21BEA0C1" w14:textId="77777777" w:rsidR="00FF0EB2" w:rsidRDefault="00FF0EB2" w:rsidP="00F16DA2">
      <w:pPr>
        <w:autoSpaceDE w:val="0"/>
        <w:autoSpaceDN w:val="0"/>
        <w:adjustRightInd w:val="0"/>
        <w:spacing w:line="240" w:lineRule="auto"/>
        <w:rPr>
          <w:rFonts w:cstheme="minorHAnsi"/>
          <w:b/>
          <w:bCs/>
          <w:color w:val="000000"/>
          <w:sz w:val="20"/>
          <w:szCs w:val="20"/>
        </w:rPr>
      </w:pPr>
    </w:p>
    <w:p w14:paraId="2929C13D" w14:textId="77777777" w:rsidR="00FF0EB2" w:rsidRPr="00F16DA2" w:rsidRDefault="00FF0EB2" w:rsidP="00F16DA2">
      <w:pPr>
        <w:autoSpaceDE w:val="0"/>
        <w:autoSpaceDN w:val="0"/>
        <w:adjustRightInd w:val="0"/>
        <w:spacing w:line="240" w:lineRule="auto"/>
        <w:rPr>
          <w:rFonts w:cstheme="minorHAnsi"/>
          <w:b/>
          <w:bCs/>
          <w:color w:val="000000"/>
          <w:sz w:val="20"/>
          <w:szCs w:val="20"/>
        </w:rPr>
      </w:pPr>
    </w:p>
    <w:p w14:paraId="07AFD604" w14:textId="77777777" w:rsidR="00F16DA2" w:rsidRPr="00C24F86" w:rsidRDefault="00F16DA2" w:rsidP="00F16DA2">
      <w:pPr>
        <w:autoSpaceDE w:val="0"/>
        <w:autoSpaceDN w:val="0"/>
        <w:adjustRightInd w:val="0"/>
        <w:spacing w:after="0" w:line="240" w:lineRule="auto"/>
        <w:rPr>
          <w:rFonts w:cstheme="minorHAnsi"/>
          <w:b/>
          <w:bCs/>
          <w:color w:val="1F4E79" w:themeColor="accent5" w:themeShade="80"/>
          <w:sz w:val="20"/>
          <w:szCs w:val="20"/>
        </w:rPr>
      </w:pPr>
      <w:r w:rsidRPr="00C24F86">
        <w:rPr>
          <w:rFonts w:cstheme="minorHAnsi"/>
          <w:b/>
          <w:bCs/>
          <w:color w:val="1F4E79" w:themeColor="accent5" w:themeShade="80"/>
          <w:sz w:val="20"/>
          <w:szCs w:val="20"/>
        </w:rPr>
        <w:t>How to Contact Us</w:t>
      </w:r>
    </w:p>
    <w:p w14:paraId="7FB1FC17" w14:textId="77777777" w:rsidR="00F16DA2" w:rsidRPr="00F16DA2" w:rsidRDefault="00F16DA2" w:rsidP="00F16DA2">
      <w:pPr>
        <w:autoSpaceDE w:val="0"/>
        <w:autoSpaceDN w:val="0"/>
        <w:adjustRightInd w:val="0"/>
        <w:spacing w:after="0" w:line="240" w:lineRule="auto"/>
        <w:rPr>
          <w:rFonts w:cstheme="minorHAnsi"/>
          <w:color w:val="000000"/>
          <w:sz w:val="20"/>
          <w:szCs w:val="20"/>
        </w:rPr>
      </w:pPr>
      <w:r w:rsidRPr="00F16DA2">
        <w:rPr>
          <w:rFonts w:cstheme="minorHAnsi"/>
          <w:color w:val="000000"/>
          <w:sz w:val="20"/>
          <w:szCs w:val="20"/>
        </w:rPr>
        <w:t>All enquiries should be directed to a Coordinator at Bowen/Collinsville Family Day Care Coordination Unit Office.</w:t>
      </w:r>
    </w:p>
    <w:p w14:paraId="6A20F7BD" w14:textId="77777777" w:rsidR="00F16DA2" w:rsidRPr="00F16DA2" w:rsidRDefault="00F16DA2" w:rsidP="00F16DA2">
      <w:pPr>
        <w:autoSpaceDE w:val="0"/>
        <w:autoSpaceDN w:val="0"/>
        <w:adjustRightInd w:val="0"/>
        <w:spacing w:after="0" w:line="240" w:lineRule="auto"/>
        <w:rPr>
          <w:rFonts w:cstheme="minorHAnsi"/>
          <w:color w:val="000000"/>
          <w:sz w:val="20"/>
          <w:szCs w:val="20"/>
        </w:rPr>
      </w:pPr>
      <w:r w:rsidRPr="00F16DA2">
        <w:rPr>
          <w:rFonts w:cstheme="minorHAnsi"/>
          <w:color w:val="000000"/>
          <w:sz w:val="20"/>
          <w:szCs w:val="20"/>
        </w:rPr>
        <w:t>Address: 26 Herbert Street</w:t>
      </w:r>
    </w:p>
    <w:p w14:paraId="0DCCF165" w14:textId="77777777" w:rsidR="00F16DA2" w:rsidRPr="00F16DA2" w:rsidRDefault="00F16DA2" w:rsidP="00F16DA2">
      <w:pPr>
        <w:autoSpaceDE w:val="0"/>
        <w:autoSpaceDN w:val="0"/>
        <w:adjustRightInd w:val="0"/>
        <w:spacing w:after="0" w:line="240" w:lineRule="auto"/>
        <w:rPr>
          <w:rFonts w:cstheme="minorHAnsi"/>
          <w:color w:val="000000"/>
          <w:sz w:val="20"/>
          <w:szCs w:val="20"/>
        </w:rPr>
      </w:pPr>
      <w:r w:rsidRPr="00F16DA2">
        <w:rPr>
          <w:rFonts w:cstheme="minorHAnsi"/>
          <w:color w:val="000000"/>
          <w:sz w:val="20"/>
          <w:szCs w:val="20"/>
        </w:rPr>
        <w:t>Bowen  QLD  4805</w:t>
      </w:r>
    </w:p>
    <w:p w14:paraId="0A555A1B" w14:textId="77777777" w:rsidR="00F16DA2" w:rsidRPr="00F16DA2" w:rsidRDefault="00F16DA2" w:rsidP="00F16DA2">
      <w:pPr>
        <w:autoSpaceDE w:val="0"/>
        <w:autoSpaceDN w:val="0"/>
        <w:adjustRightInd w:val="0"/>
        <w:spacing w:after="0" w:line="240" w:lineRule="auto"/>
        <w:rPr>
          <w:rFonts w:cstheme="minorHAnsi"/>
          <w:color w:val="000000"/>
          <w:sz w:val="20"/>
          <w:szCs w:val="20"/>
        </w:rPr>
      </w:pPr>
      <w:r w:rsidRPr="00F16DA2">
        <w:rPr>
          <w:rFonts w:cstheme="minorHAnsi"/>
          <w:color w:val="000000"/>
          <w:sz w:val="20"/>
          <w:szCs w:val="20"/>
        </w:rPr>
        <w:t xml:space="preserve">Ph: (07) 4786 1399 | </w:t>
      </w:r>
    </w:p>
    <w:p w14:paraId="076E69F2" w14:textId="77777777" w:rsidR="00F16DA2" w:rsidRPr="00F16DA2" w:rsidRDefault="00F16DA2" w:rsidP="00F16DA2">
      <w:pPr>
        <w:autoSpaceDE w:val="0"/>
        <w:autoSpaceDN w:val="0"/>
        <w:adjustRightInd w:val="0"/>
        <w:spacing w:after="0" w:line="240" w:lineRule="auto"/>
        <w:rPr>
          <w:rFonts w:cstheme="minorHAnsi"/>
          <w:color w:val="0000FF"/>
          <w:sz w:val="20"/>
          <w:szCs w:val="20"/>
        </w:rPr>
      </w:pPr>
      <w:hyperlink r:id="rId14" w:history="1">
        <w:r w:rsidRPr="00F16DA2">
          <w:rPr>
            <w:rStyle w:val="Hyperlink"/>
            <w:rFonts w:cstheme="minorHAnsi"/>
            <w:sz w:val="20"/>
            <w:szCs w:val="20"/>
          </w:rPr>
          <w:t>fdcbowen@tpg.com.au</w:t>
        </w:r>
      </w:hyperlink>
      <w:r w:rsidRPr="00F16DA2">
        <w:rPr>
          <w:rFonts w:cstheme="minorHAnsi"/>
          <w:color w:val="0000FF"/>
          <w:sz w:val="20"/>
          <w:szCs w:val="20"/>
        </w:rPr>
        <w:t xml:space="preserve">  </w:t>
      </w:r>
      <w:r w:rsidRPr="00F16DA2">
        <w:rPr>
          <w:rFonts w:cstheme="minorHAnsi"/>
          <w:color w:val="000000"/>
          <w:sz w:val="20"/>
          <w:szCs w:val="20"/>
        </w:rPr>
        <w:t xml:space="preserve">| </w:t>
      </w:r>
      <w:hyperlink r:id="rId15" w:history="1">
        <w:r w:rsidRPr="00F16DA2">
          <w:rPr>
            <w:rStyle w:val="Hyperlink"/>
            <w:rFonts w:cstheme="minorHAnsi"/>
            <w:sz w:val="20"/>
            <w:szCs w:val="20"/>
          </w:rPr>
          <w:t>www.bowencollinsvillefamilydaycare.com.au</w:t>
        </w:r>
      </w:hyperlink>
      <w:r w:rsidRPr="00F16DA2">
        <w:rPr>
          <w:rFonts w:cstheme="minorHAnsi"/>
          <w:color w:val="0000FF"/>
          <w:sz w:val="20"/>
          <w:szCs w:val="20"/>
        </w:rPr>
        <w:t xml:space="preserve"> </w:t>
      </w:r>
    </w:p>
    <w:p w14:paraId="70B0DAE7" w14:textId="2B654DB1" w:rsidR="00F16DA2" w:rsidRPr="00F16DA2" w:rsidRDefault="00F16DA2" w:rsidP="00F16DA2">
      <w:pPr>
        <w:autoSpaceDE w:val="0"/>
        <w:autoSpaceDN w:val="0"/>
        <w:adjustRightInd w:val="0"/>
        <w:spacing w:after="0" w:line="240" w:lineRule="auto"/>
        <w:rPr>
          <w:rFonts w:cstheme="minorHAnsi"/>
          <w:color w:val="000000"/>
          <w:sz w:val="20"/>
          <w:szCs w:val="20"/>
        </w:rPr>
      </w:pPr>
      <w:r w:rsidRPr="00F16DA2">
        <w:rPr>
          <w:rFonts w:cstheme="minorHAnsi"/>
          <w:color w:val="000000"/>
          <w:sz w:val="20"/>
          <w:szCs w:val="20"/>
        </w:rPr>
        <w:t>Service Hours: 8.30 am – 4.</w:t>
      </w:r>
      <w:r w:rsidR="00091D5D">
        <w:rPr>
          <w:rFonts w:cstheme="minorHAnsi"/>
          <w:color w:val="000000"/>
          <w:sz w:val="20"/>
          <w:szCs w:val="20"/>
        </w:rPr>
        <w:t>0</w:t>
      </w:r>
      <w:r w:rsidRPr="00F16DA2">
        <w:rPr>
          <w:rFonts w:cstheme="minorHAnsi"/>
          <w:color w:val="000000"/>
          <w:sz w:val="20"/>
          <w:szCs w:val="20"/>
        </w:rPr>
        <w:t>0 pm Monday – Friday</w:t>
      </w:r>
      <w:r w:rsidR="0095747B">
        <w:rPr>
          <w:rFonts w:cstheme="minorHAnsi"/>
          <w:color w:val="000000"/>
          <w:sz w:val="20"/>
          <w:szCs w:val="20"/>
        </w:rPr>
        <w:tab/>
      </w:r>
      <w:r w:rsidR="0095747B">
        <w:rPr>
          <w:rFonts w:cstheme="minorHAnsi"/>
          <w:color w:val="000000"/>
          <w:sz w:val="20"/>
          <w:szCs w:val="20"/>
        </w:rPr>
        <w:tab/>
      </w:r>
      <w:r w:rsidRPr="00F16DA2">
        <w:rPr>
          <w:rFonts w:cstheme="minorHAnsi"/>
          <w:color w:val="000000"/>
          <w:sz w:val="20"/>
          <w:szCs w:val="20"/>
        </w:rPr>
        <w:t>Appointments available outside office hours</w:t>
      </w:r>
    </w:p>
    <w:p w14:paraId="4BCAC628" w14:textId="77777777" w:rsidR="00F16DA2" w:rsidRPr="00F16DA2" w:rsidRDefault="00F16DA2" w:rsidP="00F16DA2">
      <w:pPr>
        <w:autoSpaceDE w:val="0"/>
        <w:autoSpaceDN w:val="0"/>
        <w:adjustRightInd w:val="0"/>
        <w:spacing w:after="0"/>
        <w:rPr>
          <w:rFonts w:cstheme="minorHAnsi"/>
          <w:color w:val="000000"/>
          <w:sz w:val="20"/>
          <w:szCs w:val="20"/>
        </w:rPr>
      </w:pPr>
    </w:p>
    <w:p w14:paraId="3D20B849" w14:textId="77777777" w:rsidR="00F16DA2" w:rsidRPr="00F16DA2" w:rsidRDefault="00F16DA2" w:rsidP="00F16DA2">
      <w:pPr>
        <w:autoSpaceDE w:val="0"/>
        <w:autoSpaceDN w:val="0"/>
        <w:adjustRightInd w:val="0"/>
        <w:spacing w:after="0"/>
        <w:rPr>
          <w:rFonts w:cstheme="minorHAnsi"/>
          <w:color w:val="000000"/>
          <w:sz w:val="20"/>
          <w:szCs w:val="20"/>
        </w:rPr>
      </w:pPr>
      <w:r w:rsidRPr="00F16DA2">
        <w:rPr>
          <w:rFonts w:cstheme="minorHAnsi"/>
          <w:color w:val="000000"/>
          <w:sz w:val="20"/>
          <w:szCs w:val="20"/>
        </w:rPr>
        <w:t>Service Staff:</w:t>
      </w:r>
    </w:p>
    <w:p w14:paraId="2B4A9480" w14:textId="4A484AF0" w:rsidR="00F16DA2" w:rsidRPr="00F16DA2" w:rsidRDefault="00F16DA2" w:rsidP="00F16DA2">
      <w:pPr>
        <w:autoSpaceDE w:val="0"/>
        <w:autoSpaceDN w:val="0"/>
        <w:adjustRightInd w:val="0"/>
        <w:spacing w:after="0"/>
        <w:rPr>
          <w:rFonts w:cstheme="minorHAnsi"/>
          <w:b/>
          <w:bCs/>
          <w:color w:val="000000"/>
          <w:sz w:val="20"/>
          <w:szCs w:val="20"/>
        </w:rPr>
      </w:pPr>
      <w:r w:rsidRPr="00F16DA2">
        <w:rPr>
          <w:rFonts w:cstheme="minorHAnsi"/>
          <w:b/>
          <w:bCs/>
          <w:color w:val="000000"/>
          <w:sz w:val="20"/>
          <w:szCs w:val="20"/>
        </w:rPr>
        <w:t>Mrs Julian Gaffney</w:t>
      </w:r>
      <w:r w:rsidRPr="00F16DA2">
        <w:rPr>
          <w:rFonts w:cstheme="minorHAnsi"/>
          <w:b/>
          <w:bCs/>
          <w:color w:val="000000"/>
          <w:sz w:val="20"/>
          <w:szCs w:val="20"/>
        </w:rPr>
        <w:tab/>
      </w:r>
      <w:r w:rsidRPr="00F16DA2">
        <w:rPr>
          <w:rFonts w:cstheme="minorHAnsi"/>
          <w:b/>
          <w:bCs/>
          <w:color w:val="000000"/>
          <w:sz w:val="20"/>
          <w:szCs w:val="20"/>
        </w:rPr>
        <w:tab/>
      </w:r>
      <w:r w:rsidRPr="00F16DA2">
        <w:rPr>
          <w:rFonts w:cstheme="minorHAnsi"/>
          <w:b/>
          <w:bCs/>
          <w:color w:val="000000"/>
          <w:sz w:val="20"/>
          <w:szCs w:val="20"/>
        </w:rPr>
        <w:tab/>
      </w:r>
      <w:r w:rsidRPr="00F16DA2">
        <w:rPr>
          <w:rFonts w:cstheme="minorHAnsi"/>
          <w:b/>
          <w:bCs/>
          <w:color w:val="000000"/>
          <w:sz w:val="20"/>
          <w:szCs w:val="20"/>
        </w:rPr>
        <w:tab/>
      </w:r>
      <w:r w:rsidRPr="00F16DA2">
        <w:rPr>
          <w:rFonts w:cstheme="minorHAnsi"/>
          <w:b/>
          <w:bCs/>
          <w:color w:val="000000"/>
          <w:sz w:val="20"/>
          <w:szCs w:val="20"/>
        </w:rPr>
        <w:tab/>
      </w:r>
      <w:r w:rsidRPr="00F16DA2">
        <w:rPr>
          <w:rFonts w:cstheme="minorHAnsi"/>
          <w:b/>
          <w:bCs/>
          <w:color w:val="000000"/>
          <w:sz w:val="20"/>
          <w:szCs w:val="20"/>
        </w:rPr>
        <w:tab/>
        <w:t>Mr</w:t>
      </w:r>
      <w:r w:rsidR="00BB4704">
        <w:rPr>
          <w:rFonts w:cstheme="minorHAnsi"/>
          <w:b/>
          <w:bCs/>
          <w:color w:val="000000"/>
          <w:sz w:val="20"/>
          <w:szCs w:val="20"/>
        </w:rPr>
        <w:t>s Emma Hickey</w:t>
      </w:r>
    </w:p>
    <w:p w14:paraId="672FAD04" w14:textId="48C179A5" w:rsidR="00F16DA2" w:rsidRPr="00F16DA2" w:rsidRDefault="00F16DA2" w:rsidP="00F16DA2">
      <w:pPr>
        <w:autoSpaceDE w:val="0"/>
        <w:autoSpaceDN w:val="0"/>
        <w:adjustRightInd w:val="0"/>
        <w:spacing w:after="0"/>
        <w:rPr>
          <w:rFonts w:cstheme="minorHAnsi"/>
          <w:b/>
          <w:bCs/>
          <w:color w:val="000000"/>
          <w:sz w:val="20"/>
          <w:szCs w:val="20"/>
        </w:rPr>
      </w:pPr>
      <w:r w:rsidRPr="00F16DA2">
        <w:rPr>
          <w:rFonts w:cstheme="minorHAnsi"/>
          <w:b/>
          <w:bCs/>
          <w:color w:val="000000"/>
          <w:sz w:val="20"/>
          <w:szCs w:val="20"/>
        </w:rPr>
        <w:t>Coordinator; Nominated Supervisor</w:t>
      </w:r>
      <w:r w:rsidRPr="00F16DA2">
        <w:rPr>
          <w:rFonts w:cstheme="minorHAnsi"/>
          <w:b/>
          <w:bCs/>
          <w:color w:val="000000"/>
          <w:sz w:val="20"/>
          <w:szCs w:val="20"/>
        </w:rPr>
        <w:tab/>
      </w:r>
      <w:r w:rsidRPr="00F16DA2">
        <w:rPr>
          <w:rFonts w:cstheme="minorHAnsi"/>
          <w:b/>
          <w:bCs/>
          <w:color w:val="000000"/>
          <w:sz w:val="20"/>
          <w:szCs w:val="20"/>
        </w:rPr>
        <w:tab/>
      </w:r>
      <w:r w:rsidRPr="00F16DA2">
        <w:rPr>
          <w:rFonts w:cstheme="minorHAnsi"/>
          <w:b/>
          <w:bCs/>
          <w:color w:val="000000"/>
          <w:sz w:val="20"/>
          <w:szCs w:val="20"/>
        </w:rPr>
        <w:tab/>
      </w:r>
      <w:r w:rsidRPr="00F16DA2">
        <w:rPr>
          <w:rFonts w:cstheme="minorHAnsi"/>
          <w:b/>
          <w:bCs/>
          <w:color w:val="000000"/>
          <w:sz w:val="20"/>
          <w:szCs w:val="20"/>
        </w:rPr>
        <w:tab/>
        <w:t>Coordinator</w:t>
      </w:r>
      <w:r w:rsidR="00BB3C45">
        <w:rPr>
          <w:rFonts w:cstheme="minorHAnsi"/>
          <w:b/>
          <w:bCs/>
          <w:color w:val="000000"/>
          <w:sz w:val="20"/>
          <w:szCs w:val="20"/>
        </w:rPr>
        <w:t>, Educational Leader</w:t>
      </w:r>
    </w:p>
    <w:p w14:paraId="2B0D6D56" w14:textId="7E6176CC" w:rsidR="00F16DA2" w:rsidRPr="00F16DA2" w:rsidRDefault="00F16DA2" w:rsidP="00F16DA2">
      <w:pPr>
        <w:autoSpaceDE w:val="0"/>
        <w:autoSpaceDN w:val="0"/>
        <w:adjustRightInd w:val="0"/>
        <w:spacing w:after="0"/>
        <w:rPr>
          <w:rFonts w:cstheme="minorHAnsi"/>
          <w:color w:val="000000"/>
          <w:sz w:val="20"/>
          <w:szCs w:val="20"/>
        </w:rPr>
      </w:pPr>
      <w:r w:rsidRPr="00F16DA2">
        <w:rPr>
          <w:rFonts w:cstheme="minorHAnsi"/>
          <w:color w:val="000000"/>
          <w:sz w:val="20"/>
          <w:szCs w:val="20"/>
        </w:rPr>
        <w:t xml:space="preserve">Dip. Community Services (Children’s Services) </w:t>
      </w:r>
      <w:r w:rsidRPr="00F16DA2">
        <w:rPr>
          <w:rFonts w:cstheme="minorHAnsi"/>
          <w:color w:val="000000"/>
          <w:sz w:val="20"/>
          <w:szCs w:val="20"/>
        </w:rPr>
        <w:tab/>
      </w:r>
      <w:r w:rsidRPr="00F16DA2">
        <w:rPr>
          <w:rFonts w:cstheme="minorHAnsi"/>
          <w:color w:val="000000"/>
          <w:sz w:val="20"/>
          <w:szCs w:val="20"/>
        </w:rPr>
        <w:tab/>
      </w:r>
      <w:r w:rsidRPr="00F16DA2">
        <w:rPr>
          <w:rFonts w:cstheme="minorHAnsi"/>
          <w:color w:val="000000"/>
          <w:sz w:val="20"/>
          <w:szCs w:val="20"/>
        </w:rPr>
        <w:tab/>
      </w:r>
      <w:r w:rsidR="00BB4704">
        <w:rPr>
          <w:rFonts w:cstheme="minorHAnsi"/>
          <w:color w:val="000000"/>
          <w:sz w:val="20"/>
          <w:szCs w:val="20"/>
        </w:rPr>
        <w:t xml:space="preserve">Diploma Early Childhood Education and Care </w:t>
      </w:r>
    </w:p>
    <w:p w14:paraId="3D2851E3" w14:textId="7C175D6D" w:rsidR="00F16DA2" w:rsidRPr="00F16DA2" w:rsidRDefault="00F16DA2" w:rsidP="00F16DA2">
      <w:pPr>
        <w:autoSpaceDE w:val="0"/>
        <w:autoSpaceDN w:val="0"/>
        <w:adjustRightInd w:val="0"/>
        <w:spacing w:after="0"/>
        <w:rPr>
          <w:rFonts w:cstheme="minorHAnsi"/>
          <w:color w:val="000000"/>
          <w:sz w:val="20"/>
          <w:szCs w:val="20"/>
        </w:rPr>
      </w:pPr>
      <w:r w:rsidRPr="00F16DA2">
        <w:rPr>
          <w:rFonts w:cstheme="minorHAnsi"/>
          <w:color w:val="000000"/>
          <w:sz w:val="20"/>
          <w:szCs w:val="20"/>
        </w:rPr>
        <w:t>Certificate IV in Training and Assessment</w:t>
      </w:r>
      <w:r w:rsidRPr="00F16DA2">
        <w:rPr>
          <w:rFonts w:cstheme="minorHAnsi"/>
          <w:color w:val="000000"/>
          <w:sz w:val="20"/>
          <w:szCs w:val="20"/>
        </w:rPr>
        <w:tab/>
      </w:r>
      <w:r w:rsidRPr="00F16DA2">
        <w:rPr>
          <w:rFonts w:cstheme="minorHAnsi"/>
          <w:color w:val="000000"/>
          <w:sz w:val="20"/>
          <w:szCs w:val="20"/>
        </w:rPr>
        <w:tab/>
      </w:r>
      <w:r w:rsidRPr="00F16DA2">
        <w:rPr>
          <w:rFonts w:cstheme="minorHAnsi"/>
          <w:color w:val="000000"/>
          <w:sz w:val="20"/>
          <w:szCs w:val="20"/>
        </w:rPr>
        <w:tab/>
      </w:r>
      <w:r w:rsidRPr="00F16DA2">
        <w:rPr>
          <w:rFonts w:cstheme="minorHAnsi"/>
          <w:color w:val="000000"/>
          <w:sz w:val="20"/>
          <w:szCs w:val="20"/>
        </w:rPr>
        <w:tab/>
      </w:r>
    </w:p>
    <w:p w14:paraId="4EDA3C8B" w14:textId="77777777" w:rsidR="00F16DA2" w:rsidRPr="00F16DA2" w:rsidRDefault="00F16DA2" w:rsidP="00F16DA2">
      <w:pPr>
        <w:autoSpaceDE w:val="0"/>
        <w:autoSpaceDN w:val="0"/>
        <w:adjustRightInd w:val="0"/>
        <w:spacing w:after="0"/>
        <w:rPr>
          <w:rFonts w:cstheme="minorHAnsi"/>
          <w:color w:val="000000"/>
          <w:sz w:val="20"/>
          <w:szCs w:val="20"/>
        </w:rPr>
      </w:pPr>
      <w:r w:rsidRPr="00F16DA2">
        <w:rPr>
          <w:rFonts w:cstheme="minorHAnsi"/>
          <w:color w:val="000000"/>
          <w:sz w:val="20"/>
          <w:szCs w:val="20"/>
        </w:rPr>
        <w:t>JP (Qual)</w:t>
      </w:r>
      <w:r w:rsidRPr="00F16DA2">
        <w:rPr>
          <w:rFonts w:cstheme="minorHAnsi"/>
          <w:color w:val="000000"/>
          <w:sz w:val="20"/>
          <w:szCs w:val="20"/>
        </w:rPr>
        <w:tab/>
      </w:r>
      <w:r w:rsidRPr="00F16DA2">
        <w:rPr>
          <w:rFonts w:cstheme="minorHAnsi"/>
          <w:color w:val="000000"/>
          <w:sz w:val="20"/>
          <w:szCs w:val="20"/>
        </w:rPr>
        <w:tab/>
      </w:r>
      <w:r w:rsidRPr="00F16DA2">
        <w:rPr>
          <w:rFonts w:cstheme="minorHAnsi"/>
          <w:color w:val="000000"/>
          <w:sz w:val="20"/>
          <w:szCs w:val="20"/>
        </w:rPr>
        <w:tab/>
      </w:r>
      <w:r w:rsidRPr="00F16DA2">
        <w:rPr>
          <w:rFonts w:cstheme="minorHAnsi"/>
          <w:color w:val="000000"/>
          <w:sz w:val="20"/>
          <w:szCs w:val="20"/>
        </w:rPr>
        <w:tab/>
      </w:r>
      <w:r w:rsidRPr="00F16DA2">
        <w:rPr>
          <w:rFonts w:cstheme="minorHAnsi"/>
          <w:color w:val="000000"/>
          <w:sz w:val="20"/>
          <w:szCs w:val="20"/>
        </w:rPr>
        <w:tab/>
      </w:r>
      <w:r w:rsidRPr="00F16DA2">
        <w:rPr>
          <w:rFonts w:cstheme="minorHAnsi"/>
          <w:color w:val="000000"/>
          <w:sz w:val="20"/>
          <w:szCs w:val="20"/>
        </w:rPr>
        <w:tab/>
      </w:r>
      <w:r w:rsidRPr="00F16DA2">
        <w:rPr>
          <w:rFonts w:cstheme="minorHAnsi"/>
          <w:color w:val="000000"/>
          <w:sz w:val="20"/>
          <w:szCs w:val="20"/>
        </w:rPr>
        <w:tab/>
      </w:r>
      <w:r w:rsidRPr="00F16DA2">
        <w:rPr>
          <w:rFonts w:cstheme="minorHAnsi"/>
          <w:color w:val="000000"/>
          <w:sz w:val="20"/>
          <w:szCs w:val="20"/>
        </w:rPr>
        <w:tab/>
      </w:r>
      <w:r w:rsidRPr="00F16DA2">
        <w:rPr>
          <w:rFonts w:cstheme="minorHAnsi"/>
          <w:color w:val="000000"/>
          <w:sz w:val="20"/>
          <w:szCs w:val="20"/>
        </w:rPr>
        <w:tab/>
      </w:r>
    </w:p>
    <w:p w14:paraId="25517A7D" w14:textId="1F2AF574" w:rsidR="00F16DA2" w:rsidRDefault="00F16DA2" w:rsidP="00F16DA2">
      <w:pPr>
        <w:autoSpaceDE w:val="0"/>
        <w:autoSpaceDN w:val="0"/>
        <w:adjustRightInd w:val="0"/>
        <w:spacing w:after="0"/>
        <w:rPr>
          <w:rFonts w:cstheme="minorHAnsi"/>
          <w:color w:val="000000"/>
          <w:sz w:val="20"/>
          <w:szCs w:val="20"/>
        </w:rPr>
      </w:pPr>
      <w:r w:rsidRPr="00F16DA2">
        <w:rPr>
          <w:rFonts w:cstheme="minorHAnsi"/>
          <w:color w:val="000000"/>
          <w:sz w:val="20"/>
          <w:szCs w:val="20"/>
        </w:rPr>
        <w:tab/>
      </w:r>
      <w:r w:rsidRPr="00F16DA2">
        <w:rPr>
          <w:rFonts w:cstheme="minorHAnsi"/>
          <w:color w:val="000000"/>
          <w:sz w:val="20"/>
          <w:szCs w:val="20"/>
        </w:rPr>
        <w:tab/>
      </w:r>
      <w:r w:rsidRPr="00F16DA2">
        <w:rPr>
          <w:rFonts w:cstheme="minorHAnsi"/>
          <w:color w:val="000000"/>
          <w:sz w:val="20"/>
          <w:szCs w:val="20"/>
        </w:rPr>
        <w:tab/>
      </w:r>
      <w:r w:rsidRPr="00F16DA2">
        <w:rPr>
          <w:rFonts w:cstheme="minorHAnsi"/>
          <w:color w:val="000000"/>
          <w:sz w:val="20"/>
          <w:szCs w:val="20"/>
        </w:rPr>
        <w:tab/>
      </w:r>
      <w:r w:rsidRPr="00F16DA2">
        <w:rPr>
          <w:rFonts w:cstheme="minorHAnsi"/>
          <w:color w:val="000000"/>
          <w:sz w:val="20"/>
          <w:szCs w:val="20"/>
        </w:rPr>
        <w:tab/>
      </w:r>
    </w:p>
    <w:p w14:paraId="5C098449" w14:textId="7F5BC152" w:rsidR="00091D5D" w:rsidRDefault="00091D5D" w:rsidP="00F16DA2">
      <w:pPr>
        <w:autoSpaceDE w:val="0"/>
        <w:autoSpaceDN w:val="0"/>
        <w:adjustRightInd w:val="0"/>
        <w:spacing w:after="0"/>
        <w:rPr>
          <w:rFonts w:cstheme="minorHAnsi"/>
          <w:b/>
          <w:bCs/>
          <w:color w:val="000000"/>
          <w:sz w:val="20"/>
          <w:szCs w:val="20"/>
        </w:rPr>
      </w:pPr>
      <w:r>
        <w:rPr>
          <w:rFonts w:cstheme="minorHAnsi"/>
          <w:b/>
          <w:bCs/>
          <w:color w:val="000000"/>
          <w:sz w:val="20"/>
          <w:szCs w:val="20"/>
        </w:rPr>
        <w:t>Ms Adair Mac Gregor</w:t>
      </w:r>
    </w:p>
    <w:p w14:paraId="6EC2FB66" w14:textId="466107B7" w:rsidR="00091D5D" w:rsidRDefault="00091D5D" w:rsidP="00F16DA2">
      <w:pPr>
        <w:autoSpaceDE w:val="0"/>
        <w:autoSpaceDN w:val="0"/>
        <w:adjustRightInd w:val="0"/>
        <w:spacing w:after="0"/>
        <w:rPr>
          <w:rFonts w:cstheme="minorHAnsi"/>
          <w:b/>
          <w:bCs/>
          <w:color w:val="000000"/>
          <w:sz w:val="20"/>
          <w:szCs w:val="20"/>
        </w:rPr>
      </w:pPr>
      <w:r>
        <w:rPr>
          <w:rFonts w:cstheme="minorHAnsi"/>
          <w:b/>
          <w:bCs/>
          <w:color w:val="000000"/>
          <w:sz w:val="20"/>
          <w:szCs w:val="20"/>
        </w:rPr>
        <w:t>Administration</w:t>
      </w:r>
    </w:p>
    <w:p w14:paraId="40F0873E" w14:textId="77777777" w:rsidR="006932C3" w:rsidRDefault="006932C3" w:rsidP="00F16DA2">
      <w:pPr>
        <w:autoSpaceDE w:val="0"/>
        <w:autoSpaceDN w:val="0"/>
        <w:adjustRightInd w:val="0"/>
        <w:spacing w:after="0"/>
        <w:rPr>
          <w:rFonts w:cstheme="minorHAnsi"/>
          <w:color w:val="000000"/>
          <w:sz w:val="20"/>
          <w:szCs w:val="20"/>
        </w:rPr>
      </w:pPr>
      <w:r>
        <w:rPr>
          <w:rFonts w:cstheme="minorHAnsi"/>
          <w:color w:val="000000"/>
          <w:sz w:val="20"/>
          <w:szCs w:val="20"/>
        </w:rPr>
        <w:t>Certificate 111 Early Childhood Education and Care</w:t>
      </w:r>
    </w:p>
    <w:p w14:paraId="0FF9A528" w14:textId="7045CDAE" w:rsidR="00091D5D" w:rsidRDefault="00091D5D" w:rsidP="00F16DA2">
      <w:pPr>
        <w:autoSpaceDE w:val="0"/>
        <w:autoSpaceDN w:val="0"/>
        <w:adjustRightInd w:val="0"/>
        <w:spacing w:after="0"/>
        <w:rPr>
          <w:rFonts w:cstheme="minorHAnsi"/>
          <w:color w:val="000000"/>
          <w:sz w:val="20"/>
          <w:szCs w:val="20"/>
        </w:rPr>
      </w:pPr>
      <w:r w:rsidRPr="00091D5D">
        <w:rPr>
          <w:rFonts w:cstheme="minorHAnsi"/>
          <w:color w:val="000000"/>
          <w:sz w:val="20"/>
          <w:szCs w:val="20"/>
        </w:rPr>
        <w:t xml:space="preserve">Diploma </w:t>
      </w:r>
      <w:r>
        <w:rPr>
          <w:rFonts w:cstheme="minorHAnsi"/>
          <w:color w:val="000000"/>
          <w:sz w:val="20"/>
          <w:szCs w:val="20"/>
        </w:rPr>
        <w:t>of Justice Administration</w:t>
      </w:r>
    </w:p>
    <w:p w14:paraId="72B2A957" w14:textId="26B75109" w:rsidR="00091D5D" w:rsidRDefault="00091D5D" w:rsidP="00F16DA2">
      <w:pPr>
        <w:autoSpaceDE w:val="0"/>
        <w:autoSpaceDN w:val="0"/>
        <w:adjustRightInd w:val="0"/>
        <w:spacing w:after="0"/>
        <w:rPr>
          <w:rFonts w:cstheme="minorHAnsi"/>
          <w:color w:val="000000"/>
          <w:sz w:val="20"/>
          <w:szCs w:val="20"/>
        </w:rPr>
      </w:pPr>
      <w:r w:rsidRPr="00F16DA2">
        <w:rPr>
          <w:rFonts w:cstheme="minorHAnsi"/>
          <w:color w:val="000000"/>
          <w:sz w:val="20"/>
          <w:szCs w:val="20"/>
        </w:rPr>
        <w:t>JP (Qual)</w:t>
      </w:r>
      <w:r w:rsidRPr="00F16DA2">
        <w:rPr>
          <w:rFonts w:cstheme="minorHAnsi"/>
          <w:color w:val="000000"/>
          <w:sz w:val="20"/>
          <w:szCs w:val="20"/>
        </w:rPr>
        <w:tab/>
      </w:r>
    </w:p>
    <w:p w14:paraId="4C74FFDE" w14:textId="77777777" w:rsidR="0095747B" w:rsidRPr="0095747B" w:rsidRDefault="0095747B" w:rsidP="00F16DA2">
      <w:pPr>
        <w:autoSpaceDE w:val="0"/>
        <w:autoSpaceDN w:val="0"/>
        <w:adjustRightInd w:val="0"/>
        <w:spacing w:after="0"/>
        <w:rPr>
          <w:rFonts w:cstheme="minorHAnsi"/>
          <w:color w:val="000000"/>
          <w:sz w:val="16"/>
          <w:szCs w:val="16"/>
        </w:rPr>
      </w:pPr>
    </w:p>
    <w:p w14:paraId="1AD5EC2E" w14:textId="77777777" w:rsidR="00F16DA2" w:rsidRPr="00F16DA2" w:rsidRDefault="00F16DA2" w:rsidP="00F16DA2">
      <w:pPr>
        <w:autoSpaceDE w:val="0"/>
        <w:autoSpaceDN w:val="0"/>
        <w:adjustRightInd w:val="0"/>
        <w:spacing w:after="0"/>
        <w:rPr>
          <w:rFonts w:cstheme="minorHAnsi"/>
          <w:color w:val="000000"/>
          <w:sz w:val="20"/>
          <w:szCs w:val="20"/>
        </w:rPr>
      </w:pPr>
      <w:r w:rsidRPr="00F16DA2">
        <w:rPr>
          <w:rFonts w:cstheme="minorHAnsi"/>
          <w:color w:val="000000"/>
          <w:sz w:val="20"/>
          <w:szCs w:val="20"/>
        </w:rPr>
        <w:t xml:space="preserve">Approved Provider:  </w:t>
      </w:r>
      <w:r w:rsidRPr="00F16DA2">
        <w:rPr>
          <w:rFonts w:cstheme="minorHAnsi"/>
          <w:color w:val="000000"/>
          <w:sz w:val="20"/>
          <w:szCs w:val="20"/>
        </w:rPr>
        <w:tab/>
        <w:t>Bowen/Collinsville Family Day Care Association Inc.</w:t>
      </w:r>
    </w:p>
    <w:p w14:paraId="1BD26FB0" w14:textId="77777777" w:rsidR="00F16DA2" w:rsidRPr="00F16DA2" w:rsidRDefault="00F16DA2" w:rsidP="00F16DA2">
      <w:pPr>
        <w:autoSpaceDE w:val="0"/>
        <w:autoSpaceDN w:val="0"/>
        <w:adjustRightInd w:val="0"/>
        <w:spacing w:after="0"/>
        <w:ind w:left="1440" w:firstLine="720"/>
        <w:rPr>
          <w:rFonts w:cstheme="minorHAnsi"/>
          <w:color w:val="000000"/>
          <w:sz w:val="20"/>
          <w:szCs w:val="20"/>
        </w:rPr>
      </w:pPr>
      <w:r w:rsidRPr="00F16DA2">
        <w:rPr>
          <w:rFonts w:cstheme="minorHAnsi"/>
          <w:color w:val="000000"/>
          <w:sz w:val="20"/>
          <w:szCs w:val="20"/>
        </w:rPr>
        <w:t>PO Box 626</w:t>
      </w:r>
      <w:r w:rsidR="001234C8">
        <w:rPr>
          <w:rFonts w:cstheme="minorHAnsi"/>
          <w:color w:val="000000"/>
          <w:sz w:val="20"/>
          <w:szCs w:val="20"/>
        </w:rPr>
        <w:t>,</w:t>
      </w:r>
      <w:r w:rsidRPr="00F16DA2">
        <w:rPr>
          <w:rFonts w:cstheme="minorHAnsi"/>
          <w:color w:val="000000"/>
          <w:sz w:val="20"/>
          <w:szCs w:val="20"/>
        </w:rPr>
        <w:t xml:space="preserve"> Bowen Qld 4805</w:t>
      </w:r>
    </w:p>
    <w:p w14:paraId="7CB8A6FA" w14:textId="52EAAE65" w:rsidR="0095747B" w:rsidRDefault="00F16DA2" w:rsidP="0095747B">
      <w:pPr>
        <w:autoSpaceDE w:val="0"/>
        <w:autoSpaceDN w:val="0"/>
        <w:adjustRightInd w:val="0"/>
        <w:spacing w:after="0"/>
        <w:ind w:left="1440" w:firstLine="720"/>
        <w:rPr>
          <w:rFonts w:cstheme="minorHAnsi"/>
          <w:color w:val="000000"/>
          <w:sz w:val="16"/>
          <w:szCs w:val="16"/>
        </w:rPr>
      </w:pPr>
      <w:r w:rsidRPr="00F16DA2">
        <w:rPr>
          <w:rFonts w:cstheme="minorHAnsi"/>
          <w:color w:val="000000"/>
          <w:sz w:val="20"/>
          <w:szCs w:val="20"/>
        </w:rPr>
        <w:t xml:space="preserve">President: </w:t>
      </w:r>
      <w:r w:rsidR="00BB4704">
        <w:rPr>
          <w:rFonts w:cstheme="minorHAnsi"/>
          <w:color w:val="000000"/>
          <w:sz w:val="20"/>
          <w:szCs w:val="20"/>
        </w:rPr>
        <w:t>Annie Fordham</w:t>
      </w:r>
      <w:r w:rsidRPr="00F16DA2">
        <w:rPr>
          <w:rFonts w:cstheme="minorHAnsi"/>
          <w:color w:val="000000"/>
          <w:sz w:val="20"/>
          <w:szCs w:val="20"/>
        </w:rPr>
        <w:t xml:space="preserve"> Ph: </w:t>
      </w:r>
      <w:r w:rsidR="00BB4704">
        <w:rPr>
          <w:rFonts w:cstheme="minorHAnsi"/>
          <w:color w:val="000000"/>
          <w:sz w:val="20"/>
          <w:szCs w:val="20"/>
        </w:rPr>
        <w:t>4786 1576 / 0408 182 262</w:t>
      </w:r>
    </w:p>
    <w:p w14:paraId="1DB39C5B" w14:textId="77777777" w:rsidR="0095747B" w:rsidRPr="0095747B" w:rsidRDefault="0095747B" w:rsidP="0095747B">
      <w:pPr>
        <w:autoSpaceDE w:val="0"/>
        <w:autoSpaceDN w:val="0"/>
        <w:adjustRightInd w:val="0"/>
        <w:spacing w:after="0"/>
        <w:ind w:left="1440" w:firstLine="720"/>
        <w:rPr>
          <w:rFonts w:cstheme="minorHAnsi"/>
          <w:color w:val="000000"/>
          <w:sz w:val="16"/>
          <w:szCs w:val="16"/>
        </w:rPr>
      </w:pPr>
    </w:p>
    <w:p w14:paraId="11055AF5" w14:textId="77777777" w:rsidR="00F16DA2" w:rsidRPr="00F16DA2" w:rsidRDefault="00F16DA2" w:rsidP="00F16DA2">
      <w:pPr>
        <w:autoSpaceDE w:val="0"/>
        <w:autoSpaceDN w:val="0"/>
        <w:adjustRightInd w:val="0"/>
        <w:spacing w:after="0"/>
        <w:rPr>
          <w:rFonts w:cstheme="minorHAnsi"/>
          <w:color w:val="000000"/>
          <w:sz w:val="20"/>
          <w:szCs w:val="20"/>
        </w:rPr>
      </w:pPr>
      <w:r w:rsidRPr="00F16DA2">
        <w:rPr>
          <w:rFonts w:cstheme="minorHAnsi"/>
          <w:color w:val="000000"/>
          <w:sz w:val="20"/>
          <w:szCs w:val="20"/>
        </w:rPr>
        <w:t>Regulatory Authority:</w:t>
      </w:r>
      <w:r w:rsidRPr="00F16DA2">
        <w:rPr>
          <w:rFonts w:cstheme="minorHAnsi"/>
          <w:color w:val="000000"/>
          <w:sz w:val="20"/>
          <w:szCs w:val="20"/>
        </w:rPr>
        <w:tab/>
        <w:t>Office for Early Childhood Education and Care</w:t>
      </w:r>
    </w:p>
    <w:p w14:paraId="157F1A4F" w14:textId="77777777" w:rsidR="00F16DA2" w:rsidRPr="00F16DA2" w:rsidRDefault="00F16DA2" w:rsidP="00F16DA2">
      <w:pPr>
        <w:autoSpaceDE w:val="0"/>
        <w:autoSpaceDN w:val="0"/>
        <w:adjustRightInd w:val="0"/>
        <w:spacing w:after="0"/>
        <w:ind w:left="1440" w:firstLine="720"/>
        <w:rPr>
          <w:rFonts w:cstheme="minorHAnsi"/>
          <w:color w:val="000000"/>
          <w:sz w:val="20"/>
          <w:szCs w:val="20"/>
        </w:rPr>
      </w:pPr>
      <w:r w:rsidRPr="00F16DA2">
        <w:rPr>
          <w:rFonts w:cstheme="minorHAnsi"/>
          <w:color w:val="000000"/>
          <w:sz w:val="20"/>
          <w:szCs w:val="20"/>
        </w:rPr>
        <w:t>P O Box 5179</w:t>
      </w:r>
      <w:r>
        <w:rPr>
          <w:rFonts w:cstheme="minorHAnsi"/>
          <w:color w:val="000000"/>
          <w:sz w:val="20"/>
          <w:szCs w:val="20"/>
        </w:rPr>
        <w:t>,</w:t>
      </w:r>
      <w:r w:rsidRPr="00F16DA2">
        <w:rPr>
          <w:rFonts w:cstheme="minorHAnsi"/>
          <w:color w:val="000000"/>
          <w:sz w:val="20"/>
          <w:szCs w:val="20"/>
        </w:rPr>
        <w:t xml:space="preserve"> Townsville Qld 4810</w:t>
      </w:r>
    </w:p>
    <w:p w14:paraId="4821101B" w14:textId="77777777" w:rsidR="00F16DA2" w:rsidRPr="00F16DA2" w:rsidRDefault="00F16DA2" w:rsidP="00F16DA2">
      <w:pPr>
        <w:autoSpaceDE w:val="0"/>
        <w:autoSpaceDN w:val="0"/>
        <w:adjustRightInd w:val="0"/>
        <w:spacing w:after="0"/>
        <w:ind w:left="1440" w:firstLine="720"/>
        <w:rPr>
          <w:rFonts w:cstheme="minorHAnsi"/>
          <w:color w:val="000000"/>
          <w:sz w:val="20"/>
          <w:szCs w:val="20"/>
        </w:rPr>
      </w:pPr>
      <w:r w:rsidRPr="00F16DA2">
        <w:rPr>
          <w:rFonts w:cstheme="minorHAnsi"/>
          <w:color w:val="000000"/>
          <w:sz w:val="20"/>
          <w:szCs w:val="20"/>
        </w:rPr>
        <w:t>Phone 4758 3385</w:t>
      </w:r>
    </w:p>
    <w:p w14:paraId="067E4364" w14:textId="77777777" w:rsidR="006932C3" w:rsidRDefault="006932C3" w:rsidP="00D64E1B">
      <w:pPr>
        <w:rPr>
          <w:rFonts w:ascii="Calibri" w:hAnsi="Calibri"/>
          <w:b/>
          <w:color w:val="1F4E79" w:themeColor="accent5" w:themeShade="80"/>
          <w:sz w:val="20"/>
          <w:szCs w:val="20"/>
        </w:rPr>
      </w:pPr>
    </w:p>
    <w:p w14:paraId="6637A66A" w14:textId="66813940" w:rsidR="00D64E1B" w:rsidRPr="001A47DD" w:rsidRDefault="00D64E1B" w:rsidP="00D64E1B">
      <w:pPr>
        <w:rPr>
          <w:rFonts w:ascii="Calibri" w:hAnsi="Calibri"/>
          <w:b/>
          <w:color w:val="1F4E79" w:themeColor="accent5" w:themeShade="80"/>
          <w:sz w:val="20"/>
          <w:szCs w:val="20"/>
        </w:rPr>
      </w:pPr>
      <w:r w:rsidRPr="001A47DD">
        <w:rPr>
          <w:rFonts w:ascii="Calibri" w:hAnsi="Calibri"/>
          <w:b/>
          <w:color w:val="1F4E79" w:themeColor="accent5" w:themeShade="80"/>
          <w:sz w:val="20"/>
          <w:szCs w:val="20"/>
        </w:rPr>
        <w:lastRenderedPageBreak/>
        <w:t>GUIDING PRINCIPLES</w:t>
      </w:r>
    </w:p>
    <w:p w14:paraId="357C2228"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6AF3BB84" w14:textId="77777777" w:rsidR="00D64E1B" w:rsidRPr="008C4192" w:rsidRDefault="00D64E1B" w:rsidP="00D64E1B">
      <w:pPr>
        <w:rPr>
          <w:rFonts w:ascii="Calibri" w:hAnsi="Calibri"/>
          <w:b/>
          <w:sz w:val="20"/>
          <w:szCs w:val="20"/>
        </w:rPr>
      </w:pPr>
    </w:p>
    <w:p w14:paraId="236DB5A9" w14:textId="77777777" w:rsidR="00D64E1B" w:rsidRPr="008C4192" w:rsidRDefault="00D64E1B" w:rsidP="00D64E1B">
      <w:pPr>
        <w:shd w:val="clear" w:color="auto" w:fill="D9D9D9"/>
        <w:rPr>
          <w:rFonts w:ascii="Calibri" w:hAnsi="Calibri"/>
          <w:sz w:val="20"/>
          <w:szCs w:val="20"/>
        </w:rPr>
      </w:pPr>
      <w:r w:rsidRPr="008C4192">
        <w:rPr>
          <w:rFonts w:ascii="Calibri" w:hAnsi="Calibri"/>
          <w:sz w:val="20"/>
          <w:szCs w:val="20"/>
        </w:rPr>
        <w:t>National Law: Section 3(3)</w:t>
      </w:r>
    </w:p>
    <w:p w14:paraId="42DECDDD" w14:textId="77777777" w:rsidR="00D64E1B" w:rsidRPr="008C4192" w:rsidRDefault="00D64E1B" w:rsidP="00D64E1B">
      <w:pPr>
        <w:rPr>
          <w:rFonts w:ascii="Calibri" w:hAnsi="Calibri"/>
          <w:sz w:val="20"/>
          <w:szCs w:val="20"/>
        </w:rPr>
      </w:pPr>
      <w:r w:rsidRPr="008C4192">
        <w:rPr>
          <w:rFonts w:ascii="Calibri" w:hAnsi="Calibri"/>
          <w:sz w:val="20"/>
          <w:szCs w:val="20"/>
        </w:rPr>
        <w:t>The following principles apply when making decisions about operating education and care services, and working to achieve the National Quality Standard and improve quality at each service:</w:t>
      </w:r>
    </w:p>
    <w:p w14:paraId="788C7D56" w14:textId="77777777" w:rsidR="00D64E1B" w:rsidRPr="008C4192" w:rsidRDefault="00D64E1B" w:rsidP="00F0514B">
      <w:pPr>
        <w:numPr>
          <w:ilvl w:val="0"/>
          <w:numId w:val="4"/>
        </w:numPr>
        <w:spacing w:after="0" w:line="240" w:lineRule="auto"/>
        <w:rPr>
          <w:rFonts w:ascii="Calibri" w:hAnsi="Calibri"/>
          <w:sz w:val="20"/>
          <w:szCs w:val="20"/>
        </w:rPr>
      </w:pPr>
      <w:r w:rsidRPr="008C4192">
        <w:rPr>
          <w:rFonts w:ascii="Calibri" w:hAnsi="Calibri"/>
          <w:sz w:val="20"/>
          <w:szCs w:val="20"/>
        </w:rPr>
        <w:t>the rights and best interests of the child are paramount</w:t>
      </w:r>
    </w:p>
    <w:p w14:paraId="40B13538" w14:textId="77777777" w:rsidR="00D64E1B" w:rsidRPr="008C4192" w:rsidRDefault="00D64E1B" w:rsidP="00F0514B">
      <w:pPr>
        <w:numPr>
          <w:ilvl w:val="0"/>
          <w:numId w:val="4"/>
        </w:numPr>
        <w:spacing w:after="0" w:line="240" w:lineRule="auto"/>
        <w:rPr>
          <w:rFonts w:ascii="Calibri" w:hAnsi="Calibri"/>
          <w:sz w:val="20"/>
          <w:szCs w:val="20"/>
        </w:rPr>
      </w:pPr>
      <w:r w:rsidRPr="008C4192">
        <w:rPr>
          <w:rFonts w:ascii="Calibri" w:hAnsi="Calibri"/>
          <w:sz w:val="20"/>
          <w:szCs w:val="20"/>
        </w:rPr>
        <w:t>children are successful, competent and capable learners</w:t>
      </w:r>
    </w:p>
    <w:p w14:paraId="69536B40" w14:textId="77777777" w:rsidR="00D64E1B" w:rsidRPr="008C4192" w:rsidRDefault="00D64E1B" w:rsidP="00F0514B">
      <w:pPr>
        <w:numPr>
          <w:ilvl w:val="0"/>
          <w:numId w:val="4"/>
        </w:numPr>
        <w:spacing w:after="0" w:line="240" w:lineRule="auto"/>
        <w:rPr>
          <w:rFonts w:ascii="Calibri" w:hAnsi="Calibri"/>
          <w:sz w:val="20"/>
          <w:szCs w:val="20"/>
        </w:rPr>
      </w:pPr>
      <w:r w:rsidRPr="008C4192">
        <w:rPr>
          <w:rFonts w:ascii="Calibri" w:hAnsi="Calibri"/>
          <w:sz w:val="20"/>
          <w:szCs w:val="20"/>
        </w:rPr>
        <w:t>the principles of equity, inclusion and diversity underly the National Law</w:t>
      </w:r>
    </w:p>
    <w:p w14:paraId="40466226" w14:textId="77777777" w:rsidR="00D64E1B" w:rsidRPr="008C4192" w:rsidRDefault="00D64E1B" w:rsidP="00F0514B">
      <w:pPr>
        <w:numPr>
          <w:ilvl w:val="0"/>
          <w:numId w:val="4"/>
        </w:numPr>
        <w:spacing w:after="0" w:line="240" w:lineRule="auto"/>
        <w:rPr>
          <w:rFonts w:ascii="Calibri" w:hAnsi="Calibri"/>
          <w:sz w:val="20"/>
          <w:szCs w:val="20"/>
        </w:rPr>
      </w:pPr>
      <w:r w:rsidRPr="008C4192">
        <w:rPr>
          <w:rFonts w:ascii="Calibri" w:hAnsi="Calibri"/>
          <w:sz w:val="20"/>
          <w:szCs w:val="20"/>
        </w:rPr>
        <w:t>that Australia’s Aboriginal and Torres Strait Islander cultures are valued</w:t>
      </w:r>
    </w:p>
    <w:p w14:paraId="673014DC" w14:textId="77777777" w:rsidR="00D64E1B" w:rsidRPr="008C4192" w:rsidRDefault="00D64E1B" w:rsidP="00F0514B">
      <w:pPr>
        <w:numPr>
          <w:ilvl w:val="0"/>
          <w:numId w:val="4"/>
        </w:numPr>
        <w:spacing w:after="0" w:line="240" w:lineRule="auto"/>
        <w:rPr>
          <w:rFonts w:ascii="Calibri" w:hAnsi="Calibri"/>
          <w:sz w:val="20"/>
          <w:szCs w:val="20"/>
        </w:rPr>
      </w:pPr>
      <w:r w:rsidRPr="008C4192">
        <w:rPr>
          <w:rFonts w:ascii="Calibri" w:hAnsi="Calibri"/>
          <w:sz w:val="20"/>
          <w:szCs w:val="20"/>
        </w:rPr>
        <w:t>that the role of parents and families is respected and supported</w:t>
      </w:r>
    </w:p>
    <w:p w14:paraId="3A9D1995" w14:textId="77777777" w:rsidR="00D64E1B" w:rsidRDefault="00D64E1B" w:rsidP="00F0514B">
      <w:pPr>
        <w:numPr>
          <w:ilvl w:val="0"/>
          <w:numId w:val="4"/>
        </w:numPr>
        <w:spacing w:after="0" w:line="240" w:lineRule="auto"/>
        <w:rPr>
          <w:rFonts w:ascii="Calibri" w:hAnsi="Calibri"/>
          <w:sz w:val="20"/>
          <w:szCs w:val="20"/>
        </w:rPr>
      </w:pPr>
      <w:r w:rsidRPr="008C4192">
        <w:rPr>
          <w:rFonts w:ascii="Calibri" w:hAnsi="Calibri"/>
          <w:sz w:val="20"/>
          <w:szCs w:val="20"/>
        </w:rPr>
        <w:t>that best practice is expected in the provision of education and care services.</w:t>
      </w:r>
    </w:p>
    <w:p w14:paraId="37EB44EB" w14:textId="77777777" w:rsidR="00983839" w:rsidRDefault="00983839" w:rsidP="00983839">
      <w:pPr>
        <w:spacing w:after="0" w:line="240" w:lineRule="auto"/>
        <w:rPr>
          <w:rFonts w:ascii="Calibri" w:hAnsi="Calibri"/>
          <w:sz w:val="20"/>
          <w:szCs w:val="20"/>
        </w:rPr>
      </w:pPr>
    </w:p>
    <w:p w14:paraId="57BFB267" w14:textId="77777777" w:rsidR="00983839" w:rsidRDefault="00983839" w:rsidP="00983839">
      <w:pPr>
        <w:pStyle w:val="Default"/>
        <w:rPr>
          <w:rFonts w:asciiTheme="minorHAnsi" w:hAnsiTheme="minorHAnsi" w:cstheme="minorHAnsi"/>
          <w:color w:val="auto"/>
          <w:sz w:val="20"/>
          <w:szCs w:val="20"/>
        </w:rPr>
      </w:pPr>
      <w:r>
        <w:rPr>
          <w:rFonts w:asciiTheme="minorHAnsi" w:hAnsiTheme="minorHAnsi" w:cstheme="minorHAnsi"/>
          <w:color w:val="auto"/>
          <w:sz w:val="20"/>
          <w:szCs w:val="20"/>
        </w:rPr>
        <w:t xml:space="preserve">Bowen/Collinsville Family Day Care establishes this policy to: </w:t>
      </w:r>
    </w:p>
    <w:p w14:paraId="702BFABF" w14:textId="77777777" w:rsidR="00983839" w:rsidRDefault="00983839" w:rsidP="00983839">
      <w:pPr>
        <w:pStyle w:val="Default"/>
        <w:rPr>
          <w:rFonts w:asciiTheme="minorHAnsi" w:hAnsiTheme="minorHAnsi" w:cstheme="minorHAnsi"/>
          <w:color w:val="auto"/>
          <w:sz w:val="20"/>
          <w:szCs w:val="20"/>
        </w:rPr>
      </w:pPr>
    </w:p>
    <w:p w14:paraId="623F6FB7" w14:textId="77777777" w:rsidR="00983839" w:rsidRDefault="00983839" w:rsidP="00F52885">
      <w:pPr>
        <w:pStyle w:val="Default"/>
        <w:numPr>
          <w:ilvl w:val="0"/>
          <w:numId w:val="6"/>
        </w:numPr>
        <w:rPr>
          <w:rFonts w:asciiTheme="minorHAnsi" w:hAnsiTheme="minorHAnsi" w:cstheme="minorHAnsi"/>
          <w:color w:val="auto"/>
          <w:sz w:val="20"/>
          <w:szCs w:val="20"/>
        </w:rPr>
      </w:pPr>
      <w:r w:rsidRPr="00983839">
        <w:rPr>
          <w:rFonts w:asciiTheme="minorHAnsi" w:hAnsiTheme="minorHAnsi" w:cstheme="minorHAnsi"/>
          <w:color w:val="auto"/>
          <w:sz w:val="20"/>
          <w:szCs w:val="20"/>
        </w:rPr>
        <w:t xml:space="preserve">Strengthen, support and promote the provision of affordable quality childcare;  </w:t>
      </w:r>
    </w:p>
    <w:p w14:paraId="36ADA2E9" w14:textId="77777777" w:rsidR="00983839" w:rsidRPr="00983839" w:rsidRDefault="00983839" w:rsidP="00F52885">
      <w:pPr>
        <w:pStyle w:val="Default"/>
        <w:numPr>
          <w:ilvl w:val="0"/>
          <w:numId w:val="6"/>
        </w:numPr>
        <w:rPr>
          <w:rFonts w:asciiTheme="minorHAnsi" w:hAnsiTheme="minorHAnsi" w:cstheme="minorHAnsi"/>
          <w:color w:val="auto"/>
          <w:sz w:val="20"/>
          <w:szCs w:val="20"/>
        </w:rPr>
      </w:pPr>
      <w:r w:rsidRPr="00983839">
        <w:rPr>
          <w:rFonts w:asciiTheme="minorHAnsi" w:hAnsiTheme="minorHAnsi" w:cstheme="minorHAnsi"/>
          <w:color w:val="auto"/>
          <w:sz w:val="20"/>
          <w:szCs w:val="20"/>
        </w:rPr>
        <w:t xml:space="preserve">Ensure services are staffed by skilled and suitably qualified workers; </w:t>
      </w:r>
    </w:p>
    <w:p w14:paraId="3E4F9FE8" w14:textId="77777777" w:rsidR="00983839" w:rsidRPr="00983839" w:rsidRDefault="00983839" w:rsidP="00F52885">
      <w:pPr>
        <w:pStyle w:val="Default"/>
        <w:numPr>
          <w:ilvl w:val="0"/>
          <w:numId w:val="6"/>
        </w:numPr>
        <w:rPr>
          <w:rFonts w:asciiTheme="minorHAnsi" w:hAnsiTheme="minorHAnsi" w:cstheme="minorHAnsi"/>
          <w:color w:val="auto"/>
          <w:sz w:val="20"/>
          <w:szCs w:val="20"/>
        </w:rPr>
      </w:pPr>
      <w:r w:rsidRPr="00983839">
        <w:rPr>
          <w:rFonts w:asciiTheme="minorHAnsi" w:hAnsiTheme="minorHAnsi" w:cstheme="minorHAnsi"/>
          <w:color w:val="auto"/>
          <w:sz w:val="20"/>
          <w:szCs w:val="20"/>
        </w:rPr>
        <w:t xml:space="preserve">Ensure continued accessibility of children’s services to all potential users, including children with special needs, </w:t>
      </w:r>
      <w:proofErr w:type="gramStart"/>
      <w:r w:rsidRPr="00983839">
        <w:rPr>
          <w:rFonts w:asciiTheme="minorHAnsi" w:hAnsiTheme="minorHAnsi" w:cstheme="minorHAnsi"/>
          <w:color w:val="auto"/>
          <w:sz w:val="20"/>
          <w:szCs w:val="20"/>
        </w:rPr>
        <w:t>low income</w:t>
      </w:r>
      <w:proofErr w:type="gramEnd"/>
      <w:r w:rsidRPr="00983839">
        <w:rPr>
          <w:rFonts w:asciiTheme="minorHAnsi" w:hAnsiTheme="minorHAnsi" w:cstheme="minorHAnsi"/>
          <w:color w:val="auto"/>
          <w:sz w:val="20"/>
          <w:szCs w:val="20"/>
        </w:rPr>
        <w:t xml:space="preserve"> families, families from diverse cultural backgrounds and Torres Strait Islander and Aboriginal families. </w:t>
      </w:r>
    </w:p>
    <w:p w14:paraId="0FB66A44" w14:textId="77777777" w:rsidR="00983839" w:rsidRPr="00983839" w:rsidRDefault="00983839" w:rsidP="00F52885">
      <w:pPr>
        <w:pStyle w:val="Default"/>
        <w:numPr>
          <w:ilvl w:val="0"/>
          <w:numId w:val="6"/>
        </w:numPr>
        <w:rPr>
          <w:rFonts w:asciiTheme="minorHAnsi" w:hAnsiTheme="minorHAnsi" w:cstheme="minorHAnsi"/>
          <w:color w:val="auto"/>
          <w:sz w:val="20"/>
          <w:szCs w:val="20"/>
        </w:rPr>
      </w:pPr>
      <w:r w:rsidRPr="00983839">
        <w:rPr>
          <w:rFonts w:asciiTheme="minorHAnsi" w:hAnsiTheme="minorHAnsi" w:cstheme="minorHAnsi"/>
          <w:color w:val="auto"/>
          <w:sz w:val="20"/>
          <w:szCs w:val="20"/>
        </w:rPr>
        <w:t xml:space="preserve">Ensure continuous quality improvement of </w:t>
      </w:r>
      <w:r>
        <w:rPr>
          <w:rFonts w:asciiTheme="minorHAnsi" w:hAnsiTheme="minorHAnsi" w:cstheme="minorHAnsi"/>
          <w:color w:val="auto"/>
          <w:sz w:val="20"/>
          <w:szCs w:val="20"/>
        </w:rPr>
        <w:t>this service;</w:t>
      </w:r>
      <w:r w:rsidRPr="00983839">
        <w:rPr>
          <w:rFonts w:asciiTheme="minorHAnsi" w:hAnsiTheme="minorHAnsi" w:cstheme="minorHAnsi"/>
          <w:color w:val="auto"/>
          <w:sz w:val="20"/>
          <w:szCs w:val="20"/>
        </w:rPr>
        <w:t xml:space="preserve"> </w:t>
      </w:r>
    </w:p>
    <w:p w14:paraId="64176427" w14:textId="77777777" w:rsidR="00983839" w:rsidRPr="00983839" w:rsidRDefault="00983839" w:rsidP="00F52885">
      <w:pPr>
        <w:pStyle w:val="Default"/>
        <w:numPr>
          <w:ilvl w:val="0"/>
          <w:numId w:val="6"/>
        </w:numPr>
        <w:rPr>
          <w:rFonts w:asciiTheme="minorHAnsi" w:hAnsiTheme="minorHAnsi" w:cstheme="minorHAnsi"/>
          <w:color w:val="auto"/>
          <w:sz w:val="20"/>
          <w:szCs w:val="20"/>
        </w:rPr>
      </w:pPr>
      <w:r w:rsidRPr="00983839">
        <w:rPr>
          <w:rFonts w:asciiTheme="minorHAnsi" w:hAnsiTheme="minorHAnsi" w:cstheme="minorHAnsi"/>
          <w:color w:val="auto"/>
          <w:sz w:val="20"/>
          <w:szCs w:val="20"/>
        </w:rPr>
        <w:t xml:space="preserve">Identify options open to </w:t>
      </w:r>
      <w:r>
        <w:rPr>
          <w:rFonts w:asciiTheme="minorHAnsi" w:hAnsiTheme="minorHAnsi" w:cstheme="minorHAnsi"/>
          <w:color w:val="auto"/>
          <w:sz w:val="20"/>
          <w:szCs w:val="20"/>
        </w:rPr>
        <w:t>this service</w:t>
      </w:r>
      <w:r w:rsidRPr="00983839">
        <w:rPr>
          <w:rFonts w:asciiTheme="minorHAnsi" w:hAnsiTheme="minorHAnsi" w:cstheme="minorHAnsi"/>
          <w:color w:val="auto"/>
          <w:sz w:val="20"/>
          <w:szCs w:val="20"/>
        </w:rPr>
        <w:t xml:space="preserve"> for future development of additional children’s services; </w:t>
      </w:r>
    </w:p>
    <w:p w14:paraId="706A27DF" w14:textId="77777777" w:rsidR="00983839" w:rsidRDefault="00983839" w:rsidP="00F52885">
      <w:pPr>
        <w:pStyle w:val="Default"/>
        <w:numPr>
          <w:ilvl w:val="0"/>
          <w:numId w:val="6"/>
        </w:numPr>
        <w:rPr>
          <w:rFonts w:asciiTheme="minorHAnsi" w:hAnsiTheme="minorHAnsi" w:cstheme="minorHAnsi"/>
          <w:color w:val="auto"/>
          <w:sz w:val="20"/>
          <w:szCs w:val="20"/>
        </w:rPr>
      </w:pPr>
      <w:r w:rsidRPr="00983839">
        <w:rPr>
          <w:rFonts w:asciiTheme="minorHAnsi" w:hAnsiTheme="minorHAnsi" w:cstheme="minorHAnsi"/>
          <w:color w:val="auto"/>
          <w:sz w:val="20"/>
          <w:szCs w:val="20"/>
        </w:rPr>
        <w:t>Continue to extend support to families</w:t>
      </w:r>
      <w:r>
        <w:rPr>
          <w:rFonts w:asciiTheme="minorHAnsi" w:hAnsiTheme="minorHAnsi" w:cstheme="minorHAnsi"/>
          <w:color w:val="auto"/>
          <w:sz w:val="20"/>
          <w:szCs w:val="20"/>
        </w:rPr>
        <w:t>.</w:t>
      </w:r>
    </w:p>
    <w:p w14:paraId="338891F2" w14:textId="77777777" w:rsidR="00983839" w:rsidRDefault="00983839" w:rsidP="00983839">
      <w:pPr>
        <w:pStyle w:val="Default"/>
        <w:ind w:left="360"/>
        <w:rPr>
          <w:rFonts w:asciiTheme="minorHAnsi" w:hAnsiTheme="minorHAnsi" w:cstheme="minorHAnsi"/>
          <w:color w:val="auto"/>
          <w:sz w:val="20"/>
          <w:szCs w:val="20"/>
        </w:rPr>
      </w:pPr>
    </w:p>
    <w:p w14:paraId="1953B52D" w14:textId="77777777" w:rsidR="006E38FB" w:rsidRPr="002A7791" w:rsidRDefault="003E01E6" w:rsidP="006E38FB">
      <w:pPr>
        <w:pStyle w:val="Default"/>
        <w:rPr>
          <w:rFonts w:asciiTheme="minorHAnsi" w:hAnsiTheme="minorHAnsi" w:cstheme="minorHAnsi"/>
          <w:b/>
          <w:bCs/>
          <w:color w:val="1F4E79" w:themeColor="accent5" w:themeShade="80"/>
          <w:sz w:val="20"/>
          <w:szCs w:val="20"/>
        </w:rPr>
      </w:pPr>
      <w:r w:rsidRPr="002A7791">
        <w:rPr>
          <w:rFonts w:asciiTheme="minorHAnsi" w:hAnsiTheme="minorHAnsi" w:cstheme="minorHAnsi"/>
          <w:b/>
          <w:bCs/>
          <w:color w:val="1F4E79" w:themeColor="accent5" w:themeShade="80"/>
          <w:sz w:val="20"/>
          <w:szCs w:val="20"/>
        </w:rPr>
        <w:t>RELEVANT LEGISLATION</w:t>
      </w:r>
      <w:r w:rsidR="006E38FB" w:rsidRPr="002A7791">
        <w:rPr>
          <w:rFonts w:asciiTheme="minorHAnsi" w:hAnsiTheme="minorHAnsi" w:cstheme="minorHAnsi"/>
          <w:b/>
          <w:bCs/>
          <w:color w:val="1F4E79" w:themeColor="accent5" w:themeShade="80"/>
          <w:sz w:val="20"/>
          <w:szCs w:val="20"/>
        </w:rPr>
        <w:t xml:space="preserve">: </w:t>
      </w:r>
    </w:p>
    <w:p w14:paraId="3B5A4508" w14:textId="77777777" w:rsidR="006E38FB" w:rsidRPr="00B93BF0" w:rsidRDefault="006E38FB" w:rsidP="006E38FB">
      <w:pPr>
        <w:pStyle w:val="Default"/>
        <w:rPr>
          <w:rFonts w:asciiTheme="minorHAnsi" w:hAnsiTheme="minorHAnsi" w:cstheme="minorHAnsi"/>
          <w:color w:val="auto"/>
          <w:sz w:val="20"/>
          <w:szCs w:val="20"/>
        </w:rPr>
      </w:pPr>
    </w:p>
    <w:p w14:paraId="11171AE7" w14:textId="77777777" w:rsidR="006E38FB" w:rsidRDefault="006E38FB" w:rsidP="00F52885">
      <w:pPr>
        <w:pStyle w:val="Default"/>
        <w:numPr>
          <w:ilvl w:val="0"/>
          <w:numId w:val="10"/>
        </w:numPr>
        <w:rPr>
          <w:rFonts w:asciiTheme="minorHAnsi" w:hAnsiTheme="minorHAnsi" w:cstheme="minorHAnsi"/>
          <w:color w:val="auto"/>
          <w:sz w:val="20"/>
          <w:szCs w:val="20"/>
        </w:rPr>
      </w:pPr>
      <w:r w:rsidRPr="00B93BF0">
        <w:rPr>
          <w:rFonts w:asciiTheme="minorHAnsi" w:hAnsiTheme="minorHAnsi" w:cstheme="minorHAnsi"/>
          <w:color w:val="auto"/>
          <w:sz w:val="20"/>
          <w:szCs w:val="20"/>
        </w:rPr>
        <w:t xml:space="preserve">Education and Care Services National Law 2010 Section 168 and 323 </w:t>
      </w:r>
    </w:p>
    <w:p w14:paraId="3E6FBEF9" w14:textId="027AA6EA" w:rsidR="003E01E6" w:rsidRPr="00960E0C" w:rsidRDefault="006E38FB" w:rsidP="00960E0C">
      <w:pPr>
        <w:pStyle w:val="Default"/>
        <w:numPr>
          <w:ilvl w:val="0"/>
          <w:numId w:val="10"/>
        </w:numPr>
        <w:rPr>
          <w:rFonts w:asciiTheme="minorHAnsi" w:hAnsiTheme="minorHAnsi" w:cstheme="minorHAnsi"/>
          <w:b/>
          <w:bCs/>
          <w:color w:val="auto"/>
          <w:sz w:val="20"/>
          <w:szCs w:val="20"/>
        </w:rPr>
      </w:pPr>
      <w:r w:rsidRPr="003E01E6">
        <w:rPr>
          <w:rFonts w:asciiTheme="minorHAnsi" w:hAnsiTheme="minorHAnsi" w:cstheme="minorHAnsi"/>
          <w:color w:val="auto"/>
          <w:sz w:val="20"/>
          <w:szCs w:val="20"/>
        </w:rPr>
        <w:t xml:space="preserve">Education and Care Services National Regulations 2011 </w:t>
      </w:r>
      <w:r w:rsidR="00ED163D" w:rsidRPr="00ED163D">
        <w:rPr>
          <w:rFonts w:asciiTheme="minorHAnsi" w:hAnsiTheme="minorHAnsi" w:cstheme="minorHAnsi"/>
          <w:color w:val="auto"/>
          <w:sz w:val="20"/>
          <w:szCs w:val="20"/>
        </w:rPr>
        <w:t>(</w:t>
      </w:r>
      <w:r w:rsidR="00ED163D" w:rsidRPr="00ED163D">
        <w:rPr>
          <w:rFonts w:asciiTheme="minorHAnsi" w:hAnsiTheme="minorHAnsi" w:cstheme="minorHAnsi"/>
          <w:sz w:val="20"/>
          <w:szCs w:val="20"/>
          <w:shd w:val="clear" w:color="auto" w:fill="FFFFFF"/>
        </w:rPr>
        <w:t xml:space="preserve">Current version for </w:t>
      </w:r>
      <w:r w:rsidR="00E15AEB">
        <w:rPr>
          <w:rFonts w:asciiTheme="minorHAnsi" w:hAnsiTheme="minorHAnsi" w:cstheme="minorHAnsi"/>
          <w:sz w:val="20"/>
          <w:szCs w:val="20"/>
          <w:shd w:val="clear" w:color="auto" w:fill="FFFFFF"/>
        </w:rPr>
        <w:t>01 March 2023</w:t>
      </w:r>
      <w:r w:rsidR="00ED163D" w:rsidRPr="00ED163D">
        <w:rPr>
          <w:rFonts w:asciiTheme="minorHAnsi" w:hAnsiTheme="minorHAnsi" w:cstheme="minorHAnsi"/>
          <w:color w:val="auto"/>
          <w:sz w:val="20"/>
          <w:szCs w:val="20"/>
        </w:rPr>
        <w:t>)</w:t>
      </w:r>
    </w:p>
    <w:p w14:paraId="5FFE32FE" w14:textId="77777777" w:rsidR="003E01E6" w:rsidRDefault="003E01E6" w:rsidP="006E38FB">
      <w:pPr>
        <w:pStyle w:val="Default"/>
        <w:rPr>
          <w:rFonts w:asciiTheme="minorHAnsi" w:hAnsiTheme="minorHAnsi" w:cstheme="minorHAnsi"/>
          <w:b/>
          <w:bCs/>
          <w:color w:val="auto"/>
          <w:sz w:val="20"/>
          <w:szCs w:val="20"/>
        </w:rPr>
      </w:pPr>
    </w:p>
    <w:p w14:paraId="35F720A0" w14:textId="77777777" w:rsidR="006E38FB" w:rsidRPr="002A7791" w:rsidRDefault="003E01E6" w:rsidP="006E38FB">
      <w:pPr>
        <w:pStyle w:val="Default"/>
        <w:rPr>
          <w:rFonts w:asciiTheme="minorHAnsi" w:hAnsiTheme="minorHAnsi" w:cstheme="minorHAnsi"/>
          <w:b/>
          <w:bCs/>
          <w:color w:val="1F4E79" w:themeColor="accent5" w:themeShade="80"/>
          <w:sz w:val="20"/>
          <w:szCs w:val="20"/>
        </w:rPr>
      </w:pPr>
      <w:r w:rsidRPr="002A7791">
        <w:rPr>
          <w:rFonts w:asciiTheme="minorHAnsi" w:hAnsiTheme="minorHAnsi" w:cstheme="minorHAnsi"/>
          <w:b/>
          <w:bCs/>
          <w:color w:val="1F4E79" w:themeColor="accent5" w:themeShade="80"/>
          <w:sz w:val="20"/>
          <w:szCs w:val="20"/>
        </w:rPr>
        <w:t>KEY RESOURCES</w:t>
      </w:r>
    </w:p>
    <w:p w14:paraId="64AB789C" w14:textId="77777777" w:rsidR="006E38FB" w:rsidRPr="00B93BF0" w:rsidRDefault="006E38FB" w:rsidP="006E38FB">
      <w:pPr>
        <w:pStyle w:val="Default"/>
        <w:rPr>
          <w:rFonts w:asciiTheme="minorHAnsi" w:hAnsiTheme="minorHAnsi" w:cstheme="minorHAnsi"/>
          <w:color w:val="auto"/>
          <w:sz w:val="20"/>
          <w:szCs w:val="20"/>
        </w:rPr>
      </w:pPr>
    </w:p>
    <w:p w14:paraId="213ED463" w14:textId="77777777" w:rsidR="006E38FB" w:rsidRDefault="006E38FB" w:rsidP="00F52885">
      <w:pPr>
        <w:pStyle w:val="Default"/>
        <w:numPr>
          <w:ilvl w:val="0"/>
          <w:numId w:val="11"/>
        </w:numPr>
        <w:rPr>
          <w:rFonts w:asciiTheme="minorHAnsi" w:hAnsiTheme="minorHAnsi" w:cstheme="minorHAnsi"/>
          <w:color w:val="auto"/>
          <w:sz w:val="20"/>
          <w:szCs w:val="20"/>
        </w:rPr>
      </w:pPr>
      <w:r w:rsidRPr="00B93BF0">
        <w:rPr>
          <w:rFonts w:asciiTheme="minorHAnsi" w:hAnsiTheme="minorHAnsi" w:cstheme="minorHAnsi"/>
          <w:color w:val="auto"/>
          <w:sz w:val="20"/>
          <w:szCs w:val="20"/>
        </w:rPr>
        <w:t xml:space="preserve">Guide to the Education and Care Services National Law 2010 and the Education and Care Services National Regulations 2011 (ACECQA) </w:t>
      </w:r>
    </w:p>
    <w:p w14:paraId="02669A08" w14:textId="77777777" w:rsidR="006E38FB" w:rsidRPr="00C203F5" w:rsidRDefault="006E38FB" w:rsidP="008B652A">
      <w:pPr>
        <w:pStyle w:val="ListBullet"/>
        <w:numPr>
          <w:ilvl w:val="0"/>
          <w:numId w:val="11"/>
        </w:numPr>
      </w:pPr>
      <w:r w:rsidRPr="00C203F5">
        <w:t>National Quality Standard for Early Childhood Education and Care and School Age Care,</w:t>
      </w:r>
    </w:p>
    <w:p w14:paraId="352FE3FF" w14:textId="77777777" w:rsidR="006E38FB" w:rsidRPr="001750F8" w:rsidRDefault="006E38FB" w:rsidP="006E38FB">
      <w:pPr>
        <w:pStyle w:val="Default"/>
        <w:ind w:left="720"/>
        <w:rPr>
          <w:rFonts w:asciiTheme="minorHAnsi" w:hAnsiTheme="minorHAnsi" w:cstheme="minorHAnsi"/>
          <w:sz w:val="20"/>
          <w:szCs w:val="20"/>
        </w:rPr>
      </w:pPr>
      <w:hyperlink r:id="rId16" w:history="1">
        <w:r w:rsidRPr="0060156C">
          <w:rPr>
            <w:rStyle w:val="Hyperlink"/>
            <w:rFonts w:asciiTheme="minorHAnsi" w:hAnsiTheme="minorHAnsi" w:cstheme="minorHAnsi"/>
            <w:sz w:val="20"/>
            <w:szCs w:val="20"/>
          </w:rPr>
          <w:t>https://www.acecqa.gov.au/nqf/national-quality-standard</w:t>
        </w:r>
      </w:hyperlink>
    </w:p>
    <w:p w14:paraId="094A853C" w14:textId="768C2DC8" w:rsidR="006E38FB" w:rsidRPr="001750F8" w:rsidRDefault="006E38FB" w:rsidP="00F52885">
      <w:pPr>
        <w:pStyle w:val="Default"/>
        <w:numPr>
          <w:ilvl w:val="0"/>
          <w:numId w:val="11"/>
        </w:numPr>
        <w:rPr>
          <w:rFonts w:asciiTheme="minorHAnsi" w:hAnsiTheme="minorHAnsi" w:cstheme="minorHAnsi"/>
          <w:color w:val="auto"/>
          <w:sz w:val="20"/>
          <w:szCs w:val="20"/>
        </w:rPr>
      </w:pPr>
      <w:r w:rsidRPr="001750F8">
        <w:rPr>
          <w:rFonts w:asciiTheme="minorHAnsi" w:hAnsiTheme="minorHAnsi" w:cstheme="minorHAnsi"/>
          <w:color w:val="auto"/>
          <w:sz w:val="20"/>
          <w:szCs w:val="20"/>
        </w:rPr>
        <w:t>Belonging, Being &amp; Becoming: The Early Years Learning Framework for Australia</w:t>
      </w:r>
      <w:r w:rsidR="00E15AEB">
        <w:rPr>
          <w:rFonts w:asciiTheme="minorHAnsi" w:hAnsiTheme="minorHAnsi" w:cstheme="minorHAnsi"/>
          <w:color w:val="auto"/>
          <w:sz w:val="20"/>
          <w:szCs w:val="20"/>
        </w:rPr>
        <w:t>. V2.0, 2022</w:t>
      </w:r>
      <w:r w:rsidRPr="001750F8">
        <w:rPr>
          <w:rFonts w:asciiTheme="minorHAnsi" w:hAnsiTheme="minorHAnsi" w:cstheme="minorHAnsi"/>
          <w:color w:val="auto"/>
          <w:sz w:val="20"/>
          <w:szCs w:val="20"/>
        </w:rPr>
        <w:t xml:space="preserve">  </w:t>
      </w:r>
    </w:p>
    <w:p w14:paraId="0AE5FFE1" w14:textId="7FB67D19" w:rsidR="006E38FB" w:rsidRPr="001750F8" w:rsidRDefault="006E38FB" w:rsidP="00F52885">
      <w:pPr>
        <w:pStyle w:val="Default"/>
        <w:numPr>
          <w:ilvl w:val="0"/>
          <w:numId w:val="11"/>
        </w:numPr>
        <w:rPr>
          <w:rFonts w:asciiTheme="minorHAnsi" w:hAnsiTheme="minorHAnsi" w:cstheme="minorHAnsi"/>
          <w:color w:val="auto"/>
          <w:sz w:val="20"/>
          <w:szCs w:val="20"/>
        </w:rPr>
      </w:pPr>
      <w:r w:rsidRPr="001750F8">
        <w:rPr>
          <w:rFonts w:asciiTheme="minorHAnsi" w:hAnsiTheme="minorHAnsi" w:cstheme="minorHAnsi"/>
          <w:color w:val="auto"/>
          <w:sz w:val="20"/>
          <w:szCs w:val="20"/>
        </w:rPr>
        <w:t>My Time, Our Place: Framework for School Age Care in Australia</w:t>
      </w:r>
      <w:r w:rsidR="00E15AEB">
        <w:rPr>
          <w:rFonts w:asciiTheme="minorHAnsi" w:hAnsiTheme="minorHAnsi" w:cstheme="minorHAnsi"/>
          <w:color w:val="auto"/>
          <w:sz w:val="20"/>
          <w:szCs w:val="20"/>
        </w:rPr>
        <w:t>. V2.0, 2022</w:t>
      </w:r>
      <w:r w:rsidR="00E15AEB" w:rsidRPr="001750F8">
        <w:rPr>
          <w:rFonts w:asciiTheme="minorHAnsi" w:hAnsiTheme="minorHAnsi" w:cstheme="minorHAnsi"/>
          <w:color w:val="auto"/>
          <w:sz w:val="20"/>
          <w:szCs w:val="20"/>
        </w:rPr>
        <w:t xml:space="preserve">  </w:t>
      </w:r>
    </w:p>
    <w:p w14:paraId="34960D3E" w14:textId="77777777" w:rsidR="00983839" w:rsidRDefault="00983839" w:rsidP="00983839">
      <w:pPr>
        <w:pStyle w:val="Default"/>
        <w:rPr>
          <w:rFonts w:asciiTheme="minorHAnsi" w:hAnsiTheme="minorHAnsi" w:cstheme="minorHAnsi"/>
          <w:b/>
          <w:bCs/>
          <w:color w:val="auto"/>
          <w:sz w:val="20"/>
          <w:szCs w:val="20"/>
        </w:rPr>
      </w:pPr>
    </w:p>
    <w:p w14:paraId="7B86C755" w14:textId="77777777" w:rsidR="006E38FB" w:rsidRDefault="006E38FB" w:rsidP="00983839">
      <w:pPr>
        <w:pStyle w:val="Default"/>
        <w:rPr>
          <w:rFonts w:asciiTheme="minorHAnsi" w:hAnsiTheme="minorHAnsi" w:cstheme="minorHAnsi"/>
          <w:b/>
          <w:bCs/>
          <w:color w:val="auto"/>
          <w:sz w:val="20"/>
          <w:szCs w:val="20"/>
        </w:rPr>
      </w:pPr>
    </w:p>
    <w:p w14:paraId="7C99F07A" w14:textId="77777777" w:rsidR="00D64E1B" w:rsidRPr="008C4192" w:rsidRDefault="00D64E1B" w:rsidP="00D64E1B">
      <w:pPr>
        <w:shd w:val="clear" w:color="auto" w:fill="DBE5F1"/>
        <w:rPr>
          <w:rFonts w:ascii="Calibri" w:hAnsi="Calibri"/>
          <w:i/>
          <w:sz w:val="20"/>
          <w:szCs w:val="20"/>
        </w:rPr>
      </w:pPr>
      <w:r w:rsidRPr="008C4192">
        <w:rPr>
          <w:rFonts w:ascii="Calibri" w:hAnsi="Calibri"/>
          <w:i/>
          <w:sz w:val="20"/>
          <w:szCs w:val="20"/>
        </w:rPr>
        <w:t>The United Nations Convention on the Rights of the Child articulates the rights of a</w:t>
      </w:r>
      <w:r w:rsidR="00983839">
        <w:rPr>
          <w:rFonts w:ascii="Calibri" w:hAnsi="Calibri"/>
          <w:i/>
          <w:sz w:val="20"/>
          <w:szCs w:val="20"/>
        </w:rPr>
        <w:t>l</w:t>
      </w:r>
      <w:r w:rsidRPr="008C4192">
        <w:rPr>
          <w:rFonts w:ascii="Calibri" w:hAnsi="Calibri"/>
          <w:i/>
          <w:sz w:val="20"/>
          <w:szCs w:val="20"/>
        </w:rPr>
        <w:t>l children and provides a set of guiding principles that shape the way we view children. “Best interests of the child” is one of these guiding principles and sets out that when adults make decisions, they should consider how these decisions will affect children.</w:t>
      </w:r>
    </w:p>
    <w:p w14:paraId="38AB680A" w14:textId="77777777" w:rsidR="00D64E1B" w:rsidRPr="008C4192" w:rsidRDefault="00D64E1B" w:rsidP="00F16DA2">
      <w:pPr>
        <w:autoSpaceDE w:val="0"/>
        <w:autoSpaceDN w:val="0"/>
        <w:adjustRightInd w:val="0"/>
        <w:rPr>
          <w:rFonts w:cstheme="minorHAnsi"/>
          <w:color w:val="000000"/>
          <w:sz w:val="20"/>
          <w:szCs w:val="20"/>
        </w:rPr>
      </w:pPr>
    </w:p>
    <w:p w14:paraId="22C31AE1" w14:textId="77777777" w:rsidR="0085622A" w:rsidRPr="008C4192" w:rsidRDefault="00F16DA2" w:rsidP="00F16DA2">
      <w:pPr>
        <w:pStyle w:val="Default"/>
        <w:ind w:left="720"/>
        <w:rPr>
          <w:rFonts w:asciiTheme="minorHAnsi" w:hAnsiTheme="minorHAnsi" w:cstheme="minorHAnsi"/>
          <w:color w:val="auto"/>
          <w:sz w:val="20"/>
          <w:szCs w:val="20"/>
        </w:rPr>
      </w:pPr>
      <w:r w:rsidRPr="008C4192">
        <w:rPr>
          <w:rFonts w:asciiTheme="minorHAnsi" w:hAnsiTheme="minorHAnsi" w:cstheme="minorHAnsi"/>
          <w:sz w:val="20"/>
          <w:szCs w:val="20"/>
          <w:lang w:val="en-US"/>
        </w:rPr>
        <w:tab/>
      </w:r>
      <w:r w:rsidRPr="008C4192">
        <w:rPr>
          <w:rFonts w:asciiTheme="minorHAnsi" w:hAnsiTheme="minorHAnsi" w:cstheme="minorHAnsi"/>
          <w:sz w:val="20"/>
          <w:szCs w:val="20"/>
          <w:lang w:val="en-US"/>
        </w:rPr>
        <w:tab/>
      </w:r>
      <w:r w:rsidR="0085622A" w:rsidRPr="008C4192">
        <w:rPr>
          <w:rFonts w:asciiTheme="minorHAnsi" w:hAnsiTheme="minorHAnsi" w:cstheme="minorHAnsi"/>
          <w:color w:val="auto"/>
          <w:sz w:val="20"/>
          <w:szCs w:val="20"/>
        </w:rPr>
        <w:t xml:space="preserve"> </w:t>
      </w:r>
    </w:p>
    <w:p w14:paraId="31EAFC03" w14:textId="77777777" w:rsidR="0085622A" w:rsidRPr="008C4192" w:rsidRDefault="0085622A" w:rsidP="00F16DA2">
      <w:pPr>
        <w:pStyle w:val="Default"/>
        <w:rPr>
          <w:rFonts w:asciiTheme="minorHAnsi" w:hAnsiTheme="minorHAnsi" w:cstheme="minorHAnsi"/>
          <w:color w:val="auto"/>
          <w:sz w:val="20"/>
          <w:szCs w:val="20"/>
        </w:rPr>
      </w:pPr>
    </w:p>
    <w:p w14:paraId="1ED2C380" w14:textId="77777777" w:rsidR="00F16DA2" w:rsidRPr="008C4192" w:rsidRDefault="00F16DA2" w:rsidP="0085622A">
      <w:pPr>
        <w:pStyle w:val="Default"/>
        <w:rPr>
          <w:rFonts w:asciiTheme="minorHAnsi" w:hAnsiTheme="minorHAnsi" w:cstheme="minorHAnsi"/>
          <w:color w:val="auto"/>
          <w:sz w:val="20"/>
          <w:szCs w:val="20"/>
        </w:rPr>
        <w:sectPr w:rsidR="00F16DA2" w:rsidRPr="008C4192" w:rsidSect="00265904">
          <w:headerReference w:type="even" r:id="rId17"/>
          <w:headerReference w:type="default" r:id="rId18"/>
          <w:headerReference w:type="first" r:id="rId19"/>
          <w:type w:val="continuous"/>
          <w:pgSz w:w="11907" w:h="16840" w:code="9"/>
          <w:pgMar w:top="1134" w:right="1134" w:bottom="1134" w:left="1134" w:header="1077" w:footer="170" w:gutter="0"/>
          <w:cols w:space="331"/>
          <w:noEndnote/>
          <w:titlePg/>
          <w:docGrid w:linePitch="299"/>
        </w:sectPr>
      </w:pPr>
    </w:p>
    <w:p w14:paraId="16A2D91F" w14:textId="77777777" w:rsidR="00D64E1B" w:rsidRPr="00FB06A6" w:rsidRDefault="00D64E1B" w:rsidP="00D64E1B">
      <w:pPr>
        <w:rPr>
          <w:rFonts w:ascii="Calibri" w:hAnsi="Calibri"/>
          <w:b/>
          <w:color w:val="1F4E79" w:themeColor="accent5" w:themeShade="80"/>
          <w:sz w:val="20"/>
          <w:szCs w:val="20"/>
        </w:rPr>
      </w:pPr>
      <w:r w:rsidRPr="00FB06A6">
        <w:rPr>
          <w:rFonts w:ascii="Calibri" w:hAnsi="Calibri"/>
          <w:b/>
          <w:color w:val="1F4E79" w:themeColor="accent5" w:themeShade="80"/>
          <w:sz w:val="20"/>
          <w:szCs w:val="20"/>
        </w:rPr>
        <w:lastRenderedPageBreak/>
        <w:t>PHILOSOPHY</w:t>
      </w:r>
    </w:p>
    <w:p w14:paraId="7637360A"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6EADCE41" w14:textId="77777777" w:rsidR="001A47DD" w:rsidRPr="00FB06A6" w:rsidRDefault="001A47DD" w:rsidP="00D64E1B">
      <w:pPr>
        <w:autoSpaceDE w:val="0"/>
        <w:autoSpaceDN w:val="0"/>
        <w:adjustRightInd w:val="0"/>
        <w:spacing w:after="0" w:line="240" w:lineRule="auto"/>
        <w:rPr>
          <w:rFonts w:ascii="Calibri" w:hAnsi="Calibri" w:cs="Calibri"/>
          <w:color w:val="000000"/>
          <w:sz w:val="20"/>
          <w:szCs w:val="20"/>
          <w:u w:val="single"/>
        </w:rPr>
      </w:pPr>
    </w:p>
    <w:p w14:paraId="1CCE8F79" w14:textId="77777777" w:rsidR="00D64E1B" w:rsidRPr="00FB06A6" w:rsidRDefault="00D64E1B" w:rsidP="00D64E1B">
      <w:pPr>
        <w:autoSpaceDE w:val="0"/>
        <w:autoSpaceDN w:val="0"/>
        <w:adjustRightInd w:val="0"/>
        <w:spacing w:after="0" w:line="240" w:lineRule="auto"/>
        <w:rPr>
          <w:rFonts w:ascii="Calibri" w:hAnsi="Calibri" w:cs="Calibri"/>
          <w:color w:val="1F4E79" w:themeColor="accent5" w:themeShade="80"/>
          <w:sz w:val="20"/>
          <w:szCs w:val="20"/>
          <w:u w:val="single"/>
        </w:rPr>
      </w:pPr>
      <w:r w:rsidRPr="00FB06A6">
        <w:rPr>
          <w:rFonts w:ascii="Calibri" w:hAnsi="Calibri" w:cs="Calibri"/>
          <w:color w:val="1F4E79" w:themeColor="accent5" w:themeShade="80"/>
          <w:sz w:val="20"/>
          <w:szCs w:val="20"/>
          <w:u w:val="single"/>
        </w:rPr>
        <w:t>Vision</w:t>
      </w:r>
    </w:p>
    <w:p w14:paraId="3B62DDB7" w14:textId="77777777" w:rsidR="00D64E1B" w:rsidRPr="00FB06A6" w:rsidRDefault="00D64E1B" w:rsidP="00D64E1B">
      <w:pPr>
        <w:autoSpaceDE w:val="0"/>
        <w:autoSpaceDN w:val="0"/>
        <w:adjustRightInd w:val="0"/>
        <w:spacing w:after="0" w:line="240" w:lineRule="auto"/>
        <w:rPr>
          <w:rFonts w:ascii="Calibri" w:hAnsi="Calibri" w:cs="Calibri"/>
          <w:color w:val="000000"/>
          <w:sz w:val="20"/>
          <w:szCs w:val="20"/>
        </w:rPr>
      </w:pPr>
      <w:r w:rsidRPr="00FB06A6">
        <w:rPr>
          <w:rFonts w:ascii="Calibri" w:hAnsi="Calibri" w:cs="Calibri"/>
          <w:color w:val="000000"/>
          <w:sz w:val="20"/>
          <w:szCs w:val="20"/>
        </w:rPr>
        <w:t>Quality outcomes for children – every child, every day in care</w:t>
      </w:r>
    </w:p>
    <w:p w14:paraId="5AE07744" w14:textId="77777777" w:rsidR="00D64E1B" w:rsidRPr="00FB06A6" w:rsidRDefault="00D64E1B" w:rsidP="00D64E1B">
      <w:pPr>
        <w:autoSpaceDE w:val="0"/>
        <w:autoSpaceDN w:val="0"/>
        <w:adjustRightInd w:val="0"/>
        <w:spacing w:after="0" w:line="240" w:lineRule="auto"/>
        <w:rPr>
          <w:rFonts w:ascii="Calibri" w:hAnsi="Calibri" w:cs="Calibri"/>
          <w:color w:val="000000"/>
          <w:sz w:val="20"/>
          <w:szCs w:val="20"/>
        </w:rPr>
      </w:pPr>
    </w:p>
    <w:p w14:paraId="704C57F9" w14:textId="77777777" w:rsidR="00D64E1B" w:rsidRPr="00FB06A6" w:rsidRDefault="00D64E1B" w:rsidP="00D64E1B">
      <w:pPr>
        <w:autoSpaceDE w:val="0"/>
        <w:autoSpaceDN w:val="0"/>
        <w:adjustRightInd w:val="0"/>
        <w:spacing w:after="0" w:line="240" w:lineRule="auto"/>
        <w:rPr>
          <w:rFonts w:ascii="Calibri" w:hAnsi="Calibri" w:cs="Calibri"/>
          <w:color w:val="1F4E79" w:themeColor="accent5" w:themeShade="80"/>
          <w:sz w:val="20"/>
          <w:szCs w:val="20"/>
          <w:u w:val="single"/>
        </w:rPr>
      </w:pPr>
      <w:r w:rsidRPr="00FB06A6">
        <w:rPr>
          <w:rFonts w:ascii="Calibri" w:hAnsi="Calibri" w:cs="Calibri"/>
          <w:color w:val="1F4E79" w:themeColor="accent5" w:themeShade="80"/>
          <w:sz w:val="20"/>
          <w:szCs w:val="20"/>
          <w:u w:val="single"/>
        </w:rPr>
        <w:t>Purpose</w:t>
      </w:r>
    </w:p>
    <w:p w14:paraId="3BD7D75B" w14:textId="77777777" w:rsidR="00D64E1B" w:rsidRPr="00FB06A6" w:rsidRDefault="00D64E1B" w:rsidP="00D64E1B">
      <w:pPr>
        <w:autoSpaceDE w:val="0"/>
        <w:autoSpaceDN w:val="0"/>
        <w:adjustRightInd w:val="0"/>
        <w:spacing w:after="0" w:line="240" w:lineRule="auto"/>
        <w:rPr>
          <w:rFonts w:ascii="Calibri" w:hAnsi="Calibri" w:cs="Calibri"/>
          <w:color w:val="000000"/>
          <w:sz w:val="20"/>
          <w:szCs w:val="20"/>
        </w:rPr>
      </w:pPr>
      <w:r w:rsidRPr="00FB06A6">
        <w:rPr>
          <w:rFonts w:ascii="Calibri" w:hAnsi="Calibri" w:cs="Calibri"/>
          <w:color w:val="000000"/>
          <w:sz w:val="20"/>
          <w:szCs w:val="20"/>
        </w:rPr>
        <w:t xml:space="preserve">To be an industry leader in delivering a </w:t>
      </w:r>
      <w:proofErr w:type="gramStart"/>
      <w:r w:rsidRPr="00FB06A6">
        <w:rPr>
          <w:rFonts w:ascii="Calibri" w:hAnsi="Calibri" w:cs="Calibri"/>
          <w:color w:val="000000"/>
          <w:sz w:val="20"/>
          <w:szCs w:val="20"/>
        </w:rPr>
        <w:t>high quality</w:t>
      </w:r>
      <w:proofErr w:type="gramEnd"/>
      <w:r w:rsidRPr="00FB06A6">
        <w:rPr>
          <w:rFonts w:ascii="Calibri" w:hAnsi="Calibri" w:cs="Calibri"/>
          <w:color w:val="000000"/>
          <w:sz w:val="20"/>
          <w:szCs w:val="20"/>
        </w:rPr>
        <w:t xml:space="preserve"> early childhood education and care service to benefit </w:t>
      </w:r>
      <w:proofErr w:type="gramStart"/>
      <w:r w:rsidRPr="00FB06A6">
        <w:rPr>
          <w:rFonts w:ascii="Calibri" w:hAnsi="Calibri" w:cs="Calibri"/>
          <w:color w:val="000000"/>
          <w:sz w:val="20"/>
          <w:szCs w:val="20"/>
        </w:rPr>
        <w:t>all of</w:t>
      </w:r>
      <w:proofErr w:type="gramEnd"/>
      <w:r w:rsidRPr="00FB06A6">
        <w:rPr>
          <w:rFonts w:ascii="Calibri" w:hAnsi="Calibri" w:cs="Calibri"/>
          <w:color w:val="000000"/>
          <w:sz w:val="20"/>
          <w:szCs w:val="20"/>
        </w:rPr>
        <w:t xml:space="preserve"> our</w:t>
      </w:r>
      <w:r w:rsidR="00212809" w:rsidRPr="00FB06A6">
        <w:rPr>
          <w:rFonts w:ascii="Calibri" w:hAnsi="Calibri" w:cs="Calibri"/>
          <w:color w:val="000000"/>
          <w:sz w:val="20"/>
          <w:szCs w:val="20"/>
        </w:rPr>
        <w:t xml:space="preserve"> </w:t>
      </w:r>
      <w:r w:rsidRPr="00FB06A6">
        <w:rPr>
          <w:rFonts w:ascii="Calibri" w:hAnsi="Calibri" w:cs="Calibri"/>
          <w:color w:val="000000"/>
          <w:sz w:val="20"/>
          <w:szCs w:val="20"/>
        </w:rPr>
        <w:t>Stakeholders, including children, families, educators and staff.</w:t>
      </w:r>
    </w:p>
    <w:p w14:paraId="626D871D" w14:textId="77777777" w:rsidR="00D64E1B" w:rsidRPr="00FB06A6" w:rsidRDefault="00D64E1B" w:rsidP="00D64E1B">
      <w:pPr>
        <w:autoSpaceDE w:val="0"/>
        <w:autoSpaceDN w:val="0"/>
        <w:adjustRightInd w:val="0"/>
        <w:spacing w:after="0" w:line="240" w:lineRule="auto"/>
        <w:rPr>
          <w:rFonts w:ascii="Calibri" w:hAnsi="Calibri" w:cs="Calibri"/>
          <w:color w:val="000000"/>
          <w:sz w:val="20"/>
          <w:szCs w:val="20"/>
        </w:rPr>
      </w:pPr>
    </w:p>
    <w:p w14:paraId="1EE54133" w14:textId="77777777" w:rsidR="00D64E1B" w:rsidRPr="00FB06A6" w:rsidRDefault="00D64E1B" w:rsidP="00D64E1B">
      <w:pPr>
        <w:autoSpaceDE w:val="0"/>
        <w:autoSpaceDN w:val="0"/>
        <w:adjustRightInd w:val="0"/>
        <w:spacing w:after="0" w:line="240" w:lineRule="auto"/>
        <w:rPr>
          <w:rFonts w:ascii="Calibri" w:hAnsi="Calibri" w:cs="Calibri"/>
          <w:color w:val="000000"/>
          <w:sz w:val="20"/>
          <w:szCs w:val="20"/>
        </w:rPr>
      </w:pPr>
      <w:r w:rsidRPr="00FB06A6">
        <w:rPr>
          <w:rFonts w:ascii="Calibri" w:hAnsi="Calibri" w:cs="Calibri"/>
          <w:color w:val="000000"/>
          <w:sz w:val="20"/>
          <w:szCs w:val="20"/>
        </w:rPr>
        <w:t>We do this by:</w:t>
      </w:r>
    </w:p>
    <w:p w14:paraId="5C02F6F3" w14:textId="77777777" w:rsidR="00D64E1B" w:rsidRPr="00FB06A6" w:rsidRDefault="00D64E1B" w:rsidP="00155526">
      <w:pPr>
        <w:pStyle w:val="ListParagraph"/>
        <w:numPr>
          <w:ilvl w:val="0"/>
          <w:numId w:val="276"/>
        </w:numPr>
        <w:autoSpaceDE w:val="0"/>
        <w:autoSpaceDN w:val="0"/>
        <w:adjustRightInd w:val="0"/>
        <w:spacing w:after="0" w:line="240" w:lineRule="auto"/>
        <w:rPr>
          <w:rFonts w:ascii="Calibri" w:hAnsi="Calibri" w:cs="Calibri,Italic"/>
          <w:iCs/>
          <w:color w:val="000000"/>
          <w:sz w:val="20"/>
          <w:szCs w:val="20"/>
        </w:rPr>
      </w:pPr>
      <w:r w:rsidRPr="00FB06A6">
        <w:rPr>
          <w:rFonts w:ascii="Calibri" w:hAnsi="Calibri" w:cs="Calibri,Italic"/>
          <w:iCs/>
          <w:color w:val="000000"/>
          <w:sz w:val="20"/>
          <w:szCs w:val="20"/>
        </w:rPr>
        <w:t>putting the rights of children first</w:t>
      </w:r>
    </w:p>
    <w:p w14:paraId="78C8B5AB" w14:textId="77777777" w:rsidR="00D64E1B" w:rsidRPr="00FB06A6" w:rsidRDefault="00D64E1B" w:rsidP="00155526">
      <w:pPr>
        <w:pStyle w:val="ListParagraph"/>
        <w:numPr>
          <w:ilvl w:val="0"/>
          <w:numId w:val="276"/>
        </w:numPr>
        <w:autoSpaceDE w:val="0"/>
        <w:autoSpaceDN w:val="0"/>
        <w:adjustRightInd w:val="0"/>
        <w:spacing w:after="0" w:line="240" w:lineRule="auto"/>
        <w:rPr>
          <w:rFonts w:ascii="Calibri" w:hAnsi="Calibri" w:cs="Calibri"/>
          <w:color w:val="000000"/>
          <w:sz w:val="20"/>
          <w:szCs w:val="20"/>
        </w:rPr>
      </w:pPr>
      <w:r w:rsidRPr="00FB06A6">
        <w:rPr>
          <w:rFonts w:ascii="Calibri" w:hAnsi="Calibri" w:cs="Calibri"/>
          <w:color w:val="000000"/>
          <w:sz w:val="20"/>
          <w:szCs w:val="20"/>
        </w:rPr>
        <w:t>offering an individual approach and maintaining high standards for education and care</w:t>
      </w:r>
    </w:p>
    <w:p w14:paraId="46EE68D1" w14:textId="77777777" w:rsidR="00D64E1B" w:rsidRPr="00FB06A6" w:rsidRDefault="00D64E1B" w:rsidP="00155526">
      <w:pPr>
        <w:pStyle w:val="ListParagraph"/>
        <w:numPr>
          <w:ilvl w:val="0"/>
          <w:numId w:val="276"/>
        </w:numPr>
        <w:autoSpaceDE w:val="0"/>
        <w:autoSpaceDN w:val="0"/>
        <w:adjustRightInd w:val="0"/>
        <w:spacing w:after="0" w:line="240" w:lineRule="auto"/>
        <w:rPr>
          <w:rFonts w:ascii="Calibri" w:hAnsi="Calibri" w:cs="Calibri,Italic"/>
          <w:iCs/>
          <w:color w:val="000000"/>
          <w:sz w:val="20"/>
          <w:szCs w:val="20"/>
        </w:rPr>
      </w:pPr>
      <w:r w:rsidRPr="00FB06A6">
        <w:rPr>
          <w:rFonts w:ascii="Calibri" w:hAnsi="Calibri" w:cs="Calibri"/>
          <w:color w:val="000000"/>
          <w:sz w:val="20"/>
          <w:szCs w:val="20"/>
        </w:rPr>
        <w:t xml:space="preserve">prioritising children’s growth and development through secure, nurturing relationships and </w:t>
      </w:r>
      <w:r w:rsidRPr="00FB06A6">
        <w:rPr>
          <w:rFonts w:ascii="Calibri" w:hAnsi="Calibri" w:cs="Calibri,Italic"/>
          <w:iCs/>
          <w:color w:val="000000"/>
          <w:sz w:val="20"/>
          <w:szCs w:val="20"/>
        </w:rPr>
        <w:t>sharing high expectations for children’s learning</w:t>
      </w:r>
    </w:p>
    <w:p w14:paraId="4337F1F7" w14:textId="77777777" w:rsidR="00D64E1B" w:rsidRPr="00FB06A6" w:rsidRDefault="00D64E1B" w:rsidP="00155526">
      <w:pPr>
        <w:pStyle w:val="ListParagraph"/>
        <w:numPr>
          <w:ilvl w:val="0"/>
          <w:numId w:val="276"/>
        </w:numPr>
        <w:autoSpaceDE w:val="0"/>
        <w:autoSpaceDN w:val="0"/>
        <w:adjustRightInd w:val="0"/>
        <w:spacing w:after="0" w:line="240" w:lineRule="auto"/>
        <w:rPr>
          <w:rFonts w:ascii="Calibri" w:hAnsi="Calibri" w:cs="Calibri"/>
          <w:color w:val="000000"/>
          <w:sz w:val="20"/>
          <w:szCs w:val="20"/>
        </w:rPr>
      </w:pPr>
      <w:r w:rsidRPr="00FB06A6">
        <w:rPr>
          <w:rFonts w:ascii="Calibri" w:hAnsi="Calibri" w:cs="Calibri"/>
          <w:color w:val="000000"/>
          <w:sz w:val="20"/>
          <w:szCs w:val="20"/>
        </w:rPr>
        <w:t>regularly undertaking reflection on practice and seeking high quality professional development</w:t>
      </w:r>
    </w:p>
    <w:p w14:paraId="544A7AFA" w14:textId="77777777" w:rsidR="00D64E1B" w:rsidRPr="00FB06A6" w:rsidRDefault="00D64E1B" w:rsidP="00155526">
      <w:pPr>
        <w:pStyle w:val="ListParagraph"/>
        <w:numPr>
          <w:ilvl w:val="0"/>
          <w:numId w:val="276"/>
        </w:numPr>
        <w:autoSpaceDE w:val="0"/>
        <w:autoSpaceDN w:val="0"/>
        <w:adjustRightInd w:val="0"/>
        <w:spacing w:after="0" w:line="240" w:lineRule="auto"/>
        <w:rPr>
          <w:rFonts w:ascii="Calibri" w:hAnsi="Calibri" w:cs="Calibri,Italic"/>
          <w:iCs/>
          <w:color w:val="000000"/>
          <w:sz w:val="20"/>
          <w:szCs w:val="20"/>
        </w:rPr>
      </w:pPr>
      <w:r w:rsidRPr="00FB06A6">
        <w:rPr>
          <w:rFonts w:ascii="Calibri" w:hAnsi="Calibri" w:cs="Calibri,Italic"/>
          <w:iCs/>
          <w:color w:val="000000"/>
          <w:sz w:val="20"/>
          <w:szCs w:val="20"/>
        </w:rPr>
        <w:t>respecting and supporting families as children’s primary teachers</w:t>
      </w:r>
    </w:p>
    <w:p w14:paraId="485CB863" w14:textId="77777777" w:rsidR="00D64E1B" w:rsidRPr="00FB06A6" w:rsidRDefault="00D64E1B" w:rsidP="00155526">
      <w:pPr>
        <w:pStyle w:val="ListParagraph"/>
        <w:numPr>
          <w:ilvl w:val="0"/>
          <w:numId w:val="276"/>
        </w:numPr>
        <w:autoSpaceDE w:val="0"/>
        <w:autoSpaceDN w:val="0"/>
        <w:adjustRightInd w:val="0"/>
        <w:spacing w:after="0" w:line="240" w:lineRule="auto"/>
        <w:rPr>
          <w:rFonts w:ascii="Calibri" w:hAnsi="Calibri" w:cs="Calibri,Italic"/>
          <w:iCs/>
          <w:color w:val="000000"/>
          <w:sz w:val="20"/>
          <w:szCs w:val="20"/>
        </w:rPr>
      </w:pPr>
      <w:r w:rsidRPr="00FB06A6">
        <w:rPr>
          <w:rFonts w:ascii="Calibri" w:hAnsi="Calibri" w:cs="Calibri,Italic"/>
          <w:iCs/>
          <w:color w:val="000000"/>
          <w:sz w:val="20"/>
          <w:szCs w:val="20"/>
        </w:rPr>
        <w:t>striving for equity and inclusion for all children</w:t>
      </w:r>
    </w:p>
    <w:p w14:paraId="281A9990" w14:textId="77777777" w:rsidR="00D64E1B" w:rsidRPr="00FB06A6" w:rsidRDefault="00D64E1B" w:rsidP="00960E0C">
      <w:pPr>
        <w:autoSpaceDE w:val="0"/>
        <w:autoSpaceDN w:val="0"/>
        <w:adjustRightInd w:val="0"/>
        <w:spacing w:after="0" w:line="240" w:lineRule="auto"/>
        <w:rPr>
          <w:rFonts w:ascii="Calibri" w:hAnsi="Calibri" w:cs="Calibri"/>
          <w:color w:val="000000"/>
          <w:sz w:val="20"/>
          <w:szCs w:val="20"/>
        </w:rPr>
      </w:pPr>
    </w:p>
    <w:p w14:paraId="1F81FCDC" w14:textId="77777777" w:rsidR="00D64E1B" w:rsidRPr="00FB06A6" w:rsidRDefault="00D64E1B" w:rsidP="00D64E1B">
      <w:pPr>
        <w:autoSpaceDE w:val="0"/>
        <w:autoSpaceDN w:val="0"/>
        <w:adjustRightInd w:val="0"/>
        <w:spacing w:after="0" w:line="240" w:lineRule="auto"/>
        <w:rPr>
          <w:rFonts w:ascii="Calibri" w:hAnsi="Calibri" w:cs="Calibri"/>
          <w:color w:val="1F4E79" w:themeColor="accent5" w:themeShade="80"/>
          <w:sz w:val="20"/>
          <w:szCs w:val="20"/>
          <w:u w:val="single"/>
        </w:rPr>
      </w:pPr>
      <w:r w:rsidRPr="00FB06A6">
        <w:rPr>
          <w:rFonts w:ascii="Calibri" w:hAnsi="Calibri" w:cs="Calibri"/>
          <w:color w:val="1F4E79" w:themeColor="accent5" w:themeShade="80"/>
          <w:sz w:val="20"/>
          <w:szCs w:val="20"/>
          <w:u w:val="single"/>
        </w:rPr>
        <w:t>Values</w:t>
      </w:r>
    </w:p>
    <w:p w14:paraId="58CE4BB4" w14:textId="77777777" w:rsidR="00D64E1B" w:rsidRPr="00FB06A6" w:rsidRDefault="00D64E1B" w:rsidP="00D64E1B">
      <w:pPr>
        <w:autoSpaceDE w:val="0"/>
        <w:autoSpaceDN w:val="0"/>
        <w:adjustRightInd w:val="0"/>
        <w:spacing w:after="0" w:line="240" w:lineRule="auto"/>
        <w:rPr>
          <w:rFonts w:ascii="Calibri" w:hAnsi="Calibri" w:cs="Calibri"/>
          <w:color w:val="000000"/>
          <w:sz w:val="20"/>
          <w:szCs w:val="20"/>
          <w:u w:val="single"/>
        </w:rPr>
      </w:pPr>
    </w:p>
    <w:p w14:paraId="7D3B12AD" w14:textId="77777777" w:rsidR="00D64E1B" w:rsidRPr="00FB06A6" w:rsidRDefault="00D64E1B" w:rsidP="00D64E1B">
      <w:pPr>
        <w:autoSpaceDE w:val="0"/>
        <w:autoSpaceDN w:val="0"/>
        <w:adjustRightInd w:val="0"/>
        <w:spacing w:after="0" w:line="240" w:lineRule="auto"/>
        <w:rPr>
          <w:rFonts w:ascii="Calibri" w:hAnsi="Calibri" w:cs="Calibri"/>
          <w:color w:val="000000"/>
          <w:sz w:val="20"/>
          <w:szCs w:val="20"/>
        </w:rPr>
      </w:pPr>
      <w:r w:rsidRPr="00FB06A6">
        <w:rPr>
          <w:rFonts w:ascii="Calibri" w:hAnsi="Calibri" w:cs="Calibri"/>
          <w:color w:val="000000"/>
          <w:sz w:val="20"/>
          <w:szCs w:val="20"/>
        </w:rPr>
        <w:t xml:space="preserve">Bowen/Collinsville FDC </w:t>
      </w:r>
      <w:r w:rsidRPr="00FB06A6">
        <w:rPr>
          <w:rFonts w:ascii="Calibri" w:hAnsi="Calibri" w:cs="Calibri,Italic"/>
          <w:iCs/>
          <w:color w:val="000000"/>
          <w:sz w:val="20"/>
          <w:szCs w:val="20"/>
        </w:rPr>
        <w:t xml:space="preserve">values </w:t>
      </w:r>
      <w:r w:rsidRPr="00FB06A6">
        <w:rPr>
          <w:rFonts w:ascii="Calibri" w:hAnsi="Calibri" w:cs="Calibri"/>
          <w:color w:val="000000"/>
          <w:sz w:val="20"/>
          <w:szCs w:val="20"/>
        </w:rPr>
        <w:t>respectful relationships, honesty, inclusive practices and ethical decision making.</w:t>
      </w:r>
    </w:p>
    <w:p w14:paraId="5E487254" w14:textId="77777777" w:rsidR="00D64E1B" w:rsidRPr="00FB06A6" w:rsidRDefault="00D64E1B" w:rsidP="00D64E1B">
      <w:pPr>
        <w:autoSpaceDE w:val="0"/>
        <w:autoSpaceDN w:val="0"/>
        <w:adjustRightInd w:val="0"/>
        <w:spacing w:after="0" w:line="240" w:lineRule="auto"/>
        <w:rPr>
          <w:rFonts w:ascii="Calibri" w:hAnsi="Calibri" w:cs="Calibri"/>
          <w:color w:val="000000"/>
          <w:sz w:val="20"/>
          <w:szCs w:val="20"/>
        </w:rPr>
      </w:pPr>
    </w:p>
    <w:p w14:paraId="1C56E78B" w14:textId="77777777" w:rsidR="00D64E1B" w:rsidRPr="00FB06A6" w:rsidRDefault="00D64E1B" w:rsidP="00D64E1B">
      <w:pPr>
        <w:autoSpaceDE w:val="0"/>
        <w:autoSpaceDN w:val="0"/>
        <w:adjustRightInd w:val="0"/>
        <w:spacing w:after="0" w:line="240" w:lineRule="auto"/>
        <w:rPr>
          <w:rFonts w:ascii="Calibri" w:hAnsi="Calibri" w:cs="Calibri"/>
          <w:color w:val="000000"/>
          <w:sz w:val="20"/>
          <w:szCs w:val="20"/>
        </w:rPr>
      </w:pPr>
      <w:r w:rsidRPr="00FB06A6">
        <w:rPr>
          <w:rFonts w:ascii="Calibri" w:hAnsi="Calibri" w:cs="Calibri"/>
          <w:color w:val="000000"/>
          <w:sz w:val="20"/>
          <w:szCs w:val="20"/>
        </w:rPr>
        <w:t>We achieve this by our commitment to:</w:t>
      </w:r>
    </w:p>
    <w:p w14:paraId="4CFD8FF8" w14:textId="77777777" w:rsidR="00D64E1B" w:rsidRPr="00FB06A6" w:rsidRDefault="00D64E1B" w:rsidP="00155526">
      <w:pPr>
        <w:pStyle w:val="ListParagraph"/>
        <w:numPr>
          <w:ilvl w:val="0"/>
          <w:numId w:val="277"/>
        </w:numPr>
        <w:autoSpaceDE w:val="0"/>
        <w:autoSpaceDN w:val="0"/>
        <w:adjustRightInd w:val="0"/>
        <w:spacing w:after="0" w:line="240" w:lineRule="auto"/>
        <w:rPr>
          <w:rFonts w:ascii="Calibri" w:hAnsi="Calibri" w:cs="Calibri"/>
          <w:color w:val="000000"/>
          <w:sz w:val="20"/>
          <w:szCs w:val="20"/>
        </w:rPr>
      </w:pPr>
      <w:r w:rsidRPr="00FB06A6">
        <w:rPr>
          <w:rFonts w:ascii="Calibri" w:hAnsi="Calibri" w:cs="Calibri,Italic"/>
          <w:iCs/>
          <w:color w:val="000000"/>
          <w:sz w:val="20"/>
          <w:szCs w:val="20"/>
        </w:rPr>
        <w:t xml:space="preserve">building relationships based on </w:t>
      </w:r>
      <w:r w:rsidRPr="00FB06A6">
        <w:rPr>
          <w:rFonts w:ascii="Calibri" w:hAnsi="Calibri" w:cs="Calibri"/>
          <w:color w:val="000000"/>
          <w:sz w:val="20"/>
          <w:szCs w:val="20"/>
        </w:rPr>
        <w:t xml:space="preserve">compassion, understanding and </w:t>
      </w:r>
      <w:r w:rsidRPr="00FB06A6">
        <w:rPr>
          <w:rFonts w:ascii="Calibri" w:hAnsi="Calibri" w:cs="Calibri,Italic"/>
          <w:iCs/>
          <w:color w:val="000000"/>
          <w:sz w:val="20"/>
          <w:szCs w:val="20"/>
        </w:rPr>
        <w:t xml:space="preserve">prioritising </w:t>
      </w:r>
      <w:r w:rsidRPr="00FB06A6">
        <w:rPr>
          <w:rFonts w:ascii="Calibri" w:hAnsi="Calibri" w:cs="Calibri"/>
          <w:color w:val="000000"/>
          <w:sz w:val="20"/>
          <w:szCs w:val="20"/>
        </w:rPr>
        <w:t>face to face interactions, active listening and honest communication</w:t>
      </w:r>
    </w:p>
    <w:p w14:paraId="3688FA15" w14:textId="77777777" w:rsidR="00D64E1B" w:rsidRPr="00FB06A6" w:rsidRDefault="00D64E1B" w:rsidP="00155526">
      <w:pPr>
        <w:pStyle w:val="ListParagraph"/>
        <w:numPr>
          <w:ilvl w:val="0"/>
          <w:numId w:val="277"/>
        </w:numPr>
        <w:autoSpaceDE w:val="0"/>
        <w:autoSpaceDN w:val="0"/>
        <w:adjustRightInd w:val="0"/>
        <w:spacing w:after="0" w:line="240" w:lineRule="auto"/>
        <w:rPr>
          <w:rFonts w:ascii="Calibri" w:hAnsi="Calibri" w:cs="Calibri,Italic"/>
          <w:iCs/>
          <w:color w:val="000000"/>
          <w:sz w:val="20"/>
          <w:szCs w:val="20"/>
        </w:rPr>
      </w:pPr>
      <w:r w:rsidRPr="00FB06A6">
        <w:rPr>
          <w:rFonts w:ascii="Calibri" w:hAnsi="Calibri" w:cs="Calibri"/>
          <w:color w:val="000000"/>
          <w:sz w:val="20"/>
          <w:szCs w:val="20"/>
        </w:rPr>
        <w:t xml:space="preserve">collaborative decision making </w:t>
      </w:r>
      <w:r w:rsidRPr="00FB06A6">
        <w:rPr>
          <w:rFonts w:ascii="Calibri" w:hAnsi="Calibri" w:cs="Calibri,Italic"/>
          <w:iCs/>
          <w:color w:val="000000"/>
          <w:sz w:val="20"/>
          <w:szCs w:val="20"/>
        </w:rPr>
        <w:t>through educator, staff and management committee meetings</w:t>
      </w:r>
    </w:p>
    <w:p w14:paraId="3FEEBB11" w14:textId="77777777" w:rsidR="00D64E1B" w:rsidRPr="00FB06A6" w:rsidRDefault="00D64E1B" w:rsidP="00155526">
      <w:pPr>
        <w:pStyle w:val="ListParagraph"/>
        <w:numPr>
          <w:ilvl w:val="0"/>
          <w:numId w:val="277"/>
        </w:numPr>
        <w:autoSpaceDE w:val="0"/>
        <w:autoSpaceDN w:val="0"/>
        <w:adjustRightInd w:val="0"/>
        <w:spacing w:after="0" w:line="240" w:lineRule="auto"/>
        <w:rPr>
          <w:rFonts w:ascii="Calibri" w:hAnsi="Calibri" w:cs="Calibri"/>
          <w:color w:val="000000"/>
          <w:sz w:val="20"/>
          <w:szCs w:val="20"/>
        </w:rPr>
      </w:pPr>
      <w:r w:rsidRPr="00FB06A6">
        <w:rPr>
          <w:rFonts w:ascii="Calibri" w:hAnsi="Calibri" w:cs="Calibri"/>
          <w:color w:val="000000"/>
          <w:sz w:val="20"/>
          <w:szCs w:val="20"/>
        </w:rPr>
        <w:t>a progressive attitude and up to date knowledge of the industry</w:t>
      </w:r>
    </w:p>
    <w:p w14:paraId="448B40EF" w14:textId="77777777" w:rsidR="00D64E1B" w:rsidRPr="00FB06A6" w:rsidRDefault="00D64E1B" w:rsidP="00155526">
      <w:pPr>
        <w:pStyle w:val="ListParagraph"/>
        <w:numPr>
          <w:ilvl w:val="0"/>
          <w:numId w:val="277"/>
        </w:numPr>
        <w:autoSpaceDE w:val="0"/>
        <w:autoSpaceDN w:val="0"/>
        <w:adjustRightInd w:val="0"/>
        <w:spacing w:after="0" w:line="240" w:lineRule="auto"/>
        <w:rPr>
          <w:rFonts w:ascii="Calibri" w:hAnsi="Calibri" w:cs="Calibri"/>
          <w:color w:val="000000"/>
          <w:sz w:val="20"/>
          <w:szCs w:val="20"/>
        </w:rPr>
      </w:pPr>
      <w:r w:rsidRPr="00FB06A6">
        <w:rPr>
          <w:rFonts w:ascii="Calibri" w:hAnsi="Calibri" w:cs="Calibri"/>
          <w:color w:val="000000"/>
          <w:sz w:val="20"/>
          <w:szCs w:val="20"/>
        </w:rPr>
        <w:t>advocating for children, educators, families and staff</w:t>
      </w:r>
    </w:p>
    <w:p w14:paraId="2D46EEC9" w14:textId="77777777" w:rsidR="00D64E1B" w:rsidRPr="00FB06A6" w:rsidRDefault="00D64E1B" w:rsidP="00155526">
      <w:pPr>
        <w:pStyle w:val="ListParagraph"/>
        <w:numPr>
          <w:ilvl w:val="0"/>
          <w:numId w:val="277"/>
        </w:numPr>
        <w:autoSpaceDE w:val="0"/>
        <w:autoSpaceDN w:val="0"/>
        <w:adjustRightInd w:val="0"/>
        <w:spacing w:after="0" w:line="240" w:lineRule="auto"/>
        <w:rPr>
          <w:rFonts w:ascii="Calibri" w:hAnsi="Calibri" w:cs="Calibri"/>
          <w:color w:val="000000"/>
          <w:sz w:val="20"/>
          <w:szCs w:val="20"/>
        </w:rPr>
      </w:pPr>
      <w:r w:rsidRPr="00FB06A6">
        <w:rPr>
          <w:rFonts w:ascii="Calibri" w:hAnsi="Calibri" w:cs="Calibri"/>
          <w:color w:val="000000"/>
          <w:sz w:val="20"/>
          <w:szCs w:val="20"/>
        </w:rPr>
        <w:t xml:space="preserve">ensuring that our communication </w:t>
      </w:r>
      <w:r w:rsidRPr="00FB06A6">
        <w:rPr>
          <w:rFonts w:ascii="Calibri" w:hAnsi="Calibri" w:cs="Calibri,Italic"/>
          <w:iCs/>
          <w:color w:val="000000"/>
          <w:sz w:val="20"/>
          <w:szCs w:val="20"/>
        </w:rPr>
        <w:t xml:space="preserve">respects </w:t>
      </w:r>
      <w:r w:rsidRPr="00FB06A6">
        <w:rPr>
          <w:rFonts w:ascii="Calibri" w:hAnsi="Calibri" w:cs="Calibri"/>
          <w:color w:val="000000"/>
          <w:sz w:val="20"/>
          <w:szCs w:val="20"/>
        </w:rPr>
        <w:t>and reflects diverse practices, values and beliefs</w:t>
      </w:r>
    </w:p>
    <w:p w14:paraId="15436652" w14:textId="77777777" w:rsidR="00D64E1B" w:rsidRPr="00FB06A6" w:rsidRDefault="00D64E1B" w:rsidP="00155526">
      <w:pPr>
        <w:pStyle w:val="ListParagraph"/>
        <w:numPr>
          <w:ilvl w:val="0"/>
          <w:numId w:val="277"/>
        </w:numPr>
        <w:autoSpaceDE w:val="0"/>
        <w:autoSpaceDN w:val="0"/>
        <w:adjustRightInd w:val="0"/>
        <w:spacing w:after="0" w:line="240" w:lineRule="auto"/>
        <w:rPr>
          <w:rFonts w:ascii="Calibri" w:hAnsi="Calibri" w:cs="Calibri,Italic"/>
          <w:iCs/>
          <w:color w:val="000000"/>
          <w:sz w:val="20"/>
          <w:szCs w:val="20"/>
        </w:rPr>
      </w:pPr>
      <w:r w:rsidRPr="00FB06A6">
        <w:rPr>
          <w:rFonts w:ascii="Calibri" w:hAnsi="Calibri" w:cs="Calibri,Italic"/>
          <w:iCs/>
          <w:color w:val="000000"/>
          <w:sz w:val="20"/>
          <w:szCs w:val="20"/>
        </w:rPr>
        <w:t>including perspectives of Aboriginal and Torres Strait Islander peoples and the many other cultures represented in our community</w:t>
      </w:r>
    </w:p>
    <w:p w14:paraId="55B90E56" w14:textId="77777777" w:rsidR="00D64E1B" w:rsidRPr="00FB06A6" w:rsidRDefault="00D64E1B" w:rsidP="00D64E1B">
      <w:pPr>
        <w:autoSpaceDE w:val="0"/>
        <w:autoSpaceDN w:val="0"/>
        <w:adjustRightInd w:val="0"/>
        <w:spacing w:after="0" w:line="240" w:lineRule="auto"/>
        <w:rPr>
          <w:rFonts w:ascii="Calibri" w:hAnsi="Calibri" w:cs="Calibri,Bold"/>
          <w:b/>
          <w:bCs/>
          <w:color w:val="000000"/>
          <w:sz w:val="20"/>
          <w:szCs w:val="20"/>
        </w:rPr>
      </w:pPr>
    </w:p>
    <w:p w14:paraId="3767DC13" w14:textId="77777777" w:rsidR="00D64E1B" w:rsidRPr="00FB06A6" w:rsidRDefault="00D64E1B" w:rsidP="00D64E1B">
      <w:pPr>
        <w:autoSpaceDE w:val="0"/>
        <w:autoSpaceDN w:val="0"/>
        <w:adjustRightInd w:val="0"/>
        <w:spacing w:after="0" w:line="240" w:lineRule="auto"/>
        <w:rPr>
          <w:rFonts w:ascii="Calibri" w:hAnsi="Calibri" w:cs="Calibri,Bold"/>
          <w:b/>
          <w:bCs/>
          <w:color w:val="1F4E79" w:themeColor="accent5" w:themeShade="80"/>
          <w:sz w:val="16"/>
          <w:szCs w:val="16"/>
          <w:u w:val="single"/>
        </w:rPr>
      </w:pPr>
      <w:r w:rsidRPr="00FB06A6">
        <w:rPr>
          <w:rFonts w:ascii="Calibri" w:hAnsi="Calibri" w:cs="Calibri,Bold"/>
          <w:b/>
          <w:bCs/>
          <w:color w:val="1F4E79" w:themeColor="accent5" w:themeShade="80"/>
          <w:sz w:val="20"/>
          <w:szCs w:val="20"/>
          <w:u w:val="single"/>
        </w:rPr>
        <w:t>Aims</w:t>
      </w:r>
    </w:p>
    <w:p w14:paraId="26728EC9" w14:textId="77777777" w:rsidR="00212809" w:rsidRPr="00FB06A6" w:rsidRDefault="00212809" w:rsidP="00D64E1B">
      <w:pPr>
        <w:autoSpaceDE w:val="0"/>
        <w:autoSpaceDN w:val="0"/>
        <w:adjustRightInd w:val="0"/>
        <w:spacing w:after="0" w:line="240" w:lineRule="auto"/>
        <w:rPr>
          <w:rFonts w:ascii="Calibri" w:hAnsi="Calibri" w:cs="Calibri,Bold"/>
          <w:b/>
          <w:bCs/>
          <w:color w:val="000000"/>
          <w:sz w:val="16"/>
          <w:szCs w:val="16"/>
          <w:u w:val="single"/>
        </w:rPr>
      </w:pPr>
    </w:p>
    <w:p w14:paraId="13DC6C3F" w14:textId="394F14C5" w:rsidR="00D64E1B" w:rsidRPr="00FB06A6" w:rsidRDefault="00D64E1B" w:rsidP="00D64E1B">
      <w:pPr>
        <w:autoSpaceDE w:val="0"/>
        <w:autoSpaceDN w:val="0"/>
        <w:adjustRightInd w:val="0"/>
        <w:spacing w:after="0" w:line="240" w:lineRule="auto"/>
        <w:rPr>
          <w:rFonts w:ascii="Calibri" w:hAnsi="Calibri" w:cs="Calibri"/>
          <w:color w:val="000000"/>
          <w:sz w:val="20"/>
          <w:szCs w:val="20"/>
        </w:rPr>
      </w:pPr>
      <w:r w:rsidRPr="00FB06A6">
        <w:rPr>
          <w:rFonts w:ascii="Calibri" w:hAnsi="Calibri" w:cs="Calibri"/>
          <w:color w:val="000000"/>
          <w:sz w:val="20"/>
          <w:szCs w:val="20"/>
        </w:rPr>
        <w:t xml:space="preserve">To provide quality affordable, safe, </w:t>
      </w:r>
      <w:proofErr w:type="gramStart"/>
      <w:r w:rsidRPr="00FB06A6">
        <w:rPr>
          <w:rFonts w:ascii="Calibri" w:hAnsi="Calibri" w:cs="Calibri"/>
          <w:color w:val="000000"/>
          <w:sz w:val="20"/>
          <w:szCs w:val="20"/>
        </w:rPr>
        <w:t>home based</w:t>
      </w:r>
      <w:proofErr w:type="gramEnd"/>
      <w:r w:rsidRPr="00FB06A6">
        <w:rPr>
          <w:rFonts w:ascii="Calibri" w:hAnsi="Calibri" w:cs="Calibri"/>
          <w:color w:val="000000"/>
          <w:sz w:val="20"/>
          <w:szCs w:val="20"/>
        </w:rPr>
        <w:t xml:space="preserve"> education and care in a supportive environment in which children,</w:t>
      </w:r>
      <w:r w:rsidR="00212809" w:rsidRPr="00FB06A6">
        <w:rPr>
          <w:rFonts w:ascii="Calibri" w:hAnsi="Calibri" w:cs="Calibri"/>
          <w:color w:val="000000"/>
          <w:sz w:val="20"/>
          <w:szCs w:val="20"/>
        </w:rPr>
        <w:t xml:space="preserve"> </w:t>
      </w:r>
      <w:r w:rsidRPr="00FB06A6">
        <w:rPr>
          <w:rFonts w:ascii="Calibri" w:hAnsi="Calibri" w:cs="Calibri"/>
          <w:color w:val="000000"/>
          <w:sz w:val="20"/>
          <w:szCs w:val="20"/>
        </w:rPr>
        <w:t xml:space="preserve">parents, educators, co-ordination unit staff and </w:t>
      </w:r>
      <w:r w:rsidR="00E15AEB" w:rsidRPr="00FB06A6">
        <w:rPr>
          <w:rFonts w:ascii="Calibri" w:hAnsi="Calibri" w:cs="Calibri"/>
          <w:color w:val="000000"/>
          <w:sz w:val="20"/>
          <w:szCs w:val="20"/>
        </w:rPr>
        <w:t>Approved Provider</w:t>
      </w:r>
      <w:r w:rsidRPr="00FB06A6">
        <w:rPr>
          <w:rFonts w:ascii="Calibri" w:hAnsi="Calibri" w:cs="Calibri"/>
          <w:color w:val="000000"/>
          <w:sz w:val="20"/>
          <w:szCs w:val="20"/>
        </w:rPr>
        <w:t xml:space="preserve"> enjoy trust and show respect for each other, thus enabling all to achieve their potential as contributing members of a caring society.</w:t>
      </w:r>
    </w:p>
    <w:p w14:paraId="0A315B59" w14:textId="77777777" w:rsidR="00D64E1B" w:rsidRPr="00FB06A6" w:rsidRDefault="00D64E1B" w:rsidP="00D64E1B">
      <w:pPr>
        <w:autoSpaceDE w:val="0"/>
        <w:autoSpaceDN w:val="0"/>
        <w:adjustRightInd w:val="0"/>
        <w:spacing w:after="0" w:line="240" w:lineRule="auto"/>
        <w:rPr>
          <w:rFonts w:ascii="Calibri" w:hAnsi="Calibri" w:cs="Calibri"/>
          <w:color w:val="000000"/>
          <w:sz w:val="20"/>
          <w:szCs w:val="20"/>
        </w:rPr>
      </w:pPr>
    </w:p>
    <w:p w14:paraId="228A0A20" w14:textId="77777777" w:rsidR="00D64E1B" w:rsidRPr="00FB06A6" w:rsidRDefault="00D64E1B" w:rsidP="00D64E1B">
      <w:pPr>
        <w:autoSpaceDE w:val="0"/>
        <w:autoSpaceDN w:val="0"/>
        <w:adjustRightInd w:val="0"/>
        <w:spacing w:after="0" w:line="240" w:lineRule="auto"/>
        <w:rPr>
          <w:rFonts w:ascii="Calibri" w:hAnsi="Calibri" w:cs="Calibri,Bold"/>
          <w:b/>
          <w:bCs/>
          <w:color w:val="1F4E79" w:themeColor="accent5" w:themeShade="80"/>
          <w:sz w:val="16"/>
          <w:szCs w:val="16"/>
          <w:u w:val="single"/>
        </w:rPr>
      </w:pPr>
      <w:r w:rsidRPr="00FB06A6">
        <w:rPr>
          <w:rFonts w:ascii="Calibri" w:hAnsi="Calibri" w:cs="Calibri,Bold"/>
          <w:b/>
          <w:bCs/>
          <w:color w:val="1F4E79" w:themeColor="accent5" w:themeShade="80"/>
          <w:sz w:val="20"/>
          <w:szCs w:val="20"/>
          <w:u w:val="single"/>
        </w:rPr>
        <w:t>Objectives</w:t>
      </w:r>
    </w:p>
    <w:p w14:paraId="24B32839" w14:textId="77777777" w:rsidR="00212809" w:rsidRPr="00FB06A6" w:rsidRDefault="00212809" w:rsidP="00D64E1B">
      <w:pPr>
        <w:autoSpaceDE w:val="0"/>
        <w:autoSpaceDN w:val="0"/>
        <w:adjustRightInd w:val="0"/>
        <w:spacing w:after="0" w:line="240" w:lineRule="auto"/>
        <w:rPr>
          <w:rFonts w:ascii="Calibri" w:hAnsi="Calibri" w:cs="Calibri,Bold"/>
          <w:b/>
          <w:bCs/>
          <w:color w:val="000000"/>
          <w:sz w:val="16"/>
          <w:szCs w:val="16"/>
          <w:u w:val="single"/>
        </w:rPr>
      </w:pPr>
    </w:p>
    <w:p w14:paraId="081AC7D6" w14:textId="77777777" w:rsidR="00D64E1B" w:rsidRPr="00FB06A6" w:rsidRDefault="00D64E1B" w:rsidP="00155526">
      <w:pPr>
        <w:pStyle w:val="ListParagraph"/>
        <w:numPr>
          <w:ilvl w:val="0"/>
          <w:numId w:val="278"/>
        </w:numPr>
        <w:autoSpaceDE w:val="0"/>
        <w:autoSpaceDN w:val="0"/>
        <w:adjustRightInd w:val="0"/>
        <w:spacing w:after="0" w:line="240" w:lineRule="auto"/>
        <w:rPr>
          <w:rFonts w:ascii="Calibri" w:hAnsi="Calibri" w:cs="Calibri"/>
          <w:color w:val="000000"/>
          <w:sz w:val="20"/>
          <w:szCs w:val="20"/>
        </w:rPr>
      </w:pPr>
      <w:r w:rsidRPr="00FB06A6">
        <w:rPr>
          <w:rFonts w:ascii="Calibri" w:hAnsi="Calibri" w:cs="Calibri"/>
          <w:color w:val="000000"/>
          <w:sz w:val="20"/>
          <w:szCs w:val="20"/>
        </w:rPr>
        <w:t>To provide quality, affordable, safe home</w:t>
      </w:r>
      <w:r w:rsidR="008C4192" w:rsidRPr="00FB06A6">
        <w:rPr>
          <w:rFonts w:ascii="Calibri" w:hAnsi="Calibri" w:cs="Calibri"/>
          <w:color w:val="000000"/>
          <w:sz w:val="20"/>
          <w:szCs w:val="20"/>
        </w:rPr>
        <w:t>-</w:t>
      </w:r>
      <w:r w:rsidRPr="00FB06A6">
        <w:rPr>
          <w:rFonts w:ascii="Calibri" w:hAnsi="Calibri" w:cs="Calibri"/>
          <w:color w:val="000000"/>
          <w:sz w:val="20"/>
          <w:szCs w:val="20"/>
        </w:rPr>
        <w:t>based education and care.</w:t>
      </w:r>
    </w:p>
    <w:p w14:paraId="067107E8" w14:textId="77777777" w:rsidR="00D64E1B" w:rsidRPr="00FB06A6" w:rsidRDefault="00D64E1B" w:rsidP="00155526">
      <w:pPr>
        <w:pStyle w:val="ListParagraph"/>
        <w:numPr>
          <w:ilvl w:val="0"/>
          <w:numId w:val="278"/>
        </w:numPr>
        <w:autoSpaceDE w:val="0"/>
        <w:autoSpaceDN w:val="0"/>
        <w:adjustRightInd w:val="0"/>
        <w:spacing w:after="0" w:line="240" w:lineRule="auto"/>
        <w:rPr>
          <w:rFonts w:ascii="Calibri" w:hAnsi="Calibri" w:cs="Calibri"/>
          <w:color w:val="000000"/>
          <w:sz w:val="20"/>
          <w:szCs w:val="20"/>
        </w:rPr>
      </w:pPr>
      <w:r w:rsidRPr="00FB06A6">
        <w:rPr>
          <w:rFonts w:ascii="Calibri" w:hAnsi="Calibri" w:cs="Calibri"/>
          <w:color w:val="000000"/>
          <w:sz w:val="20"/>
          <w:szCs w:val="20"/>
        </w:rPr>
        <w:t>To provide a service, which reflects the diverse nature of our society and meets the individual needs of children and their families</w:t>
      </w:r>
    </w:p>
    <w:p w14:paraId="3948F45F" w14:textId="77777777" w:rsidR="00D64E1B" w:rsidRPr="00FB06A6" w:rsidRDefault="00D64E1B" w:rsidP="00155526">
      <w:pPr>
        <w:pStyle w:val="ListParagraph"/>
        <w:numPr>
          <w:ilvl w:val="0"/>
          <w:numId w:val="278"/>
        </w:numPr>
        <w:autoSpaceDE w:val="0"/>
        <w:autoSpaceDN w:val="0"/>
        <w:adjustRightInd w:val="0"/>
        <w:spacing w:after="0" w:line="240" w:lineRule="auto"/>
        <w:rPr>
          <w:rFonts w:ascii="Calibri" w:hAnsi="Calibri" w:cs="Calibri"/>
          <w:color w:val="000000"/>
          <w:sz w:val="20"/>
          <w:szCs w:val="20"/>
        </w:rPr>
      </w:pPr>
      <w:r w:rsidRPr="00FB06A6">
        <w:rPr>
          <w:rFonts w:ascii="Calibri" w:hAnsi="Calibri" w:cs="Calibri"/>
          <w:color w:val="000000"/>
          <w:sz w:val="20"/>
          <w:szCs w:val="20"/>
        </w:rPr>
        <w:t>To operate an education and care service which is supportive of both families and educators</w:t>
      </w:r>
    </w:p>
    <w:p w14:paraId="3ED3B6FB" w14:textId="50878D87" w:rsidR="00D64E1B" w:rsidRPr="00FB06A6" w:rsidRDefault="00D64E1B" w:rsidP="00155526">
      <w:pPr>
        <w:pStyle w:val="ListParagraph"/>
        <w:numPr>
          <w:ilvl w:val="0"/>
          <w:numId w:val="278"/>
        </w:numPr>
        <w:autoSpaceDE w:val="0"/>
        <w:autoSpaceDN w:val="0"/>
        <w:adjustRightInd w:val="0"/>
        <w:spacing w:after="0" w:line="240" w:lineRule="auto"/>
        <w:rPr>
          <w:rFonts w:ascii="Calibri" w:hAnsi="Calibri" w:cs="Calibri"/>
          <w:color w:val="000000"/>
          <w:sz w:val="20"/>
          <w:szCs w:val="20"/>
        </w:rPr>
      </w:pPr>
      <w:r w:rsidRPr="00FB06A6">
        <w:rPr>
          <w:rFonts w:ascii="Calibri" w:hAnsi="Calibri" w:cs="Calibri"/>
          <w:color w:val="000000"/>
          <w:sz w:val="20"/>
          <w:szCs w:val="20"/>
        </w:rPr>
        <w:t>To provide a flexible service that can offer full time, part time, weekend, shift work, casual, and emergency care,</w:t>
      </w:r>
      <w:r w:rsidR="008C4192" w:rsidRPr="00FB06A6">
        <w:rPr>
          <w:rFonts w:ascii="Calibri" w:hAnsi="Calibri" w:cs="Calibri"/>
          <w:color w:val="000000"/>
          <w:sz w:val="20"/>
          <w:szCs w:val="20"/>
        </w:rPr>
        <w:t xml:space="preserve"> </w:t>
      </w:r>
      <w:r w:rsidRPr="00FB06A6">
        <w:rPr>
          <w:rFonts w:ascii="Calibri" w:hAnsi="Calibri" w:cs="Calibri"/>
          <w:color w:val="000000"/>
          <w:sz w:val="20"/>
          <w:szCs w:val="20"/>
        </w:rPr>
        <w:t>and before and after school care when possible.</w:t>
      </w:r>
    </w:p>
    <w:p w14:paraId="5B1F862F" w14:textId="77777777" w:rsidR="008C4192" w:rsidRPr="00FB06A6" w:rsidRDefault="00D64E1B" w:rsidP="00155526">
      <w:pPr>
        <w:pStyle w:val="ListParagraph"/>
        <w:numPr>
          <w:ilvl w:val="0"/>
          <w:numId w:val="278"/>
        </w:numPr>
        <w:autoSpaceDE w:val="0"/>
        <w:autoSpaceDN w:val="0"/>
        <w:adjustRightInd w:val="0"/>
        <w:spacing w:after="0" w:line="240" w:lineRule="auto"/>
        <w:rPr>
          <w:rFonts w:ascii="Calibri" w:hAnsi="Calibri" w:cs="Calibri"/>
          <w:color w:val="000000"/>
          <w:sz w:val="20"/>
          <w:szCs w:val="20"/>
        </w:rPr>
      </w:pPr>
      <w:r w:rsidRPr="00FB06A6">
        <w:rPr>
          <w:rFonts w:ascii="Calibri" w:hAnsi="Calibri" w:cs="Calibri"/>
          <w:color w:val="000000"/>
          <w:sz w:val="20"/>
          <w:szCs w:val="20"/>
        </w:rPr>
        <w:t xml:space="preserve">To promote understanding, tolerance and mutual respect for all service participants through communication,    </w:t>
      </w:r>
    </w:p>
    <w:p w14:paraId="636BB275" w14:textId="77777777" w:rsidR="00D64E1B" w:rsidRPr="00FB06A6" w:rsidRDefault="00D64E1B" w:rsidP="00155526">
      <w:pPr>
        <w:pStyle w:val="ListParagraph"/>
        <w:numPr>
          <w:ilvl w:val="0"/>
          <w:numId w:val="278"/>
        </w:numPr>
        <w:autoSpaceDE w:val="0"/>
        <w:autoSpaceDN w:val="0"/>
        <w:adjustRightInd w:val="0"/>
        <w:spacing w:after="0" w:line="240" w:lineRule="auto"/>
        <w:rPr>
          <w:rFonts w:ascii="Calibri" w:hAnsi="Calibri" w:cs="Calibri"/>
          <w:color w:val="000000"/>
          <w:sz w:val="20"/>
          <w:szCs w:val="20"/>
        </w:rPr>
      </w:pPr>
      <w:r w:rsidRPr="00FB06A6">
        <w:rPr>
          <w:rFonts w:ascii="Calibri" w:hAnsi="Calibri" w:cs="Calibri"/>
          <w:color w:val="000000"/>
          <w:sz w:val="20"/>
          <w:szCs w:val="20"/>
        </w:rPr>
        <w:t>education and training.</w:t>
      </w:r>
    </w:p>
    <w:p w14:paraId="35AA163C" w14:textId="77777777" w:rsidR="00D64E1B" w:rsidRPr="00FB06A6" w:rsidRDefault="00D64E1B" w:rsidP="00155526">
      <w:pPr>
        <w:pStyle w:val="ListParagraph"/>
        <w:numPr>
          <w:ilvl w:val="0"/>
          <w:numId w:val="278"/>
        </w:numPr>
        <w:autoSpaceDE w:val="0"/>
        <w:autoSpaceDN w:val="0"/>
        <w:adjustRightInd w:val="0"/>
        <w:spacing w:after="0" w:line="240" w:lineRule="auto"/>
        <w:rPr>
          <w:rFonts w:ascii="Calibri" w:hAnsi="Calibri" w:cs="Calibri"/>
          <w:color w:val="000000"/>
          <w:sz w:val="20"/>
          <w:szCs w:val="20"/>
        </w:rPr>
      </w:pPr>
      <w:r w:rsidRPr="00FB06A6">
        <w:rPr>
          <w:rFonts w:ascii="Calibri" w:hAnsi="Calibri" w:cs="Calibri"/>
          <w:color w:val="000000"/>
          <w:sz w:val="20"/>
          <w:szCs w:val="20"/>
        </w:rPr>
        <w:t>To involve stakeholders and the local community in the planning, management and integration of the Service.</w:t>
      </w:r>
    </w:p>
    <w:p w14:paraId="5923CC92" w14:textId="77777777" w:rsidR="00D64E1B" w:rsidRPr="00FB06A6" w:rsidRDefault="00D64E1B" w:rsidP="00155526">
      <w:pPr>
        <w:pStyle w:val="ListParagraph"/>
        <w:numPr>
          <w:ilvl w:val="0"/>
          <w:numId w:val="278"/>
        </w:numPr>
        <w:autoSpaceDE w:val="0"/>
        <w:autoSpaceDN w:val="0"/>
        <w:adjustRightInd w:val="0"/>
        <w:spacing w:after="0" w:line="240" w:lineRule="auto"/>
        <w:rPr>
          <w:rFonts w:ascii="Calibri" w:hAnsi="Calibri" w:cs="Calibri"/>
          <w:color w:val="000000"/>
          <w:sz w:val="20"/>
          <w:szCs w:val="20"/>
        </w:rPr>
      </w:pPr>
      <w:r w:rsidRPr="00FB06A6">
        <w:rPr>
          <w:rFonts w:ascii="Calibri" w:hAnsi="Calibri" w:cs="Calibri"/>
          <w:color w:val="000000"/>
          <w:sz w:val="20"/>
          <w:szCs w:val="20"/>
        </w:rPr>
        <w:t>To promote co-operation between the Service and other community agencies by the building of useful networks.</w:t>
      </w:r>
    </w:p>
    <w:p w14:paraId="4D6BCF89" w14:textId="77777777" w:rsidR="001750F8" w:rsidRDefault="001750F8" w:rsidP="001750F8">
      <w:pPr>
        <w:pStyle w:val="Default"/>
        <w:rPr>
          <w:rFonts w:asciiTheme="minorHAnsi" w:hAnsiTheme="minorHAnsi" w:cstheme="minorHAnsi"/>
          <w:b/>
          <w:bCs/>
          <w:color w:val="auto"/>
          <w:sz w:val="20"/>
          <w:szCs w:val="20"/>
        </w:rPr>
      </w:pPr>
    </w:p>
    <w:p w14:paraId="3C059416" w14:textId="77777777" w:rsidR="001750F8" w:rsidRDefault="001750F8" w:rsidP="00FB256E">
      <w:pPr>
        <w:rPr>
          <w:rFonts w:ascii="Calibri" w:hAnsi="Calibri"/>
          <w:b/>
          <w:color w:val="1F3864" w:themeColor="accent1" w:themeShade="80"/>
          <w:sz w:val="20"/>
          <w:szCs w:val="20"/>
        </w:rPr>
      </w:pPr>
    </w:p>
    <w:p w14:paraId="3D0ED740" w14:textId="77777777" w:rsidR="001750F8" w:rsidRDefault="001750F8" w:rsidP="00FB256E">
      <w:pPr>
        <w:rPr>
          <w:rFonts w:ascii="Calibri" w:hAnsi="Calibri"/>
          <w:b/>
          <w:color w:val="1F3864" w:themeColor="accent1" w:themeShade="80"/>
          <w:sz w:val="20"/>
          <w:szCs w:val="20"/>
        </w:rPr>
      </w:pPr>
    </w:p>
    <w:p w14:paraId="7D64821F" w14:textId="77777777" w:rsidR="001750F8" w:rsidRDefault="001750F8" w:rsidP="00FB256E">
      <w:pPr>
        <w:rPr>
          <w:rFonts w:ascii="Calibri" w:hAnsi="Calibri"/>
          <w:b/>
          <w:color w:val="1F3864" w:themeColor="accent1" w:themeShade="80"/>
          <w:sz w:val="20"/>
          <w:szCs w:val="20"/>
        </w:rPr>
      </w:pPr>
    </w:p>
    <w:p w14:paraId="13E0D13B" w14:textId="77777777" w:rsidR="00C24F86" w:rsidRDefault="00C24F86" w:rsidP="00FB256E">
      <w:pPr>
        <w:rPr>
          <w:rFonts w:ascii="Calibri" w:hAnsi="Calibri"/>
          <w:b/>
          <w:color w:val="1F4E79" w:themeColor="accent5" w:themeShade="80"/>
          <w:sz w:val="20"/>
          <w:szCs w:val="20"/>
        </w:rPr>
      </w:pPr>
    </w:p>
    <w:p w14:paraId="32C7828D" w14:textId="77777777" w:rsidR="00C24F86" w:rsidRDefault="00C24F86" w:rsidP="00FB256E">
      <w:pPr>
        <w:rPr>
          <w:rFonts w:ascii="Calibri" w:hAnsi="Calibri"/>
          <w:b/>
          <w:color w:val="1F4E79" w:themeColor="accent5" w:themeShade="80"/>
          <w:sz w:val="20"/>
          <w:szCs w:val="20"/>
        </w:rPr>
      </w:pPr>
    </w:p>
    <w:p w14:paraId="2AE824F4" w14:textId="77777777" w:rsidR="00C24F86" w:rsidRPr="00C24F86" w:rsidRDefault="00C24F86" w:rsidP="00FB256E">
      <w:pPr>
        <w:rPr>
          <w:rFonts w:ascii="Calibri" w:hAnsi="Calibri"/>
          <w:b/>
          <w:color w:val="1F4E79" w:themeColor="accent5" w:themeShade="80"/>
          <w:sz w:val="96"/>
          <w:szCs w:val="96"/>
        </w:rPr>
      </w:pPr>
    </w:p>
    <w:p w14:paraId="26DE744B" w14:textId="77777777" w:rsidR="00C24F86" w:rsidRPr="00C24F86" w:rsidRDefault="00C24F86" w:rsidP="00C24F86">
      <w:pPr>
        <w:jc w:val="center"/>
        <w:rPr>
          <w:rFonts w:ascii="Calibri" w:hAnsi="Calibri"/>
          <w:b/>
          <w:color w:val="1F4E79" w:themeColor="accent5" w:themeShade="80"/>
          <w:sz w:val="144"/>
          <w:szCs w:val="144"/>
        </w:rPr>
      </w:pPr>
      <w:r w:rsidRPr="00C24F86">
        <w:rPr>
          <w:rFonts w:ascii="Calibri" w:hAnsi="Calibri"/>
          <w:b/>
          <w:color w:val="1F4E79" w:themeColor="accent5" w:themeShade="80"/>
          <w:sz w:val="144"/>
          <w:szCs w:val="144"/>
        </w:rPr>
        <w:t>EDUCATIONAL</w:t>
      </w:r>
    </w:p>
    <w:p w14:paraId="3F2017F2" w14:textId="77777777" w:rsidR="00C24F86" w:rsidRPr="00C24F86" w:rsidRDefault="00C24F86" w:rsidP="00C24F86">
      <w:pPr>
        <w:jc w:val="center"/>
        <w:rPr>
          <w:rFonts w:ascii="Calibri" w:hAnsi="Calibri"/>
          <w:b/>
          <w:color w:val="1F4E79" w:themeColor="accent5" w:themeShade="80"/>
          <w:sz w:val="144"/>
          <w:szCs w:val="144"/>
        </w:rPr>
      </w:pPr>
      <w:r w:rsidRPr="00C24F86">
        <w:rPr>
          <w:rFonts w:ascii="Calibri" w:hAnsi="Calibri"/>
          <w:b/>
          <w:color w:val="1F4E79" w:themeColor="accent5" w:themeShade="80"/>
          <w:sz w:val="144"/>
          <w:szCs w:val="144"/>
        </w:rPr>
        <w:t>PROGRAM</w:t>
      </w:r>
    </w:p>
    <w:p w14:paraId="4D436951" w14:textId="77777777" w:rsidR="00C24F86" w:rsidRPr="00C24F86" w:rsidRDefault="00C24F86" w:rsidP="00C24F86">
      <w:pPr>
        <w:jc w:val="center"/>
        <w:rPr>
          <w:rFonts w:ascii="Calibri" w:hAnsi="Calibri"/>
          <w:b/>
          <w:color w:val="1F4E79" w:themeColor="accent5" w:themeShade="80"/>
          <w:sz w:val="144"/>
          <w:szCs w:val="144"/>
        </w:rPr>
      </w:pPr>
      <w:r w:rsidRPr="00C24F86">
        <w:rPr>
          <w:rFonts w:ascii="Calibri" w:hAnsi="Calibri"/>
          <w:b/>
          <w:color w:val="1F4E79" w:themeColor="accent5" w:themeShade="80"/>
          <w:sz w:val="144"/>
          <w:szCs w:val="144"/>
        </w:rPr>
        <w:t>AND</w:t>
      </w:r>
    </w:p>
    <w:p w14:paraId="2E2C306D" w14:textId="77777777" w:rsidR="00C24F86" w:rsidRPr="00C24F86" w:rsidRDefault="00C24F86" w:rsidP="00C24F86">
      <w:pPr>
        <w:jc w:val="center"/>
        <w:rPr>
          <w:rFonts w:ascii="Calibri" w:hAnsi="Calibri"/>
          <w:b/>
          <w:color w:val="1F4E79" w:themeColor="accent5" w:themeShade="80"/>
          <w:sz w:val="96"/>
          <w:szCs w:val="96"/>
        </w:rPr>
      </w:pPr>
      <w:r w:rsidRPr="00C24F86">
        <w:rPr>
          <w:rFonts w:ascii="Calibri" w:hAnsi="Calibri"/>
          <w:b/>
          <w:color w:val="1F4E79" w:themeColor="accent5" w:themeShade="80"/>
          <w:sz w:val="144"/>
          <w:szCs w:val="144"/>
        </w:rPr>
        <w:t>PRACTICE</w:t>
      </w:r>
    </w:p>
    <w:p w14:paraId="704AA3EE" w14:textId="77777777" w:rsidR="00C24F86" w:rsidRDefault="00C24F86" w:rsidP="00FB256E">
      <w:pPr>
        <w:rPr>
          <w:rFonts w:ascii="Calibri" w:hAnsi="Calibri"/>
          <w:b/>
          <w:color w:val="1F4E79" w:themeColor="accent5" w:themeShade="80"/>
          <w:sz w:val="20"/>
          <w:szCs w:val="20"/>
        </w:rPr>
      </w:pPr>
    </w:p>
    <w:p w14:paraId="7A7FD599" w14:textId="77777777" w:rsidR="00C24F86" w:rsidRDefault="00C24F86" w:rsidP="00FB256E">
      <w:pPr>
        <w:rPr>
          <w:rFonts w:ascii="Calibri" w:hAnsi="Calibri"/>
          <w:b/>
          <w:color w:val="1F4E79" w:themeColor="accent5" w:themeShade="80"/>
          <w:sz w:val="20"/>
          <w:szCs w:val="20"/>
        </w:rPr>
      </w:pPr>
    </w:p>
    <w:p w14:paraId="15323D67" w14:textId="77777777" w:rsidR="00C24F86" w:rsidRDefault="00C24F86" w:rsidP="00FB256E">
      <w:pPr>
        <w:rPr>
          <w:rFonts w:ascii="Calibri" w:hAnsi="Calibri"/>
          <w:b/>
          <w:color w:val="1F4E79" w:themeColor="accent5" w:themeShade="80"/>
          <w:sz w:val="20"/>
          <w:szCs w:val="20"/>
        </w:rPr>
      </w:pPr>
    </w:p>
    <w:p w14:paraId="436A64C5" w14:textId="77777777" w:rsidR="00C24F86" w:rsidRDefault="00C24F86" w:rsidP="00FB256E">
      <w:pPr>
        <w:rPr>
          <w:rFonts w:ascii="Calibri" w:hAnsi="Calibri"/>
          <w:b/>
          <w:color w:val="1F4E79" w:themeColor="accent5" w:themeShade="80"/>
          <w:sz w:val="20"/>
          <w:szCs w:val="20"/>
        </w:rPr>
      </w:pPr>
    </w:p>
    <w:p w14:paraId="63A8B6ED" w14:textId="77777777" w:rsidR="00C24F86" w:rsidRDefault="00C24F86" w:rsidP="00FB256E">
      <w:pPr>
        <w:rPr>
          <w:rFonts w:ascii="Calibri" w:hAnsi="Calibri"/>
          <w:b/>
          <w:color w:val="1F4E79" w:themeColor="accent5" w:themeShade="80"/>
          <w:sz w:val="20"/>
          <w:szCs w:val="20"/>
        </w:rPr>
      </w:pPr>
    </w:p>
    <w:p w14:paraId="5A7E8860" w14:textId="77777777" w:rsidR="00C24F86" w:rsidRDefault="00C24F86" w:rsidP="00FB256E">
      <w:pPr>
        <w:rPr>
          <w:rFonts w:ascii="Calibri" w:hAnsi="Calibri"/>
          <w:b/>
          <w:color w:val="1F4E79" w:themeColor="accent5" w:themeShade="80"/>
          <w:sz w:val="20"/>
          <w:szCs w:val="20"/>
        </w:rPr>
      </w:pPr>
    </w:p>
    <w:p w14:paraId="4342A264" w14:textId="77777777" w:rsidR="00C24F86" w:rsidRDefault="00C24F86" w:rsidP="00FB256E">
      <w:pPr>
        <w:rPr>
          <w:rFonts w:ascii="Calibri" w:hAnsi="Calibri"/>
          <w:b/>
          <w:color w:val="1F4E79" w:themeColor="accent5" w:themeShade="80"/>
          <w:sz w:val="20"/>
          <w:szCs w:val="20"/>
        </w:rPr>
      </w:pPr>
    </w:p>
    <w:p w14:paraId="6E5CB629" w14:textId="77777777" w:rsidR="00C24F86" w:rsidRDefault="00C24F86" w:rsidP="00FB256E">
      <w:pPr>
        <w:rPr>
          <w:rFonts w:ascii="Calibri" w:hAnsi="Calibri"/>
          <w:b/>
          <w:color w:val="1F4E79" w:themeColor="accent5" w:themeShade="80"/>
          <w:sz w:val="20"/>
          <w:szCs w:val="20"/>
        </w:rPr>
      </w:pPr>
    </w:p>
    <w:p w14:paraId="75C528F2" w14:textId="77777777" w:rsidR="00C24F86" w:rsidRDefault="00C24F86" w:rsidP="00FB256E">
      <w:pPr>
        <w:rPr>
          <w:rFonts w:ascii="Calibri" w:hAnsi="Calibri"/>
          <w:b/>
          <w:color w:val="1F4E79" w:themeColor="accent5" w:themeShade="80"/>
          <w:sz w:val="20"/>
          <w:szCs w:val="20"/>
        </w:rPr>
      </w:pPr>
    </w:p>
    <w:p w14:paraId="27C0B50A" w14:textId="77777777" w:rsidR="00FB256E" w:rsidRPr="001A47DD" w:rsidRDefault="00FB256E" w:rsidP="00FB256E">
      <w:pPr>
        <w:rPr>
          <w:rFonts w:ascii="Calibri" w:hAnsi="Calibri"/>
          <w:b/>
          <w:color w:val="1F4E79" w:themeColor="accent5" w:themeShade="80"/>
          <w:sz w:val="20"/>
          <w:szCs w:val="20"/>
        </w:rPr>
      </w:pPr>
      <w:r w:rsidRPr="001A47DD">
        <w:rPr>
          <w:rFonts w:ascii="Calibri" w:hAnsi="Calibri"/>
          <w:b/>
          <w:color w:val="1F4E79" w:themeColor="accent5" w:themeShade="80"/>
          <w:sz w:val="20"/>
          <w:szCs w:val="20"/>
        </w:rPr>
        <w:lastRenderedPageBreak/>
        <w:t>PROGRAMMING FOR DEVELOPMENT AND EDUCATION</w:t>
      </w:r>
    </w:p>
    <w:p w14:paraId="72B6812E"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16946FFA" w14:textId="77777777" w:rsidR="001A47DD" w:rsidRDefault="001A47DD" w:rsidP="00FB256E">
      <w:pPr>
        <w:pStyle w:val="Default"/>
        <w:rPr>
          <w:rFonts w:asciiTheme="minorHAnsi" w:hAnsiTheme="minorHAnsi" w:cstheme="minorHAnsi"/>
          <w:b/>
          <w:bCs/>
          <w:color w:val="auto"/>
          <w:sz w:val="20"/>
          <w:szCs w:val="20"/>
        </w:rPr>
      </w:pPr>
    </w:p>
    <w:p w14:paraId="579893A0" w14:textId="77777777" w:rsidR="00FB256E" w:rsidRPr="002A7791" w:rsidRDefault="002A7791" w:rsidP="00FB256E">
      <w:pPr>
        <w:pStyle w:val="Default"/>
        <w:rPr>
          <w:rFonts w:asciiTheme="minorHAnsi" w:hAnsiTheme="minorHAnsi" w:cstheme="minorHAnsi"/>
          <w:color w:val="1F4E79" w:themeColor="accent5" w:themeShade="80"/>
          <w:sz w:val="20"/>
          <w:szCs w:val="20"/>
        </w:rPr>
      </w:pPr>
      <w:r>
        <w:rPr>
          <w:rFonts w:asciiTheme="minorHAnsi" w:hAnsiTheme="minorHAnsi" w:cstheme="minorHAnsi"/>
          <w:b/>
          <w:bCs/>
          <w:color w:val="1F4E79" w:themeColor="accent5" w:themeShade="80"/>
          <w:sz w:val="20"/>
          <w:szCs w:val="20"/>
        </w:rPr>
        <w:t>AIMS</w:t>
      </w:r>
      <w:r w:rsidR="00FB256E" w:rsidRPr="002A7791">
        <w:rPr>
          <w:rFonts w:asciiTheme="minorHAnsi" w:hAnsiTheme="minorHAnsi" w:cstheme="minorHAnsi"/>
          <w:b/>
          <w:bCs/>
          <w:color w:val="1F4E79" w:themeColor="accent5" w:themeShade="80"/>
          <w:sz w:val="20"/>
          <w:szCs w:val="20"/>
        </w:rPr>
        <w:t xml:space="preserve">: </w:t>
      </w:r>
    </w:p>
    <w:p w14:paraId="136437BF" w14:textId="77777777" w:rsidR="00B93BF0" w:rsidRDefault="00FB256E" w:rsidP="00F52885">
      <w:pPr>
        <w:pStyle w:val="Default"/>
        <w:numPr>
          <w:ilvl w:val="0"/>
          <w:numId w:val="7"/>
        </w:numPr>
        <w:rPr>
          <w:rFonts w:asciiTheme="minorHAnsi" w:hAnsiTheme="minorHAnsi" w:cstheme="minorHAnsi"/>
          <w:color w:val="auto"/>
          <w:sz w:val="20"/>
          <w:szCs w:val="20"/>
        </w:rPr>
      </w:pPr>
      <w:r w:rsidRPr="00B93BF0">
        <w:rPr>
          <w:rFonts w:asciiTheme="minorHAnsi" w:hAnsiTheme="minorHAnsi" w:cstheme="minorHAnsi"/>
          <w:color w:val="auto"/>
          <w:sz w:val="20"/>
          <w:szCs w:val="20"/>
        </w:rPr>
        <w:t>To ensure that children’s individual developmental needs are met in a caring, stimulating and supportive environment that extends their interests</w:t>
      </w:r>
      <w:r w:rsidR="00B93BF0">
        <w:rPr>
          <w:rFonts w:asciiTheme="minorHAnsi" w:hAnsiTheme="minorHAnsi" w:cstheme="minorHAnsi"/>
          <w:color w:val="auto"/>
          <w:sz w:val="20"/>
          <w:szCs w:val="20"/>
        </w:rPr>
        <w:t>;</w:t>
      </w:r>
      <w:r w:rsidRPr="00B93BF0">
        <w:rPr>
          <w:rFonts w:asciiTheme="minorHAnsi" w:hAnsiTheme="minorHAnsi" w:cstheme="minorHAnsi"/>
          <w:color w:val="auto"/>
          <w:sz w:val="20"/>
          <w:szCs w:val="20"/>
        </w:rPr>
        <w:t xml:space="preserve">  </w:t>
      </w:r>
    </w:p>
    <w:p w14:paraId="06BB4CF8" w14:textId="77777777" w:rsidR="00B93BF0" w:rsidRDefault="00B93BF0" w:rsidP="00F52885">
      <w:pPr>
        <w:pStyle w:val="Default"/>
        <w:numPr>
          <w:ilvl w:val="0"/>
          <w:numId w:val="7"/>
        </w:numPr>
        <w:rPr>
          <w:rFonts w:asciiTheme="minorHAnsi" w:hAnsiTheme="minorHAnsi" w:cstheme="minorHAnsi"/>
          <w:color w:val="auto"/>
          <w:sz w:val="20"/>
          <w:szCs w:val="20"/>
        </w:rPr>
      </w:pPr>
      <w:r>
        <w:rPr>
          <w:rFonts w:asciiTheme="minorHAnsi" w:hAnsiTheme="minorHAnsi" w:cstheme="minorHAnsi"/>
          <w:color w:val="auto"/>
          <w:sz w:val="20"/>
          <w:szCs w:val="20"/>
        </w:rPr>
        <w:t>To ensure Educators are deliberate, purposeful, and thoughtful in their decisions and actions;</w:t>
      </w:r>
    </w:p>
    <w:p w14:paraId="5A846A82" w14:textId="77777777" w:rsidR="00FB256E" w:rsidRPr="00B93BF0" w:rsidRDefault="00FB256E" w:rsidP="00F52885">
      <w:pPr>
        <w:pStyle w:val="Default"/>
        <w:numPr>
          <w:ilvl w:val="0"/>
          <w:numId w:val="7"/>
        </w:numPr>
        <w:rPr>
          <w:rFonts w:asciiTheme="minorHAnsi" w:hAnsiTheme="minorHAnsi" w:cstheme="minorHAnsi"/>
          <w:color w:val="auto"/>
          <w:sz w:val="20"/>
          <w:szCs w:val="20"/>
        </w:rPr>
      </w:pPr>
      <w:r w:rsidRPr="00B93BF0">
        <w:rPr>
          <w:rFonts w:asciiTheme="minorHAnsi" w:hAnsiTheme="minorHAnsi" w:cstheme="minorHAnsi"/>
          <w:color w:val="auto"/>
          <w:sz w:val="20"/>
          <w:szCs w:val="20"/>
        </w:rPr>
        <w:t>To ensure that families feel informed and included in this part of their child’s experience in childcare</w:t>
      </w:r>
      <w:r w:rsidR="00B93BF0">
        <w:rPr>
          <w:rFonts w:asciiTheme="minorHAnsi" w:hAnsiTheme="minorHAnsi" w:cstheme="minorHAnsi"/>
          <w:color w:val="auto"/>
          <w:sz w:val="20"/>
          <w:szCs w:val="20"/>
        </w:rPr>
        <w:t>;</w:t>
      </w:r>
      <w:r w:rsidRPr="00B93BF0">
        <w:rPr>
          <w:rFonts w:asciiTheme="minorHAnsi" w:hAnsiTheme="minorHAnsi" w:cstheme="minorHAnsi"/>
          <w:color w:val="auto"/>
          <w:sz w:val="20"/>
          <w:szCs w:val="20"/>
        </w:rPr>
        <w:t xml:space="preserve"> </w:t>
      </w:r>
    </w:p>
    <w:p w14:paraId="24F6E1B5" w14:textId="77777777" w:rsidR="00FB256E" w:rsidRPr="00B93BF0" w:rsidRDefault="00FB256E" w:rsidP="00F52885">
      <w:pPr>
        <w:pStyle w:val="Default"/>
        <w:numPr>
          <w:ilvl w:val="0"/>
          <w:numId w:val="7"/>
        </w:numPr>
        <w:rPr>
          <w:rFonts w:asciiTheme="minorHAnsi" w:hAnsiTheme="minorHAnsi" w:cstheme="minorHAnsi"/>
          <w:color w:val="auto"/>
          <w:sz w:val="20"/>
          <w:szCs w:val="20"/>
        </w:rPr>
      </w:pPr>
      <w:r w:rsidRPr="00B93BF0">
        <w:rPr>
          <w:rFonts w:asciiTheme="minorHAnsi" w:hAnsiTheme="minorHAnsi" w:cstheme="minorHAnsi"/>
          <w:color w:val="auto"/>
          <w:sz w:val="20"/>
          <w:szCs w:val="20"/>
        </w:rPr>
        <w:t>To assist children in the transition to other early childhood programs and to school</w:t>
      </w:r>
      <w:r w:rsidR="00B93BF0">
        <w:rPr>
          <w:rFonts w:asciiTheme="minorHAnsi" w:hAnsiTheme="minorHAnsi" w:cstheme="minorHAnsi"/>
          <w:color w:val="auto"/>
          <w:sz w:val="20"/>
          <w:szCs w:val="20"/>
        </w:rPr>
        <w:t>;</w:t>
      </w:r>
      <w:r w:rsidRPr="00B93BF0">
        <w:rPr>
          <w:rFonts w:asciiTheme="minorHAnsi" w:hAnsiTheme="minorHAnsi" w:cstheme="minorHAnsi"/>
          <w:color w:val="auto"/>
          <w:sz w:val="20"/>
          <w:szCs w:val="20"/>
        </w:rPr>
        <w:t xml:space="preserve"> </w:t>
      </w:r>
    </w:p>
    <w:p w14:paraId="2E3DA67C" w14:textId="77777777" w:rsidR="00FB256E" w:rsidRPr="00B93BF0" w:rsidRDefault="00FB256E" w:rsidP="00F52885">
      <w:pPr>
        <w:pStyle w:val="Default"/>
        <w:numPr>
          <w:ilvl w:val="0"/>
          <w:numId w:val="7"/>
        </w:numPr>
        <w:rPr>
          <w:rFonts w:asciiTheme="minorHAnsi" w:hAnsiTheme="minorHAnsi" w:cstheme="minorHAnsi"/>
          <w:color w:val="auto"/>
          <w:sz w:val="20"/>
          <w:szCs w:val="20"/>
        </w:rPr>
      </w:pPr>
      <w:r w:rsidRPr="00B93BF0">
        <w:rPr>
          <w:rFonts w:asciiTheme="minorHAnsi" w:hAnsiTheme="minorHAnsi" w:cstheme="minorHAnsi"/>
          <w:color w:val="auto"/>
          <w:sz w:val="20"/>
          <w:szCs w:val="20"/>
        </w:rPr>
        <w:t>To provide quality programs for children which meet with The National Quality Framework for Education and Care Services and the Education and Care Services National Regulations and Law and the Early Years Learning Framework</w:t>
      </w:r>
      <w:r w:rsidR="00B93BF0">
        <w:rPr>
          <w:rFonts w:asciiTheme="minorHAnsi" w:hAnsiTheme="minorHAnsi" w:cstheme="minorHAnsi"/>
          <w:color w:val="auto"/>
          <w:sz w:val="20"/>
          <w:szCs w:val="20"/>
        </w:rPr>
        <w:t>.</w:t>
      </w:r>
      <w:r w:rsidRPr="00B93BF0">
        <w:rPr>
          <w:rFonts w:asciiTheme="minorHAnsi" w:hAnsiTheme="minorHAnsi" w:cstheme="minorHAnsi"/>
          <w:color w:val="auto"/>
          <w:sz w:val="20"/>
          <w:szCs w:val="20"/>
        </w:rPr>
        <w:t xml:space="preserve"> </w:t>
      </w:r>
    </w:p>
    <w:p w14:paraId="0E28B2B3" w14:textId="77777777" w:rsidR="00FB256E" w:rsidRPr="00B93BF0" w:rsidRDefault="00FB256E" w:rsidP="00FB256E">
      <w:pPr>
        <w:pStyle w:val="Default"/>
        <w:rPr>
          <w:rFonts w:asciiTheme="minorHAnsi" w:hAnsiTheme="minorHAnsi" w:cstheme="minorHAnsi"/>
          <w:color w:val="auto"/>
          <w:sz w:val="20"/>
          <w:szCs w:val="20"/>
        </w:rPr>
      </w:pPr>
    </w:p>
    <w:p w14:paraId="4A5C33BA" w14:textId="77777777" w:rsidR="00B93BF0" w:rsidRPr="002A7791" w:rsidRDefault="002A7791" w:rsidP="00FB256E">
      <w:pPr>
        <w:pStyle w:val="Default"/>
        <w:rPr>
          <w:rFonts w:asciiTheme="minorHAnsi" w:hAnsiTheme="minorHAnsi" w:cstheme="minorHAnsi"/>
          <w:b/>
          <w:bCs/>
          <w:color w:val="1F4E79" w:themeColor="accent5" w:themeShade="80"/>
          <w:sz w:val="20"/>
          <w:szCs w:val="20"/>
        </w:rPr>
      </w:pPr>
      <w:r>
        <w:rPr>
          <w:rFonts w:asciiTheme="minorHAnsi" w:hAnsiTheme="minorHAnsi" w:cstheme="minorHAnsi"/>
          <w:b/>
          <w:bCs/>
          <w:color w:val="1F4E79" w:themeColor="accent5" w:themeShade="80"/>
          <w:sz w:val="20"/>
          <w:szCs w:val="20"/>
        </w:rPr>
        <w:t>STATEMENT:</w:t>
      </w:r>
    </w:p>
    <w:p w14:paraId="4E3930F9" w14:textId="77777777" w:rsidR="00FB256E" w:rsidRPr="00B93BF0" w:rsidRDefault="00FB256E" w:rsidP="00FB256E">
      <w:pPr>
        <w:pStyle w:val="Default"/>
        <w:rPr>
          <w:rFonts w:asciiTheme="minorHAnsi" w:hAnsiTheme="minorHAnsi" w:cstheme="minorHAnsi"/>
          <w:color w:val="auto"/>
          <w:sz w:val="20"/>
          <w:szCs w:val="20"/>
        </w:rPr>
      </w:pPr>
      <w:r w:rsidRPr="00B93BF0">
        <w:rPr>
          <w:rFonts w:asciiTheme="minorHAnsi" w:hAnsiTheme="minorHAnsi" w:cstheme="minorHAnsi"/>
          <w:b/>
          <w:bCs/>
          <w:color w:val="auto"/>
          <w:sz w:val="20"/>
          <w:szCs w:val="20"/>
        </w:rPr>
        <w:t xml:space="preserve"> </w:t>
      </w:r>
    </w:p>
    <w:p w14:paraId="0318A876" w14:textId="77777777" w:rsidR="001750F8" w:rsidRDefault="00FB256E" w:rsidP="001750F8">
      <w:pPr>
        <w:pStyle w:val="Default"/>
        <w:spacing w:line="276" w:lineRule="auto"/>
        <w:rPr>
          <w:rFonts w:asciiTheme="minorHAnsi" w:hAnsiTheme="minorHAnsi" w:cstheme="minorHAnsi"/>
          <w:color w:val="auto"/>
          <w:sz w:val="20"/>
          <w:szCs w:val="20"/>
        </w:rPr>
      </w:pPr>
      <w:r w:rsidRPr="00B93BF0">
        <w:rPr>
          <w:rFonts w:asciiTheme="minorHAnsi" w:hAnsiTheme="minorHAnsi" w:cstheme="minorHAnsi"/>
          <w:color w:val="auto"/>
          <w:sz w:val="20"/>
          <w:szCs w:val="20"/>
        </w:rPr>
        <w:t xml:space="preserve">The approved provider and nominated supervisor of an education and care service are responsible for ensuring that a suitable program based on an approved learning framework is delivered to all children. </w:t>
      </w:r>
    </w:p>
    <w:p w14:paraId="64036ED6" w14:textId="77777777" w:rsidR="001750F8" w:rsidRDefault="00FB256E" w:rsidP="001750F8">
      <w:pPr>
        <w:pStyle w:val="Default"/>
        <w:spacing w:line="276" w:lineRule="auto"/>
        <w:rPr>
          <w:rFonts w:asciiTheme="minorHAnsi" w:hAnsiTheme="minorHAnsi" w:cstheme="minorHAnsi"/>
          <w:color w:val="auto"/>
          <w:sz w:val="20"/>
          <w:szCs w:val="20"/>
        </w:rPr>
      </w:pPr>
      <w:r w:rsidRPr="00B93BF0">
        <w:rPr>
          <w:rFonts w:asciiTheme="minorHAnsi" w:hAnsiTheme="minorHAnsi" w:cstheme="minorHAnsi"/>
          <w:color w:val="auto"/>
          <w:sz w:val="20"/>
          <w:szCs w:val="20"/>
        </w:rPr>
        <w:t xml:space="preserve">Parents, children, educators and co-ordination staff will work in partnership to plan for children’s development and learning in a nurturing and supportive environment. </w:t>
      </w:r>
    </w:p>
    <w:p w14:paraId="72BFFBE1" w14:textId="77777777" w:rsidR="00FB256E" w:rsidRPr="00B93BF0" w:rsidRDefault="00FB256E" w:rsidP="001750F8">
      <w:pPr>
        <w:pStyle w:val="Default"/>
        <w:spacing w:line="276" w:lineRule="auto"/>
        <w:rPr>
          <w:rFonts w:asciiTheme="minorHAnsi" w:hAnsiTheme="minorHAnsi" w:cstheme="minorHAnsi"/>
          <w:color w:val="auto"/>
          <w:sz w:val="20"/>
          <w:szCs w:val="20"/>
        </w:rPr>
      </w:pPr>
      <w:r w:rsidRPr="00B93BF0">
        <w:rPr>
          <w:rFonts w:asciiTheme="minorHAnsi" w:hAnsiTheme="minorHAnsi" w:cstheme="minorHAnsi"/>
          <w:color w:val="auto"/>
          <w:sz w:val="20"/>
          <w:szCs w:val="20"/>
        </w:rPr>
        <w:t>Programs and observations will reflect the educators’ philosophy, Family Day Cares’ broad organisational goals and the needs of families</w:t>
      </w:r>
      <w:r w:rsidR="001750F8">
        <w:rPr>
          <w:rFonts w:asciiTheme="minorHAnsi" w:hAnsiTheme="minorHAnsi" w:cstheme="minorHAnsi"/>
          <w:color w:val="auto"/>
          <w:sz w:val="20"/>
          <w:szCs w:val="20"/>
        </w:rPr>
        <w:t>.</w:t>
      </w:r>
      <w:r w:rsidRPr="00B93BF0">
        <w:rPr>
          <w:rFonts w:asciiTheme="minorHAnsi" w:hAnsiTheme="minorHAnsi" w:cstheme="minorHAnsi"/>
          <w:color w:val="auto"/>
          <w:sz w:val="20"/>
          <w:szCs w:val="20"/>
        </w:rPr>
        <w:t xml:space="preserve"> </w:t>
      </w:r>
    </w:p>
    <w:p w14:paraId="4A2EEC69" w14:textId="77777777" w:rsidR="00FB256E" w:rsidRPr="00B93BF0" w:rsidRDefault="00FB256E" w:rsidP="001750F8">
      <w:pPr>
        <w:pStyle w:val="Default"/>
        <w:spacing w:line="276" w:lineRule="auto"/>
        <w:rPr>
          <w:rFonts w:asciiTheme="minorHAnsi" w:hAnsiTheme="minorHAnsi" w:cstheme="minorHAnsi"/>
          <w:color w:val="auto"/>
          <w:sz w:val="20"/>
          <w:szCs w:val="20"/>
        </w:rPr>
      </w:pPr>
      <w:r w:rsidRPr="00B93BF0">
        <w:rPr>
          <w:rFonts w:asciiTheme="minorHAnsi" w:hAnsiTheme="minorHAnsi" w:cstheme="minorHAnsi"/>
          <w:color w:val="auto"/>
          <w:sz w:val="20"/>
          <w:szCs w:val="20"/>
        </w:rPr>
        <w:t xml:space="preserve">Critical reflection and careful planning increase the value of children’s time in education and care by ensuring that the educational program and practice </w:t>
      </w:r>
      <w:proofErr w:type="gramStart"/>
      <w:r w:rsidRPr="00B93BF0">
        <w:rPr>
          <w:rFonts w:asciiTheme="minorHAnsi" w:hAnsiTheme="minorHAnsi" w:cstheme="minorHAnsi"/>
          <w:color w:val="auto"/>
          <w:sz w:val="20"/>
          <w:szCs w:val="20"/>
        </w:rPr>
        <w:t>responds</w:t>
      </w:r>
      <w:proofErr w:type="gramEnd"/>
      <w:r w:rsidRPr="00B93BF0">
        <w:rPr>
          <w:rFonts w:asciiTheme="minorHAnsi" w:hAnsiTheme="minorHAnsi" w:cstheme="minorHAnsi"/>
          <w:color w:val="auto"/>
          <w:sz w:val="20"/>
          <w:szCs w:val="20"/>
        </w:rPr>
        <w:t xml:space="preserve"> to children’s interests and scaffolds their learning</w:t>
      </w:r>
      <w:r w:rsidR="001750F8">
        <w:rPr>
          <w:rFonts w:asciiTheme="minorHAnsi" w:hAnsiTheme="minorHAnsi" w:cstheme="minorHAnsi"/>
          <w:color w:val="auto"/>
          <w:sz w:val="20"/>
          <w:szCs w:val="20"/>
        </w:rPr>
        <w:t>.</w:t>
      </w:r>
      <w:r w:rsidRPr="00B93BF0">
        <w:rPr>
          <w:rFonts w:asciiTheme="minorHAnsi" w:hAnsiTheme="minorHAnsi" w:cstheme="minorHAnsi"/>
          <w:color w:val="auto"/>
          <w:sz w:val="20"/>
          <w:szCs w:val="20"/>
        </w:rPr>
        <w:t xml:space="preserve"> </w:t>
      </w:r>
    </w:p>
    <w:p w14:paraId="053053C9" w14:textId="77777777" w:rsidR="00B93BF0" w:rsidRDefault="00B93BF0" w:rsidP="00FB256E">
      <w:pPr>
        <w:pStyle w:val="Default"/>
        <w:rPr>
          <w:rFonts w:asciiTheme="minorHAnsi" w:hAnsiTheme="minorHAnsi" w:cstheme="minorHAnsi"/>
          <w:b/>
          <w:bCs/>
          <w:color w:val="auto"/>
          <w:sz w:val="20"/>
          <w:szCs w:val="20"/>
        </w:rPr>
      </w:pPr>
    </w:p>
    <w:p w14:paraId="2A0AFF1E" w14:textId="77777777" w:rsidR="00FB256E" w:rsidRPr="002A7791" w:rsidRDefault="00FB256E" w:rsidP="00FB256E">
      <w:pPr>
        <w:pStyle w:val="Default"/>
        <w:rPr>
          <w:rFonts w:asciiTheme="minorHAnsi" w:hAnsiTheme="minorHAnsi" w:cstheme="minorHAnsi"/>
          <w:b/>
          <w:bCs/>
          <w:color w:val="1F4E79" w:themeColor="accent5" w:themeShade="80"/>
          <w:sz w:val="20"/>
          <w:szCs w:val="20"/>
        </w:rPr>
      </w:pPr>
      <w:r w:rsidRPr="002A7791">
        <w:rPr>
          <w:rFonts w:asciiTheme="minorHAnsi" w:hAnsiTheme="minorHAnsi" w:cstheme="minorHAnsi"/>
          <w:b/>
          <w:bCs/>
          <w:color w:val="1F4E79" w:themeColor="accent5" w:themeShade="80"/>
          <w:sz w:val="20"/>
          <w:szCs w:val="20"/>
        </w:rPr>
        <w:t>R</w:t>
      </w:r>
      <w:r w:rsidR="002A7791">
        <w:rPr>
          <w:rFonts w:asciiTheme="minorHAnsi" w:hAnsiTheme="minorHAnsi" w:cstheme="minorHAnsi"/>
          <w:b/>
          <w:bCs/>
          <w:color w:val="1F4E79" w:themeColor="accent5" w:themeShade="80"/>
          <w:sz w:val="20"/>
          <w:szCs w:val="20"/>
        </w:rPr>
        <w:t>ELEVANT LEGISLATION:</w:t>
      </w:r>
      <w:r w:rsidRPr="002A7791">
        <w:rPr>
          <w:rFonts w:asciiTheme="minorHAnsi" w:hAnsiTheme="minorHAnsi" w:cstheme="minorHAnsi"/>
          <w:b/>
          <w:bCs/>
          <w:color w:val="1F4E79" w:themeColor="accent5" w:themeShade="80"/>
          <w:sz w:val="20"/>
          <w:szCs w:val="20"/>
        </w:rPr>
        <w:t xml:space="preserve"> </w:t>
      </w:r>
    </w:p>
    <w:p w14:paraId="02E9E51D" w14:textId="77777777" w:rsidR="001750F8" w:rsidRPr="00B93BF0" w:rsidRDefault="001750F8" w:rsidP="00FB256E">
      <w:pPr>
        <w:pStyle w:val="Default"/>
        <w:rPr>
          <w:rFonts w:asciiTheme="minorHAnsi" w:hAnsiTheme="minorHAnsi" w:cstheme="minorHAnsi"/>
          <w:color w:val="auto"/>
          <w:sz w:val="20"/>
          <w:szCs w:val="20"/>
        </w:rPr>
      </w:pPr>
    </w:p>
    <w:p w14:paraId="62073A63" w14:textId="3BA44E29" w:rsidR="001750F8" w:rsidRDefault="00FB256E" w:rsidP="00F52885">
      <w:pPr>
        <w:pStyle w:val="Default"/>
        <w:numPr>
          <w:ilvl w:val="0"/>
          <w:numId w:val="10"/>
        </w:numPr>
        <w:rPr>
          <w:rFonts w:asciiTheme="minorHAnsi" w:hAnsiTheme="minorHAnsi" w:cstheme="minorHAnsi"/>
          <w:color w:val="auto"/>
          <w:sz w:val="20"/>
          <w:szCs w:val="20"/>
        </w:rPr>
      </w:pPr>
      <w:r w:rsidRPr="00B93BF0">
        <w:rPr>
          <w:rFonts w:asciiTheme="minorHAnsi" w:hAnsiTheme="minorHAnsi" w:cstheme="minorHAnsi"/>
          <w:color w:val="auto"/>
          <w:sz w:val="20"/>
          <w:szCs w:val="20"/>
        </w:rPr>
        <w:t xml:space="preserve">Education and Care Services National Law 2010 Section 168 and 323 </w:t>
      </w:r>
      <w:r w:rsidR="007263AE">
        <w:rPr>
          <w:rFonts w:asciiTheme="minorHAnsi" w:hAnsiTheme="minorHAnsi" w:cstheme="minorHAnsi"/>
          <w:color w:val="auto"/>
          <w:sz w:val="20"/>
          <w:szCs w:val="20"/>
        </w:rPr>
        <w:t>(</w:t>
      </w:r>
      <w:r w:rsidR="007263AE" w:rsidRPr="007263AE">
        <w:rPr>
          <w:rFonts w:asciiTheme="minorHAnsi" w:hAnsiTheme="minorHAnsi" w:cstheme="minorHAnsi"/>
          <w:sz w:val="20"/>
          <w:szCs w:val="20"/>
          <w:shd w:val="clear" w:color="auto" w:fill="FFFFFF"/>
        </w:rPr>
        <w:t>Reprint current from 1 July 2019</w:t>
      </w:r>
      <w:r w:rsidR="007263AE">
        <w:rPr>
          <w:rFonts w:asciiTheme="minorHAnsi" w:hAnsiTheme="minorHAnsi" w:cstheme="minorHAnsi"/>
          <w:sz w:val="20"/>
          <w:szCs w:val="20"/>
          <w:shd w:val="clear" w:color="auto" w:fill="FFFFFF"/>
        </w:rPr>
        <w:t>)</w:t>
      </w:r>
    </w:p>
    <w:p w14:paraId="4A57D24A" w14:textId="6628D957" w:rsidR="00FB256E" w:rsidRPr="00B93BF0" w:rsidRDefault="00FB256E" w:rsidP="00F52885">
      <w:pPr>
        <w:pStyle w:val="Default"/>
        <w:numPr>
          <w:ilvl w:val="0"/>
          <w:numId w:val="10"/>
        </w:numPr>
        <w:rPr>
          <w:rFonts w:asciiTheme="minorHAnsi" w:hAnsiTheme="minorHAnsi" w:cstheme="minorHAnsi"/>
          <w:color w:val="auto"/>
          <w:sz w:val="20"/>
          <w:szCs w:val="20"/>
        </w:rPr>
      </w:pPr>
      <w:r w:rsidRPr="00B93BF0">
        <w:rPr>
          <w:rFonts w:asciiTheme="minorHAnsi" w:hAnsiTheme="minorHAnsi" w:cstheme="minorHAnsi"/>
          <w:color w:val="auto"/>
          <w:sz w:val="20"/>
          <w:szCs w:val="20"/>
        </w:rPr>
        <w:t xml:space="preserve">Education and Care Services National Regulations 2011 </w:t>
      </w:r>
      <w:r w:rsidR="00ED163D" w:rsidRPr="00ED163D">
        <w:rPr>
          <w:rFonts w:asciiTheme="minorHAnsi" w:hAnsiTheme="minorHAnsi" w:cstheme="minorHAnsi"/>
          <w:color w:val="auto"/>
          <w:sz w:val="20"/>
          <w:szCs w:val="20"/>
        </w:rPr>
        <w:t>(</w:t>
      </w:r>
      <w:r w:rsidR="00ED163D" w:rsidRPr="00ED163D">
        <w:rPr>
          <w:rFonts w:asciiTheme="minorHAnsi" w:hAnsiTheme="minorHAnsi" w:cstheme="minorHAnsi"/>
          <w:sz w:val="20"/>
          <w:szCs w:val="20"/>
          <w:shd w:val="clear" w:color="auto" w:fill="FFFFFF"/>
        </w:rPr>
        <w:t>Current version for 31 December 2019</w:t>
      </w:r>
      <w:r w:rsidR="00ED163D" w:rsidRPr="00ED163D">
        <w:rPr>
          <w:rFonts w:asciiTheme="minorHAnsi" w:hAnsiTheme="minorHAnsi" w:cstheme="minorHAnsi"/>
          <w:color w:val="auto"/>
          <w:sz w:val="20"/>
          <w:szCs w:val="20"/>
        </w:rPr>
        <w:t xml:space="preserve">) </w:t>
      </w:r>
      <w:r w:rsidRPr="00B93BF0">
        <w:rPr>
          <w:rFonts w:asciiTheme="minorHAnsi" w:hAnsiTheme="minorHAnsi" w:cstheme="minorHAnsi"/>
          <w:color w:val="auto"/>
          <w:sz w:val="20"/>
          <w:szCs w:val="20"/>
        </w:rPr>
        <w:t xml:space="preserve">(Clause 73, 74, 75, 76) </w:t>
      </w:r>
    </w:p>
    <w:p w14:paraId="262B4810" w14:textId="77777777" w:rsidR="001750F8" w:rsidRDefault="001750F8" w:rsidP="00FB256E">
      <w:pPr>
        <w:pStyle w:val="Default"/>
        <w:rPr>
          <w:rFonts w:asciiTheme="minorHAnsi" w:hAnsiTheme="minorHAnsi" w:cstheme="minorHAnsi"/>
          <w:b/>
          <w:bCs/>
          <w:color w:val="auto"/>
          <w:sz w:val="20"/>
          <w:szCs w:val="20"/>
        </w:rPr>
      </w:pPr>
    </w:p>
    <w:p w14:paraId="657845DB" w14:textId="77777777" w:rsidR="00FB256E" w:rsidRPr="002A7791" w:rsidRDefault="002A7791" w:rsidP="00FB256E">
      <w:pPr>
        <w:pStyle w:val="Default"/>
        <w:rPr>
          <w:rFonts w:asciiTheme="minorHAnsi" w:hAnsiTheme="minorHAnsi" w:cstheme="minorHAnsi"/>
          <w:b/>
          <w:bCs/>
          <w:color w:val="1F4E79" w:themeColor="accent5" w:themeShade="80"/>
          <w:sz w:val="20"/>
          <w:szCs w:val="20"/>
        </w:rPr>
      </w:pPr>
      <w:r>
        <w:rPr>
          <w:rFonts w:asciiTheme="minorHAnsi" w:hAnsiTheme="minorHAnsi" w:cstheme="minorHAnsi"/>
          <w:b/>
          <w:bCs/>
          <w:color w:val="1F4E79" w:themeColor="accent5" w:themeShade="80"/>
          <w:sz w:val="20"/>
          <w:szCs w:val="20"/>
        </w:rPr>
        <w:t>KEY RESOURCES:</w:t>
      </w:r>
    </w:p>
    <w:p w14:paraId="521CDDAA" w14:textId="77777777" w:rsidR="001750F8" w:rsidRPr="00B93BF0" w:rsidRDefault="001750F8" w:rsidP="00FB256E">
      <w:pPr>
        <w:pStyle w:val="Default"/>
        <w:rPr>
          <w:rFonts w:asciiTheme="minorHAnsi" w:hAnsiTheme="minorHAnsi" w:cstheme="minorHAnsi"/>
          <w:color w:val="auto"/>
          <w:sz w:val="20"/>
          <w:szCs w:val="20"/>
        </w:rPr>
      </w:pPr>
    </w:p>
    <w:p w14:paraId="3870AD4E" w14:textId="77777777" w:rsidR="001750F8" w:rsidRDefault="00FB256E" w:rsidP="00F52885">
      <w:pPr>
        <w:pStyle w:val="Default"/>
        <w:numPr>
          <w:ilvl w:val="0"/>
          <w:numId w:val="11"/>
        </w:numPr>
        <w:rPr>
          <w:rFonts w:asciiTheme="minorHAnsi" w:hAnsiTheme="minorHAnsi" w:cstheme="minorHAnsi"/>
          <w:color w:val="auto"/>
          <w:sz w:val="20"/>
          <w:szCs w:val="20"/>
        </w:rPr>
      </w:pPr>
      <w:r w:rsidRPr="00B93BF0">
        <w:rPr>
          <w:rFonts w:asciiTheme="minorHAnsi" w:hAnsiTheme="minorHAnsi" w:cstheme="minorHAnsi"/>
          <w:color w:val="auto"/>
          <w:sz w:val="20"/>
          <w:szCs w:val="20"/>
        </w:rPr>
        <w:t xml:space="preserve">Guide to the Education and Care Services National Law 2010 and the Education and Care Services National Regulations 2011 (ACECQA) </w:t>
      </w:r>
    </w:p>
    <w:p w14:paraId="55B56E6A" w14:textId="77777777" w:rsidR="001750F8" w:rsidRPr="00C203F5" w:rsidRDefault="001750F8" w:rsidP="008B652A">
      <w:pPr>
        <w:pStyle w:val="ListBullet"/>
        <w:numPr>
          <w:ilvl w:val="0"/>
          <w:numId w:val="11"/>
        </w:numPr>
      </w:pPr>
      <w:r w:rsidRPr="00C203F5">
        <w:t>National Quality Standard for Early Childhood Education and Care and School Age Care,</w:t>
      </w:r>
    </w:p>
    <w:p w14:paraId="2C59B39F" w14:textId="77777777" w:rsidR="001750F8" w:rsidRPr="001750F8" w:rsidRDefault="001750F8" w:rsidP="001750F8">
      <w:pPr>
        <w:pStyle w:val="Default"/>
        <w:ind w:left="720"/>
        <w:rPr>
          <w:rFonts w:asciiTheme="minorHAnsi" w:hAnsiTheme="minorHAnsi" w:cstheme="minorHAnsi"/>
          <w:sz w:val="20"/>
          <w:szCs w:val="20"/>
        </w:rPr>
      </w:pPr>
      <w:hyperlink r:id="rId20" w:history="1">
        <w:r w:rsidRPr="0060156C">
          <w:rPr>
            <w:rStyle w:val="Hyperlink"/>
            <w:rFonts w:asciiTheme="minorHAnsi" w:hAnsiTheme="minorHAnsi" w:cstheme="minorHAnsi"/>
            <w:sz w:val="20"/>
            <w:szCs w:val="20"/>
          </w:rPr>
          <w:t>https://www.acecqa.gov.au/nqf/national-quality-standard</w:t>
        </w:r>
      </w:hyperlink>
    </w:p>
    <w:p w14:paraId="084CAFCF" w14:textId="6920849C" w:rsidR="00FB256E" w:rsidRPr="001750F8" w:rsidRDefault="00FB256E" w:rsidP="00F52885">
      <w:pPr>
        <w:pStyle w:val="Default"/>
        <w:numPr>
          <w:ilvl w:val="0"/>
          <w:numId w:val="11"/>
        </w:numPr>
        <w:rPr>
          <w:rFonts w:asciiTheme="minorHAnsi" w:hAnsiTheme="minorHAnsi" w:cstheme="minorHAnsi"/>
          <w:color w:val="auto"/>
          <w:sz w:val="20"/>
          <w:szCs w:val="20"/>
        </w:rPr>
      </w:pPr>
      <w:r w:rsidRPr="001750F8">
        <w:rPr>
          <w:rFonts w:asciiTheme="minorHAnsi" w:hAnsiTheme="minorHAnsi" w:cstheme="minorHAnsi"/>
          <w:color w:val="auto"/>
          <w:sz w:val="20"/>
          <w:szCs w:val="20"/>
        </w:rPr>
        <w:t xml:space="preserve">Belonging, Being &amp; Becoming: The Early Years Learning Framework for Australia  </w:t>
      </w:r>
      <w:r w:rsidR="00484985">
        <w:rPr>
          <w:rFonts w:asciiTheme="minorHAnsi" w:hAnsiTheme="minorHAnsi" w:cstheme="minorHAnsi"/>
          <w:color w:val="auto"/>
          <w:sz w:val="20"/>
          <w:szCs w:val="20"/>
        </w:rPr>
        <w:t>V 2.0, 2022</w:t>
      </w:r>
    </w:p>
    <w:p w14:paraId="010151E6" w14:textId="302F5D9D" w:rsidR="00FB256E" w:rsidRPr="001750F8" w:rsidRDefault="00FB256E" w:rsidP="00F52885">
      <w:pPr>
        <w:pStyle w:val="Default"/>
        <w:numPr>
          <w:ilvl w:val="0"/>
          <w:numId w:val="11"/>
        </w:numPr>
        <w:rPr>
          <w:rFonts w:asciiTheme="minorHAnsi" w:hAnsiTheme="minorHAnsi" w:cstheme="minorHAnsi"/>
          <w:color w:val="auto"/>
          <w:sz w:val="20"/>
          <w:szCs w:val="20"/>
        </w:rPr>
      </w:pPr>
      <w:r w:rsidRPr="001750F8">
        <w:rPr>
          <w:rFonts w:asciiTheme="minorHAnsi" w:hAnsiTheme="minorHAnsi" w:cstheme="minorHAnsi"/>
          <w:color w:val="auto"/>
          <w:sz w:val="20"/>
          <w:szCs w:val="20"/>
        </w:rPr>
        <w:t xml:space="preserve">My Time, Our Place: Framework for School Age Care in Australia  </w:t>
      </w:r>
      <w:r w:rsidR="00484985">
        <w:rPr>
          <w:rFonts w:asciiTheme="minorHAnsi" w:hAnsiTheme="minorHAnsi" w:cstheme="minorHAnsi"/>
          <w:color w:val="auto"/>
          <w:sz w:val="20"/>
          <w:szCs w:val="20"/>
        </w:rPr>
        <w:t xml:space="preserve"> V 2.0, 2022</w:t>
      </w:r>
    </w:p>
    <w:p w14:paraId="2C9F05A2" w14:textId="77777777" w:rsidR="001750F8" w:rsidRDefault="001750F8" w:rsidP="001750F8">
      <w:pPr>
        <w:rPr>
          <w:rFonts w:ascii="Calibri" w:hAnsi="Calibri"/>
          <w:b/>
          <w:color w:val="1F3864" w:themeColor="accent1" w:themeShade="80"/>
          <w:sz w:val="20"/>
          <w:szCs w:val="20"/>
        </w:rPr>
      </w:pPr>
    </w:p>
    <w:p w14:paraId="6BA7EA4F" w14:textId="77777777" w:rsidR="001750F8" w:rsidRDefault="001750F8" w:rsidP="001750F8">
      <w:pPr>
        <w:rPr>
          <w:rFonts w:ascii="Calibri" w:hAnsi="Calibri"/>
          <w:b/>
          <w:color w:val="1F3864" w:themeColor="accent1" w:themeShade="80"/>
          <w:sz w:val="20"/>
          <w:szCs w:val="20"/>
        </w:rPr>
      </w:pPr>
    </w:p>
    <w:p w14:paraId="23D4C1B7" w14:textId="77777777" w:rsidR="001750F8" w:rsidRDefault="001750F8" w:rsidP="001750F8">
      <w:pPr>
        <w:rPr>
          <w:rFonts w:ascii="Calibri" w:hAnsi="Calibri"/>
          <w:b/>
          <w:color w:val="1F3864" w:themeColor="accent1" w:themeShade="80"/>
          <w:sz w:val="20"/>
          <w:szCs w:val="20"/>
        </w:rPr>
      </w:pPr>
    </w:p>
    <w:p w14:paraId="34183FA8" w14:textId="77777777" w:rsidR="001750F8" w:rsidRDefault="001750F8" w:rsidP="001750F8">
      <w:pPr>
        <w:rPr>
          <w:rFonts w:ascii="Calibri" w:hAnsi="Calibri"/>
          <w:b/>
          <w:color w:val="1F3864" w:themeColor="accent1" w:themeShade="80"/>
          <w:sz w:val="20"/>
          <w:szCs w:val="20"/>
        </w:rPr>
      </w:pPr>
    </w:p>
    <w:p w14:paraId="214ED006" w14:textId="77777777" w:rsidR="001750F8" w:rsidRDefault="001750F8" w:rsidP="001750F8">
      <w:pPr>
        <w:rPr>
          <w:rFonts w:ascii="Calibri" w:hAnsi="Calibri"/>
          <w:b/>
          <w:color w:val="1F3864" w:themeColor="accent1" w:themeShade="80"/>
          <w:sz w:val="20"/>
          <w:szCs w:val="20"/>
        </w:rPr>
      </w:pPr>
    </w:p>
    <w:p w14:paraId="678F2E4D" w14:textId="77777777" w:rsidR="001750F8" w:rsidRDefault="001750F8" w:rsidP="001750F8">
      <w:pPr>
        <w:rPr>
          <w:rFonts w:ascii="Calibri" w:hAnsi="Calibri"/>
          <w:b/>
          <w:color w:val="1F3864" w:themeColor="accent1" w:themeShade="80"/>
          <w:sz w:val="20"/>
          <w:szCs w:val="20"/>
        </w:rPr>
      </w:pPr>
    </w:p>
    <w:p w14:paraId="7AF01BAE" w14:textId="77777777" w:rsidR="001750F8" w:rsidRDefault="001750F8" w:rsidP="001750F8">
      <w:pPr>
        <w:rPr>
          <w:rFonts w:ascii="Calibri" w:hAnsi="Calibri"/>
          <w:b/>
          <w:color w:val="1F3864" w:themeColor="accent1" w:themeShade="80"/>
          <w:sz w:val="20"/>
          <w:szCs w:val="20"/>
        </w:rPr>
      </w:pPr>
    </w:p>
    <w:p w14:paraId="6862EF00" w14:textId="77777777" w:rsidR="001750F8" w:rsidRDefault="001750F8" w:rsidP="001750F8">
      <w:pPr>
        <w:rPr>
          <w:rFonts w:ascii="Calibri" w:hAnsi="Calibri"/>
          <w:b/>
          <w:color w:val="1F3864" w:themeColor="accent1" w:themeShade="80"/>
          <w:sz w:val="20"/>
          <w:szCs w:val="20"/>
        </w:rPr>
      </w:pPr>
    </w:p>
    <w:p w14:paraId="3677B887" w14:textId="77777777" w:rsidR="001750F8" w:rsidRDefault="001750F8" w:rsidP="001750F8">
      <w:pPr>
        <w:rPr>
          <w:rFonts w:ascii="Calibri" w:hAnsi="Calibri"/>
          <w:b/>
          <w:color w:val="1F3864" w:themeColor="accent1" w:themeShade="80"/>
          <w:sz w:val="20"/>
          <w:szCs w:val="20"/>
        </w:rPr>
      </w:pPr>
    </w:p>
    <w:p w14:paraId="29EEF19B" w14:textId="77777777" w:rsidR="001750F8" w:rsidRDefault="001750F8" w:rsidP="001750F8">
      <w:pPr>
        <w:rPr>
          <w:rFonts w:ascii="Calibri" w:hAnsi="Calibri"/>
          <w:b/>
          <w:color w:val="1F3864" w:themeColor="accent1" w:themeShade="80"/>
          <w:sz w:val="20"/>
          <w:szCs w:val="20"/>
        </w:rPr>
      </w:pPr>
    </w:p>
    <w:p w14:paraId="4EB783A0" w14:textId="77777777" w:rsidR="001750F8" w:rsidRDefault="001750F8" w:rsidP="001750F8">
      <w:pPr>
        <w:rPr>
          <w:rFonts w:ascii="Calibri" w:hAnsi="Calibri"/>
          <w:b/>
          <w:color w:val="1F3864" w:themeColor="accent1" w:themeShade="80"/>
          <w:sz w:val="20"/>
          <w:szCs w:val="20"/>
        </w:rPr>
      </w:pPr>
    </w:p>
    <w:p w14:paraId="7141736E" w14:textId="77777777" w:rsidR="00555D34" w:rsidRPr="001A47DD" w:rsidRDefault="001750F8" w:rsidP="00555D34">
      <w:pPr>
        <w:spacing w:after="0" w:line="240" w:lineRule="auto"/>
        <w:rPr>
          <w:rFonts w:ascii="Calibri" w:hAnsi="Calibri"/>
          <w:b/>
          <w:color w:val="1F4E79" w:themeColor="accent5" w:themeShade="80"/>
          <w:sz w:val="20"/>
          <w:szCs w:val="20"/>
        </w:rPr>
      </w:pPr>
      <w:r w:rsidRPr="001A47DD">
        <w:rPr>
          <w:rFonts w:ascii="Calibri" w:hAnsi="Calibri"/>
          <w:b/>
          <w:color w:val="1F4E79" w:themeColor="accent5" w:themeShade="80"/>
          <w:sz w:val="20"/>
          <w:szCs w:val="20"/>
        </w:rPr>
        <w:lastRenderedPageBreak/>
        <w:t>PROGRAM</w:t>
      </w:r>
      <w:r w:rsidR="006E38FB" w:rsidRPr="001A47DD">
        <w:rPr>
          <w:rFonts w:ascii="Calibri" w:hAnsi="Calibri"/>
          <w:b/>
          <w:color w:val="1F4E79" w:themeColor="accent5" w:themeShade="80"/>
          <w:sz w:val="20"/>
          <w:szCs w:val="20"/>
        </w:rPr>
        <w:t xml:space="preserve"> PLANNING AND DOCUMENTATION </w:t>
      </w:r>
    </w:p>
    <w:p w14:paraId="28875C7C"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04D64B81" w14:textId="77777777" w:rsidR="00F0572A" w:rsidRDefault="00F0572A" w:rsidP="00555D34">
      <w:pPr>
        <w:spacing w:line="240" w:lineRule="auto"/>
        <w:rPr>
          <w:rFonts w:cstheme="minorHAnsi"/>
          <w:b/>
          <w:bCs/>
          <w:color w:val="1F4E79" w:themeColor="accent5" w:themeShade="80"/>
          <w:sz w:val="20"/>
          <w:szCs w:val="20"/>
        </w:rPr>
      </w:pPr>
    </w:p>
    <w:p w14:paraId="5A4C9148" w14:textId="6BF3D8EF" w:rsidR="006E38FB" w:rsidRPr="002A7791" w:rsidRDefault="006E38FB" w:rsidP="00555D34">
      <w:pPr>
        <w:spacing w:line="240" w:lineRule="auto"/>
        <w:rPr>
          <w:rFonts w:cstheme="minorHAnsi"/>
          <w:color w:val="1F4E79" w:themeColor="accent5" w:themeShade="80"/>
          <w:sz w:val="20"/>
          <w:szCs w:val="20"/>
        </w:rPr>
      </w:pPr>
      <w:r w:rsidRPr="002A7791">
        <w:rPr>
          <w:rFonts w:cstheme="minorHAnsi"/>
          <w:b/>
          <w:bCs/>
          <w:color w:val="1F4E79" w:themeColor="accent5" w:themeShade="80"/>
          <w:sz w:val="20"/>
          <w:szCs w:val="20"/>
        </w:rPr>
        <w:t xml:space="preserve">Educators will: </w:t>
      </w:r>
    </w:p>
    <w:p w14:paraId="466E5DCF" w14:textId="77777777" w:rsidR="006E38FB" w:rsidRPr="006E38FB" w:rsidRDefault="006E38FB" w:rsidP="00F52885">
      <w:pPr>
        <w:pStyle w:val="Default"/>
        <w:numPr>
          <w:ilvl w:val="0"/>
          <w:numId w:val="12"/>
        </w:numPr>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Offer a balance of indoor and outdoor experiences each day </w:t>
      </w:r>
    </w:p>
    <w:p w14:paraId="1311A232" w14:textId="77777777" w:rsidR="006E38FB" w:rsidRDefault="006E38FB" w:rsidP="00F52885">
      <w:pPr>
        <w:pStyle w:val="Default"/>
        <w:numPr>
          <w:ilvl w:val="0"/>
          <w:numId w:val="12"/>
        </w:numPr>
        <w:rPr>
          <w:rFonts w:asciiTheme="minorHAnsi" w:hAnsiTheme="minorHAnsi" w:cstheme="minorHAnsi"/>
          <w:color w:val="auto"/>
          <w:sz w:val="20"/>
          <w:szCs w:val="20"/>
        </w:rPr>
      </w:pPr>
      <w:r w:rsidRPr="006E38FB">
        <w:rPr>
          <w:rFonts w:asciiTheme="minorHAnsi" w:hAnsiTheme="minorHAnsi" w:cstheme="minorHAnsi"/>
          <w:color w:val="auto"/>
          <w:sz w:val="20"/>
          <w:szCs w:val="20"/>
        </w:rPr>
        <w:t>Provide and evaluate a written educational program that contributes to the following outcomes for each child</w:t>
      </w:r>
      <w:r w:rsidR="00D053B0">
        <w:rPr>
          <w:rFonts w:asciiTheme="minorHAnsi" w:hAnsiTheme="minorHAnsi" w:cstheme="minorHAnsi"/>
          <w:color w:val="auto"/>
          <w:sz w:val="20"/>
          <w:szCs w:val="20"/>
        </w:rPr>
        <w:t>:</w:t>
      </w:r>
    </w:p>
    <w:p w14:paraId="26882365" w14:textId="77777777" w:rsidR="00D053B0" w:rsidRPr="006E38FB" w:rsidRDefault="00D053B0" w:rsidP="006E38FB">
      <w:pPr>
        <w:pStyle w:val="Default"/>
        <w:rPr>
          <w:rFonts w:asciiTheme="minorHAnsi" w:hAnsiTheme="minorHAnsi" w:cstheme="minorHAnsi"/>
          <w:color w:val="auto"/>
          <w:sz w:val="20"/>
          <w:szCs w:val="20"/>
        </w:rPr>
      </w:pPr>
    </w:p>
    <w:p w14:paraId="4FC29B41" w14:textId="77777777" w:rsidR="006E38FB" w:rsidRPr="006E38FB" w:rsidRDefault="006E38FB" w:rsidP="00D053B0">
      <w:pPr>
        <w:pStyle w:val="Default"/>
        <w:spacing w:after="68"/>
        <w:ind w:left="360"/>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 The child will have a strong sense of identity </w:t>
      </w:r>
    </w:p>
    <w:p w14:paraId="77CAE3FA" w14:textId="77777777" w:rsidR="006E38FB" w:rsidRPr="006E38FB" w:rsidRDefault="006E38FB" w:rsidP="00D053B0">
      <w:pPr>
        <w:pStyle w:val="Default"/>
        <w:spacing w:after="68"/>
        <w:ind w:left="360"/>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 The child will </w:t>
      </w:r>
      <w:proofErr w:type="gramStart"/>
      <w:r w:rsidRPr="006E38FB">
        <w:rPr>
          <w:rFonts w:asciiTheme="minorHAnsi" w:hAnsiTheme="minorHAnsi" w:cstheme="minorHAnsi"/>
          <w:color w:val="auto"/>
          <w:sz w:val="20"/>
          <w:szCs w:val="20"/>
        </w:rPr>
        <w:t>be connected with</w:t>
      </w:r>
      <w:proofErr w:type="gramEnd"/>
      <w:r w:rsidRPr="006E38FB">
        <w:rPr>
          <w:rFonts w:asciiTheme="minorHAnsi" w:hAnsiTheme="minorHAnsi" w:cstheme="minorHAnsi"/>
          <w:color w:val="auto"/>
          <w:sz w:val="20"/>
          <w:szCs w:val="20"/>
        </w:rPr>
        <w:t xml:space="preserve"> and contribute to his or her world </w:t>
      </w:r>
    </w:p>
    <w:p w14:paraId="3D98E615" w14:textId="77777777" w:rsidR="006E38FB" w:rsidRPr="006E38FB" w:rsidRDefault="006E38FB" w:rsidP="00D053B0">
      <w:pPr>
        <w:pStyle w:val="Default"/>
        <w:spacing w:after="68"/>
        <w:ind w:left="360"/>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 The child will have a strong sense of wellbeing </w:t>
      </w:r>
    </w:p>
    <w:p w14:paraId="2DBF7BA3" w14:textId="77777777" w:rsidR="006E38FB" w:rsidRPr="006E38FB" w:rsidRDefault="006E38FB" w:rsidP="00D053B0">
      <w:pPr>
        <w:pStyle w:val="Default"/>
        <w:spacing w:after="68"/>
        <w:ind w:left="360"/>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 The child will be a confident and involved learner </w:t>
      </w:r>
    </w:p>
    <w:p w14:paraId="25F6E50C" w14:textId="77777777" w:rsidR="006E38FB" w:rsidRDefault="006E38FB" w:rsidP="00D053B0">
      <w:pPr>
        <w:pStyle w:val="Default"/>
        <w:spacing w:after="68"/>
        <w:ind w:left="360"/>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 The child will be an effective communicator </w:t>
      </w:r>
    </w:p>
    <w:p w14:paraId="0BBDC61E" w14:textId="77777777" w:rsidR="00D053B0" w:rsidRPr="006E38FB" w:rsidRDefault="00D053B0" w:rsidP="006E38FB">
      <w:pPr>
        <w:pStyle w:val="Default"/>
        <w:spacing w:after="68"/>
        <w:rPr>
          <w:rFonts w:asciiTheme="minorHAnsi" w:hAnsiTheme="minorHAnsi" w:cstheme="minorHAnsi"/>
          <w:color w:val="auto"/>
          <w:sz w:val="20"/>
          <w:szCs w:val="20"/>
        </w:rPr>
      </w:pPr>
    </w:p>
    <w:p w14:paraId="0A662EB0" w14:textId="77777777" w:rsidR="006E38FB" w:rsidRPr="006E38FB" w:rsidRDefault="006E38FB" w:rsidP="00F52885">
      <w:pPr>
        <w:pStyle w:val="Default"/>
        <w:numPr>
          <w:ilvl w:val="0"/>
          <w:numId w:val="13"/>
        </w:numPr>
        <w:spacing w:after="68"/>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Ensure the individual children’s current knowledge, ideas, culture, abilities and interests; strengths &amp; needs are the foundation of the program </w:t>
      </w:r>
    </w:p>
    <w:p w14:paraId="0D19DBD9" w14:textId="77777777" w:rsidR="006E38FB" w:rsidRPr="006E38FB" w:rsidRDefault="006E38FB" w:rsidP="00F52885">
      <w:pPr>
        <w:pStyle w:val="Default"/>
        <w:numPr>
          <w:ilvl w:val="0"/>
          <w:numId w:val="13"/>
        </w:numPr>
        <w:spacing w:after="68"/>
        <w:rPr>
          <w:rFonts w:asciiTheme="minorHAnsi" w:hAnsiTheme="minorHAnsi" w:cstheme="minorHAnsi"/>
          <w:color w:val="auto"/>
          <w:sz w:val="20"/>
          <w:szCs w:val="20"/>
        </w:rPr>
      </w:pPr>
      <w:r w:rsidRPr="006E38FB">
        <w:rPr>
          <w:rFonts w:asciiTheme="minorHAnsi" w:hAnsiTheme="minorHAnsi" w:cstheme="minorHAnsi"/>
          <w:color w:val="auto"/>
          <w:sz w:val="20"/>
          <w:szCs w:val="20"/>
        </w:rPr>
        <w:t>Ensure the program of activities is flexible and allows opportunity to build on children’s discoveries or spontaneous interest throughout the day</w:t>
      </w:r>
      <w:r w:rsidR="00B52753">
        <w:rPr>
          <w:rFonts w:asciiTheme="minorHAnsi" w:hAnsiTheme="minorHAnsi" w:cstheme="minorHAnsi"/>
          <w:color w:val="auto"/>
          <w:sz w:val="20"/>
          <w:szCs w:val="20"/>
        </w:rPr>
        <w:t>, enabling children to make choices and decisions that influence events and their world</w:t>
      </w:r>
      <w:r w:rsidRPr="006E38FB">
        <w:rPr>
          <w:rFonts w:asciiTheme="minorHAnsi" w:hAnsiTheme="minorHAnsi" w:cstheme="minorHAnsi"/>
          <w:color w:val="auto"/>
          <w:sz w:val="20"/>
          <w:szCs w:val="20"/>
        </w:rPr>
        <w:t xml:space="preserve"> </w:t>
      </w:r>
    </w:p>
    <w:p w14:paraId="3413D95E" w14:textId="77777777" w:rsidR="006E38FB" w:rsidRPr="006E38FB" w:rsidRDefault="006E38FB" w:rsidP="00F52885">
      <w:pPr>
        <w:pStyle w:val="Default"/>
        <w:numPr>
          <w:ilvl w:val="0"/>
          <w:numId w:val="13"/>
        </w:numPr>
        <w:spacing w:after="68"/>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Outings are planned to engage children’s learning </w:t>
      </w:r>
    </w:p>
    <w:p w14:paraId="7886B433" w14:textId="77777777" w:rsidR="006E38FB" w:rsidRPr="006E38FB" w:rsidRDefault="006E38FB" w:rsidP="00F52885">
      <w:pPr>
        <w:pStyle w:val="Default"/>
        <w:numPr>
          <w:ilvl w:val="0"/>
          <w:numId w:val="13"/>
        </w:numPr>
        <w:spacing w:after="68"/>
        <w:rPr>
          <w:rFonts w:asciiTheme="minorHAnsi" w:hAnsiTheme="minorHAnsi" w:cstheme="minorHAnsi"/>
          <w:color w:val="auto"/>
          <w:sz w:val="20"/>
          <w:szCs w:val="20"/>
        </w:rPr>
      </w:pPr>
      <w:r w:rsidRPr="006E38FB">
        <w:rPr>
          <w:rFonts w:asciiTheme="minorHAnsi" w:hAnsiTheme="minorHAnsi" w:cstheme="minorHAnsi"/>
          <w:color w:val="auto"/>
          <w:sz w:val="20"/>
          <w:szCs w:val="20"/>
        </w:rPr>
        <w:t>Maintain a balance of home</w:t>
      </w:r>
      <w:r w:rsidR="00C24F86">
        <w:rPr>
          <w:rFonts w:asciiTheme="minorHAnsi" w:hAnsiTheme="minorHAnsi" w:cstheme="minorHAnsi"/>
          <w:color w:val="auto"/>
          <w:sz w:val="20"/>
          <w:szCs w:val="20"/>
        </w:rPr>
        <w:t>-</w:t>
      </w:r>
      <w:r w:rsidRPr="006E38FB">
        <w:rPr>
          <w:rFonts w:asciiTheme="minorHAnsi" w:hAnsiTheme="minorHAnsi" w:cstheme="minorHAnsi"/>
          <w:color w:val="auto"/>
          <w:sz w:val="20"/>
          <w:szCs w:val="20"/>
        </w:rPr>
        <w:t xml:space="preserve">based activities with outings planned to enhance learning opportunities </w:t>
      </w:r>
    </w:p>
    <w:p w14:paraId="62BC0C8D" w14:textId="77777777" w:rsidR="006E38FB" w:rsidRPr="006E38FB" w:rsidRDefault="006E38FB" w:rsidP="00F52885">
      <w:pPr>
        <w:pStyle w:val="Default"/>
        <w:numPr>
          <w:ilvl w:val="0"/>
          <w:numId w:val="13"/>
        </w:numPr>
        <w:spacing w:after="68"/>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Maintain up-to-date skills in planning children’s activities and knowledge of children’s development through ongoing training </w:t>
      </w:r>
    </w:p>
    <w:p w14:paraId="633A5928" w14:textId="77777777" w:rsidR="006E38FB" w:rsidRPr="006E38FB" w:rsidRDefault="006E38FB" w:rsidP="00F52885">
      <w:pPr>
        <w:pStyle w:val="Default"/>
        <w:numPr>
          <w:ilvl w:val="0"/>
          <w:numId w:val="13"/>
        </w:numPr>
        <w:spacing w:after="68"/>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Identify children who may need additional support </w:t>
      </w:r>
      <w:proofErr w:type="gramStart"/>
      <w:r w:rsidRPr="006E38FB">
        <w:rPr>
          <w:rFonts w:asciiTheme="minorHAnsi" w:hAnsiTheme="minorHAnsi" w:cstheme="minorHAnsi"/>
          <w:color w:val="auto"/>
          <w:sz w:val="20"/>
          <w:szCs w:val="20"/>
        </w:rPr>
        <w:t>in order to</w:t>
      </w:r>
      <w:proofErr w:type="gramEnd"/>
      <w:r w:rsidRPr="006E38FB">
        <w:rPr>
          <w:rFonts w:asciiTheme="minorHAnsi" w:hAnsiTheme="minorHAnsi" w:cstheme="minorHAnsi"/>
          <w:color w:val="auto"/>
          <w:sz w:val="20"/>
          <w:szCs w:val="20"/>
        </w:rPr>
        <w:t xml:space="preserve"> achieve </w:t>
      </w:r>
      <w:proofErr w:type="gramStart"/>
      <w:r w:rsidRPr="006E38FB">
        <w:rPr>
          <w:rFonts w:asciiTheme="minorHAnsi" w:hAnsiTheme="minorHAnsi" w:cstheme="minorHAnsi"/>
          <w:color w:val="auto"/>
          <w:sz w:val="20"/>
          <w:szCs w:val="20"/>
        </w:rPr>
        <w:t>particular learning</w:t>
      </w:r>
      <w:proofErr w:type="gramEnd"/>
      <w:r w:rsidRPr="006E38FB">
        <w:rPr>
          <w:rFonts w:asciiTheme="minorHAnsi" w:hAnsiTheme="minorHAnsi" w:cstheme="minorHAnsi"/>
          <w:color w:val="auto"/>
          <w:sz w:val="20"/>
          <w:szCs w:val="20"/>
        </w:rPr>
        <w:t xml:space="preserve"> outcomes, providing that support or assisting families to access specialist help </w:t>
      </w:r>
    </w:p>
    <w:p w14:paraId="507B4EDD" w14:textId="77777777" w:rsidR="006E38FB" w:rsidRPr="006E38FB" w:rsidRDefault="006E38FB" w:rsidP="00F52885">
      <w:pPr>
        <w:pStyle w:val="Default"/>
        <w:numPr>
          <w:ilvl w:val="0"/>
          <w:numId w:val="13"/>
        </w:numPr>
        <w:spacing w:after="68"/>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Promote positive interactions with children which treat children with dignity and respect </w:t>
      </w:r>
    </w:p>
    <w:p w14:paraId="258D4D60" w14:textId="77777777" w:rsidR="006E38FB" w:rsidRPr="006E38FB" w:rsidRDefault="006E38FB" w:rsidP="00F52885">
      <w:pPr>
        <w:pStyle w:val="Default"/>
        <w:numPr>
          <w:ilvl w:val="0"/>
          <w:numId w:val="13"/>
        </w:numPr>
        <w:spacing w:after="68"/>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Plan collaboratively with children and allow children to freely select experiences </w:t>
      </w:r>
    </w:p>
    <w:p w14:paraId="38DE3497" w14:textId="77777777" w:rsidR="006E38FB" w:rsidRPr="006E38FB" w:rsidRDefault="006E38FB" w:rsidP="00F52885">
      <w:pPr>
        <w:pStyle w:val="Default"/>
        <w:numPr>
          <w:ilvl w:val="0"/>
          <w:numId w:val="13"/>
        </w:numPr>
        <w:spacing w:after="68"/>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Provide opportunities for school aged children that complement their school experiences as well as their individual interests and home experiences </w:t>
      </w:r>
    </w:p>
    <w:p w14:paraId="3F946118" w14:textId="77777777" w:rsidR="006E38FB" w:rsidRPr="006E38FB" w:rsidRDefault="006E38FB" w:rsidP="00F52885">
      <w:pPr>
        <w:pStyle w:val="Default"/>
        <w:numPr>
          <w:ilvl w:val="0"/>
          <w:numId w:val="13"/>
        </w:numPr>
        <w:spacing w:after="68"/>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Provide adequate and sufficient equipment to support the program of activities </w:t>
      </w:r>
      <w:proofErr w:type="gramStart"/>
      <w:r w:rsidRPr="006E38FB">
        <w:rPr>
          <w:rFonts w:asciiTheme="minorHAnsi" w:hAnsiTheme="minorHAnsi" w:cstheme="minorHAnsi"/>
          <w:color w:val="auto"/>
          <w:sz w:val="20"/>
          <w:szCs w:val="20"/>
        </w:rPr>
        <w:t>taking into account</w:t>
      </w:r>
      <w:proofErr w:type="gramEnd"/>
      <w:r w:rsidRPr="006E38FB">
        <w:rPr>
          <w:rFonts w:asciiTheme="minorHAnsi" w:hAnsiTheme="minorHAnsi" w:cstheme="minorHAnsi"/>
          <w:color w:val="auto"/>
          <w:sz w:val="20"/>
          <w:szCs w:val="20"/>
        </w:rPr>
        <w:t xml:space="preserve"> the age, number and interests of children </w:t>
      </w:r>
    </w:p>
    <w:p w14:paraId="3A5DA033" w14:textId="23EC5DF6" w:rsidR="006E38FB" w:rsidRPr="006E38FB" w:rsidRDefault="006E38FB" w:rsidP="00F52885">
      <w:pPr>
        <w:pStyle w:val="Default"/>
        <w:numPr>
          <w:ilvl w:val="0"/>
          <w:numId w:val="13"/>
        </w:numPr>
        <w:spacing w:after="68"/>
        <w:rPr>
          <w:rFonts w:asciiTheme="minorHAnsi" w:hAnsiTheme="minorHAnsi" w:cstheme="minorHAnsi"/>
          <w:color w:val="auto"/>
          <w:sz w:val="20"/>
          <w:szCs w:val="20"/>
        </w:rPr>
      </w:pPr>
      <w:r w:rsidRPr="006E38FB">
        <w:rPr>
          <w:rFonts w:asciiTheme="minorHAnsi" w:hAnsiTheme="minorHAnsi" w:cstheme="minorHAnsi"/>
          <w:color w:val="auto"/>
          <w:sz w:val="20"/>
          <w:szCs w:val="20"/>
        </w:rPr>
        <w:t>Evaluate the effectiveness of learning opportunities, environments and experiences offered and the approaches taken to enable children’s learning</w:t>
      </w:r>
      <w:r w:rsidR="00ED163D">
        <w:rPr>
          <w:rFonts w:asciiTheme="minorHAnsi" w:hAnsiTheme="minorHAnsi" w:cstheme="minorHAnsi"/>
          <w:color w:val="auto"/>
          <w:sz w:val="20"/>
          <w:szCs w:val="20"/>
        </w:rPr>
        <w:t xml:space="preserve"> </w:t>
      </w:r>
      <w:r w:rsidRPr="006E38FB">
        <w:rPr>
          <w:rFonts w:asciiTheme="minorHAnsi" w:hAnsiTheme="minorHAnsi" w:cstheme="minorHAnsi"/>
          <w:color w:val="auto"/>
          <w:sz w:val="20"/>
          <w:szCs w:val="20"/>
        </w:rPr>
        <w:t xml:space="preserve">(Wellbeing) </w:t>
      </w:r>
    </w:p>
    <w:p w14:paraId="34D78D22" w14:textId="77777777" w:rsidR="006E38FB" w:rsidRPr="006E38FB" w:rsidRDefault="006E38FB" w:rsidP="00F52885">
      <w:pPr>
        <w:pStyle w:val="Default"/>
        <w:numPr>
          <w:ilvl w:val="0"/>
          <w:numId w:val="13"/>
        </w:numPr>
        <w:spacing w:after="68"/>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Reflect on pedagogy </w:t>
      </w:r>
    </w:p>
    <w:p w14:paraId="4C4E2B91" w14:textId="77777777" w:rsidR="006E38FB" w:rsidRPr="006E38FB" w:rsidRDefault="006E38FB" w:rsidP="00F52885">
      <w:pPr>
        <w:pStyle w:val="Default"/>
        <w:numPr>
          <w:ilvl w:val="0"/>
          <w:numId w:val="13"/>
        </w:numPr>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Plan effectively for children’s current and future learning. Experiences are child focused and are based on observation of children’s needs, interests and responses to previous experiences </w:t>
      </w:r>
    </w:p>
    <w:p w14:paraId="6DEA27D3" w14:textId="77777777" w:rsidR="006E38FB" w:rsidRPr="006E38FB" w:rsidRDefault="006E38FB" w:rsidP="00F52885">
      <w:pPr>
        <w:pStyle w:val="Default"/>
        <w:numPr>
          <w:ilvl w:val="0"/>
          <w:numId w:val="13"/>
        </w:numPr>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Seek and include information from parents to assist in the planning of activities for each child </w:t>
      </w:r>
    </w:p>
    <w:p w14:paraId="4B06B4CD" w14:textId="77777777" w:rsidR="006E38FB" w:rsidRPr="006E38FB" w:rsidRDefault="006E38FB" w:rsidP="00F52885">
      <w:pPr>
        <w:pStyle w:val="Default"/>
        <w:numPr>
          <w:ilvl w:val="0"/>
          <w:numId w:val="13"/>
        </w:numPr>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Regularly talk to parents about their child’s activities whilst in Family Day Care </w:t>
      </w:r>
    </w:p>
    <w:p w14:paraId="5B52ECB8" w14:textId="77777777" w:rsidR="006E38FB" w:rsidRPr="006E38FB" w:rsidRDefault="006E38FB" w:rsidP="00F52885">
      <w:pPr>
        <w:pStyle w:val="Default"/>
        <w:numPr>
          <w:ilvl w:val="0"/>
          <w:numId w:val="13"/>
        </w:numPr>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Information about the contents and operation of the educational program for the service is displayed at the Educator’s premise at a place accessible to parents of children being educated and cared for by the service </w:t>
      </w:r>
    </w:p>
    <w:p w14:paraId="17503D4A" w14:textId="77777777" w:rsidR="006E38FB" w:rsidRPr="006E38FB" w:rsidRDefault="006E38FB" w:rsidP="00F52885">
      <w:pPr>
        <w:pStyle w:val="Default"/>
        <w:numPr>
          <w:ilvl w:val="0"/>
          <w:numId w:val="13"/>
        </w:numPr>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Respond to children’s ideas and play and use intentional teaching to scaffold and extend on child’s learning </w:t>
      </w:r>
    </w:p>
    <w:p w14:paraId="7C4C0FAE" w14:textId="77777777" w:rsidR="006E38FB" w:rsidRPr="006E38FB" w:rsidRDefault="006E38FB" w:rsidP="00F52885">
      <w:pPr>
        <w:pStyle w:val="Default"/>
        <w:numPr>
          <w:ilvl w:val="0"/>
          <w:numId w:val="13"/>
        </w:numPr>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Document each child’s involvement in the program through regular observations, analysis of learning, planning, implementation and reflection as part of an Educator’s ongoing planning cycle;  </w:t>
      </w:r>
    </w:p>
    <w:p w14:paraId="0D027136" w14:textId="77777777" w:rsidR="006E38FB" w:rsidRPr="006E38FB" w:rsidRDefault="006E38FB" w:rsidP="00F52885">
      <w:pPr>
        <w:pStyle w:val="Default"/>
        <w:numPr>
          <w:ilvl w:val="0"/>
          <w:numId w:val="13"/>
        </w:numPr>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Document the evaluation and assessment of each child’s developmental needs, interests, experiences and participation in the </w:t>
      </w:r>
      <w:proofErr w:type="gramStart"/>
      <w:r w:rsidRPr="006E38FB">
        <w:rPr>
          <w:rFonts w:asciiTheme="minorHAnsi" w:hAnsiTheme="minorHAnsi" w:cstheme="minorHAnsi"/>
          <w:color w:val="auto"/>
          <w:sz w:val="20"/>
          <w:szCs w:val="20"/>
        </w:rPr>
        <w:t>Educational</w:t>
      </w:r>
      <w:proofErr w:type="gramEnd"/>
      <w:r w:rsidRPr="006E38FB">
        <w:rPr>
          <w:rFonts w:asciiTheme="minorHAnsi" w:hAnsiTheme="minorHAnsi" w:cstheme="minorHAnsi"/>
          <w:color w:val="auto"/>
          <w:sz w:val="20"/>
          <w:szCs w:val="20"/>
        </w:rPr>
        <w:t xml:space="preserve"> program </w:t>
      </w:r>
    </w:p>
    <w:p w14:paraId="31BDE6C8" w14:textId="77777777" w:rsidR="006E38FB" w:rsidRPr="006E38FB" w:rsidRDefault="006E38FB" w:rsidP="00F52885">
      <w:pPr>
        <w:pStyle w:val="Default"/>
        <w:numPr>
          <w:ilvl w:val="0"/>
          <w:numId w:val="13"/>
        </w:numPr>
        <w:rPr>
          <w:rFonts w:asciiTheme="minorHAnsi" w:hAnsiTheme="minorHAnsi" w:cstheme="minorHAnsi"/>
          <w:color w:val="auto"/>
          <w:sz w:val="20"/>
          <w:szCs w:val="20"/>
        </w:rPr>
      </w:pPr>
      <w:r w:rsidRPr="006E38FB">
        <w:rPr>
          <w:rFonts w:asciiTheme="minorHAnsi" w:hAnsiTheme="minorHAnsi" w:cstheme="minorHAnsi"/>
          <w:color w:val="auto"/>
          <w:sz w:val="20"/>
          <w:szCs w:val="20"/>
        </w:rPr>
        <w:t>Document a half yearly assessment of each child’s progress against the outcomes of the Educational Program and The Learning Frameworks</w:t>
      </w:r>
      <w:r w:rsidR="00B52753">
        <w:rPr>
          <w:rFonts w:asciiTheme="minorHAnsi" w:hAnsiTheme="minorHAnsi" w:cstheme="minorHAnsi"/>
          <w:color w:val="auto"/>
          <w:sz w:val="20"/>
          <w:szCs w:val="20"/>
        </w:rPr>
        <w:t xml:space="preserve"> </w:t>
      </w:r>
      <w:r w:rsidRPr="006E38FB">
        <w:rPr>
          <w:rFonts w:asciiTheme="minorHAnsi" w:hAnsiTheme="minorHAnsi" w:cstheme="minorHAnsi"/>
          <w:color w:val="auto"/>
          <w:sz w:val="20"/>
          <w:szCs w:val="20"/>
        </w:rPr>
        <w:t xml:space="preserve">(Being Belonging Becoming or My Time Our Place) </w:t>
      </w:r>
    </w:p>
    <w:p w14:paraId="5D4B490B" w14:textId="77777777" w:rsidR="006E38FB" w:rsidRPr="006E38FB" w:rsidRDefault="006E38FB" w:rsidP="00F52885">
      <w:pPr>
        <w:pStyle w:val="Default"/>
        <w:numPr>
          <w:ilvl w:val="0"/>
          <w:numId w:val="13"/>
        </w:numPr>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Critical reflection on children’s learning and development both as individuals and in groups which is regularly used to implement the program </w:t>
      </w:r>
    </w:p>
    <w:p w14:paraId="2C3E024A" w14:textId="77777777" w:rsidR="006E38FB" w:rsidRPr="006E38FB" w:rsidRDefault="006E38FB" w:rsidP="00F52885">
      <w:pPr>
        <w:pStyle w:val="Default"/>
        <w:numPr>
          <w:ilvl w:val="0"/>
          <w:numId w:val="13"/>
        </w:numPr>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Ensure children over preschool age, evaluations of the child’s wellbeing, development and learning </w:t>
      </w:r>
    </w:p>
    <w:p w14:paraId="61EA9BCF" w14:textId="77777777" w:rsidR="006E38FB" w:rsidRDefault="006E38FB" w:rsidP="00F52885">
      <w:pPr>
        <w:pStyle w:val="Default"/>
        <w:numPr>
          <w:ilvl w:val="0"/>
          <w:numId w:val="13"/>
        </w:numPr>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Plan effectively for children’s current and future learning </w:t>
      </w:r>
    </w:p>
    <w:p w14:paraId="0068469E" w14:textId="77777777" w:rsidR="0062376A" w:rsidRPr="006E38FB" w:rsidRDefault="0062376A" w:rsidP="0062376A">
      <w:pPr>
        <w:pStyle w:val="Default"/>
        <w:ind w:left="360"/>
        <w:rPr>
          <w:rFonts w:asciiTheme="minorHAnsi" w:hAnsiTheme="minorHAnsi" w:cstheme="minorHAnsi"/>
          <w:color w:val="auto"/>
          <w:sz w:val="20"/>
          <w:szCs w:val="20"/>
        </w:rPr>
      </w:pPr>
    </w:p>
    <w:p w14:paraId="3B69DCE3" w14:textId="77777777" w:rsidR="006E38FB" w:rsidRPr="006E38FB" w:rsidRDefault="006E38FB" w:rsidP="00F52885">
      <w:pPr>
        <w:pStyle w:val="Default"/>
        <w:numPr>
          <w:ilvl w:val="0"/>
          <w:numId w:val="13"/>
        </w:numPr>
        <w:rPr>
          <w:rFonts w:asciiTheme="minorHAnsi" w:hAnsiTheme="minorHAnsi" w:cstheme="minorHAnsi"/>
          <w:color w:val="auto"/>
          <w:sz w:val="20"/>
          <w:szCs w:val="20"/>
        </w:rPr>
      </w:pPr>
      <w:r w:rsidRPr="006E38FB">
        <w:rPr>
          <w:rFonts w:asciiTheme="minorHAnsi" w:hAnsiTheme="minorHAnsi" w:cstheme="minorHAnsi"/>
          <w:color w:val="auto"/>
          <w:sz w:val="20"/>
          <w:szCs w:val="20"/>
        </w:rPr>
        <w:lastRenderedPageBreak/>
        <w:t xml:space="preserve">Ensure the following information is given to a child’s parents when requested </w:t>
      </w:r>
    </w:p>
    <w:p w14:paraId="674BC0DD" w14:textId="77777777" w:rsidR="006E38FB" w:rsidRPr="006E38FB" w:rsidRDefault="006E38FB" w:rsidP="00F52885">
      <w:pPr>
        <w:pStyle w:val="Default"/>
        <w:numPr>
          <w:ilvl w:val="1"/>
          <w:numId w:val="13"/>
        </w:numPr>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The content and operation of the educational program as it relates to that child. </w:t>
      </w:r>
    </w:p>
    <w:p w14:paraId="6032C2B0" w14:textId="77777777" w:rsidR="006E38FB" w:rsidRPr="006E38FB" w:rsidRDefault="006E38FB" w:rsidP="00F52885">
      <w:pPr>
        <w:pStyle w:val="Default"/>
        <w:numPr>
          <w:ilvl w:val="1"/>
          <w:numId w:val="13"/>
        </w:numPr>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Information about that child’s participation in the program. </w:t>
      </w:r>
    </w:p>
    <w:p w14:paraId="1663C311" w14:textId="77777777" w:rsidR="006E38FB" w:rsidRPr="006E38FB" w:rsidRDefault="006E38FB" w:rsidP="00F52885">
      <w:pPr>
        <w:pStyle w:val="Default"/>
        <w:numPr>
          <w:ilvl w:val="1"/>
          <w:numId w:val="13"/>
        </w:numPr>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A copy of assessments or evaluations in relation to that child. </w:t>
      </w:r>
    </w:p>
    <w:p w14:paraId="0C3F1096" w14:textId="77777777" w:rsidR="006E38FB" w:rsidRPr="006E38FB" w:rsidRDefault="006E38FB" w:rsidP="006E38FB">
      <w:pPr>
        <w:pStyle w:val="Default"/>
        <w:rPr>
          <w:rFonts w:asciiTheme="minorHAnsi" w:hAnsiTheme="minorHAnsi" w:cstheme="minorHAnsi"/>
          <w:color w:val="auto"/>
          <w:sz w:val="20"/>
          <w:szCs w:val="20"/>
        </w:rPr>
      </w:pPr>
    </w:p>
    <w:p w14:paraId="6A6C00D0" w14:textId="77777777" w:rsidR="006E38FB" w:rsidRPr="002A7791" w:rsidRDefault="006E38FB" w:rsidP="006E38FB">
      <w:pPr>
        <w:pStyle w:val="Default"/>
        <w:rPr>
          <w:rFonts w:asciiTheme="minorHAnsi" w:hAnsiTheme="minorHAnsi" w:cstheme="minorHAnsi"/>
          <w:color w:val="1F4E79" w:themeColor="accent5" w:themeShade="80"/>
          <w:sz w:val="20"/>
          <w:szCs w:val="20"/>
        </w:rPr>
      </w:pPr>
      <w:r w:rsidRPr="002A7791">
        <w:rPr>
          <w:rFonts w:asciiTheme="minorHAnsi" w:hAnsiTheme="minorHAnsi" w:cstheme="minorHAnsi"/>
          <w:b/>
          <w:bCs/>
          <w:color w:val="1F4E79" w:themeColor="accent5" w:themeShade="80"/>
          <w:sz w:val="20"/>
          <w:szCs w:val="20"/>
        </w:rPr>
        <w:t>Non</w:t>
      </w:r>
      <w:r w:rsidR="00B52753" w:rsidRPr="002A7791">
        <w:rPr>
          <w:rFonts w:asciiTheme="minorHAnsi" w:hAnsiTheme="minorHAnsi" w:cstheme="minorHAnsi"/>
          <w:b/>
          <w:bCs/>
          <w:color w:val="1F4E79" w:themeColor="accent5" w:themeShade="80"/>
          <w:sz w:val="20"/>
          <w:szCs w:val="20"/>
        </w:rPr>
        <w:t>-</w:t>
      </w:r>
      <w:r w:rsidRPr="002A7791">
        <w:rPr>
          <w:rFonts w:asciiTheme="minorHAnsi" w:hAnsiTheme="minorHAnsi" w:cstheme="minorHAnsi"/>
          <w:b/>
          <w:bCs/>
          <w:color w:val="1F4E79" w:themeColor="accent5" w:themeShade="80"/>
          <w:sz w:val="20"/>
          <w:szCs w:val="20"/>
        </w:rPr>
        <w:t xml:space="preserve">Compliance </w:t>
      </w:r>
    </w:p>
    <w:p w14:paraId="4C681FDA" w14:textId="77777777" w:rsidR="006E38FB" w:rsidRPr="006E38FB" w:rsidRDefault="006E38FB" w:rsidP="006E38FB">
      <w:pPr>
        <w:pStyle w:val="Default"/>
        <w:rPr>
          <w:rFonts w:asciiTheme="minorHAnsi" w:hAnsiTheme="minorHAnsi" w:cstheme="minorHAnsi"/>
          <w:color w:val="auto"/>
          <w:sz w:val="20"/>
          <w:szCs w:val="20"/>
        </w:rPr>
      </w:pPr>
      <w:r w:rsidRPr="006E38FB">
        <w:rPr>
          <w:rFonts w:asciiTheme="minorHAnsi" w:hAnsiTheme="minorHAnsi" w:cstheme="minorHAnsi"/>
          <w:color w:val="auto"/>
          <w:sz w:val="20"/>
          <w:szCs w:val="20"/>
        </w:rPr>
        <w:t>In line with our Grievance Policy</w:t>
      </w:r>
      <w:r w:rsidR="00B52753">
        <w:rPr>
          <w:rFonts w:asciiTheme="minorHAnsi" w:hAnsiTheme="minorHAnsi" w:cstheme="minorHAnsi"/>
          <w:color w:val="auto"/>
          <w:sz w:val="20"/>
          <w:szCs w:val="20"/>
        </w:rPr>
        <w:t>,</w:t>
      </w:r>
      <w:r w:rsidRPr="006E38FB">
        <w:rPr>
          <w:rFonts w:asciiTheme="minorHAnsi" w:hAnsiTheme="minorHAnsi" w:cstheme="minorHAnsi"/>
          <w:color w:val="auto"/>
          <w:sz w:val="20"/>
          <w:szCs w:val="20"/>
        </w:rPr>
        <w:t xml:space="preserve"> any Educator who does not comply with the Programming Policy will be supported to comply with informal warnings</w:t>
      </w:r>
      <w:r w:rsidR="00B52753">
        <w:rPr>
          <w:rFonts w:asciiTheme="minorHAnsi" w:hAnsiTheme="minorHAnsi" w:cstheme="minorHAnsi"/>
          <w:color w:val="auto"/>
          <w:sz w:val="20"/>
          <w:szCs w:val="20"/>
        </w:rPr>
        <w:t>.</w:t>
      </w:r>
    </w:p>
    <w:p w14:paraId="519AC470" w14:textId="3DDD71D2" w:rsidR="006E38FB" w:rsidRPr="006E38FB" w:rsidRDefault="006E38FB" w:rsidP="006E38FB">
      <w:pPr>
        <w:pStyle w:val="Default"/>
        <w:rPr>
          <w:rFonts w:asciiTheme="minorHAnsi" w:hAnsiTheme="minorHAnsi" w:cstheme="minorHAnsi"/>
          <w:color w:val="auto"/>
          <w:sz w:val="20"/>
          <w:szCs w:val="20"/>
        </w:rPr>
      </w:pPr>
      <w:r w:rsidRPr="006E38FB">
        <w:rPr>
          <w:rFonts w:asciiTheme="minorHAnsi" w:hAnsiTheme="minorHAnsi" w:cstheme="minorHAnsi"/>
          <w:color w:val="auto"/>
          <w:sz w:val="20"/>
          <w:szCs w:val="20"/>
        </w:rPr>
        <w:t>If an Educator is</w:t>
      </w:r>
      <w:r w:rsidR="00B52753">
        <w:rPr>
          <w:rFonts w:asciiTheme="minorHAnsi" w:hAnsiTheme="minorHAnsi" w:cstheme="minorHAnsi"/>
          <w:color w:val="auto"/>
          <w:sz w:val="20"/>
          <w:szCs w:val="20"/>
        </w:rPr>
        <w:t xml:space="preserve"> still</w:t>
      </w:r>
      <w:r w:rsidRPr="006E38FB">
        <w:rPr>
          <w:rFonts w:asciiTheme="minorHAnsi" w:hAnsiTheme="minorHAnsi" w:cstheme="minorHAnsi"/>
          <w:color w:val="auto"/>
          <w:sz w:val="20"/>
          <w:szCs w:val="20"/>
        </w:rPr>
        <w:t xml:space="preserve"> found </w:t>
      </w:r>
      <w:r w:rsidR="00B52753">
        <w:rPr>
          <w:rFonts w:asciiTheme="minorHAnsi" w:hAnsiTheme="minorHAnsi" w:cstheme="minorHAnsi"/>
          <w:color w:val="auto"/>
          <w:sz w:val="20"/>
          <w:szCs w:val="20"/>
        </w:rPr>
        <w:t xml:space="preserve">to be </w:t>
      </w:r>
      <w:r w:rsidRPr="006E38FB">
        <w:rPr>
          <w:rFonts w:asciiTheme="minorHAnsi" w:hAnsiTheme="minorHAnsi" w:cstheme="minorHAnsi"/>
          <w:color w:val="auto"/>
          <w:sz w:val="20"/>
          <w:szCs w:val="20"/>
        </w:rPr>
        <w:t>not complying</w:t>
      </w:r>
      <w:r w:rsidR="00ED163D">
        <w:rPr>
          <w:rFonts w:asciiTheme="minorHAnsi" w:hAnsiTheme="minorHAnsi" w:cstheme="minorHAnsi"/>
          <w:color w:val="auto"/>
          <w:sz w:val="20"/>
          <w:szCs w:val="20"/>
        </w:rPr>
        <w:t>,</w:t>
      </w:r>
      <w:r w:rsidRPr="006E38FB">
        <w:rPr>
          <w:rFonts w:asciiTheme="minorHAnsi" w:hAnsiTheme="minorHAnsi" w:cstheme="minorHAnsi"/>
          <w:color w:val="auto"/>
          <w:sz w:val="20"/>
          <w:szCs w:val="20"/>
        </w:rPr>
        <w:t xml:space="preserve"> they will</w:t>
      </w:r>
      <w:r w:rsidR="00B52753">
        <w:rPr>
          <w:rFonts w:asciiTheme="minorHAnsi" w:hAnsiTheme="minorHAnsi" w:cstheme="minorHAnsi"/>
          <w:color w:val="auto"/>
          <w:sz w:val="20"/>
          <w:szCs w:val="20"/>
        </w:rPr>
        <w:t>:</w:t>
      </w:r>
    </w:p>
    <w:p w14:paraId="396ED926" w14:textId="77777777" w:rsidR="006E38FB" w:rsidRPr="006E38FB" w:rsidRDefault="006E38FB" w:rsidP="0062376A">
      <w:pPr>
        <w:pStyle w:val="Default"/>
        <w:spacing w:after="66"/>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1. Receive a written warning </w:t>
      </w:r>
    </w:p>
    <w:p w14:paraId="6C8D6630" w14:textId="77777777" w:rsidR="006E38FB" w:rsidRDefault="0062376A" w:rsidP="0062376A">
      <w:pPr>
        <w:pStyle w:val="Default"/>
        <w:rPr>
          <w:rFonts w:asciiTheme="minorHAnsi" w:hAnsiTheme="minorHAnsi" w:cstheme="minorHAnsi"/>
          <w:color w:val="auto"/>
          <w:sz w:val="20"/>
          <w:szCs w:val="20"/>
        </w:rPr>
      </w:pPr>
      <w:r>
        <w:rPr>
          <w:rFonts w:asciiTheme="minorHAnsi" w:hAnsiTheme="minorHAnsi" w:cstheme="minorHAnsi"/>
          <w:color w:val="auto"/>
          <w:sz w:val="20"/>
          <w:szCs w:val="20"/>
        </w:rPr>
        <w:t xml:space="preserve">2. </w:t>
      </w:r>
      <w:r w:rsidR="006E38FB" w:rsidRPr="006E38FB">
        <w:rPr>
          <w:rFonts w:asciiTheme="minorHAnsi" w:hAnsiTheme="minorHAnsi" w:cstheme="minorHAnsi"/>
          <w:color w:val="auto"/>
          <w:sz w:val="20"/>
          <w:szCs w:val="20"/>
        </w:rPr>
        <w:t xml:space="preserve">If still not complying they will be </w:t>
      </w:r>
      <w:r>
        <w:rPr>
          <w:rFonts w:asciiTheme="minorHAnsi" w:hAnsiTheme="minorHAnsi" w:cstheme="minorHAnsi"/>
          <w:color w:val="auto"/>
          <w:sz w:val="20"/>
          <w:szCs w:val="20"/>
        </w:rPr>
        <w:t>required to enter an agreement with required outcomes and timeframes that:</w:t>
      </w:r>
    </w:p>
    <w:p w14:paraId="0796220C" w14:textId="77777777" w:rsidR="006E38FB" w:rsidRPr="006E38FB" w:rsidRDefault="006E38FB" w:rsidP="00155526">
      <w:pPr>
        <w:pStyle w:val="Default"/>
        <w:numPr>
          <w:ilvl w:val="0"/>
          <w:numId w:val="279"/>
        </w:numPr>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requires </w:t>
      </w:r>
      <w:r w:rsidR="00B52753">
        <w:rPr>
          <w:rFonts w:asciiTheme="minorHAnsi" w:hAnsiTheme="minorHAnsi" w:cstheme="minorHAnsi"/>
          <w:color w:val="auto"/>
          <w:sz w:val="20"/>
          <w:szCs w:val="20"/>
        </w:rPr>
        <w:t>a Coordinator and/or Educational Leader</w:t>
      </w:r>
      <w:r w:rsidRPr="006E38FB">
        <w:rPr>
          <w:rFonts w:asciiTheme="minorHAnsi" w:hAnsiTheme="minorHAnsi" w:cstheme="minorHAnsi"/>
          <w:color w:val="auto"/>
          <w:sz w:val="20"/>
          <w:szCs w:val="20"/>
        </w:rPr>
        <w:t xml:space="preserve"> to visit Educator on a weekly basis to support Educator with programming, this may also include, but not limited to, Educator attending training at Educators own cost </w:t>
      </w:r>
    </w:p>
    <w:p w14:paraId="25A4DB56" w14:textId="77777777" w:rsidR="006E38FB" w:rsidRPr="006E38FB" w:rsidRDefault="006E38FB" w:rsidP="0062376A">
      <w:pPr>
        <w:pStyle w:val="Default"/>
        <w:rPr>
          <w:rFonts w:asciiTheme="minorHAnsi" w:hAnsiTheme="minorHAnsi" w:cstheme="minorHAnsi"/>
          <w:color w:val="auto"/>
          <w:sz w:val="20"/>
          <w:szCs w:val="20"/>
        </w:rPr>
      </w:pPr>
      <w:r w:rsidRPr="006E38FB">
        <w:rPr>
          <w:rFonts w:asciiTheme="minorHAnsi" w:hAnsiTheme="minorHAnsi" w:cstheme="minorHAnsi"/>
          <w:color w:val="auto"/>
          <w:sz w:val="20"/>
          <w:szCs w:val="20"/>
        </w:rPr>
        <w:t>3. Educator is given three months to comply from the written warning. If Educator has not met targets within the three months there will be a written letter to confirm an agreement</w:t>
      </w:r>
      <w:r w:rsidR="00B52753">
        <w:rPr>
          <w:rFonts w:asciiTheme="minorHAnsi" w:hAnsiTheme="minorHAnsi" w:cstheme="minorHAnsi"/>
          <w:color w:val="auto"/>
          <w:sz w:val="20"/>
          <w:szCs w:val="20"/>
        </w:rPr>
        <w:t>,</w:t>
      </w:r>
      <w:r w:rsidRPr="006E38FB">
        <w:rPr>
          <w:rFonts w:asciiTheme="minorHAnsi" w:hAnsiTheme="minorHAnsi" w:cstheme="minorHAnsi"/>
          <w:color w:val="auto"/>
          <w:sz w:val="20"/>
          <w:szCs w:val="20"/>
        </w:rPr>
        <w:t xml:space="preserve"> these may include but not limited to</w:t>
      </w:r>
      <w:r w:rsidR="00B52753">
        <w:rPr>
          <w:rFonts w:asciiTheme="minorHAnsi" w:hAnsiTheme="minorHAnsi" w:cstheme="minorHAnsi"/>
          <w:color w:val="auto"/>
          <w:sz w:val="20"/>
          <w:szCs w:val="20"/>
        </w:rPr>
        <w:t>:</w:t>
      </w:r>
      <w:r w:rsidRPr="006E38FB">
        <w:rPr>
          <w:rFonts w:asciiTheme="minorHAnsi" w:hAnsiTheme="minorHAnsi" w:cstheme="minorHAnsi"/>
          <w:color w:val="auto"/>
          <w:sz w:val="20"/>
          <w:szCs w:val="20"/>
        </w:rPr>
        <w:t xml:space="preserve"> </w:t>
      </w:r>
    </w:p>
    <w:p w14:paraId="407F35D4" w14:textId="77777777" w:rsidR="006E38FB" w:rsidRPr="006E38FB" w:rsidRDefault="006E38FB" w:rsidP="0062376A">
      <w:pPr>
        <w:pStyle w:val="Default"/>
        <w:ind w:left="1440"/>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-reducing number of children in care </w:t>
      </w:r>
    </w:p>
    <w:p w14:paraId="6B40D9B5" w14:textId="6C20EC7A" w:rsidR="006E38FB" w:rsidRDefault="006E38FB" w:rsidP="0062376A">
      <w:pPr>
        <w:pStyle w:val="Default"/>
        <w:ind w:left="1440"/>
        <w:rPr>
          <w:rFonts w:asciiTheme="minorHAnsi" w:hAnsiTheme="minorHAnsi" w:cstheme="minorHAnsi"/>
          <w:color w:val="auto"/>
          <w:sz w:val="20"/>
          <w:szCs w:val="20"/>
        </w:rPr>
      </w:pPr>
      <w:r w:rsidRPr="006E38FB">
        <w:rPr>
          <w:rFonts w:asciiTheme="minorHAnsi" w:hAnsiTheme="minorHAnsi" w:cstheme="minorHAnsi"/>
          <w:color w:val="auto"/>
          <w:sz w:val="20"/>
          <w:szCs w:val="20"/>
        </w:rPr>
        <w:t>-non</w:t>
      </w:r>
      <w:r w:rsidR="00ED163D">
        <w:rPr>
          <w:rFonts w:asciiTheme="minorHAnsi" w:hAnsiTheme="minorHAnsi" w:cstheme="minorHAnsi"/>
          <w:color w:val="auto"/>
          <w:sz w:val="20"/>
          <w:szCs w:val="20"/>
        </w:rPr>
        <w:t>-</w:t>
      </w:r>
      <w:r w:rsidRPr="006E38FB">
        <w:rPr>
          <w:rFonts w:asciiTheme="minorHAnsi" w:hAnsiTheme="minorHAnsi" w:cstheme="minorHAnsi"/>
          <w:color w:val="auto"/>
          <w:sz w:val="20"/>
          <w:szCs w:val="20"/>
        </w:rPr>
        <w:t xml:space="preserve">renewal of contract </w:t>
      </w:r>
    </w:p>
    <w:p w14:paraId="31ECF0D6" w14:textId="77777777" w:rsidR="00B52753" w:rsidRDefault="006E38FB" w:rsidP="0062376A">
      <w:pPr>
        <w:pStyle w:val="Default"/>
        <w:rPr>
          <w:rFonts w:asciiTheme="minorHAnsi" w:hAnsiTheme="minorHAnsi" w:cstheme="minorHAnsi"/>
          <w:color w:val="auto"/>
          <w:sz w:val="20"/>
          <w:szCs w:val="20"/>
        </w:rPr>
      </w:pPr>
      <w:r w:rsidRPr="006E38FB">
        <w:rPr>
          <w:rFonts w:asciiTheme="minorHAnsi" w:hAnsiTheme="minorHAnsi" w:cstheme="minorHAnsi"/>
          <w:color w:val="auto"/>
          <w:sz w:val="20"/>
          <w:szCs w:val="20"/>
        </w:rPr>
        <w:t>4. If not complying, Coordination Unit will de</w:t>
      </w:r>
      <w:r w:rsidR="00B52753">
        <w:rPr>
          <w:rFonts w:asciiTheme="minorHAnsi" w:hAnsiTheme="minorHAnsi" w:cstheme="minorHAnsi"/>
          <w:color w:val="auto"/>
          <w:sz w:val="20"/>
          <w:szCs w:val="20"/>
        </w:rPr>
        <w:t>-</w:t>
      </w:r>
      <w:r w:rsidRPr="006E38FB">
        <w:rPr>
          <w:rFonts w:asciiTheme="minorHAnsi" w:hAnsiTheme="minorHAnsi" w:cstheme="minorHAnsi"/>
          <w:color w:val="auto"/>
          <w:sz w:val="20"/>
          <w:szCs w:val="20"/>
        </w:rPr>
        <w:t>register the Educator</w:t>
      </w:r>
      <w:r w:rsidR="00B52753">
        <w:rPr>
          <w:rFonts w:asciiTheme="minorHAnsi" w:hAnsiTheme="minorHAnsi" w:cstheme="minorHAnsi"/>
          <w:color w:val="auto"/>
          <w:sz w:val="20"/>
          <w:szCs w:val="20"/>
        </w:rPr>
        <w:t>.</w:t>
      </w:r>
    </w:p>
    <w:p w14:paraId="69E013C9" w14:textId="77777777" w:rsidR="006E38FB" w:rsidRPr="006E38FB" w:rsidRDefault="006E38FB" w:rsidP="006E38FB">
      <w:pPr>
        <w:pStyle w:val="Default"/>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 </w:t>
      </w:r>
    </w:p>
    <w:p w14:paraId="54640240" w14:textId="77777777" w:rsidR="006E38FB" w:rsidRPr="002A7791" w:rsidRDefault="006E38FB" w:rsidP="006E38FB">
      <w:pPr>
        <w:pStyle w:val="Default"/>
        <w:rPr>
          <w:rFonts w:asciiTheme="minorHAnsi" w:hAnsiTheme="minorHAnsi" w:cstheme="minorHAnsi"/>
          <w:b/>
          <w:bCs/>
          <w:color w:val="1F4E79" w:themeColor="accent5" w:themeShade="80"/>
          <w:sz w:val="20"/>
          <w:szCs w:val="20"/>
        </w:rPr>
      </w:pPr>
      <w:r w:rsidRPr="002A7791">
        <w:rPr>
          <w:rFonts w:asciiTheme="minorHAnsi" w:hAnsiTheme="minorHAnsi" w:cstheme="minorHAnsi"/>
          <w:b/>
          <w:bCs/>
          <w:color w:val="1F4E79" w:themeColor="accent5" w:themeShade="80"/>
          <w:sz w:val="20"/>
          <w:szCs w:val="20"/>
        </w:rPr>
        <w:t xml:space="preserve">Educational Leader will: </w:t>
      </w:r>
    </w:p>
    <w:p w14:paraId="1BB7313C" w14:textId="77777777" w:rsidR="00B52753" w:rsidRPr="006E38FB" w:rsidRDefault="00B52753" w:rsidP="006E38FB">
      <w:pPr>
        <w:pStyle w:val="Default"/>
        <w:rPr>
          <w:rFonts w:asciiTheme="minorHAnsi" w:hAnsiTheme="minorHAnsi" w:cstheme="minorHAnsi"/>
          <w:color w:val="auto"/>
          <w:sz w:val="20"/>
          <w:szCs w:val="20"/>
        </w:rPr>
      </w:pPr>
    </w:p>
    <w:p w14:paraId="5DE8986C" w14:textId="77777777" w:rsidR="006E38FB" w:rsidRPr="006E38FB" w:rsidRDefault="006E38FB" w:rsidP="00F52885">
      <w:pPr>
        <w:pStyle w:val="Default"/>
        <w:numPr>
          <w:ilvl w:val="0"/>
          <w:numId w:val="14"/>
        </w:numPr>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Ensure Educators are working towards the learning outcomes with each child </w:t>
      </w:r>
    </w:p>
    <w:p w14:paraId="3F2C47F8" w14:textId="77777777" w:rsidR="006E38FB" w:rsidRPr="006E38FB" w:rsidRDefault="006E38FB" w:rsidP="00F52885">
      <w:pPr>
        <w:pStyle w:val="Default"/>
        <w:numPr>
          <w:ilvl w:val="0"/>
          <w:numId w:val="14"/>
        </w:numPr>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Assist the Educator with EYLF reflective practice </w:t>
      </w:r>
    </w:p>
    <w:p w14:paraId="20D1BBAE" w14:textId="082FADCD" w:rsidR="006E38FB" w:rsidRPr="006E38FB" w:rsidRDefault="006E38FB" w:rsidP="00F52885">
      <w:pPr>
        <w:pStyle w:val="Default"/>
        <w:numPr>
          <w:ilvl w:val="0"/>
          <w:numId w:val="14"/>
        </w:numPr>
        <w:rPr>
          <w:rFonts w:asciiTheme="minorHAnsi" w:hAnsiTheme="minorHAnsi" w:cstheme="minorHAnsi"/>
          <w:color w:val="auto"/>
          <w:sz w:val="20"/>
          <w:szCs w:val="20"/>
        </w:rPr>
      </w:pPr>
      <w:r w:rsidRPr="006E38FB">
        <w:rPr>
          <w:rFonts w:asciiTheme="minorHAnsi" w:hAnsiTheme="minorHAnsi" w:cstheme="minorHAnsi"/>
          <w:color w:val="auto"/>
          <w:sz w:val="20"/>
          <w:szCs w:val="20"/>
        </w:rPr>
        <w:t>Deliver information, resources and Professional Development which will assist an Educator with Education and Care Practice</w:t>
      </w:r>
      <w:r w:rsidR="00ED163D">
        <w:rPr>
          <w:rFonts w:asciiTheme="minorHAnsi" w:hAnsiTheme="minorHAnsi" w:cstheme="minorHAnsi"/>
          <w:color w:val="auto"/>
          <w:sz w:val="20"/>
          <w:szCs w:val="20"/>
        </w:rPr>
        <w:t>’</w:t>
      </w:r>
      <w:r w:rsidRPr="006E38FB">
        <w:rPr>
          <w:rFonts w:asciiTheme="minorHAnsi" w:hAnsiTheme="minorHAnsi" w:cstheme="minorHAnsi"/>
          <w:color w:val="auto"/>
          <w:sz w:val="20"/>
          <w:szCs w:val="20"/>
        </w:rPr>
        <w:t xml:space="preserve">s; Including Educator Induction </w:t>
      </w:r>
    </w:p>
    <w:p w14:paraId="2919B9BC" w14:textId="77777777" w:rsidR="006E38FB" w:rsidRPr="006E38FB" w:rsidRDefault="006E38FB" w:rsidP="00F52885">
      <w:pPr>
        <w:pStyle w:val="Default"/>
        <w:numPr>
          <w:ilvl w:val="0"/>
          <w:numId w:val="14"/>
        </w:numPr>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Focus on being active and reflective in designing and delivering the program for each child </w:t>
      </w:r>
    </w:p>
    <w:p w14:paraId="5AF72BA0" w14:textId="77777777" w:rsidR="006E38FB" w:rsidRPr="006E38FB" w:rsidRDefault="006E38FB" w:rsidP="00F52885">
      <w:pPr>
        <w:pStyle w:val="Default"/>
        <w:numPr>
          <w:ilvl w:val="0"/>
          <w:numId w:val="14"/>
        </w:numPr>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Ensure all Educators are delivering an Education and Care program that address the child’s needs </w:t>
      </w:r>
    </w:p>
    <w:p w14:paraId="57517A28" w14:textId="77777777" w:rsidR="006E38FB" w:rsidRPr="006E38FB" w:rsidRDefault="006E38FB" w:rsidP="00F52885">
      <w:pPr>
        <w:pStyle w:val="Default"/>
        <w:numPr>
          <w:ilvl w:val="0"/>
          <w:numId w:val="14"/>
        </w:numPr>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Ensure the Educator is involving the holistic child in the programming and planning process </w:t>
      </w:r>
    </w:p>
    <w:p w14:paraId="6BC832FC" w14:textId="77777777" w:rsidR="006E38FB" w:rsidRPr="006E38FB" w:rsidRDefault="006E38FB" w:rsidP="00F52885">
      <w:pPr>
        <w:pStyle w:val="Default"/>
        <w:numPr>
          <w:ilvl w:val="0"/>
          <w:numId w:val="14"/>
        </w:numPr>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Ensure the Educator is participating in the programming cycle – Observing, Planning, Programming, Reflection and Forward Planning </w:t>
      </w:r>
    </w:p>
    <w:p w14:paraId="7A58E14F" w14:textId="77777777" w:rsidR="006E38FB" w:rsidRDefault="006E38FB" w:rsidP="00F52885">
      <w:pPr>
        <w:pStyle w:val="Default"/>
        <w:numPr>
          <w:ilvl w:val="0"/>
          <w:numId w:val="14"/>
        </w:numPr>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Be available to discuss a child’s development with Educators and /or families </w:t>
      </w:r>
    </w:p>
    <w:p w14:paraId="3EC885F7" w14:textId="77777777" w:rsidR="00B52753" w:rsidRPr="00B52753" w:rsidRDefault="00B52753" w:rsidP="00B52753">
      <w:pPr>
        <w:pStyle w:val="Default"/>
        <w:ind w:left="360"/>
        <w:rPr>
          <w:rFonts w:asciiTheme="minorHAnsi" w:hAnsiTheme="minorHAnsi" w:cstheme="minorHAnsi"/>
          <w:color w:val="auto"/>
          <w:sz w:val="20"/>
          <w:szCs w:val="20"/>
        </w:rPr>
      </w:pPr>
    </w:p>
    <w:p w14:paraId="2DC82EB9" w14:textId="77777777" w:rsidR="006E38FB" w:rsidRPr="002A7791" w:rsidRDefault="002A7791" w:rsidP="006E38FB">
      <w:pPr>
        <w:pStyle w:val="Default"/>
        <w:rPr>
          <w:rFonts w:asciiTheme="minorHAnsi" w:hAnsiTheme="minorHAnsi" w:cstheme="minorHAnsi"/>
          <w:color w:val="1F4E79" w:themeColor="accent5" w:themeShade="80"/>
          <w:sz w:val="20"/>
          <w:szCs w:val="20"/>
        </w:rPr>
      </w:pPr>
      <w:r>
        <w:rPr>
          <w:rFonts w:asciiTheme="minorHAnsi" w:hAnsiTheme="minorHAnsi" w:cstheme="minorHAnsi"/>
          <w:b/>
          <w:bCs/>
          <w:color w:val="1F4E79" w:themeColor="accent5" w:themeShade="80"/>
          <w:sz w:val="20"/>
          <w:szCs w:val="20"/>
        </w:rPr>
        <w:t>INFORMATION SHARING</w:t>
      </w:r>
    </w:p>
    <w:p w14:paraId="73B52873" w14:textId="77777777" w:rsidR="00B52753" w:rsidRPr="002A7791" w:rsidRDefault="00B52753" w:rsidP="006E38FB">
      <w:pPr>
        <w:pStyle w:val="Default"/>
        <w:rPr>
          <w:rFonts w:asciiTheme="minorHAnsi" w:hAnsiTheme="minorHAnsi" w:cstheme="minorHAnsi"/>
          <w:b/>
          <w:bCs/>
          <w:color w:val="1F4E79" w:themeColor="accent5" w:themeShade="80"/>
          <w:sz w:val="20"/>
          <w:szCs w:val="20"/>
        </w:rPr>
      </w:pPr>
    </w:p>
    <w:p w14:paraId="07DDBB4B" w14:textId="77777777" w:rsidR="006E38FB" w:rsidRPr="002A7791" w:rsidRDefault="006E38FB" w:rsidP="006E38FB">
      <w:pPr>
        <w:pStyle w:val="Default"/>
        <w:rPr>
          <w:rFonts w:asciiTheme="minorHAnsi" w:hAnsiTheme="minorHAnsi" w:cstheme="minorHAnsi"/>
          <w:color w:val="1F4E79" w:themeColor="accent5" w:themeShade="80"/>
          <w:sz w:val="20"/>
          <w:szCs w:val="20"/>
        </w:rPr>
      </w:pPr>
      <w:r w:rsidRPr="002A7791">
        <w:rPr>
          <w:rFonts w:asciiTheme="minorHAnsi" w:hAnsiTheme="minorHAnsi" w:cstheme="minorHAnsi"/>
          <w:b/>
          <w:bCs/>
          <w:color w:val="1F4E79" w:themeColor="accent5" w:themeShade="80"/>
          <w:sz w:val="20"/>
          <w:szCs w:val="20"/>
        </w:rPr>
        <w:t xml:space="preserve">Families will: </w:t>
      </w:r>
    </w:p>
    <w:p w14:paraId="6066D4EE" w14:textId="77777777" w:rsidR="00B52753" w:rsidRDefault="006E38FB" w:rsidP="00F52885">
      <w:pPr>
        <w:pStyle w:val="Default"/>
        <w:numPr>
          <w:ilvl w:val="0"/>
          <w:numId w:val="15"/>
        </w:numPr>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On initial contact with the service, families will be requested to provide information relevant to the successful </w:t>
      </w:r>
      <w:r w:rsidR="00B52753">
        <w:rPr>
          <w:rFonts w:asciiTheme="minorHAnsi" w:hAnsiTheme="minorHAnsi" w:cstheme="minorHAnsi"/>
          <w:color w:val="auto"/>
          <w:sz w:val="20"/>
          <w:szCs w:val="20"/>
        </w:rPr>
        <w:t xml:space="preserve"> </w:t>
      </w:r>
    </w:p>
    <w:p w14:paraId="6403A080" w14:textId="77777777" w:rsidR="00B52753" w:rsidRDefault="00B52753" w:rsidP="00B52753">
      <w:pPr>
        <w:pStyle w:val="Default"/>
        <w:rPr>
          <w:rFonts w:asciiTheme="minorHAnsi" w:hAnsiTheme="minorHAnsi" w:cstheme="minorHAnsi"/>
          <w:color w:val="auto"/>
          <w:sz w:val="20"/>
          <w:szCs w:val="20"/>
        </w:rPr>
      </w:pPr>
      <w:r>
        <w:rPr>
          <w:rFonts w:asciiTheme="minorHAnsi" w:hAnsiTheme="minorHAnsi" w:cstheme="minorHAnsi"/>
          <w:color w:val="auto"/>
          <w:sz w:val="20"/>
          <w:szCs w:val="20"/>
        </w:rPr>
        <w:t xml:space="preserve">        </w:t>
      </w:r>
      <w:r w:rsidR="006E38FB" w:rsidRPr="006E38FB">
        <w:rPr>
          <w:rFonts w:asciiTheme="minorHAnsi" w:hAnsiTheme="minorHAnsi" w:cstheme="minorHAnsi"/>
          <w:color w:val="auto"/>
          <w:sz w:val="20"/>
          <w:szCs w:val="20"/>
        </w:rPr>
        <w:t>inclusion of their child into the service, (e.g. cultural background, abilities, needs and language)</w:t>
      </w:r>
      <w:r>
        <w:rPr>
          <w:rFonts w:asciiTheme="minorHAnsi" w:hAnsiTheme="minorHAnsi" w:cstheme="minorHAnsi"/>
          <w:color w:val="auto"/>
          <w:sz w:val="20"/>
          <w:szCs w:val="20"/>
        </w:rPr>
        <w:t>.</w:t>
      </w:r>
    </w:p>
    <w:p w14:paraId="7A3139DE" w14:textId="77777777" w:rsidR="00B52753" w:rsidRDefault="006E38FB" w:rsidP="00F52885">
      <w:pPr>
        <w:pStyle w:val="Default"/>
        <w:numPr>
          <w:ilvl w:val="0"/>
          <w:numId w:val="15"/>
        </w:numPr>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Complete Child enrolment with attached immunisation record from the Australian Immunisation Register </w:t>
      </w:r>
      <w:r w:rsidR="00B52753">
        <w:rPr>
          <w:rFonts w:asciiTheme="minorHAnsi" w:hAnsiTheme="minorHAnsi" w:cstheme="minorHAnsi"/>
          <w:color w:val="auto"/>
          <w:sz w:val="20"/>
          <w:szCs w:val="20"/>
        </w:rPr>
        <w:t xml:space="preserve"> </w:t>
      </w:r>
    </w:p>
    <w:p w14:paraId="4D860504" w14:textId="77777777" w:rsidR="006E38FB" w:rsidRPr="006E38FB" w:rsidRDefault="006E38FB" w:rsidP="00B52753">
      <w:pPr>
        <w:pStyle w:val="Default"/>
        <w:ind w:left="360"/>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(Medicare) and Birth Certificate </w:t>
      </w:r>
    </w:p>
    <w:p w14:paraId="297B3E99" w14:textId="77777777" w:rsidR="006E38FB" w:rsidRPr="006E38FB" w:rsidRDefault="006E38FB" w:rsidP="006E38FB">
      <w:pPr>
        <w:pStyle w:val="Default"/>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3. </w:t>
      </w:r>
      <w:r w:rsidR="00B52753">
        <w:rPr>
          <w:rFonts w:asciiTheme="minorHAnsi" w:hAnsiTheme="minorHAnsi" w:cstheme="minorHAnsi"/>
          <w:color w:val="auto"/>
          <w:sz w:val="20"/>
          <w:szCs w:val="20"/>
        </w:rPr>
        <w:t xml:space="preserve">   </w:t>
      </w:r>
      <w:r w:rsidRPr="006E38FB">
        <w:rPr>
          <w:rFonts w:asciiTheme="minorHAnsi" w:hAnsiTheme="minorHAnsi" w:cstheme="minorHAnsi"/>
          <w:color w:val="auto"/>
          <w:sz w:val="20"/>
          <w:szCs w:val="20"/>
        </w:rPr>
        <w:t xml:space="preserve">Ensure confidentiality is observed </w:t>
      </w:r>
    </w:p>
    <w:p w14:paraId="781D4CBE" w14:textId="77777777" w:rsidR="00B52753" w:rsidRDefault="006E38FB" w:rsidP="006E38FB">
      <w:pPr>
        <w:pStyle w:val="Default"/>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4. </w:t>
      </w:r>
      <w:r w:rsidR="00B52753">
        <w:rPr>
          <w:rFonts w:asciiTheme="minorHAnsi" w:hAnsiTheme="minorHAnsi" w:cstheme="minorHAnsi"/>
          <w:color w:val="auto"/>
          <w:sz w:val="20"/>
          <w:szCs w:val="20"/>
        </w:rPr>
        <w:t xml:space="preserve">   </w:t>
      </w:r>
      <w:r w:rsidRPr="006E38FB">
        <w:rPr>
          <w:rFonts w:asciiTheme="minorHAnsi" w:hAnsiTheme="minorHAnsi" w:cstheme="minorHAnsi"/>
          <w:color w:val="auto"/>
          <w:sz w:val="20"/>
          <w:szCs w:val="20"/>
        </w:rPr>
        <w:t xml:space="preserve">Provide the Educator and /or Co-ordination Unit staff with as much relevant information about the child as </w:t>
      </w:r>
      <w:r w:rsidR="00B52753">
        <w:rPr>
          <w:rFonts w:asciiTheme="minorHAnsi" w:hAnsiTheme="minorHAnsi" w:cstheme="minorHAnsi"/>
          <w:color w:val="auto"/>
          <w:sz w:val="20"/>
          <w:szCs w:val="20"/>
        </w:rPr>
        <w:t xml:space="preserve"> </w:t>
      </w:r>
    </w:p>
    <w:p w14:paraId="17161B13" w14:textId="77777777" w:rsidR="006E38FB" w:rsidRPr="006E38FB" w:rsidRDefault="00B52753" w:rsidP="006E38FB">
      <w:pPr>
        <w:pStyle w:val="Default"/>
        <w:rPr>
          <w:rFonts w:asciiTheme="minorHAnsi" w:hAnsiTheme="minorHAnsi" w:cstheme="minorHAnsi"/>
          <w:color w:val="auto"/>
          <w:sz w:val="20"/>
          <w:szCs w:val="20"/>
        </w:rPr>
      </w:pPr>
      <w:r>
        <w:rPr>
          <w:rFonts w:asciiTheme="minorHAnsi" w:hAnsiTheme="minorHAnsi" w:cstheme="minorHAnsi"/>
          <w:color w:val="auto"/>
          <w:sz w:val="20"/>
          <w:szCs w:val="20"/>
        </w:rPr>
        <w:t xml:space="preserve">       </w:t>
      </w:r>
      <w:r w:rsidR="006E38FB" w:rsidRPr="006E38FB">
        <w:rPr>
          <w:rFonts w:asciiTheme="minorHAnsi" w:hAnsiTheme="minorHAnsi" w:cstheme="minorHAnsi"/>
          <w:color w:val="auto"/>
          <w:sz w:val="20"/>
          <w:szCs w:val="20"/>
        </w:rPr>
        <w:t xml:space="preserve">possible to support the Educator in meeting the child’s needs </w:t>
      </w:r>
    </w:p>
    <w:p w14:paraId="461959BB" w14:textId="77777777" w:rsidR="00B52753" w:rsidRDefault="00B52753" w:rsidP="006E38FB">
      <w:pPr>
        <w:pStyle w:val="Default"/>
        <w:rPr>
          <w:rFonts w:asciiTheme="minorHAnsi" w:hAnsiTheme="minorHAnsi" w:cstheme="minorHAnsi"/>
          <w:b/>
          <w:bCs/>
          <w:color w:val="auto"/>
          <w:sz w:val="20"/>
          <w:szCs w:val="20"/>
        </w:rPr>
      </w:pPr>
    </w:p>
    <w:p w14:paraId="55942CC1" w14:textId="77777777" w:rsidR="006E38FB" w:rsidRPr="002A7791" w:rsidRDefault="006E38FB" w:rsidP="006E38FB">
      <w:pPr>
        <w:pStyle w:val="Default"/>
        <w:rPr>
          <w:rFonts w:asciiTheme="minorHAnsi" w:hAnsiTheme="minorHAnsi" w:cstheme="minorHAnsi"/>
          <w:color w:val="1F4E79" w:themeColor="accent5" w:themeShade="80"/>
          <w:sz w:val="20"/>
          <w:szCs w:val="20"/>
        </w:rPr>
      </w:pPr>
      <w:r w:rsidRPr="002A7791">
        <w:rPr>
          <w:rFonts w:asciiTheme="minorHAnsi" w:hAnsiTheme="minorHAnsi" w:cstheme="minorHAnsi"/>
          <w:b/>
          <w:bCs/>
          <w:color w:val="1F4E79" w:themeColor="accent5" w:themeShade="80"/>
          <w:sz w:val="20"/>
          <w:szCs w:val="20"/>
        </w:rPr>
        <w:t xml:space="preserve">Co-ordination Unit Staff and Educators will: </w:t>
      </w:r>
    </w:p>
    <w:p w14:paraId="3085CF71" w14:textId="77777777" w:rsidR="00B52753" w:rsidRDefault="00B52753" w:rsidP="006E38FB">
      <w:pPr>
        <w:pStyle w:val="Default"/>
        <w:rPr>
          <w:rFonts w:asciiTheme="minorHAnsi" w:hAnsiTheme="minorHAnsi" w:cstheme="minorHAnsi"/>
          <w:color w:val="auto"/>
          <w:sz w:val="20"/>
          <w:szCs w:val="20"/>
        </w:rPr>
      </w:pPr>
    </w:p>
    <w:p w14:paraId="1873E809" w14:textId="77777777" w:rsidR="006E38FB" w:rsidRPr="006E38FB" w:rsidRDefault="006E38FB" w:rsidP="006E38FB">
      <w:pPr>
        <w:pStyle w:val="Default"/>
        <w:rPr>
          <w:rFonts w:asciiTheme="minorHAnsi" w:hAnsiTheme="minorHAnsi" w:cstheme="minorHAnsi"/>
          <w:color w:val="auto"/>
          <w:sz w:val="20"/>
          <w:szCs w:val="20"/>
        </w:rPr>
      </w:pPr>
      <w:r w:rsidRPr="006E38FB">
        <w:rPr>
          <w:rFonts w:asciiTheme="minorHAnsi" w:hAnsiTheme="minorHAnsi" w:cstheme="minorHAnsi"/>
          <w:color w:val="auto"/>
          <w:sz w:val="20"/>
          <w:szCs w:val="20"/>
        </w:rPr>
        <w:t>Ensure that sharing of information with families will remain a vital component of each child’s program and will maintain a positive focus</w:t>
      </w:r>
      <w:r w:rsidR="00B52753">
        <w:rPr>
          <w:rFonts w:asciiTheme="minorHAnsi" w:hAnsiTheme="minorHAnsi" w:cstheme="minorHAnsi"/>
          <w:color w:val="auto"/>
          <w:sz w:val="20"/>
          <w:szCs w:val="20"/>
        </w:rPr>
        <w:t>.</w:t>
      </w:r>
      <w:r w:rsidRPr="006E38FB">
        <w:rPr>
          <w:rFonts w:asciiTheme="minorHAnsi" w:hAnsiTheme="minorHAnsi" w:cstheme="minorHAnsi"/>
          <w:color w:val="auto"/>
          <w:sz w:val="20"/>
          <w:szCs w:val="20"/>
        </w:rPr>
        <w:t xml:space="preserve"> </w:t>
      </w:r>
    </w:p>
    <w:p w14:paraId="31996DC6" w14:textId="77777777" w:rsidR="00B52753" w:rsidRDefault="00B52753" w:rsidP="006E38FB">
      <w:pPr>
        <w:pStyle w:val="Default"/>
        <w:rPr>
          <w:rFonts w:asciiTheme="minorHAnsi" w:hAnsiTheme="minorHAnsi" w:cstheme="minorHAnsi"/>
          <w:color w:val="auto"/>
          <w:sz w:val="20"/>
          <w:szCs w:val="20"/>
        </w:rPr>
      </w:pPr>
    </w:p>
    <w:p w14:paraId="661509DD" w14:textId="77777777" w:rsidR="006E38FB" w:rsidRPr="006E38FB" w:rsidRDefault="00B52753" w:rsidP="00F52885">
      <w:pPr>
        <w:pStyle w:val="Default"/>
        <w:numPr>
          <w:ilvl w:val="0"/>
          <w:numId w:val="16"/>
        </w:numPr>
        <w:rPr>
          <w:rFonts w:asciiTheme="minorHAnsi" w:hAnsiTheme="minorHAnsi" w:cstheme="minorHAnsi"/>
          <w:color w:val="auto"/>
          <w:sz w:val="20"/>
          <w:szCs w:val="20"/>
        </w:rPr>
      </w:pPr>
      <w:r>
        <w:rPr>
          <w:rFonts w:asciiTheme="minorHAnsi" w:hAnsiTheme="minorHAnsi" w:cstheme="minorHAnsi"/>
          <w:color w:val="auto"/>
          <w:sz w:val="20"/>
          <w:szCs w:val="20"/>
        </w:rPr>
        <w:t>I</w:t>
      </w:r>
      <w:r w:rsidR="006E38FB" w:rsidRPr="006E38FB">
        <w:rPr>
          <w:rFonts w:asciiTheme="minorHAnsi" w:hAnsiTheme="minorHAnsi" w:cstheme="minorHAnsi"/>
          <w:color w:val="auto"/>
          <w:sz w:val="20"/>
          <w:szCs w:val="20"/>
        </w:rPr>
        <w:t>nformation provided to families include</w:t>
      </w:r>
      <w:r>
        <w:rPr>
          <w:rFonts w:asciiTheme="minorHAnsi" w:hAnsiTheme="minorHAnsi" w:cstheme="minorHAnsi"/>
          <w:color w:val="auto"/>
          <w:sz w:val="20"/>
          <w:szCs w:val="20"/>
        </w:rPr>
        <w:t>s:</w:t>
      </w:r>
      <w:r w:rsidR="006E38FB" w:rsidRPr="006E38FB">
        <w:rPr>
          <w:rFonts w:asciiTheme="minorHAnsi" w:hAnsiTheme="minorHAnsi" w:cstheme="minorHAnsi"/>
          <w:color w:val="auto"/>
          <w:sz w:val="20"/>
          <w:szCs w:val="20"/>
        </w:rPr>
        <w:t xml:space="preserve"> </w:t>
      </w:r>
    </w:p>
    <w:p w14:paraId="50284152" w14:textId="77777777" w:rsidR="006E38FB" w:rsidRPr="006E38FB" w:rsidRDefault="006E38FB" w:rsidP="00B52753">
      <w:pPr>
        <w:pStyle w:val="Default"/>
        <w:ind w:left="720"/>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a. the content and operation of the educational program relating to the child </w:t>
      </w:r>
    </w:p>
    <w:p w14:paraId="335EBF0E" w14:textId="77777777" w:rsidR="006E38FB" w:rsidRPr="006E38FB" w:rsidRDefault="006E38FB" w:rsidP="00B52753">
      <w:pPr>
        <w:pStyle w:val="Default"/>
        <w:ind w:left="720"/>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b. information about the child’s participation in the program </w:t>
      </w:r>
    </w:p>
    <w:p w14:paraId="54D454E0" w14:textId="77777777" w:rsidR="006E38FB" w:rsidRPr="006E38FB" w:rsidRDefault="006E38FB" w:rsidP="00B52753">
      <w:pPr>
        <w:pStyle w:val="Default"/>
        <w:ind w:left="720"/>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c. a copy of assessments or evaluations in relation to the child </w:t>
      </w:r>
    </w:p>
    <w:p w14:paraId="70C8F894" w14:textId="77777777" w:rsidR="006E38FB" w:rsidRPr="006E38FB" w:rsidRDefault="006E38FB" w:rsidP="00F52885">
      <w:pPr>
        <w:pStyle w:val="Default"/>
        <w:numPr>
          <w:ilvl w:val="0"/>
          <w:numId w:val="16"/>
        </w:numPr>
        <w:rPr>
          <w:rFonts w:asciiTheme="minorHAnsi" w:hAnsiTheme="minorHAnsi" w:cstheme="minorHAnsi"/>
          <w:color w:val="auto"/>
          <w:sz w:val="20"/>
          <w:szCs w:val="20"/>
        </w:rPr>
      </w:pPr>
      <w:r w:rsidRPr="006E38FB">
        <w:rPr>
          <w:rFonts w:asciiTheme="minorHAnsi" w:hAnsiTheme="minorHAnsi" w:cstheme="minorHAnsi"/>
          <w:color w:val="auto"/>
          <w:sz w:val="20"/>
          <w:szCs w:val="20"/>
        </w:rPr>
        <w:t>Ensure confidentiality is observed; (</w:t>
      </w:r>
      <w:r w:rsidRPr="006E38FB">
        <w:rPr>
          <w:rFonts w:asciiTheme="minorHAnsi" w:hAnsiTheme="minorHAnsi" w:cstheme="minorHAnsi"/>
          <w:i/>
          <w:iCs/>
          <w:color w:val="auto"/>
          <w:sz w:val="20"/>
          <w:szCs w:val="20"/>
        </w:rPr>
        <w:t xml:space="preserve">see Confidentiality Policy) </w:t>
      </w:r>
    </w:p>
    <w:p w14:paraId="68F5327C" w14:textId="77777777" w:rsidR="006E38FB" w:rsidRPr="006E38FB" w:rsidRDefault="006E38FB" w:rsidP="00F52885">
      <w:pPr>
        <w:pStyle w:val="Default"/>
        <w:numPr>
          <w:ilvl w:val="0"/>
          <w:numId w:val="16"/>
        </w:numPr>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Obtain written permission from parents to share information relating to their children, family and situation to external organisations or persons, if required </w:t>
      </w:r>
    </w:p>
    <w:p w14:paraId="219EAE78" w14:textId="77777777" w:rsidR="006E38FB" w:rsidRPr="006E38FB" w:rsidRDefault="006E38FB" w:rsidP="00F52885">
      <w:pPr>
        <w:pStyle w:val="Default"/>
        <w:numPr>
          <w:ilvl w:val="0"/>
          <w:numId w:val="16"/>
        </w:numPr>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Share information relevant to a child and/or family if required for the placement, ongoing support or development of the child </w:t>
      </w:r>
    </w:p>
    <w:p w14:paraId="5F97E8E4" w14:textId="77777777" w:rsidR="006E38FB" w:rsidRPr="006E38FB" w:rsidRDefault="006E38FB" w:rsidP="00F52885">
      <w:pPr>
        <w:pStyle w:val="Default"/>
        <w:numPr>
          <w:ilvl w:val="0"/>
          <w:numId w:val="16"/>
        </w:numPr>
        <w:rPr>
          <w:rFonts w:asciiTheme="minorHAnsi" w:hAnsiTheme="minorHAnsi" w:cstheme="minorHAnsi"/>
          <w:color w:val="auto"/>
          <w:sz w:val="20"/>
          <w:szCs w:val="20"/>
        </w:rPr>
      </w:pPr>
      <w:r w:rsidRPr="006E38FB">
        <w:rPr>
          <w:rFonts w:asciiTheme="minorHAnsi" w:hAnsiTheme="minorHAnsi" w:cstheme="minorHAnsi"/>
          <w:color w:val="auto"/>
          <w:sz w:val="20"/>
          <w:szCs w:val="20"/>
        </w:rPr>
        <w:lastRenderedPageBreak/>
        <w:t xml:space="preserve">Respond to families and children in an unbiased and consistent manner </w:t>
      </w:r>
    </w:p>
    <w:p w14:paraId="61CE4E9D" w14:textId="77777777" w:rsidR="006E38FB" w:rsidRPr="00B52753" w:rsidRDefault="006E38FB" w:rsidP="00F52885">
      <w:pPr>
        <w:pStyle w:val="Default"/>
        <w:numPr>
          <w:ilvl w:val="0"/>
          <w:numId w:val="16"/>
        </w:numPr>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Utilise parent knowledge as well as the resources provided by professional and community organisations to ensure the program is culturally relevant </w:t>
      </w:r>
    </w:p>
    <w:p w14:paraId="42AACA6E" w14:textId="77777777" w:rsidR="006E38FB" w:rsidRPr="006E38FB" w:rsidRDefault="006E38FB" w:rsidP="006E38FB">
      <w:pPr>
        <w:pStyle w:val="Default"/>
        <w:rPr>
          <w:rFonts w:asciiTheme="minorHAnsi" w:hAnsiTheme="minorHAnsi" w:cstheme="minorHAnsi"/>
          <w:color w:val="auto"/>
          <w:sz w:val="20"/>
          <w:szCs w:val="20"/>
        </w:rPr>
      </w:pPr>
    </w:p>
    <w:p w14:paraId="2D24BF4B" w14:textId="77777777" w:rsidR="006E38FB" w:rsidRPr="002A7791" w:rsidRDefault="006E38FB" w:rsidP="006E38FB">
      <w:pPr>
        <w:pStyle w:val="Default"/>
        <w:rPr>
          <w:rFonts w:asciiTheme="minorHAnsi" w:hAnsiTheme="minorHAnsi" w:cstheme="minorHAnsi"/>
          <w:color w:val="1F4E79" w:themeColor="accent5" w:themeShade="80"/>
          <w:sz w:val="20"/>
          <w:szCs w:val="20"/>
        </w:rPr>
      </w:pPr>
      <w:r w:rsidRPr="002A7791">
        <w:rPr>
          <w:rFonts w:asciiTheme="minorHAnsi" w:hAnsiTheme="minorHAnsi" w:cstheme="minorHAnsi"/>
          <w:b/>
          <w:bCs/>
          <w:color w:val="1F4E79" w:themeColor="accent5" w:themeShade="80"/>
          <w:sz w:val="20"/>
          <w:szCs w:val="20"/>
        </w:rPr>
        <w:t xml:space="preserve">TRAINING &amp; RESOURCES </w:t>
      </w:r>
    </w:p>
    <w:p w14:paraId="75CB7835" w14:textId="77777777" w:rsidR="006E38FB" w:rsidRPr="002A7791" w:rsidRDefault="006E38FB" w:rsidP="006E38FB">
      <w:pPr>
        <w:pStyle w:val="Default"/>
        <w:rPr>
          <w:rFonts w:asciiTheme="minorHAnsi" w:hAnsiTheme="minorHAnsi" w:cstheme="minorHAnsi"/>
          <w:color w:val="1F4E79" w:themeColor="accent5" w:themeShade="80"/>
          <w:sz w:val="20"/>
          <w:szCs w:val="20"/>
        </w:rPr>
      </w:pPr>
      <w:r w:rsidRPr="002A7791">
        <w:rPr>
          <w:rFonts w:asciiTheme="minorHAnsi" w:hAnsiTheme="minorHAnsi" w:cstheme="minorHAnsi"/>
          <w:b/>
          <w:bCs/>
          <w:color w:val="1F4E79" w:themeColor="accent5" w:themeShade="80"/>
          <w:sz w:val="20"/>
          <w:szCs w:val="20"/>
        </w:rPr>
        <w:t xml:space="preserve">Co-ordination Unit Staff will: </w:t>
      </w:r>
    </w:p>
    <w:p w14:paraId="19CF92E6" w14:textId="77777777" w:rsidR="006E38FB" w:rsidRPr="006E38FB" w:rsidRDefault="006E38FB" w:rsidP="00F52885">
      <w:pPr>
        <w:pStyle w:val="Default"/>
        <w:numPr>
          <w:ilvl w:val="0"/>
          <w:numId w:val="17"/>
        </w:numPr>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Provide training opportunities for staff and Educators to ensure developmentally appropriate programs are administered within the service for all children </w:t>
      </w:r>
    </w:p>
    <w:p w14:paraId="4B434EF5" w14:textId="77777777" w:rsidR="006E38FB" w:rsidRPr="006E38FB" w:rsidRDefault="006E38FB" w:rsidP="00F52885">
      <w:pPr>
        <w:pStyle w:val="Default"/>
        <w:numPr>
          <w:ilvl w:val="0"/>
          <w:numId w:val="17"/>
        </w:numPr>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Access support services to resource and support Educators in the provision of developmentally and culturally appropriate programs for children with additional needs </w:t>
      </w:r>
    </w:p>
    <w:p w14:paraId="7038D8D4" w14:textId="77777777" w:rsidR="006E38FB" w:rsidRPr="006E38FB" w:rsidRDefault="006E38FB" w:rsidP="00F52885">
      <w:pPr>
        <w:pStyle w:val="Default"/>
        <w:numPr>
          <w:ilvl w:val="0"/>
          <w:numId w:val="17"/>
        </w:numPr>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Ensure that children and their families are supported in their individual cultural identity, home language and religious beliefs </w:t>
      </w:r>
    </w:p>
    <w:p w14:paraId="4FE33653" w14:textId="77777777" w:rsidR="006E38FB" w:rsidRPr="002A7791" w:rsidRDefault="006E38FB" w:rsidP="006E38FB">
      <w:pPr>
        <w:pStyle w:val="Default"/>
        <w:rPr>
          <w:rFonts w:asciiTheme="minorHAnsi" w:hAnsiTheme="minorHAnsi" w:cstheme="minorHAnsi"/>
          <w:color w:val="1F4E79" w:themeColor="accent5" w:themeShade="80"/>
          <w:sz w:val="20"/>
          <w:szCs w:val="20"/>
        </w:rPr>
      </w:pPr>
    </w:p>
    <w:p w14:paraId="5AA7EAFD" w14:textId="77777777" w:rsidR="006E38FB" w:rsidRPr="002A7791" w:rsidRDefault="006E38FB" w:rsidP="006E38FB">
      <w:pPr>
        <w:pStyle w:val="Default"/>
        <w:rPr>
          <w:rFonts w:asciiTheme="minorHAnsi" w:hAnsiTheme="minorHAnsi" w:cstheme="minorHAnsi"/>
          <w:color w:val="1F4E79" w:themeColor="accent5" w:themeShade="80"/>
          <w:sz w:val="20"/>
          <w:szCs w:val="20"/>
        </w:rPr>
      </w:pPr>
      <w:r w:rsidRPr="002A7791">
        <w:rPr>
          <w:rFonts w:asciiTheme="minorHAnsi" w:hAnsiTheme="minorHAnsi" w:cstheme="minorHAnsi"/>
          <w:b/>
          <w:bCs/>
          <w:color w:val="1F4E79" w:themeColor="accent5" w:themeShade="80"/>
          <w:sz w:val="20"/>
          <w:szCs w:val="20"/>
        </w:rPr>
        <w:t xml:space="preserve">Educators will: </w:t>
      </w:r>
    </w:p>
    <w:p w14:paraId="76EEC7C5" w14:textId="77777777" w:rsidR="006E38FB" w:rsidRPr="006E38FB" w:rsidRDefault="006E38FB" w:rsidP="00F52885">
      <w:pPr>
        <w:pStyle w:val="Default"/>
        <w:numPr>
          <w:ilvl w:val="0"/>
          <w:numId w:val="18"/>
        </w:numPr>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Attend training </w:t>
      </w:r>
    </w:p>
    <w:p w14:paraId="4172C4EE" w14:textId="77777777" w:rsidR="00EB4463" w:rsidRPr="00EB4463" w:rsidRDefault="006E38FB" w:rsidP="00F52885">
      <w:pPr>
        <w:pStyle w:val="Default"/>
        <w:numPr>
          <w:ilvl w:val="0"/>
          <w:numId w:val="18"/>
        </w:numPr>
        <w:rPr>
          <w:rFonts w:asciiTheme="minorHAnsi" w:hAnsiTheme="minorHAnsi" w:cstheme="minorHAnsi"/>
          <w:b/>
          <w:bCs/>
          <w:color w:val="auto"/>
          <w:sz w:val="20"/>
          <w:szCs w:val="20"/>
        </w:rPr>
      </w:pPr>
      <w:r w:rsidRPr="006E38FB">
        <w:rPr>
          <w:rFonts w:asciiTheme="minorHAnsi" w:hAnsiTheme="minorHAnsi" w:cstheme="minorHAnsi"/>
          <w:color w:val="auto"/>
          <w:sz w:val="20"/>
          <w:szCs w:val="20"/>
        </w:rPr>
        <w:t xml:space="preserve">Maintain knowledge of current trends in planning and children’s learning and development </w:t>
      </w:r>
    </w:p>
    <w:p w14:paraId="6AF9BBBF" w14:textId="77777777" w:rsidR="00EB4463" w:rsidRDefault="00EB4463" w:rsidP="00EB4463">
      <w:pPr>
        <w:pStyle w:val="Default"/>
        <w:rPr>
          <w:rFonts w:asciiTheme="minorHAnsi" w:hAnsiTheme="minorHAnsi" w:cstheme="minorHAnsi"/>
          <w:b/>
          <w:bCs/>
          <w:color w:val="auto"/>
          <w:sz w:val="20"/>
          <w:szCs w:val="20"/>
        </w:rPr>
      </w:pPr>
    </w:p>
    <w:p w14:paraId="09A46DB3" w14:textId="77777777" w:rsidR="006E38FB" w:rsidRPr="001A47DD" w:rsidRDefault="006E38FB" w:rsidP="006E38FB">
      <w:pPr>
        <w:pStyle w:val="Default"/>
        <w:rPr>
          <w:rFonts w:asciiTheme="minorHAnsi" w:hAnsiTheme="minorHAnsi" w:cstheme="minorHAnsi"/>
          <w:color w:val="1F4E79" w:themeColor="accent5" w:themeShade="80"/>
          <w:sz w:val="20"/>
          <w:szCs w:val="20"/>
        </w:rPr>
      </w:pPr>
      <w:r w:rsidRPr="001A47DD">
        <w:rPr>
          <w:rFonts w:asciiTheme="minorHAnsi" w:hAnsiTheme="minorHAnsi" w:cstheme="minorHAnsi"/>
          <w:b/>
          <w:bCs/>
          <w:color w:val="1F4E79" w:themeColor="accent5" w:themeShade="80"/>
          <w:sz w:val="20"/>
          <w:szCs w:val="20"/>
        </w:rPr>
        <w:t xml:space="preserve">TRANSITION TO OTHER EARLY CHILDHOOD PROGRAMS </w:t>
      </w:r>
    </w:p>
    <w:p w14:paraId="0411214E" w14:textId="77777777" w:rsidR="002A7791" w:rsidRDefault="002A7791" w:rsidP="006E38FB">
      <w:pPr>
        <w:pStyle w:val="Default"/>
        <w:rPr>
          <w:rFonts w:asciiTheme="minorHAnsi" w:hAnsiTheme="minorHAnsi" w:cstheme="minorHAnsi"/>
          <w:b/>
          <w:bCs/>
          <w:color w:val="1F4E79" w:themeColor="accent5" w:themeShade="80"/>
          <w:sz w:val="20"/>
          <w:szCs w:val="20"/>
        </w:rPr>
      </w:pPr>
    </w:p>
    <w:p w14:paraId="2037666F" w14:textId="77777777" w:rsidR="00EB4463" w:rsidRPr="002A7791" w:rsidRDefault="006E38FB" w:rsidP="006E38FB">
      <w:pPr>
        <w:pStyle w:val="Default"/>
        <w:rPr>
          <w:rFonts w:asciiTheme="minorHAnsi" w:hAnsiTheme="minorHAnsi" w:cstheme="minorHAnsi"/>
          <w:b/>
          <w:bCs/>
          <w:color w:val="1F4E79" w:themeColor="accent5" w:themeShade="80"/>
          <w:sz w:val="20"/>
          <w:szCs w:val="20"/>
        </w:rPr>
      </w:pPr>
      <w:r w:rsidRPr="002A7791">
        <w:rPr>
          <w:rFonts w:asciiTheme="minorHAnsi" w:hAnsiTheme="minorHAnsi" w:cstheme="minorHAnsi"/>
          <w:b/>
          <w:bCs/>
          <w:color w:val="1F4E79" w:themeColor="accent5" w:themeShade="80"/>
          <w:sz w:val="20"/>
          <w:szCs w:val="20"/>
        </w:rPr>
        <w:t xml:space="preserve">Co-ordination Unit Staff will: </w:t>
      </w:r>
    </w:p>
    <w:p w14:paraId="0861738A" w14:textId="77777777" w:rsidR="006E38FB" w:rsidRDefault="006E38FB" w:rsidP="006E38FB">
      <w:pPr>
        <w:pStyle w:val="Default"/>
        <w:rPr>
          <w:rFonts w:asciiTheme="minorHAnsi" w:hAnsiTheme="minorHAnsi" w:cstheme="minorHAnsi"/>
          <w:b/>
          <w:bCs/>
          <w:i/>
          <w:iCs/>
          <w:color w:val="auto"/>
          <w:sz w:val="20"/>
          <w:szCs w:val="20"/>
        </w:rPr>
      </w:pPr>
      <w:r w:rsidRPr="006E38FB">
        <w:rPr>
          <w:rFonts w:asciiTheme="minorHAnsi" w:hAnsiTheme="minorHAnsi" w:cstheme="minorHAnsi"/>
          <w:color w:val="auto"/>
          <w:sz w:val="20"/>
          <w:szCs w:val="20"/>
        </w:rPr>
        <w:t>Make available to families on request</w:t>
      </w:r>
      <w:r w:rsidRPr="006E38FB">
        <w:rPr>
          <w:rFonts w:asciiTheme="minorHAnsi" w:hAnsiTheme="minorHAnsi" w:cstheme="minorHAnsi"/>
          <w:b/>
          <w:bCs/>
          <w:i/>
          <w:iCs/>
          <w:color w:val="auto"/>
          <w:sz w:val="20"/>
          <w:szCs w:val="20"/>
        </w:rPr>
        <w:t xml:space="preserve">: </w:t>
      </w:r>
    </w:p>
    <w:p w14:paraId="1D9A25FD" w14:textId="77777777" w:rsidR="00EB4463" w:rsidRPr="006E38FB" w:rsidRDefault="00EB4463" w:rsidP="006E38FB">
      <w:pPr>
        <w:pStyle w:val="Default"/>
        <w:rPr>
          <w:rFonts w:asciiTheme="minorHAnsi" w:hAnsiTheme="minorHAnsi" w:cstheme="minorHAnsi"/>
          <w:color w:val="auto"/>
          <w:sz w:val="20"/>
          <w:szCs w:val="20"/>
        </w:rPr>
      </w:pPr>
    </w:p>
    <w:p w14:paraId="3DB01EDF" w14:textId="77777777" w:rsidR="006E38FB" w:rsidRPr="006E38FB" w:rsidRDefault="006E38FB" w:rsidP="00F52885">
      <w:pPr>
        <w:pStyle w:val="Default"/>
        <w:numPr>
          <w:ilvl w:val="0"/>
          <w:numId w:val="19"/>
        </w:numPr>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Contact details of other early childhood programs including long day care, pre-school, Outside of School Hours Care, play sessions, early childhood centres, and early intervention services </w:t>
      </w:r>
    </w:p>
    <w:p w14:paraId="289D2130" w14:textId="77777777" w:rsidR="006E38FB" w:rsidRPr="006E38FB" w:rsidRDefault="006E38FB" w:rsidP="00F52885">
      <w:pPr>
        <w:pStyle w:val="Default"/>
        <w:numPr>
          <w:ilvl w:val="0"/>
          <w:numId w:val="19"/>
        </w:numPr>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Information regarding choice of quality care (booklets, newsletter information or articles) </w:t>
      </w:r>
    </w:p>
    <w:p w14:paraId="2F0EEF8D" w14:textId="77777777" w:rsidR="006E38FB" w:rsidRPr="006E38FB" w:rsidRDefault="006E38FB" w:rsidP="006E38FB">
      <w:pPr>
        <w:pStyle w:val="Default"/>
        <w:rPr>
          <w:rFonts w:asciiTheme="minorHAnsi" w:hAnsiTheme="minorHAnsi" w:cstheme="minorHAnsi"/>
          <w:color w:val="auto"/>
          <w:sz w:val="20"/>
          <w:szCs w:val="20"/>
        </w:rPr>
      </w:pPr>
    </w:p>
    <w:p w14:paraId="6B08C824" w14:textId="77777777" w:rsidR="006E38FB" w:rsidRPr="002A7791" w:rsidRDefault="006E38FB" w:rsidP="006E38FB">
      <w:pPr>
        <w:pStyle w:val="Default"/>
        <w:rPr>
          <w:rFonts w:asciiTheme="minorHAnsi" w:hAnsiTheme="minorHAnsi" w:cstheme="minorHAnsi"/>
          <w:color w:val="1F4E79" w:themeColor="accent5" w:themeShade="80"/>
          <w:sz w:val="20"/>
          <w:szCs w:val="20"/>
        </w:rPr>
      </w:pPr>
      <w:r w:rsidRPr="002A7791">
        <w:rPr>
          <w:rFonts w:asciiTheme="minorHAnsi" w:hAnsiTheme="minorHAnsi" w:cstheme="minorHAnsi"/>
          <w:b/>
          <w:bCs/>
          <w:color w:val="1F4E79" w:themeColor="accent5" w:themeShade="80"/>
          <w:sz w:val="20"/>
          <w:szCs w:val="20"/>
        </w:rPr>
        <w:t xml:space="preserve">Co-ordination Unit Staff and Educators will: </w:t>
      </w:r>
    </w:p>
    <w:p w14:paraId="4AF2F7B3" w14:textId="77777777" w:rsidR="006E38FB" w:rsidRPr="006E38FB" w:rsidRDefault="006E38FB" w:rsidP="00F52885">
      <w:pPr>
        <w:pStyle w:val="Default"/>
        <w:numPr>
          <w:ilvl w:val="0"/>
          <w:numId w:val="20"/>
        </w:numPr>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Support a family’s decision to utilise other early childhood services </w:t>
      </w:r>
    </w:p>
    <w:p w14:paraId="66157A26" w14:textId="77777777" w:rsidR="006E38FB" w:rsidRPr="006E38FB" w:rsidRDefault="006E38FB" w:rsidP="006E38FB">
      <w:pPr>
        <w:pStyle w:val="Default"/>
        <w:rPr>
          <w:rFonts w:asciiTheme="minorHAnsi" w:hAnsiTheme="minorHAnsi" w:cstheme="minorHAnsi"/>
          <w:color w:val="auto"/>
          <w:sz w:val="20"/>
          <w:szCs w:val="20"/>
        </w:rPr>
      </w:pPr>
    </w:p>
    <w:p w14:paraId="60FBE1C3" w14:textId="77777777" w:rsidR="006E38FB" w:rsidRPr="001A47DD" w:rsidRDefault="006E38FB" w:rsidP="006E38FB">
      <w:pPr>
        <w:pStyle w:val="Default"/>
        <w:rPr>
          <w:rFonts w:asciiTheme="minorHAnsi" w:hAnsiTheme="minorHAnsi" w:cstheme="minorHAnsi"/>
          <w:color w:val="1F4E79" w:themeColor="accent5" w:themeShade="80"/>
          <w:sz w:val="20"/>
          <w:szCs w:val="20"/>
        </w:rPr>
      </w:pPr>
      <w:r w:rsidRPr="001A47DD">
        <w:rPr>
          <w:rFonts w:asciiTheme="minorHAnsi" w:hAnsiTheme="minorHAnsi" w:cstheme="minorHAnsi"/>
          <w:b/>
          <w:bCs/>
          <w:color w:val="1F4E79" w:themeColor="accent5" w:themeShade="80"/>
          <w:sz w:val="20"/>
          <w:szCs w:val="20"/>
        </w:rPr>
        <w:t xml:space="preserve">TRANSITION TO SCHOOL </w:t>
      </w:r>
    </w:p>
    <w:p w14:paraId="3A10ED80" w14:textId="77777777" w:rsidR="002A7791" w:rsidRDefault="002A7791" w:rsidP="006E38FB">
      <w:pPr>
        <w:pStyle w:val="Default"/>
        <w:rPr>
          <w:rFonts w:asciiTheme="minorHAnsi" w:hAnsiTheme="minorHAnsi" w:cstheme="minorHAnsi"/>
          <w:b/>
          <w:bCs/>
          <w:color w:val="1F4E79" w:themeColor="accent5" w:themeShade="80"/>
          <w:sz w:val="20"/>
          <w:szCs w:val="20"/>
        </w:rPr>
      </w:pPr>
    </w:p>
    <w:p w14:paraId="36742469" w14:textId="77777777" w:rsidR="006E38FB" w:rsidRPr="002A7791" w:rsidRDefault="006E38FB" w:rsidP="006E38FB">
      <w:pPr>
        <w:pStyle w:val="Default"/>
        <w:rPr>
          <w:rFonts w:asciiTheme="minorHAnsi" w:hAnsiTheme="minorHAnsi" w:cstheme="minorHAnsi"/>
          <w:color w:val="1F4E79" w:themeColor="accent5" w:themeShade="80"/>
          <w:sz w:val="20"/>
          <w:szCs w:val="20"/>
        </w:rPr>
      </w:pPr>
      <w:r w:rsidRPr="002A7791">
        <w:rPr>
          <w:rFonts w:asciiTheme="minorHAnsi" w:hAnsiTheme="minorHAnsi" w:cstheme="minorHAnsi"/>
          <w:b/>
          <w:bCs/>
          <w:color w:val="1F4E79" w:themeColor="accent5" w:themeShade="80"/>
          <w:sz w:val="20"/>
          <w:szCs w:val="20"/>
        </w:rPr>
        <w:t xml:space="preserve">Co-ordination Unit Staff and Educators will: </w:t>
      </w:r>
    </w:p>
    <w:p w14:paraId="20A5B2FA" w14:textId="77777777" w:rsidR="006E38FB" w:rsidRPr="006E38FB" w:rsidRDefault="006E38FB" w:rsidP="00F52885">
      <w:pPr>
        <w:pStyle w:val="Default"/>
        <w:numPr>
          <w:ilvl w:val="0"/>
          <w:numId w:val="20"/>
        </w:numPr>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Annually provide training and/or information opportunities on school readiness to parents and Educators </w:t>
      </w:r>
    </w:p>
    <w:p w14:paraId="0FCFEAB4" w14:textId="77777777" w:rsidR="006E38FB" w:rsidRPr="006E38FB" w:rsidRDefault="006E38FB" w:rsidP="00F52885">
      <w:pPr>
        <w:pStyle w:val="Default"/>
        <w:numPr>
          <w:ilvl w:val="0"/>
          <w:numId w:val="20"/>
        </w:numPr>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Promote the importance of school orientation programs </w:t>
      </w:r>
    </w:p>
    <w:p w14:paraId="366BB29D" w14:textId="77777777" w:rsidR="006E38FB" w:rsidRPr="006E38FB" w:rsidRDefault="006E38FB" w:rsidP="00F52885">
      <w:pPr>
        <w:pStyle w:val="Default"/>
        <w:numPr>
          <w:ilvl w:val="0"/>
          <w:numId w:val="20"/>
        </w:numPr>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Promote to parents the importance of developing resilience in children as a preparation for school and accompanying routines </w:t>
      </w:r>
    </w:p>
    <w:p w14:paraId="5CB005DA" w14:textId="77777777" w:rsidR="00EB4463" w:rsidRDefault="006E38FB" w:rsidP="00F52885">
      <w:pPr>
        <w:pStyle w:val="Default"/>
        <w:numPr>
          <w:ilvl w:val="0"/>
          <w:numId w:val="20"/>
        </w:numPr>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Ensure that the family of a child identified with additional needs is offered support by referral to the local Department of Education Early Intervention School Transition Officer or other relevant support services prior to school entry </w:t>
      </w:r>
    </w:p>
    <w:p w14:paraId="67DD6DB6" w14:textId="77777777" w:rsidR="006E38FB" w:rsidRPr="006E38FB" w:rsidRDefault="006E38FB" w:rsidP="00F52885">
      <w:pPr>
        <w:pStyle w:val="Default"/>
        <w:numPr>
          <w:ilvl w:val="0"/>
          <w:numId w:val="20"/>
        </w:numPr>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 Support Educators with the </w:t>
      </w:r>
      <w:r w:rsidR="00EB4463">
        <w:rPr>
          <w:rFonts w:asciiTheme="minorHAnsi" w:hAnsiTheme="minorHAnsi" w:cstheme="minorHAnsi"/>
          <w:color w:val="auto"/>
          <w:sz w:val="20"/>
          <w:szCs w:val="20"/>
        </w:rPr>
        <w:t>Qld</w:t>
      </w:r>
      <w:r w:rsidRPr="006E38FB">
        <w:rPr>
          <w:rFonts w:asciiTheme="minorHAnsi" w:hAnsiTheme="minorHAnsi" w:cstheme="minorHAnsi"/>
          <w:color w:val="auto"/>
          <w:sz w:val="20"/>
          <w:szCs w:val="20"/>
        </w:rPr>
        <w:t xml:space="preserve"> Transition </w:t>
      </w:r>
      <w:r w:rsidR="00EB4463">
        <w:rPr>
          <w:rFonts w:asciiTheme="minorHAnsi" w:hAnsiTheme="minorHAnsi" w:cstheme="minorHAnsi"/>
          <w:color w:val="auto"/>
          <w:sz w:val="20"/>
          <w:szCs w:val="20"/>
        </w:rPr>
        <w:t>t</w:t>
      </w:r>
      <w:r w:rsidRPr="006E38FB">
        <w:rPr>
          <w:rFonts w:asciiTheme="minorHAnsi" w:hAnsiTheme="minorHAnsi" w:cstheme="minorHAnsi"/>
          <w:color w:val="auto"/>
          <w:sz w:val="20"/>
          <w:szCs w:val="20"/>
        </w:rPr>
        <w:t xml:space="preserve">o School document </w:t>
      </w:r>
    </w:p>
    <w:p w14:paraId="34C6C013" w14:textId="77777777" w:rsidR="006E38FB" w:rsidRPr="006E38FB" w:rsidRDefault="006E38FB" w:rsidP="006E38FB">
      <w:pPr>
        <w:pStyle w:val="Default"/>
        <w:rPr>
          <w:rFonts w:asciiTheme="minorHAnsi" w:hAnsiTheme="minorHAnsi" w:cstheme="minorHAnsi"/>
          <w:color w:val="auto"/>
          <w:sz w:val="20"/>
          <w:szCs w:val="20"/>
        </w:rPr>
      </w:pPr>
    </w:p>
    <w:p w14:paraId="47C37464" w14:textId="77777777" w:rsidR="006E38FB" w:rsidRPr="002A7791" w:rsidRDefault="006E38FB" w:rsidP="006E38FB">
      <w:pPr>
        <w:pStyle w:val="Default"/>
        <w:rPr>
          <w:rFonts w:asciiTheme="minorHAnsi" w:hAnsiTheme="minorHAnsi" w:cstheme="minorHAnsi"/>
          <w:color w:val="1F4E79" w:themeColor="accent5" w:themeShade="80"/>
          <w:sz w:val="20"/>
          <w:szCs w:val="20"/>
        </w:rPr>
      </w:pPr>
      <w:r w:rsidRPr="002A7791">
        <w:rPr>
          <w:rFonts w:asciiTheme="minorHAnsi" w:hAnsiTheme="minorHAnsi" w:cstheme="minorHAnsi"/>
          <w:b/>
          <w:bCs/>
          <w:color w:val="1F4E79" w:themeColor="accent5" w:themeShade="80"/>
          <w:sz w:val="20"/>
          <w:szCs w:val="20"/>
        </w:rPr>
        <w:t xml:space="preserve">Educators will: </w:t>
      </w:r>
    </w:p>
    <w:p w14:paraId="3054F1DA" w14:textId="77777777" w:rsidR="006E38FB" w:rsidRPr="006E38FB" w:rsidRDefault="006E38FB" w:rsidP="00EB4463">
      <w:pPr>
        <w:pStyle w:val="Default"/>
        <w:rPr>
          <w:rFonts w:asciiTheme="minorHAnsi" w:hAnsiTheme="minorHAnsi" w:cstheme="minorHAnsi"/>
          <w:color w:val="auto"/>
          <w:sz w:val="20"/>
          <w:szCs w:val="20"/>
        </w:rPr>
      </w:pPr>
      <w:r w:rsidRPr="006E38FB">
        <w:rPr>
          <w:rFonts w:asciiTheme="minorHAnsi" w:hAnsiTheme="minorHAnsi" w:cstheme="minorHAnsi"/>
          <w:color w:val="auto"/>
          <w:sz w:val="20"/>
          <w:szCs w:val="20"/>
        </w:rPr>
        <w:t>Develop activities and experiences, which prepare children for school entry by</w:t>
      </w:r>
      <w:r w:rsidR="00EB4463">
        <w:rPr>
          <w:rFonts w:asciiTheme="minorHAnsi" w:hAnsiTheme="minorHAnsi" w:cstheme="minorHAnsi"/>
          <w:color w:val="auto"/>
          <w:sz w:val="20"/>
          <w:szCs w:val="20"/>
        </w:rPr>
        <w:t>:</w:t>
      </w:r>
      <w:r w:rsidRPr="006E38FB">
        <w:rPr>
          <w:rFonts w:asciiTheme="minorHAnsi" w:hAnsiTheme="minorHAnsi" w:cstheme="minorHAnsi"/>
          <w:color w:val="auto"/>
          <w:sz w:val="20"/>
          <w:szCs w:val="20"/>
        </w:rPr>
        <w:t xml:space="preserve"> </w:t>
      </w:r>
    </w:p>
    <w:p w14:paraId="45CF03A6" w14:textId="77777777" w:rsidR="00EB4463" w:rsidRDefault="006E38FB" w:rsidP="00F52885">
      <w:pPr>
        <w:pStyle w:val="Default"/>
        <w:numPr>
          <w:ilvl w:val="0"/>
          <w:numId w:val="21"/>
        </w:numPr>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Encouraging interactions with peers in games and activities  </w:t>
      </w:r>
    </w:p>
    <w:p w14:paraId="31CBCDC6" w14:textId="77777777" w:rsidR="006E38FB" w:rsidRPr="006E38FB" w:rsidRDefault="006E38FB" w:rsidP="00F52885">
      <w:pPr>
        <w:pStyle w:val="Default"/>
        <w:numPr>
          <w:ilvl w:val="0"/>
          <w:numId w:val="21"/>
        </w:numPr>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Encouraging the development of language and literacy skills in conversations, by reading books, drawing and writing and other literacy type activities </w:t>
      </w:r>
    </w:p>
    <w:p w14:paraId="72A1EFEE" w14:textId="77777777" w:rsidR="006E38FB" w:rsidRPr="006E38FB" w:rsidRDefault="006E38FB" w:rsidP="00F52885">
      <w:pPr>
        <w:pStyle w:val="Default"/>
        <w:numPr>
          <w:ilvl w:val="0"/>
          <w:numId w:val="21"/>
        </w:numPr>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Developing simple routines </w:t>
      </w:r>
    </w:p>
    <w:p w14:paraId="497E76D8" w14:textId="77777777" w:rsidR="006E38FB" w:rsidRDefault="006E38FB" w:rsidP="00F52885">
      <w:pPr>
        <w:pStyle w:val="Default"/>
        <w:numPr>
          <w:ilvl w:val="0"/>
          <w:numId w:val="21"/>
        </w:numPr>
        <w:rPr>
          <w:rFonts w:asciiTheme="minorHAnsi" w:hAnsiTheme="minorHAnsi" w:cstheme="minorHAnsi"/>
          <w:color w:val="auto"/>
          <w:sz w:val="20"/>
          <w:szCs w:val="20"/>
        </w:rPr>
      </w:pPr>
      <w:r w:rsidRPr="006E38FB">
        <w:rPr>
          <w:rFonts w:asciiTheme="minorHAnsi" w:hAnsiTheme="minorHAnsi" w:cstheme="minorHAnsi"/>
          <w:color w:val="auto"/>
          <w:sz w:val="20"/>
          <w:szCs w:val="20"/>
        </w:rPr>
        <w:t>Encouraging self-help skills (e.g.: dressing, toileting, eating, looking after belongings, hand washing)</w:t>
      </w:r>
      <w:r w:rsidR="00EB4463">
        <w:rPr>
          <w:rFonts w:asciiTheme="minorHAnsi" w:hAnsiTheme="minorHAnsi" w:cstheme="minorHAnsi"/>
          <w:color w:val="auto"/>
          <w:sz w:val="20"/>
          <w:szCs w:val="20"/>
        </w:rPr>
        <w:t>.</w:t>
      </w:r>
    </w:p>
    <w:p w14:paraId="13A22034" w14:textId="77777777" w:rsidR="00EB4463" w:rsidRDefault="00EB4463" w:rsidP="00EB4463">
      <w:pPr>
        <w:pStyle w:val="Default"/>
        <w:rPr>
          <w:rFonts w:asciiTheme="minorHAnsi" w:hAnsiTheme="minorHAnsi" w:cstheme="minorHAnsi"/>
          <w:color w:val="auto"/>
          <w:sz w:val="20"/>
          <w:szCs w:val="20"/>
        </w:rPr>
      </w:pPr>
    </w:p>
    <w:p w14:paraId="4DBA154D" w14:textId="77777777" w:rsidR="004C2C96" w:rsidRDefault="004C2C96" w:rsidP="00EB4463">
      <w:pPr>
        <w:pStyle w:val="Default"/>
        <w:rPr>
          <w:rFonts w:asciiTheme="minorHAnsi" w:hAnsiTheme="minorHAnsi" w:cstheme="minorHAnsi"/>
          <w:b/>
          <w:bCs/>
          <w:color w:val="auto"/>
          <w:sz w:val="20"/>
          <w:szCs w:val="20"/>
        </w:rPr>
      </w:pPr>
    </w:p>
    <w:p w14:paraId="76CFFD77" w14:textId="77777777" w:rsidR="004C2C96" w:rsidRDefault="004C2C96" w:rsidP="00EB4463">
      <w:pPr>
        <w:pStyle w:val="Default"/>
        <w:rPr>
          <w:rFonts w:asciiTheme="minorHAnsi" w:hAnsiTheme="minorHAnsi" w:cstheme="minorHAnsi"/>
          <w:b/>
          <w:bCs/>
          <w:color w:val="auto"/>
          <w:sz w:val="20"/>
          <w:szCs w:val="20"/>
        </w:rPr>
      </w:pPr>
    </w:p>
    <w:p w14:paraId="243BBDE9" w14:textId="77777777" w:rsidR="004C2C96" w:rsidRDefault="004C2C96" w:rsidP="00EB4463">
      <w:pPr>
        <w:pStyle w:val="Default"/>
        <w:rPr>
          <w:rFonts w:asciiTheme="minorHAnsi" w:hAnsiTheme="minorHAnsi" w:cstheme="minorHAnsi"/>
          <w:b/>
          <w:bCs/>
          <w:color w:val="auto"/>
          <w:sz w:val="20"/>
          <w:szCs w:val="20"/>
        </w:rPr>
      </w:pPr>
    </w:p>
    <w:p w14:paraId="22F15AE7" w14:textId="77777777" w:rsidR="004C2C96" w:rsidRDefault="004C2C96" w:rsidP="00EB4463">
      <w:pPr>
        <w:pStyle w:val="Default"/>
        <w:rPr>
          <w:rFonts w:asciiTheme="minorHAnsi" w:hAnsiTheme="minorHAnsi" w:cstheme="minorHAnsi"/>
          <w:b/>
          <w:bCs/>
          <w:color w:val="auto"/>
          <w:sz w:val="20"/>
          <w:szCs w:val="20"/>
        </w:rPr>
      </w:pPr>
    </w:p>
    <w:p w14:paraId="20391FCB" w14:textId="77777777" w:rsidR="004C2C96" w:rsidRDefault="004C2C96" w:rsidP="00EB4463">
      <w:pPr>
        <w:pStyle w:val="Default"/>
        <w:rPr>
          <w:rFonts w:asciiTheme="minorHAnsi" w:hAnsiTheme="minorHAnsi" w:cstheme="minorHAnsi"/>
          <w:b/>
          <w:bCs/>
          <w:color w:val="auto"/>
          <w:sz w:val="20"/>
          <w:szCs w:val="20"/>
        </w:rPr>
      </w:pPr>
    </w:p>
    <w:p w14:paraId="4A857A59" w14:textId="77777777" w:rsidR="004C2C96" w:rsidRDefault="004C2C96" w:rsidP="00EB4463">
      <w:pPr>
        <w:pStyle w:val="Default"/>
        <w:rPr>
          <w:rFonts w:asciiTheme="minorHAnsi" w:hAnsiTheme="minorHAnsi" w:cstheme="minorHAnsi"/>
          <w:b/>
          <w:bCs/>
          <w:color w:val="auto"/>
          <w:sz w:val="20"/>
          <w:szCs w:val="20"/>
        </w:rPr>
      </w:pPr>
    </w:p>
    <w:p w14:paraId="7DB38CBC" w14:textId="77777777" w:rsidR="004C2C96" w:rsidRDefault="004C2C96" w:rsidP="00EB4463">
      <w:pPr>
        <w:pStyle w:val="Default"/>
        <w:rPr>
          <w:rFonts w:asciiTheme="minorHAnsi" w:hAnsiTheme="minorHAnsi" w:cstheme="minorHAnsi"/>
          <w:b/>
          <w:bCs/>
          <w:color w:val="auto"/>
          <w:sz w:val="20"/>
          <w:szCs w:val="20"/>
        </w:rPr>
      </w:pPr>
    </w:p>
    <w:p w14:paraId="6C2AF16B" w14:textId="77777777" w:rsidR="004C2C96" w:rsidRDefault="004C2C96" w:rsidP="00EB4463">
      <w:pPr>
        <w:pStyle w:val="Default"/>
        <w:rPr>
          <w:rFonts w:asciiTheme="minorHAnsi" w:hAnsiTheme="minorHAnsi" w:cstheme="minorHAnsi"/>
          <w:b/>
          <w:bCs/>
          <w:color w:val="auto"/>
          <w:sz w:val="20"/>
          <w:szCs w:val="20"/>
        </w:rPr>
      </w:pPr>
    </w:p>
    <w:p w14:paraId="467C9014" w14:textId="77777777" w:rsidR="004C2C96" w:rsidRDefault="004C2C96" w:rsidP="00EB4463">
      <w:pPr>
        <w:pStyle w:val="Default"/>
        <w:rPr>
          <w:rFonts w:asciiTheme="minorHAnsi" w:hAnsiTheme="minorHAnsi" w:cstheme="minorHAnsi"/>
          <w:b/>
          <w:bCs/>
          <w:color w:val="auto"/>
          <w:sz w:val="20"/>
          <w:szCs w:val="20"/>
        </w:rPr>
      </w:pPr>
    </w:p>
    <w:p w14:paraId="33B032FF" w14:textId="6FBEBBD2" w:rsidR="004C2C96" w:rsidRPr="001A47DD" w:rsidRDefault="004C2C96" w:rsidP="004C2C96">
      <w:pPr>
        <w:spacing w:after="0" w:line="240" w:lineRule="auto"/>
        <w:rPr>
          <w:rFonts w:ascii="Calibri" w:hAnsi="Calibri"/>
          <w:b/>
          <w:color w:val="1F4E79" w:themeColor="accent5" w:themeShade="80"/>
          <w:sz w:val="20"/>
          <w:szCs w:val="20"/>
        </w:rPr>
      </w:pPr>
      <w:r w:rsidRPr="001A47DD">
        <w:rPr>
          <w:rFonts w:ascii="Calibri" w:hAnsi="Calibri"/>
          <w:b/>
          <w:color w:val="1F4E79" w:themeColor="accent5" w:themeShade="80"/>
          <w:sz w:val="20"/>
          <w:szCs w:val="20"/>
        </w:rPr>
        <w:lastRenderedPageBreak/>
        <w:t xml:space="preserve">PRESCHOOL PROGRAM </w:t>
      </w:r>
      <w:r w:rsidR="005A3430">
        <w:rPr>
          <w:rFonts w:ascii="Calibri" w:hAnsi="Calibri"/>
          <w:b/>
          <w:color w:val="1F4E79" w:themeColor="accent5" w:themeShade="80"/>
          <w:sz w:val="20"/>
          <w:szCs w:val="20"/>
        </w:rPr>
        <w:t xml:space="preserve">(KINDY) </w:t>
      </w:r>
      <w:r w:rsidRPr="001A47DD">
        <w:rPr>
          <w:rFonts w:ascii="Calibri" w:hAnsi="Calibri"/>
          <w:b/>
          <w:color w:val="1F4E79" w:themeColor="accent5" w:themeShade="80"/>
          <w:sz w:val="20"/>
          <w:szCs w:val="20"/>
        </w:rPr>
        <w:t>FOR CHILDREN THE YEAR BEFORE SCHOOL</w:t>
      </w:r>
    </w:p>
    <w:p w14:paraId="2C1B3EF3"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07F15BA5" w14:textId="77777777" w:rsidR="002A7791" w:rsidRDefault="002A7791" w:rsidP="00EB4463">
      <w:pPr>
        <w:pStyle w:val="Default"/>
        <w:rPr>
          <w:rFonts w:asciiTheme="minorHAnsi" w:hAnsiTheme="minorHAnsi" w:cstheme="minorHAnsi"/>
          <w:b/>
          <w:bCs/>
          <w:color w:val="1F4E79" w:themeColor="accent5" w:themeShade="80"/>
          <w:sz w:val="20"/>
          <w:szCs w:val="20"/>
        </w:rPr>
      </w:pPr>
    </w:p>
    <w:p w14:paraId="51557BE4" w14:textId="77777777" w:rsidR="00EB4463" w:rsidRPr="002A7791" w:rsidRDefault="00EB4463" w:rsidP="00EB4463">
      <w:pPr>
        <w:pStyle w:val="Default"/>
        <w:rPr>
          <w:rFonts w:asciiTheme="minorHAnsi" w:hAnsiTheme="minorHAnsi" w:cstheme="minorHAnsi"/>
          <w:color w:val="1F4E79" w:themeColor="accent5" w:themeShade="80"/>
          <w:sz w:val="20"/>
          <w:szCs w:val="20"/>
        </w:rPr>
      </w:pPr>
      <w:r w:rsidRPr="002A7791">
        <w:rPr>
          <w:rFonts w:asciiTheme="minorHAnsi" w:hAnsiTheme="minorHAnsi" w:cstheme="minorHAnsi"/>
          <w:b/>
          <w:bCs/>
          <w:color w:val="1F4E79" w:themeColor="accent5" w:themeShade="80"/>
          <w:sz w:val="20"/>
          <w:szCs w:val="20"/>
        </w:rPr>
        <w:t xml:space="preserve">Aims: </w:t>
      </w:r>
    </w:p>
    <w:p w14:paraId="577EC772" w14:textId="77777777" w:rsidR="00EB4463" w:rsidRPr="00EB4463" w:rsidRDefault="00EB4463" w:rsidP="00F52885">
      <w:pPr>
        <w:pStyle w:val="Default"/>
        <w:numPr>
          <w:ilvl w:val="0"/>
          <w:numId w:val="22"/>
        </w:numPr>
        <w:rPr>
          <w:rFonts w:asciiTheme="minorHAnsi" w:hAnsiTheme="minorHAnsi" w:cstheme="minorHAnsi"/>
          <w:color w:val="auto"/>
          <w:sz w:val="20"/>
          <w:szCs w:val="20"/>
        </w:rPr>
      </w:pPr>
      <w:r w:rsidRPr="00EB4463">
        <w:rPr>
          <w:rFonts w:asciiTheme="minorHAnsi" w:hAnsiTheme="minorHAnsi" w:cstheme="minorHAnsi"/>
          <w:color w:val="auto"/>
          <w:sz w:val="20"/>
          <w:szCs w:val="20"/>
        </w:rPr>
        <w:t xml:space="preserve">To ensure that families are informed about the importance of preschool programs for children prior to starting school </w:t>
      </w:r>
    </w:p>
    <w:p w14:paraId="35B656A7" w14:textId="77777777" w:rsidR="00EB4463" w:rsidRPr="00EB4463" w:rsidRDefault="00EB4463" w:rsidP="00F52885">
      <w:pPr>
        <w:pStyle w:val="Default"/>
        <w:numPr>
          <w:ilvl w:val="0"/>
          <w:numId w:val="22"/>
        </w:numPr>
        <w:rPr>
          <w:rFonts w:asciiTheme="minorHAnsi" w:hAnsiTheme="minorHAnsi" w:cstheme="minorHAnsi"/>
          <w:color w:val="auto"/>
          <w:sz w:val="20"/>
          <w:szCs w:val="20"/>
        </w:rPr>
      </w:pPr>
      <w:r w:rsidRPr="00EB4463">
        <w:rPr>
          <w:rFonts w:asciiTheme="minorHAnsi" w:hAnsiTheme="minorHAnsi" w:cstheme="minorHAnsi"/>
          <w:color w:val="auto"/>
          <w:sz w:val="20"/>
          <w:szCs w:val="20"/>
        </w:rPr>
        <w:t xml:space="preserve">To assist children in the transition to other early childhood programs or to school </w:t>
      </w:r>
    </w:p>
    <w:p w14:paraId="2F271046" w14:textId="77777777" w:rsidR="00EB4463" w:rsidRPr="00EB4463" w:rsidRDefault="00EB4463" w:rsidP="00F52885">
      <w:pPr>
        <w:pStyle w:val="Default"/>
        <w:numPr>
          <w:ilvl w:val="0"/>
          <w:numId w:val="22"/>
        </w:numPr>
        <w:rPr>
          <w:rFonts w:asciiTheme="minorHAnsi" w:hAnsiTheme="minorHAnsi" w:cstheme="minorHAnsi"/>
          <w:color w:val="auto"/>
          <w:sz w:val="20"/>
          <w:szCs w:val="20"/>
        </w:rPr>
      </w:pPr>
      <w:r w:rsidRPr="00EB4463">
        <w:rPr>
          <w:rFonts w:asciiTheme="minorHAnsi" w:hAnsiTheme="minorHAnsi" w:cstheme="minorHAnsi"/>
          <w:color w:val="auto"/>
          <w:sz w:val="20"/>
          <w:szCs w:val="20"/>
        </w:rPr>
        <w:t xml:space="preserve">Support families to access preschool programs </w:t>
      </w:r>
    </w:p>
    <w:p w14:paraId="08A80B79" w14:textId="77777777" w:rsidR="00EB4463" w:rsidRPr="00EB4463" w:rsidRDefault="00EB4463" w:rsidP="00EB4463">
      <w:pPr>
        <w:pStyle w:val="Default"/>
        <w:rPr>
          <w:rFonts w:asciiTheme="minorHAnsi" w:hAnsiTheme="minorHAnsi" w:cstheme="minorHAnsi"/>
          <w:color w:val="auto"/>
          <w:sz w:val="20"/>
          <w:szCs w:val="20"/>
        </w:rPr>
      </w:pPr>
    </w:p>
    <w:p w14:paraId="31CCE3B8" w14:textId="77777777" w:rsidR="00EB4463" w:rsidRPr="002A7791" w:rsidRDefault="00EB4463" w:rsidP="00EB4463">
      <w:pPr>
        <w:pStyle w:val="Default"/>
        <w:rPr>
          <w:rFonts w:asciiTheme="minorHAnsi" w:hAnsiTheme="minorHAnsi" w:cstheme="minorHAnsi"/>
          <w:color w:val="1F4E79" w:themeColor="accent5" w:themeShade="80"/>
          <w:sz w:val="20"/>
          <w:szCs w:val="20"/>
        </w:rPr>
      </w:pPr>
      <w:r w:rsidRPr="002A7791">
        <w:rPr>
          <w:rFonts w:asciiTheme="minorHAnsi" w:hAnsiTheme="minorHAnsi" w:cstheme="minorHAnsi"/>
          <w:b/>
          <w:bCs/>
          <w:color w:val="1F4E79" w:themeColor="accent5" w:themeShade="80"/>
          <w:sz w:val="20"/>
          <w:szCs w:val="20"/>
        </w:rPr>
        <w:t xml:space="preserve">Statement: </w:t>
      </w:r>
    </w:p>
    <w:p w14:paraId="1C48DD9E" w14:textId="4898D7F0" w:rsidR="00EB4463" w:rsidRDefault="00EB4463" w:rsidP="00EB4463">
      <w:pPr>
        <w:pStyle w:val="Default"/>
        <w:rPr>
          <w:rFonts w:asciiTheme="minorHAnsi" w:hAnsiTheme="minorHAnsi" w:cstheme="minorHAnsi"/>
          <w:color w:val="auto"/>
          <w:sz w:val="20"/>
          <w:szCs w:val="20"/>
        </w:rPr>
      </w:pPr>
      <w:r w:rsidRPr="00EB4463">
        <w:rPr>
          <w:rFonts w:asciiTheme="minorHAnsi" w:hAnsiTheme="minorHAnsi" w:cstheme="minorHAnsi"/>
          <w:color w:val="auto"/>
          <w:sz w:val="20"/>
          <w:szCs w:val="20"/>
        </w:rPr>
        <w:t>A Preschool program is a structured, play-based early childhood education program.</w:t>
      </w:r>
      <w:r w:rsidR="005A3430">
        <w:rPr>
          <w:rFonts w:asciiTheme="minorHAnsi" w:hAnsiTheme="minorHAnsi" w:cstheme="minorHAnsi"/>
          <w:color w:val="auto"/>
          <w:sz w:val="20"/>
          <w:szCs w:val="20"/>
        </w:rPr>
        <w:t xml:space="preserve"> Kindergarten (Kindy) is a part time educational program for children in the year before Prep (the first year of school in Queensland).</w:t>
      </w:r>
      <w:r w:rsidRPr="00EB4463">
        <w:rPr>
          <w:rFonts w:asciiTheme="minorHAnsi" w:hAnsiTheme="minorHAnsi" w:cstheme="minorHAnsi"/>
          <w:color w:val="auto"/>
          <w:sz w:val="20"/>
          <w:szCs w:val="20"/>
        </w:rPr>
        <w:t xml:space="preserve"> </w:t>
      </w:r>
      <w:r w:rsidR="00EE0952">
        <w:rPr>
          <w:rFonts w:asciiTheme="minorHAnsi" w:hAnsiTheme="minorHAnsi" w:cstheme="minorHAnsi"/>
          <w:color w:val="auto"/>
          <w:sz w:val="20"/>
          <w:szCs w:val="20"/>
        </w:rPr>
        <w:t>Bowen/Collinsville Family Day Care</w:t>
      </w:r>
      <w:r w:rsidRPr="00EB4463">
        <w:rPr>
          <w:rFonts w:asciiTheme="minorHAnsi" w:hAnsiTheme="minorHAnsi" w:cstheme="minorHAnsi"/>
          <w:color w:val="auto"/>
          <w:sz w:val="20"/>
          <w:szCs w:val="20"/>
        </w:rPr>
        <w:t xml:space="preserve"> is committed to the aspiration that children have access to the support, care and education throughout early childhood that equips them for life and learning, delivered in a way that actively engages families and communities, and meets the workforce participation needs of parents</w:t>
      </w:r>
      <w:r w:rsidR="00EE0952">
        <w:rPr>
          <w:rFonts w:asciiTheme="minorHAnsi" w:hAnsiTheme="minorHAnsi" w:cstheme="minorHAnsi"/>
          <w:color w:val="auto"/>
          <w:sz w:val="20"/>
          <w:szCs w:val="20"/>
        </w:rPr>
        <w:t>.</w:t>
      </w:r>
    </w:p>
    <w:p w14:paraId="326AACB9" w14:textId="77777777" w:rsidR="002A7791" w:rsidRDefault="002A7791" w:rsidP="001234C8">
      <w:pPr>
        <w:pStyle w:val="Default"/>
        <w:rPr>
          <w:rFonts w:asciiTheme="minorHAnsi" w:hAnsiTheme="minorHAnsi" w:cstheme="minorHAnsi"/>
          <w:b/>
          <w:bCs/>
          <w:color w:val="auto"/>
          <w:sz w:val="20"/>
          <w:szCs w:val="20"/>
        </w:rPr>
      </w:pPr>
    </w:p>
    <w:p w14:paraId="41710322" w14:textId="77777777" w:rsidR="001234C8" w:rsidRPr="00EB4463" w:rsidRDefault="001234C8" w:rsidP="001234C8">
      <w:pPr>
        <w:pStyle w:val="Default"/>
        <w:rPr>
          <w:rFonts w:asciiTheme="minorHAnsi" w:hAnsiTheme="minorHAnsi" w:cstheme="minorHAnsi"/>
          <w:color w:val="auto"/>
          <w:sz w:val="20"/>
          <w:szCs w:val="20"/>
        </w:rPr>
      </w:pPr>
      <w:r w:rsidRPr="002A7791">
        <w:rPr>
          <w:rFonts w:asciiTheme="minorHAnsi" w:hAnsiTheme="minorHAnsi" w:cstheme="minorHAnsi"/>
          <w:b/>
          <w:bCs/>
          <w:color w:val="1F4E79" w:themeColor="accent5" w:themeShade="80"/>
          <w:sz w:val="20"/>
          <w:szCs w:val="20"/>
        </w:rPr>
        <w:t>Educators and Co-ordination Unit staff will</w:t>
      </w:r>
      <w:r w:rsidRPr="00EB4463">
        <w:rPr>
          <w:rFonts w:asciiTheme="minorHAnsi" w:hAnsiTheme="minorHAnsi" w:cstheme="minorHAnsi"/>
          <w:b/>
          <w:bCs/>
          <w:color w:val="auto"/>
          <w:sz w:val="20"/>
          <w:szCs w:val="20"/>
        </w:rPr>
        <w:t xml:space="preserve">: </w:t>
      </w:r>
    </w:p>
    <w:p w14:paraId="27920599" w14:textId="77777777" w:rsidR="001234C8" w:rsidRPr="00EB4463" w:rsidRDefault="001234C8" w:rsidP="00F52885">
      <w:pPr>
        <w:pStyle w:val="Default"/>
        <w:numPr>
          <w:ilvl w:val="0"/>
          <w:numId w:val="23"/>
        </w:numPr>
        <w:ind w:left="360"/>
        <w:rPr>
          <w:rFonts w:asciiTheme="minorHAnsi" w:hAnsiTheme="minorHAnsi" w:cstheme="minorHAnsi"/>
          <w:color w:val="auto"/>
          <w:sz w:val="20"/>
          <w:szCs w:val="20"/>
        </w:rPr>
      </w:pPr>
      <w:r w:rsidRPr="00EB4463">
        <w:rPr>
          <w:rFonts w:asciiTheme="minorHAnsi" w:hAnsiTheme="minorHAnsi" w:cstheme="minorHAnsi"/>
          <w:color w:val="auto"/>
          <w:sz w:val="20"/>
          <w:szCs w:val="20"/>
        </w:rPr>
        <w:t xml:space="preserve">Provide families with information on school readiness </w:t>
      </w:r>
    </w:p>
    <w:p w14:paraId="27ED74AF" w14:textId="6D1DE12A" w:rsidR="001234C8" w:rsidRPr="00EB4463" w:rsidRDefault="001234C8" w:rsidP="00F52885">
      <w:pPr>
        <w:pStyle w:val="Default"/>
        <w:numPr>
          <w:ilvl w:val="0"/>
          <w:numId w:val="23"/>
        </w:numPr>
        <w:ind w:left="360"/>
        <w:rPr>
          <w:rFonts w:asciiTheme="minorHAnsi" w:hAnsiTheme="minorHAnsi" w:cstheme="minorHAnsi"/>
          <w:color w:val="auto"/>
          <w:sz w:val="20"/>
          <w:szCs w:val="20"/>
        </w:rPr>
      </w:pPr>
      <w:r w:rsidRPr="00EB4463">
        <w:rPr>
          <w:rFonts w:asciiTheme="minorHAnsi" w:hAnsiTheme="minorHAnsi" w:cstheme="minorHAnsi"/>
          <w:color w:val="auto"/>
          <w:sz w:val="20"/>
          <w:szCs w:val="20"/>
        </w:rPr>
        <w:t>Provide families with contact details on the local preschools and preschool programs available in long day care cent</w:t>
      </w:r>
      <w:r>
        <w:rPr>
          <w:rFonts w:asciiTheme="minorHAnsi" w:hAnsiTheme="minorHAnsi" w:cstheme="minorHAnsi"/>
          <w:color w:val="auto"/>
          <w:sz w:val="20"/>
          <w:szCs w:val="20"/>
        </w:rPr>
        <w:t>re</w:t>
      </w:r>
      <w:r w:rsidRPr="00EB4463">
        <w:rPr>
          <w:rFonts w:asciiTheme="minorHAnsi" w:hAnsiTheme="minorHAnsi" w:cstheme="minorHAnsi"/>
          <w:color w:val="auto"/>
          <w:sz w:val="20"/>
          <w:szCs w:val="20"/>
        </w:rPr>
        <w:t>s</w:t>
      </w:r>
      <w:r w:rsidR="005A3430">
        <w:rPr>
          <w:rFonts w:asciiTheme="minorHAnsi" w:hAnsiTheme="minorHAnsi" w:cstheme="minorHAnsi"/>
          <w:color w:val="auto"/>
          <w:sz w:val="20"/>
          <w:szCs w:val="20"/>
        </w:rPr>
        <w:t xml:space="preserve"> if required</w:t>
      </w:r>
      <w:r w:rsidRPr="00EB4463">
        <w:rPr>
          <w:rFonts w:asciiTheme="minorHAnsi" w:hAnsiTheme="minorHAnsi" w:cstheme="minorHAnsi"/>
          <w:color w:val="auto"/>
          <w:sz w:val="20"/>
          <w:szCs w:val="20"/>
        </w:rPr>
        <w:t xml:space="preserve"> </w:t>
      </w:r>
    </w:p>
    <w:p w14:paraId="5BA21698" w14:textId="77777777" w:rsidR="001234C8" w:rsidRPr="00EB4463" w:rsidRDefault="001234C8" w:rsidP="00F52885">
      <w:pPr>
        <w:pStyle w:val="Default"/>
        <w:numPr>
          <w:ilvl w:val="0"/>
          <w:numId w:val="23"/>
        </w:numPr>
        <w:ind w:left="360"/>
        <w:rPr>
          <w:rFonts w:asciiTheme="minorHAnsi" w:hAnsiTheme="minorHAnsi" w:cstheme="minorHAnsi"/>
          <w:color w:val="auto"/>
          <w:sz w:val="20"/>
          <w:szCs w:val="20"/>
        </w:rPr>
      </w:pPr>
      <w:r w:rsidRPr="00EB4463">
        <w:rPr>
          <w:rFonts w:asciiTheme="minorHAnsi" w:hAnsiTheme="minorHAnsi" w:cstheme="minorHAnsi"/>
          <w:color w:val="auto"/>
          <w:sz w:val="20"/>
          <w:szCs w:val="20"/>
        </w:rPr>
        <w:t xml:space="preserve">Discuss with families their individual needs around preschool education and access </w:t>
      </w:r>
    </w:p>
    <w:p w14:paraId="7449A7D2" w14:textId="77777777" w:rsidR="001234C8" w:rsidRPr="00EB4463" w:rsidRDefault="001234C8" w:rsidP="00F52885">
      <w:pPr>
        <w:pStyle w:val="Default"/>
        <w:numPr>
          <w:ilvl w:val="0"/>
          <w:numId w:val="23"/>
        </w:numPr>
        <w:ind w:left="360"/>
        <w:rPr>
          <w:rFonts w:asciiTheme="minorHAnsi" w:hAnsiTheme="minorHAnsi" w:cstheme="minorHAnsi"/>
          <w:color w:val="auto"/>
          <w:sz w:val="20"/>
          <w:szCs w:val="20"/>
        </w:rPr>
      </w:pPr>
      <w:r w:rsidRPr="00EB4463">
        <w:rPr>
          <w:rFonts w:asciiTheme="minorHAnsi" w:hAnsiTheme="minorHAnsi" w:cstheme="minorHAnsi"/>
          <w:color w:val="auto"/>
          <w:sz w:val="20"/>
          <w:szCs w:val="20"/>
        </w:rPr>
        <w:t xml:space="preserve">Liaise with other Early Childhood services about vacancies </w:t>
      </w:r>
    </w:p>
    <w:p w14:paraId="48B824FD" w14:textId="77777777" w:rsidR="001234C8" w:rsidRDefault="001234C8" w:rsidP="00EB4463">
      <w:pPr>
        <w:pStyle w:val="Default"/>
        <w:rPr>
          <w:rFonts w:asciiTheme="minorHAnsi" w:hAnsiTheme="minorHAnsi" w:cstheme="minorHAnsi"/>
          <w:color w:val="auto"/>
          <w:sz w:val="20"/>
          <w:szCs w:val="20"/>
        </w:rPr>
      </w:pPr>
    </w:p>
    <w:p w14:paraId="5B6FE7EF" w14:textId="77777777" w:rsidR="001234C8" w:rsidRPr="00EB4463" w:rsidRDefault="001234C8" w:rsidP="00EB4463">
      <w:pPr>
        <w:pStyle w:val="Default"/>
        <w:rPr>
          <w:rFonts w:asciiTheme="minorHAnsi" w:hAnsiTheme="minorHAnsi" w:cstheme="minorHAnsi"/>
          <w:color w:val="auto"/>
          <w:sz w:val="20"/>
          <w:szCs w:val="20"/>
        </w:rPr>
      </w:pPr>
    </w:p>
    <w:p w14:paraId="6F21967C" w14:textId="77777777" w:rsidR="00EB4463" w:rsidRPr="002A7791" w:rsidRDefault="004C2C96" w:rsidP="00EB4463">
      <w:pPr>
        <w:pStyle w:val="Default"/>
        <w:rPr>
          <w:rFonts w:asciiTheme="minorHAnsi" w:hAnsiTheme="minorHAnsi" w:cstheme="minorHAnsi"/>
          <w:b/>
          <w:bCs/>
          <w:color w:val="1F4E79" w:themeColor="accent5" w:themeShade="80"/>
          <w:sz w:val="20"/>
          <w:szCs w:val="20"/>
        </w:rPr>
      </w:pPr>
      <w:r w:rsidRPr="002A7791">
        <w:rPr>
          <w:rFonts w:asciiTheme="minorHAnsi" w:hAnsiTheme="minorHAnsi" w:cstheme="minorHAnsi"/>
          <w:b/>
          <w:bCs/>
          <w:color w:val="1F4E79" w:themeColor="accent5" w:themeShade="80"/>
          <w:sz w:val="20"/>
          <w:szCs w:val="20"/>
        </w:rPr>
        <w:t>RELEVANT LEGISLATION:</w:t>
      </w:r>
    </w:p>
    <w:p w14:paraId="76970B01" w14:textId="77777777" w:rsidR="001234C8" w:rsidRPr="00EB4463" w:rsidRDefault="001234C8" w:rsidP="00EB4463">
      <w:pPr>
        <w:pStyle w:val="Default"/>
        <w:rPr>
          <w:rFonts w:asciiTheme="minorHAnsi" w:hAnsiTheme="minorHAnsi" w:cstheme="minorHAnsi"/>
          <w:color w:val="auto"/>
          <w:sz w:val="20"/>
          <w:szCs w:val="20"/>
        </w:rPr>
      </w:pPr>
    </w:p>
    <w:p w14:paraId="1B8E1E3A" w14:textId="03CE84DD" w:rsidR="00EB4463" w:rsidRPr="00EB4463" w:rsidRDefault="00EB4463" w:rsidP="00155526">
      <w:pPr>
        <w:pStyle w:val="Default"/>
        <w:numPr>
          <w:ilvl w:val="0"/>
          <w:numId w:val="224"/>
        </w:numPr>
        <w:rPr>
          <w:rFonts w:asciiTheme="minorHAnsi" w:hAnsiTheme="minorHAnsi" w:cstheme="minorHAnsi"/>
          <w:color w:val="auto"/>
          <w:sz w:val="20"/>
          <w:szCs w:val="20"/>
        </w:rPr>
      </w:pPr>
      <w:r w:rsidRPr="00EB4463">
        <w:rPr>
          <w:rFonts w:asciiTheme="minorHAnsi" w:hAnsiTheme="minorHAnsi" w:cstheme="minorHAnsi"/>
          <w:color w:val="auto"/>
          <w:sz w:val="20"/>
          <w:szCs w:val="20"/>
        </w:rPr>
        <w:t xml:space="preserve">Education and Care Services National Regulations (2011) </w:t>
      </w:r>
      <w:r w:rsidRPr="00ED163D">
        <w:rPr>
          <w:rFonts w:asciiTheme="minorHAnsi" w:hAnsiTheme="minorHAnsi" w:cstheme="minorHAnsi"/>
          <w:color w:val="auto"/>
          <w:sz w:val="20"/>
          <w:szCs w:val="20"/>
        </w:rPr>
        <w:t>(</w:t>
      </w:r>
      <w:r w:rsidR="00ED163D" w:rsidRPr="00ED163D">
        <w:rPr>
          <w:rFonts w:asciiTheme="minorHAnsi" w:hAnsiTheme="minorHAnsi" w:cstheme="minorHAnsi"/>
          <w:sz w:val="20"/>
          <w:szCs w:val="20"/>
          <w:shd w:val="clear" w:color="auto" w:fill="FFFFFF"/>
        </w:rPr>
        <w:t>Current version for 31 December 2019</w:t>
      </w:r>
      <w:r w:rsidRPr="00ED163D">
        <w:rPr>
          <w:rFonts w:asciiTheme="minorHAnsi" w:hAnsiTheme="minorHAnsi" w:cstheme="minorHAnsi"/>
          <w:color w:val="auto"/>
          <w:sz w:val="20"/>
          <w:szCs w:val="20"/>
        </w:rPr>
        <w:t xml:space="preserve">) </w:t>
      </w:r>
    </w:p>
    <w:p w14:paraId="362A4A19" w14:textId="77777777" w:rsidR="00EE0952" w:rsidRDefault="00EE0952" w:rsidP="00EB4463">
      <w:pPr>
        <w:pStyle w:val="Default"/>
        <w:rPr>
          <w:rFonts w:asciiTheme="minorHAnsi" w:hAnsiTheme="minorHAnsi" w:cstheme="minorHAnsi"/>
          <w:color w:val="auto"/>
          <w:sz w:val="20"/>
          <w:szCs w:val="20"/>
        </w:rPr>
      </w:pPr>
    </w:p>
    <w:p w14:paraId="0F696F4F" w14:textId="77777777" w:rsidR="00EE0952" w:rsidRPr="002A7791" w:rsidRDefault="004C2C96" w:rsidP="00EE0952">
      <w:pPr>
        <w:pStyle w:val="Default"/>
        <w:rPr>
          <w:rFonts w:asciiTheme="minorHAnsi" w:hAnsiTheme="minorHAnsi" w:cstheme="minorHAnsi"/>
          <w:b/>
          <w:bCs/>
          <w:color w:val="1F4E79" w:themeColor="accent5" w:themeShade="80"/>
          <w:sz w:val="20"/>
          <w:szCs w:val="20"/>
        </w:rPr>
      </w:pPr>
      <w:r w:rsidRPr="002A7791">
        <w:rPr>
          <w:rFonts w:asciiTheme="minorHAnsi" w:hAnsiTheme="minorHAnsi" w:cstheme="minorHAnsi"/>
          <w:b/>
          <w:bCs/>
          <w:color w:val="1F4E79" w:themeColor="accent5" w:themeShade="80"/>
          <w:sz w:val="20"/>
          <w:szCs w:val="20"/>
        </w:rPr>
        <w:t>KEY RESOURCES:</w:t>
      </w:r>
    </w:p>
    <w:p w14:paraId="5ADFF573" w14:textId="77777777" w:rsidR="00EE0952" w:rsidRPr="006E38FB" w:rsidRDefault="00EE0952" w:rsidP="00EE0952">
      <w:pPr>
        <w:pStyle w:val="Default"/>
        <w:rPr>
          <w:rFonts w:asciiTheme="minorHAnsi" w:hAnsiTheme="minorHAnsi" w:cstheme="minorHAnsi"/>
          <w:color w:val="auto"/>
          <w:sz w:val="20"/>
          <w:szCs w:val="20"/>
        </w:rPr>
      </w:pPr>
    </w:p>
    <w:p w14:paraId="5CD82F1E" w14:textId="77777777" w:rsidR="00EE0952" w:rsidRPr="006E38FB" w:rsidRDefault="00EE0952" w:rsidP="00F52885">
      <w:pPr>
        <w:pStyle w:val="Default"/>
        <w:numPr>
          <w:ilvl w:val="0"/>
          <w:numId w:val="11"/>
        </w:numPr>
        <w:rPr>
          <w:rFonts w:asciiTheme="minorHAnsi" w:hAnsiTheme="minorHAnsi" w:cstheme="minorHAnsi"/>
          <w:color w:val="auto"/>
          <w:sz w:val="20"/>
          <w:szCs w:val="20"/>
        </w:rPr>
      </w:pPr>
      <w:r w:rsidRPr="006E38FB">
        <w:rPr>
          <w:rFonts w:asciiTheme="minorHAnsi" w:hAnsiTheme="minorHAnsi" w:cstheme="minorHAnsi"/>
          <w:color w:val="auto"/>
          <w:sz w:val="20"/>
          <w:szCs w:val="20"/>
        </w:rPr>
        <w:t xml:space="preserve">Guide to the Education and Care Services National Law 2010 and the Education and Care Services National Regulations 2011 (ACECQA) </w:t>
      </w:r>
    </w:p>
    <w:p w14:paraId="6C9472C7" w14:textId="24272E72" w:rsidR="00EE0952" w:rsidRPr="006E38FB" w:rsidRDefault="00EE0952" w:rsidP="008B652A">
      <w:pPr>
        <w:pStyle w:val="ListBullet"/>
        <w:numPr>
          <w:ilvl w:val="0"/>
          <w:numId w:val="11"/>
        </w:numPr>
      </w:pPr>
      <w:r w:rsidRPr="006E38FB">
        <w:t>National Quality Standard for Early Childhood Education and Care and School Age Care</w:t>
      </w:r>
    </w:p>
    <w:p w14:paraId="1604372E" w14:textId="77777777" w:rsidR="00EE0952" w:rsidRDefault="00EE0952" w:rsidP="00EE0952">
      <w:pPr>
        <w:pStyle w:val="Default"/>
        <w:rPr>
          <w:rStyle w:val="Hyperlink"/>
          <w:rFonts w:asciiTheme="minorHAnsi" w:hAnsiTheme="minorHAnsi" w:cstheme="minorHAnsi"/>
          <w:sz w:val="20"/>
          <w:szCs w:val="20"/>
        </w:rPr>
      </w:pPr>
      <w:r>
        <w:rPr>
          <w:rFonts w:asciiTheme="minorHAnsi" w:hAnsiTheme="minorHAnsi" w:cstheme="minorHAnsi"/>
          <w:sz w:val="20"/>
          <w:szCs w:val="20"/>
        </w:rPr>
        <w:t xml:space="preserve">                </w:t>
      </w:r>
      <w:hyperlink r:id="rId21" w:history="1">
        <w:r w:rsidRPr="0060156C">
          <w:rPr>
            <w:rStyle w:val="Hyperlink"/>
            <w:rFonts w:asciiTheme="minorHAnsi" w:hAnsiTheme="minorHAnsi" w:cstheme="minorHAnsi"/>
            <w:sz w:val="20"/>
            <w:szCs w:val="20"/>
          </w:rPr>
          <w:t>https://www.acecqa.gov.au/nqf/national-quality-standard</w:t>
        </w:r>
      </w:hyperlink>
    </w:p>
    <w:p w14:paraId="7C772419" w14:textId="7EFDE160" w:rsidR="005A3430" w:rsidRDefault="005A3430" w:rsidP="001222E5">
      <w:pPr>
        <w:pStyle w:val="Default"/>
        <w:numPr>
          <w:ilvl w:val="0"/>
          <w:numId w:val="337"/>
        </w:numPr>
        <w:rPr>
          <w:rFonts w:asciiTheme="minorHAnsi" w:hAnsiTheme="minorHAnsi" w:cstheme="minorHAnsi"/>
          <w:color w:val="auto"/>
          <w:sz w:val="20"/>
          <w:szCs w:val="20"/>
        </w:rPr>
      </w:pPr>
      <w:r>
        <w:rPr>
          <w:rFonts w:asciiTheme="minorHAnsi" w:hAnsiTheme="minorHAnsi" w:cstheme="minorHAnsi"/>
          <w:color w:val="auto"/>
          <w:sz w:val="20"/>
          <w:szCs w:val="20"/>
        </w:rPr>
        <w:t xml:space="preserve">Early Childhood Education and Care </w:t>
      </w:r>
      <w:hyperlink r:id="rId22" w:history="1">
        <w:r w:rsidRPr="00DB6564">
          <w:rPr>
            <w:rStyle w:val="Hyperlink"/>
            <w:rFonts w:asciiTheme="minorHAnsi" w:hAnsiTheme="minorHAnsi" w:cstheme="minorHAnsi"/>
            <w:sz w:val="20"/>
            <w:szCs w:val="20"/>
          </w:rPr>
          <w:t>https://earlychildhood.qld.gov.au/kindy</w:t>
        </w:r>
      </w:hyperlink>
    </w:p>
    <w:p w14:paraId="3AC58EFE" w14:textId="77777777" w:rsidR="00EE0952" w:rsidRDefault="00EB4463" w:rsidP="00F52885">
      <w:pPr>
        <w:pStyle w:val="Default"/>
        <w:numPr>
          <w:ilvl w:val="0"/>
          <w:numId w:val="24"/>
        </w:numPr>
        <w:rPr>
          <w:rFonts w:asciiTheme="minorHAnsi" w:hAnsiTheme="minorHAnsi" w:cstheme="minorHAnsi"/>
          <w:color w:val="auto"/>
          <w:sz w:val="20"/>
          <w:szCs w:val="20"/>
        </w:rPr>
      </w:pPr>
      <w:r w:rsidRPr="00EB4463">
        <w:rPr>
          <w:rFonts w:asciiTheme="minorHAnsi" w:hAnsiTheme="minorHAnsi" w:cstheme="minorHAnsi"/>
          <w:color w:val="auto"/>
          <w:sz w:val="20"/>
          <w:szCs w:val="20"/>
        </w:rPr>
        <w:t xml:space="preserve">COAG –National Partnership on Early Childhood Education </w:t>
      </w:r>
      <w:hyperlink r:id="rId23" w:history="1">
        <w:r w:rsidR="00EE0952" w:rsidRPr="0060156C">
          <w:rPr>
            <w:rStyle w:val="Hyperlink"/>
            <w:rFonts w:asciiTheme="minorHAnsi" w:hAnsiTheme="minorHAnsi" w:cstheme="minorHAnsi"/>
            <w:sz w:val="20"/>
            <w:szCs w:val="20"/>
          </w:rPr>
          <w:t>http://www.coag.gov.au/intergov_agreements/federal_financial_relations/docs/national_partnership/national_partnership_on_early_childhood_education.pdf</w:t>
        </w:r>
      </w:hyperlink>
    </w:p>
    <w:p w14:paraId="480B715A" w14:textId="77777777" w:rsidR="00EB4463" w:rsidRPr="00EB4463" w:rsidRDefault="00EB4463" w:rsidP="00EB4463">
      <w:pPr>
        <w:pStyle w:val="Default"/>
        <w:rPr>
          <w:rFonts w:asciiTheme="minorHAnsi" w:hAnsiTheme="minorHAnsi" w:cstheme="minorHAnsi"/>
          <w:color w:val="auto"/>
          <w:sz w:val="20"/>
          <w:szCs w:val="20"/>
        </w:rPr>
      </w:pPr>
      <w:r w:rsidRPr="00EB4463">
        <w:rPr>
          <w:rFonts w:asciiTheme="minorHAnsi" w:hAnsiTheme="minorHAnsi" w:cstheme="minorHAnsi"/>
          <w:color w:val="auto"/>
          <w:sz w:val="20"/>
          <w:szCs w:val="20"/>
        </w:rPr>
        <w:t xml:space="preserve"> </w:t>
      </w:r>
    </w:p>
    <w:p w14:paraId="7A0863AE" w14:textId="77777777" w:rsidR="00EB4463" w:rsidRPr="00EB4463" w:rsidRDefault="00EB4463" w:rsidP="00EB4463">
      <w:pPr>
        <w:pStyle w:val="Default"/>
        <w:rPr>
          <w:rFonts w:asciiTheme="minorHAnsi" w:hAnsiTheme="minorHAnsi" w:cstheme="minorHAnsi"/>
          <w:color w:val="auto"/>
          <w:sz w:val="20"/>
          <w:szCs w:val="20"/>
        </w:rPr>
      </w:pPr>
    </w:p>
    <w:p w14:paraId="2EE5102F" w14:textId="77777777" w:rsidR="00EB4463" w:rsidRDefault="00EB4463" w:rsidP="006E38FB">
      <w:pPr>
        <w:pStyle w:val="Default"/>
        <w:rPr>
          <w:rFonts w:asciiTheme="minorHAnsi" w:hAnsiTheme="minorHAnsi" w:cstheme="minorHAnsi"/>
          <w:b/>
          <w:bCs/>
          <w:color w:val="auto"/>
          <w:sz w:val="20"/>
          <w:szCs w:val="20"/>
        </w:rPr>
      </w:pPr>
    </w:p>
    <w:p w14:paraId="24AAAC39" w14:textId="77777777" w:rsidR="00EB4463" w:rsidRDefault="00EB4463" w:rsidP="006E38FB">
      <w:pPr>
        <w:pStyle w:val="Default"/>
        <w:rPr>
          <w:rFonts w:asciiTheme="minorHAnsi" w:hAnsiTheme="minorHAnsi" w:cstheme="minorHAnsi"/>
          <w:b/>
          <w:bCs/>
          <w:color w:val="auto"/>
          <w:sz w:val="20"/>
          <w:szCs w:val="20"/>
        </w:rPr>
      </w:pPr>
    </w:p>
    <w:p w14:paraId="429DD5AE" w14:textId="77777777" w:rsidR="00EB4463" w:rsidRDefault="00EB4463" w:rsidP="006E38FB">
      <w:pPr>
        <w:pStyle w:val="Default"/>
        <w:rPr>
          <w:rFonts w:asciiTheme="minorHAnsi" w:hAnsiTheme="minorHAnsi" w:cstheme="minorHAnsi"/>
          <w:b/>
          <w:bCs/>
          <w:color w:val="auto"/>
          <w:sz w:val="20"/>
          <w:szCs w:val="20"/>
        </w:rPr>
      </w:pPr>
    </w:p>
    <w:p w14:paraId="3C1B5F49" w14:textId="77777777" w:rsidR="00EB4463" w:rsidRDefault="00EB4463" w:rsidP="006E38FB">
      <w:pPr>
        <w:pStyle w:val="Default"/>
        <w:rPr>
          <w:rFonts w:asciiTheme="minorHAnsi" w:hAnsiTheme="minorHAnsi" w:cstheme="minorHAnsi"/>
          <w:b/>
          <w:bCs/>
          <w:color w:val="auto"/>
          <w:sz w:val="20"/>
          <w:szCs w:val="20"/>
        </w:rPr>
      </w:pPr>
    </w:p>
    <w:p w14:paraId="01233CA7" w14:textId="77777777" w:rsidR="00EB4463" w:rsidRDefault="00EB4463" w:rsidP="006E38FB">
      <w:pPr>
        <w:pStyle w:val="Default"/>
        <w:rPr>
          <w:rFonts w:asciiTheme="minorHAnsi" w:hAnsiTheme="minorHAnsi" w:cstheme="minorHAnsi"/>
          <w:b/>
          <w:bCs/>
          <w:color w:val="auto"/>
          <w:sz w:val="20"/>
          <w:szCs w:val="20"/>
        </w:rPr>
      </w:pPr>
    </w:p>
    <w:p w14:paraId="3FDA90EF" w14:textId="77777777" w:rsidR="00EB4463" w:rsidRDefault="00EB4463" w:rsidP="006E38FB">
      <w:pPr>
        <w:pStyle w:val="Default"/>
        <w:rPr>
          <w:rFonts w:asciiTheme="minorHAnsi" w:hAnsiTheme="minorHAnsi" w:cstheme="minorHAnsi"/>
          <w:b/>
          <w:bCs/>
          <w:color w:val="auto"/>
          <w:sz w:val="20"/>
          <w:szCs w:val="20"/>
        </w:rPr>
      </w:pPr>
    </w:p>
    <w:p w14:paraId="3EF6F87E" w14:textId="0C9A274B" w:rsidR="0085622A" w:rsidRPr="001A47DD" w:rsidRDefault="0085622A" w:rsidP="0085622A">
      <w:pPr>
        <w:pStyle w:val="Default"/>
        <w:pageBreakBefore/>
        <w:rPr>
          <w:rFonts w:asciiTheme="minorHAnsi" w:hAnsiTheme="minorHAnsi" w:cstheme="minorHAnsi"/>
          <w:color w:val="1F4E79" w:themeColor="accent5" w:themeShade="80"/>
          <w:sz w:val="20"/>
          <w:szCs w:val="20"/>
        </w:rPr>
      </w:pPr>
      <w:bookmarkStart w:id="0" w:name="_Hlk146099932"/>
      <w:r w:rsidRPr="001A47DD">
        <w:rPr>
          <w:rFonts w:asciiTheme="minorHAnsi" w:hAnsiTheme="minorHAnsi" w:cstheme="minorHAnsi"/>
          <w:b/>
          <w:bCs/>
          <w:color w:val="1F4E79" w:themeColor="accent5" w:themeShade="80"/>
          <w:sz w:val="20"/>
          <w:szCs w:val="20"/>
        </w:rPr>
        <w:lastRenderedPageBreak/>
        <w:t xml:space="preserve">LOCAL </w:t>
      </w:r>
      <w:r w:rsidR="005A3430">
        <w:rPr>
          <w:rFonts w:asciiTheme="minorHAnsi" w:hAnsiTheme="minorHAnsi" w:cstheme="minorHAnsi"/>
          <w:b/>
          <w:bCs/>
          <w:color w:val="1F4E79" w:themeColor="accent5" w:themeShade="80"/>
          <w:sz w:val="20"/>
          <w:szCs w:val="20"/>
        </w:rPr>
        <w:t>KINDERGARTENS (KINDY)</w:t>
      </w:r>
      <w:r w:rsidRPr="001A47DD">
        <w:rPr>
          <w:rFonts w:asciiTheme="minorHAnsi" w:hAnsiTheme="minorHAnsi" w:cstheme="minorHAnsi"/>
          <w:b/>
          <w:bCs/>
          <w:color w:val="1F4E79" w:themeColor="accent5" w:themeShade="80"/>
          <w:sz w:val="20"/>
          <w:szCs w:val="20"/>
        </w:rPr>
        <w:t xml:space="preserve"> </w:t>
      </w:r>
    </w:p>
    <w:p w14:paraId="23A7CCA5" w14:textId="505B9698" w:rsidR="00EF036F" w:rsidRPr="00EF036F" w:rsidRDefault="001234C8" w:rsidP="0085622A">
      <w:pPr>
        <w:pStyle w:val="Default"/>
        <w:rPr>
          <w:rFonts w:asciiTheme="minorHAnsi" w:hAnsiTheme="minorHAnsi" w:cstheme="minorHAnsi"/>
          <w:b/>
          <w:bCs/>
          <w:color w:val="auto"/>
          <w:sz w:val="20"/>
          <w:szCs w:val="20"/>
        </w:rPr>
      </w:pPr>
      <w:r>
        <w:rPr>
          <w:rFonts w:asciiTheme="minorHAnsi" w:hAnsiTheme="minorHAnsi" w:cstheme="minorHAnsi"/>
          <w:b/>
          <w:bCs/>
          <w:color w:val="auto"/>
          <w:sz w:val="20"/>
          <w:szCs w:val="20"/>
        </w:rPr>
        <w:t>AYR</w:t>
      </w:r>
    </w:p>
    <w:p w14:paraId="592D7436" w14:textId="77777777" w:rsidR="00EF036F" w:rsidRPr="00EF036F" w:rsidRDefault="00EF036F" w:rsidP="00C35BDF">
      <w:pPr>
        <w:shd w:val="clear" w:color="auto" w:fill="FFFFFF"/>
        <w:spacing w:after="0" w:line="240" w:lineRule="auto"/>
        <w:rPr>
          <w:rFonts w:cstheme="minorHAnsi"/>
          <w:color w:val="222222"/>
          <w:sz w:val="20"/>
          <w:szCs w:val="20"/>
        </w:rPr>
      </w:pPr>
      <w:r w:rsidRPr="00EF036F">
        <w:rPr>
          <w:rFonts w:cstheme="minorHAnsi"/>
          <w:color w:val="222222"/>
          <w:sz w:val="20"/>
          <w:szCs w:val="20"/>
        </w:rPr>
        <w:t xml:space="preserve">Big </w:t>
      </w:r>
      <w:proofErr w:type="spellStart"/>
      <w:r w:rsidRPr="00EF036F">
        <w:rPr>
          <w:rFonts w:cstheme="minorHAnsi"/>
          <w:color w:val="222222"/>
          <w:sz w:val="20"/>
          <w:szCs w:val="20"/>
        </w:rPr>
        <w:t>Birds</w:t>
      </w:r>
      <w:proofErr w:type="spellEnd"/>
      <w:r w:rsidRPr="00EF036F">
        <w:rPr>
          <w:rFonts w:cstheme="minorHAnsi"/>
          <w:color w:val="222222"/>
          <w:sz w:val="20"/>
          <w:szCs w:val="20"/>
        </w:rPr>
        <w:t xml:space="preserve"> Nest Child Care Centre</w:t>
      </w:r>
      <w:r>
        <w:rPr>
          <w:rFonts w:cstheme="minorHAnsi"/>
          <w:color w:val="222222"/>
          <w:sz w:val="20"/>
          <w:szCs w:val="20"/>
        </w:rPr>
        <w:t xml:space="preserve"> </w:t>
      </w:r>
      <w:r>
        <w:rPr>
          <w:rFonts w:cstheme="minorHAnsi"/>
          <w:color w:val="222222"/>
          <w:sz w:val="20"/>
          <w:szCs w:val="20"/>
        </w:rPr>
        <w:tab/>
      </w:r>
      <w:r>
        <w:rPr>
          <w:rFonts w:cstheme="minorHAnsi"/>
          <w:color w:val="222222"/>
          <w:sz w:val="20"/>
          <w:szCs w:val="20"/>
        </w:rPr>
        <w:tab/>
      </w:r>
      <w:r w:rsidR="002C25C7">
        <w:rPr>
          <w:rFonts w:cstheme="minorHAnsi"/>
          <w:color w:val="222222"/>
          <w:sz w:val="20"/>
          <w:szCs w:val="20"/>
        </w:rPr>
        <w:tab/>
      </w:r>
      <w:r>
        <w:rPr>
          <w:rFonts w:cstheme="minorHAnsi"/>
          <w:color w:val="222222"/>
          <w:sz w:val="20"/>
          <w:szCs w:val="20"/>
        </w:rPr>
        <w:t xml:space="preserve">Ph </w:t>
      </w:r>
      <w:r w:rsidRPr="00EF036F">
        <w:rPr>
          <w:rFonts w:cstheme="minorHAnsi"/>
          <w:color w:val="222222"/>
          <w:sz w:val="20"/>
          <w:szCs w:val="20"/>
        </w:rPr>
        <w:t xml:space="preserve"> (07) 4783 1371</w:t>
      </w:r>
    </w:p>
    <w:p w14:paraId="3FD02A70" w14:textId="77777777" w:rsidR="00EF036F" w:rsidRPr="00EF036F" w:rsidRDefault="00EF036F" w:rsidP="00C35BDF">
      <w:pPr>
        <w:shd w:val="clear" w:color="auto" w:fill="FFFFFF"/>
        <w:spacing w:after="0" w:line="240" w:lineRule="auto"/>
        <w:rPr>
          <w:rFonts w:cstheme="minorHAnsi"/>
          <w:color w:val="222222"/>
          <w:sz w:val="20"/>
          <w:szCs w:val="20"/>
        </w:rPr>
      </w:pPr>
      <w:r w:rsidRPr="00EF036F">
        <w:rPr>
          <w:rFonts w:cstheme="minorHAnsi"/>
          <w:color w:val="222222"/>
          <w:sz w:val="20"/>
          <w:szCs w:val="20"/>
        </w:rPr>
        <w:t>Paisley Park Early Learning Centre</w:t>
      </w:r>
      <w:r>
        <w:rPr>
          <w:rFonts w:cstheme="minorHAnsi"/>
          <w:color w:val="222222"/>
          <w:sz w:val="20"/>
          <w:szCs w:val="20"/>
        </w:rPr>
        <w:tab/>
      </w:r>
      <w:r>
        <w:rPr>
          <w:rFonts w:cstheme="minorHAnsi"/>
          <w:color w:val="222222"/>
          <w:sz w:val="20"/>
          <w:szCs w:val="20"/>
        </w:rPr>
        <w:tab/>
      </w:r>
      <w:r w:rsidR="002C25C7">
        <w:rPr>
          <w:rFonts w:cstheme="minorHAnsi"/>
          <w:color w:val="222222"/>
          <w:sz w:val="20"/>
          <w:szCs w:val="20"/>
        </w:rPr>
        <w:tab/>
      </w:r>
      <w:r>
        <w:rPr>
          <w:rFonts w:cstheme="minorHAnsi"/>
          <w:color w:val="222222"/>
          <w:sz w:val="20"/>
          <w:szCs w:val="20"/>
        </w:rPr>
        <w:t xml:space="preserve">Ph </w:t>
      </w:r>
      <w:r w:rsidRPr="00EF036F">
        <w:rPr>
          <w:rFonts w:cstheme="minorHAnsi"/>
          <w:color w:val="222222"/>
          <w:sz w:val="20"/>
          <w:szCs w:val="20"/>
        </w:rPr>
        <w:t xml:space="preserve"> 1800 724 753</w:t>
      </w:r>
    </w:p>
    <w:p w14:paraId="2FF8D6F7" w14:textId="77777777" w:rsidR="00EF036F" w:rsidRDefault="00EF036F" w:rsidP="00C35BDF">
      <w:pPr>
        <w:shd w:val="clear" w:color="auto" w:fill="FFFFFF"/>
        <w:spacing w:after="0" w:line="240" w:lineRule="auto"/>
        <w:rPr>
          <w:rFonts w:cstheme="minorHAnsi"/>
          <w:color w:val="222222"/>
          <w:sz w:val="20"/>
          <w:szCs w:val="20"/>
        </w:rPr>
      </w:pPr>
      <w:r w:rsidRPr="00EF036F">
        <w:rPr>
          <w:rFonts w:cstheme="minorHAnsi"/>
          <w:color w:val="222222"/>
          <w:sz w:val="20"/>
          <w:szCs w:val="20"/>
        </w:rPr>
        <w:t>Ayr Community Kindergarten</w:t>
      </w:r>
      <w:r>
        <w:rPr>
          <w:rFonts w:cstheme="minorHAnsi"/>
          <w:color w:val="222222"/>
          <w:sz w:val="20"/>
          <w:szCs w:val="20"/>
        </w:rPr>
        <w:tab/>
      </w:r>
      <w:r>
        <w:rPr>
          <w:rFonts w:cstheme="minorHAnsi"/>
          <w:color w:val="222222"/>
          <w:sz w:val="20"/>
          <w:szCs w:val="20"/>
        </w:rPr>
        <w:tab/>
      </w:r>
      <w:r w:rsidR="002C25C7">
        <w:rPr>
          <w:rFonts w:cstheme="minorHAnsi"/>
          <w:color w:val="222222"/>
          <w:sz w:val="20"/>
          <w:szCs w:val="20"/>
        </w:rPr>
        <w:tab/>
      </w:r>
      <w:r>
        <w:rPr>
          <w:rFonts w:cstheme="minorHAnsi"/>
          <w:color w:val="222222"/>
          <w:sz w:val="20"/>
          <w:szCs w:val="20"/>
        </w:rPr>
        <w:t xml:space="preserve">Ph  </w:t>
      </w:r>
      <w:r w:rsidRPr="00EF036F">
        <w:rPr>
          <w:rFonts w:cstheme="minorHAnsi"/>
          <w:color w:val="222222"/>
          <w:sz w:val="20"/>
          <w:szCs w:val="20"/>
        </w:rPr>
        <w:t>(07) 4783 5982</w:t>
      </w:r>
    </w:p>
    <w:p w14:paraId="6CE7C7A8" w14:textId="77777777" w:rsidR="00DE3DE8" w:rsidRDefault="00DE3DE8" w:rsidP="00C35BDF">
      <w:pPr>
        <w:shd w:val="clear" w:color="auto" w:fill="FFFFFF"/>
        <w:spacing w:after="0" w:line="240" w:lineRule="auto"/>
        <w:rPr>
          <w:rFonts w:cstheme="minorHAnsi"/>
          <w:color w:val="222222"/>
          <w:sz w:val="20"/>
          <w:szCs w:val="20"/>
        </w:rPr>
      </w:pPr>
      <w:r>
        <w:rPr>
          <w:rFonts w:cstheme="minorHAnsi"/>
          <w:color w:val="222222"/>
          <w:sz w:val="20"/>
          <w:szCs w:val="20"/>
        </w:rPr>
        <w:t>Bright Horizons Australia Childcare</w:t>
      </w:r>
      <w:r>
        <w:rPr>
          <w:rFonts w:cstheme="minorHAnsi"/>
          <w:color w:val="222222"/>
          <w:sz w:val="20"/>
          <w:szCs w:val="20"/>
        </w:rPr>
        <w:tab/>
      </w:r>
      <w:r>
        <w:rPr>
          <w:rFonts w:cstheme="minorHAnsi"/>
          <w:color w:val="222222"/>
          <w:sz w:val="20"/>
          <w:szCs w:val="20"/>
        </w:rPr>
        <w:tab/>
      </w:r>
      <w:r w:rsidR="002C25C7">
        <w:rPr>
          <w:rFonts w:cstheme="minorHAnsi"/>
          <w:color w:val="222222"/>
          <w:sz w:val="20"/>
          <w:szCs w:val="20"/>
        </w:rPr>
        <w:tab/>
      </w:r>
      <w:r>
        <w:rPr>
          <w:rFonts w:cstheme="minorHAnsi"/>
          <w:color w:val="222222"/>
          <w:sz w:val="20"/>
          <w:szCs w:val="20"/>
        </w:rPr>
        <w:t>Ph  (07) 4783 1811</w:t>
      </w:r>
    </w:p>
    <w:p w14:paraId="3B20EC33" w14:textId="77777777" w:rsidR="00DE3DE8" w:rsidRPr="00EF036F" w:rsidRDefault="00DE3DE8" w:rsidP="00C35BDF">
      <w:pPr>
        <w:shd w:val="clear" w:color="auto" w:fill="FFFFFF"/>
        <w:spacing w:after="0" w:line="240" w:lineRule="auto"/>
        <w:rPr>
          <w:rFonts w:cstheme="minorHAnsi"/>
          <w:color w:val="222222"/>
          <w:sz w:val="20"/>
          <w:szCs w:val="20"/>
        </w:rPr>
      </w:pPr>
    </w:p>
    <w:p w14:paraId="79123BC9" w14:textId="77777777" w:rsidR="0085622A" w:rsidRDefault="001234C8" w:rsidP="00C35BDF">
      <w:pPr>
        <w:pStyle w:val="Default"/>
        <w:rPr>
          <w:rFonts w:asciiTheme="minorHAnsi" w:hAnsiTheme="minorHAnsi" w:cstheme="minorHAnsi"/>
          <w:b/>
          <w:bCs/>
          <w:color w:val="auto"/>
          <w:sz w:val="20"/>
          <w:szCs w:val="20"/>
        </w:rPr>
      </w:pPr>
      <w:r w:rsidRPr="00EF036F">
        <w:rPr>
          <w:rFonts w:asciiTheme="minorHAnsi" w:hAnsiTheme="minorHAnsi" w:cstheme="minorHAnsi"/>
          <w:b/>
          <w:bCs/>
          <w:color w:val="auto"/>
          <w:sz w:val="20"/>
          <w:szCs w:val="20"/>
        </w:rPr>
        <w:t>BOWEN</w:t>
      </w:r>
      <w:r w:rsidR="0085622A" w:rsidRPr="00EF036F">
        <w:rPr>
          <w:rFonts w:asciiTheme="minorHAnsi" w:hAnsiTheme="minorHAnsi" w:cstheme="minorHAnsi"/>
          <w:b/>
          <w:bCs/>
          <w:color w:val="auto"/>
          <w:sz w:val="20"/>
          <w:szCs w:val="20"/>
        </w:rPr>
        <w:t xml:space="preserve"> </w:t>
      </w:r>
    </w:p>
    <w:p w14:paraId="04A82D58" w14:textId="77777777" w:rsidR="00DE3DE8" w:rsidRPr="00DE3DE8" w:rsidRDefault="00DE3DE8" w:rsidP="00C35BDF">
      <w:pPr>
        <w:spacing w:after="0" w:line="240" w:lineRule="auto"/>
        <w:rPr>
          <w:rFonts w:cstheme="minorHAnsi"/>
          <w:b/>
          <w:bCs/>
          <w:sz w:val="20"/>
          <w:szCs w:val="20"/>
        </w:rPr>
      </w:pPr>
      <w:hyperlink r:id="rId24" w:history="1">
        <w:r w:rsidRPr="00DE3DE8">
          <w:rPr>
            <w:rFonts w:cstheme="minorHAnsi"/>
            <w:sz w:val="20"/>
            <w:szCs w:val="20"/>
          </w:rPr>
          <w:t>Bowen &amp; District Child Care Centre</w:t>
        </w:r>
        <w:r w:rsidRPr="00DE3DE8">
          <w:rPr>
            <w:rFonts w:cstheme="minorHAnsi"/>
            <w:sz w:val="20"/>
            <w:szCs w:val="20"/>
          </w:rPr>
          <w:tab/>
        </w:r>
        <w:r w:rsidRPr="00DE3DE8">
          <w:rPr>
            <w:rFonts w:cstheme="minorHAnsi"/>
            <w:sz w:val="20"/>
            <w:szCs w:val="20"/>
          </w:rPr>
          <w:tab/>
        </w:r>
      </w:hyperlink>
      <w:r w:rsidR="002C25C7">
        <w:rPr>
          <w:rFonts w:cstheme="minorHAnsi"/>
          <w:sz w:val="20"/>
          <w:szCs w:val="20"/>
        </w:rPr>
        <w:tab/>
      </w:r>
      <w:r w:rsidRPr="00DE3DE8">
        <w:rPr>
          <w:rFonts w:cstheme="minorHAnsi"/>
          <w:bCs/>
          <w:sz w:val="20"/>
          <w:szCs w:val="20"/>
        </w:rPr>
        <w:t>Ph  (07) 4786 3400</w:t>
      </w:r>
    </w:p>
    <w:p w14:paraId="42E04D74" w14:textId="77777777" w:rsidR="00DE3DE8" w:rsidRDefault="00DE3DE8" w:rsidP="00C35BDF">
      <w:pPr>
        <w:spacing w:after="0" w:line="240" w:lineRule="auto"/>
        <w:rPr>
          <w:rFonts w:cstheme="minorHAnsi"/>
          <w:bCs/>
          <w:sz w:val="20"/>
          <w:szCs w:val="20"/>
        </w:rPr>
      </w:pPr>
      <w:hyperlink r:id="rId25" w:history="1">
        <w:r w:rsidRPr="00DE3DE8">
          <w:rPr>
            <w:rFonts w:cstheme="minorHAnsi"/>
            <w:sz w:val="20"/>
            <w:szCs w:val="20"/>
          </w:rPr>
          <w:t>Goodstart Early Learning</w:t>
        </w:r>
        <w:r>
          <w:rPr>
            <w:rFonts w:cstheme="minorHAnsi"/>
            <w:sz w:val="20"/>
            <w:szCs w:val="20"/>
          </w:rPr>
          <w:tab/>
        </w:r>
        <w:r>
          <w:rPr>
            <w:rFonts w:cstheme="minorHAnsi"/>
            <w:sz w:val="20"/>
            <w:szCs w:val="20"/>
          </w:rPr>
          <w:tab/>
        </w:r>
        <w:r>
          <w:rPr>
            <w:rFonts w:cstheme="minorHAnsi"/>
            <w:sz w:val="20"/>
            <w:szCs w:val="20"/>
          </w:rPr>
          <w:tab/>
        </w:r>
      </w:hyperlink>
      <w:r w:rsidR="002C25C7">
        <w:rPr>
          <w:rFonts w:cstheme="minorHAnsi"/>
          <w:sz w:val="20"/>
          <w:szCs w:val="20"/>
        </w:rPr>
        <w:tab/>
      </w:r>
      <w:r>
        <w:rPr>
          <w:rFonts w:cstheme="minorHAnsi"/>
          <w:sz w:val="20"/>
          <w:szCs w:val="20"/>
        </w:rPr>
        <w:t xml:space="preserve">Ph  </w:t>
      </w:r>
      <w:r w:rsidRPr="00DE3DE8">
        <w:rPr>
          <w:rFonts w:cstheme="minorHAnsi"/>
          <w:bCs/>
          <w:sz w:val="20"/>
          <w:szCs w:val="20"/>
        </w:rPr>
        <w:t>(07) 4786 6080 </w:t>
      </w:r>
    </w:p>
    <w:p w14:paraId="320835BB" w14:textId="77777777" w:rsidR="00DE3DE8" w:rsidRPr="00DE3DE8" w:rsidRDefault="00DE3DE8" w:rsidP="00C35BDF">
      <w:pPr>
        <w:spacing w:after="0" w:line="240" w:lineRule="auto"/>
        <w:rPr>
          <w:rFonts w:cstheme="minorHAnsi"/>
          <w:sz w:val="20"/>
          <w:szCs w:val="20"/>
        </w:rPr>
      </w:pPr>
      <w:r w:rsidRPr="00DE3DE8">
        <w:rPr>
          <w:rFonts w:cstheme="minorHAnsi"/>
          <w:sz w:val="20"/>
          <w:szCs w:val="20"/>
        </w:rPr>
        <w:fldChar w:fldCharType="begin"/>
      </w:r>
      <w:r w:rsidRPr="00DE3DE8">
        <w:rPr>
          <w:rFonts w:cstheme="minorHAnsi"/>
          <w:sz w:val="20"/>
          <w:szCs w:val="20"/>
        </w:rPr>
        <w:instrText xml:space="preserve"> HYPERLINK "https://www.localsearch.com.au/profile/kidz-at-the-beach/qld/whitsundays/bowen/s1fA" </w:instrText>
      </w:r>
      <w:r w:rsidRPr="00DE3DE8">
        <w:rPr>
          <w:rFonts w:cstheme="minorHAnsi"/>
          <w:sz w:val="20"/>
          <w:szCs w:val="20"/>
        </w:rPr>
      </w:r>
      <w:r w:rsidRPr="00DE3DE8">
        <w:rPr>
          <w:rFonts w:cstheme="minorHAnsi"/>
          <w:sz w:val="20"/>
          <w:szCs w:val="20"/>
        </w:rPr>
        <w:fldChar w:fldCharType="separate"/>
      </w:r>
      <w:proofErr w:type="spellStart"/>
      <w:r w:rsidRPr="00DE3DE8">
        <w:rPr>
          <w:rFonts w:cstheme="minorHAnsi"/>
          <w:sz w:val="20"/>
          <w:szCs w:val="20"/>
        </w:rPr>
        <w:t>Kidz</w:t>
      </w:r>
      <w:proofErr w:type="spellEnd"/>
      <w:r w:rsidRPr="00DE3DE8">
        <w:rPr>
          <w:rFonts w:cstheme="minorHAnsi"/>
          <w:sz w:val="20"/>
          <w:szCs w:val="20"/>
        </w:rPr>
        <w:t xml:space="preserve"> at the Beach</w:t>
      </w:r>
      <w:r>
        <w:rPr>
          <w:rFonts w:cstheme="minorHAnsi"/>
          <w:sz w:val="20"/>
          <w:szCs w:val="20"/>
        </w:rPr>
        <w:tab/>
      </w:r>
      <w:r>
        <w:rPr>
          <w:rFonts w:cstheme="minorHAnsi"/>
          <w:sz w:val="20"/>
          <w:szCs w:val="20"/>
        </w:rPr>
        <w:tab/>
      </w:r>
      <w:r>
        <w:rPr>
          <w:rFonts w:cstheme="minorHAnsi"/>
          <w:sz w:val="20"/>
          <w:szCs w:val="20"/>
        </w:rPr>
        <w:tab/>
      </w:r>
      <w:r w:rsidR="002C25C7">
        <w:rPr>
          <w:rFonts w:cstheme="minorHAnsi"/>
          <w:sz w:val="20"/>
          <w:szCs w:val="20"/>
        </w:rPr>
        <w:tab/>
      </w:r>
      <w:r w:rsidR="002C25C7">
        <w:rPr>
          <w:rFonts w:cstheme="minorHAnsi"/>
          <w:sz w:val="20"/>
          <w:szCs w:val="20"/>
        </w:rPr>
        <w:tab/>
      </w:r>
      <w:proofErr w:type="gramStart"/>
      <w:r>
        <w:rPr>
          <w:rFonts w:cstheme="minorHAnsi"/>
          <w:sz w:val="20"/>
          <w:szCs w:val="20"/>
        </w:rPr>
        <w:t>Ph  (</w:t>
      </w:r>
      <w:proofErr w:type="gramEnd"/>
      <w:r w:rsidR="002C25C7">
        <w:rPr>
          <w:rFonts w:cstheme="minorHAnsi"/>
          <w:sz w:val="20"/>
          <w:szCs w:val="20"/>
        </w:rPr>
        <w:t>07) 4785 1863</w:t>
      </w:r>
    </w:p>
    <w:p w14:paraId="00021191" w14:textId="77777777" w:rsidR="00DE3DE8" w:rsidRPr="00DE3DE8" w:rsidRDefault="00DE3DE8" w:rsidP="00C35BDF">
      <w:pPr>
        <w:spacing w:after="0" w:line="240" w:lineRule="auto"/>
        <w:rPr>
          <w:rFonts w:cstheme="minorHAnsi"/>
          <w:b/>
          <w:bCs/>
          <w:sz w:val="20"/>
          <w:szCs w:val="20"/>
        </w:rPr>
      </w:pPr>
      <w:r w:rsidRPr="00DE3DE8">
        <w:rPr>
          <w:rFonts w:cstheme="minorHAnsi"/>
          <w:sz w:val="20"/>
          <w:szCs w:val="20"/>
        </w:rPr>
        <w:fldChar w:fldCharType="end"/>
      </w:r>
      <w:hyperlink r:id="rId26" w:history="1">
        <w:r w:rsidRPr="00DE3DE8">
          <w:rPr>
            <w:rFonts w:cstheme="minorHAnsi"/>
            <w:sz w:val="20"/>
            <w:szCs w:val="20"/>
          </w:rPr>
          <w:t>Queens Beach Community Kindergarten</w:t>
        </w:r>
        <w:r w:rsidR="002C25C7">
          <w:rPr>
            <w:rFonts w:cstheme="minorHAnsi"/>
            <w:sz w:val="20"/>
            <w:szCs w:val="20"/>
          </w:rPr>
          <w:tab/>
        </w:r>
        <w:r w:rsidR="002C25C7">
          <w:rPr>
            <w:rFonts w:cstheme="minorHAnsi"/>
            <w:sz w:val="20"/>
            <w:szCs w:val="20"/>
          </w:rPr>
          <w:tab/>
        </w:r>
        <w:proofErr w:type="gramStart"/>
        <w:r w:rsidR="002C25C7">
          <w:rPr>
            <w:rFonts w:cstheme="minorHAnsi"/>
            <w:sz w:val="20"/>
            <w:szCs w:val="20"/>
          </w:rPr>
          <w:t>Ph  (</w:t>
        </w:r>
        <w:proofErr w:type="gramEnd"/>
        <w:r w:rsidR="002C25C7">
          <w:rPr>
            <w:rFonts w:cstheme="minorHAnsi"/>
            <w:sz w:val="20"/>
            <w:szCs w:val="20"/>
          </w:rPr>
          <w:t xml:space="preserve">07) </w:t>
        </w:r>
      </w:hyperlink>
      <w:r w:rsidRPr="002C25C7">
        <w:rPr>
          <w:rFonts w:cstheme="minorHAnsi"/>
          <w:bCs/>
          <w:sz w:val="20"/>
          <w:szCs w:val="20"/>
        </w:rPr>
        <w:t>4785 1231</w:t>
      </w:r>
    </w:p>
    <w:p w14:paraId="6A6897DA" w14:textId="77777777" w:rsidR="001234C8" w:rsidRPr="00DE3DE8" w:rsidRDefault="001234C8" w:rsidP="00C35BDF">
      <w:pPr>
        <w:pStyle w:val="Default"/>
        <w:rPr>
          <w:rFonts w:asciiTheme="minorHAnsi" w:hAnsiTheme="minorHAnsi" w:cstheme="minorHAnsi"/>
          <w:b/>
          <w:bCs/>
          <w:color w:val="auto"/>
          <w:sz w:val="20"/>
          <w:szCs w:val="20"/>
        </w:rPr>
      </w:pPr>
    </w:p>
    <w:p w14:paraId="47EFF66D" w14:textId="5126201D" w:rsidR="007263AE" w:rsidRPr="00FB06A6" w:rsidRDefault="006932C3" w:rsidP="00C35BDF">
      <w:pPr>
        <w:pStyle w:val="Default"/>
        <w:rPr>
          <w:rFonts w:asciiTheme="minorHAnsi" w:hAnsiTheme="minorHAnsi" w:cstheme="minorHAnsi"/>
          <w:b/>
          <w:color w:val="auto"/>
          <w:sz w:val="20"/>
          <w:szCs w:val="20"/>
        </w:rPr>
      </w:pPr>
      <w:r w:rsidRPr="00FB06A6">
        <w:rPr>
          <w:rFonts w:asciiTheme="minorHAnsi" w:hAnsiTheme="minorHAnsi" w:cstheme="minorHAnsi"/>
          <w:b/>
          <w:color w:val="auto"/>
          <w:sz w:val="20"/>
          <w:szCs w:val="20"/>
        </w:rPr>
        <w:t>PINNCALE</w:t>
      </w:r>
    </w:p>
    <w:p w14:paraId="3E0A13DF" w14:textId="77777777" w:rsidR="006932C3" w:rsidRPr="001831FF" w:rsidRDefault="006932C3" w:rsidP="00C35BDF">
      <w:pPr>
        <w:pStyle w:val="Default"/>
        <w:rPr>
          <w:rFonts w:asciiTheme="minorHAnsi" w:hAnsiTheme="minorHAnsi" w:cstheme="minorHAnsi"/>
          <w:b/>
          <w:color w:val="auto"/>
          <w:sz w:val="20"/>
          <w:szCs w:val="20"/>
          <w:highlight w:val="yellow"/>
        </w:rPr>
      </w:pPr>
    </w:p>
    <w:p w14:paraId="45F80B0B" w14:textId="77777777" w:rsidR="001234C8" w:rsidRDefault="001234C8" w:rsidP="00C35BDF">
      <w:pPr>
        <w:pStyle w:val="Default"/>
        <w:rPr>
          <w:rFonts w:asciiTheme="minorHAnsi" w:hAnsiTheme="minorHAnsi" w:cstheme="minorHAnsi"/>
          <w:b/>
          <w:color w:val="auto"/>
          <w:sz w:val="20"/>
          <w:szCs w:val="20"/>
        </w:rPr>
      </w:pPr>
      <w:r w:rsidRPr="00DE3DE8">
        <w:rPr>
          <w:rFonts w:asciiTheme="minorHAnsi" w:hAnsiTheme="minorHAnsi" w:cstheme="minorHAnsi"/>
          <w:b/>
          <w:color w:val="auto"/>
          <w:sz w:val="20"/>
          <w:szCs w:val="20"/>
        </w:rPr>
        <w:t>HOME HILL</w:t>
      </w:r>
    </w:p>
    <w:p w14:paraId="57CC7DAC" w14:textId="77777777" w:rsidR="00C35BDF" w:rsidRPr="00C35BDF" w:rsidRDefault="00C35BDF" w:rsidP="00C35BDF">
      <w:pPr>
        <w:shd w:val="clear" w:color="auto" w:fill="FFFFFF"/>
        <w:spacing w:after="0" w:line="240" w:lineRule="auto"/>
        <w:rPr>
          <w:rFonts w:cstheme="minorHAnsi"/>
          <w:color w:val="222222"/>
          <w:sz w:val="20"/>
          <w:szCs w:val="20"/>
        </w:rPr>
      </w:pPr>
      <w:r w:rsidRPr="00C35BDF">
        <w:rPr>
          <w:rFonts w:cstheme="minorHAnsi"/>
          <w:color w:val="222222"/>
          <w:sz w:val="20"/>
          <w:szCs w:val="20"/>
        </w:rPr>
        <w:t>St Colman's Catholic School</w:t>
      </w:r>
      <w:r>
        <w:rPr>
          <w:rFonts w:cstheme="minorHAnsi"/>
          <w:color w:val="222222"/>
          <w:sz w:val="20"/>
          <w:szCs w:val="20"/>
        </w:rPr>
        <w:tab/>
      </w:r>
      <w:r>
        <w:rPr>
          <w:rFonts w:cstheme="minorHAnsi"/>
          <w:color w:val="222222"/>
          <w:sz w:val="20"/>
          <w:szCs w:val="20"/>
        </w:rPr>
        <w:tab/>
      </w:r>
      <w:r>
        <w:rPr>
          <w:rFonts w:cstheme="minorHAnsi"/>
          <w:color w:val="222222"/>
          <w:sz w:val="20"/>
          <w:szCs w:val="20"/>
        </w:rPr>
        <w:tab/>
        <w:t xml:space="preserve">Ph  </w:t>
      </w:r>
      <w:r w:rsidRPr="00C35BDF">
        <w:rPr>
          <w:rFonts w:cstheme="minorHAnsi"/>
          <w:color w:val="222222"/>
          <w:sz w:val="20"/>
          <w:szCs w:val="20"/>
        </w:rPr>
        <w:t>(07) 4782 2030</w:t>
      </w:r>
    </w:p>
    <w:p w14:paraId="5AFE1B61" w14:textId="77777777" w:rsidR="00C35BDF" w:rsidRPr="00C35BDF" w:rsidRDefault="00C35BDF" w:rsidP="00C84DAA">
      <w:pPr>
        <w:spacing w:after="0" w:line="240" w:lineRule="auto"/>
        <w:rPr>
          <w:rFonts w:cstheme="minorHAnsi"/>
          <w:color w:val="222222"/>
          <w:sz w:val="20"/>
          <w:szCs w:val="20"/>
        </w:rPr>
      </w:pPr>
      <w:r w:rsidRPr="00C35BDF">
        <w:rPr>
          <w:rFonts w:cstheme="minorHAnsi"/>
          <w:color w:val="222222"/>
          <w:sz w:val="20"/>
          <w:szCs w:val="20"/>
        </w:rPr>
        <w:t>Home Hill State School</w:t>
      </w:r>
      <w:r>
        <w:rPr>
          <w:rFonts w:cstheme="minorHAnsi"/>
          <w:color w:val="222222"/>
          <w:sz w:val="20"/>
          <w:szCs w:val="20"/>
        </w:rPr>
        <w:tab/>
      </w:r>
      <w:r>
        <w:rPr>
          <w:rFonts w:cstheme="minorHAnsi"/>
          <w:color w:val="222222"/>
          <w:sz w:val="20"/>
          <w:szCs w:val="20"/>
        </w:rPr>
        <w:tab/>
      </w:r>
      <w:r>
        <w:rPr>
          <w:rFonts w:cstheme="minorHAnsi"/>
          <w:color w:val="222222"/>
          <w:sz w:val="20"/>
          <w:szCs w:val="20"/>
        </w:rPr>
        <w:tab/>
      </w:r>
      <w:r>
        <w:rPr>
          <w:rFonts w:cstheme="minorHAnsi"/>
          <w:color w:val="222222"/>
          <w:sz w:val="20"/>
          <w:szCs w:val="20"/>
        </w:rPr>
        <w:tab/>
        <w:t xml:space="preserve">Ph  </w:t>
      </w:r>
      <w:r w:rsidRPr="00C35BDF">
        <w:rPr>
          <w:rFonts w:cstheme="minorHAnsi"/>
          <w:color w:val="222222"/>
          <w:sz w:val="20"/>
          <w:szCs w:val="20"/>
        </w:rPr>
        <w:t>(07) 4790 5555</w:t>
      </w:r>
    </w:p>
    <w:p w14:paraId="616D47A8" w14:textId="77777777" w:rsidR="003A642E" w:rsidRPr="003A642E" w:rsidRDefault="003A642E" w:rsidP="00C35BDF">
      <w:pPr>
        <w:spacing w:after="0" w:line="240" w:lineRule="auto"/>
        <w:rPr>
          <w:rFonts w:eastAsia="Times New Roman" w:cstheme="minorHAnsi"/>
          <w:sz w:val="20"/>
          <w:szCs w:val="20"/>
          <w:lang w:eastAsia="en-AU"/>
        </w:rPr>
      </w:pPr>
      <w:r w:rsidRPr="003A642E">
        <w:rPr>
          <w:rFonts w:eastAsia="Times New Roman" w:cstheme="minorHAnsi"/>
          <w:color w:val="222222"/>
          <w:sz w:val="20"/>
          <w:szCs w:val="20"/>
          <w:lang w:eastAsia="en-AU"/>
        </w:rPr>
        <w:t>C&amp;K Home Hill Community Kindergarten</w:t>
      </w:r>
      <w:r>
        <w:rPr>
          <w:rFonts w:eastAsia="Times New Roman" w:cstheme="minorHAnsi"/>
          <w:color w:val="222222"/>
          <w:sz w:val="20"/>
          <w:szCs w:val="20"/>
          <w:lang w:eastAsia="en-AU"/>
        </w:rPr>
        <w:tab/>
      </w:r>
      <w:r>
        <w:rPr>
          <w:rFonts w:eastAsia="Times New Roman" w:cstheme="minorHAnsi"/>
          <w:color w:val="222222"/>
          <w:sz w:val="20"/>
          <w:szCs w:val="20"/>
          <w:lang w:eastAsia="en-AU"/>
        </w:rPr>
        <w:tab/>
        <w:t xml:space="preserve">Ph  </w:t>
      </w:r>
      <w:r w:rsidRPr="003A642E">
        <w:rPr>
          <w:rFonts w:eastAsia="Times New Roman" w:cstheme="minorHAnsi"/>
          <w:sz w:val="20"/>
          <w:szCs w:val="20"/>
          <w:lang w:eastAsia="en-AU"/>
        </w:rPr>
        <w:t>(07) 4782 2337</w:t>
      </w:r>
    </w:p>
    <w:p w14:paraId="3862D5B1" w14:textId="77777777" w:rsidR="003A642E" w:rsidRPr="00DE3DE8" w:rsidRDefault="003A642E" w:rsidP="00C35BDF">
      <w:pPr>
        <w:pStyle w:val="Default"/>
        <w:rPr>
          <w:rFonts w:asciiTheme="minorHAnsi" w:hAnsiTheme="minorHAnsi" w:cstheme="minorHAnsi"/>
          <w:b/>
          <w:color w:val="auto"/>
          <w:sz w:val="20"/>
          <w:szCs w:val="20"/>
        </w:rPr>
      </w:pPr>
    </w:p>
    <w:p w14:paraId="42ACC317" w14:textId="3F6EA291" w:rsidR="001234C8" w:rsidRDefault="001234C8" w:rsidP="00C35BDF">
      <w:pPr>
        <w:pStyle w:val="Default"/>
        <w:rPr>
          <w:rFonts w:asciiTheme="minorHAnsi" w:hAnsiTheme="minorHAnsi" w:cstheme="minorHAnsi"/>
          <w:b/>
          <w:color w:val="auto"/>
          <w:sz w:val="20"/>
          <w:szCs w:val="20"/>
        </w:rPr>
      </w:pPr>
      <w:r w:rsidRPr="00EF036F">
        <w:rPr>
          <w:rFonts w:asciiTheme="minorHAnsi" w:hAnsiTheme="minorHAnsi" w:cstheme="minorHAnsi"/>
          <w:b/>
          <w:color w:val="auto"/>
          <w:sz w:val="20"/>
          <w:szCs w:val="20"/>
        </w:rPr>
        <w:t>PROSERPINE</w:t>
      </w:r>
      <w:r w:rsidR="005A3430">
        <w:rPr>
          <w:rFonts w:asciiTheme="minorHAnsi" w:hAnsiTheme="minorHAnsi" w:cstheme="minorHAnsi"/>
          <w:b/>
          <w:color w:val="auto"/>
          <w:sz w:val="20"/>
          <w:szCs w:val="20"/>
        </w:rPr>
        <w:t xml:space="preserve"> &amp; WHITSUNDAY AREA</w:t>
      </w:r>
    </w:p>
    <w:p w14:paraId="50DD46A6" w14:textId="77777777" w:rsidR="003A642E" w:rsidRPr="003A642E" w:rsidRDefault="003A642E" w:rsidP="00C35BDF">
      <w:pPr>
        <w:spacing w:after="0" w:line="240" w:lineRule="auto"/>
        <w:rPr>
          <w:rFonts w:cstheme="minorHAnsi"/>
          <w:sz w:val="20"/>
          <w:szCs w:val="20"/>
        </w:rPr>
      </w:pPr>
      <w:r w:rsidRPr="003A642E">
        <w:rPr>
          <w:rFonts w:cstheme="minorHAnsi"/>
          <w:sz w:val="20"/>
          <w:szCs w:val="20"/>
        </w:rPr>
        <w:fldChar w:fldCharType="begin"/>
      </w:r>
      <w:r w:rsidRPr="003A642E">
        <w:rPr>
          <w:rFonts w:cstheme="minorHAnsi"/>
          <w:sz w:val="20"/>
          <w:szCs w:val="20"/>
        </w:rPr>
        <w:instrText xml:space="preserve"> HYPERLINK "https://www.localsearch.com.au/profile/proserpine-public-kindergarten/qld/whitsundays/proserpine/XmDb" </w:instrText>
      </w:r>
      <w:r w:rsidRPr="003A642E">
        <w:rPr>
          <w:rFonts w:cstheme="minorHAnsi"/>
          <w:sz w:val="20"/>
          <w:szCs w:val="20"/>
        </w:rPr>
      </w:r>
      <w:r w:rsidRPr="003A642E">
        <w:rPr>
          <w:rFonts w:cstheme="minorHAnsi"/>
          <w:sz w:val="20"/>
          <w:szCs w:val="20"/>
        </w:rPr>
        <w:fldChar w:fldCharType="separate"/>
      </w:r>
      <w:r w:rsidRPr="003A642E">
        <w:rPr>
          <w:rFonts w:cstheme="minorHAnsi"/>
          <w:sz w:val="20"/>
          <w:szCs w:val="20"/>
        </w:rPr>
        <w:t>Proserpine Public Kindergarten</w:t>
      </w:r>
      <w:r w:rsidRPr="003A642E">
        <w:rPr>
          <w:rFonts w:cstheme="minorHAnsi"/>
          <w:sz w:val="20"/>
          <w:szCs w:val="20"/>
        </w:rPr>
        <w:tab/>
      </w:r>
      <w:r w:rsidRPr="003A642E">
        <w:rPr>
          <w:rFonts w:cstheme="minorHAnsi"/>
          <w:sz w:val="20"/>
          <w:szCs w:val="20"/>
        </w:rPr>
        <w:tab/>
      </w:r>
      <w:r w:rsidRPr="003A642E">
        <w:rPr>
          <w:rFonts w:cstheme="minorHAnsi"/>
          <w:sz w:val="20"/>
          <w:szCs w:val="20"/>
        </w:rPr>
        <w:tab/>
      </w:r>
      <w:proofErr w:type="gramStart"/>
      <w:r w:rsidRPr="003A642E">
        <w:rPr>
          <w:rFonts w:cstheme="minorHAnsi"/>
          <w:sz w:val="20"/>
          <w:szCs w:val="20"/>
        </w:rPr>
        <w:t>Ph  (</w:t>
      </w:r>
      <w:proofErr w:type="gramEnd"/>
      <w:r w:rsidRPr="003A642E">
        <w:rPr>
          <w:rFonts w:cstheme="minorHAnsi"/>
          <w:sz w:val="20"/>
          <w:szCs w:val="20"/>
        </w:rPr>
        <w:t>07) 4945 1438</w:t>
      </w:r>
    </w:p>
    <w:p w14:paraId="53EC388D" w14:textId="77777777" w:rsidR="003A642E" w:rsidRPr="003A642E" w:rsidRDefault="003A642E" w:rsidP="00C35BDF">
      <w:pPr>
        <w:spacing w:after="0" w:line="240" w:lineRule="auto"/>
        <w:rPr>
          <w:rFonts w:cstheme="minorHAnsi"/>
          <w:sz w:val="20"/>
          <w:szCs w:val="20"/>
        </w:rPr>
      </w:pPr>
      <w:r w:rsidRPr="003A642E">
        <w:rPr>
          <w:rFonts w:cstheme="minorHAnsi"/>
          <w:sz w:val="20"/>
          <w:szCs w:val="20"/>
        </w:rPr>
        <w:fldChar w:fldCharType="end"/>
      </w:r>
      <w:r w:rsidRPr="003A642E">
        <w:rPr>
          <w:rFonts w:cstheme="minorHAnsi"/>
          <w:sz w:val="20"/>
          <w:szCs w:val="20"/>
        </w:rPr>
        <w:fldChar w:fldCharType="begin"/>
      </w:r>
      <w:r w:rsidRPr="003A642E">
        <w:rPr>
          <w:rFonts w:cstheme="minorHAnsi"/>
          <w:sz w:val="20"/>
          <w:szCs w:val="20"/>
        </w:rPr>
        <w:instrText xml:space="preserve"> HYPERLINK "https://www.localsearch.com.au/profile/goodstart-early-learning/qld/whitsundays/proserpine/fsg8" </w:instrText>
      </w:r>
      <w:r w:rsidRPr="003A642E">
        <w:rPr>
          <w:rFonts w:cstheme="minorHAnsi"/>
          <w:sz w:val="20"/>
          <w:szCs w:val="20"/>
        </w:rPr>
      </w:r>
      <w:r w:rsidRPr="003A642E">
        <w:rPr>
          <w:rFonts w:cstheme="minorHAnsi"/>
          <w:sz w:val="20"/>
          <w:szCs w:val="20"/>
        </w:rPr>
        <w:fldChar w:fldCharType="separate"/>
      </w:r>
      <w:r w:rsidRPr="003A642E">
        <w:rPr>
          <w:rFonts w:cstheme="minorHAnsi"/>
          <w:sz w:val="20"/>
          <w:szCs w:val="20"/>
        </w:rPr>
        <w:t>Goodstart Early Learning</w:t>
      </w:r>
      <w:r w:rsidRPr="003A642E">
        <w:rPr>
          <w:rFonts w:cstheme="minorHAnsi"/>
          <w:sz w:val="20"/>
          <w:szCs w:val="20"/>
        </w:rPr>
        <w:tab/>
      </w:r>
      <w:r w:rsidRPr="003A642E">
        <w:rPr>
          <w:rFonts w:cstheme="minorHAnsi"/>
          <w:sz w:val="20"/>
          <w:szCs w:val="20"/>
        </w:rPr>
        <w:tab/>
      </w:r>
      <w:r w:rsidRPr="003A642E">
        <w:rPr>
          <w:rFonts w:cstheme="minorHAnsi"/>
          <w:sz w:val="20"/>
          <w:szCs w:val="20"/>
        </w:rPr>
        <w:tab/>
      </w:r>
      <w:r w:rsidRPr="003A642E">
        <w:rPr>
          <w:rFonts w:cstheme="minorHAnsi"/>
          <w:sz w:val="20"/>
          <w:szCs w:val="20"/>
        </w:rPr>
        <w:tab/>
      </w:r>
      <w:proofErr w:type="gramStart"/>
      <w:r w:rsidRPr="003A642E">
        <w:rPr>
          <w:rFonts w:cstheme="minorHAnsi"/>
          <w:sz w:val="20"/>
          <w:szCs w:val="20"/>
        </w:rPr>
        <w:t>Ph  (</w:t>
      </w:r>
      <w:proofErr w:type="gramEnd"/>
      <w:r w:rsidRPr="003A642E">
        <w:rPr>
          <w:rFonts w:cstheme="minorHAnsi"/>
          <w:sz w:val="20"/>
          <w:szCs w:val="20"/>
        </w:rPr>
        <w:t>07) 4945 3366</w:t>
      </w:r>
    </w:p>
    <w:p w14:paraId="284268CB" w14:textId="77777777" w:rsidR="003A642E" w:rsidRDefault="003A642E" w:rsidP="00C35BDF">
      <w:pPr>
        <w:shd w:val="clear" w:color="auto" w:fill="FFFFFF"/>
        <w:spacing w:after="0" w:line="240" w:lineRule="auto"/>
        <w:rPr>
          <w:rFonts w:cstheme="minorHAnsi"/>
          <w:color w:val="222222"/>
          <w:sz w:val="20"/>
          <w:szCs w:val="20"/>
        </w:rPr>
      </w:pPr>
      <w:r w:rsidRPr="003A642E">
        <w:rPr>
          <w:rFonts w:cstheme="minorHAnsi"/>
          <w:sz w:val="20"/>
          <w:szCs w:val="20"/>
        </w:rPr>
        <w:fldChar w:fldCharType="end"/>
      </w:r>
      <w:r w:rsidRPr="00C961C0">
        <w:rPr>
          <w:rFonts w:cstheme="minorHAnsi"/>
          <w:color w:val="222222"/>
          <w:sz w:val="20"/>
          <w:szCs w:val="20"/>
        </w:rPr>
        <w:t>C&amp;K Proserpine Community Kindergarten</w:t>
      </w:r>
      <w:r w:rsidR="00C961C0">
        <w:rPr>
          <w:rFonts w:cstheme="minorHAnsi"/>
          <w:color w:val="222222"/>
          <w:sz w:val="20"/>
          <w:szCs w:val="20"/>
        </w:rPr>
        <w:tab/>
      </w:r>
      <w:r w:rsidR="00C961C0">
        <w:rPr>
          <w:rFonts w:cstheme="minorHAnsi"/>
          <w:color w:val="222222"/>
          <w:sz w:val="20"/>
          <w:szCs w:val="20"/>
        </w:rPr>
        <w:tab/>
      </w:r>
      <w:proofErr w:type="gramStart"/>
      <w:r w:rsidR="00C961C0">
        <w:rPr>
          <w:rFonts w:cstheme="minorHAnsi"/>
          <w:color w:val="222222"/>
          <w:sz w:val="20"/>
          <w:szCs w:val="20"/>
        </w:rPr>
        <w:t xml:space="preserve">Ph </w:t>
      </w:r>
      <w:r w:rsidR="00C961C0" w:rsidRPr="00C961C0">
        <w:rPr>
          <w:rFonts w:cstheme="minorHAnsi"/>
          <w:color w:val="222222"/>
          <w:sz w:val="20"/>
          <w:szCs w:val="20"/>
        </w:rPr>
        <w:t xml:space="preserve"> </w:t>
      </w:r>
      <w:r w:rsidRPr="00C961C0">
        <w:rPr>
          <w:rFonts w:cstheme="minorHAnsi"/>
          <w:color w:val="222222"/>
          <w:sz w:val="20"/>
          <w:szCs w:val="20"/>
        </w:rPr>
        <w:t>(</w:t>
      </w:r>
      <w:proofErr w:type="gramEnd"/>
      <w:r w:rsidRPr="00C961C0">
        <w:rPr>
          <w:rFonts w:cstheme="minorHAnsi"/>
          <w:color w:val="222222"/>
          <w:sz w:val="20"/>
          <w:szCs w:val="20"/>
        </w:rPr>
        <w:t>07) 4945 1205</w:t>
      </w:r>
    </w:p>
    <w:p w14:paraId="16BAF8FC" w14:textId="10A5DDDA" w:rsidR="00856F6C" w:rsidRDefault="00856F6C" w:rsidP="00C35BDF">
      <w:pPr>
        <w:shd w:val="clear" w:color="auto" w:fill="FFFFFF"/>
        <w:spacing w:after="0" w:line="240" w:lineRule="auto"/>
        <w:rPr>
          <w:sz w:val="20"/>
          <w:szCs w:val="20"/>
        </w:rPr>
      </w:pPr>
      <w:r w:rsidRPr="00856F6C">
        <w:rPr>
          <w:sz w:val="20"/>
          <w:szCs w:val="20"/>
        </w:rPr>
        <w:t>St Catherine's Catholic College Kindergarten</w:t>
      </w:r>
      <w:r>
        <w:rPr>
          <w:sz w:val="20"/>
          <w:szCs w:val="20"/>
        </w:rPr>
        <w:tab/>
      </w:r>
      <w:r>
        <w:rPr>
          <w:sz w:val="20"/>
          <w:szCs w:val="20"/>
        </w:rPr>
        <w:tab/>
        <w:t xml:space="preserve">Ph (07) </w:t>
      </w:r>
      <w:r w:rsidR="00C84DAA">
        <w:rPr>
          <w:sz w:val="20"/>
          <w:szCs w:val="20"/>
        </w:rPr>
        <w:t>4726 3299</w:t>
      </w:r>
    </w:p>
    <w:p w14:paraId="595BAA79" w14:textId="77777777" w:rsidR="005A3430" w:rsidRPr="003A642E" w:rsidRDefault="005A3430" w:rsidP="005A3430">
      <w:pPr>
        <w:spacing w:after="0" w:line="240" w:lineRule="auto"/>
        <w:rPr>
          <w:rFonts w:cstheme="minorHAnsi"/>
          <w:sz w:val="20"/>
          <w:szCs w:val="20"/>
        </w:rPr>
      </w:pPr>
      <w:hyperlink r:id="rId27" w:history="1">
        <w:r w:rsidRPr="003A642E">
          <w:rPr>
            <w:rFonts w:cstheme="minorHAnsi"/>
            <w:sz w:val="20"/>
            <w:szCs w:val="20"/>
          </w:rPr>
          <w:t xml:space="preserve">Little </w:t>
        </w:r>
        <w:proofErr w:type="spellStart"/>
        <w:r w:rsidRPr="003A642E">
          <w:rPr>
            <w:rFonts w:cstheme="minorHAnsi"/>
            <w:sz w:val="20"/>
            <w:szCs w:val="20"/>
          </w:rPr>
          <w:t>Gekos</w:t>
        </w:r>
        <w:proofErr w:type="spellEnd"/>
        <w:r w:rsidRPr="003A642E">
          <w:rPr>
            <w:rFonts w:cstheme="minorHAnsi"/>
            <w:sz w:val="20"/>
            <w:szCs w:val="20"/>
          </w:rPr>
          <w:t xml:space="preserve"> Early Learning Centre</w:t>
        </w:r>
      </w:hyperlink>
      <w:r w:rsidRPr="003A642E">
        <w:rPr>
          <w:rFonts w:cstheme="minorHAnsi"/>
          <w:sz w:val="20"/>
          <w:szCs w:val="20"/>
        </w:rPr>
        <w:tab/>
      </w:r>
      <w:r w:rsidRPr="003A642E">
        <w:rPr>
          <w:rFonts w:cstheme="minorHAnsi"/>
          <w:sz w:val="20"/>
          <w:szCs w:val="20"/>
        </w:rPr>
        <w:tab/>
      </w:r>
      <w:r w:rsidRPr="003A642E">
        <w:rPr>
          <w:rFonts w:cstheme="minorHAnsi"/>
          <w:sz w:val="20"/>
          <w:szCs w:val="20"/>
        </w:rPr>
        <w:tab/>
      </w:r>
      <w:r w:rsidRPr="003A642E">
        <w:rPr>
          <w:rFonts w:cstheme="minorHAnsi"/>
          <w:bCs/>
          <w:sz w:val="20"/>
          <w:szCs w:val="20"/>
        </w:rPr>
        <w:t>Ph  (07) 4946 5616</w:t>
      </w:r>
    </w:p>
    <w:p w14:paraId="2CA7DB8B" w14:textId="77777777" w:rsidR="005A3430" w:rsidRPr="003A642E" w:rsidRDefault="005A3430" w:rsidP="005A3430">
      <w:pPr>
        <w:spacing w:after="0" w:line="240" w:lineRule="auto"/>
        <w:rPr>
          <w:rFonts w:cstheme="minorHAnsi"/>
          <w:bCs/>
          <w:sz w:val="20"/>
          <w:szCs w:val="20"/>
        </w:rPr>
      </w:pPr>
      <w:hyperlink r:id="rId28" w:history="1">
        <w:r w:rsidRPr="003A642E">
          <w:rPr>
            <w:rFonts w:cstheme="minorHAnsi"/>
            <w:sz w:val="20"/>
            <w:szCs w:val="20"/>
          </w:rPr>
          <w:t>Scallywags Child Care</w:t>
        </w:r>
      </w:hyperlink>
      <w:r w:rsidRPr="003A642E">
        <w:rPr>
          <w:rFonts w:cstheme="minorHAnsi"/>
          <w:sz w:val="20"/>
          <w:szCs w:val="20"/>
        </w:rPr>
        <w:tab/>
      </w:r>
      <w:r w:rsidRPr="003A642E">
        <w:rPr>
          <w:rFonts w:cstheme="minorHAnsi"/>
          <w:sz w:val="20"/>
          <w:szCs w:val="20"/>
        </w:rPr>
        <w:tab/>
      </w:r>
      <w:r w:rsidRPr="003A642E">
        <w:rPr>
          <w:rFonts w:cstheme="minorHAnsi"/>
          <w:sz w:val="20"/>
          <w:szCs w:val="20"/>
        </w:rPr>
        <w:tab/>
      </w:r>
      <w:r w:rsidRPr="003A642E">
        <w:rPr>
          <w:rFonts w:cstheme="minorHAnsi"/>
          <w:sz w:val="20"/>
          <w:szCs w:val="20"/>
        </w:rPr>
        <w:tab/>
      </w:r>
      <w:r w:rsidRPr="003A642E">
        <w:rPr>
          <w:rFonts w:cstheme="minorHAnsi"/>
          <w:bCs/>
          <w:sz w:val="20"/>
          <w:szCs w:val="20"/>
        </w:rPr>
        <w:t>Ph  (07) 4946 5609</w:t>
      </w:r>
    </w:p>
    <w:p w14:paraId="3E9E3970" w14:textId="77777777" w:rsidR="005A3430" w:rsidRPr="003A642E" w:rsidRDefault="005A3430" w:rsidP="005A3430">
      <w:pPr>
        <w:spacing w:after="0" w:line="240" w:lineRule="auto"/>
        <w:rPr>
          <w:rFonts w:cstheme="minorHAnsi"/>
          <w:bCs/>
          <w:sz w:val="20"/>
          <w:szCs w:val="20"/>
        </w:rPr>
      </w:pPr>
      <w:hyperlink r:id="rId29" w:anchor="reviews" w:history="1"/>
      <w:r w:rsidRPr="003A642E">
        <w:rPr>
          <w:rFonts w:cstheme="minorHAnsi"/>
          <w:iCs/>
          <w:sz w:val="20"/>
          <w:szCs w:val="20"/>
        </w:rPr>
        <w:t>Whitsunday Community Kindergarten</w:t>
      </w:r>
      <w:r w:rsidRPr="003A642E">
        <w:rPr>
          <w:rFonts w:cstheme="minorHAnsi"/>
          <w:iCs/>
          <w:sz w:val="20"/>
          <w:szCs w:val="20"/>
        </w:rPr>
        <w:tab/>
      </w:r>
      <w:r w:rsidRPr="003A642E">
        <w:rPr>
          <w:rFonts w:cstheme="minorHAnsi"/>
          <w:iCs/>
          <w:sz w:val="20"/>
          <w:szCs w:val="20"/>
        </w:rPr>
        <w:tab/>
      </w:r>
      <w:proofErr w:type="gramStart"/>
      <w:r w:rsidRPr="003A642E">
        <w:rPr>
          <w:rFonts w:cstheme="minorHAnsi"/>
          <w:iCs/>
          <w:sz w:val="20"/>
          <w:szCs w:val="20"/>
        </w:rPr>
        <w:t xml:space="preserve">Ph  </w:t>
      </w:r>
      <w:r w:rsidRPr="003A642E">
        <w:rPr>
          <w:rFonts w:cstheme="minorHAnsi"/>
          <w:bCs/>
          <w:sz w:val="20"/>
          <w:szCs w:val="20"/>
        </w:rPr>
        <w:t>(</w:t>
      </w:r>
      <w:proofErr w:type="gramEnd"/>
      <w:r w:rsidRPr="003A642E">
        <w:rPr>
          <w:rFonts w:cstheme="minorHAnsi"/>
          <w:bCs/>
          <w:sz w:val="20"/>
          <w:szCs w:val="20"/>
        </w:rPr>
        <w:t>07) 4946 7358</w:t>
      </w:r>
    </w:p>
    <w:p w14:paraId="570E64A3" w14:textId="77777777" w:rsidR="005A3430" w:rsidRPr="003A642E" w:rsidRDefault="005A3430" w:rsidP="005A3430">
      <w:pPr>
        <w:spacing w:after="0" w:line="240" w:lineRule="auto"/>
        <w:rPr>
          <w:rFonts w:cstheme="minorHAnsi"/>
          <w:sz w:val="20"/>
          <w:szCs w:val="20"/>
        </w:rPr>
      </w:pPr>
      <w:hyperlink r:id="rId30" w:history="1">
        <w:r w:rsidRPr="003A642E">
          <w:rPr>
            <w:rFonts w:cstheme="minorHAnsi"/>
            <w:sz w:val="20"/>
            <w:szCs w:val="20"/>
          </w:rPr>
          <w:t>121 Childcare</w:t>
        </w:r>
      </w:hyperlink>
      <w:r w:rsidRPr="003A642E">
        <w:rPr>
          <w:rFonts w:cstheme="minorHAnsi"/>
          <w:sz w:val="20"/>
          <w:szCs w:val="20"/>
        </w:rPr>
        <w:tab/>
      </w:r>
      <w:r w:rsidRPr="003A642E">
        <w:rPr>
          <w:rFonts w:cstheme="minorHAnsi"/>
          <w:sz w:val="20"/>
          <w:szCs w:val="20"/>
        </w:rPr>
        <w:tab/>
      </w:r>
      <w:r w:rsidRPr="003A642E">
        <w:rPr>
          <w:rFonts w:cstheme="minorHAnsi"/>
          <w:sz w:val="20"/>
          <w:szCs w:val="20"/>
        </w:rPr>
        <w:tab/>
      </w:r>
      <w:r w:rsidRPr="003A642E">
        <w:rPr>
          <w:rFonts w:cstheme="minorHAnsi"/>
          <w:sz w:val="20"/>
          <w:szCs w:val="20"/>
        </w:rPr>
        <w:tab/>
      </w:r>
      <w:r w:rsidRPr="003A642E">
        <w:rPr>
          <w:rFonts w:cstheme="minorHAnsi"/>
          <w:sz w:val="20"/>
          <w:szCs w:val="20"/>
        </w:rPr>
        <w:tab/>
      </w:r>
      <w:r w:rsidRPr="003A642E">
        <w:rPr>
          <w:rFonts w:cstheme="minorHAnsi"/>
          <w:bCs/>
          <w:sz w:val="20"/>
          <w:szCs w:val="20"/>
        </w:rPr>
        <w:t>Ph  (07) 4948 0121</w:t>
      </w:r>
    </w:p>
    <w:p w14:paraId="5E37B115" w14:textId="77777777" w:rsidR="005A3430" w:rsidRPr="003A642E" w:rsidRDefault="005A3430" w:rsidP="005A3430">
      <w:pPr>
        <w:spacing w:after="0" w:line="240" w:lineRule="auto"/>
        <w:rPr>
          <w:rFonts w:cstheme="minorHAnsi"/>
          <w:bCs/>
          <w:sz w:val="20"/>
          <w:szCs w:val="20"/>
        </w:rPr>
      </w:pPr>
      <w:hyperlink r:id="rId31" w:history="1">
        <w:r w:rsidRPr="003A642E">
          <w:rPr>
            <w:rFonts w:cstheme="minorHAnsi"/>
            <w:sz w:val="20"/>
            <w:szCs w:val="20"/>
          </w:rPr>
          <w:t xml:space="preserve">Cannonvale </w:t>
        </w:r>
        <w:proofErr w:type="spellStart"/>
        <w:r w:rsidRPr="003A642E">
          <w:rPr>
            <w:rFonts w:cstheme="minorHAnsi"/>
            <w:sz w:val="20"/>
            <w:szCs w:val="20"/>
          </w:rPr>
          <w:t>Kidz</w:t>
        </w:r>
        <w:proofErr w:type="spellEnd"/>
        <w:r w:rsidRPr="003A642E">
          <w:rPr>
            <w:rFonts w:cstheme="minorHAnsi"/>
            <w:sz w:val="20"/>
            <w:szCs w:val="20"/>
          </w:rPr>
          <w:t xml:space="preserve"> Early Learning Centre</w:t>
        </w:r>
        <w:r w:rsidRPr="003A642E">
          <w:rPr>
            <w:rFonts w:cstheme="minorHAnsi"/>
            <w:sz w:val="20"/>
            <w:szCs w:val="20"/>
          </w:rPr>
          <w:tab/>
        </w:r>
        <w:r w:rsidRPr="003A642E">
          <w:rPr>
            <w:rFonts w:cstheme="minorHAnsi"/>
            <w:sz w:val="20"/>
            <w:szCs w:val="20"/>
          </w:rPr>
          <w:tab/>
        </w:r>
      </w:hyperlink>
      <w:r w:rsidRPr="003A642E">
        <w:rPr>
          <w:rFonts w:cstheme="minorHAnsi"/>
          <w:sz w:val="20"/>
          <w:szCs w:val="20"/>
        </w:rPr>
        <w:t xml:space="preserve">Ph </w:t>
      </w:r>
      <w:r w:rsidRPr="003A642E">
        <w:rPr>
          <w:rFonts w:cstheme="minorHAnsi"/>
          <w:bCs/>
          <w:sz w:val="20"/>
          <w:szCs w:val="20"/>
        </w:rPr>
        <w:t> (07) 4948 3611</w:t>
      </w:r>
    </w:p>
    <w:p w14:paraId="7D971A52" w14:textId="77777777" w:rsidR="005A3430" w:rsidRPr="00856F6C" w:rsidRDefault="005A3430" w:rsidP="00C84DAA">
      <w:pPr>
        <w:spacing w:after="0" w:line="240" w:lineRule="auto"/>
        <w:rPr>
          <w:rFonts w:cstheme="minorHAnsi"/>
          <w:color w:val="222222"/>
          <w:sz w:val="20"/>
          <w:szCs w:val="20"/>
        </w:rPr>
      </w:pPr>
    </w:p>
    <w:p w14:paraId="1DEE88BB" w14:textId="65D0C798" w:rsidR="001234C8" w:rsidRDefault="001234C8" w:rsidP="00C84DAA">
      <w:pPr>
        <w:pStyle w:val="Default"/>
        <w:rPr>
          <w:rFonts w:asciiTheme="minorHAnsi" w:hAnsiTheme="minorHAnsi" w:cstheme="minorHAnsi"/>
          <w:b/>
          <w:color w:val="auto"/>
          <w:sz w:val="20"/>
          <w:szCs w:val="20"/>
        </w:rPr>
      </w:pPr>
      <w:r w:rsidRPr="001234C8">
        <w:rPr>
          <w:rFonts w:asciiTheme="minorHAnsi" w:hAnsiTheme="minorHAnsi" w:cstheme="minorHAnsi"/>
          <w:b/>
          <w:color w:val="auto"/>
          <w:sz w:val="20"/>
          <w:szCs w:val="20"/>
        </w:rPr>
        <w:t>SCOTTVILLE/COLLINSVILLE</w:t>
      </w:r>
    </w:p>
    <w:p w14:paraId="630035B7" w14:textId="77777777" w:rsidR="00C961C0" w:rsidRDefault="00C961C0" w:rsidP="00C84DAA">
      <w:pPr>
        <w:spacing w:after="0" w:line="240" w:lineRule="auto"/>
        <w:rPr>
          <w:rFonts w:cstheme="minorHAnsi"/>
          <w:sz w:val="20"/>
          <w:szCs w:val="20"/>
        </w:rPr>
      </w:pPr>
      <w:r w:rsidRPr="00C961C0">
        <w:rPr>
          <w:rFonts w:cstheme="minorHAnsi"/>
          <w:sz w:val="20"/>
          <w:szCs w:val="20"/>
        </w:rPr>
        <w:t>Collinsville &amp; Scottville Kindergarten Association</w:t>
      </w:r>
      <w:r>
        <w:rPr>
          <w:rFonts w:cstheme="minorHAnsi"/>
          <w:sz w:val="20"/>
          <w:szCs w:val="20"/>
        </w:rPr>
        <w:tab/>
        <w:t xml:space="preserve">Ph  </w:t>
      </w:r>
      <w:r w:rsidRPr="00C961C0">
        <w:rPr>
          <w:rFonts w:cstheme="minorHAnsi"/>
          <w:sz w:val="20"/>
          <w:szCs w:val="20"/>
        </w:rPr>
        <w:t>(07) 4785 5425</w:t>
      </w:r>
    </w:p>
    <w:p w14:paraId="529BD19A" w14:textId="77777777" w:rsidR="00C35BDF" w:rsidRDefault="00C35BDF" w:rsidP="00C84DAA">
      <w:pPr>
        <w:spacing w:after="0" w:line="240" w:lineRule="auto"/>
        <w:rPr>
          <w:rFonts w:cstheme="minorHAnsi"/>
          <w:color w:val="222222"/>
          <w:sz w:val="20"/>
          <w:szCs w:val="20"/>
        </w:rPr>
      </w:pPr>
      <w:r w:rsidRPr="00C35BDF">
        <w:rPr>
          <w:rFonts w:cstheme="minorHAnsi"/>
          <w:color w:val="222222"/>
          <w:sz w:val="20"/>
          <w:szCs w:val="20"/>
        </w:rPr>
        <w:t>Saint John Bosco Catholic School</w:t>
      </w:r>
      <w:r>
        <w:rPr>
          <w:rFonts w:cstheme="minorHAnsi"/>
          <w:color w:val="222222"/>
          <w:sz w:val="20"/>
          <w:szCs w:val="20"/>
        </w:rPr>
        <w:tab/>
      </w:r>
      <w:r>
        <w:rPr>
          <w:rFonts w:cstheme="minorHAnsi"/>
          <w:color w:val="222222"/>
          <w:sz w:val="20"/>
          <w:szCs w:val="20"/>
        </w:rPr>
        <w:tab/>
      </w:r>
      <w:r>
        <w:rPr>
          <w:rFonts w:cstheme="minorHAnsi"/>
          <w:color w:val="222222"/>
          <w:sz w:val="20"/>
          <w:szCs w:val="20"/>
        </w:rPr>
        <w:tab/>
        <w:t xml:space="preserve">Ph  </w:t>
      </w:r>
      <w:r w:rsidRPr="00C35BDF">
        <w:rPr>
          <w:rFonts w:cstheme="minorHAnsi"/>
          <w:color w:val="222222"/>
          <w:sz w:val="20"/>
          <w:szCs w:val="20"/>
        </w:rPr>
        <w:t>(07) 4785 5276</w:t>
      </w:r>
    </w:p>
    <w:p w14:paraId="4B212316" w14:textId="77777777" w:rsidR="005A3430" w:rsidRDefault="005A3430" w:rsidP="00C84DAA">
      <w:pPr>
        <w:spacing w:after="0" w:line="240" w:lineRule="auto"/>
        <w:rPr>
          <w:rFonts w:cstheme="minorHAnsi"/>
          <w:color w:val="222222"/>
          <w:sz w:val="20"/>
          <w:szCs w:val="20"/>
        </w:rPr>
      </w:pPr>
    </w:p>
    <w:p w14:paraId="49E3246A" w14:textId="3827C310" w:rsidR="005A3430" w:rsidRDefault="005A3430" w:rsidP="00C84DAA">
      <w:pPr>
        <w:pStyle w:val="Default"/>
        <w:rPr>
          <w:rFonts w:asciiTheme="minorHAnsi" w:hAnsiTheme="minorHAnsi" w:cstheme="minorHAnsi"/>
          <w:b/>
          <w:color w:val="auto"/>
          <w:sz w:val="20"/>
          <w:szCs w:val="20"/>
        </w:rPr>
      </w:pPr>
      <w:r>
        <w:rPr>
          <w:rFonts w:asciiTheme="minorHAnsi" w:hAnsiTheme="minorHAnsi" w:cstheme="minorHAnsi"/>
          <w:b/>
          <w:color w:val="auto"/>
          <w:sz w:val="20"/>
          <w:szCs w:val="20"/>
        </w:rPr>
        <w:t>MORANBAH/NEBO</w:t>
      </w:r>
    </w:p>
    <w:p w14:paraId="29F8C230" w14:textId="64B1C146" w:rsidR="005A3430" w:rsidRDefault="005A3430" w:rsidP="00C84DAA">
      <w:pPr>
        <w:spacing w:after="0" w:line="240" w:lineRule="auto"/>
        <w:rPr>
          <w:rFonts w:cstheme="minorHAnsi"/>
          <w:sz w:val="20"/>
          <w:szCs w:val="20"/>
        </w:rPr>
      </w:pPr>
      <w:r>
        <w:rPr>
          <w:rFonts w:cstheme="minorHAnsi"/>
          <w:sz w:val="20"/>
          <w:szCs w:val="20"/>
        </w:rPr>
        <w:t>C&amp;K Moranbah Community Kindergarten</w:t>
      </w:r>
      <w:r>
        <w:rPr>
          <w:rFonts w:cstheme="minorHAnsi"/>
          <w:sz w:val="20"/>
          <w:szCs w:val="20"/>
        </w:rPr>
        <w:tab/>
      </w:r>
      <w:r>
        <w:rPr>
          <w:rFonts w:cstheme="minorHAnsi"/>
          <w:sz w:val="20"/>
          <w:szCs w:val="20"/>
        </w:rPr>
        <w:tab/>
        <w:t xml:space="preserve">Ph  </w:t>
      </w:r>
      <w:r w:rsidRPr="00C961C0">
        <w:rPr>
          <w:rFonts w:cstheme="minorHAnsi"/>
          <w:sz w:val="20"/>
          <w:szCs w:val="20"/>
        </w:rPr>
        <w:t xml:space="preserve">(07) </w:t>
      </w:r>
      <w:r>
        <w:rPr>
          <w:rFonts w:cstheme="minorHAnsi"/>
          <w:sz w:val="20"/>
          <w:szCs w:val="20"/>
        </w:rPr>
        <w:t>4941 7474</w:t>
      </w:r>
    </w:p>
    <w:p w14:paraId="29D63858" w14:textId="788AAF5B" w:rsidR="005A3430" w:rsidRDefault="005A3430" w:rsidP="00C84DAA">
      <w:pPr>
        <w:spacing w:after="0" w:line="240" w:lineRule="auto"/>
        <w:rPr>
          <w:rFonts w:cstheme="minorHAnsi"/>
          <w:sz w:val="20"/>
          <w:szCs w:val="20"/>
        </w:rPr>
      </w:pPr>
      <w:r>
        <w:rPr>
          <w:rFonts w:cstheme="minorHAnsi"/>
          <w:sz w:val="20"/>
          <w:szCs w:val="20"/>
        </w:rPr>
        <w:t>Moranbah Early Learning Centre</w:t>
      </w:r>
      <w:r>
        <w:rPr>
          <w:rFonts w:cstheme="minorHAnsi"/>
          <w:sz w:val="20"/>
          <w:szCs w:val="20"/>
        </w:rPr>
        <w:tab/>
      </w:r>
      <w:r>
        <w:rPr>
          <w:rFonts w:cstheme="minorHAnsi"/>
          <w:sz w:val="20"/>
          <w:szCs w:val="20"/>
        </w:rPr>
        <w:tab/>
      </w:r>
      <w:r>
        <w:rPr>
          <w:rFonts w:cstheme="minorHAnsi"/>
          <w:sz w:val="20"/>
          <w:szCs w:val="20"/>
        </w:rPr>
        <w:tab/>
        <w:t>Ph (07) 4855 3130</w:t>
      </w:r>
    </w:p>
    <w:p w14:paraId="257AABE7" w14:textId="514DA0AB" w:rsidR="00C84DAA" w:rsidRDefault="00C84DAA" w:rsidP="00C84DAA">
      <w:pPr>
        <w:spacing w:after="0" w:line="240" w:lineRule="auto"/>
        <w:rPr>
          <w:rFonts w:cstheme="minorHAnsi"/>
          <w:sz w:val="20"/>
          <w:szCs w:val="20"/>
        </w:rPr>
      </w:pPr>
      <w:r>
        <w:rPr>
          <w:rFonts w:cstheme="minorHAnsi"/>
          <w:sz w:val="20"/>
          <w:szCs w:val="20"/>
        </w:rPr>
        <w:t>Simply Sunshine Childcare</w:t>
      </w:r>
      <w:r>
        <w:rPr>
          <w:rFonts w:cstheme="minorHAnsi"/>
          <w:sz w:val="20"/>
          <w:szCs w:val="20"/>
        </w:rPr>
        <w:tab/>
      </w:r>
      <w:r>
        <w:rPr>
          <w:rFonts w:cstheme="minorHAnsi"/>
          <w:sz w:val="20"/>
          <w:szCs w:val="20"/>
        </w:rPr>
        <w:tab/>
      </w:r>
      <w:r>
        <w:rPr>
          <w:rFonts w:cstheme="minorHAnsi"/>
          <w:sz w:val="20"/>
          <w:szCs w:val="20"/>
        </w:rPr>
        <w:tab/>
      </w:r>
      <w:r>
        <w:rPr>
          <w:rFonts w:cstheme="minorHAnsi"/>
          <w:sz w:val="20"/>
          <w:szCs w:val="20"/>
        </w:rPr>
        <w:tab/>
        <w:t>Ph (07) 4941 8407</w:t>
      </w:r>
    </w:p>
    <w:p w14:paraId="36A0FC98" w14:textId="62132840" w:rsidR="00C84DAA" w:rsidRDefault="00C84DAA" w:rsidP="00C84DAA">
      <w:pPr>
        <w:spacing w:after="0" w:line="240" w:lineRule="auto"/>
        <w:rPr>
          <w:rFonts w:cstheme="minorHAnsi"/>
          <w:sz w:val="20"/>
          <w:szCs w:val="20"/>
        </w:rPr>
      </w:pPr>
      <w:r>
        <w:rPr>
          <w:rFonts w:cstheme="minorHAnsi"/>
          <w:sz w:val="20"/>
          <w:szCs w:val="20"/>
        </w:rPr>
        <w:t>Nebo State School Kindy</w:t>
      </w:r>
      <w:r>
        <w:rPr>
          <w:rFonts w:cstheme="minorHAnsi"/>
          <w:sz w:val="20"/>
          <w:szCs w:val="20"/>
        </w:rPr>
        <w:tab/>
      </w:r>
      <w:r>
        <w:rPr>
          <w:rFonts w:cstheme="minorHAnsi"/>
          <w:sz w:val="20"/>
          <w:szCs w:val="20"/>
        </w:rPr>
        <w:tab/>
      </w:r>
      <w:r>
        <w:rPr>
          <w:rFonts w:cstheme="minorHAnsi"/>
          <w:sz w:val="20"/>
          <w:szCs w:val="20"/>
        </w:rPr>
        <w:tab/>
      </w:r>
      <w:r>
        <w:rPr>
          <w:rFonts w:cstheme="minorHAnsi"/>
          <w:sz w:val="20"/>
          <w:szCs w:val="20"/>
        </w:rPr>
        <w:tab/>
        <w:t>Ph (07) 4950 5211</w:t>
      </w:r>
    </w:p>
    <w:p w14:paraId="2183BE7D" w14:textId="77777777" w:rsidR="005A3430" w:rsidRDefault="005A3430" w:rsidP="00C84DAA">
      <w:pPr>
        <w:spacing w:after="0" w:line="240" w:lineRule="auto"/>
        <w:rPr>
          <w:rFonts w:cstheme="minorHAnsi"/>
          <w:sz w:val="20"/>
          <w:szCs w:val="20"/>
        </w:rPr>
      </w:pPr>
    </w:p>
    <w:p w14:paraId="6331FDCA" w14:textId="561B2555" w:rsidR="005A3430" w:rsidRDefault="005A3430" w:rsidP="00C84DAA">
      <w:pPr>
        <w:pStyle w:val="Default"/>
        <w:rPr>
          <w:rFonts w:asciiTheme="minorHAnsi" w:hAnsiTheme="minorHAnsi" w:cstheme="minorHAnsi"/>
          <w:b/>
          <w:color w:val="auto"/>
          <w:sz w:val="20"/>
          <w:szCs w:val="20"/>
        </w:rPr>
      </w:pPr>
      <w:r>
        <w:rPr>
          <w:rFonts w:asciiTheme="minorHAnsi" w:hAnsiTheme="minorHAnsi" w:cstheme="minorHAnsi"/>
          <w:b/>
          <w:color w:val="auto"/>
          <w:sz w:val="20"/>
          <w:szCs w:val="20"/>
        </w:rPr>
        <w:t>INNISFAIL/TULLY/MISSION BEACH</w:t>
      </w:r>
    </w:p>
    <w:p w14:paraId="0FE21A82" w14:textId="7601A4A9" w:rsidR="005A3430" w:rsidRDefault="00C84DAA" w:rsidP="00C84DAA">
      <w:pPr>
        <w:spacing w:after="0" w:line="240" w:lineRule="auto"/>
        <w:rPr>
          <w:rFonts w:cstheme="minorHAnsi"/>
          <w:sz w:val="20"/>
          <w:szCs w:val="20"/>
        </w:rPr>
      </w:pPr>
      <w:r>
        <w:rPr>
          <w:rFonts w:cstheme="minorHAnsi"/>
          <w:sz w:val="20"/>
          <w:szCs w:val="20"/>
        </w:rPr>
        <w:t>Innisfail Goodstart Early Learning</w:t>
      </w:r>
      <w:r>
        <w:rPr>
          <w:rFonts w:cstheme="minorHAnsi"/>
          <w:sz w:val="20"/>
          <w:szCs w:val="20"/>
        </w:rPr>
        <w:tab/>
      </w:r>
      <w:r>
        <w:rPr>
          <w:rFonts w:cstheme="minorHAnsi"/>
          <w:sz w:val="20"/>
          <w:szCs w:val="20"/>
        </w:rPr>
        <w:tab/>
      </w:r>
      <w:r>
        <w:rPr>
          <w:rFonts w:cstheme="minorHAnsi"/>
          <w:sz w:val="20"/>
          <w:szCs w:val="20"/>
        </w:rPr>
        <w:tab/>
      </w:r>
      <w:r w:rsidR="005A3430">
        <w:rPr>
          <w:rFonts w:cstheme="minorHAnsi"/>
          <w:sz w:val="20"/>
          <w:szCs w:val="20"/>
        </w:rPr>
        <w:t xml:space="preserve">Ph  </w:t>
      </w:r>
      <w:r>
        <w:rPr>
          <w:rFonts w:cstheme="minorHAnsi"/>
          <w:sz w:val="20"/>
          <w:szCs w:val="20"/>
        </w:rPr>
        <w:t>1800 222 543</w:t>
      </w:r>
    </w:p>
    <w:p w14:paraId="5DD75755" w14:textId="3B9292BE" w:rsidR="00C84DAA" w:rsidRDefault="00C84DAA" w:rsidP="00C84DAA">
      <w:pPr>
        <w:spacing w:after="0" w:line="240" w:lineRule="auto"/>
        <w:rPr>
          <w:rFonts w:cstheme="minorHAnsi"/>
          <w:sz w:val="20"/>
          <w:szCs w:val="20"/>
        </w:rPr>
      </w:pPr>
      <w:r>
        <w:rPr>
          <w:rFonts w:cstheme="minorHAnsi"/>
          <w:sz w:val="20"/>
          <w:szCs w:val="20"/>
        </w:rPr>
        <w:t>Innisfail Community Preschool &amp; Kindy</w:t>
      </w:r>
      <w:r>
        <w:rPr>
          <w:rFonts w:cstheme="minorHAnsi"/>
          <w:sz w:val="20"/>
          <w:szCs w:val="20"/>
        </w:rPr>
        <w:tab/>
      </w:r>
      <w:r>
        <w:rPr>
          <w:rFonts w:cstheme="minorHAnsi"/>
          <w:sz w:val="20"/>
          <w:szCs w:val="20"/>
        </w:rPr>
        <w:tab/>
        <w:t>Ph (07) 4061 2671</w:t>
      </w:r>
    </w:p>
    <w:p w14:paraId="6EAC90E3" w14:textId="77B22042" w:rsidR="00C84DAA" w:rsidRDefault="00C84DAA" w:rsidP="00C84DAA">
      <w:pPr>
        <w:spacing w:after="0" w:line="240" w:lineRule="auto"/>
        <w:rPr>
          <w:rFonts w:cstheme="minorHAnsi"/>
          <w:sz w:val="20"/>
          <w:szCs w:val="20"/>
        </w:rPr>
      </w:pPr>
      <w:r>
        <w:rPr>
          <w:rFonts w:cstheme="minorHAnsi"/>
          <w:sz w:val="20"/>
          <w:szCs w:val="20"/>
        </w:rPr>
        <w:t>Tully Goodstart Early Learning</w:t>
      </w:r>
      <w:r>
        <w:rPr>
          <w:rFonts w:cstheme="minorHAnsi"/>
          <w:sz w:val="20"/>
          <w:szCs w:val="20"/>
        </w:rPr>
        <w:tab/>
      </w:r>
      <w:r>
        <w:rPr>
          <w:rFonts w:cstheme="minorHAnsi"/>
          <w:sz w:val="20"/>
          <w:szCs w:val="20"/>
        </w:rPr>
        <w:tab/>
      </w:r>
      <w:r>
        <w:rPr>
          <w:rFonts w:cstheme="minorHAnsi"/>
          <w:sz w:val="20"/>
          <w:szCs w:val="20"/>
        </w:rPr>
        <w:tab/>
        <w:t>Ph 1800 222 543</w:t>
      </w:r>
    </w:p>
    <w:p w14:paraId="32E8DF5B" w14:textId="0D13DACC" w:rsidR="00C84DAA" w:rsidRDefault="00C84DAA" w:rsidP="00C84DAA">
      <w:pPr>
        <w:spacing w:after="0" w:line="240" w:lineRule="auto"/>
        <w:rPr>
          <w:rFonts w:cstheme="minorHAnsi"/>
          <w:sz w:val="20"/>
          <w:szCs w:val="20"/>
        </w:rPr>
      </w:pPr>
      <w:r>
        <w:rPr>
          <w:rFonts w:cstheme="minorHAnsi"/>
          <w:sz w:val="20"/>
          <w:szCs w:val="20"/>
        </w:rPr>
        <w:t>Little Gumboots Early Learning</w:t>
      </w:r>
      <w:r>
        <w:rPr>
          <w:rFonts w:cstheme="minorHAnsi"/>
          <w:sz w:val="20"/>
          <w:szCs w:val="20"/>
        </w:rPr>
        <w:tab/>
      </w:r>
      <w:r>
        <w:rPr>
          <w:rFonts w:cstheme="minorHAnsi"/>
          <w:sz w:val="20"/>
          <w:szCs w:val="20"/>
        </w:rPr>
        <w:tab/>
      </w:r>
      <w:r>
        <w:rPr>
          <w:rFonts w:cstheme="minorHAnsi"/>
          <w:sz w:val="20"/>
          <w:szCs w:val="20"/>
        </w:rPr>
        <w:tab/>
        <w:t>Ph (07) 4068 0300</w:t>
      </w:r>
    </w:p>
    <w:p w14:paraId="7FB23703" w14:textId="77777777" w:rsidR="005A3430" w:rsidRDefault="005A3430" w:rsidP="00C84DAA">
      <w:pPr>
        <w:spacing w:after="0" w:line="240" w:lineRule="auto"/>
        <w:rPr>
          <w:rFonts w:cstheme="minorHAnsi"/>
          <w:sz w:val="20"/>
          <w:szCs w:val="20"/>
        </w:rPr>
      </w:pPr>
    </w:p>
    <w:p w14:paraId="4ABBB876" w14:textId="77365B8E" w:rsidR="005A3430" w:rsidRDefault="005A3430" w:rsidP="00C84DAA">
      <w:pPr>
        <w:pStyle w:val="Default"/>
        <w:rPr>
          <w:rFonts w:asciiTheme="minorHAnsi" w:hAnsiTheme="minorHAnsi" w:cstheme="minorHAnsi"/>
          <w:b/>
          <w:color w:val="auto"/>
          <w:sz w:val="20"/>
          <w:szCs w:val="20"/>
        </w:rPr>
      </w:pPr>
      <w:r>
        <w:rPr>
          <w:rFonts w:asciiTheme="minorHAnsi" w:hAnsiTheme="minorHAnsi" w:cstheme="minorHAnsi"/>
          <w:b/>
          <w:color w:val="auto"/>
          <w:sz w:val="20"/>
          <w:szCs w:val="20"/>
        </w:rPr>
        <w:t>INGHAM</w:t>
      </w:r>
    </w:p>
    <w:p w14:paraId="1EA05B8A" w14:textId="667D61CE" w:rsidR="005A3430" w:rsidRDefault="00C84DAA" w:rsidP="00C84DAA">
      <w:pPr>
        <w:spacing w:after="0" w:line="240" w:lineRule="auto"/>
        <w:rPr>
          <w:rFonts w:cstheme="minorHAnsi"/>
          <w:sz w:val="20"/>
          <w:szCs w:val="20"/>
        </w:rPr>
      </w:pPr>
      <w:r>
        <w:rPr>
          <w:rFonts w:cstheme="minorHAnsi"/>
          <w:sz w:val="20"/>
          <w:szCs w:val="20"/>
        </w:rPr>
        <w:t>C&amp;K Ingham</w:t>
      </w:r>
      <w:r>
        <w:rPr>
          <w:rFonts w:cstheme="minorHAnsi"/>
          <w:sz w:val="20"/>
          <w:szCs w:val="20"/>
        </w:rPr>
        <w:tab/>
      </w:r>
      <w:r>
        <w:rPr>
          <w:rFonts w:cstheme="minorHAnsi"/>
          <w:sz w:val="20"/>
          <w:szCs w:val="20"/>
        </w:rPr>
        <w:tab/>
      </w:r>
      <w:r>
        <w:rPr>
          <w:rFonts w:cstheme="minorHAnsi"/>
          <w:sz w:val="20"/>
          <w:szCs w:val="20"/>
        </w:rPr>
        <w:tab/>
      </w:r>
      <w:r>
        <w:rPr>
          <w:rFonts w:cstheme="minorHAnsi"/>
          <w:sz w:val="20"/>
          <w:szCs w:val="20"/>
        </w:rPr>
        <w:tab/>
      </w:r>
      <w:r w:rsidR="005A3430">
        <w:rPr>
          <w:rFonts w:cstheme="minorHAnsi"/>
          <w:sz w:val="20"/>
          <w:szCs w:val="20"/>
        </w:rPr>
        <w:tab/>
        <w:t xml:space="preserve">Ph  </w:t>
      </w:r>
      <w:r w:rsidR="005A3430" w:rsidRPr="00C961C0">
        <w:rPr>
          <w:rFonts w:cstheme="minorHAnsi"/>
          <w:sz w:val="20"/>
          <w:szCs w:val="20"/>
        </w:rPr>
        <w:t xml:space="preserve">(07) </w:t>
      </w:r>
      <w:r>
        <w:rPr>
          <w:rFonts w:cstheme="minorHAnsi"/>
          <w:sz w:val="20"/>
          <w:szCs w:val="20"/>
        </w:rPr>
        <w:t>4776 1375</w:t>
      </w:r>
    </w:p>
    <w:p w14:paraId="5FD6DA79" w14:textId="58F95EA2" w:rsidR="00C84DAA" w:rsidRDefault="00C84DAA" w:rsidP="00C84DAA">
      <w:pPr>
        <w:spacing w:after="0" w:line="240" w:lineRule="auto"/>
        <w:rPr>
          <w:rFonts w:cstheme="minorHAnsi"/>
          <w:sz w:val="20"/>
          <w:szCs w:val="20"/>
        </w:rPr>
      </w:pPr>
      <w:r>
        <w:rPr>
          <w:rFonts w:cstheme="minorHAnsi"/>
          <w:sz w:val="20"/>
          <w:szCs w:val="20"/>
        </w:rPr>
        <w:t>Mary MacKillop Early Learning</w:t>
      </w:r>
      <w:r>
        <w:rPr>
          <w:rFonts w:cstheme="minorHAnsi"/>
          <w:sz w:val="20"/>
          <w:szCs w:val="20"/>
        </w:rPr>
        <w:tab/>
      </w:r>
      <w:r>
        <w:rPr>
          <w:rFonts w:cstheme="minorHAnsi"/>
          <w:sz w:val="20"/>
          <w:szCs w:val="20"/>
        </w:rPr>
        <w:tab/>
      </w:r>
      <w:r>
        <w:rPr>
          <w:rFonts w:cstheme="minorHAnsi"/>
          <w:sz w:val="20"/>
          <w:szCs w:val="20"/>
        </w:rPr>
        <w:tab/>
        <w:t>Ph (07) 4776 6161</w:t>
      </w:r>
    </w:p>
    <w:p w14:paraId="2E21E867" w14:textId="77777777" w:rsidR="005A3430" w:rsidRDefault="005A3430" w:rsidP="00C84DAA">
      <w:pPr>
        <w:spacing w:after="0" w:line="240" w:lineRule="auto"/>
        <w:rPr>
          <w:rFonts w:cstheme="minorHAnsi"/>
          <w:sz w:val="20"/>
          <w:szCs w:val="20"/>
        </w:rPr>
      </w:pPr>
    </w:p>
    <w:p w14:paraId="07ABC371" w14:textId="69C29E23" w:rsidR="005A3430" w:rsidRDefault="00C84DAA" w:rsidP="00C84DAA">
      <w:pPr>
        <w:pStyle w:val="Default"/>
        <w:rPr>
          <w:rFonts w:asciiTheme="minorHAnsi" w:hAnsiTheme="minorHAnsi" w:cstheme="minorHAnsi"/>
          <w:b/>
          <w:color w:val="auto"/>
          <w:sz w:val="20"/>
          <w:szCs w:val="20"/>
        </w:rPr>
      </w:pPr>
      <w:r>
        <w:rPr>
          <w:rFonts w:asciiTheme="minorHAnsi" w:hAnsiTheme="minorHAnsi" w:cstheme="minorHAnsi"/>
          <w:b/>
          <w:color w:val="auto"/>
          <w:sz w:val="20"/>
          <w:szCs w:val="20"/>
        </w:rPr>
        <w:t>NOME/ALLIGATOR CREEK</w:t>
      </w:r>
      <w:r w:rsidR="005A3430">
        <w:rPr>
          <w:rFonts w:asciiTheme="minorHAnsi" w:hAnsiTheme="minorHAnsi" w:cstheme="minorHAnsi"/>
          <w:b/>
          <w:color w:val="auto"/>
          <w:sz w:val="20"/>
          <w:szCs w:val="20"/>
        </w:rPr>
        <w:t>/MAGNETIC ISLAND</w:t>
      </w:r>
    </w:p>
    <w:p w14:paraId="637584C4" w14:textId="166B50FE" w:rsidR="005A3430" w:rsidRDefault="00C84DAA" w:rsidP="00C84DAA">
      <w:pPr>
        <w:spacing w:after="0" w:line="240" w:lineRule="auto"/>
        <w:rPr>
          <w:rFonts w:cstheme="minorHAnsi"/>
          <w:sz w:val="20"/>
          <w:szCs w:val="20"/>
        </w:rPr>
      </w:pPr>
      <w:r>
        <w:rPr>
          <w:rFonts w:cstheme="minorHAnsi"/>
          <w:sz w:val="20"/>
          <w:szCs w:val="20"/>
        </w:rPr>
        <w:t>C&amp;K Magnetic Island</w:t>
      </w:r>
      <w:r w:rsidR="005A3430">
        <w:rPr>
          <w:rFonts w:cstheme="minorHAnsi"/>
          <w:sz w:val="20"/>
          <w:szCs w:val="20"/>
        </w:rPr>
        <w:tab/>
      </w:r>
      <w:r>
        <w:rPr>
          <w:rFonts w:cstheme="minorHAnsi"/>
          <w:sz w:val="20"/>
          <w:szCs w:val="20"/>
        </w:rPr>
        <w:tab/>
      </w:r>
      <w:r>
        <w:rPr>
          <w:rFonts w:cstheme="minorHAnsi"/>
          <w:sz w:val="20"/>
          <w:szCs w:val="20"/>
        </w:rPr>
        <w:tab/>
      </w:r>
      <w:r>
        <w:rPr>
          <w:rFonts w:cstheme="minorHAnsi"/>
          <w:sz w:val="20"/>
          <w:szCs w:val="20"/>
        </w:rPr>
        <w:tab/>
      </w:r>
      <w:r w:rsidR="005A3430">
        <w:rPr>
          <w:rFonts w:cstheme="minorHAnsi"/>
          <w:sz w:val="20"/>
          <w:szCs w:val="20"/>
        </w:rPr>
        <w:t xml:space="preserve">Ph  </w:t>
      </w:r>
      <w:r w:rsidR="005A3430" w:rsidRPr="00C961C0">
        <w:rPr>
          <w:rFonts w:cstheme="minorHAnsi"/>
          <w:sz w:val="20"/>
          <w:szCs w:val="20"/>
        </w:rPr>
        <w:t xml:space="preserve">(07) </w:t>
      </w:r>
      <w:r>
        <w:rPr>
          <w:rFonts w:cstheme="minorHAnsi"/>
          <w:sz w:val="20"/>
          <w:szCs w:val="20"/>
        </w:rPr>
        <w:t>4758 1168</w:t>
      </w:r>
    </w:p>
    <w:bookmarkEnd w:id="0"/>
    <w:p w14:paraId="4480055B" w14:textId="77777777" w:rsidR="001234C8" w:rsidRDefault="001234C8" w:rsidP="00C35BDF">
      <w:pPr>
        <w:pStyle w:val="Default"/>
        <w:rPr>
          <w:rFonts w:asciiTheme="minorHAnsi" w:hAnsiTheme="minorHAnsi" w:cstheme="minorHAnsi"/>
          <w:color w:val="auto"/>
          <w:sz w:val="20"/>
          <w:szCs w:val="20"/>
        </w:rPr>
      </w:pPr>
    </w:p>
    <w:p w14:paraId="7949CF68" w14:textId="77777777" w:rsidR="007263AE" w:rsidRDefault="007263AE" w:rsidP="005A1AD6">
      <w:pPr>
        <w:jc w:val="center"/>
        <w:rPr>
          <w:rFonts w:ascii="Calibri" w:hAnsi="Calibri"/>
          <w:b/>
          <w:color w:val="1F4E79" w:themeColor="accent5" w:themeShade="80"/>
          <w:sz w:val="144"/>
          <w:szCs w:val="144"/>
        </w:rPr>
      </w:pPr>
    </w:p>
    <w:p w14:paraId="591DC3E3" w14:textId="77777777" w:rsidR="007263AE" w:rsidRDefault="007263AE" w:rsidP="005A1AD6">
      <w:pPr>
        <w:jc w:val="center"/>
        <w:rPr>
          <w:rFonts w:ascii="Calibri" w:hAnsi="Calibri"/>
          <w:b/>
          <w:color w:val="1F4E79" w:themeColor="accent5" w:themeShade="80"/>
          <w:sz w:val="144"/>
          <w:szCs w:val="144"/>
        </w:rPr>
      </w:pPr>
    </w:p>
    <w:p w14:paraId="1D8B82E7" w14:textId="1FA6B295" w:rsidR="005A1AD6" w:rsidRDefault="005A1AD6" w:rsidP="005A1AD6">
      <w:pPr>
        <w:jc w:val="center"/>
        <w:rPr>
          <w:rFonts w:ascii="Calibri" w:hAnsi="Calibri"/>
          <w:b/>
          <w:color w:val="1F4E79" w:themeColor="accent5" w:themeShade="80"/>
          <w:sz w:val="144"/>
          <w:szCs w:val="144"/>
        </w:rPr>
      </w:pPr>
      <w:r>
        <w:rPr>
          <w:rFonts w:ascii="Calibri" w:hAnsi="Calibri"/>
          <w:b/>
          <w:color w:val="1F4E79" w:themeColor="accent5" w:themeShade="80"/>
          <w:sz w:val="144"/>
          <w:szCs w:val="144"/>
        </w:rPr>
        <w:t>CHILDREN’S</w:t>
      </w:r>
    </w:p>
    <w:p w14:paraId="0C29881A" w14:textId="77777777" w:rsidR="005A1AD6" w:rsidRDefault="005A1AD6" w:rsidP="005A1AD6">
      <w:pPr>
        <w:jc w:val="center"/>
        <w:rPr>
          <w:rFonts w:ascii="Calibri" w:hAnsi="Calibri"/>
          <w:b/>
          <w:color w:val="1F4E79" w:themeColor="accent5" w:themeShade="80"/>
          <w:sz w:val="20"/>
          <w:szCs w:val="20"/>
        </w:rPr>
      </w:pPr>
      <w:r>
        <w:rPr>
          <w:rFonts w:ascii="Calibri" w:hAnsi="Calibri"/>
          <w:b/>
          <w:color w:val="1F4E79" w:themeColor="accent5" w:themeShade="80"/>
          <w:sz w:val="144"/>
          <w:szCs w:val="144"/>
        </w:rPr>
        <w:t>HEALTH</w:t>
      </w:r>
    </w:p>
    <w:p w14:paraId="3056F90E" w14:textId="77777777" w:rsidR="005A1AD6" w:rsidRDefault="005A1AD6" w:rsidP="005A1AD6">
      <w:pPr>
        <w:rPr>
          <w:rFonts w:ascii="Calibri" w:hAnsi="Calibri"/>
          <w:b/>
          <w:color w:val="1F4E79" w:themeColor="accent5" w:themeShade="80"/>
          <w:sz w:val="20"/>
          <w:szCs w:val="20"/>
        </w:rPr>
      </w:pPr>
    </w:p>
    <w:p w14:paraId="139D5CFD" w14:textId="77777777" w:rsidR="005A1AD6" w:rsidRDefault="005A1AD6" w:rsidP="005A1AD6">
      <w:pPr>
        <w:rPr>
          <w:rFonts w:ascii="Calibri" w:hAnsi="Calibri"/>
          <w:b/>
          <w:color w:val="1F4E79" w:themeColor="accent5" w:themeShade="80"/>
          <w:sz w:val="20"/>
          <w:szCs w:val="20"/>
        </w:rPr>
      </w:pPr>
    </w:p>
    <w:p w14:paraId="170513A7" w14:textId="77777777" w:rsidR="005A1AD6" w:rsidRDefault="005A1AD6" w:rsidP="005A1AD6">
      <w:pPr>
        <w:rPr>
          <w:rFonts w:ascii="Calibri" w:hAnsi="Calibri"/>
          <w:b/>
          <w:color w:val="1F4E79" w:themeColor="accent5" w:themeShade="80"/>
          <w:sz w:val="20"/>
          <w:szCs w:val="20"/>
        </w:rPr>
      </w:pPr>
    </w:p>
    <w:p w14:paraId="38CFBAEB" w14:textId="77777777" w:rsidR="005A1AD6" w:rsidRDefault="005A1AD6" w:rsidP="005A1AD6">
      <w:pPr>
        <w:rPr>
          <w:rFonts w:ascii="Calibri" w:hAnsi="Calibri"/>
          <w:b/>
          <w:color w:val="1F4E79" w:themeColor="accent5" w:themeShade="80"/>
          <w:sz w:val="20"/>
          <w:szCs w:val="20"/>
        </w:rPr>
      </w:pPr>
    </w:p>
    <w:p w14:paraId="1442ADA1" w14:textId="77777777" w:rsidR="005A1AD6" w:rsidRDefault="005A1AD6" w:rsidP="005A1AD6">
      <w:pPr>
        <w:rPr>
          <w:rFonts w:ascii="Calibri" w:hAnsi="Calibri"/>
          <w:b/>
          <w:color w:val="1F4E79" w:themeColor="accent5" w:themeShade="80"/>
          <w:sz w:val="20"/>
          <w:szCs w:val="20"/>
        </w:rPr>
      </w:pPr>
    </w:p>
    <w:p w14:paraId="5D0BAE50" w14:textId="77777777" w:rsidR="005A1AD6" w:rsidRDefault="005A1AD6" w:rsidP="005A1AD6">
      <w:pPr>
        <w:rPr>
          <w:rFonts w:ascii="Calibri" w:hAnsi="Calibri"/>
          <w:b/>
          <w:color w:val="1F4E79" w:themeColor="accent5" w:themeShade="80"/>
          <w:sz w:val="20"/>
          <w:szCs w:val="20"/>
        </w:rPr>
      </w:pPr>
    </w:p>
    <w:p w14:paraId="242B0F14" w14:textId="77777777" w:rsidR="005A1AD6" w:rsidRDefault="005A1AD6" w:rsidP="005A1AD6">
      <w:pPr>
        <w:rPr>
          <w:rFonts w:ascii="Calibri" w:hAnsi="Calibri"/>
          <w:b/>
          <w:color w:val="1F4E79" w:themeColor="accent5" w:themeShade="80"/>
          <w:sz w:val="20"/>
          <w:szCs w:val="20"/>
        </w:rPr>
      </w:pPr>
    </w:p>
    <w:p w14:paraId="22EE27D7" w14:textId="77777777" w:rsidR="005A1AD6" w:rsidRDefault="005A1AD6" w:rsidP="005A1AD6">
      <w:pPr>
        <w:rPr>
          <w:rFonts w:ascii="Calibri" w:hAnsi="Calibri"/>
          <w:b/>
          <w:color w:val="1F4E79" w:themeColor="accent5" w:themeShade="80"/>
          <w:sz w:val="20"/>
          <w:szCs w:val="20"/>
        </w:rPr>
      </w:pPr>
    </w:p>
    <w:p w14:paraId="257B3813" w14:textId="77777777" w:rsidR="005A1AD6" w:rsidRDefault="005A1AD6" w:rsidP="005A1AD6">
      <w:pPr>
        <w:rPr>
          <w:rFonts w:ascii="Calibri" w:hAnsi="Calibri"/>
          <w:b/>
          <w:color w:val="1F4E79" w:themeColor="accent5" w:themeShade="80"/>
          <w:sz w:val="20"/>
          <w:szCs w:val="20"/>
        </w:rPr>
      </w:pPr>
    </w:p>
    <w:p w14:paraId="032309FF" w14:textId="77777777" w:rsidR="005A1AD6" w:rsidRDefault="005A1AD6" w:rsidP="005A1AD6">
      <w:pPr>
        <w:rPr>
          <w:rFonts w:ascii="Calibri" w:hAnsi="Calibri"/>
          <w:b/>
          <w:color w:val="1F4E79" w:themeColor="accent5" w:themeShade="80"/>
          <w:sz w:val="20"/>
          <w:szCs w:val="20"/>
        </w:rPr>
      </w:pPr>
    </w:p>
    <w:p w14:paraId="72432DFC" w14:textId="0E4271D1" w:rsidR="005A1AD6" w:rsidRDefault="005A1AD6" w:rsidP="005A1AD6">
      <w:pPr>
        <w:rPr>
          <w:rFonts w:ascii="Calibri" w:hAnsi="Calibri"/>
          <w:b/>
          <w:color w:val="1F4E79" w:themeColor="accent5" w:themeShade="80"/>
          <w:sz w:val="20"/>
          <w:szCs w:val="20"/>
        </w:rPr>
      </w:pPr>
    </w:p>
    <w:p w14:paraId="261520A4" w14:textId="77777777" w:rsidR="00876551" w:rsidRDefault="00876551" w:rsidP="005A1AD6">
      <w:pPr>
        <w:rPr>
          <w:rFonts w:ascii="Calibri" w:hAnsi="Calibri"/>
          <w:b/>
          <w:color w:val="1F4E79" w:themeColor="accent5" w:themeShade="80"/>
          <w:sz w:val="20"/>
          <w:szCs w:val="20"/>
        </w:rPr>
      </w:pPr>
    </w:p>
    <w:p w14:paraId="791B7A22" w14:textId="77777777" w:rsidR="006932C3" w:rsidRDefault="006932C3" w:rsidP="005A1AD6">
      <w:pPr>
        <w:rPr>
          <w:rFonts w:ascii="Calibri" w:hAnsi="Calibri"/>
          <w:b/>
          <w:color w:val="1F4E79" w:themeColor="accent5" w:themeShade="80"/>
          <w:sz w:val="20"/>
          <w:szCs w:val="20"/>
        </w:rPr>
      </w:pPr>
    </w:p>
    <w:p w14:paraId="16481F27" w14:textId="77777777" w:rsidR="005A1AD6" w:rsidRDefault="005A1AD6" w:rsidP="005A1AD6">
      <w:pPr>
        <w:rPr>
          <w:rFonts w:ascii="Calibri" w:hAnsi="Calibri"/>
          <w:b/>
          <w:color w:val="1F4E79" w:themeColor="accent5" w:themeShade="80"/>
          <w:sz w:val="20"/>
          <w:szCs w:val="20"/>
        </w:rPr>
      </w:pPr>
    </w:p>
    <w:p w14:paraId="36884BB3" w14:textId="77777777" w:rsidR="002F7E04" w:rsidRDefault="002F7E04" w:rsidP="005A1AD6">
      <w:pPr>
        <w:rPr>
          <w:rFonts w:ascii="Calibri" w:hAnsi="Calibri"/>
          <w:b/>
          <w:color w:val="1F4E79" w:themeColor="accent5" w:themeShade="80"/>
          <w:sz w:val="20"/>
          <w:szCs w:val="20"/>
        </w:rPr>
      </w:pPr>
    </w:p>
    <w:p w14:paraId="15642182" w14:textId="77777777" w:rsidR="00555D34" w:rsidRPr="001A47DD" w:rsidRDefault="00555D34" w:rsidP="005A1AD6">
      <w:pPr>
        <w:rPr>
          <w:rFonts w:ascii="Calibri" w:hAnsi="Calibri"/>
          <w:b/>
          <w:color w:val="1F4E79" w:themeColor="accent5" w:themeShade="80"/>
          <w:sz w:val="20"/>
          <w:szCs w:val="20"/>
        </w:rPr>
      </w:pPr>
      <w:r w:rsidRPr="001A47DD">
        <w:rPr>
          <w:rFonts w:ascii="Calibri" w:hAnsi="Calibri"/>
          <w:b/>
          <w:color w:val="1F4E79" w:themeColor="accent5" w:themeShade="80"/>
          <w:sz w:val="20"/>
          <w:szCs w:val="20"/>
        </w:rPr>
        <w:lastRenderedPageBreak/>
        <w:t xml:space="preserve">ADMINISTRATION OF MEDICATION </w:t>
      </w:r>
    </w:p>
    <w:p w14:paraId="2C4AB4C3"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1539D7F6" w14:textId="77777777" w:rsidR="00555D34" w:rsidRDefault="00555D34" w:rsidP="00555D34">
      <w:pPr>
        <w:pStyle w:val="Default"/>
        <w:rPr>
          <w:rFonts w:asciiTheme="minorHAnsi" w:hAnsiTheme="minorHAnsi" w:cstheme="minorHAnsi"/>
          <w:b/>
          <w:bCs/>
          <w:color w:val="auto"/>
          <w:sz w:val="20"/>
          <w:szCs w:val="20"/>
        </w:rPr>
      </w:pPr>
    </w:p>
    <w:p w14:paraId="671EA9E5" w14:textId="77777777" w:rsidR="0085622A" w:rsidRPr="002A7791" w:rsidRDefault="0085622A" w:rsidP="00555D34">
      <w:pPr>
        <w:pStyle w:val="Default"/>
        <w:rPr>
          <w:rFonts w:asciiTheme="minorHAnsi" w:hAnsiTheme="minorHAnsi" w:cstheme="minorHAnsi"/>
          <w:color w:val="1F4E79" w:themeColor="accent5" w:themeShade="80"/>
          <w:sz w:val="20"/>
          <w:szCs w:val="20"/>
        </w:rPr>
      </w:pPr>
      <w:r w:rsidRPr="002A7791">
        <w:rPr>
          <w:rFonts w:asciiTheme="minorHAnsi" w:hAnsiTheme="minorHAnsi" w:cstheme="minorHAnsi"/>
          <w:b/>
          <w:bCs/>
          <w:color w:val="1F4E79" w:themeColor="accent5" w:themeShade="80"/>
          <w:sz w:val="20"/>
          <w:szCs w:val="20"/>
        </w:rPr>
        <w:t xml:space="preserve">AIM: </w:t>
      </w:r>
    </w:p>
    <w:p w14:paraId="1E689281" w14:textId="77777777" w:rsidR="0085622A" w:rsidRPr="00555D34" w:rsidRDefault="0085622A" w:rsidP="00555D34">
      <w:pPr>
        <w:pStyle w:val="Default"/>
        <w:rPr>
          <w:rFonts w:asciiTheme="minorHAnsi" w:hAnsiTheme="minorHAnsi" w:cstheme="minorHAnsi"/>
          <w:color w:val="auto"/>
          <w:sz w:val="20"/>
          <w:szCs w:val="20"/>
        </w:rPr>
      </w:pPr>
      <w:r w:rsidRPr="00555D34">
        <w:rPr>
          <w:rFonts w:asciiTheme="minorHAnsi" w:hAnsiTheme="minorHAnsi" w:cstheme="minorHAnsi"/>
          <w:color w:val="auto"/>
          <w:sz w:val="20"/>
          <w:szCs w:val="20"/>
        </w:rPr>
        <w:t xml:space="preserve">To ensure all medications are administered in a safe and accountable manner according to the National Law and Regulation. </w:t>
      </w:r>
    </w:p>
    <w:p w14:paraId="2CC93050" w14:textId="77777777" w:rsidR="001A47DD" w:rsidRDefault="001A47DD" w:rsidP="00555D34">
      <w:pPr>
        <w:pStyle w:val="Default"/>
        <w:rPr>
          <w:rFonts w:asciiTheme="minorHAnsi" w:hAnsiTheme="minorHAnsi" w:cstheme="minorHAnsi"/>
          <w:b/>
          <w:bCs/>
          <w:color w:val="auto"/>
          <w:sz w:val="20"/>
          <w:szCs w:val="20"/>
        </w:rPr>
      </w:pPr>
    </w:p>
    <w:p w14:paraId="3D4F318C" w14:textId="77777777" w:rsidR="0085622A" w:rsidRPr="002A7791" w:rsidRDefault="0085622A" w:rsidP="00555D34">
      <w:pPr>
        <w:pStyle w:val="Default"/>
        <w:rPr>
          <w:rFonts w:asciiTheme="minorHAnsi" w:hAnsiTheme="minorHAnsi" w:cstheme="minorHAnsi"/>
          <w:color w:val="1F4E79" w:themeColor="accent5" w:themeShade="80"/>
          <w:sz w:val="20"/>
          <w:szCs w:val="20"/>
        </w:rPr>
      </w:pPr>
      <w:r w:rsidRPr="002A7791">
        <w:rPr>
          <w:rFonts w:asciiTheme="minorHAnsi" w:hAnsiTheme="minorHAnsi" w:cstheme="minorHAnsi"/>
          <w:b/>
          <w:bCs/>
          <w:color w:val="1F4E79" w:themeColor="accent5" w:themeShade="80"/>
          <w:sz w:val="20"/>
          <w:szCs w:val="20"/>
        </w:rPr>
        <w:t xml:space="preserve">STATEMENT: </w:t>
      </w:r>
    </w:p>
    <w:p w14:paraId="222CA273" w14:textId="77777777" w:rsidR="0085622A" w:rsidRPr="00555D34" w:rsidRDefault="0085622A" w:rsidP="00555D34">
      <w:pPr>
        <w:pStyle w:val="Default"/>
        <w:rPr>
          <w:rFonts w:asciiTheme="minorHAnsi" w:hAnsiTheme="minorHAnsi" w:cstheme="minorHAnsi"/>
          <w:color w:val="auto"/>
          <w:sz w:val="20"/>
          <w:szCs w:val="20"/>
        </w:rPr>
      </w:pPr>
      <w:r w:rsidRPr="00555D34">
        <w:rPr>
          <w:rFonts w:asciiTheme="minorHAnsi" w:hAnsiTheme="minorHAnsi" w:cstheme="minorHAnsi"/>
          <w:color w:val="auto"/>
          <w:sz w:val="20"/>
          <w:szCs w:val="20"/>
        </w:rPr>
        <w:t>Family Day Care acknowledges administering medication should be considered a high</w:t>
      </w:r>
      <w:r w:rsidR="001A47DD">
        <w:rPr>
          <w:rFonts w:asciiTheme="minorHAnsi" w:hAnsiTheme="minorHAnsi" w:cstheme="minorHAnsi"/>
          <w:color w:val="auto"/>
          <w:sz w:val="20"/>
          <w:szCs w:val="20"/>
        </w:rPr>
        <w:t>-</w:t>
      </w:r>
      <w:r w:rsidRPr="00555D34">
        <w:rPr>
          <w:rFonts w:asciiTheme="minorHAnsi" w:hAnsiTheme="minorHAnsi" w:cstheme="minorHAnsi"/>
          <w:color w:val="auto"/>
          <w:sz w:val="20"/>
          <w:szCs w:val="20"/>
        </w:rPr>
        <w:t xml:space="preserve">risk practice. Authority must be obtained from a family or legal guardian named on the Child enrolment record before Educators administer any medication (prescribed or non-prescribed). Families place a high level of trust and responsibility on Educators when they are administering medication to children, or observing older children self-administer. </w:t>
      </w:r>
    </w:p>
    <w:p w14:paraId="2560E068" w14:textId="4BA3D76C" w:rsidR="00555D34" w:rsidRDefault="0085622A" w:rsidP="00555D34">
      <w:pPr>
        <w:pStyle w:val="Default"/>
        <w:rPr>
          <w:rFonts w:asciiTheme="minorHAnsi" w:hAnsiTheme="minorHAnsi" w:cstheme="minorHAnsi"/>
          <w:color w:val="auto"/>
          <w:sz w:val="20"/>
          <w:szCs w:val="20"/>
        </w:rPr>
      </w:pPr>
      <w:r w:rsidRPr="00555D34">
        <w:rPr>
          <w:rFonts w:asciiTheme="minorHAnsi" w:hAnsiTheme="minorHAnsi" w:cstheme="minorHAnsi"/>
          <w:color w:val="auto"/>
          <w:sz w:val="20"/>
          <w:szCs w:val="20"/>
        </w:rPr>
        <w:t xml:space="preserve">This section refers to the general requirements regarding administration of medication by childcare workers to children in their care and to the administration of non-invasive medications such as oral and topical (skin) medications. </w:t>
      </w:r>
    </w:p>
    <w:p w14:paraId="108DCC54" w14:textId="77777777" w:rsidR="001A47DD" w:rsidRDefault="001A47DD" w:rsidP="00555D34">
      <w:pPr>
        <w:pStyle w:val="Default"/>
        <w:rPr>
          <w:rFonts w:asciiTheme="minorHAnsi" w:hAnsiTheme="minorHAnsi" w:cstheme="minorHAnsi"/>
          <w:b/>
          <w:bCs/>
          <w:color w:val="auto"/>
          <w:sz w:val="20"/>
          <w:szCs w:val="20"/>
        </w:rPr>
      </w:pPr>
    </w:p>
    <w:p w14:paraId="2AE45E20" w14:textId="77777777" w:rsidR="00555D34" w:rsidRPr="002A7791" w:rsidRDefault="0085622A" w:rsidP="00555D34">
      <w:pPr>
        <w:pStyle w:val="Default"/>
        <w:rPr>
          <w:rFonts w:asciiTheme="minorHAnsi" w:hAnsiTheme="minorHAnsi" w:cstheme="minorHAnsi"/>
          <w:b/>
          <w:bCs/>
          <w:color w:val="1F4E79" w:themeColor="accent5" w:themeShade="80"/>
          <w:sz w:val="20"/>
          <w:szCs w:val="20"/>
        </w:rPr>
      </w:pPr>
      <w:r w:rsidRPr="002A7791">
        <w:rPr>
          <w:rFonts w:asciiTheme="minorHAnsi" w:hAnsiTheme="minorHAnsi" w:cstheme="minorHAnsi"/>
          <w:b/>
          <w:bCs/>
          <w:color w:val="1F4E79" w:themeColor="accent5" w:themeShade="80"/>
          <w:sz w:val="20"/>
          <w:szCs w:val="20"/>
        </w:rPr>
        <w:t xml:space="preserve">PROCEDURES: </w:t>
      </w:r>
    </w:p>
    <w:p w14:paraId="15FBC087" w14:textId="77777777" w:rsidR="0085622A" w:rsidRPr="002A7791" w:rsidRDefault="0085622A" w:rsidP="00555D34">
      <w:pPr>
        <w:pStyle w:val="Default"/>
        <w:rPr>
          <w:rFonts w:asciiTheme="minorHAnsi" w:hAnsiTheme="minorHAnsi" w:cstheme="minorHAnsi"/>
          <w:color w:val="1F4E79" w:themeColor="accent5" w:themeShade="80"/>
          <w:sz w:val="20"/>
          <w:szCs w:val="20"/>
        </w:rPr>
      </w:pPr>
      <w:r w:rsidRPr="002A7791">
        <w:rPr>
          <w:rFonts w:asciiTheme="minorHAnsi" w:hAnsiTheme="minorHAnsi" w:cstheme="minorHAnsi"/>
          <w:b/>
          <w:bCs/>
          <w:color w:val="1F4E79" w:themeColor="accent5" w:themeShade="80"/>
          <w:sz w:val="20"/>
          <w:szCs w:val="20"/>
        </w:rPr>
        <w:t xml:space="preserve">Co-ordination Unit Staff will: </w:t>
      </w:r>
    </w:p>
    <w:p w14:paraId="7615B8C8" w14:textId="77777777" w:rsidR="0085622A" w:rsidRPr="00555D34" w:rsidRDefault="0085622A" w:rsidP="00F52885">
      <w:pPr>
        <w:pStyle w:val="Default"/>
        <w:numPr>
          <w:ilvl w:val="0"/>
          <w:numId w:val="24"/>
        </w:numPr>
        <w:rPr>
          <w:rFonts w:asciiTheme="minorHAnsi" w:hAnsiTheme="minorHAnsi" w:cstheme="minorHAnsi"/>
          <w:color w:val="auto"/>
          <w:sz w:val="20"/>
          <w:szCs w:val="20"/>
        </w:rPr>
      </w:pPr>
      <w:r w:rsidRPr="00555D34">
        <w:rPr>
          <w:rFonts w:asciiTheme="minorHAnsi" w:hAnsiTheme="minorHAnsi" w:cstheme="minorHAnsi"/>
          <w:color w:val="auto"/>
          <w:sz w:val="20"/>
          <w:szCs w:val="20"/>
        </w:rPr>
        <w:t xml:space="preserve">Provide the families with relevant information about health management policies and practices when starting and regularly after that through newsletters; </w:t>
      </w:r>
    </w:p>
    <w:p w14:paraId="3A5EC445" w14:textId="77777777" w:rsidR="0085622A" w:rsidRPr="00555D34" w:rsidRDefault="0085622A" w:rsidP="00F52885">
      <w:pPr>
        <w:pStyle w:val="Default"/>
        <w:numPr>
          <w:ilvl w:val="0"/>
          <w:numId w:val="24"/>
        </w:numPr>
        <w:rPr>
          <w:rFonts w:asciiTheme="minorHAnsi" w:hAnsiTheme="minorHAnsi" w:cstheme="minorHAnsi"/>
          <w:color w:val="auto"/>
          <w:sz w:val="20"/>
          <w:szCs w:val="20"/>
        </w:rPr>
      </w:pPr>
      <w:r w:rsidRPr="00555D34">
        <w:rPr>
          <w:rFonts w:asciiTheme="minorHAnsi" w:hAnsiTheme="minorHAnsi" w:cstheme="minorHAnsi"/>
          <w:color w:val="auto"/>
          <w:sz w:val="20"/>
          <w:szCs w:val="20"/>
        </w:rPr>
        <w:t xml:space="preserve">Provide resources and information to Educators and families on health matters when required; </w:t>
      </w:r>
    </w:p>
    <w:p w14:paraId="609C6F65" w14:textId="77777777" w:rsidR="0085622A" w:rsidRPr="00555D34" w:rsidRDefault="0085622A" w:rsidP="00F52885">
      <w:pPr>
        <w:pStyle w:val="Default"/>
        <w:numPr>
          <w:ilvl w:val="0"/>
          <w:numId w:val="24"/>
        </w:numPr>
        <w:rPr>
          <w:rFonts w:asciiTheme="minorHAnsi" w:hAnsiTheme="minorHAnsi" w:cstheme="minorHAnsi"/>
          <w:color w:val="auto"/>
          <w:sz w:val="20"/>
          <w:szCs w:val="20"/>
        </w:rPr>
      </w:pPr>
      <w:r w:rsidRPr="00555D34">
        <w:rPr>
          <w:rFonts w:asciiTheme="minorHAnsi" w:hAnsiTheme="minorHAnsi" w:cstheme="minorHAnsi"/>
          <w:color w:val="auto"/>
          <w:sz w:val="20"/>
          <w:szCs w:val="20"/>
        </w:rPr>
        <w:t xml:space="preserve">Provide forms for Educators to record relevant health and medication details; </w:t>
      </w:r>
    </w:p>
    <w:p w14:paraId="6C6A57D8" w14:textId="77777777" w:rsidR="0085622A" w:rsidRPr="00555D34" w:rsidRDefault="0085622A" w:rsidP="00F52885">
      <w:pPr>
        <w:pStyle w:val="Default"/>
        <w:numPr>
          <w:ilvl w:val="0"/>
          <w:numId w:val="24"/>
        </w:numPr>
        <w:rPr>
          <w:rFonts w:asciiTheme="minorHAnsi" w:hAnsiTheme="minorHAnsi" w:cstheme="minorHAnsi"/>
          <w:color w:val="auto"/>
          <w:sz w:val="20"/>
          <w:szCs w:val="20"/>
        </w:rPr>
      </w:pPr>
      <w:r w:rsidRPr="00555D34">
        <w:rPr>
          <w:rFonts w:asciiTheme="minorHAnsi" w:hAnsiTheme="minorHAnsi" w:cstheme="minorHAnsi"/>
          <w:color w:val="auto"/>
          <w:sz w:val="20"/>
          <w:szCs w:val="20"/>
        </w:rPr>
        <w:t xml:space="preserve">Support families and Educators when dealing with health management matters; </w:t>
      </w:r>
    </w:p>
    <w:p w14:paraId="46B8F7B9" w14:textId="77777777" w:rsidR="0085622A" w:rsidRPr="00555D34" w:rsidRDefault="0085622A" w:rsidP="00F52885">
      <w:pPr>
        <w:pStyle w:val="Default"/>
        <w:numPr>
          <w:ilvl w:val="0"/>
          <w:numId w:val="24"/>
        </w:numPr>
        <w:rPr>
          <w:rFonts w:asciiTheme="minorHAnsi" w:hAnsiTheme="minorHAnsi" w:cstheme="minorHAnsi"/>
          <w:color w:val="auto"/>
          <w:sz w:val="20"/>
          <w:szCs w:val="20"/>
        </w:rPr>
      </w:pPr>
      <w:r w:rsidRPr="00555D34">
        <w:rPr>
          <w:rFonts w:asciiTheme="minorHAnsi" w:hAnsiTheme="minorHAnsi" w:cstheme="minorHAnsi"/>
          <w:color w:val="auto"/>
          <w:sz w:val="20"/>
          <w:szCs w:val="20"/>
        </w:rPr>
        <w:t>Safely store confidential health and medical details on children until they reach the age of 24 years</w:t>
      </w:r>
      <w:r w:rsidR="005131B5">
        <w:rPr>
          <w:rFonts w:asciiTheme="minorHAnsi" w:hAnsiTheme="minorHAnsi" w:cstheme="minorHAnsi"/>
          <w:color w:val="auto"/>
          <w:sz w:val="20"/>
          <w:szCs w:val="20"/>
        </w:rPr>
        <w:t>;</w:t>
      </w:r>
      <w:r w:rsidRPr="00555D34">
        <w:rPr>
          <w:rFonts w:asciiTheme="minorHAnsi" w:hAnsiTheme="minorHAnsi" w:cstheme="minorHAnsi"/>
          <w:color w:val="auto"/>
          <w:sz w:val="20"/>
          <w:szCs w:val="20"/>
        </w:rPr>
        <w:t xml:space="preserve"> </w:t>
      </w:r>
    </w:p>
    <w:p w14:paraId="41045098" w14:textId="77777777" w:rsidR="00555D34" w:rsidRDefault="0085622A" w:rsidP="00F52885">
      <w:pPr>
        <w:pStyle w:val="Default"/>
        <w:numPr>
          <w:ilvl w:val="0"/>
          <w:numId w:val="24"/>
        </w:numPr>
        <w:rPr>
          <w:rFonts w:asciiTheme="minorHAnsi" w:hAnsiTheme="minorHAnsi" w:cstheme="minorHAnsi"/>
          <w:color w:val="auto"/>
          <w:sz w:val="20"/>
          <w:szCs w:val="20"/>
        </w:rPr>
      </w:pPr>
      <w:r w:rsidRPr="00555D34">
        <w:rPr>
          <w:rFonts w:asciiTheme="minorHAnsi" w:hAnsiTheme="minorHAnsi" w:cstheme="minorHAnsi"/>
          <w:color w:val="auto"/>
          <w:sz w:val="20"/>
          <w:szCs w:val="20"/>
        </w:rPr>
        <w:t>Keep up to date on current health management practices</w:t>
      </w:r>
      <w:r w:rsidR="005131B5">
        <w:rPr>
          <w:rFonts w:asciiTheme="minorHAnsi" w:hAnsiTheme="minorHAnsi" w:cstheme="minorHAnsi"/>
          <w:color w:val="auto"/>
          <w:sz w:val="20"/>
          <w:szCs w:val="20"/>
        </w:rPr>
        <w:t>;</w:t>
      </w:r>
      <w:r w:rsidRPr="00555D34">
        <w:rPr>
          <w:rFonts w:asciiTheme="minorHAnsi" w:hAnsiTheme="minorHAnsi" w:cstheme="minorHAnsi"/>
          <w:color w:val="auto"/>
          <w:sz w:val="20"/>
          <w:szCs w:val="20"/>
        </w:rPr>
        <w:t xml:space="preserve">  </w:t>
      </w:r>
    </w:p>
    <w:p w14:paraId="5D94AFA2" w14:textId="77777777" w:rsidR="0085622A" w:rsidRPr="00555D34" w:rsidRDefault="0085622A" w:rsidP="00F52885">
      <w:pPr>
        <w:pStyle w:val="Default"/>
        <w:numPr>
          <w:ilvl w:val="0"/>
          <w:numId w:val="24"/>
        </w:numPr>
        <w:rPr>
          <w:rFonts w:asciiTheme="minorHAnsi" w:hAnsiTheme="minorHAnsi" w:cstheme="minorHAnsi"/>
          <w:color w:val="auto"/>
          <w:sz w:val="20"/>
          <w:szCs w:val="20"/>
        </w:rPr>
      </w:pPr>
      <w:r w:rsidRPr="00555D34">
        <w:rPr>
          <w:rFonts w:asciiTheme="minorHAnsi" w:hAnsiTheme="minorHAnsi" w:cstheme="minorHAnsi"/>
          <w:color w:val="auto"/>
          <w:sz w:val="20"/>
          <w:szCs w:val="20"/>
        </w:rPr>
        <w:t>Request families to update their child enrolment forms annually to ensure current medical authorisations</w:t>
      </w:r>
      <w:r w:rsidR="005131B5">
        <w:rPr>
          <w:rFonts w:asciiTheme="minorHAnsi" w:hAnsiTheme="minorHAnsi" w:cstheme="minorHAnsi"/>
          <w:color w:val="auto"/>
          <w:sz w:val="20"/>
          <w:szCs w:val="20"/>
        </w:rPr>
        <w:t>.</w:t>
      </w:r>
      <w:r w:rsidRPr="00555D34">
        <w:rPr>
          <w:rFonts w:asciiTheme="minorHAnsi" w:hAnsiTheme="minorHAnsi" w:cstheme="minorHAnsi"/>
          <w:color w:val="auto"/>
          <w:sz w:val="20"/>
          <w:szCs w:val="20"/>
        </w:rPr>
        <w:t xml:space="preserve"> </w:t>
      </w:r>
    </w:p>
    <w:p w14:paraId="2C22C094" w14:textId="77777777" w:rsidR="0085622A" w:rsidRPr="00555D34" w:rsidRDefault="0085622A" w:rsidP="00555D34">
      <w:pPr>
        <w:pStyle w:val="Default"/>
        <w:rPr>
          <w:rFonts w:asciiTheme="minorHAnsi" w:hAnsiTheme="minorHAnsi" w:cstheme="minorHAnsi"/>
          <w:color w:val="auto"/>
          <w:sz w:val="20"/>
          <w:szCs w:val="20"/>
        </w:rPr>
      </w:pPr>
    </w:p>
    <w:p w14:paraId="4C42C8BA" w14:textId="77777777" w:rsidR="0085622A" w:rsidRPr="002A7791" w:rsidRDefault="0085622A" w:rsidP="00555D34">
      <w:pPr>
        <w:pStyle w:val="Default"/>
        <w:rPr>
          <w:rFonts w:asciiTheme="minorHAnsi" w:hAnsiTheme="minorHAnsi" w:cstheme="minorHAnsi"/>
          <w:color w:val="1F4E79" w:themeColor="accent5" w:themeShade="80"/>
          <w:sz w:val="20"/>
          <w:szCs w:val="20"/>
        </w:rPr>
      </w:pPr>
      <w:r w:rsidRPr="002A7791">
        <w:rPr>
          <w:rFonts w:asciiTheme="minorHAnsi" w:hAnsiTheme="minorHAnsi" w:cstheme="minorHAnsi"/>
          <w:b/>
          <w:bCs/>
          <w:color w:val="1F4E79" w:themeColor="accent5" w:themeShade="80"/>
          <w:sz w:val="20"/>
          <w:szCs w:val="20"/>
        </w:rPr>
        <w:t xml:space="preserve">Educators will: </w:t>
      </w:r>
    </w:p>
    <w:p w14:paraId="391B750B" w14:textId="77777777" w:rsidR="0085622A" w:rsidRPr="00555D34" w:rsidRDefault="0085622A" w:rsidP="00F52885">
      <w:pPr>
        <w:pStyle w:val="Default"/>
        <w:numPr>
          <w:ilvl w:val="0"/>
          <w:numId w:val="24"/>
        </w:numPr>
        <w:rPr>
          <w:rFonts w:asciiTheme="minorHAnsi" w:hAnsiTheme="minorHAnsi" w:cstheme="minorHAnsi"/>
          <w:color w:val="auto"/>
          <w:sz w:val="20"/>
          <w:szCs w:val="20"/>
        </w:rPr>
      </w:pPr>
      <w:r w:rsidRPr="00555D34">
        <w:rPr>
          <w:rFonts w:asciiTheme="minorHAnsi" w:hAnsiTheme="minorHAnsi" w:cstheme="minorHAnsi"/>
          <w:color w:val="auto"/>
          <w:sz w:val="20"/>
          <w:szCs w:val="20"/>
        </w:rPr>
        <w:t xml:space="preserve">Ensure medication is administered to a child only from its original packaging; </w:t>
      </w:r>
    </w:p>
    <w:p w14:paraId="6D65E8EE" w14:textId="77777777" w:rsidR="0085622A" w:rsidRPr="00555D34" w:rsidRDefault="0085622A" w:rsidP="00F52885">
      <w:pPr>
        <w:pStyle w:val="Default"/>
        <w:numPr>
          <w:ilvl w:val="0"/>
          <w:numId w:val="24"/>
        </w:numPr>
        <w:rPr>
          <w:rFonts w:asciiTheme="minorHAnsi" w:hAnsiTheme="minorHAnsi" w:cstheme="minorHAnsi"/>
          <w:color w:val="auto"/>
          <w:sz w:val="20"/>
          <w:szCs w:val="20"/>
        </w:rPr>
      </w:pPr>
      <w:r w:rsidRPr="00555D34">
        <w:rPr>
          <w:rFonts w:asciiTheme="minorHAnsi" w:hAnsiTheme="minorHAnsi" w:cstheme="minorHAnsi"/>
          <w:color w:val="auto"/>
          <w:sz w:val="20"/>
          <w:szCs w:val="20"/>
        </w:rPr>
        <w:t xml:space="preserve">Ensure medication is only administered to a child enrolled in the service with the written permission of the child’s family or legal guardian using the Medication Authority Form. These forms are to be forwarded to the Co-ordination Unit for storage once a child finishes with an Educator; </w:t>
      </w:r>
    </w:p>
    <w:p w14:paraId="79A5ECAA" w14:textId="77777777" w:rsidR="0085622A" w:rsidRPr="00555D34" w:rsidRDefault="0085622A" w:rsidP="00F52885">
      <w:pPr>
        <w:pStyle w:val="Default"/>
        <w:numPr>
          <w:ilvl w:val="0"/>
          <w:numId w:val="24"/>
        </w:numPr>
        <w:rPr>
          <w:rFonts w:asciiTheme="minorHAnsi" w:hAnsiTheme="minorHAnsi" w:cstheme="minorHAnsi"/>
          <w:color w:val="auto"/>
          <w:sz w:val="20"/>
          <w:szCs w:val="20"/>
        </w:rPr>
      </w:pPr>
      <w:r w:rsidRPr="00555D34">
        <w:rPr>
          <w:rFonts w:asciiTheme="minorHAnsi" w:hAnsiTheme="minorHAnsi" w:cstheme="minorHAnsi"/>
          <w:color w:val="auto"/>
          <w:sz w:val="20"/>
          <w:szCs w:val="20"/>
        </w:rPr>
        <w:t xml:space="preserve">Ensure the written instructions of the family are consistent with the instruction on the medication or as prescribed by a doctor; </w:t>
      </w:r>
    </w:p>
    <w:p w14:paraId="6D753FD9" w14:textId="77777777" w:rsidR="0085622A" w:rsidRPr="00555D34" w:rsidRDefault="0085622A" w:rsidP="00F52885">
      <w:pPr>
        <w:pStyle w:val="Default"/>
        <w:numPr>
          <w:ilvl w:val="0"/>
          <w:numId w:val="24"/>
        </w:numPr>
        <w:rPr>
          <w:rFonts w:asciiTheme="minorHAnsi" w:hAnsiTheme="minorHAnsi" w:cstheme="minorHAnsi"/>
          <w:color w:val="auto"/>
          <w:sz w:val="20"/>
          <w:szCs w:val="20"/>
        </w:rPr>
      </w:pPr>
      <w:r w:rsidRPr="00555D34">
        <w:rPr>
          <w:rFonts w:asciiTheme="minorHAnsi" w:hAnsiTheme="minorHAnsi" w:cstheme="minorHAnsi"/>
          <w:color w:val="auto"/>
          <w:sz w:val="20"/>
          <w:szCs w:val="20"/>
        </w:rPr>
        <w:t xml:space="preserve">Store medical information in a safe and secure place; </w:t>
      </w:r>
    </w:p>
    <w:p w14:paraId="461F5F0B" w14:textId="77777777" w:rsidR="0085622A" w:rsidRPr="00555D34" w:rsidRDefault="0085622A" w:rsidP="00F52885">
      <w:pPr>
        <w:pStyle w:val="Default"/>
        <w:numPr>
          <w:ilvl w:val="0"/>
          <w:numId w:val="24"/>
        </w:numPr>
        <w:rPr>
          <w:rFonts w:asciiTheme="minorHAnsi" w:hAnsiTheme="minorHAnsi" w:cstheme="minorHAnsi"/>
          <w:color w:val="auto"/>
          <w:sz w:val="20"/>
          <w:szCs w:val="20"/>
        </w:rPr>
      </w:pPr>
      <w:r w:rsidRPr="00555D34">
        <w:rPr>
          <w:rFonts w:asciiTheme="minorHAnsi" w:hAnsiTheme="minorHAnsi" w:cstheme="minorHAnsi"/>
          <w:color w:val="auto"/>
          <w:sz w:val="20"/>
          <w:szCs w:val="20"/>
        </w:rPr>
        <w:t xml:space="preserve">Maintain confidentiality </w:t>
      </w:r>
      <w:proofErr w:type="gramStart"/>
      <w:r w:rsidRPr="00555D34">
        <w:rPr>
          <w:rFonts w:asciiTheme="minorHAnsi" w:hAnsiTheme="minorHAnsi" w:cstheme="minorHAnsi"/>
          <w:color w:val="auto"/>
          <w:sz w:val="20"/>
          <w:szCs w:val="20"/>
        </w:rPr>
        <w:t>in regard to</w:t>
      </w:r>
      <w:proofErr w:type="gramEnd"/>
      <w:r w:rsidRPr="00555D34">
        <w:rPr>
          <w:rFonts w:asciiTheme="minorHAnsi" w:hAnsiTheme="minorHAnsi" w:cstheme="minorHAnsi"/>
          <w:color w:val="auto"/>
          <w:sz w:val="20"/>
          <w:szCs w:val="20"/>
        </w:rPr>
        <w:t xml:space="preserve"> a child’s medical condition; </w:t>
      </w:r>
    </w:p>
    <w:p w14:paraId="3C8E0289" w14:textId="77777777" w:rsidR="0085622A" w:rsidRPr="00555D34" w:rsidRDefault="0085622A" w:rsidP="00F52885">
      <w:pPr>
        <w:pStyle w:val="Default"/>
        <w:numPr>
          <w:ilvl w:val="0"/>
          <w:numId w:val="24"/>
        </w:numPr>
        <w:rPr>
          <w:rFonts w:asciiTheme="minorHAnsi" w:hAnsiTheme="minorHAnsi" w:cstheme="minorHAnsi"/>
          <w:color w:val="auto"/>
          <w:sz w:val="20"/>
          <w:szCs w:val="20"/>
        </w:rPr>
      </w:pPr>
      <w:r w:rsidRPr="00555D34">
        <w:rPr>
          <w:rFonts w:asciiTheme="minorHAnsi" w:hAnsiTheme="minorHAnsi" w:cstheme="minorHAnsi"/>
          <w:color w:val="auto"/>
          <w:sz w:val="20"/>
          <w:szCs w:val="20"/>
        </w:rPr>
        <w:t xml:space="preserve">Ensure the administration of homeopathic, naturopathic, </w:t>
      </w:r>
      <w:proofErr w:type="gramStart"/>
      <w:r w:rsidRPr="00555D34">
        <w:rPr>
          <w:rFonts w:asciiTheme="minorHAnsi" w:hAnsiTheme="minorHAnsi" w:cstheme="minorHAnsi"/>
          <w:color w:val="auto"/>
          <w:sz w:val="20"/>
          <w:szCs w:val="20"/>
        </w:rPr>
        <w:t>over-the-counter</w:t>
      </w:r>
      <w:proofErr w:type="gramEnd"/>
      <w:r w:rsidRPr="00555D34">
        <w:rPr>
          <w:rFonts w:asciiTheme="minorHAnsi" w:hAnsiTheme="minorHAnsi" w:cstheme="minorHAnsi"/>
          <w:color w:val="auto"/>
          <w:sz w:val="20"/>
          <w:szCs w:val="20"/>
        </w:rPr>
        <w:t xml:space="preserve"> or non-prescribed medications (including cold preparations, and paracetamol) also meet minimum legislative requirements and guidelines. This includes the provision of a signed Medical Authority Form by the family, written instructions and dosage on the medication or from the health professional that dispensed the medication. Educators are not to give unidentified medication or medication to a child where the instructions are not clear to the Educator e.g. in an unfamiliar language to the Educator; </w:t>
      </w:r>
    </w:p>
    <w:p w14:paraId="2F041DEF" w14:textId="77777777" w:rsidR="0085622A" w:rsidRPr="00555D34" w:rsidRDefault="0085622A" w:rsidP="00F52885">
      <w:pPr>
        <w:pStyle w:val="Default"/>
        <w:numPr>
          <w:ilvl w:val="0"/>
          <w:numId w:val="24"/>
        </w:numPr>
        <w:rPr>
          <w:rFonts w:asciiTheme="minorHAnsi" w:hAnsiTheme="minorHAnsi" w:cstheme="minorHAnsi"/>
          <w:color w:val="auto"/>
          <w:sz w:val="20"/>
          <w:szCs w:val="20"/>
        </w:rPr>
      </w:pPr>
      <w:r w:rsidRPr="00555D34">
        <w:rPr>
          <w:rFonts w:asciiTheme="minorHAnsi" w:hAnsiTheme="minorHAnsi" w:cstheme="minorHAnsi"/>
          <w:color w:val="auto"/>
          <w:sz w:val="20"/>
          <w:szCs w:val="20"/>
        </w:rPr>
        <w:t xml:space="preserve">Keep families informed of service requirements on the administering of medications; </w:t>
      </w:r>
    </w:p>
    <w:p w14:paraId="4BFD1D56" w14:textId="77777777" w:rsidR="0085622A" w:rsidRPr="00555D34" w:rsidRDefault="0085622A" w:rsidP="00F52885">
      <w:pPr>
        <w:pStyle w:val="Default"/>
        <w:numPr>
          <w:ilvl w:val="0"/>
          <w:numId w:val="24"/>
        </w:numPr>
        <w:rPr>
          <w:rFonts w:asciiTheme="minorHAnsi" w:hAnsiTheme="minorHAnsi" w:cstheme="minorHAnsi"/>
          <w:color w:val="auto"/>
          <w:sz w:val="20"/>
          <w:szCs w:val="20"/>
        </w:rPr>
      </w:pPr>
      <w:r w:rsidRPr="00555D34">
        <w:rPr>
          <w:rFonts w:asciiTheme="minorHAnsi" w:hAnsiTheme="minorHAnsi" w:cstheme="minorHAnsi"/>
          <w:color w:val="auto"/>
          <w:sz w:val="20"/>
          <w:szCs w:val="20"/>
        </w:rPr>
        <w:t xml:space="preserve">Comply to the management plans of children with chronic health problems, such as asthma, epilepsy, diabetes, severe allergy or anaphylaxis; </w:t>
      </w:r>
    </w:p>
    <w:p w14:paraId="485B38F8" w14:textId="0111AA41" w:rsidR="0085622A" w:rsidRPr="00CB0E04" w:rsidRDefault="0085622A" w:rsidP="00F52885">
      <w:pPr>
        <w:pStyle w:val="Default"/>
        <w:numPr>
          <w:ilvl w:val="0"/>
          <w:numId w:val="24"/>
        </w:numPr>
        <w:rPr>
          <w:rFonts w:asciiTheme="minorHAnsi" w:hAnsiTheme="minorHAnsi" w:cstheme="minorHAnsi"/>
          <w:color w:val="auto"/>
          <w:sz w:val="20"/>
          <w:szCs w:val="20"/>
        </w:rPr>
      </w:pPr>
      <w:r w:rsidRPr="00CB0E04">
        <w:rPr>
          <w:rFonts w:asciiTheme="minorHAnsi" w:hAnsiTheme="minorHAnsi" w:cstheme="minorHAnsi"/>
          <w:color w:val="auto"/>
          <w:sz w:val="20"/>
          <w:szCs w:val="20"/>
        </w:rPr>
        <w:t xml:space="preserve">Ensure medications are stored </w:t>
      </w:r>
      <w:r w:rsidR="00045696">
        <w:rPr>
          <w:rFonts w:asciiTheme="minorHAnsi" w:hAnsiTheme="minorHAnsi" w:cstheme="minorHAnsi"/>
          <w:color w:val="auto"/>
          <w:sz w:val="20"/>
          <w:szCs w:val="20"/>
        </w:rPr>
        <w:t>according to the pharmacist and/or medication requirements</w:t>
      </w:r>
      <w:r w:rsidRPr="00CB0E04">
        <w:rPr>
          <w:rFonts w:asciiTheme="minorHAnsi" w:hAnsiTheme="minorHAnsi" w:cstheme="minorHAnsi"/>
          <w:color w:val="auto"/>
          <w:sz w:val="20"/>
          <w:szCs w:val="20"/>
        </w:rPr>
        <w:t xml:space="preserve"> and securely away from access by children; </w:t>
      </w:r>
    </w:p>
    <w:p w14:paraId="6EA55BEE" w14:textId="77777777" w:rsidR="0085622A" w:rsidRPr="00555D34" w:rsidRDefault="0085622A" w:rsidP="00F52885">
      <w:pPr>
        <w:pStyle w:val="Default"/>
        <w:numPr>
          <w:ilvl w:val="0"/>
          <w:numId w:val="24"/>
        </w:numPr>
        <w:rPr>
          <w:rFonts w:asciiTheme="minorHAnsi" w:hAnsiTheme="minorHAnsi" w:cstheme="minorHAnsi"/>
          <w:color w:val="auto"/>
          <w:sz w:val="20"/>
          <w:szCs w:val="20"/>
        </w:rPr>
      </w:pPr>
      <w:r w:rsidRPr="00555D34">
        <w:rPr>
          <w:rFonts w:asciiTheme="minorHAnsi" w:hAnsiTheme="minorHAnsi" w:cstheme="minorHAnsi"/>
          <w:color w:val="auto"/>
          <w:sz w:val="20"/>
          <w:szCs w:val="20"/>
        </w:rPr>
        <w:t xml:space="preserve">Discuss any concerns about administering medication with families and if </w:t>
      </w:r>
      <w:proofErr w:type="gramStart"/>
      <w:r w:rsidRPr="00555D34">
        <w:rPr>
          <w:rFonts w:asciiTheme="minorHAnsi" w:hAnsiTheme="minorHAnsi" w:cstheme="minorHAnsi"/>
          <w:color w:val="auto"/>
          <w:sz w:val="20"/>
          <w:szCs w:val="20"/>
        </w:rPr>
        <w:t>necessary</w:t>
      </w:r>
      <w:proofErr w:type="gramEnd"/>
      <w:r w:rsidRPr="00555D34">
        <w:rPr>
          <w:rFonts w:asciiTheme="minorHAnsi" w:hAnsiTheme="minorHAnsi" w:cstheme="minorHAnsi"/>
          <w:color w:val="auto"/>
          <w:sz w:val="20"/>
          <w:szCs w:val="20"/>
        </w:rPr>
        <w:t xml:space="preserve"> Co-ordination Unit staff; </w:t>
      </w:r>
    </w:p>
    <w:p w14:paraId="58C4B17F" w14:textId="77777777" w:rsidR="0085622A" w:rsidRPr="00555D34" w:rsidRDefault="0085622A" w:rsidP="00F52885">
      <w:pPr>
        <w:pStyle w:val="Default"/>
        <w:numPr>
          <w:ilvl w:val="0"/>
          <w:numId w:val="24"/>
        </w:numPr>
        <w:rPr>
          <w:rFonts w:asciiTheme="minorHAnsi" w:hAnsiTheme="minorHAnsi" w:cstheme="minorHAnsi"/>
          <w:color w:val="auto"/>
          <w:sz w:val="20"/>
          <w:szCs w:val="20"/>
        </w:rPr>
      </w:pPr>
      <w:r w:rsidRPr="00555D34">
        <w:rPr>
          <w:rFonts w:asciiTheme="minorHAnsi" w:hAnsiTheme="minorHAnsi" w:cstheme="minorHAnsi"/>
          <w:color w:val="auto"/>
          <w:sz w:val="20"/>
          <w:szCs w:val="20"/>
        </w:rPr>
        <w:t xml:space="preserve">Medication may be administered to a child without an authorisation in the case of an anaphylaxis or asthma emergency. In this case the Educator will ensure the parent of the child and/or emergency services are notified as soon as practicable. </w:t>
      </w:r>
    </w:p>
    <w:p w14:paraId="0CDA2EAE" w14:textId="77777777" w:rsidR="0085622A" w:rsidRPr="00555D34" w:rsidRDefault="0085622A" w:rsidP="00555D34">
      <w:pPr>
        <w:pStyle w:val="Default"/>
        <w:rPr>
          <w:rFonts w:asciiTheme="minorHAnsi" w:hAnsiTheme="minorHAnsi" w:cstheme="minorHAnsi"/>
          <w:color w:val="auto"/>
          <w:sz w:val="20"/>
          <w:szCs w:val="20"/>
        </w:rPr>
      </w:pPr>
    </w:p>
    <w:p w14:paraId="293D7F03" w14:textId="77777777" w:rsidR="0085622A" w:rsidRPr="002A7791" w:rsidRDefault="0085622A" w:rsidP="00555D34">
      <w:pPr>
        <w:pStyle w:val="Default"/>
        <w:rPr>
          <w:rFonts w:asciiTheme="minorHAnsi" w:hAnsiTheme="minorHAnsi" w:cstheme="minorHAnsi"/>
          <w:color w:val="1F4E79" w:themeColor="accent5" w:themeShade="80"/>
          <w:sz w:val="20"/>
          <w:szCs w:val="20"/>
        </w:rPr>
      </w:pPr>
      <w:r w:rsidRPr="002A7791">
        <w:rPr>
          <w:rFonts w:asciiTheme="minorHAnsi" w:hAnsiTheme="minorHAnsi" w:cstheme="minorHAnsi"/>
          <w:b/>
          <w:bCs/>
          <w:color w:val="1F4E79" w:themeColor="accent5" w:themeShade="80"/>
          <w:sz w:val="20"/>
          <w:szCs w:val="20"/>
        </w:rPr>
        <w:t xml:space="preserve">It is the responsibility of the family to: </w:t>
      </w:r>
    </w:p>
    <w:p w14:paraId="373E599A" w14:textId="77777777" w:rsidR="0085622A" w:rsidRPr="00555D34" w:rsidRDefault="0085622A" w:rsidP="00F52885">
      <w:pPr>
        <w:pStyle w:val="Default"/>
        <w:numPr>
          <w:ilvl w:val="0"/>
          <w:numId w:val="24"/>
        </w:numPr>
        <w:rPr>
          <w:rFonts w:asciiTheme="minorHAnsi" w:hAnsiTheme="minorHAnsi" w:cstheme="minorHAnsi"/>
          <w:color w:val="auto"/>
          <w:sz w:val="20"/>
          <w:szCs w:val="20"/>
        </w:rPr>
      </w:pPr>
      <w:r w:rsidRPr="00555D34">
        <w:rPr>
          <w:rFonts w:asciiTheme="minorHAnsi" w:hAnsiTheme="minorHAnsi" w:cstheme="minorHAnsi"/>
          <w:color w:val="auto"/>
          <w:sz w:val="20"/>
          <w:szCs w:val="20"/>
        </w:rPr>
        <w:t xml:space="preserve">Ensure all Child enrolment forms are at the Co-ordination Unit with current authorisations; </w:t>
      </w:r>
    </w:p>
    <w:p w14:paraId="6E0035AB" w14:textId="77777777" w:rsidR="0085622A" w:rsidRPr="00555D34" w:rsidRDefault="0085622A" w:rsidP="00F52885">
      <w:pPr>
        <w:pStyle w:val="Default"/>
        <w:numPr>
          <w:ilvl w:val="0"/>
          <w:numId w:val="24"/>
        </w:numPr>
        <w:rPr>
          <w:rFonts w:asciiTheme="minorHAnsi" w:hAnsiTheme="minorHAnsi" w:cstheme="minorHAnsi"/>
          <w:color w:val="auto"/>
          <w:sz w:val="20"/>
          <w:szCs w:val="20"/>
        </w:rPr>
      </w:pPr>
      <w:r w:rsidRPr="00555D34">
        <w:rPr>
          <w:rFonts w:asciiTheme="minorHAnsi" w:hAnsiTheme="minorHAnsi" w:cstheme="minorHAnsi"/>
          <w:color w:val="auto"/>
          <w:sz w:val="20"/>
          <w:szCs w:val="20"/>
        </w:rPr>
        <w:t xml:space="preserve">Provide a summary of the child’s health, medications, allergies, doctor’s name, address and phone number, and a Health Management Plan approved by a </w:t>
      </w:r>
      <w:proofErr w:type="gramStart"/>
      <w:r w:rsidRPr="00555D34">
        <w:rPr>
          <w:rFonts w:asciiTheme="minorHAnsi" w:hAnsiTheme="minorHAnsi" w:cstheme="minorHAnsi"/>
          <w:color w:val="auto"/>
          <w:sz w:val="20"/>
          <w:szCs w:val="20"/>
        </w:rPr>
        <w:t>Doctor</w:t>
      </w:r>
      <w:proofErr w:type="gramEnd"/>
      <w:r w:rsidRPr="00555D34">
        <w:rPr>
          <w:rFonts w:asciiTheme="minorHAnsi" w:hAnsiTheme="minorHAnsi" w:cstheme="minorHAnsi"/>
          <w:color w:val="auto"/>
          <w:sz w:val="20"/>
          <w:szCs w:val="20"/>
        </w:rPr>
        <w:t xml:space="preserve">, if available, to the Co-ordination Unit staff and Educator prior to starting care and ongoing as required; </w:t>
      </w:r>
    </w:p>
    <w:p w14:paraId="1917E153" w14:textId="77777777" w:rsidR="0085622A" w:rsidRPr="00555D34" w:rsidRDefault="0085622A" w:rsidP="00F52885">
      <w:pPr>
        <w:pStyle w:val="Default"/>
        <w:numPr>
          <w:ilvl w:val="0"/>
          <w:numId w:val="24"/>
        </w:numPr>
        <w:rPr>
          <w:rFonts w:asciiTheme="minorHAnsi" w:hAnsiTheme="minorHAnsi" w:cstheme="minorHAnsi"/>
          <w:color w:val="auto"/>
          <w:sz w:val="20"/>
          <w:szCs w:val="20"/>
        </w:rPr>
      </w:pPr>
      <w:r w:rsidRPr="00555D34">
        <w:rPr>
          <w:rFonts w:asciiTheme="minorHAnsi" w:hAnsiTheme="minorHAnsi" w:cstheme="minorHAnsi"/>
          <w:color w:val="auto"/>
          <w:sz w:val="20"/>
          <w:szCs w:val="20"/>
        </w:rPr>
        <w:lastRenderedPageBreak/>
        <w:t xml:space="preserve">Keep the Educator up to date with any changes to a child’s medical condition or Health Management Plan; </w:t>
      </w:r>
    </w:p>
    <w:p w14:paraId="442BFEE6" w14:textId="77777777" w:rsidR="0085622A" w:rsidRPr="00555D34" w:rsidRDefault="0085622A" w:rsidP="00F52885">
      <w:pPr>
        <w:pStyle w:val="Default"/>
        <w:numPr>
          <w:ilvl w:val="0"/>
          <w:numId w:val="24"/>
        </w:numPr>
        <w:rPr>
          <w:rFonts w:asciiTheme="minorHAnsi" w:hAnsiTheme="minorHAnsi" w:cstheme="minorHAnsi"/>
          <w:color w:val="auto"/>
          <w:sz w:val="20"/>
          <w:szCs w:val="20"/>
        </w:rPr>
      </w:pPr>
      <w:r w:rsidRPr="00555D34">
        <w:rPr>
          <w:rFonts w:asciiTheme="minorHAnsi" w:hAnsiTheme="minorHAnsi" w:cstheme="minorHAnsi"/>
          <w:color w:val="auto"/>
          <w:sz w:val="20"/>
          <w:szCs w:val="20"/>
        </w:rPr>
        <w:t xml:space="preserve">Provide medication in its original packaging; </w:t>
      </w:r>
    </w:p>
    <w:p w14:paraId="66DE9DE9" w14:textId="77777777" w:rsidR="0085622A" w:rsidRPr="00555D34" w:rsidRDefault="0085622A" w:rsidP="00F52885">
      <w:pPr>
        <w:pStyle w:val="Default"/>
        <w:numPr>
          <w:ilvl w:val="0"/>
          <w:numId w:val="24"/>
        </w:numPr>
        <w:rPr>
          <w:rFonts w:asciiTheme="minorHAnsi" w:hAnsiTheme="minorHAnsi" w:cstheme="minorHAnsi"/>
          <w:color w:val="auto"/>
          <w:sz w:val="20"/>
          <w:szCs w:val="20"/>
        </w:rPr>
      </w:pPr>
      <w:r w:rsidRPr="00555D34">
        <w:rPr>
          <w:rFonts w:asciiTheme="minorHAnsi" w:hAnsiTheme="minorHAnsi" w:cstheme="minorHAnsi"/>
          <w:color w:val="auto"/>
          <w:sz w:val="20"/>
          <w:szCs w:val="20"/>
        </w:rPr>
        <w:t xml:space="preserve">Complete the Medical Authority Form authorising the Educator to administer medication to their child, </w:t>
      </w:r>
      <w:proofErr w:type="gramStart"/>
      <w:r w:rsidRPr="00555D34">
        <w:rPr>
          <w:rFonts w:asciiTheme="minorHAnsi" w:hAnsiTheme="minorHAnsi" w:cstheme="minorHAnsi"/>
          <w:color w:val="auto"/>
          <w:sz w:val="20"/>
          <w:szCs w:val="20"/>
        </w:rPr>
        <w:t>on a daily basis</w:t>
      </w:r>
      <w:proofErr w:type="gramEnd"/>
      <w:r w:rsidRPr="00555D34">
        <w:rPr>
          <w:rFonts w:asciiTheme="minorHAnsi" w:hAnsiTheme="minorHAnsi" w:cstheme="minorHAnsi"/>
          <w:color w:val="auto"/>
          <w:sz w:val="20"/>
          <w:szCs w:val="20"/>
        </w:rPr>
        <w:t xml:space="preserve"> as required; </w:t>
      </w:r>
    </w:p>
    <w:p w14:paraId="055CE41E" w14:textId="77777777" w:rsidR="0085622A" w:rsidRPr="00555D34" w:rsidRDefault="0085622A" w:rsidP="00F52885">
      <w:pPr>
        <w:pStyle w:val="Default"/>
        <w:numPr>
          <w:ilvl w:val="0"/>
          <w:numId w:val="24"/>
        </w:numPr>
        <w:rPr>
          <w:rFonts w:asciiTheme="minorHAnsi" w:hAnsiTheme="minorHAnsi" w:cstheme="minorHAnsi"/>
          <w:color w:val="auto"/>
          <w:sz w:val="20"/>
          <w:szCs w:val="20"/>
        </w:rPr>
      </w:pPr>
      <w:r w:rsidRPr="00555D34">
        <w:rPr>
          <w:rFonts w:asciiTheme="minorHAnsi" w:hAnsiTheme="minorHAnsi" w:cstheme="minorHAnsi"/>
          <w:color w:val="auto"/>
          <w:sz w:val="20"/>
          <w:szCs w:val="20"/>
        </w:rPr>
        <w:t xml:space="preserve">Request the Educator to administer only the recommended dosage on the original medication package; </w:t>
      </w:r>
    </w:p>
    <w:p w14:paraId="57A7F8A9" w14:textId="77777777" w:rsidR="0085622A" w:rsidRPr="00555D34" w:rsidRDefault="0085622A" w:rsidP="00F52885">
      <w:pPr>
        <w:pStyle w:val="Default"/>
        <w:numPr>
          <w:ilvl w:val="0"/>
          <w:numId w:val="24"/>
        </w:numPr>
        <w:rPr>
          <w:rFonts w:asciiTheme="minorHAnsi" w:hAnsiTheme="minorHAnsi" w:cstheme="minorHAnsi"/>
          <w:color w:val="auto"/>
          <w:sz w:val="20"/>
          <w:szCs w:val="20"/>
        </w:rPr>
      </w:pPr>
      <w:r w:rsidRPr="00555D34">
        <w:rPr>
          <w:rFonts w:asciiTheme="minorHAnsi" w:hAnsiTheme="minorHAnsi" w:cstheme="minorHAnsi"/>
          <w:color w:val="auto"/>
          <w:sz w:val="20"/>
          <w:szCs w:val="20"/>
        </w:rPr>
        <w:t xml:space="preserve">Seek a doctor’s certificate for a child if requested by the Educator; </w:t>
      </w:r>
    </w:p>
    <w:p w14:paraId="61FB5A36" w14:textId="77777777" w:rsidR="0085622A" w:rsidRPr="00555D34" w:rsidRDefault="0085622A" w:rsidP="00F52885">
      <w:pPr>
        <w:pStyle w:val="Default"/>
        <w:numPr>
          <w:ilvl w:val="0"/>
          <w:numId w:val="24"/>
        </w:numPr>
        <w:rPr>
          <w:rFonts w:asciiTheme="minorHAnsi" w:hAnsiTheme="minorHAnsi" w:cstheme="minorHAnsi"/>
          <w:color w:val="auto"/>
          <w:sz w:val="20"/>
          <w:szCs w:val="20"/>
        </w:rPr>
      </w:pPr>
      <w:r w:rsidRPr="00555D34">
        <w:rPr>
          <w:rFonts w:asciiTheme="minorHAnsi" w:hAnsiTheme="minorHAnsi" w:cstheme="minorHAnsi"/>
          <w:color w:val="auto"/>
          <w:sz w:val="20"/>
          <w:szCs w:val="20"/>
        </w:rPr>
        <w:t xml:space="preserve">If giving permission for a preschool age child to self-administer </w:t>
      </w:r>
      <w:proofErr w:type="gramStart"/>
      <w:r w:rsidRPr="00555D34">
        <w:rPr>
          <w:rFonts w:asciiTheme="minorHAnsi" w:hAnsiTheme="minorHAnsi" w:cstheme="minorHAnsi"/>
          <w:color w:val="auto"/>
          <w:sz w:val="20"/>
          <w:szCs w:val="20"/>
        </w:rPr>
        <w:t>medication</w:t>
      </w:r>
      <w:proofErr w:type="gramEnd"/>
      <w:r w:rsidRPr="00555D34">
        <w:rPr>
          <w:rFonts w:asciiTheme="minorHAnsi" w:hAnsiTheme="minorHAnsi" w:cstheme="minorHAnsi"/>
          <w:color w:val="auto"/>
          <w:sz w:val="20"/>
          <w:szCs w:val="20"/>
        </w:rPr>
        <w:t xml:space="preserve"> ensure this is stated on the medica</w:t>
      </w:r>
      <w:r w:rsidR="005131B5">
        <w:rPr>
          <w:rFonts w:asciiTheme="minorHAnsi" w:hAnsiTheme="minorHAnsi" w:cstheme="minorHAnsi"/>
          <w:color w:val="auto"/>
          <w:sz w:val="20"/>
          <w:szCs w:val="20"/>
        </w:rPr>
        <w:t>tion form in the method section.</w:t>
      </w:r>
    </w:p>
    <w:p w14:paraId="02C0BC43" w14:textId="77777777" w:rsidR="0085622A" w:rsidRPr="00555D34" w:rsidRDefault="0085622A" w:rsidP="00555D34">
      <w:pPr>
        <w:pStyle w:val="Default"/>
        <w:rPr>
          <w:rFonts w:asciiTheme="minorHAnsi" w:hAnsiTheme="minorHAnsi" w:cstheme="minorHAnsi"/>
          <w:color w:val="auto"/>
          <w:sz w:val="20"/>
          <w:szCs w:val="20"/>
        </w:rPr>
      </w:pPr>
    </w:p>
    <w:p w14:paraId="3703065F" w14:textId="77777777" w:rsidR="0085622A" w:rsidRPr="00555D34" w:rsidRDefault="0085622A" w:rsidP="00555D34">
      <w:pPr>
        <w:pStyle w:val="Default"/>
        <w:rPr>
          <w:rFonts w:asciiTheme="minorHAnsi" w:hAnsiTheme="minorHAnsi" w:cstheme="minorHAnsi"/>
          <w:color w:val="auto"/>
          <w:sz w:val="20"/>
          <w:szCs w:val="20"/>
        </w:rPr>
      </w:pPr>
      <w:r w:rsidRPr="002A7791">
        <w:rPr>
          <w:rFonts w:asciiTheme="minorHAnsi" w:hAnsiTheme="minorHAnsi" w:cstheme="minorHAnsi"/>
          <w:b/>
          <w:bCs/>
          <w:color w:val="1F4E79" w:themeColor="accent5" w:themeShade="80"/>
          <w:sz w:val="20"/>
          <w:szCs w:val="20"/>
        </w:rPr>
        <w:t xml:space="preserve">Practices for self-administration of medication: </w:t>
      </w:r>
    </w:p>
    <w:p w14:paraId="0A182E8D" w14:textId="77777777" w:rsidR="0085622A" w:rsidRPr="00555D34" w:rsidRDefault="0085622A" w:rsidP="00555D34">
      <w:pPr>
        <w:pStyle w:val="Default"/>
        <w:rPr>
          <w:rFonts w:asciiTheme="minorHAnsi" w:hAnsiTheme="minorHAnsi" w:cstheme="minorHAnsi"/>
          <w:color w:val="auto"/>
          <w:sz w:val="20"/>
          <w:szCs w:val="20"/>
        </w:rPr>
      </w:pPr>
      <w:r w:rsidRPr="00555D34">
        <w:rPr>
          <w:rFonts w:asciiTheme="minorHAnsi" w:hAnsiTheme="minorHAnsi" w:cstheme="minorHAnsi"/>
          <w:color w:val="auto"/>
          <w:sz w:val="20"/>
          <w:szCs w:val="20"/>
        </w:rPr>
        <w:t xml:space="preserve">A child </w:t>
      </w:r>
      <w:r w:rsidRPr="00555D34">
        <w:rPr>
          <w:rFonts w:asciiTheme="minorHAnsi" w:hAnsiTheme="minorHAnsi" w:cstheme="minorHAnsi"/>
          <w:b/>
          <w:bCs/>
          <w:color w:val="auto"/>
          <w:sz w:val="20"/>
          <w:szCs w:val="20"/>
        </w:rPr>
        <w:t xml:space="preserve">over pre-school </w:t>
      </w:r>
      <w:r w:rsidRPr="00555D34">
        <w:rPr>
          <w:rFonts w:asciiTheme="minorHAnsi" w:hAnsiTheme="minorHAnsi" w:cstheme="minorHAnsi"/>
          <w:color w:val="auto"/>
          <w:sz w:val="20"/>
          <w:szCs w:val="20"/>
        </w:rPr>
        <w:t xml:space="preserve">age may self-administer medication under the following circumstances: </w:t>
      </w:r>
    </w:p>
    <w:p w14:paraId="5CBE9F01" w14:textId="77777777" w:rsidR="0085622A" w:rsidRPr="00555D34" w:rsidRDefault="0085622A" w:rsidP="00F52885">
      <w:pPr>
        <w:pStyle w:val="Default"/>
        <w:numPr>
          <w:ilvl w:val="0"/>
          <w:numId w:val="24"/>
        </w:numPr>
        <w:rPr>
          <w:rFonts w:asciiTheme="minorHAnsi" w:hAnsiTheme="minorHAnsi" w:cstheme="minorHAnsi"/>
          <w:color w:val="auto"/>
          <w:sz w:val="20"/>
          <w:szCs w:val="20"/>
        </w:rPr>
      </w:pPr>
      <w:r w:rsidRPr="00555D34">
        <w:rPr>
          <w:rFonts w:asciiTheme="minorHAnsi" w:hAnsiTheme="minorHAnsi" w:cstheme="minorHAnsi"/>
          <w:color w:val="auto"/>
          <w:sz w:val="20"/>
          <w:szCs w:val="20"/>
        </w:rPr>
        <w:t>Written authorisation is provided by the person with the authority to consent to the administration of medicati</w:t>
      </w:r>
      <w:r w:rsidR="005131B5">
        <w:rPr>
          <w:rFonts w:asciiTheme="minorHAnsi" w:hAnsiTheme="minorHAnsi" w:cstheme="minorHAnsi"/>
          <w:color w:val="auto"/>
          <w:sz w:val="20"/>
          <w:szCs w:val="20"/>
        </w:rPr>
        <w:t>on on the child enrolment form;</w:t>
      </w:r>
    </w:p>
    <w:p w14:paraId="17E6C3A8" w14:textId="77777777" w:rsidR="0085622A" w:rsidRPr="00555D34" w:rsidRDefault="0085622A" w:rsidP="00F52885">
      <w:pPr>
        <w:pStyle w:val="Default"/>
        <w:numPr>
          <w:ilvl w:val="0"/>
          <w:numId w:val="24"/>
        </w:numPr>
        <w:rPr>
          <w:rFonts w:asciiTheme="minorHAnsi" w:hAnsiTheme="minorHAnsi" w:cstheme="minorHAnsi"/>
          <w:color w:val="auto"/>
          <w:sz w:val="20"/>
          <w:szCs w:val="20"/>
        </w:rPr>
      </w:pPr>
      <w:r w:rsidRPr="00555D34">
        <w:rPr>
          <w:rFonts w:asciiTheme="minorHAnsi" w:hAnsiTheme="minorHAnsi" w:cstheme="minorHAnsi"/>
          <w:color w:val="auto"/>
          <w:sz w:val="20"/>
          <w:szCs w:val="20"/>
        </w:rPr>
        <w:t>Medication is to be provided to the Educator for safe storage, and they will provide it to the child when required</w:t>
      </w:r>
      <w:r w:rsidR="005131B5">
        <w:rPr>
          <w:rFonts w:asciiTheme="minorHAnsi" w:hAnsiTheme="minorHAnsi" w:cstheme="minorHAnsi"/>
          <w:color w:val="auto"/>
          <w:sz w:val="20"/>
          <w:szCs w:val="20"/>
        </w:rPr>
        <w:t>;</w:t>
      </w:r>
      <w:r w:rsidRPr="00555D34">
        <w:rPr>
          <w:rFonts w:asciiTheme="minorHAnsi" w:hAnsiTheme="minorHAnsi" w:cstheme="minorHAnsi"/>
          <w:color w:val="auto"/>
          <w:sz w:val="20"/>
          <w:szCs w:val="20"/>
        </w:rPr>
        <w:t xml:space="preserve"> </w:t>
      </w:r>
    </w:p>
    <w:p w14:paraId="0AECB2CA" w14:textId="77777777" w:rsidR="0085622A" w:rsidRPr="00555D34" w:rsidRDefault="0085622A" w:rsidP="00F52885">
      <w:pPr>
        <w:pStyle w:val="Default"/>
        <w:numPr>
          <w:ilvl w:val="0"/>
          <w:numId w:val="24"/>
        </w:numPr>
        <w:rPr>
          <w:rFonts w:asciiTheme="minorHAnsi" w:hAnsiTheme="minorHAnsi" w:cstheme="minorHAnsi"/>
          <w:color w:val="auto"/>
          <w:sz w:val="20"/>
          <w:szCs w:val="20"/>
        </w:rPr>
      </w:pPr>
      <w:r w:rsidRPr="00555D34">
        <w:rPr>
          <w:rFonts w:asciiTheme="minorHAnsi" w:hAnsiTheme="minorHAnsi" w:cstheme="minorHAnsi"/>
          <w:color w:val="auto"/>
          <w:sz w:val="20"/>
          <w:szCs w:val="20"/>
        </w:rPr>
        <w:t>Following practices outlined in the Medical Conditions Policy including Anaphylaxis and allergies, asthma and diabetes</w:t>
      </w:r>
      <w:r w:rsidR="005131B5">
        <w:rPr>
          <w:rFonts w:asciiTheme="minorHAnsi" w:hAnsiTheme="minorHAnsi" w:cstheme="minorHAnsi"/>
          <w:color w:val="auto"/>
          <w:sz w:val="20"/>
          <w:szCs w:val="20"/>
        </w:rPr>
        <w:t>;</w:t>
      </w:r>
      <w:r w:rsidRPr="00555D34">
        <w:rPr>
          <w:rFonts w:asciiTheme="minorHAnsi" w:hAnsiTheme="minorHAnsi" w:cstheme="minorHAnsi"/>
          <w:color w:val="auto"/>
          <w:sz w:val="20"/>
          <w:szCs w:val="20"/>
        </w:rPr>
        <w:t xml:space="preserve"> </w:t>
      </w:r>
    </w:p>
    <w:p w14:paraId="3593B00C" w14:textId="77777777" w:rsidR="0085622A" w:rsidRPr="00555D34" w:rsidRDefault="0085622A" w:rsidP="00F52885">
      <w:pPr>
        <w:pStyle w:val="Default"/>
        <w:numPr>
          <w:ilvl w:val="0"/>
          <w:numId w:val="24"/>
        </w:numPr>
        <w:rPr>
          <w:rFonts w:asciiTheme="minorHAnsi" w:hAnsiTheme="minorHAnsi" w:cstheme="minorHAnsi"/>
          <w:color w:val="auto"/>
          <w:sz w:val="20"/>
          <w:szCs w:val="20"/>
        </w:rPr>
      </w:pPr>
      <w:r w:rsidRPr="00555D34">
        <w:rPr>
          <w:rFonts w:asciiTheme="minorHAnsi" w:hAnsiTheme="minorHAnsi" w:cstheme="minorHAnsi"/>
          <w:color w:val="auto"/>
          <w:sz w:val="20"/>
          <w:szCs w:val="20"/>
        </w:rPr>
        <w:t xml:space="preserve">Self-administration of medication for children over pre-school age will be supervised by the Educator. </w:t>
      </w:r>
    </w:p>
    <w:p w14:paraId="7DD58CD4" w14:textId="77777777" w:rsidR="0085622A" w:rsidRPr="00555D34" w:rsidRDefault="0085622A" w:rsidP="00555D34">
      <w:pPr>
        <w:pStyle w:val="Default"/>
        <w:rPr>
          <w:rFonts w:asciiTheme="minorHAnsi" w:hAnsiTheme="minorHAnsi" w:cstheme="minorHAnsi"/>
          <w:color w:val="auto"/>
          <w:sz w:val="20"/>
          <w:szCs w:val="20"/>
        </w:rPr>
      </w:pPr>
    </w:p>
    <w:p w14:paraId="0488A45E" w14:textId="77777777" w:rsidR="00CB0E04" w:rsidRPr="002A7791" w:rsidRDefault="00CB0E04" w:rsidP="00CB0E04">
      <w:pPr>
        <w:pStyle w:val="Default"/>
        <w:rPr>
          <w:rFonts w:asciiTheme="minorHAnsi" w:hAnsiTheme="minorHAnsi" w:cstheme="minorHAnsi"/>
          <w:color w:val="1F4E79" w:themeColor="accent5" w:themeShade="80"/>
          <w:sz w:val="20"/>
          <w:szCs w:val="20"/>
        </w:rPr>
      </w:pPr>
      <w:r w:rsidRPr="002A7791">
        <w:rPr>
          <w:rFonts w:asciiTheme="minorHAnsi" w:hAnsiTheme="minorHAnsi" w:cstheme="minorHAnsi"/>
          <w:b/>
          <w:bCs/>
          <w:color w:val="1F4E79" w:themeColor="accent5" w:themeShade="80"/>
          <w:sz w:val="20"/>
          <w:szCs w:val="20"/>
        </w:rPr>
        <w:t xml:space="preserve">RELEVANT LEGISLATION: </w:t>
      </w:r>
    </w:p>
    <w:p w14:paraId="09166DAA" w14:textId="77777777" w:rsidR="00CB0E04" w:rsidRPr="00555D34" w:rsidRDefault="00CB0E04" w:rsidP="00155526">
      <w:pPr>
        <w:pStyle w:val="Default"/>
        <w:numPr>
          <w:ilvl w:val="0"/>
          <w:numId w:val="156"/>
        </w:numPr>
        <w:rPr>
          <w:rFonts w:asciiTheme="minorHAnsi" w:hAnsiTheme="minorHAnsi" w:cstheme="minorHAnsi"/>
          <w:color w:val="auto"/>
          <w:sz w:val="20"/>
          <w:szCs w:val="20"/>
        </w:rPr>
      </w:pPr>
      <w:r w:rsidRPr="00555D34">
        <w:rPr>
          <w:rFonts w:asciiTheme="minorHAnsi" w:hAnsiTheme="minorHAnsi" w:cstheme="minorHAnsi"/>
          <w:color w:val="auto"/>
          <w:sz w:val="20"/>
          <w:szCs w:val="20"/>
        </w:rPr>
        <w:t xml:space="preserve">Education and Care Services National Law 2010 </w:t>
      </w:r>
    </w:p>
    <w:p w14:paraId="3C79B91F" w14:textId="77777777" w:rsidR="00CB0E04" w:rsidRDefault="00CB0E04" w:rsidP="00155526">
      <w:pPr>
        <w:pStyle w:val="Default"/>
        <w:numPr>
          <w:ilvl w:val="0"/>
          <w:numId w:val="156"/>
        </w:numPr>
        <w:rPr>
          <w:rFonts w:asciiTheme="minorHAnsi" w:hAnsiTheme="minorHAnsi" w:cstheme="minorHAnsi"/>
          <w:color w:val="auto"/>
          <w:sz w:val="20"/>
          <w:szCs w:val="20"/>
        </w:rPr>
      </w:pPr>
      <w:r w:rsidRPr="00555D34">
        <w:rPr>
          <w:rFonts w:asciiTheme="minorHAnsi" w:hAnsiTheme="minorHAnsi" w:cstheme="minorHAnsi"/>
          <w:color w:val="auto"/>
          <w:sz w:val="20"/>
          <w:szCs w:val="20"/>
        </w:rPr>
        <w:t>Education and Care Services National Regulations 2011</w:t>
      </w:r>
    </w:p>
    <w:p w14:paraId="24BFB41A" w14:textId="77777777" w:rsidR="004C2C96" w:rsidRPr="0062376A" w:rsidRDefault="00CB0E04" w:rsidP="008B652A">
      <w:pPr>
        <w:pStyle w:val="ListBullet"/>
        <w:numPr>
          <w:ilvl w:val="0"/>
          <w:numId w:val="156"/>
        </w:numPr>
        <w:rPr>
          <w:iCs/>
        </w:rPr>
      </w:pPr>
      <w:hyperlink r:id="rId32" w:history="1">
        <w:r w:rsidRPr="0062376A">
          <w:rPr>
            <w:rStyle w:val="Strong"/>
            <w:b w:val="0"/>
            <w:color w:val="000000" w:themeColor="text1"/>
          </w:rPr>
          <w:t>Health</w:t>
        </w:r>
        <w:r w:rsidRPr="0062376A">
          <w:t xml:space="preserve"> (</w:t>
        </w:r>
        <w:r w:rsidRPr="0062376A">
          <w:rPr>
            <w:rStyle w:val="Strong"/>
            <w:b w:val="0"/>
            <w:color w:val="000000" w:themeColor="text1"/>
          </w:rPr>
          <w:t>Drugs</w:t>
        </w:r>
        <w:r w:rsidRPr="0062376A">
          <w:t xml:space="preserve"> and </w:t>
        </w:r>
        <w:r w:rsidRPr="0062376A">
          <w:rPr>
            <w:rStyle w:val="Strong"/>
            <w:b w:val="0"/>
            <w:color w:val="000000" w:themeColor="text1"/>
          </w:rPr>
          <w:t>Poisons</w:t>
        </w:r>
        <w:r w:rsidRPr="0062376A">
          <w:t xml:space="preserve">) </w:t>
        </w:r>
        <w:r w:rsidRPr="0062376A">
          <w:rPr>
            <w:rStyle w:val="Strong"/>
            <w:b w:val="0"/>
            <w:color w:val="000000" w:themeColor="text1"/>
          </w:rPr>
          <w:t>Regulation</w:t>
        </w:r>
        <w:r w:rsidRPr="0062376A">
          <w:t xml:space="preserve"> </w:t>
        </w:r>
        <w:r w:rsidRPr="0062376A">
          <w:rPr>
            <w:rStyle w:val="Strong"/>
            <w:b w:val="0"/>
            <w:color w:val="000000" w:themeColor="text1"/>
          </w:rPr>
          <w:t>1996</w:t>
        </w:r>
      </w:hyperlink>
      <w:r w:rsidRPr="0062376A">
        <w:t xml:space="preserve">  Queensland </w:t>
      </w:r>
      <w:r w:rsidRPr="0062376A">
        <w:rPr>
          <w:rStyle w:val="Strong"/>
          <w:b w:val="0"/>
          <w:color w:val="000000" w:themeColor="text1"/>
        </w:rPr>
        <w:t>Health</w:t>
      </w:r>
      <w:r w:rsidRPr="0062376A">
        <w:t xml:space="preserve"> Act 1937 </w:t>
      </w:r>
    </w:p>
    <w:p w14:paraId="696D1B1D" w14:textId="77777777" w:rsidR="004C2C96" w:rsidRPr="0062376A" w:rsidRDefault="00CB0E04" w:rsidP="008B652A">
      <w:pPr>
        <w:pStyle w:val="ListBullet"/>
        <w:numPr>
          <w:ilvl w:val="0"/>
          <w:numId w:val="156"/>
        </w:numPr>
        <w:rPr>
          <w:rStyle w:val="HTMLCite"/>
          <w:i w:val="0"/>
        </w:rPr>
      </w:pPr>
      <w:r w:rsidRPr="0062376A">
        <w:rPr>
          <w:rStyle w:val="Strong"/>
          <w:b w:val="0"/>
          <w:color w:val="000000" w:themeColor="text1"/>
        </w:rPr>
        <w:t>Health</w:t>
      </w:r>
      <w:r w:rsidRPr="0062376A">
        <w:t xml:space="preserve"> (</w:t>
      </w:r>
      <w:r w:rsidRPr="0062376A">
        <w:rPr>
          <w:rStyle w:val="Strong"/>
          <w:b w:val="0"/>
          <w:color w:val="000000" w:themeColor="text1"/>
        </w:rPr>
        <w:t>Drugs</w:t>
      </w:r>
      <w:r w:rsidRPr="0062376A">
        <w:t xml:space="preserve"> and </w:t>
      </w:r>
      <w:r w:rsidRPr="0062376A">
        <w:rPr>
          <w:rStyle w:val="Strong"/>
          <w:b w:val="0"/>
          <w:color w:val="000000" w:themeColor="text1"/>
        </w:rPr>
        <w:t>Poisons</w:t>
      </w:r>
      <w:r w:rsidRPr="0062376A">
        <w:t xml:space="preserve">) </w:t>
      </w:r>
      <w:r w:rsidRPr="0062376A">
        <w:rPr>
          <w:rStyle w:val="Strong"/>
          <w:b w:val="0"/>
          <w:color w:val="000000" w:themeColor="text1"/>
        </w:rPr>
        <w:t>Regulation</w:t>
      </w:r>
      <w:r w:rsidRPr="0062376A">
        <w:t xml:space="preserve"> </w:t>
      </w:r>
      <w:r w:rsidRPr="0062376A">
        <w:rPr>
          <w:rStyle w:val="Strong"/>
          <w:b w:val="0"/>
          <w:color w:val="000000" w:themeColor="text1"/>
        </w:rPr>
        <w:t>1996</w:t>
      </w:r>
      <w:r w:rsidRPr="0062376A">
        <w:t xml:space="preserve"> </w:t>
      </w:r>
    </w:p>
    <w:p w14:paraId="19B6274A" w14:textId="77777777" w:rsidR="00CB0E04" w:rsidRPr="00A119E9" w:rsidRDefault="00CB0E04" w:rsidP="008B652A">
      <w:pPr>
        <w:pStyle w:val="ListBullet"/>
        <w:rPr>
          <w:rStyle w:val="HTMLCite"/>
          <w:b/>
          <w:i w:val="0"/>
        </w:rPr>
      </w:pPr>
    </w:p>
    <w:p w14:paraId="7C0E101B" w14:textId="77777777" w:rsidR="00CB0E04" w:rsidRPr="00555D34" w:rsidRDefault="00CB0E04" w:rsidP="00CB0E04">
      <w:pPr>
        <w:pStyle w:val="Default"/>
        <w:rPr>
          <w:rFonts w:asciiTheme="minorHAnsi" w:hAnsiTheme="minorHAnsi" w:cstheme="minorHAnsi"/>
          <w:color w:val="auto"/>
          <w:sz w:val="20"/>
          <w:szCs w:val="20"/>
        </w:rPr>
      </w:pPr>
      <w:r w:rsidRPr="002A7791">
        <w:rPr>
          <w:rFonts w:asciiTheme="minorHAnsi" w:hAnsiTheme="minorHAnsi" w:cstheme="minorHAnsi"/>
          <w:b/>
          <w:bCs/>
          <w:color w:val="1F4E79" w:themeColor="accent5" w:themeShade="80"/>
          <w:sz w:val="20"/>
          <w:szCs w:val="20"/>
        </w:rPr>
        <w:t>KEY RESOURCES</w:t>
      </w:r>
      <w:r w:rsidRPr="00555D34">
        <w:rPr>
          <w:rFonts w:asciiTheme="minorHAnsi" w:hAnsiTheme="minorHAnsi" w:cstheme="minorHAnsi"/>
          <w:b/>
          <w:bCs/>
          <w:color w:val="auto"/>
          <w:sz w:val="20"/>
          <w:szCs w:val="20"/>
        </w:rPr>
        <w:t xml:space="preserve">: </w:t>
      </w:r>
    </w:p>
    <w:p w14:paraId="428CCDED" w14:textId="77777777" w:rsidR="00CB0E04" w:rsidRPr="00555D34" w:rsidRDefault="00CB0E04" w:rsidP="00155526">
      <w:pPr>
        <w:pStyle w:val="Default"/>
        <w:numPr>
          <w:ilvl w:val="0"/>
          <w:numId w:val="157"/>
        </w:numPr>
        <w:rPr>
          <w:rFonts w:asciiTheme="minorHAnsi" w:hAnsiTheme="minorHAnsi" w:cstheme="minorHAnsi"/>
          <w:color w:val="auto"/>
          <w:sz w:val="20"/>
          <w:szCs w:val="20"/>
        </w:rPr>
      </w:pPr>
      <w:r w:rsidRPr="00555D34">
        <w:rPr>
          <w:rFonts w:asciiTheme="minorHAnsi" w:hAnsiTheme="minorHAnsi" w:cstheme="minorHAnsi"/>
          <w:color w:val="auto"/>
          <w:sz w:val="20"/>
          <w:szCs w:val="20"/>
        </w:rPr>
        <w:t xml:space="preserve">Guide to the Education and Care Services National Law 2010 and the Education and Care Services National Regulations 2011 (ACECQA). </w:t>
      </w:r>
    </w:p>
    <w:p w14:paraId="2EC4C927" w14:textId="77777777" w:rsidR="00CB0E04" w:rsidRPr="00F51EE1" w:rsidRDefault="00CB0E04" w:rsidP="008B652A">
      <w:pPr>
        <w:pStyle w:val="ListBullet"/>
        <w:numPr>
          <w:ilvl w:val="0"/>
          <w:numId w:val="157"/>
        </w:numPr>
      </w:pPr>
      <w:r w:rsidRPr="00F51EE1">
        <w:t>National Quality Standard for Early Childhood Education and Care and School Age Care</w:t>
      </w:r>
    </w:p>
    <w:p w14:paraId="4E659EA8" w14:textId="77ACC300" w:rsidR="00CB0E04" w:rsidRDefault="00CB0E04" w:rsidP="008B652A">
      <w:pPr>
        <w:pStyle w:val="ListBullet"/>
        <w:numPr>
          <w:ilvl w:val="0"/>
          <w:numId w:val="157"/>
        </w:numPr>
      </w:pPr>
      <w:r w:rsidRPr="00F51EE1">
        <w:t xml:space="preserve">Staying Healthy (Preventing Infectious Diseases in </w:t>
      </w:r>
      <w:r w:rsidR="001831FF">
        <w:t>ECEC services</w:t>
      </w:r>
      <w:r w:rsidRPr="00F51EE1">
        <w:t xml:space="preserve">) </w:t>
      </w:r>
      <w:r w:rsidR="006932C3">
        <w:t>6</w:t>
      </w:r>
      <w:r w:rsidRPr="00F51EE1">
        <w:rPr>
          <w:vertAlign w:val="superscript"/>
        </w:rPr>
        <w:t>th</w:t>
      </w:r>
      <w:r w:rsidRPr="00F51EE1">
        <w:t xml:space="preserve"> Edition</w:t>
      </w:r>
      <w:r w:rsidR="006932C3">
        <w:t xml:space="preserve"> 2024</w:t>
      </w:r>
    </w:p>
    <w:p w14:paraId="2B84636E" w14:textId="77777777" w:rsidR="004C2C96" w:rsidRPr="004C2C96" w:rsidRDefault="004C2C96" w:rsidP="008B652A">
      <w:pPr>
        <w:pStyle w:val="ListBullet"/>
      </w:pPr>
    </w:p>
    <w:p w14:paraId="10E748FB" w14:textId="77777777" w:rsidR="00CB0E04" w:rsidRPr="002A7791" w:rsidRDefault="00CB0E04" w:rsidP="00CB0E04">
      <w:pPr>
        <w:pStyle w:val="Default"/>
        <w:rPr>
          <w:rFonts w:asciiTheme="minorHAnsi" w:hAnsiTheme="minorHAnsi" w:cstheme="minorHAnsi"/>
          <w:color w:val="1F4E79" w:themeColor="accent5" w:themeShade="80"/>
          <w:sz w:val="20"/>
          <w:szCs w:val="20"/>
        </w:rPr>
      </w:pPr>
      <w:r w:rsidRPr="002A7791">
        <w:rPr>
          <w:rFonts w:asciiTheme="minorHAnsi" w:hAnsiTheme="minorHAnsi" w:cstheme="minorHAnsi"/>
          <w:b/>
          <w:bCs/>
          <w:color w:val="1F4E79" w:themeColor="accent5" w:themeShade="80"/>
          <w:sz w:val="20"/>
          <w:szCs w:val="20"/>
        </w:rPr>
        <w:t>RELEVANT DOCUMENTS</w:t>
      </w:r>
    </w:p>
    <w:p w14:paraId="13E78CBE" w14:textId="77777777" w:rsidR="00CB0E04" w:rsidRDefault="00CB0E04" w:rsidP="00CB0E04">
      <w:pPr>
        <w:spacing w:after="0"/>
        <w:jc w:val="both"/>
        <w:rPr>
          <w:rFonts w:ascii="Calibri" w:hAnsi="Calibri"/>
          <w:b/>
          <w:sz w:val="20"/>
          <w:szCs w:val="20"/>
        </w:rPr>
      </w:pPr>
      <w:r w:rsidRPr="00CB0E04">
        <w:rPr>
          <w:rFonts w:ascii="Calibri" w:hAnsi="Calibri"/>
          <w:b/>
          <w:sz w:val="20"/>
          <w:szCs w:val="20"/>
        </w:rPr>
        <w:t>Hygiene Policy</w:t>
      </w:r>
    </w:p>
    <w:p w14:paraId="52EB991C" w14:textId="54A2F173" w:rsidR="00AC433E" w:rsidRDefault="00AC433E" w:rsidP="00CB0E04">
      <w:pPr>
        <w:spacing w:after="0"/>
        <w:jc w:val="both"/>
        <w:rPr>
          <w:rFonts w:ascii="Calibri" w:hAnsi="Calibri"/>
          <w:b/>
          <w:sz w:val="20"/>
          <w:szCs w:val="20"/>
        </w:rPr>
      </w:pPr>
      <w:r>
        <w:rPr>
          <w:rFonts w:ascii="Calibri" w:hAnsi="Calibri"/>
          <w:b/>
          <w:sz w:val="20"/>
          <w:szCs w:val="20"/>
        </w:rPr>
        <w:t>Unwell Child Policy</w:t>
      </w:r>
    </w:p>
    <w:p w14:paraId="7A967E5F" w14:textId="61329BE8" w:rsidR="00AC433E" w:rsidRPr="00CB0E04" w:rsidRDefault="00AC433E" w:rsidP="00CB0E04">
      <w:pPr>
        <w:spacing w:after="0"/>
        <w:jc w:val="both"/>
        <w:rPr>
          <w:rFonts w:ascii="Calibri" w:hAnsi="Calibri"/>
          <w:b/>
          <w:sz w:val="20"/>
          <w:szCs w:val="20"/>
        </w:rPr>
      </w:pPr>
      <w:r>
        <w:rPr>
          <w:rFonts w:ascii="Calibri" w:hAnsi="Calibri"/>
          <w:b/>
          <w:sz w:val="20"/>
          <w:szCs w:val="20"/>
        </w:rPr>
        <w:t>Medical Conditions Policy</w:t>
      </w:r>
    </w:p>
    <w:p w14:paraId="350F1A68" w14:textId="244F3351" w:rsidR="00CB0E04" w:rsidRPr="00CB0E04" w:rsidRDefault="00CB0E04" w:rsidP="00CB0E04">
      <w:pPr>
        <w:spacing w:after="0"/>
        <w:jc w:val="both"/>
        <w:rPr>
          <w:rFonts w:ascii="Calibri" w:hAnsi="Calibri"/>
          <w:sz w:val="20"/>
          <w:szCs w:val="20"/>
        </w:rPr>
      </w:pPr>
      <w:r w:rsidRPr="00CB0E04">
        <w:rPr>
          <w:rFonts w:ascii="Calibri" w:hAnsi="Calibri"/>
          <w:sz w:val="20"/>
          <w:szCs w:val="20"/>
        </w:rPr>
        <w:t>Family Enrolment Form</w:t>
      </w:r>
      <w:r w:rsidR="007263AE">
        <w:rPr>
          <w:rFonts w:ascii="Calibri" w:hAnsi="Calibri"/>
          <w:sz w:val="20"/>
          <w:szCs w:val="20"/>
        </w:rPr>
        <w:t xml:space="preserve"> (including online version)</w:t>
      </w:r>
    </w:p>
    <w:p w14:paraId="1F74E944" w14:textId="0D7060E7" w:rsidR="00CB0E04" w:rsidRPr="00CB0E04" w:rsidRDefault="00CB0E04" w:rsidP="00CB0E04">
      <w:pPr>
        <w:spacing w:after="0"/>
        <w:jc w:val="both"/>
        <w:rPr>
          <w:rFonts w:ascii="Calibri" w:hAnsi="Calibri"/>
          <w:sz w:val="20"/>
          <w:szCs w:val="20"/>
        </w:rPr>
      </w:pPr>
      <w:r w:rsidRPr="00CB0E04">
        <w:rPr>
          <w:rFonts w:ascii="Calibri" w:hAnsi="Calibri"/>
          <w:sz w:val="20"/>
          <w:szCs w:val="20"/>
        </w:rPr>
        <w:t>Medication Form</w:t>
      </w:r>
    </w:p>
    <w:p w14:paraId="6325953E" w14:textId="1DC3A29E" w:rsidR="00CB0E04" w:rsidRPr="00CB0E04" w:rsidRDefault="00CB0E04" w:rsidP="00CB0E04">
      <w:pPr>
        <w:spacing w:after="0"/>
        <w:jc w:val="both"/>
        <w:rPr>
          <w:rFonts w:ascii="Calibri" w:hAnsi="Calibri"/>
          <w:sz w:val="20"/>
          <w:szCs w:val="20"/>
        </w:rPr>
      </w:pPr>
      <w:r w:rsidRPr="00CB0E04">
        <w:rPr>
          <w:rFonts w:ascii="Calibri" w:hAnsi="Calibri"/>
          <w:sz w:val="20"/>
          <w:szCs w:val="20"/>
        </w:rPr>
        <w:t>Risk Assessment</w:t>
      </w:r>
      <w:r w:rsidR="004625DB">
        <w:rPr>
          <w:rFonts w:ascii="Calibri" w:hAnsi="Calibri"/>
          <w:sz w:val="20"/>
          <w:szCs w:val="20"/>
        </w:rPr>
        <w:t xml:space="preserve"> Form</w:t>
      </w:r>
    </w:p>
    <w:p w14:paraId="33DB4690" w14:textId="25BB5DE0" w:rsidR="00CB0E04" w:rsidRPr="00CB0E04" w:rsidRDefault="00AC433E" w:rsidP="00CB0E04">
      <w:pPr>
        <w:spacing w:after="0"/>
        <w:jc w:val="both"/>
        <w:rPr>
          <w:rFonts w:ascii="Calibri" w:hAnsi="Calibri"/>
          <w:sz w:val="20"/>
          <w:szCs w:val="20"/>
        </w:rPr>
      </w:pPr>
      <w:r>
        <w:rPr>
          <w:rFonts w:ascii="Calibri" w:hAnsi="Calibri"/>
          <w:sz w:val="20"/>
          <w:szCs w:val="20"/>
        </w:rPr>
        <w:t xml:space="preserve">Accident, </w:t>
      </w:r>
      <w:r w:rsidR="00CB0E04" w:rsidRPr="00CB0E04">
        <w:rPr>
          <w:rFonts w:ascii="Calibri" w:hAnsi="Calibri"/>
          <w:sz w:val="20"/>
          <w:szCs w:val="20"/>
        </w:rPr>
        <w:t>Incident, Injury, Trauma and Illness Record Form</w:t>
      </w:r>
    </w:p>
    <w:p w14:paraId="7E2ED062" w14:textId="47E0F66B" w:rsidR="00CB0E04" w:rsidRPr="00CB0E04" w:rsidRDefault="00CB0E04" w:rsidP="00CB0E04">
      <w:pPr>
        <w:spacing w:after="0"/>
        <w:jc w:val="both"/>
        <w:rPr>
          <w:rFonts w:ascii="Calibri" w:hAnsi="Calibri"/>
          <w:sz w:val="20"/>
          <w:szCs w:val="20"/>
        </w:rPr>
      </w:pPr>
      <w:r w:rsidRPr="00CB0E04">
        <w:rPr>
          <w:rFonts w:ascii="Calibri" w:hAnsi="Calibri"/>
          <w:sz w:val="20"/>
          <w:szCs w:val="20"/>
        </w:rPr>
        <w:t>Child Health Management Plan</w:t>
      </w:r>
      <w:r w:rsidR="004625DB">
        <w:rPr>
          <w:rFonts w:ascii="Calibri" w:hAnsi="Calibri"/>
          <w:sz w:val="20"/>
          <w:szCs w:val="20"/>
        </w:rPr>
        <w:t xml:space="preserve"> Form</w:t>
      </w:r>
    </w:p>
    <w:p w14:paraId="64FD4A24" w14:textId="77777777" w:rsidR="00CB0E04" w:rsidRPr="00555D34" w:rsidRDefault="00CB0E04" w:rsidP="00CB0E04">
      <w:pPr>
        <w:pStyle w:val="Default"/>
        <w:rPr>
          <w:rFonts w:asciiTheme="minorHAnsi" w:hAnsiTheme="minorHAnsi" w:cstheme="minorHAnsi"/>
          <w:color w:val="auto"/>
          <w:sz w:val="20"/>
          <w:szCs w:val="20"/>
        </w:rPr>
      </w:pPr>
    </w:p>
    <w:p w14:paraId="641241BC" w14:textId="77777777" w:rsidR="0085622A" w:rsidRPr="00555D34" w:rsidRDefault="0085622A" w:rsidP="00555D34">
      <w:pPr>
        <w:pStyle w:val="Default"/>
        <w:rPr>
          <w:rFonts w:asciiTheme="minorHAnsi" w:hAnsiTheme="minorHAnsi" w:cstheme="minorHAnsi"/>
          <w:color w:val="auto"/>
          <w:sz w:val="20"/>
          <w:szCs w:val="20"/>
        </w:rPr>
      </w:pPr>
    </w:p>
    <w:p w14:paraId="2B70B066" w14:textId="77777777" w:rsidR="00CB0E04" w:rsidRDefault="00CB0E04" w:rsidP="00CB0E04">
      <w:pPr>
        <w:rPr>
          <w:rFonts w:ascii="Calibri" w:hAnsi="Calibri"/>
          <w:b/>
          <w:color w:val="1F3864" w:themeColor="accent1" w:themeShade="80"/>
          <w:sz w:val="20"/>
          <w:szCs w:val="20"/>
        </w:rPr>
      </w:pPr>
    </w:p>
    <w:p w14:paraId="1D2C1080" w14:textId="77777777" w:rsidR="00CB0E04" w:rsidRDefault="00CB0E04" w:rsidP="00CB0E04">
      <w:pPr>
        <w:rPr>
          <w:rFonts w:ascii="Calibri" w:hAnsi="Calibri"/>
          <w:b/>
          <w:color w:val="1F3864" w:themeColor="accent1" w:themeShade="80"/>
          <w:sz w:val="20"/>
          <w:szCs w:val="20"/>
        </w:rPr>
      </w:pPr>
    </w:p>
    <w:p w14:paraId="3E81B101" w14:textId="77777777" w:rsidR="00CB0E04" w:rsidRDefault="00CB0E04" w:rsidP="00CB0E04">
      <w:pPr>
        <w:rPr>
          <w:rFonts w:ascii="Calibri" w:hAnsi="Calibri"/>
          <w:b/>
          <w:color w:val="1F3864" w:themeColor="accent1" w:themeShade="80"/>
          <w:sz w:val="20"/>
          <w:szCs w:val="20"/>
        </w:rPr>
      </w:pPr>
    </w:p>
    <w:p w14:paraId="1070372D" w14:textId="77777777" w:rsidR="00CB0E04" w:rsidRDefault="00CB0E04" w:rsidP="00CB0E04">
      <w:pPr>
        <w:rPr>
          <w:rFonts w:ascii="Calibri" w:hAnsi="Calibri"/>
          <w:b/>
          <w:color w:val="1F3864" w:themeColor="accent1" w:themeShade="80"/>
          <w:sz w:val="20"/>
          <w:szCs w:val="20"/>
        </w:rPr>
      </w:pPr>
    </w:p>
    <w:p w14:paraId="3C017B96" w14:textId="77777777" w:rsidR="00CB0E04" w:rsidRDefault="00CB0E04" w:rsidP="00CB0E04">
      <w:pPr>
        <w:rPr>
          <w:rFonts w:ascii="Calibri" w:hAnsi="Calibri"/>
          <w:b/>
          <w:color w:val="1F3864" w:themeColor="accent1" w:themeShade="80"/>
          <w:sz w:val="20"/>
          <w:szCs w:val="20"/>
        </w:rPr>
      </w:pPr>
    </w:p>
    <w:p w14:paraId="1FEEF2D9" w14:textId="77777777" w:rsidR="00CB0E04" w:rsidRDefault="00CB0E04" w:rsidP="00CB0E04">
      <w:pPr>
        <w:rPr>
          <w:rFonts w:ascii="Calibri" w:hAnsi="Calibri"/>
          <w:b/>
          <w:color w:val="1F3864" w:themeColor="accent1" w:themeShade="80"/>
          <w:sz w:val="20"/>
          <w:szCs w:val="20"/>
        </w:rPr>
      </w:pPr>
    </w:p>
    <w:p w14:paraId="2CE74201" w14:textId="77777777" w:rsidR="00CB0E04" w:rsidRDefault="00CB0E04" w:rsidP="00CB0E04">
      <w:pPr>
        <w:rPr>
          <w:rFonts w:ascii="Calibri" w:hAnsi="Calibri"/>
          <w:b/>
          <w:color w:val="1F3864" w:themeColor="accent1" w:themeShade="80"/>
          <w:sz w:val="20"/>
          <w:szCs w:val="20"/>
        </w:rPr>
      </w:pPr>
    </w:p>
    <w:p w14:paraId="3EDBEBAB" w14:textId="77777777" w:rsidR="00726C2A" w:rsidRDefault="00726C2A" w:rsidP="00CB0E04">
      <w:pPr>
        <w:rPr>
          <w:rFonts w:ascii="Calibri" w:hAnsi="Calibri"/>
          <w:b/>
          <w:color w:val="1F3864" w:themeColor="accent1" w:themeShade="80"/>
          <w:sz w:val="20"/>
          <w:szCs w:val="20"/>
        </w:rPr>
      </w:pPr>
    </w:p>
    <w:p w14:paraId="15ECC7A8" w14:textId="77777777" w:rsidR="00726C2A" w:rsidRDefault="00726C2A" w:rsidP="00CB0E04">
      <w:pPr>
        <w:rPr>
          <w:rFonts w:ascii="Calibri" w:hAnsi="Calibri"/>
          <w:b/>
          <w:color w:val="1F3864" w:themeColor="accent1" w:themeShade="80"/>
          <w:sz w:val="20"/>
          <w:szCs w:val="20"/>
        </w:rPr>
      </w:pPr>
    </w:p>
    <w:p w14:paraId="7A42E030" w14:textId="77777777" w:rsidR="001831FF" w:rsidRPr="00683AB3" w:rsidRDefault="001831FF" w:rsidP="001831FF">
      <w:pPr>
        <w:rPr>
          <w:rFonts w:ascii="Calibri" w:hAnsi="Calibri"/>
          <w:b/>
          <w:color w:val="1F4E79" w:themeColor="accent5" w:themeShade="80"/>
          <w:sz w:val="20"/>
          <w:szCs w:val="20"/>
        </w:rPr>
      </w:pPr>
      <w:r w:rsidRPr="00683AB3">
        <w:rPr>
          <w:rFonts w:ascii="Calibri" w:hAnsi="Calibri"/>
          <w:b/>
          <w:color w:val="1F4E79" w:themeColor="accent5" w:themeShade="80"/>
          <w:sz w:val="20"/>
          <w:szCs w:val="20"/>
        </w:rPr>
        <w:lastRenderedPageBreak/>
        <w:t>INFECTIOUS DISEASES</w:t>
      </w:r>
    </w:p>
    <w:p w14:paraId="4905776E"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6F2D0C1D" w14:textId="77777777" w:rsidR="001831FF" w:rsidRPr="00683AB3" w:rsidRDefault="001831FF" w:rsidP="001831FF">
      <w:pPr>
        <w:pStyle w:val="Default"/>
        <w:rPr>
          <w:rFonts w:asciiTheme="minorHAnsi" w:hAnsiTheme="minorHAnsi" w:cstheme="minorHAnsi"/>
          <w:b/>
          <w:bCs/>
          <w:color w:val="auto"/>
          <w:sz w:val="20"/>
          <w:szCs w:val="20"/>
        </w:rPr>
      </w:pPr>
    </w:p>
    <w:p w14:paraId="2E36B557" w14:textId="77777777" w:rsidR="001831FF" w:rsidRPr="00683AB3" w:rsidRDefault="001831FF" w:rsidP="001831FF">
      <w:pPr>
        <w:pStyle w:val="Default"/>
        <w:rPr>
          <w:rFonts w:asciiTheme="minorHAnsi" w:hAnsiTheme="minorHAnsi" w:cstheme="minorHAnsi"/>
          <w:b/>
          <w:bCs/>
          <w:color w:val="1F4E79" w:themeColor="accent5" w:themeShade="80"/>
          <w:sz w:val="20"/>
          <w:szCs w:val="20"/>
        </w:rPr>
      </w:pPr>
      <w:r w:rsidRPr="00683AB3">
        <w:rPr>
          <w:rFonts w:asciiTheme="minorHAnsi" w:hAnsiTheme="minorHAnsi" w:cstheme="minorHAnsi"/>
          <w:b/>
          <w:bCs/>
          <w:color w:val="1F4E79" w:themeColor="accent5" w:themeShade="80"/>
          <w:sz w:val="20"/>
          <w:szCs w:val="20"/>
        </w:rPr>
        <w:t>AIM:</w:t>
      </w:r>
    </w:p>
    <w:p w14:paraId="03D78760" w14:textId="77777777" w:rsidR="001831FF" w:rsidRPr="00683AB3" w:rsidRDefault="001831FF" w:rsidP="001831FF">
      <w:pPr>
        <w:pStyle w:val="Default"/>
        <w:rPr>
          <w:rFonts w:asciiTheme="minorHAnsi" w:hAnsiTheme="minorHAnsi" w:cstheme="minorHAnsi"/>
          <w:color w:val="auto"/>
          <w:sz w:val="20"/>
          <w:szCs w:val="20"/>
        </w:rPr>
      </w:pPr>
      <w:r w:rsidRPr="00683AB3">
        <w:rPr>
          <w:rFonts w:asciiTheme="minorHAnsi" w:hAnsiTheme="minorHAnsi" w:cstheme="minorHAnsi"/>
          <w:color w:val="auto"/>
          <w:sz w:val="20"/>
          <w:szCs w:val="20"/>
        </w:rPr>
        <w:t>To ensure Educators, Co-ordination Unit staff and parents are informed about infectious diseases that are common in early childhood settings. To ensure all relevant stakeholders are familiar with the strategies :</w:t>
      </w:r>
    </w:p>
    <w:p w14:paraId="7E712D43" w14:textId="77777777" w:rsidR="001831FF" w:rsidRPr="00683AB3" w:rsidRDefault="001831FF" w:rsidP="001831FF">
      <w:pPr>
        <w:pStyle w:val="Default"/>
        <w:numPr>
          <w:ilvl w:val="0"/>
          <w:numId w:val="342"/>
        </w:numPr>
        <w:rPr>
          <w:rFonts w:asciiTheme="minorHAnsi" w:hAnsiTheme="minorHAnsi" w:cstheme="minorHAnsi"/>
          <w:color w:val="auto"/>
          <w:sz w:val="20"/>
          <w:szCs w:val="20"/>
        </w:rPr>
      </w:pPr>
      <w:r w:rsidRPr="00683AB3">
        <w:rPr>
          <w:rFonts w:asciiTheme="minorHAnsi" w:hAnsiTheme="minorHAnsi" w:cstheme="minorHAnsi"/>
          <w:color w:val="auto"/>
          <w:sz w:val="20"/>
          <w:szCs w:val="20"/>
        </w:rPr>
        <w:t>To prevent or minimise exposure to infectious disease;</w:t>
      </w:r>
    </w:p>
    <w:p w14:paraId="56E256CE" w14:textId="77777777" w:rsidR="001831FF" w:rsidRPr="00683AB3" w:rsidRDefault="001831FF" w:rsidP="001831FF">
      <w:pPr>
        <w:pStyle w:val="Default"/>
        <w:numPr>
          <w:ilvl w:val="0"/>
          <w:numId w:val="342"/>
        </w:numPr>
        <w:rPr>
          <w:rFonts w:asciiTheme="minorHAnsi" w:hAnsiTheme="minorHAnsi" w:cstheme="minorHAnsi"/>
          <w:color w:val="auto"/>
          <w:sz w:val="20"/>
          <w:szCs w:val="20"/>
        </w:rPr>
      </w:pPr>
      <w:r w:rsidRPr="00683AB3">
        <w:rPr>
          <w:rFonts w:asciiTheme="minorHAnsi" w:hAnsiTheme="minorHAnsi" w:cstheme="minorHAnsi"/>
          <w:color w:val="auto"/>
          <w:sz w:val="20"/>
          <w:szCs w:val="20"/>
        </w:rPr>
        <w:t>Safey store and minimise exposure to chemicals used to mage infection risks;</w:t>
      </w:r>
    </w:p>
    <w:p w14:paraId="4428F33A" w14:textId="77777777" w:rsidR="001831FF" w:rsidRPr="00683AB3" w:rsidRDefault="001831FF" w:rsidP="001831FF">
      <w:pPr>
        <w:pStyle w:val="Default"/>
        <w:numPr>
          <w:ilvl w:val="0"/>
          <w:numId w:val="342"/>
        </w:numPr>
        <w:rPr>
          <w:rFonts w:asciiTheme="minorHAnsi" w:hAnsiTheme="minorHAnsi" w:cstheme="minorHAnsi"/>
          <w:color w:val="auto"/>
          <w:sz w:val="20"/>
          <w:szCs w:val="20"/>
        </w:rPr>
      </w:pPr>
      <w:r w:rsidRPr="00683AB3">
        <w:rPr>
          <w:rFonts w:asciiTheme="minorHAnsi" w:hAnsiTheme="minorHAnsi" w:cstheme="minorHAnsi"/>
          <w:color w:val="auto"/>
          <w:sz w:val="20"/>
          <w:szCs w:val="20"/>
        </w:rPr>
        <w:t>Ensure that infection control practices are implemented and maintained.</w:t>
      </w:r>
    </w:p>
    <w:p w14:paraId="7207E277" w14:textId="77777777" w:rsidR="001831FF" w:rsidRPr="00683AB3" w:rsidRDefault="001831FF" w:rsidP="001831FF">
      <w:pPr>
        <w:pStyle w:val="Default"/>
        <w:rPr>
          <w:rFonts w:asciiTheme="minorHAnsi" w:hAnsiTheme="minorHAnsi" w:cstheme="minorHAnsi"/>
          <w:b/>
          <w:bCs/>
          <w:color w:val="auto"/>
          <w:sz w:val="20"/>
          <w:szCs w:val="20"/>
        </w:rPr>
      </w:pPr>
    </w:p>
    <w:p w14:paraId="3387ECBD" w14:textId="77777777" w:rsidR="001831FF" w:rsidRPr="002A7791" w:rsidRDefault="001831FF" w:rsidP="001831FF">
      <w:pPr>
        <w:pStyle w:val="Default"/>
        <w:rPr>
          <w:rFonts w:asciiTheme="minorHAnsi" w:hAnsiTheme="minorHAnsi" w:cstheme="minorHAnsi"/>
          <w:color w:val="1F4E79" w:themeColor="accent5" w:themeShade="80"/>
          <w:sz w:val="20"/>
          <w:szCs w:val="20"/>
        </w:rPr>
      </w:pPr>
      <w:r w:rsidRPr="00683AB3">
        <w:rPr>
          <w:rFonts w:asciiTheme="minorHAnsi" w:hAnsiTheme="minorHAnsi" w:cstheme="minorHAnsi"/>
          <w:b/>
          <w:bCs/>
          <w:color w:val="1F4E79" w:themeColor="accent5" w:themeShade="80"/>
          <w:sz w:val="20"/>
          <w:szCs w:val="20"/>
        </w:rPr>
        <w:t>STATEMENT:</w:t>
      </w:r>
      <w:r w:rsidRPr="002A7791">
        <w:rPr>
          <w:rFonts w:asciiTheme="minorHAnsi" w:hAnsiTheme="minorHAnsi" w:cstheme="minorHAnsi"/>
          <w:b/>
          <w:bCs/>
          <w:color w:val="1F4E79" w:themeColor="accent5" w:themeShade="80"/>
          <w:sz w:val="20"/>
          <w:szCs w:val="20"/>
        </w:rPr>
        <w:t xml:space="preserve"> </w:t>
      </w:r>
    </w:p>
    <w:p w14:paraId="0091CBBB" w14:textId="77777777" w:rsidR="001831FF" w:rsidRPr="00CB0E04" w:rsidRDefault="001831FF" w:rsidP="001831FF">
      <w:pPr>
        <w:pStyle w:val="Default"/>
        <w:rPr>
          <w:rFonts w:asciiTheme="minorHAnsi" w:hAnsiTheme="minorHAnsi" w:cstheme="minorHAnsi"/>
          <w:color w:val="auto"/>
          <w:sz w:val="20"/>
          <w:szCs w:val="20"/>
        </w:rPr>
      </w:pPr>
      <w:r w:rsidRPr="00CB0E04">
        <w:rPr>
          <w:rFonts w:asciiTheme="minorHAnsi" w:hAnsiTheme="minorHAnsi" w:cstheme="minorHAnsi"/>
          <w:color w:val="auto"/>
          <w:sz w:val="20"/>
          <w:szCs w:val="20"/>
        </w:rPr>
        <w:t xml:space="preserve">Children are often infectious before symptoms appear. Therefore, it is important for Educators to </w:t>
      </w:r>
      <w:proofErr w:type="gramStart"/>
      <w:r w:rsidRPr="00CB0E04">
        <w:rPr>
          <w:rFonts w:asciiTheme="minorHAnsi" w:hAnsiTheme="minorHAnsi" w:cstheme="minorHAnsi"/>
          <w:color w:val="auto"/>
          <w:sz w:val="20"/>
          <w:szCs w:val="20"/>
        </w:rPr>
        <w:t>operate their business with good hygienic practices at all times</w:t>
      </w:r>
      <w:proofErr w:type="gramEnd"/>
      <w:r w:rsidRPr="00CB0E04">
        <w:rPr>
          <w:rFonts w:asciiTheme="minorHAnsi" w:hAnsiTheme="minorHAnsi" w:cstheme="minorHAnsi"/>
          <w:color w:val="auto"/>
          <w:sz w:val="20"/>
          <w:szCs w:val="20"/>
        </w:rPr>
        <w:t xml:space="preserve">. It is also important that Educators and staff act appropriately and with sensitivity when dealing with an infectious child and their family. </w:t>
      </w:r>
    </w:p>
    <w:p w14:paraId="744179D5" w14:textId="77777777" w:rsidR="001831FF" w:rsidRDefault="001831FF" w:rsidP="001831FF">
      <w:pPr>
        <w:pStyle w:val="Default"/>
        <w:rPr>
          <w:rFonts w:asciiTheme="minorHAnsi" w:hAnsiTheme="minorHAnsi" w:cstheme="minorHAnsi"/>
          <w:b/>
          <w:bCs/>
          <w:color w:val="auto"/>
          <w:sz w:val="20"/>
          <w:szCs w:val="20"/>
        </w:rPr>
      </w:pPr>
    </w:p>
    <w:p w14:paraId="0EEBC35D" w14:textId="77777777" w:rsidR="001831FF" w:rsidRPr="002A7791" w:rsidRDefault="001831FF" w:rsidP="001831FF">
      <w:pPr>
        <w:pStyle w:val="Default"/>
        <w:rPr>
          <w:rFonts w:asciiTheme="minorHAnsi" w:hAnsiTheme="minorHAnsi" w:cstheme="minorHAnsi"/>
          <w:color w:val="1F4E79" w:themeColor="accent5" w:themeShade="80"/>
          <w:sz w:val="20"/>
          <w:szCs w:val="20"/>
        </w:rPr>
      </w:pPr>
      <w:r w:rsidRPr="002A7791">
        <w:rPr>
          <w:rFonts w:asciiTheme="minorHAnsi" w:hAnsiTheme="minorHAnsi" w:cstheme="minorHAnsi"/>
          <w:b/>
          <w:bCs/>
          <w:color w:val="1F4E79" w:themeColor="accent5" w:themeShade="80"/>
          <w:sz w:val="20"/>
          <w:szCs w:val="20"/>
        </w:rPr>
        <w:t xml:space="preserve">PROCEDURES: </w:t>
      </w:r>
    </w:p>
    <w:p w14:paraId="05B283DB" w14:textId="04270254" w:rsidR="001831FF" w:rsidRPr="00CB0E04" w:rsidRDefault="001831FF" w:rsidP="001831FF">
      <w:pPr>
        <w:pStyle w:val="Default"/>
        <w:rPr>
          <w:rFonts w:asciiTheme="minorHAnsi" w:hAnsiTheme="minorHAnsi" w:cstheme="minorHAnsi"/>
          <w:color w:val="auto"/>
          <w:sz w:val="20"/>
          <w:szCs w:val="20"/>
        </w:rPr>
      </w:pPr>
      <w:r w:rsidRPr="00CB0E04">
        <w:rPr>
          <w:rFonts w:asciiTheme="minorHAnsi" w:hAnsiTheme="minorHAnsi" w:cstheme="minorHAnsi"/>
          <w:color w:val="auto"/>
          <w:sz w:val="20"/>
          <w:szCs w:val="20"/>
        </w:rPr>
        <w:t xml:space="preserve">There are </w:t>
      </w:r>
      <w:r>
        <w:rPr>
          <w:rFonts w:asciiTheme="minorHAnsi" w:hAnsiTheme="minorHAnsi" w:cstheme="minorHAnsi"/>
          <w:color w:val="auto"/>
          <w:sz w:val="20"/>
          <w:szCs w:val="20"/>
        </w:rPr>
        <w:t>3</w:t>
      </w:r>
      <w:r w:rsidRPr="00CB0E04">
        <w:rPr>
          <w:rFonts w:asciiTheme="minorHAnsi" w:hAnsiTheme="minorHAnsi" w:cstheme="minorHAnsi"/>
          <w:color w:val="auto"/>
          <w:sz w:val="20"/>
          <w:szCs w:val="20"/>
        </w:rPr>
        <w:t xml:space="preserve"> steps to the spread of infections:</w:t>
      </w:r>
      <w:r>
        <w:rPr>
          <w:rFonts w:asciiTheme="minorHAnsi" w:hAnsiTheme="minorHAnsi" w:cstheme="minorHAnsi"/>
          <w:color w:val="auto"/>
          <w:sz w:val="20"/>
          <w:szCs w:val="20"/>
        </w:rPr>
        <w:t xml:space="preserve"> - </w:t>
      </w:r>
      <w:r w:rsidRPr="008B652A">
        <w:rPr>
          <w:rFonts w:asciiTheme="minorHAnsi" w:hAnsiTheme="minorHAnsi" w:cstheme="minorHAnsi"/>
          <w:b/>
          <w:bCs/>
          <w:color w:val="auto"/>
          <w:sz w:val="20"/>
          <w:szCs w:val="20"/>
        </w:rPr>
        <w:t>The chain of infection</w:t>
      </w:r>
      <w:r w:rsidRPr="00CB0E04">
        <w:rPr>
          <w:rFonts w:asciiTheme="minorHAnsi" w:hAnsiTheme="minorHAnsi" w:cstheme="minorHAnsi"/>
          <w:color w:val="auto"/>
          <w:sz w:val="20"/>
          <w:szCs w:val="20"/>
        </w:rPr>
        <w:t xml:space="preserve"> </w:t>
      </w:r>
    </w:p>
    <w:p w14:paraId="2C791D76" w14:textId="6790F9CD" w:rsidR="001831FF" w:rsidRDefault="001831FF" w:rsidP="001831FF">
      <w:pPr>
        <w:pStyle w:val="Default"/>
        <w:numPr>
          <w:ilvl w:val="0"/>
          <w:numId w:val="343"/>
        </w:numPr>
        <w:rPr>
          <w:rFonts w:asciiTheme="minorHAnsi" w:hAnsiTheme="minorHAnsi" w:cstheme="minorHAnsi"/>
          <w:color w:val="auto"/>
          <w:sz w:val="20"/>
          <w:szCs w:val="20"/>
        </w:rPr>
      </w:pPr>
      <w:r w:rsidRPr="008B652A">
        <w:rPr>
          <w:rFonts w:asciiTheme="minorHAnsi" w:hAnsiTheme="minorHAnsi" w:cstheme="minorHAnsi"/>
          <w:b/>
          <w:bCs/>
          <w:color w:val="auto"/>
          <w:sz w:val="20"/>
          <w:szCs w:val="20"/>
        </w:rPr>
        <w:t>The Source</w:t>
      </w:r>
      <w:r w:rsidRPr="00683AB3">
        <w:rPr>
          <w:rFonts w:asciiTheme="minorHAnsi" w:hAnsiTheme="minorHAnsi" w:cstheme="minorHAnsi"/>
          <w:color w:val="auto"/>
          <w:sz w:val="20"/>
          <w:szCs w:val="20"/>
        </w:rPr>
        <w:t xml:space="preserve"> – the germs and where they live</w:t>
      </w:r>
    </w:p>
    <w:p w14:paraId="3D6BF47C" w14:textId="77777777" w:rsidR="001831FF" w:rsidRPr="00683AB3" w:rsidRDefault="001831FF" w:rsidP="001831FF">
      <w:pPr>
        <w:pStyle w:val="Default"/>
        <w:numPr>
          <w:ilvl w:val="0"/>
          <w:numId w:val="343"/>
        </w:numPr>
        <w:rPr>
          <w:rFonts w:asciiTheme="minorHAnsi" w:hAnsiTheme="minorHAnsi" w:cstheme="minorHAnsi"/>
          <w:color w:val="auto"/>
          <w:sz w:val="20"/>
          <w:szCs w:val="20"/>
        </w:rPr>
      </w:pPr>
      <w:r w:rsidRPr="008B652A">
        <w:rPr>
          <w:rFonts w:asciiTheme="minorHAnsi" w:hAnsiTheme="minorHAnsi" w:cstheme="minorHAnsi"/>
          <w:b/>
          <w:bCs/>
          <w:color w:val="auto"/>
          <w:sz w:val="20"/>
          <w:szCs w:val="20"/>
        </w:rPr>
        <w:t>Spread</w:t>
      </w:r>
      <w:r w:rsidRPr="00683AB3">
        <w:rPr>
          <w:rFonts w:asciiTheme="minorHAnsi" w:hAnsiTheme="minorHAnsi" w:cstheme="minorHAnsi"/>
          <w:color w:val="auto"/>
          <w:sz w:val="20"/>
          <w:szCs w:val="20"/>
        </w:rPr>
        <w:t xml:space="preserve"> – how the germs get out of one person and move to a new person</w:t>
      </w:r>
    </w:p>
    <w:p w14:paraId="37EBC1F3" w14:textId="7437E0EE" w:rsidR="001831FF" w:rsidRDefault="001831FF" w:rsidP="001831FF">
      <w:pPr>
        <w:pStyle w:val="Default"/>
        <w:ind w:left="720"/>
        <w:rPr>
          <w:rFonts w:asciiTheme="minorHAnsi" w:hAnsiTheme="minorHAnsi" w:cstheme="minorHAnsi"/>
          <w:color w:val="auto"/>
          <w:sz w:val="20"/>
          <w:szCs w:val="20"/>
        </w:rPr>
      </w:pPr>
      <w:r w:rsidRPr="00683AB3">
        <w:rPr>
          <w:rFonts w:asciiTheme="minorHAnsi" w:hAnsiTheme="minorHAnsi" w:cstheme="minorHAnsi"/>
          <w:color w:val="auto"/>
          <w:sz w:val="20"/>
          <w:szCs w:val="20"/>
        </w:rPr>
        <w:t>3.</w:t>
      </w:r>
      <w:r>
        <w:rPr>
          <w:rFonts w:asciiTheme="minorHAnsi" w:hAnsiTheme="minorHAnsi" w:cstheme="minorHAnsi"/>
          <w:b/>
          <w:bCs/>
          <w:color w:val="auto"/>
          <w:sz w:val="20"/>
          <w:szCs w:val="20"/>
        </w:rPr>
        <w:t xml:space="preserve">    </w:t>
      </w:r>
      <w:r w:rsidRPr="00683AB3">
        <w:rPr>
          <w:rFonts w:asciiTheme="minorHAnsi" w:hAnsiTheme="minorHAnsi" w:cstheme="minorHAnsi"/>
          <w:b/>
          <w:bCs/>
          <w:color w:val="auto"/>
          <w:sz w:val="20"/>
          <w:szCs w:val="20"/>
        </w:rPr>
        <w:t xml:space="preserve">The new host </w:t>
      </w:r>
      <w:r w:rsidRPr="00683AB3">
        <w:rPr>
          <w:rFonts w:asciiTheme="minorHAnsi" w:hAnsiTheme="minorHAnsi" w:cstheme="minorHAnsi"/>
          <w:color w:val="auto"/>
          <w:sz w:val="20"/>
          <w:szCs w:val="20"/>
        </w:rPr>
        <w:t>– a susceptible person (someone who can be infected) with a way for the germs to get in.</w:t>
      </w:r>
    </w:p>
    <w:p w14:paraId="6A7C66E2" w14:textId="77777777" w:rsidR="001831FF" w:rsidRDefault="001831FF" w:rsidP="001831FF">
      <w:pPr>
        <w:pStyle w:val="Default"/>
        <w:rPr>
          <w:rFonts w:asciiTheme="minorHAnsi" w:hAnsiTheme="minorHAnsi" w:cstheme="minorHAnsi"/>
          <w:color w:val="auto"/>
          <w:sz w:val="20"/>
          <w:szCs w:val="20"/>
        </w:rPr>
      </w:pPr>
    </w:p>
    <w:p w14:paraId="4183E39D" w14:textId="77777777" w:rsidR="001831FF" w:rsidRDefault="001831FF" w:rsidP="001831FF">
      <w:pPr>
        <w:pStyle w:val="Default"/>
        <w:rPr>
          <w:rFonts w:asciiTheme="minorHAnsi" w:hAnsiTheme="minorHAnsi" w:cstheme="minorHAnsi"/>
          <w:color w:val="auto"/>
          <w:sz w:val="20"/>
          <w:szCs w:val="20"/>
        </w:rPr>
      </w:pPr>
      <w:r w:rsidRPr="003D5A63">
        <w:rPr>
          <w:rFonts w:asciiTheme="minorHAnsi" w:hAnsiTheme="minorHAnsi" w:cstheme="minorHAnsi"/>
          <w:color w:val="auto"/>
          <w:sz w:val="20"/>
          <w:szCs w:val="20"/>
        </w:rPr>
        <w:t xml:space="preserve">There are 3 major types of harmful germs responsible for human infections: bacteria, viruses and fungi. Parasites can also cause disease or other negative effects in humans. </w:t>
      </w:r>
    </w:p>
    <w:p w14:paraId="7BBFCD02" w14:textId="77777777" w:rsidR="001831FF" w:rsidRDefault="001831FF" w:rsidP="001831FF">
      <w:pPr>
        <w:pStyle w:val="Default"/>
        <w:rPr>
          <w:rFonts w:asciiTheme="minorHAnsi" w:hAnsiTheme="minorHAnsi" w:cstheme="minorHAnsi"/>
          <w:color w:val="auto"/>
          <w:sz w:val="20"/>
          <w:szCs w:val="20"/>
        </w:rPr>
      </w:pPr>
    </w:p>
    <w:p w14:paraId="0828B0CE" w14:textId="77777777" w:rsidR="001831FF" w:rsidRDefault="001831FF" w:rsidP="001831FF">
      <w:pPr>
        <w:pStyle w:val="Default"/>
        <w:numPr>
          <w:ilvl w:val="0"/>
          <w:numId w:val="344"/>
        </w:numPr>
        <w:rPr>
          <w:rFonts w:asciiTheme="minorHAnsi" w:hAnsiTheme="minorHAnsi" w:cstheme="minorHAnsi"/>
          <w:color w:val="auto"/>
          <w:sz w:val="20"/>
          <w:szCs w:val="20"/>
        </w:rPr>
      </w:pPr>
      <w:r w:rsidRPr="003D5A63">
        <w:rPr>
          <w:rFonts w:asciiTheme="minorHAnsi" w:hAnsiTheme="minorHAnsi" w:cstheme="minorHAnsi"/>
          <w:color w:val="auto"/>
          <w:sz w:val="20"/>
          <w:szCs w:val="20"/>
        </w:rPr>
        <w:t>Bacteria are found almost everywhere, including in and on the human body. Most bacteria live in close contact with us and our environment without causing any harm. Some are even good for us – good bacteria live in our intestines and help us digest our food. But some bacteria can infect the body and cause disease. Bacterial diseases include streptococcal sore throat, impetigo (school sores), whooping cough (pertussis) and meningococcal infection.</w:t>
      </w:r>
    </w:p>
    <w:p w14:paraId="1C1371AE" w14:textId="77777777" w:rsidR="001831FF" w:rsidRDefault="001831FF" w:rsidP="001831FF">
      <w:pPr>
        <w:pStyle w:val="Default"/>
        <w:numPr>
          <w:ilvl w:val="0"/>
          <w:numId w:val="344"/>
        </w:numPr>
        <w:rPr>
          <w:rFonts w:asciiTheme="minorHAnsi" w:hAnsiTheme="minorHAnsi" w:cstheme="minorHAnsi"/>
          <w:color w:val="auto"/>
          <w:sz w:val="20"/>
          <w:szCs w:val="20"/>
        </w:rPr>
      </w:pPr>
      <w:r w:rsidRPr="003D5A63">
        <w:rPr>
          <w:rFonts w:asciiTheme="minorHAnsi" w:hAnsiTheme="minorHAnsi" w:cstheme="minorHAnsi"/>
          <w:color w:val="auto"/>
          <w:sz w:val="20"/>
          <w:szCs w:val="20"/>
        </w:rPr>
        <w:t xml:space="preserve">Viruses can only grow and reproduce inside other living cells. Viruses cause diseases such as the common cold, flu, COVID-19, gastroenteritis, chickenpox (varicella) and measles. </w:t>
      </w:r>
    </w:p>
    <w:p w14:paraId="30FCE572" w14:textId="77777777" w:rsidR="001831FF" w:rsidRDefault="001831FF" w:rsidP="001831FF">
      <w:pPr>
        <w:pStyle w:val="Default"/>
        <w:numPr>
          <w:ilvl w:val="0"/>
          <w:numId w:val="344"/>
        </w:numPr>
        <w:rPr>
          <w:rFonts w:asciiTheme="minorHAnsi" w:hAnsiTheme="minorHAnsi" w:cstheme="minorHAnsi"/>
          <w:color w:val="auto"/>
          <w:sz w:val="20"/>
          <w:szCs w:val="20"/>
        </w:rPr>
      </w:pPr>
      <w:r w:rsidRPr="003D5A63">
        <w:rPr>
          <w:rFonts w:asciiTheme="minorHAnsi" w:hAnsiTheme="minorHAnsi" w:cstheme="minorHAnsi"/>
          <w:color w:val="auto"/>
          <w:sz w:val="20"/>
          <w:szCs w:val="20"/>
        </w:rPr>
        <w:t xml:space="preserve">Fungi generally do not cause disease in humans. However, some can cause skin and soft-tissue infections such as tinea corporis (ringworm), tinea pedis (athlete’s foot) and candida (thrush). Some fungi may also cause serious infections in people with compromised immune systems. </w:t>
      </w:r>
    </w:p>
    <w:p w14:paraId="70FB19F5" w14:textId="77777777" w:rsidR="001831FF" w:rsidRDefault="001831FF" w:rsidP="001831FF">
      <w:pPr>
        <w:pStyle w:val="Default"/>
        <w:numPr>
          <w:ilvl w:val="0"/>
          <w:numId w:val="344"/>
        </w:numPr>
        <w:rPr>
          <w:rFonts w:asciiTheme="minorHAnsi" w:hAnsiTheme="minorHAnsi" w:cstheme="minorHAnsi"/>
          <w:color w:val="auto"/>
          <w:sz w:val="20"/>
          <w:szCs w:val="20"/>
        </w:rPr>
      </w:pPr>
      <w:r w:rsidRPr="003D5A63">
        <w:rPr>
          <w:rFonts w:asciiTheme="minorHAnsi" w:hAnsiTheme="minorHAnsi" w:cstheme="minorHAnsi"/>
          <w:color w:val="auto"/>
          <w:sz w:val="20"/>
          <w:szCs w:val="20"/>
        </w:rPr>
        <w:t xml:space="preserve">Parasites are organisms that live off or in another organism. Parasites can be harmful to humans and can cause diseases. Most parasites that cause disease in humans come from one of 3 categories. </w:t>
      </w:r>
    </w:p>
    <w:p w14:paraId="6C1FBA25" w14:textId="77777777" w:rsidR="001831FF" w:rsidRDefault="001831FF" w:rsidP="001831FF">
      <w:pPr>
        <w:pStyle w:val="Default"/>
        <w:numPr>
          <w:ilvl w:val="1"/>
          <w:numId w:val="344"/>
        </w:numPr>
        <w:rPr>
          <w:rFonts w:asciiTheme="minorHAnsi" w:hAnsiTheme="minorHAnsi" w:cstheme="minorHAnsi"/>
          <w:color w:val="auto"/>
          <w:sz w:val="20"/>
          <w:szCs w:val="20"/>
        </w:rPr>
      </w:pPr>
      <w:r w:rsidRPr="003D5A63">
        <w:rPr>
          <w:rFonts w:asciiTheme="minorHAnsi" w:hAnsiTheme="minorHAnsi" w:cstheme="minorHAnsi"/>
          <w:color w:val="auto"/>
          <w:sz w:val="20"/>
          <w:szCs w:val="20"/>
        </w:rPr>
        <w:t xml:space="preserve">Protozoa are single-celled organisms. Those that cause gastroenteritis usually </w:t>
      </w:r>
      <w:proofErr w:type="gramStart"/>
      <w:r w:rsidRPr="003D5A63">
        <w:rPr>
          <w:rFonts w:asciiTheme="minorHAnsi" w:hAnsiTheme="minorHAnsi" w:cstheme="minorHAnsi"/>
          <w:color w:val="auto"/>
          <w:sz w:val="20"/>
          <w:szCs w:val="20"/>
        </w:rPr>
        <w:t>live</w:t>
      </w:r>
      <w:proofErr w:type="gramEnd"/>
      <w:r w:rsidRPr="003D5A63">
        <w:rPr>
          <w:rFonts w:asciiTheme="minorHAnsi" w:hAnsiTheme="minorHAnsi" w:cstheme="minorHAnsi"/>
          <w:color w:val="auto"/>
          <w:sz w:val="20"/>
          <w:szCs w:val="20"/>
        </w:rPr>
        <w:t xml:space="preserve"> in water (for example, cryptosporidium and giardia). </w:t>
      </w:r>
    </w:p>
    <w:p w14:paraId="18351E3F" w14:textId="77777777" w:rsidR="001831FF" w:rsidRDefault="001831FF" w:rsidP="001831FF">
      <w:pPr>
        <w:pStyle w:val="Default"/>
        <w:numPr>
          <w:ilvl w:val="1"/>
          <w:numId w:val="344"/>
        </w:numPr>
        <w:rPr>
          <w:rFonts w:asciiTheme="minorHAnsi" w:hAnsiTheme="minorHAnsi" w:cstheme="minorHAnsi"/>
          <w:color w:val="auto"/>
          <w:sz w:val="20"/>
          <w:szCs w:val="20"/>
        </w:rPr>
      </w:pPr>
      <w:r w:rsidRPr="003D5A63">
        <w:rPr>
          <w:rFonts w:asciiTheme="minorHAnsi" w:hAnsiTheme="minorHAnsi" w:cstheme="minorHAnsi"/>
          <w:color w:val="auto"/>
          <w:sz w:val="20"/>
          <w:szCs w:val="20"/>
        </w:rPr>
        <w:t xml:space="preserve">Ectoparasites live on the surface of the human body (for example, infestations of scabies and head lice). These parasites can cause a local reaction that leads to itching. </w:t>
      </w:r>
    </w:p>
    <w:p w14:paraId="48D613A7" w14:textId="77777777" w:rsidR="001831FF" w:rsidRDefault="001831FF" w:rsidP="001831FF">
      <w:pPr>
        <w:pStyle w:val="Default"/>
        <w:numPr>
          <w:ilvl w:val="1"/>
          <w:numId w:val="344"/>
        </w:numPr>
        <w:rPr>
          <w:rFonts w:asciiTheme="minorHAnsi" w:hAnsiTheme="minorHAnsi" w:cstheme="minorHAnsi"/>
          <w:color w:val="auto"/>
          <w:sz w:val="20"/>
          <w:szCs w:val="20"/>
        </w:rPr>
      </w:pPr>
      <w:r w:rsidRPr="003D5A63">
        <w:rPr>
          <w:rFonts w:asciiTheme="minorHAnsi" w:hAnsiTheme="minorHAnsi" w:cstheme="minorHAnsi"/>
          <w:color w:val="auto"/>
          <w:sz w:val="20"/>
          <w:szCs w:val="20"/>
        </w:rPr>
        <w:t xml:space="preserve">Helminths are parasitic worms (for example, pinworm and roundworm). They can cause intestinal infections in humans. </w:t>
      </w:r>
    </w:p>
    <w:p w14:paraId="57BCD36B" w14:textId="77777777" w:rsidR="001831FF" w:rsidRDefault="001831FF" w:rsidP="008B652A">
      <w:pPr>
        <w:pStyle w:val="Default"/>
        <w:ind w:left="1440"/>
        <w:rPr>
          <w:rFonts w:asciiTheme="minorHAnsi" w:hAnsiTheme="minorHAnsi" w:cstheme="minorHAnsi"/>
          <w:color w:val="auto"/>
          <w:sz w:val="20"/>
          <w:szCs w:val="20"/>
        </w:rPr>
      </w:pPr>
    </w:p>
    <w:p w14:paraId="0207A357" w14:textId="77777777" w:rsidR="001831FF" w:rsidRDefault="001831FF" w:rsidP="001831FF">
      <w:pPr>
        <w:pStyle w:val="Default"/>
        <w:rPr>
          <w:rFonts w:asciiTheme="minorHAnsi" w:hAnsiTheme="minorHAnsi" w:cstheme="minorHAnsi"/>
          <w:color w:val="auto"/>
          <w:sz w:val="20"/>
          <w:szCs w:val="20"/>
        </w:rPr>
      </w:pPr>
      <w:r w:rsidRPr="003D5A63">
        <w:rPr>
          <w:rFonts w:asciiTheme="minorHAnsi" w:hAnsiTheme="minorHAnsi" w:cstheme="minorHAnsi"/>
          <w:color w:val="auto"/>
          <w:sz w:val="20"/>
          <w:szCs w:val="20"/>
        </w:rPr>
        <w:t xml:space="preserve">Bacteria, viruses, fungi and parasites live in humans, animals, insects and the environment. These can all be sources of infection. </w:t>
      </w:r>
    </w:p>
    <w:p w14:paraId="7A11F08E" w14:textId="77777777" w:rsidR="001831FF" w:rsidRDefault="001831FF" w:rsidP="001831FF">
      <w:pPr>
        <w:pStyle w:val="Default"/>
        <w:rPr>
          <w:rFonts w:asciiTheme="minorHAnsi" w:hAnsiTheme="minorHAnsi" w:cstheme="minorHAnsi"/>
          <w:color w:val="auto"/>
          <w:sz w:val="20"/>
          <w:szCs w:val="20"/>
        </w:rPr>
      </w:pPr>
    </w:p>
    <w:p w14:paraId="1D468162" w14:textId="77777777" w:rsidR="001831FF" w:rsidRDefault="001831FF" w:rsidP="001831FF">
      <w:pPr>
        <w:pStyle w:val="Default"/>
        <w:rPr>
          <w:rFonts w:asciiTheme="minorHAnsi" w:hAnsiTheme="minorHAnsi" w:cstheme="minorHAnsi"/>
          <w:color w:val="auto"/>
          <w:sz w:val="20"/>
          <w:szCs w:val="20"/>
        </w:rPr>
      </w:pPr>
      <w:r w:rsidRPr="003D5A63">
        <w:rPr>
          <w:rFonts w:asciiTheme="minorHAnsi" w:hAnsiTheme="minorHAnsi" w:cstheme="minorHAnsi"/>
          <w:color w:val="auto"/>
          <w:sz w:val="20"/>
          <w:szCs w:val="20"/>
        </w:rPr>
        <w:t xml:space="preserve">Generally, people are most infectious when they are sick and showing symptoms (for  example, sneezing, coughing, vomiting or having diarrhoea). But not all people with infection  show symptoms of illness. They may be infectious before they become sick, during their illness  or after they have recovered. </w:t>
      </w:r>
    </w:p>
    <w:p w14:paraId="34DE5881" w14:textId="77777777" w:rsidR="001831FF" w:rsidRDefault="001831FF" w:rsidP="001831FF">
      <w:pPr>
        <w:pStyle w:val="Default"/>
        <w:rPr>
          <w:rFonts w:asciiTheme="minorHAnsi" w:hAnsiTheme="minorHAnsi" w:cstheme="minorHAnsi"/>
          <w:color w:val="auto"/>
          <w:sz w:val="20"/>
          <w:szCs w:val="20"/>
        </w:rPr>
      </w:pPr>
    </w:p>
    <w:p w14:paraId="50F626C7" w14:textId="1EBD0F63" w:rsidR="001831FF" w:rsidRDefault="001831FF" w:rsidP="001831FF">
      <w:pPr>
        <w:pStyle w:val="Default"/>
        <w:rPr>
          <w:rFonts w:asciiTheme="minorHAnsi" w:hAnsiTheme="minorHAnsi" w:cstheme="minorHAnsi"/>
          <w:color w:val="auto"/>
          <w:sz w:val="20"/>
          <w:szCs w:val="20"/>
        </w:rPr>
      </w:pPr>
      <w:proofErr w:type="gramStart"/>
      <w:r w:rsidRPr="00CB0E04">
        <w:rPr>
          <w:rFonts w:asciiTheme="minorHAnsi" w:hAnsiTheme="minorHAnsi" w:cstheme="minorHAnsi"/>
          <w:color w:val="auto"/>
          <w:sz w:val="20"/>
          <w:szCs w:val="20"/>
        </w:rPr>
        <w:t>All of</w:t>
      </w:r>
      <w:proofErr w:type="gramEnd"/>
      <w:r w:rsidRPr="00CB0E04">
        <w:rPr>
          <w:rFonts w:asciiTheme="minorHAnsi" w:hAnsiTheme="minorHAnsi" w:cstheme="minorHAnsi"/>
          <w:color w:val="auto"/>
          <w:sz w:val="20"/>
          <w:szCs w:val="20"/>
        </w:rPr>
        <w:t xml:space="preserve"> these organisms are too small to see with the naked eye. These germs can survive on the hands and objects, for example, toys, door handles and bench tops. The length of time a germ can survive on a surface</w:t>
      </w:r>
      <w:r>
        <w:rPr>
          <w:rFonts w:asciiTheme="minorHAnsi" w:hAnsiTheme="minorHAnsi" w:cstheme="minorHAnsi"/>
          <w:color w:val="auto"/>
          <w:sz w:val="20"/>
          <w:szCs w:val="20"/>
        </w:rPr>
        <w:t xml:space="preserve"> </w:t>
      </w:r>
      <w:r w:rsidRPr="00CB0E04">
        <w:rPr>
          <w:rFonts w:asciiTheme="minorHAnsi" w:hAnsiTheme="minorHAnsi" w:cstheme="minorHAnsi"/>
          <w:color w:val="auto"/>
          <w:sz w:val="20"/>
          <w:szCs w:val="20"/>
        </w:rPr>
        <w:t xml:space="preserve">depends on the germ itself, the type of surface it has contaminated and how often the surface is cleaned. </w:t>
      </w:r>
    </w:p>
    <w:p w14:paraId="0E3A78F0" w14:textId="77777777" w:rsidR="001831FF" w:rsidRPr="00CB0E04" w:rsidRDefault="001831FF" w:rsidP="001831FF">
      <w:pPr>
        <w:pStyle w:val="Default"/>
        <w:rPr>
          <w:rFonts w:asciiTheme="minorHAnsi" w:hAnsiTheme="minorHAnsi" w:cstheme="minorHAnsi"/>
          <w:color w:val="auto"/>
          <w:sz w:val="20"/>
          <w:szCs w:val="20"/>
        </w:rPr>
      </w:pPr>
      <w:r>
        <w:rPr>
          <w:rFonts w:asciiTheme="minorHAnsi" w:hAnsiTheme="minorHAnsi" w:cstheme="minorHAnsi"/>
          <w:color w:val="auto"/>
          <w:sz w:val="20"/>
          <w:szCs w:val="20"/>
        </w:rPr>
        <w:t>“</w:t>
      </w:r>
      <w:r w:rsidRPr="00CB0E04">
        <w:rPr>
          <w:rFonts w:asciiTheme="minorHAnsi" w:hAnsiTheme="minorHAnsi" w:cstheme="minorHAnsi"/>
          <w:color w:val="auto"/>
          <w:sz w:val="20"/>
          <w:szCs w:val="20"/>
        </w:rPr>
        <w:t xml:space="preserve">Washing with detergent and water is a very effective way of removing germs.” </w:t>
      </w:r>
    </w:p>
    <w:p w14:paraId="743E3E17" w14:textId="77777777" w:rsidR="001831FF" w:rsidRDefault="001831FF" w:rsidP="001831FF">
      <w:pPr>
        <w:pStyle w:val="Default"/>
        <w:rPr>
          <w:rFonts w:asciiTheme="minorHAnsi" w:hAnsiTheme="minorHAnsi" w:cstheme="minorHAnsi"/>
          <w:color w:val="auto"/>
          <w:sz w:val="20"/>
          <w:szCs w:val="20"/>
        </w:rPr>
      </w:pPr>
    </w:p>
    <w:p w14:paraId="12E0ED52" w14:textId="77777777" w:rsidR="001831FF" w:rsidRPr="00CB0E04" w:rsidRDefault="001831FF" w:rsidP="001831FF">
      <w:pPr>
        <w:pStyle w:val="Default"/>
        <w:rPr>
          <w:rFonts w:asciiTheme="minorHAnsi" w:hAnsiTheme="minorHAnsi" w:cstheme="minorHAnsi"/>
          <w:color w:val="auto"/>
          <w:sz w:val="20"/>
          <w:szCs w:val="20"/>
        </w:rPr>
      </w:pPr>
      <w:r w:rsidRPr="00CB0E04">
        <w:rPr>
          <w:rFonts w:asciiTheme="minorHAnsi" w:hAnsiTheme="minorHAnsi" w:cstheme="minorHAnsi"/>
          <w:color w:val="auto"/>
          <w:sz w:val="20"/>
          <w:szCs w:val="20"/>
        </w:rPr>
        <w:t xml:space="preserve">Germs can be transmitted through the air, through contact with faeces and then contact with mouths, direct contact with skin and contact with other body secretions. (e.g. runny noses, blood). </w:t>
      </w:r>
    </w:p>
    <w:p w14:paraId="59FD2B18" w14:textId="77777777" w:rsidR="001831FF" w:rsidRDefault="001831FF" w:rsidP="001831FF">
      <w:pPr>
        <w:pStyle w:val="Default"/>
        <w:rPr>
          <w:rFonts w:asciiTheme="minorHAnsi" w:hAnsiTheme="minorHAnsi" w:cstheme="minorHAnsi"/>
          <w:b/>
          <w:bCs/>
          <w:color w:val="1F4E79" w:themeColor="accent5" w:themeShade="80"/>
          <w:sz w:val="20"/>
          <w:szCs w:val="20"/>
        </w:rPr>
      </w:pPr>
    </w:p>
    <w:p w14:paraId="606B1C6C" w14:textId="77777777" w:rsidR="001831FF" w:rsidRPr="00CB0E04" w:rsidRDefault="001831FF" w:rsidP="001831FF">
      <w:pPr>
        <w:pStyle w:val="Default"/>
        <w:rPr>
          <w:rFonts w:asciiTheme="minorHAnsi" w:hAnsiTheme="minorHAnsi" w:cstheme="minorHAnsi"/>
          <w:color w:val="auto"/>
          <w:sz w:val="20"/>
          <w:szCs w:val="20"/>
        </w:rPr>
      </w:pPr>
      <w:r w:rsidRPr="002A7791">
        <w:rPr>
          <w:rFonts w:asciiTheme="minorHAnsi" w:hAnsiTheme="minorHAnsi" w:cstheme="minorHAnsi"/>
          <w:b/>
          <w:bCs/>
          <w:color w:val="1F4E79" w:themeColor="accent5" w:themeShade="80"/>
          <w:sz w:val="20"/>
          <w:szCs w:val="20"/>
        </w:rPr>
        <w:lastRenderedPageBreak/>
        <w:t>The three most important ways of preventing the spread of infectious disease</w:t>
      </w:r>
      <w:r>
        <w:rPr>
          <w:rFonts w:asciiTheme="minorHAnsi" w:hAnsiTheme="minorHAnsi" w:cstheme="minorHAnsi"/>
          <w:b/>
          <w:bCs/>
          <w:color w:val="1F4E79" w:themeColor="accent5" w:themeShade="80"/>
          <w:sz w:val="20"/>
          <w:szCs w:val="20"/>
        </w:rPr>
        <w:t xml:space="preserve"> – Breaking the Chain of Infection</w:t>
      </w:r>
      <w:r w:rsidRPr="002A7791">
        <w:rPr>
          <w:rFonts w:asciiTheme="minorHAnsi" w:hAnsiTheme="minorHAnsi" w:cstheme="minorHAnsi"/>
          <w:b/>
          <w:bCs/>
          <w:color w:val="1F4E79" w:themeColor="accent5" w:themeShade="80"/>
          <w:sz w:val="20"/>
          <w:szCs w:val="20"/>
        </w:rPr>
        <w:t xml:space="preserve">: </w:t>
      </w:r>
    </w:p>
    <w:p w14:paraId="082E39DF" w14:textId="5604056E" w:rsidR="001831FF" w:rsidRDefault="001831FF" w:rsidP="001831FF">
      <w:pPr>
        <w:pStyle w:val="Default"/>
        <w:numPr>
          <w:ilvl w:val="0"/>
          <w:numId w:val="24"/>
        </w:numPr>
        <w:rPr>
          <w:rFonts w:asciiTheme="minorHAnsi" w:hAnsiTheme="minorHAnsi" w:cstheme="minorHAnsi"/>
          <w:color w:val="auto"/>
          <w:sz w:val="20"/>
          <w:szCs w:val="20"/>
        </w:rPr>
      </w:pPr>
      <w:r>
        <w:rPr>
          <w:rFonts w:asciiTheme="minorHAnsi" w:hAnsiTheme="minorHAnsi" w:cstheme="minorHAnsi"/>
          <w:color w:val="auto"/>
          <w:sz w:val="20"/>
          <w:szCs w:val="20"/>
        </w:rPr>
        <w:t xml:space="preserve">Personal Strategies </w:t>
      </w:r>
      <w:proofErr w:type="gramStart"/>
      <w:r>
        <w:rPr>
          <w:rFonts w:asciiTheme="minorHAnsi" w:hAnsiTheme="minorHAnsi" w:cstheme="minorHAnsi"/>
          <w:color w:val="auto"/>
          <w:sz w:val="20"/>
          <w:szCs w:val="20"/>
        </w:rPr>
        <w:t>–  (</w:t>
      </w:r>
      <w:proofErr w:type="gramEnd"/>
      <w:r>
        <w:rPr>
          <w:rFonts w:asciiTheme="minorHAnsi" w:hAnsiTheme="minorHAnsi" w:cstheme="minorHAnsi"/>
          <w:color w:val="auto"/>
          <w:sz w:val="20"/>
          <w:szCs w:val="20"/>
        </w:rPr>
        <w:t>Preventing infection)</w:t>
      </w:r>
    </w:p>
    <w:p w14:paraId="706EE34B" w14:textId="77777777" w:rsidR="001831FF" w:rsidRDefault="001831FF" w:rsidP="001831FF">
      <w:pPr>
        <w:pStyle w:val="Default"/>
        <w:numPr>
          <w:ilvl w:val="1"/>
          <w:numId w:val="24"/>
        </w:numPr>
        <w:rPr>
          <w:rFonts w:asciiTheme="minorHAnsi" w:hAnsiTheme="minorHAnsi" w:cstheme="minorHAnsi"/>
          <w:color w:val="auto"/>
          <w:sz w:val="20"/>
          <w:szCs w:val="20"/>
        </w:rPr>
      </w:pPr>
      <w:r>
        <w:rPr>
          <w:rFonts w:asciiTheme="minorHAnsi" w:hAnsiTheme="minorHAnsi" w:cstheme="minorHAnsi"/>
          <w:color w:val="auto"/>
          <w:sz w:val="20"/>
          <w:szCs w:val="20"/>
        </w:rPr>
        <w:t>Immunisation</w:t>
      </w:r>
    </w:p>
    <w:p w14:paraId="6912B8CB" w14:textId="77777777" w:rsidR="001831FF" w:rsidRDefault="001831FF" w:rsidP="001831FF">
      <w:pPr>
        <w:pStyle w:val="Default"/>
        <w:numPr>
          <w:ilvl w:val="1"/>
          <w:numId w:val="24"/>
        </w:numPr>
        <w:rPr>
          <w:rFonts w:asciiTheme="minorHAnsi" w:hAnsiTheme="minorHAnsi" w:cstheme="minorHAnsi"/>
          <w:color w:val="auto"/>
          <w:sz w:val="20"/>
          <w:szCs w:val="20"/>
        </w:rPr>
      </w:pPr>
      <w:r>
        <w:rPr>
          <w:rFonts w:asciiTheme="minorHAnsi" w:hAnsiTheme="minorHAnsi" w:cstheme="minorHAnsi"/>
          <w:color w:val="auto"/>
          <w:sz w:val="20"/>
          <w:szCs w:val="20"/>
        </w:rPr>
        <w:t>Hand hygiene</w:t>
      </w:r>
    </w:p>
    <w:p w14:paraId="0E482A07" w14:textId="77777777" w:rsidR="001831FF" w:rsidRDefault="001831FF" w:rsidP="001831FF">
      <w:pPr>
        <w:pStyle w:val="Default"/>
        <w:numPr>
          <w:ilvl w:val="1"/>
          <w:numId w:val="24"/>
        </w:numPr>
        <w:rPr>
          <w:rFonts w:asciiTheme="minorHAnsi" w:hAnsiTheme="minorHAnsi" w:cstheme="minorHAnsi"/>
          <w:color w:val="auto"/>
          <w:sz w:val="20"/>
          <w:szCs w:val="20"/>
        </w:rPr>
      </w:pPr>
      <w:r>
        <w:rPr>
          <w:rFonts w:asciiTheme="minorHAnsi" w:hAnsiTheme="minorHAnsi" w:cstheme="minorHAnsi"/>
          <w:color w:val="auto"/>
          <w:sz w:val="20"/>
          <w:szCs w:val="20"/>
        </w:rPr>
        <w:t>respiratory hygiene</w:t>
      </w:r>
    </w:p>
    <w:p w14:paraId="0180FFB3" w14:textId="77777777" w:rsidR="001831FF" w:rsidRDefault="001831FF" w:rsidP="001831FF">
      <w:pPr>
        <w:pStyle w:val="Default"/>
        <w:numPr>
          <w:ilvl w:val="1"/>
          <w:numId w:val="24"/>
        </w:numPr>
        <w:rPr>
          <w:rFonts w:asciiTheme="minorHAnsi" w:hAnsiTheme="minorHAnsi" w:cstheme="minorHAnsi"/>
          <w:color w:val="auto"/>
          <w:sz w:val="20"/>
          <w:szCs w:val="20"/>
        </w:rPr>
      </w:pPr>
      <w:r>
        <w:rPr>
          <w:rFonts w:asciiTheme="minorHAnsi" w:hAnsiTheme="minorHAnsi" w:cstheme="minorHAnsi"/>
          <w:color w:val="auto"/>
          <w:sz w:val="20"/>
          <w:szCs w:val="20"/>
        </w:rPr>
        <w:t>wearing gloves and masks</w:t>
      </w:r>
    </w:p>
    <w:p w14:paraId="4CDE2F7F" w14:textId="77777777" w:rsidR="001831FF" w:rsidRDefault="001831FF" w:rsidP="001831FF">
      <w:pPr>
        <w:pStyle w:val="Default"/>
        <w:numPr>
          <w:ilvl w:val="1"/>
          <w:numId w:val="24"/>
        </w:numPr>
        <w:rPr>
          <w:rFonts w:asciiTheme="minorHAnsi" w:hAnsiTheme="minorHAnsi" w:cstheme="minorHAnsi"/>
          <w:color w:val="auto"/>
          <w:sz w:val="20"/>
          <w:szCs w:val="20"/>
        </w:rPr>
      </w:pPr>
      <w:r>
        <w:rPr>
          <w:rFonts w:asciiTheme="minorHAnsi" w:hAnsiTheme="minorHAnsi" w:cstheme="minorHAnsi"/>
          <w:color w:val="auto"/>
          <w:sz w:val="20"/>
          <w:szCs w:val="20"/>
        </w:rPr>
        <w:t>nappy changing and toileting</w:t>
      </w:r>
    </w:p>
    <w:p w14:paraId="02D10132" w14:textId="77777777" w:rsidR="001831FF" w:rsidRDefault="001831FF" w:rsidP="001831FF">
      <w:pPr>
        <w:pStyle w:val="Default"/>
        <w:numPr>
          <w:ilvl w:val="1"/>
          <w:numId w:val="24"/>
        </w:numPr>
        <w:rPr>
          <w:rFonts w:asciiTheme="minorHAnsi" w:hAnsiTheme="minorHAnsi" w:cstheme="minorHAnsi"/>
          <w:color w:val="auto"/>
          <w:sz w:val="20"/>
          <w:szCs w:val="20"/>
        </w:rPr>
      </w:pPr>
      <w:r>
        <w:rPr>
          <w:rFonts w:asciiTheme="minorHAnsi" w:hAnsiTheme="minorHAnsi" w:cstheme="minorHAnsi"/>
          <w:color w:val="auto"/>
          <w:sz w:val="20"/>
          <w:szCs w:val="20"/>
        </w:rPr>
        <w:t>safely dealing with wounds and body fluids</w:t>
      </w:r>
    </w:p>
    <w:p w14:paraId="272782E1" w14:textId="77777777" w:rsidR="001831FF" w:rsidRDefault="001831FF" w:rsidP="001831FF">
      <w:pPr>
        <w:pStyle w:val="Default"/>
        <w:numPr>
          <w:ilvl w:val="1"/>
          <w:numId w:val="24"/>
        </w:numPr>
        <w:rPr>
          <w:rFonts w:asciiTheme="minorHAnsi" w:hAnsiTheme="minorHAnsi" w:cstheme="minorHAnsi"/>
          <w:color w:val="auto"/>
          <w:sz w:val="20"/>
          <w:szCs w:val="20"/>
        </w:rPr>
      </w:pPr>
      <w:r>
        <w:rPr>
          <w:rFonts w:asciiTheme="minorHAnsi" w:hAnsiTheme="minorHAnsi" w:cstheme="minorHAnsi"/>
          <w:color w:val="auto"/>
          <w:sz w:val="20"/>
          <w:szCs w:val="20"/>
        </w:rPr>
        <w:t>taking care of animals</w:t>
      </w:r>
    </w:p>
    <w:p w14:paraId="31D4AF8F" w14:textId="77777777" w:rsidR="001831FF" w:rsidRDefault="001831FF" w:rsidP="001831FF">
      <w:pPr>
        <w:pStyle w:val="Default"/>
        <w:numPr>
          <w:ilvl w:val="1"/>
          <w:numId w:val="24"/>
        </w:numPr>
        <w:rPr>
          <w:rFonts w:asciiTheme="minorHAnsi" w:hAnsiTheme="minorHAnsi" w:cstheme="minorHAnsi"/>
          <w:color w:val="auto"/>
          <w:sz w:val="20"/>
          <w:szCs w:val="20"/>
        </w:rPr>
      </w:pPr>
      <w:r>
        <w:rPr>
          <w:rFonts w:asciiTheme="minorHAnsi" w:hAnsiTheme="minorHAnsi" w:cstheme="minorHAnsi"/>
          <w:color w:val="auto"/>
          <w:sz w:val="20"/>
          <w:szCs w:val="20"/>
        </w:rPr>
        <w:t>protecting pregnant staff and visitors</w:t>
      </w:r>
    </w:p>
    <w:p w14:paraId="475FC5CF" w14:textId="77777777" w:rsidR="001831FF" w:rsidRDefault="001831FF" w:rsidP="001831FF">
      <w:pPr>
        <w:pStyle w:val="Default"/>
        <w:numPr>
          <w:ilvl w:val="0"/>
          <w:numId w:val="24"/>
        </w:numPr>
        <w:rPr>
          <w:rFonts w:asciiTheme="minorHAnsi" w:hAnsiTheme="minorHAnsi" w:cstheme="minorHAnsi"/>
          <w:color w:val="auto"/>
          <w:sz w:val="20"/>
          <w:szCs w:val="20"/>
        </w:rPr>
      </w:pPr>
      <w:r>
        <w:rPr>
          <w:rFonts w:asciiTheme="minorHAnsi" w:hAnsiTheme="minorHAnsi" w:cstheme="minorHAnsi"/>
          <w:color w:val="auto"/>
          <w:sz w:val="20"/>
          <w:szCs w:val="20"/>
        </w:rPr>
        <w:t>Environmental Strategies – (a Healthy Environment)</w:t>
      </w:r>
    </w:p>
    <w:p w14:paraId="40346D44" w14:textId="77777777" w:rsidR="001831FF" w:rsidRDefault="001831FF" w:rsidP="001831FF">
      <w:pPr>
        <w:pStyle w:val="Default"/>
        <w:numPr>
          <w:ilvl w:val="1"/>
          <w:numId w:val="24"/>
        </w:numPr>
        <w:rPr>
          <w:rFonts w:asciiTheme="minorHAnsi" w:hAnsiTheme="minorHAnsi" w:cstheme="minorHAnsi"/>
          <w:color w:val="auto"/>
          <w:sz w:val="20"/>
          <w:szCs w:val="20"/>
        </w:rPr>
      </w:pPr>
      <w:r>
        <w:rPr>
          <w:rFonts w:asciiTheme="minorHAnsi" w:hAnsiTheme="minorHAnsi" w:cstheme="minorHAnsi"/>
          <w:color w:val="auto"/>
          <w:sz w:val="20"/>
          <w:szCs w:val="20"/>
        </w:rPr>
        <w:t>Ventilation</w:t>
      </w:r>
    </w:p>
    <w:p w14:paraId="3650A617" w14:textId="77777777" w:rsidR="001831FF" w:rsidRDefault="001831FF" w:rsidP="001831FF">
      <w:pPr>
        <w:pStyle w:val="Default"/>
        <w:numPr>
          <w:ilvl w:val="1"/>
          <w:numId w:val="24"/>
        </w:numPr>
        <w:rPr>
          <w:rFonts w:asciiTheme="minorHAnsi" w:hAnsiTheme="minorHAnsi" w:cstheme="minorHAnsi"/>
          <w:color w:val="auto"/>
          <w:sz w:val="20"/>
          <w:szCs w:val="20"/>
        </w:rPr>
      </w:pPr>
      <w:r>
        <w:rPr>
          <w:rFonts w:asciiTheme="minorHAnsi" w:hAnsiTheme="minorHAnsi" w:cstheme="minorHAnsi"/>
          <w:color w:val="auto"/>
          <w:sz w:val="20"/>
          <w:szCs w:val="20"/>
        </w:rPr>
        <w:t>Cleaning</w:t>
      </w:r>
    </w:p>
    <w:p w14:paraId="4F0098C5" w14:textId="77777777" w:rsidR="001831FF" w:rsidRDefault="001831FF" w:rsidP="001831FF">
      <w:pPr>
        <w:pStyle w:val="Default"/>
        <w:numPr>
          <w:ilvl w:val="1"/>
          <w:numId w:val="24"/>
        </w:numPr>
        <w:rPr>
          <w:rFonts w:asciiTheme="minorHAnsi" w:hAnsiTheme="minorHAnsi" w:cstheme="minorHAnsi"/>
          <w:color w:val="auto"/>
          <w:sz w:val="20"/>
          <w:szCs w:val="20"/>
        </w:rPr>
      </w:pPr>
      <w:r>
        <w:rPr>
          <w:rFonts w:asciiTheme="minorHAnsi" w:hAnsiTheme="minorHAnsi" w:cstheme="minorHAnsi"/>
          <w:color w:val="auto"/>
          <w:sz w:val="20"/>
          <w:szCs w:val="20"/>
        </w:rPr>
        <w:t>Food safety</w:t>
      </w:r>
    </w:p>
    <w:p w14:paraId="64F1A44B" w14:textId="77777777" w:rsidR="001831FF" w:rsidRPr="00683AB3" w:rsidRDefault="001831FF" w:rsidP="001831FF">
      <w:pPr>
        <w:pStyle w:val="Default"/>
        <w:numPr>
          <w:ilvl w:val="0"/>
          <w:numId w:val="24"/>
        </w:numPr>
        <w:rPr>
          <w:rFonts w:asciiTheme="minorHAnsi" w:hAnsiTheme="minorHAnsi" w:cstheme="minorHAnsi"/>
          <w:color w:val="auto"/>
          <w:sz w:val="20"/>
          <w:szCs w:val="20"/>
        </w:rPr>
      </w:pPr>
      <w:r>
        <w:rPr>
          <w:rFonts w:asciiTheme="minorHAnsi" w:hAnsiTheme="minorHAnsi" w:cstheme="minorHAnsi"/>
          <w:color w:val="auto"/>
          <w:sz w:val="20"/>
          <w:szCs w:val="20"/>
        </w:rPr>
        <w:t>Exclusion – (Managing infection)</w:t>
      </w:r>
    </w:p>
    <w:p w14:paraId="6F2C5381" w14:textId="77777777" w:rsidR="001831FF" w:rsidRPr="00CB0E04" w:rsidRDefault="001831FF" w:rsidP="001831FF">
      <w:pPr>
        <w:pStyle w:val="Default"/>
        <w:rPr>
          <w:rFonts w:asciiTheme="minorHAnsi" w:hAnsiTheme="minorHAnsi" w:cstheme="minorHAnsi"/>
          <w:color w:val="auto"/>
          <w:sz w:val="20"/>
          <w:szCs w:val="20"/>
        </w:rPr>
      </w:pPr>
    </w:p>
    <w:p w14:paraId="128C7613" w14:textId="77777777" w:rsidR="001831FF" w:rsidRPr="00CB0E04" w:rsidRDefault="001831FF" w:rsidP="001831FF">
      <w:pPr>
        <w:pStyle w:val="Default"/>
        <w:rPr>
          <w:rFonts w:asciiTheme="minorHAnsi" w:hAnsiTheme="minorHAnsi" w:cstheme="minorHAnsi"/>
          <w:color w:val="auto"/>
          <w:sz w:val="20"/>
          <w:szCs w:val="20"/>
        </w:rPr>
      </w:pPr>
      <w:r w:rsidRPr="00CB0E04">
        <w:rPr>
          <w:rFonts w:asciiTheme="minorHAnsi" w:hAnsiTheme="minorHAnsi" w:cstheme="minorHAnsi"/>
          <w:color w:val="auto"/>
          <w:sz w:val="20"/>
          <w:szCs w:val="20"/>
        </w:rPr>
        <w:t xml:space="preserve">Recommended practices in the service guidelines on these procedures may assist Educators in ensuring children, Educators, staff and families are kept free from infection. </w:t>
      </w:r>
    </w:p>
    <w:p w14:paraId="319A7445" w14:textId="77777777" w:rsidR="001831FF" w:rsidRDefault="001831FF" w:rsidP="001831FF">
      <w:pPr>
        <w:pStyle w:val="Default"/>
        <w:rPr>
          <w:rFonts w:asciiTheme="minorHAnsi" w:hAnsiTheme="minorHAnsi" w:cstheme="minorHAnsi"/>
          <w:b/>
          <w:bCs/>
          <w:color w:val="auto"/>
          <w:sz w:val="20"/>
          <w:szCs w:val="20"/>
        </w:rPr>
      </w:pPr>
    </w:p>
    <w:p w14:paraId="0D6B4BD8" w14:textId="77777777" w:rsidR="001831FF" w:rsidRPr="002A7791" w:rsidRDefault="001831FF" w:rsidP="001831FF">
      <w:pPr>
        <w:pStyle w:val="Default"/>
        <w:rPr>
          <w:rFonts w:asciiTheme="minorHAnsi" w:hAnsiTheme="minorHAnsi" w:cstheme="minorHAnsi"/>
          <w:color w:val="1F4E79" w:themeColor="accent5" w:themeShade="80"/>
          <w:sz w:val="20"/>
          <w:szCs w:val="20"/>
        </w:rPr>
      </w:pPr>
      <w:r w:rsidRPr="002A7791">
        <w:rPr>
          <w:rFonts w:asciiTheme="minorHAnsi" w:hAnsiTheme="minorHAnsi" w:cstheme="minorHAnsi"/>
          <w:b/>
          <w:bCs/>
          <w:color w:val="1F4E79" w:themeColor="accent5" w:themeShade="80"/>
          <w:sz w:val="20"/>
          <w:szCs w:val="20"/>
        </w:rPr>
        <w:t xml:space="preserve">Co-ordination Unit Staff will: </w:t>
      </w:r>
    </w:p>
    <w:p w14:paraId="68494999" w14:textId="77777777" w:rsidR="001831FF" w:rsidRPr="00CB0E04" w:rsidRDefault="001831FF" w:rsidP="001831FF">
      <w:pPr>
        <w:pStyle w:val="Default"/>
        <w:numPr>
          <w:ilvl w:val="0"/>
          <w:numId w:val="24"/>
        </w:numPr>
        <w:rPr>
          <w:rFonts w:asciiTheme="minorHAnsi" w:hAnsiTheme="minorHAnsi" w:cstheme="minorHAnsi"/>
          <w:color w:val="auto"/>
          <w:sz w:val="20"/>
          <w:szCs w:val="20"/>
        </w:rPr>
      </w:pPr>
      <w:r w:rsidRPr="00CB0E04">
        <w:rPr>
          <w:rFonts w:asciiTheme="minorHAnsi" w:hAnsiTheme="minorHAnsi" w:cstheme="minorHAnsi"/>
          <w:color w:val="auto"/>
          <w:sz w:val="20"/>
          <w:szCs w:val="20"/>
        </w:rPr>
        <w:t xml:space="preserve">Provide information and resources to Educators on how to prevent the transmission of infectious diseases. </w:t>
      </w:r>
    </w:p>
    <w:p w14:paraId="5E997242" w14:textId="77777777" w:rsidR="001831FF" w:rsidRPr="007263AE" w:rsidRDefault="001831FF" w:rsidP="001831FF">
      <w:pPr>
        <w:pStyle w:val="Default"/>
        <w:numPr>
          <w:ilvl w:val="0"/>
          <w:numId w:val="24"/>
        </w:numPr>
        <w:rPr>
          <w:rFonts w:asciiTheme="minorHAnsi" w:hAnsiTheme="minorHAnsi" w:cstheme="minorHAnsi"/>
          <w:color w:val="auto"/>
          <w:sz w:val="20"/>
          <w:szCs w:val="20"/>
        </w:rPr>
      </w:pPr>
      <w:r w:rsidRPr="00CB0E04">
        <w:rPr>
          <w:rFonts w:asciiTheme="minorHAnsi" w:hAnsiTheme="minorHAnsi" w:cstheme="minorHAnsi"/>
          <w:color w:val="auto"/>
          <w:sz w:val="20"/>
          <w:szCs w:val="20"/>
        </w:rPr>
        <w:t xml:space="preserve">Model safe hygienic practices to Educators and children where possible. </w:t>
      </w:r>
    </w:p>
    <w:p w14:paraId="3FC13B99" w14:textId="0A620A38" w:rsidR="001831FF" w:rsidRDefault="001831FF" w:rsidP="001831FF">
      <w:pPr>
        <w:pStyle w:val="Default"/>
        <w:numPr>
          <w:ilvl w:val="0"/>
          <w:numId w:val="24"/>
        </w:numPr>
        <w:rPr>
          <w:rFonts w:asciiTheme="minorHAnsi" w:hAnsiTheme="minorHAnsi" w:cstheme="minorHAnsi"/>
          <w:color w:val="auto"/>
          <w:sz w:val="20"/>
          <w:szCs w:val="20"/>
        </w:rPr>
      </w:pPr>
      <w:r w:rsidRPr="00CB0E04">
        <w:rPr>
          <w:rFonts w:asciiTheme="minorHAnsi" w:hAnsiTheme="minorHAnsi" w:cstheme="minorHAnsi"/>
          <w:color w:val="auto"/>
          <w:sz w:val="20"/>
          <w:szCs w:val="20"/>
        </w:rPr>
        <w:t xml:space="preserve">Report any occurrence of an immune preventable disease to the </w:t>
      </w:r>
      <w:r>
        <w:rPr>
          <w:rFonts w:asciiTheme="minorHAnsi" w:hAnsiTheme="minorHAnsi" w:cstheme="minorHAnsi"/>
          <w:color w:val="auto"/>
          <w:sz w:val="20"/>
          <w:szCs w:val="20"/>
        </w:rPr>
        <w:t>local Public Health Unit.</w:t>
      </w:r>
      <w:r w:rsidRPr="00CB0E04">
        <w:rPr>
          <w:rFonts w:asciiTheme="minorHAnsi" w:hAnsiTheme="minorHAnsi" w:cstheme="minorHAnsi"/>
          <w:color w:val="auto"/>
          <w:sz w:val="20"/>
          <w:szCs w:val="20"/>
        </w:rPr>
        <w:t xml:space="preserve"> </w:t>
      </w:r>
    </w:p>
    <w:p w14:paraId="73182C74" w14:textId="77777777" w:rsidR="001831FF" w:rsidRPr="00045346" w:rsidRDefault="001831FF" w:rsidP="001831FF">
      <w:pPr>
        <w:pStyle w:val="Default"/>
        <w:numPr>
          <w:ilvl w:val="0"/>
          <w:numId w:val="24"/>
        </w:numPr>
        <w:rPr>
          <w:rFonts w:asciiTheme="minorHAnsi" w:hAnsiTheme="minorHAnsi" w:cstheme="minorHAnsi"/>
          <w:color w:val="auto"/>
          <w:sz w:val="20"/>
          <w:szCs w:val="20"/>
        </w:rPr>
      </w:pPr>
      <w:r w:rsidRPr="00045346">
        <w:rPr>
          <w:rFonts w:asciiTheme="minorHAnsi" w:hAnsiTheme="minorHAnsi" w:cstheme="minorHAnsi"/>
          <w:color w:val="auto"/>
          <w:sz w:val="20"/>
          <w:szCs w:val="20"/>
        </w:rPr>
        <w:t>Display a notice that there has been an occurrence of an infectious disease at the service;</w:t>
      </w:r>
    </w:p>
    <w:p w14:paraId="016E501C" w14:textId="77777777" w:rsidR="001831FF" w:rsidRPr="00CB0E04" w:rsidRDefault="001831FF" w:rsidP="001831FF">
      <w:pPr>
        <w:pStyle w:val="Default"/>
        <w:numPr>
          <w:ilvl w:val="0"/>
          <w:numId w:val="24"/>
        </w:numPr>
        <w:rPr>
          <w:rFonts w:asciiTheme="minorHAnsi" w:hAnsiTheme="minorHAnsi" w:cstheme="minorHAnsi"/>
          <w:color w:val="auto"/>
          <w:sz w:val="20"/>
          <w:szCs w:val="20"/>
        </w:rPr>
      </w:pPr>
      <w:r w:rsidRPr="00CB0E04">
        <w:rPr>
          <w:rFonts w:asciiTheme="minorHAnsi" w:hAnsiTheme="minorHAnsi" w:cstheme="minorHAnsi"/>
          <w:color w:val="auto"/>
          <w:sz w:val="20"/>
          <w:szCs w:val="20"/>
        </w:rPr>
        <w:t xml:space="preserve">If there is an occurrence of an infectious disease at a family day care residence or approved family day care venue, the approved provider of the family day care service must ensure that a parent or an authorised emergency contact of each child being educated and cared for at the residence or venue as part of the service is notified of the occurrence as soon as practicable. </w:t>
      </w:r>
    </w:p>
    <w:p w14:paraId="0004004B" w14:textId="77777777" w:rsidR="001831FF" w:rsidRDefault="001831FF" w:rsidP="001831FF">
      <w:pPr>
        <w:pStyle w:val="Default"/>
        <w:numPr>
          <w:ilvl w:val="0"/>
          <w:numId w:val="24"/>
        </w:numPr>
        <w:rPr>
          <w:rFonts w:asciiTheme="minorHAnsi" w:hAnsiTheme="minorHAnsi" w:cstheme="minorHAnsi"/>
          <w:color w:val="auto"/>
          <w:sz w:val="20"/>
          <w:szCs w:val="20"/>
        </w:rPr>
      </w:pPr>
      <w:r w:rsidRPr="00CB0E04">
        <w:rPr>
          <w:rFonts w:asciiTheme="minorHAnsi" w:hAnsiTheme="minorHAnsi" w:cstheme="minorHAnsi"/>
          <w:color w:val="auto"/>
          <w:sz w:val="20"/>
          <w:szCs w:val="20"/>
        </w:rPr>
        <w:t xml:space="preserve">Discuss immunisation requirements and schedule with families at the time of enrolment. </w:t>
      </w:r>
    </w:p>
    <w:p w14:paraId="348BE09D" w14:textId="77777777" w:rsidR="001831FF" w:rsidRDefault="001831FF" w:rsidP="001831FF">
      <w:pPr>
        <w:pStyle w:val="Default"/>
        <w:numPr>
          <w:ilvl w:val="0"/>
          <w:numId w:val="24"/>
        </w:numPr>
        <w:rPr>
          <w:rFonts w:asciiTheme="minorHAnsi" w:hAnsiTheme="minorHAnsi" w:cstheme="minorHAnsi"/>
          <w:color w:val="auto"/>
          <w:sz w:val="20"/>
          <w:szCs w:val="20"/>
        </w:rPr>
      </w:pPr>
      <w:r>
        <w:rPr>
          <w:rFonts w:asciiTheme="minorHAnsi" w:hAnsiTheme="minorHAnsi" w:cstheme="minorHAnsi"/>
          <w:color w:val="auto"/>
          <w:sz w:val="20"/>
          <w:szCs w:val="20"/>
        </w:rPr>
        <w:t xml:space="preserve">Follow </w:t>
      </w:r>
      <w:proofErr w:type="gramStart"/>
      <w:r>
        <w:rPr>
          <w:rFonts w:asciiTheme="minorHAnsi" w:hAnsiTheme="minorHAnsi" w:cstheme="minorHAnsi"/>
          <w:color w:val="auto"/>
          <w:sz w:val="20"/>
          <w:szCs w:val="20"/>
        </w:rPr>
        <w:t>advices</w:t>
      </w:r>
      <w:proofErr w:type="gramEnd"/>
      <w:r>
        <w:rPr>
          <w:rFonts w:asciiTheme="minorHAnsi" w:hAnsiTheme="minorHAnsi" w:cstheme="minorHAnsi"/>
          <w:color w:val="auto"/>
          <w:sz w:val="20"/>
          <w:szCs w:val="20"/>
        </w:rPr>
        <w:t xml:space="preserve"> of recognised Health Authority (Qld Health)</w:t>
      </w:r>
    </w:p>
    <w:p w14:paraId="7534C22E" w14:textId="77777777" w:rsidR="001831FF" w:rsidRPr="00CB0E04" w:rsidRDefault="001831FF" w:rsidP="001831FF">
      <w:pPr>
        <w:pStyle w:val="Default"/>
        <w:numPr>
          <w:ilvl w:val="0"/>
          <w:numId w:val="24"/>
        </w:numPr>
        <w:rPr>
          <w:rFonts w:asciiTheme="minorHAnsi" w:hAnsiTheme="minorHAnsi" w:cstheme="minorHAnsi"/>
          <w:color w:val="auto"/>
          <w:sz w:val="20"/>
          <w:szCs w:val="20"/>
        </w:rPr>
      </w:pPr>
      <w:r>
        <w:rPr>
          <w:rFonts w:asciiTheme="minorHAnsi" w:hAnsiTheme="minorHAnsi" w:cstheme="minorHAnsi"/>
          <w:color w:val="auto"/>
          <w:sz w:val="20"/>
          <w:szCs w:val="20"/>
        </w:rPr>
        <w:t xml:space="preserve">IN the event of a pandemic, develop an action plan based on </w:t>
      </w:r>
      <w:proofErr w:type="gramStart"/>
      <w:r>
        <w:rPr>
          <w:rFonts w:asciiTheme="minorHAnsi" w:hAnsiTheme="minorHAnsi" w:cstheme="minorHAnsi"/>
          <w:color w:val="auto"/>
          <w:sz w:val="20"/>
          <w:szCs w:val="20"/>
        </w:rPr>
        <w:t>advices</w:t>
      </w:r>
      <w:proofErr w:type="gramEnd"/>
      <w:r>
        <w:rPr>
          <w:rFonts w:asciiTheme="minorHAnsi" w:hAnsiTheme="minorHAnsi" w:cstheme="minorHAnsi"/>
          <w:color w:val="auto"/>
          <w:sz w:val="20"/>
          <w:szCs w:val="20"/>
        </w:rPr>
        <w:t xml:space="preserve"> of recognised Health Authorities.</w:t>
      </w:r>
    </w:p>
    <w:p w14:paraId="040A5C25" w14:textId="77777777" w:rsidR="001831FF" w:rsidRPr="00CB0E04" w:rsidRDefault="001831FF" w:rsidP="001831FF">
      <w:pPr>
        <w:pStyle w:val="Default"/>
        <w:rPr>
          <w:rFonts w:asciiTheme="minorHAnsi" w:hAnsiTheme="minorHAnsi" w:cstheme="minorHAnsi"/>
          <w:color w:val="auto"/>
          <w:sz w:val="20"/>
          <w:szCs w:val="20"/>
        </w:rPr>
      </w:pPr>
    </w:p>
    <w:p w14:paraId="1C7DAD9E" w14:textId="77777777" w:rsidR="001831FF" w:rsidRPr="00CB0E04" w:rsidRDefault="001831FF" w:rsidP="001831FF">
      <w:pPr>
        <w:pStyle w:val="Default"/>
        <w:rPr>
          <w:rFonts w:asciiTheme="minorHAnsi" w:hAnsiTheme="minorHAnsi" w:cstheme="minorHAnsi"/>
          <w:color w:val="auto"/>
          <w:sz w:val="20"/>
          <w:szCs w:val="20"/>
        </w:rPr>
      </w:pPr>
      <w:r w:rsidRPr="002A7791">
        <w:rPr>
          <w:rFonts w:asciiTheme="minorHAnsi" w:hAnsiTheme="minorHAnsi" w:cstheme="minorHAnsi"/>
          <w:b/>
          <w:bCs/>
          <w:color w:val="1F4E79" w:themeColor="accent5" w:themeShade="80"/>
          <w:sz w:val="20"/>
          <w:szCs w:val="20"/>
        </w:rPr>
        <w:t xml:space="preserve">Educators will: </w:t>
      </w:r>
    </w:p>
    <w:p w14:paraId="1C7A4664" w14:textId="77777777" w:rsidR="001831FF" w:rsidRPr="00CB0E04" w:rsidRDefault="001831FF" w:rsidP="001831FF">
      <w:pPr>
        <w:pStyle w:val="Default"/>
        <w:numPr>
          <w:ilvl w:val="0"/>
          <w:numId w:val="24"/>
        </w:numPr>
        <w:rPr>
          <w:rFonts w:asciiTheme="minorHAnsi" w:hAnsiTheme="minorHAnsi" w:cstheme="minorHAnsi"/>
          <w:color w:val="auto"/>
          <w:sz w:val="20"/>
          <w:szCs w:val="20"/>
        </w:rPr>
      </w:pPr>
      <w:r w:rsidRPr="00CB0E04">
        <w:rPr>
          <w:rFonts w:asciiTheme="minorHAnsi" w:hAnsiTheme="minorHAnsi" w:cstheme="minorHAnsi"/>
          <w:color w:val="auto"/>
          <w:sz w:val="20"/>
          <w:szCs w:val="20"/>
        </w:rPr>
        <w:t xml:space="preserve">Implement </w:t>
      </w:r>
      <w:r>
        <w:rPr>
          <w:rFonts w:asciiTheme="minorHAnsi" w:hAnsiTheme="minorHAnsi" w:cstheme="minorHAnsi"/>
          <w:color w:val="auto"/>
          <w:sz w:val="20"/>
          <w:szCs w:val="20"/>
        </w:rPr>
        <w:t xml:space="preserve">and maintain routine </w:t>
      </w:r>
      <w:r w:rsidRPr="00CB0E04">
        <w:rPr>
          <w:rFonts w:asciiTheme="minorHAnsi" w:hAnsiTheme="minorHAnsi" w:cstheme="minorHAnsi"/>
          <w:color w:val="auto"/>
          <w:sz w:val="20"/>
          <w:szCs w:val="20"/>
        </w:rPr>
        <w:t xml:space="preserve">good hygiene practices that aim to prevent the spread of infectious diseases; </w:t>
      </w:r>
    </w:p>
    <w:p w14:paraId="19EB2274" w14:textId="77777777" w:rsidR="001831FF" w:rsidRDefault="001831FF" w:rsidP="001831FF">
      <w:pPr>
        <w:pStyle w:val="Default"/>
        <w:numPr>
          <w:ilvl w:val="0"/>
          <w:numId w:val="24"/>
        </w:numPr>
        <w:rPr>
          <w:rFonts w:asciiTheme="minorHAnsi" w:hAnsiTheme="minorHAnsi" w:cstheme="minorHAnsi"/>
          <w:color w:val="auto"/>
          <w:sz w:val="20"/>
          <w:szCs w:val="20"/>
        </w:rPr>
      </w:pPr>
      <w:r w:rsidRPr="00CB0E04">
        <w:rPr>
          <w:rFonts w:asciiTheme="minorHAnsi" w:hAnsiTheme="minorHAnsi" w:cstheme="minorHAnsi"/>
          <w:color w:val="auto"/>
          <w:sz w:val="20"/>
          <w:szCs w:val="20"/>
        </w:rPr>
        <w:t xml:space="preserve">Ensure that they protect themselves from infections that are vaccine preventable or contracted due to poor hygiene practices; </w:t>
      </w:r>
    </w:p>
    <w:p w14:paraId="6C95717D" w14:textId="77777777" w:rsidR="001831FF" w:rsidRPr="00CB0E04" w:rsidRDefault="001831FF" w:rsidP="001831FF">
      <w:pPr>
        <w:pStyle w:val="Default"/>
        <w:numPr>
          <w:ilvl w:val="0"/>
          <w:numId w:val="24"/>
        </w:numPr>
        <w:rPr>
          <w:rFonts w:asciiTheme="minorHAnsi" w:hAnsiTheme="minorHAnsi" w:cstheme="minorHAnsi"/>
          <w:color w:val="auto"/>
          <w:sz w:val="20"/>
          <w:szCs w:val="20"/>
        </w:rPr>
      </w:pPr>
      <w:r>
        <w:rPr>
          <w:rFonts w:asciiTheme="minorHAnsi" w:hAnsiTheme="minorHAnsi" w:cstheme="minorHAnsi"/>
          <w:color w:val="auto"/>
          <w:sz w:val="20"/>
          <w:szCs w:val="20"/>
        </w:rPr>
        <w:t>Display a notice that there has been an occurrence of an infectious disease at the residence;</w:t>
      </w:r>
    </w:p>
    <w:p w14:paraId="3C2FAED6" w14:textId="77777777" w:rsidR="001831FF" w:rsidRPr="00CB0E04" w:rsidRDefault="001831FF" w:rsidP="001831FF">
      <w:pPr>
        <w:pStyle w:val="Default"/>
        <w:numPr>
          <w:ilvl w:val="0"/>
          <w:numId w:val="24"/>
        </w:numPr>
        <w:rPr>
          <w:rFonts w:asciiTheme="minorHAnsi" w:hAnsiTheme="minorHAnsi" w:cstheme="minorHAnsi"/>
          <w:color w:val="auto"/>
          <w:sz w:val="20"/>
          <w:szCs w:val="20"/>
        </w:rPr>
      </w:pPr>
      <w:r w:rsidRPr="00CB0E04">
        <w:rPr>
          <w:rFonts w:asciiTheme="minorHAnsi" w:hAnsiTheme="minorHAnsi" w:cstheme="minorHAnsi"/>
          <w:color w:val="auto"/>
          <w:sz w:val="20"/>
          <w:szCs w:val="20"/>
        </w:rPr>
        <w:t xml:space="preserve">Seek advice on health matters including immunisation; </w:t>
      </w:r>
    </w:p>
    <w:p w14:paraId="0C532D46" w14:textId="77777777" w:rsidR="001831FF" w:rsidRDefault="001831FF" w:rsidP="001831FF">
      <w:pPr>
        <w:pStyle w:val="Default"/>
        <w:numPr>
          <w:ilvl w:val="0"/>
          <w:numId w:val="24"/>
        </w:numPr>
        <w:rPr>
          <w:rFonts w:asciiTheme="minorHAnsi" w:hAnsiTheme="minorHAnsi" w:cstheme="minorHAnsi"/>
          <w:color w:val="auto"/>
          <w:sz w:val="20"/>
          <w:szCs w:val="20"/>
        </w:rPr>
      </w:pPr>
      <w:r w:rsidRPr="00CB0E04">
        <w:rPr>
          <w:rFonts w:asciiTheme="minorHAnsi" w:hAnsiTheme="minorHAnsi" w:cstheme="minorHAnsi"/>
          <w:color w:val="auto"/>
          <w:sz w:val="20"/>
          <w:szCs w:val="20"/>
        </w:rPr>
        <w:t>Seek advice on screening for</w:t>
      </w:r>
      <w:r>
        <w:rPr>
          <w:rFonts w:asciiTheme="minorHAnsi" w:hAnsiTheme="minorHAnsi" w:cstheme="minorHAnsi"/>
          <w:color w:val="auto"/>
          <w:sz w:val="20"/>
          <w:szCs w:val="20"/>
        </w:rPr>
        <w:t xml:space="preserve"> infectious diseases particularly if of </w:t>
      </w:r>
      <w:proofErr w:type="gramStart"/>
      <w:r>
        <w:rPr>
          <w:rFonts w:asciiTheme="minorHAnsi" w:hAnsiTheme="minorHAnsi" w:cstheme="minorHAnsi"/>
          <w:color w:val="auto"/>
          <w:sz w:val="20"/>
          <w:szCs w:val="20"/>
        </w:rPr>
        <w:t>child bearing</w:t>
      </w:r>
      <w:proofErr w:type="gramEnd"/>
      <w:r>
        <w:rPr>
          <w:rFonts w:asciiTheme="minorHAnsi" w:hAnsiTheme="minorHAnsi" w:cstheme="minorHAnsi"/>
          <w:color w:val="auto"/>
          <w:sz w:val="20"/>
          <w:szCs w:val="20"/>
        </w:rPr>
        <w:t xml:space="preserve"> age;</w:t>
      </w:r>
    </w:p>
    <w:p w14:paraId="07D8A73F" w14:textId="77777777" w:rsidR="001831FF" w:rsidRDefault="001831FF" w:rsidP="001831FF">
      <w:pPr>
        <w:pStyle w:val="Default"/>
        <w:numPr>
          <w:ilvl w:val="0"/>
          <w:numId w:val="26"/>
        </w:numPr>
        <w:rPr>
          <w:rFonts w:asciiTheme="minorHAnsi" w:hAnsiTheme="minorHAnsi" w:cstheme="minorHAnsi"/>
          <w:color w:val="auto"/>
          <w:sz w:val="20"/>
          <w:szCs w:val="20"/>
        </w:rPr>
      </w:pPr>
      <w:r w:rsidRPr="00FE7B94">
        <w:rPr>
          <w:rFonts w:asciiTheme="minorHAnsi" w:hAnsiTheme="minorHAnsi" w:cstheme="minorHAnsi"/>
          <w:color w:val="auto"/>
          <w:sz w:val="20"/>
          <w:szCs w:val="20"/>
        </w:rPr>
        <w:t xml:space="preserve">Exclude children from care that are sick or infectious; </w:t>
      </w:r>
    </w:p>
    <w:p w14:paraId="1D94C819" w14:textId="77777777" w:rsidR="001831FF" w:rsidRDefault="001831FF" w:rsidP="001831FF">
      <w:pPr>
        <w:pStyle w:val="Default"/>
        <w:numPr>
          <w:ilvl w:val="0"/>
          <w:numId w:val="26"/>
        </w:numPr>
        <w:rPr>
          <w:rFonts w:asciiTheme="minorHAnsi" w:hAnsiTheme="minorHAnsi" w:cstheme="minorHAnsi"/>
          <w:color w:val="auto"/>
          <w:sz w:val="20"/>
          <w:szCs w:val="20"/>
        </w:rPr>
      </w:pPr>
      <w:r>
        <w:rPr>
          <w:rFonts w:asciiTheme="minorHAnsi" w:hAnsiTheme="minorHAnsi" w:cstheme="minorHAnsi"/>
          <w:color w:val="auto"/>
          <w:sz w:val="20"/>
          <w:szCs w:val="20"/>
        </w:rPr>
        <w:t>Notify the Coordination Unit and families when unwell and therefore not able to care for children;</w:t>
      </w:r>
    </w:p>
    <w:p w14:paraId="6FCD2100" w14:textId="77777777" w:rsidR="001831FF" w:rsidRDefault="001831FF" w:rsidP="001831FF">
      <w:pPr>
        <w:pStyle w:val="Default"/>
        <w:numPr>
          <w:ilvl w:val="0"/>
          <w:numId w:val="26"/>
        </w:numPr>
        <w:rPr>
          <w:rFonts w:asciiTheme="minorHAnsi" w:hAnsiTheme="minorHAnsi" w:cstheme="minorHAnsi"/>
          <w:color w:val="auto"/>
          <w:sz w:val="20"/>
          <w:szCs w:val="20"/>
        </w:rPr>
      </w:pPr>
      <w:r>
        <w:rPr>
          <w:rFonts w:asciiTheme="minorHAnsi" w:hAnsiTheme="minorHAnsi" w:cstheme="minorHAnsi"/>
          <w:color w:val="auto"/>
          <w:sz w:val="20"/>
          <w:szCs w:val="20"/>
        </w:rPr>
        <w:t>Not provide Education and Care whilst unwell;</w:t>
      </w:r>
    </w:p>
    <w:p w14:paraId="2B77E680" w14:textId="77777777" w:rsidR="001831FF" w:rsidRPr="00FE7B94" w:rsidRDefault="001831FF" w:rsidP="001831FF">
      <w:pPr>
        <w:pStyle w:val="Default"/>
        <w:numPr>
          <w:ilvl w:val="0"/>
          <w:numId w:val="26"/>
        </w:numPr>
        <w:rPr>
          <w:rFonts w:asciiTheme="minorHAnsi" w:hAnsiTheme="minorHAnsi" w:cstheme="minorHAnsi"/>
          <w:color w:val="auto"/>
          <w:sz w:val="20"/>
          <w:szCs w:val="20"/>
        </w:rPr>
      </w:pPr>
      <w:r w:rsidRPr="00FE7B94">
        <w:rPr>
          <w:rFonts w:asciiTheme="minorHAnsi" w:hAnsiTheme="minorHAnsi" w:cstheme="minorHAnsi"/>
          <w:color w:val="auto"/>
          <w:sz w:val="20"/>
          <w:szCs w:val="20"/>
        </w:rPr>
        <w:t xml:space="preserve">Request families to update immunisation records regularly. </w:t>
      </w:r>
    </w:p>
    <w:p w14:paraId="31D28CC0" w14:textId="77777777" w:rsidR="001831FF" w:rsidRPr="00CB0E04" w:rsidRDefault="001831FF" w:rsidP="001831FF">
      <w:pPr>
        <w:pStyle w:val="Default"/>
        <w:rPr>
          <w:rFonts w:asciiTheme="minorHAnsi" w:hAnsiTheme="minorHAnsi" w:cstheme="minorHAnsi"/>
          <w:color w:val="auto"/>
          <w:sz w:val="20"/>
          <w:szCs w:val="20"/>
        </w:rPr>
      </w:pPr>
    </w:p>
    <w:p w14:paraId="756E69D4" w14:textId="77777777" w:rsidR="001831FF" w:rsidRPr="00CB0E04" w:rsidRDefault="001831FF" w:rsidP="001831FF">
      <w:pPr>
        <w:pStyle w:val="Default"/>
        <w:rPr>
          <w:rFonts w:asciiTheme="minorHAnsi" w:hAnsiTheme="minorHAnsi" w:cstheme="minorHAnsi"/>
          <w:color w:val="auto"/>
          <w:sz w:val="20"/>
          <w:szCs w:val="20"/>
        </w:rPr>
      </w:pPr>
      <w:r w:rsidRPr="002A7791">
        <w:rPr>
          <w:rFonts w:asciiTheme="minorHAnsi" w:hAnsiTheme="minorHAnsi" w:cstheme="minorHAnsi"/>
          <w:b/>
          <w:bCs/>
          <w:color w:val="1F4E79" w:themeColor="accent5" w:themeShade="80"/>
          <w:sz w:val="20"/>
          <w:szCs w:val="20"/>
        </w:rPr>
        <w:t>Note</w:t>
      </w:r>
      <w:r>
        <w:rPr>
          <w:rFonts w:asciiTheme="minorHAnsi" w:hAnsiTheme="minorHAnsi" w:cstheme="minorHAnsi"/>
          <w:b/>
          <w:bCs/>
          <w:color w:val="1F4E79" w:themeColor="accent5" w:themeShade="80"/>
          <w:sz w:val="20"/>
          <w:szCs w:val="20"/>
        </w:rPr>
        <w:t xml:space="preserve"> :</w:t>
      </w:r>
      <w:r w:rsidRPr="002A7791">
        <w:rPr>
          <w:rFonts w:asciiTheme="minorHAnsi" w:hAnsiTheme="minorHAnsi" w:cstheme="minorHAnsi"/>
          <w:b/>
          <w:bCs/>
          <w:color w:val="1F4E79" w:themeColor="accent5" w:themeShade="80"/>
          <w:sz w:val="20"/>
          <w:szCs w:val="20"/>
        </w:rPr>
        <w:t xml:space="preserve"> </w:t>
      </w:r>
      <w:r w:rsidRPr="00CB0E04">
        <w:rPr>
          <w:rFonts w:asciiTheme="minorHAnsi" w:hAnsiTheme="minorHAnsi" w:cstheme="minorHAnsi"/>
          <w:color w:val="auto"/>
          <w:sz w:val="20"/>
          <w:szCs w:val="20"/>
        </w:rPr>
        <w:t xml:space="preserve">It is recommended that Educators who are pregnant consult their doctor to seek advice on which immunisation or screening is appropriate for them. </w:t>
      </w:r>
    </w:p>
    <w:p w14:paraId="27DEE02E" w14:textId="77777777" w:rsidR="001831FF" w:rsidRDefault="001831FF" w:rsidP="001831FF">
      <w:pPr>
        <w:pStyle w:val="Default"/>
        <w:rPr>
          <w:rFonts w:asciiTheme="minorHAnsi" w:hAnsiTheme="minorHAnsi" w:cstheme="minorHAnsi"/>
          <w:b/>
          <w:bCs/>
          <w:color w:val="auto"/>
          <w:sz w:val="20"/>
          <w:szCs w:val="20"/>
        </w:rPr>
      </w:pPr>
    </w:p>
    <w:p w14:paraId="2C4B096C" w14:textId="77777777" w:rsidR="001831FF" w:rsidRPr="002A7791" w:rsidRDefault="001831FF" w:rsidP="001831FF">
      <w:pPr>
        <w:pStyle w:val="Default"/>
        <w:rPr>
          <w:rFonts w:asciiTheme="minorHAnsi" w:hAnsiTheme="minorHAnsi" w:cstheme="minorHAnsi"/>
          <w:color w:val="1F4E79" w:themeColor="accent5" w:themeShade="80"/>
          <w:sz w:val="20"/>
          <w:szCs w:val="20"/>
        </w:rPr>
      </w:pPr>
      <w:r w:rsidRPr="002A7791">
        <w:rPr>
          <w:rFonts w:asciiTheme="minorHAnsi" w:hAnsiTheme="minorHAnsi" w:cstheme="minorHAnsi"/>
          <w:b/>
          <w:bCs/>
          <w:color w:val="1F4E79" w:themeColor="accent5" w:themeShade="80"/>
          <w:sz w:val="20"/>
          <w:szCs w:val="20"/>
        </w:rPr>
        <w:t xml:space="preserve">It is the responsibility of parents to: </w:t>
      </w:r>
    </w:p>
    <w:p w14:paraId="55B53D5D" w14:textId="77777777" w:rsidR="001831FF" w:rsidRPr="00CB0E04" w:rsidRDefault="001831FF" w:rsidP="001831FF">
      <w:pPr>
        <w:pStyle w:val="Default"/>
        <w:numPr>
          <w:ilvl w:val="0"/>
          <w:numId w:val="26"/>
        </w:numPr>
        <w:rPr>
          <w:rFonts w:asciiTheme="minorHAnsi" w:hAnsiTheme="minorHAnsi" w:cstheme="minorHAnsi"/>
          <w:color w:val="auto"/>
          <w:sz w:val="20"/>
          <w:szCs w:val="20"/>
        </w:rPr>
      </w:pPr>
      <w:r w:rsidRPr="00CB0E04">
        <w:rPr>
          <w:rFonts w:asciiTheme="minorHAnsi" w:hAnsiTheme="minorHAnsi" w:cstheme="minorHAnsi"/>
          <w:color w:val="auto"/>
          <w:sz w:val="20"/>
          <w:szCs w:val="20"/>
        </w:rPr>
        <w:t xml:space="preserve">Not send infectious or sick children into care. </w:t>
      </w:r>
    </w:p>
    <w:p w14:paraId="24FFFD6A" w14:textId="77777777" w:rsidR="001831FF" w:rsidRPr="00CB0E04" w:rsidRDefault="001831FF" w:rsidP="001831FF">
      <w:pPr>
        <w:pStyle w:val="Default"/>
        <w:numPr>
          <w:ilvl w:val="0"/>
          <w:numId w:val="26"/>
        </w:numPr>
        <w:rPr>
          <w:rFonts w:asciiTheme="minorHAnsi" w:hAnsiTheme="minorHAnsi" w:cstheme="minorHAnsi"/>
          <w:color w:val="auto"/>
          <w:sz w:val="20"/>
          <w:szCs w:val="20"/>
        </w:rPr>
      </w:pPr>
      <w:r w:rsidRPr="00CB0E04">
        <w:rPr>
          <w:rFonts w:asciiTheme="minorHAnsi" w:hAnsiTheme="minorHAnsi" w:cstheme="minorHAnsi"/>
          <w:color w:val="auto"/>
          <w:sz w:val="20"/>
          <w:szCs w:val="20"/>
        </w:rPr>
        <w:t xml:space="preserve">Seek advice on immunisation of their child from a medical practitioner </w:t>
      </w:r>
    </w:p>
    <w:p w14:paraId="0BA9A32D" w14:textId="77777777" w:rsidR="001831FF" w:rsidRPr="00CB0E04" w:rsidRDefault="001831FF" w:rsidP="001831FF">
      <w:pPr>
        <w:pStyle w:val="Default"/>
        <w:numPr>
          <w:ilvl w:val="0"/>
          <w:numId w:val="26"/>
        </w:numPr>
        <w:rPr>
          <w:rFonts w:asciiTheme="minorHAnsi" w:hAnsiTheme="minorHAnsi" w:cstheme="minorHAnsi"/>
          <w:color w:val="auto"/>
          <w:sz w:val="20"/>
          <w:szCs w:val="20"/>
        </w:rPr>
      </w:pPr>
      <w:r w:rsidRPr="00CB0E04">
        <w:rPr>
          <w:rFonts w:asciiTheme="minorHAnsi" w:hAnsiTheme="minorHAnsi" w:cstheme="minorHAnsi"/>
          <w:color w:val="auto"/>
          <w:sz w:val="20"/>
          <w:szCs w:val="20"/>
        </w:rPr>
        <w:t xml:space="preserve">Provide </w:t>
      </w:r>
      <w:r>
        <w:rPr>
          <w:rFonts w:asciiTheme="minorHAnsi" w:hAnsiTheme="minorHAnsi" w:cstheme="minorHAnsi"/>
          <w:color w:val="auto"/>
          <w:sz w:val="20"/>
          <w:szCs w:val="20"/>
        </w:rPr>
        <w:t>Bowen/Collinsville</w:t>
      </w:r>
      <w:r w:rsidRPr="00CB0E04">
        <w:rPr>
          <w:rFonts w:asciiTheme="minorHAnsi" w:hAnsiTheme="minorHAnsi" w:cstheme="minorHAnsi"/>
          <w:color w:val="auto"/>
          <w:sz w:val="20"/>
          <w:szCs w:val="20"/>
        </w:rPr>
        <w:t xml:space="preserve"> Family Day Care with </w:t>
      </w:r>
      <w:proofErr w:type="gramStart"/>
      <w:r w:rsidRPr="00CB0E04">
        <w:rPr>
          <w:rFonts w:asciiTheme="minorHAnsi" w:hAnsiTheme="minorHAnsi" w:cstheme="minorHAnsi"/>
          <w:color w:val="auto"/>
          <w:sz w:val="20"/>
          <w:szCs w:val="20"/>
        </w:rPr>
        <w:t>up to date</w:t>
      </w:r>
      <w:proofErr w:type="gramEnd"/>
      <w:r w:rsidRPr="00CB0E04">
        <w:rPr>
          <w:rFonts w:asciiTheme="minorHAnsi" w:hAnsiTheme="minorHAnsi" w:cstheme="minorHAnsi"/>
          <w:color w:val="auto"/>
          <w:sz w:val="20"/>
          <w:szCs w:val="20"/>
        </w:rPr>
        <w:t xml:space="preserve"> information on their child/ren’s immunisation status. (preferably as immunisation occurs) </w:t>
      </w:r>
    </w:p>
    <w:p w14:paraId="05E5BCC2" w14:textId="77777777" w:rsidR="001831FF" w:rsidRPr="00CB0E04" w:rsidRDefault="001831FF" w:rsidP="001831FF">
      <w:pPr>
        <w:pStyle w:val="Default"/>
        <w:numPr>
          <w:ilvl w:val="0"/>
          <w:numId w:val="26"/>
        </w:numPr>
        <w:rPr>
          <w:rFonts w:asciiTheme="minorHAnsi" w:hAnsiTheme="minorHAnsi" w:cstheme="minorHAnsi"/>
          <w:color w:val="auto"/>
          <w:sz w:val="20"/>
          <w:szCs w:val="20"/>
        </w:rPr>
      </w:pPr>
      <w:r w:rsidRPr="00CB0E04">
        <w:rPr>
          <w:rFonts w:asciiTheme="minorHAnsi" w:hAnsiTheme="minorHAnsi" w:cstheme="minorHAnsi"/>
          <w:color w:val="auto"/>
          <w:sz w:val="20"/>
          <w:szCs w:val="20"/>
        </w:rPr>
        <w:t xml:space="preserve">Promptly pick up a sick or infectious child that becomes ill whilst in care </w:t>
      </w:r>
    </w:p>
    <w:p w14:paraId="598715EC" w14:textId="77777777" w:rsidR="001831FF" w:rsidRPr="00CB0E04" w:rsidRDefault="001831FF" w:rsidP="001831FF">
      <w:pPr>
        <w:pStyle w:val="Default"/>
        <w:numPr>
          <w:ilvl w:val="0"/>
          <w:numId w:val="26"/>
        </w:numPr>
        <w:rPr>
          <w:rFonts w:asciiTheme="minorHAnsi" w:hAnsiTheme="minorHAnsi" w:cstheme="minorHAnsi"/>
          <w:color w:val="auto"/>
          <w:sz w:val="20"/>
          <w:szCs w:val="20"/>
        </w:rPr>
      </w:pPr>
      <w:r w:rsidRPr="00CB0E04">
        <w:rPr>
          <w:rFonts w:asciiTheme="minorHAnsi" w:hAnsiTheme="minorHAnsi" w:cstheme="minorHAnsi"/>
          <w:color w:val="auto"/>
          <w:sz w:val="20"/>
          <w:szCs w:val="20"/>
        </w:rPr>
        <w:t xml:space="preserve">Seek a Doctor’s Certificate if required by the Educator before returning to care. </w:t>
      </w:r>
    </w:p>
    <w:p w14:paraId="2E60E876" w14:textId="77777777" w:rsidR="001831FF" w:rsidRPr="00FE7B94" w:rsidRDefault="001831FF" w:rsidP="001831FF">
      <w:pPr>
        <w:pStyle w:val="Default"/>
        <w:numPr>
          <w:ilvl w:val="0"/>
          <w:numId w:val="26"/>
        </w:numPr>
        <w:rPr>
          <w:rFonts w:asciiTheme="minorHAnsi" w:hAnsiTheme="minorHAnsi" w:cstheme="minorHAnsi"/>
          <w:color w:val="auto"/>
          <w:sz w:val="20"/>
          <w:szCs w:val="20"/>
        </w:rPr>
      </w:pPr>
      <w:r w:rsidRPr="00FE7B94">
        <w:rPr>
          <w:rFonts w:asciiTheme="minorHAnsi" w:hAnsiTheme="minorHAnsi" w:cstheme="minorHAnsi"/>
          <w:color w:val="auto"/>
          <w:sz w:val="20"/>
          <w:szCs w:val="20"/>
        </w:rPr>
        <w:t xml:space="preserve">Notify the Co-ordination Unit if their child has been diagnosed with an immune preventable disease e.g. whooping cough, measles or rubella. </w:t>
      </w:r>
    </w:p>
    <w:p w14:paraId="56C2B5A8" w14:textId="77777777" w:rsidR="001831FF" w:rsidRDefault="001831FF" w:rsidP="001831FF">
      <w:pPr>
        <w:pStyle w:val="Default"/>
        <w:rPr>
          <w:rFonts w:asciiTheme="minorHAnsi" w:hAnsiTheme="minorHAnsi" w:cstheme="minorHAnsi"/>
          <w:color w:val="auto"/>
          <w:sz w:val="20"/>
          <w:szCs w:val="20"/>
        </w:rPr>
      </w:pPr>
    </w:p>
    <w:p w14:paraId="06BFD01E" w14:textId="77777777" w:rsidR="001831FF" w:rsidRPr="002A7791" w:rsidRDefault="001831FF" w:rsidP="001831FF">
      <w:pPr>
        <w:pStyle w:val="Default"/>
        <w:rPr>
          <w:rFonts w:asciiTheme="minorHAnsi" w:hAnsiTheme="minorHAnsi" w:cstheme="minorHAnsi"/>
          <w:color w:val="1F4E79" w:themeColor="accent5" w:themeShade="80"/>
          <w:sz w:val="20"/>
          <w:szCs w:val="20"/>
        </w:rPr>
      </w:pPr>
      <w:r w:rsidRPr="002A7791">
        <w:rPr>
          <w:rFonts w:asciiTheme="minorHAnsi" w:hAnsiTheme="minorHAnsi" w:cstheme="minorHAnsi"/>
          <w:b/>
          <w:bCs/>
          <w:color w:val="1F4E79" w:themeColor="accent5" w:themeShade="80"/>
          <w:sz w:val="20"/>
          <w:szCs w:val="20"/>
        </w:rPr>
        <w:lastRenderedPageBreak/>
        <w:t xml:space="preserve">RELEVANT LEGISLATION: </w:t>
      </w:r>
    </w:p>
    <w:p w14:paraId="079FB976" w14:textId="77777777" w:rsidR="001831FF" w:rsidRPr="00555D34" w:rsidRDefault="001831FF" w:rsidP="001831FF">
      <w:pPr>
        <w:pStyle w:val="Default"/>
        <w:numPr>
          <w:ilvl w:val="0"/>
          <w:numId w:val="158"/>
        </w:numPr>
        <w:rPr>
          <w:rFonts w:asciiTheme="minorHAnsi" w:hAnsiTheme="minorHAnsi" w:cstheme="minorHAnsi"/>
          <w:color w:val="auto"/>
          <w:sz w:val="20"/>
          <w:szCs w:val="20"/>
        </w:rPr>
      </w:pPr>
      <w:r w:rsidRPr="00555D34">
        <w:rPr>
          <w:rFonts w:asciiTheme="minorHAnsi" w:hAnsiTheme="minorHAnsi" w:cstheme="minorHAnsi"/>
          <w:color w:val="auto"/>
          <w:sz w:val="20"/>
          <w:szCs w:val="20"/>
        </w:rPr>
        <w:t xml:space="preserve">Education and Care Services National Law 2010 </w:t>
      </w:r>
    </w:p>
    <w:p w14:paraId="159A9DF1" w14:textId="77777777" w:rsidR="001831FF" w:rsidRDefault="001831FF" w:rsidP="001831FF">
      <w:pPr>
        <w:pStyle w:val="Default"/>
        <w:numPr>
          <w:ilvl w:val="0"/>
          <w:numId w:val="158"/>
        </w:numPr>
        <w:rPr>
          <w:rFonts w:asciiTheme="minorHAnsi" w:hAnsiTheme="minorHAnsi" w:cstheme="minorHAnsi"/>
          <w:color w:val="auto"/>
          <w:sz w:val="20"/>
          <w:szCs w:val="20"/>
        </w:rPr>
      </w:pPr>
      <w:r w:rsidRPr="00555D34">
        <w:rPr>
          <w:rFonts w:asciiTheme="minorHAnsi" w:hAnsiTheme="minorHAnsi" w:cstheme="minorHAnsi"/>
          <w:color w:val="auto"/>
          <w:sz w:val="20"/>
          <w:szCs w:val="20"/>
        </w:rPr>
        <w:t>Education and Care Services National Regulations 2011</w:t>
      </w:r>
    </w:p>
    <w:p w14:paraId="67A9D142" w14:textId="77777777" w:rsidR="001831FF" w:rsidRDefault="001831FF" w:rsidP="001831FF">
      <w:pPr>
        <w:pStyle w:val="Default"/>
        <w:numPr>
          <w:ilvl w:val="0"/>
          <w:numId w:val="158"/>
        </w:numPr>
        <w:rPr>
          <w:rFonts w:asciiTheme="minorHAnsi" w:hAnsiTheme="minorHAnsi" w:cstheme="minorHAnsi"/>
          <w:color w:val="auto"/>
          <w:sz w:val="20"/>
          <w:szCs w:val="20"/>
        </w:rPr>
      </w:pPr>
      <w:r>
        <w:rPr>
          <w:rFonts w:asciiTheme="minorHAnsi" w:hAnsiTheme="minorHAnsi" w:cstheme="minorHAnsi"/>
          <w:color w:val="auto"/>
          <w:sz w:val="20"/>
          <w:szCs w:val="20"/>
        </w:rPr>
        <w:t>Public Health Act 2005, Qld Govt current as at 02.05.2023</w:t>
      </w:r>
    </w:p>
    <w:p w14:paraId="0832822B" w14:textId="77777777" w:rsidR="001831FF" w:rsidRDefault="001831FF" w:rsidP="001831FF">
      <w:pPr>
        <w:pStyle w:val="Default"/>
        <w:rPr>
          <w:rFonts w:asciiTheme="minorHAnsi" w:hAnsiTheme="minorHAnsi" w:cstheme="minorHAnsi"/>
          <w:b/>
          <w:bCs/>
          <w:color w:val="auto"/>
          <w:sz w:val="20"/>
          <w:szCs w:val="20"/>
        </w:rPr>
      </w:pPr>
    </w:p>
    <w:p w14:paraId="14B84E04" w14:textId="77777777" w:rsidR="001831FF" w:rsidRPr="002A7791" w:rsidRDefault="001831FF" w:rsidP="001831FF">
      <w:pPr>
        <w:pStyle w:val="Default"/>
        <w:rPr>
          <w:rFonts w:asciiTheme="minorHAnsi" w:hAnsiTheme="minorHAnsi" w:cstheme="minorHAnsi"/>
          <w:color w:val="1F4E79" w:themeColor="accent5" w:themeShade="80"/>
          <w:sz w:val="20"/>
          <w:szCs w:val="20"/>
        </w:rPr>
      </w:pPr>
      <w:r w:rsidRPr="002A7791">
        <w:rPr>
          <w:rFonts w:asciiTheme="minorHAnsi" w:hAnsiTheme="minorHAnsi" w:cstheme="minorHAnsi"/>
          <w:b/>
          <w:bCs/>
          <w:color w:val="1F4E79" w:themeColor="accent5" w:themeShade="80"/>
          <w:sz w:val="20"/>
          <w:szCs w:val="20"/>
        </w:rPr>
        <w:t xml:space="preserve">KEY RESOURCES: </w:t>
      </w:r>
    </w:p>
    <w:p w14:paraId="7D95B13D" w14:textId="77777777" w:rsidR="001831FF" w:rsidRPr="00555D34" w:rsidRDefault="001831FF" w:rsidP="001831FF">
      <w:pPr>
        <w:pStyle w:val="Default"/>
        <w:numPr>
          <w:ilvl w:val="0"/>
          <w:numId w:val="159"/>
        </w:numPr>
        <w:rPr>
          <w:rFonts w:asciiTheme="minorHAnsi" w:hAnsiTheme="minorHAnsi" w:cstheme="minorHAnsi"/>
          <w:color w:val="auto"/>
          <w:sz w:val="20"/>
          <w:szCs w:val="20"/>
        </w:rPr>
      </w:pPr>
      <w:r w:rsidRPr="00555D34">
        <w:rPr>
          <w:rFonts w:asciiTheme="minorHAnsi" w:hAnsiTheme="minorHAnsi" w:cstheme="minorHAnsi"/>
          <w:color w:val="auto"/>
          <w:sz w:val="20"/>
          <w:szCs w:val="20"/>
        </w:rPr>
        <w:t xml:space="preserve">Guide to the Education and Care Services National Law 2010 and the Education and Care Services National Regulations 2011 (ACECQA). </w:t>
      </w:r>
    </w:p>
    <w:p w14:paraId="72BD5D6E" w14:textId="77777777" w:rsidR="001831FF" w:rsidRPr="00F51EE1" w:rsidRDefault="001831FF" w:rsidP="008B652A">
      <w:pPr>
        <w:pStyle w:val="ListBullet"/>
        <w:numPr>
          <w:ilvl w:val="0"/>
          <w:numId w:val="159"/>
        </w:numPr>
      </w:pPr>
      <w:r w:rsidRPr="00F51EE1">
        <w:t>National Quality Standard for Early Childhood Education and Care and School Age Care</w:t>
      </w:r>
    </w:p>
    <w:p w14:paraId="65B630EE" w14:textId="77777777" w:rsidR="001831FF" w:rsidRDefault="001831FF" w:rsidP="008B652A">
      <w:pPr>
        <w:pStyle w:val="ListBullet"/>
        <w:numPr>
          <w:ilvl w:val="0"/>
          <w:numId w:val="159"/>
        </w:numPr>
      </w:pPr>
      <w:r w:rsidRPr="00F51EE1">
        <w:t xml:space="preserve">Staying Healthy (Preventing Infectious Diseases in </w:t>
      </w:r>
      <w:r>
        <w:t>ECEC</w:t>
      </w:r>
      <w:r w:rsidRPr="00F51EE1">
        <w:t xml:space="preserve">) </w:t>
      </w:r>
      <w:r>
        <w:t>6</w:t>
      </w:r>
      <w:r w:rsidRPr="00F51EE1">
        <w:rPr>
          <w:vertAlign w:val="superscript"/>
        </w:rPr>
        <w:t>th</w:t>
      </w:r>
      <w:r w:rsidRPr="00F51EE1">
        <w:t xml:space="preserve"> Edition</w:t>
      </w:r>
      <w:r>
        <w:t xml:space="preserve"> 2024</w:t>
      </w:r>
    </w:p>
    <w:p w14:paraId="198010ED" w14:textId="77777777" w:rsidR="001831FF" w:rsidRDefault="001831FF" w:rsidP="008B652A">
      <w:pPr>
        <w:pStyle w:val="ListBullet"/>
        <w:numPr>
          <w:ilvl w:val="0"/>
          <w:numId w:val="159"/>
        </w:numPr>
      </w:pPr>
      <w:r>
        <w:t xml:space="preserve">Qld Govt, Public Health Units - </w:t>
      </w:r>
      <w:r w:rsidRPr="003D5A63">
        <w:t>https://www.health.qld.gov.au/system-governance/contact-us/contact/public-health-units</w:t>
      </w:r>
    </w:p>
    <w:p w14:paraId="61160E3E" w14:textId="77777777" w:rsidR="001831FF" w:rsidRDefault="001831FF" w:rsidP="001831FF">
      <w:pPr>
        <w:pStyle w:val="Default"/>
        <w:ind w:left="720"/>
        <w:rPr>
          <w:rFonts w:asciiTheme="minorHAnsi" w:hAnsiTheme="minorHAnsi" w:cstheme="minorHAnsi"/>
          <w:color w:val="auto"/>
          <w:sz w:val="20"/>
          <w:szCs w:val="20"/>
        </w:rPr>
      </w:pPr>
    </w:p>
    <w:p w14:paraId="262D3891" w14:textId="77777777" w:rsidR="001831FF" w:rsidRPr="002A7791" w:rsidRDefault="001831FF" w:rsidP="001831FF">
      <w:pPr>
        <w:pStyle w:val="Default"/>
        <w:rPr>
          <w:rFonts w:asciiTheme="minorHAnsi" w:hAnsiTheme="minorHAnsi" w:cstheme="minorHAnsi"/>
          <w:b/>
          <w:color w:val="1F4E79" w:themeColor="accent5" w:themeShade="80"/>
          <w:sz w:val="20"/>
          <w:szCs w:val="20"/>
        </w:rPr>
      </w:pPr>
      <w:r w:rsidRPr="002A7791">
        <w:rPr>
          <w:rFonts w:asciiTheme="minorHAnsi" w:hAnsiTheme="minorHAnsi" w:cstheme="minorHAnsi"/>
          <w:b/>
          <w:color w:val="1F4E79" w:themeColor="accent5" w:themeShade="80"/>
          <w:sz w:val="20"/>
          <w:szCs w:val="20"/>
        </w:rPr>
        <w:t>RELEVANT DOCUMENTS:</w:t>
      </w:r>
    </w:p>
    <w:p w14:paraId="2FDFD690" w14:textId="77777777" w:rsidR="001831FF" w:rsidRPr="00FE7B94" w:rsidRDefault="001831FF" w:rsidP="001831FF">
      <w:pPr>
        <w:spacing w:after="0"/>
        <w:jc w:val="both"/>
        <w:rPr>
          <w:rFonts w:ascii="Calibri" w:hAnsi="Calibri"/>
          <w:b/>
          <w:sz w:val="20"/>
          <w:szCs w:val="20"/>
        </w:rPr>
      </w:pPr>
      <w:r w:rsidRPr="00FE7B94">
        <w:rPr>
          <w:rFonts w:ascii="Calibri" w:hAnsi="Calibri"/>
          <w:b/>
          <w:sz w:val="20"/>
          <w:szCs w:val="20"/>
        </w:rPr>
        <w:t>Immunisation Policy</w:t>
      </w:r>
    </w:p>
    <w:p w14:paraId="39371B85" w14:textId="77777777" w:rsidR="001831FF" w:rsidRDefault="001831FF" w:rsidP="001831FF">
      <w:pPr>
        <w:spacing w:after="0"/>
        <w:jc w:val="both"/>
        <w:rPr>
          <w:rFonts w:ascii="Calibri" w:hAnsi="Calibri"/>
          <w:b/>
          <w:sz w:val="20"/>
          <w:szCs w:val="20"/>
        </w:rPr>
      </w:pPr>
      <w:r w:rsidRPr="00FE7B94">
        <w:rPr>
          <w:rFonts w:ascii="Calibri" w:hAnsi="Calibri"/>
          <w:b/>
          <w:sz w:val="20"/>
          <w:szCs w:val="20"/>
        </w:rPr>
        <w:t>Hygiene Policy</w:t>
      </w:r>
    </w:p>
    <w:p w14:paraId="1227828E" w14:textId="77777777" w:rsidR="001831FF" w:rsidRDefault="001831FF" w:rsidP="001831FF">
      <w:pPr>
        <w:spacing w:after="0"/>
        <w:jc w:val="both"/>
        <w:rPr>
          <w:rFonts w:ascii="Calibri" w:hAnsi="Calibri"/>
          <w:b/>
          <w:sz w:val="20"/>
          <w:szCs w:val="20"/>
        </w:rPr>
      </w:pPr>
      <w:r>
        <w:rPr>
          <w:rFonts w:ascii="Calibri" w:hAnsi="Calibri"/>
          <w:b/>
          <w:sz w:val="20"/>
          <w:szCs w:val="20"/>
        </w:rPr>
        <w:t>Handwashing Policy</w:t>
      </w:r>
    </w:p>
    <w:p w14:paraId="10C82EC5" w14:textId="77777777" w:rsidR="001831FF" w:rsidRDefault="001831FF" w:rsidP="001831FF">
      <w:pPr>
        <w:spacing w:after="0"/>
        <w:jc w:val="both"/>
        <w:rPr>
          <w:rFonts w:ascii="Calibri" w:hAnsi="Calibri"/>
          <w:b/>
          <w:sz w:val="20"/>
          <w:szCs w:val="20"/>
        </w:rPr>
      </w:pPr>
      <w:r>
        <w:rPr>
          <w:rFonts w:ascii="Calibri" w:hAnsi="Calibri"/>
          <w:b/>
          <w:sz w:val="20"/>
          <w:szCs w:val="20"/>
        </w:rPr>
        <w:t>Pets and other Animals Policy</w:t>
      </w:r>
    </w:p>
    <w:p w14:paraId="6AB70358" w14:textId="77777777" w:rsidR="001831FF" w:rsidRDefault="001831FF" w:rsidP="001831FF">
      <w:pPr>
        <w:spacing w:after="0"/>
        <w:jc w:val="both"/>
        <w:rPr>
          <w:rFonts w:ascii="Calibri" w:hAnsi="Calibri"/>
          <w:b/>
          <w:sz w:val="20"/>
          <w:szCs w:val="20"/>
        </w:rPr>
      </w:pPr>
      <w:r>
        <w:rPr>
          <w:rFonts w:ascii="Calibri" w:hAnsi="Calibri"/>
          <w:b/>
          <w:sz w:val="20"/>
          <w:szCs w:val="20"/>
        </w:rPr>
        <w:t>Registration of Educators and Staff Policy</w:t>
      </w:r>
    </w:p>
    <w:p w14:paraId="0A0847A0" w14:textId="77777777" w:rsidR="001831FF" w:rsidRDefault="001831FF" w:rsidP="001831FF">
      <w:pPr>
        <w:spacing w:after="0"/>
        <w:jc w:val="both"/>
        <w:rPr>
          <w:rFonts w:ascii="Calibri" w:hAnsi="Calibri"/>
          <w:b/>
          <w:sz w:val="20"/>
          <w:szCs w:val="20"/>
        </w:rPr>
      </w:pPr>
      <w:r>
        <w:rPr>
          <w:rFonts w:ascii="Calibri" w:hAnsi="Calibri"/>
          <w:b/>
          <w:sz w:val="20"/>
          <w:szCs w:val="20"/>
        </w:rPr>
        <w:t>Health Policy</w:t>
      </w:r>
    </w:p>
    <w:p w14:paraId="7AB073E1" w14:textId="77777777" w:rsidR="001831FF" w:rsidRDefault="001831FF" w:rsidP="001831FF">
      <w:pPr>
        <w:spacing w:after="0"/>
        <w:jc w:val="both"/>
        <w:rPr>
          <w:rFonts w:ascii="Calibri" w:hAnsi="Calibri"/>
          <w:b/>
          <w:sz w:val="20"/>
          <w:szCs w:val="20"/>
        </w:rPr>
      </w:pPr>
      <w:r>
        <w:rPr>
          <w:rFonts w:ascii="Calibri" w:hAnsi="Calibri"/>
          <w:b/>
          <w:sz w:val="20"/>
          <w:szCs w:val="20"/>
        </w:rPr>
        <w:t>Nappy Changing, Toileting and Bathing Policy</w:t>
      </w:r>
    </w:p>
    <w:p w14:paraId="4CFEE0C0" w14:textId="0FE328BB" w:rsidR="001831FF" w:rsidRPr="00FE7B94" w:rsidRDefault="001831FF" w:rsidP="001831FF">
      <w:pPr>
        <w:spacing w:after="0"/>
        <w:jc w:val="both"/>
        <w:rPr>
          <w:rFonts w:ascii="Calibri" w:hAnsi="Calibri"/>
          <w:b/>
          <w:sz w:val="20"/>
          <w:szCs w:val="20"/>
        </w:rPr>
      </w:pPr>
      <w:r>
        <w:rPr>
          <w:rFonts w:ascii="Calibri" w:hAnsi="Calibri"/>
          <w:b/>
          <w:sz w:val="20"/>
          <w:szCs w:val="20"/>
        </w:rPr>
        <w:t>Exclusion Guideline</w:t>
      </w:r>
    </w:p>
    <w:p w14:paraId="690109B4" w14:textId="77777777" w:rsidR="001831FF" w:rsidRPr="00FE7B94" w:rsidRDefault="001831FF" w:rsidP="001831FF">
      <w:pPr>
        <w:spacing w:after="0"/>
        <w:jc w:val="both"/>
        <w:rPr>
          <w:rFonts w:ascii="Calibri" w:hAnsi="Calibri"/>
          <w:sz w:val="20"/>
          <w:szCs w:val="20"/>
        </w:rPr>
      </w:pPr>
      <w:r>
        <w:rPr>
          <w:rFonts w:ascii="Calibri" w:hAnsi="Calibri"/>
          <w:sz w:val="20"/>
          <w:szCs w:val="20"/>
        </w:rPr>
        <w:t xml:space="preserve">Accident, </w:t>
      </w:r>
      <w:r w:rsidRPr="00FE7B94">
        <w:rPr>
          <w:rFonts w:ascii="Calibri" w:hAnsi="Calibri"/>
          <w:sz w:val="20"/>
          <w:szCs w:val="20"/>
        </w:rPr>
        <w:t>Incident, Injury, Trauma and Illness Record Form</w:t>
      </w:r>
    </w:p>
    <w:p w14:paraId="67DE2411" w14:textId="77777777" w:rsidR="001831FF" w:rsidRDefault="001831FF" w:rsidP="001831FF">
      <w:pPr>
        <w:spacing w:after="0"/>
        <w:jc w:val="both"/>
        <w:rPr>
          <w:rFonts w:ascii="Calibri" w:hAnsi="Calibri"/>
          <w:sz w:val="20"/>
          <w:szCs w:val="20"/>
        </w:rPr>
      </w:pPr>
      <w:r w:rsidRPr="00FE7B94">
        <w:rPr>
          <w:rFonts w:ascii="Calibri" w:hAnsi="Calibri"/>
          <w:sz w:val="20"/>
          <w:szCs w:val="20"/>
        </w:rPr>
        <w:t>Family Enrolment Form</w:t>
      </w:r>
    </w:p>
    <w:p w14:paraId="501A8CAC" w14:textId="77777777" w:rsidR="001831FF" w:rsidRDefault="001831FF" w:rsidP="001831FF">
      <w:pPr>
        <w:spacing w:after="0"/>
        <w:jc w:val="both"/>
        <w:rPr>
          <w:rFonts w:ascii="Calibri" w:hAnsi="Calibri"/>
          <w:sz w:val="20"/>
          <w:szCs w:val="20"/>
        </w:rPr>
      </w:pPr>
      <w:r w:rsidRPr="00CB0E04">
        <w:rPr>
          <w:rFonts w:ascii="Calibri" w:hAnsi="Calibri"/>
          <w:sz w:val="20"/>
          <w:szCs w:val="20"/>
        </w:rPr>
        <w:t>Child Health Management Plan</w:t>
      </w:r>
    </w:p>
    <w:p w14:paraId="25937CED" w14:textId="77777777" w:rsidR="001831FF" w:rsidRPr="00CB0E04" w:rsidRDefault="001831FF" w:rsidP="001831FF">
      <w:pPr>
        <w:spacing w:after="0"/>
        <w:jc w:val="both"/>
        <w:rPr>
          <w:rFonts w:ascii="Calibri" w:hAnsi="Calibri"/>
          <w:sz w:val="20"/>
          <w:szCs w:val="20"/>
        </w:rPr>
      </w:pPr>
      <w:r>
        <w:rPr>
          <w:rFonts w:ascii="Calibri" w:hAnsi="Calibri"/>
          <w:sz w:val="20"/>
          <w:szCs w:val="20"/>
        </w:rPr>
        <w:t>Unwell Child Checklist</w:t>
      </w:r>
    </w:p>
    <w:p w14:paraId="262C4CCB" w14:textId="77777777" w:rsidR="001831FF" w:rsidRPr="00FE7B94" w:rsidRDefault="001831FF" w:rsidP="001831FF">
      <w:pPr>
        <w:spacing w:after="0"/>
        <w:jc w:val="both"/>
        <w:rPr>
          <w:rFonts w:ascii="Calibri" w:hAnsi="Calibri"/>
          <w:sz w:val="20"/>
          <w:szCs w:val="20"/>
        </w:rPr>
      </w:pPr>
    </w:p>
    <w:p w14:paraId="0C8AC02C" w14:textId="77777777" w:rsidR="001831FF" w:rsidRPr="001831FF" w:rsidRDefault="001831FF" w:rsidP="008B652A">
      <w:pPr>
        <w:pStyle w:val="ListBullet"/>
      </w:pPr>
      <w:r w:rsidRPr="001831FF">
        <w:t>Staying Healthy (Preventing Infectious Diseases in ECEC) 6</w:t>
      </w:r>
      <w:r w:rsidRPr="001831FF">
        <w:rPr>
          <w:vertAlign w:val="superscript"/>
        </w:rPr>
        <w:t>th</w:t>
      </w:r>
      <w:r w:rsidRPr="001831FF">
        <w:t xml:space="preserve"> Edition 2024 Factsheets –</w:t>
      </w:r>
    </w:p>
    <w:p w14:paraId="41FB02D8"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Asthma </w:t>
      </w:r>
    </w:p>
    <w:p w14:paraId="55A8EE69"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Bronchiolitis </w:t>
      </w:r>
    </w:p>
    <w:p w14:paraId="4CCF1918"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Bronchitis </w:t>
      </w:r>
    </w:p>
    <w:p w14:paraId="40029D96"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Campylobacter infection </w:t>
      </w:r>
    </w:p>
    <w:p w14:paraId="3F64649A"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Chickenpox (varicella) </w:t>
      </w:r>
    </w:p>
    <w:p w14:paraId="09742B03"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Cold sores (herpes simplex) </w:t>
      </w:r>
    </w:p>
    <w:p w14:paraId="48A2B502"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Common cold </w:t>
      </w:r>
    </w:p>
    <w:p w14:paraId="2506D9EE"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Conjunctivitis </w:t>
      </w:r>
    </w:p>
    <w:p w14:paraId="12E34EE3"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COVID-19 </w:t>
      </w:r>
    </w:p>
    <w:p w14:paraId="3556229F"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Croup </w:t>
      </w:r>
    </w:p>
    <w:p w14:paraId="447B0487"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Cryptosporidiosis </w:t>
      </w:r>
    </w:p>
    <w:p w14:paraId="3E6995EC"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Cytomegalovirus (CMV) infection</w:t>
      </w:r>
    </w:p>
    <w:p w14:paraId="73A94145"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Diarrhoea or vomiting (gastroenteritis) </w:t>
      </w:r>
    </w:p>
    <w:p w14:paraId="3F39D94B"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Ear infection </w:t>
      </w:r>
    </w:p>
    <w:p w14:paraId="2951FB5F"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Eye discharge </w:t>
      </w:r>
    </w:p>
    <w:p w14:paraId="49253F48"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Fever </w:t>
      </w:r>
    </w:p>
    <w:p w14:paraId="34F989D8"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Fifth disease (slapped cheek syndrome, erythema </w:t>
      </w:r>
      <w:proofErr w:type="spellStart"/>
      <w:r w:rsidRPr="008C3629">
        <w:rPr>
          <w:rFonts w:ascii="Calibri" w:hAnsi="Calibri" w:cs="Calibri"/>
          <w:sz w:val="18"/>
          <w:szCs w:val="18"/>
        </w:rPr>
        <w:t>infectiosum</w:t>
      </w:r>
      <w:proofErr w:type="spellEnd"/>
      <w:r w:rsidRPr="008C3629">
        <w:rPr>
          <w:rFonts w:ascii="Calibri" w:hAnsi="Calibri" w:cs="Calibri"/>
          <w:sz w:val="18"/>
          <w:szCs w:val="18"/>
        </w:rPr>
        <w:t xml:space="preserve">, human parvovirus B19) </w:t>
      </w:r>
    </w:p>
    <w:p w14:paraId="6429F164"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Flu (influenza) </w:t>
      </w:r>
    </w:p>
    <w:p w14:paraId="381E85EF"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Fungal infections of the skin or scalp (ringworm, tinea) </w:t>
      </w:r>
    </w:p>
    <w:p w14:paraId="0604FE4A"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Giardia infection (giardiasis) </w:t>
      </w:r>
    </w:p>
    <w:p w14:paraId="089C15E8"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Glandular fever (Epstein–Barr virus, infectious mononucleosis</w:t>
      </w:r>
    </w:p>
    <w:p w14:paraId="67012186"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Hand, foot and mouth disease </w:t>
      </w:r>
    </w:p>
    <w:p w14:paraId="316FED05" w14:textId="77777777" w:rsidR="001831FF" w:rsidRDefault="001831FF" w:rsidP="001831FF">
      <w:pPr>
        <w:spacing w:after="0" w:line="240" w:lineRule="auto"/>
        <w:rPr>
          <w:rFonts w:ascii="Calibri" w:hAnsi="Calibri" w:cs="Calibri"/>
          <w:sz w:val="18"/>
          <w:szCs w:val="18"/>
        </w:rPr>
      </w:pPr>
      <w:r>
        <w:rPr>
          <w:rFonts w:ascii="Calibri" w:hAnsi="Calibri" w:cs="Calibri"/>
          <w:sz w:val="18"/>
          <w:szCs w:val="18"/>
        </w:rPr>
        <w:t>Head</w:t>
      </w:r>
      <w:r w:rsidRPr="008C3629">
        <w:rPr>
          <w:rFonts w:ascii="Calibri" w:hAnsi="Calibri" w:cs="Calibri"/>
          <w:sz w:val="18"/>
          <w:szCs w:val="18"/>
        </w:rPr>
        <w:t xml:space="preserve">lice </w:t>
      </w:r>
    </w:p>
    <w:p w14:paraId="2DE49C67"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Hepatitis A </w:t>
      </w:r>
    </w:p>
    <w:p w14:paraId="3650EF1D"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Hepatitis B </w:t>
      </w:r>
    </w:p>
    <w:p w14:paraId="59F20140"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Hepatitis C </w:t>
      </w:r>
    </w:p>
    <w:p w14:paraId="3426ECA9"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Hepatitis E </w:t>
      </w:r>
    </w:p>
    <w:p w14:paraId="5451E543"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Hib (Haemophilus influenzae type b) </w:t>
      </w:r>
    </w:p>
    <w:p w14:paraId="64D51B52"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HIV (human immunodeficiency virus) </w:t>
      </w:r>
    </w:p>
    <w:p w14:paraId="5E860CC7"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Human metapneumovirus </w:t>
      </w:r>
    </w:p>
    <w:p w14:paraId="57A50F06"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Impetigo (school sores) </w:t>
      </w:r>
    </w:p>
    <w:p w14:paraId="723E461F"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Measles </w:t>
      </w:r>
    </w:p>
    <w:p w14:paraId="5A151782"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Meningitis (viral) </w:t>
      </w:r>
    </w:p>
    <w:p w14:paraId="7633C6FE"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lastRenderedPageBreak/>
        <w:t xml:space="preserve">Meningococcal infection </w:t>
      </w:r>
    </w:p>
    <w:p w14:paraId="3B65E646"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Molluscum contagiosum </w:t>
      </w:r>
    </w:p>
    <w:p w14:paraId="4F3FE9C4"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Mosquito-borne diseases </w:t>
      </w:r>
    </w:p>
    <w:p w14:paraId="61F7D1FA"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Mumps</w:t>
      </w:r>
    </w:p>
    <w:p w14:paraId="7B3F527C"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Norovirus infection </w:t>
      </w:r>
    </w:p>
    <w:p w14:paraId="474C6A1D"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Pneumococcal disease </w:t>
      </w:r>
    </w:p>
    <w:p w14:paraId="598FB92B"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Pneumonia </w:t>
      </w:r>
    </w:p>
    <w:p w14:paraId="79BF9044"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Rash </w:t>
      </w:r>
    </w:p>
    <w:p w14:paraId="450E8540"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Respiratory symptoms </w:t>
      </w:r>
    </w:p>
    <w:p w14:paraId="591ACE87"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Roseola (</w:t>
      </w:r>
      <w:proofErr w:type="spellStart"/>
      <w:r w:rsidRPr="008C3629">
        <w:rPr>
          <w:rFonts w:ascii="Calibri" w:hAnsi="Calibri" w:cs="Calibri"/>
          <w:sz w:val="18"/>
          <w:szCs w:val="18"/>
        </w:rPr>
        <w:t>exanthum</w:t>
      </w:r>
      <w:proofErr w:type="spellEnd"/>
      <w:r w:rsidRPr="008C3629">
        <w:rPr>
          <w:rFonts w:ascii="Calibri" w:hAnsi="Calibri" w:cs="Calibri"/>
          <w:sz w:val="18"/>
          <w:szCs w:val="18"/>
        </w:rPr>
        <w:t xml:space="preserve"> </w:t>
      </w:r>
      <w:proofErr w:type="spellStart"/>
      <w:r w:rsidRPr="008C3629">
        <w:rPr>
          <w:rFonts w:ascii="Calibri" w:hAnsi="Calibri" w:cs="Calibri"/>
          <w:sz w:val="18"/>
          <w:szCs w:val="18"/>
        </w:rPr>
        <w:t>subitum</w:t>
      </w:r>
      <w:proofErr w:type="spellEnd"/>
      <w:r w:rsidRPr="008C3629">
        <w:rPr>
          <w:rFonts w:ascii="Calibri" w:hAnsi="Calibri" w:cs="Calibri"/>
          <w:sz w:val="18"/>
          <w:szCs w:val="18"/>
        </w:rPr>
        <w:t xml:space="preserve">, sixth disease) </w:t>
      </w:r>
    </w:p>
    <w:p w14:paraId="7471E88E"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Rotavirus </w:t>
      </w:r>
    </w:p>
    <w:p w14:paraId="50F395C8"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RSV (respiratory syncytial virus) </w:t>
      </w:r>
    </w:p>
    <w:p w14:paraId="2BC5FFC9"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Rubella </w:t>
      </w:r>
    </w:p>
    <w:p w14:paraId="65F28B99"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Salmonella infection (salmonellosis) </w:t>
      </w:r>
    </w:p>
    <w:p w14:paraId="24E254A9"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Scabies and other mites causing skin disease </w:t>
      </w:r>
    </w:p>
    <w:p w14:paraId="19D69656"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Shigella infection (shigellosis) </w:t>
      </w:r>
    </w:p>
    <w:p w14:paraId="58522AE5"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Shingles </w:t>
      </w:r>
    </w:p>
    <w:p w14:paraId="6344823C"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Staph infection (Staphylococcus aureus) </w:t>
      </w:r>
    </w:p>
    <w:p w14:paraId="564518FA"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Strep throat </w:t>
      </w:r>
    </w:p>
    <w:p w14:paraId="33DC1F37"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Thrush (candidiasis) </w:t>
      </w:r>
    </w:p>
    <w:p w14:paraId="1EA64624"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Toxoplasmosis </w:t>
      </w:r>
    </w:p>
    <w:p w14:paraId="6BDD9FA7"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Trachoma </w:t>
      </w:r>
    </w:p>
    <w:p w14:paraId="3042BBEF"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Tuberculosis (TB) </w:t>
      </w:r>
    </w:p>
    <w:p w14:paraId="0B3099D1"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Typhoid and paratyphoid fever</w:t>
      </w:r>
    </w:p>
    <w:p w14:paraId="6289A02B"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Warts </w:t>
      </w:r>
    </w:p>
    <w:p w14:paraId="54D28921"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Whooping cough (pertussis</w:t>
      </w:r>
    </w:p>
    <w:p w14:paraId="2BE3AC54" w14:textId="77777777" w:rsidR="001831FF" w:rsidRDefault="001831FF" w:rsidP="001831FF">
      <w:pPr>
        <w:spacing w:after="0" w:line="240" w:lineRule="auto"/>
        <w:rPr>
          <w:rFonts w:ascii="Calibri" w:hAnsi="Calibri" w:cs="Calibri"/>
          <w:sz w:val="18"/>
          <w:szCs w:val="18"/>
        </w:rPr>
      </w:pPr>
      <w:r w:rsidRPr="008C3629">
        <w:rPr>
          <w:rFonts w:ascii="Calibri" w:hAnsi="Calibri" w:cs="Calibri"/>
          <w:sz w:val="18"/>
          <w:szCs w:val="18"/>
        </w:rPr>
        <w:t xml:space="preserve">Worms </w:t>
      </w:r>
    </w:p>
    <w:p w14:paraId="04703441" w14:textId="77777777" w:rsidR="00045346" w:rsidRPr="00FE7B94" w:rsidRDefault="00045346" w:rsidP="00FE7B94">
      <w:pPr>
        <w:spacing w:after="0"/>
        <w:jc w:val="both"/>
        <w:rPr>
          <w:rFonts w:ascii="Calibri" w:hAnsi="Calibri"/>
          <w:sz w:val="20"/>
          <w:szCs w:val="20"/>
        </w:rPr>
      </w:pPr>
    </w:p>
    <w:p w14:paraId="7DF2F055" w14:textId="77777777" w:rsidR="00CB0E04" w:rsidRPr="00A119E9" w:rsidRDefault="00CB0E04" w:rsidP="00CB0E04">
      <w:pPr>
        <w:ind w:left="360"/>
        <w:jc w:val="both"/>
        <w:rPr>
          <w:rFonts w:ascii="Calibri" w:hAnsi="Calibri"/>
        </w:rPr>
      </w:pPr>
    </w:p>
    <w:p w14:paraId="6BFAF71F" w14:textId="77777777" w:rsidR="00CB0E04" w:rsidRDefault="00CB0E04" w:rsidP="00CB0E04">
      <w:pPr>
        <w:pStyle w:val="Default"/>
        <w:rPr>
          <w:rFonts w:asciiTheme="minorHAnsi" w:hAnsiTheme="minorHAnsi" w:cstheme="minorHAnsi"/>
          <w:color w:val="auto"/>
          <w:sz w:val="20"/>
          <w:szCs w:val="20"/>
        </w:rPr>
      </w:pPr>
    </w:p>
    <w:p w14:paraId="15E73F0D" w14:textId="77777777" w:rsidR="00726C2A" w:rsidRDefault="00726C2A" w:rsidP="00CB0E04">
      <w:pPr>
        <w:pStyle w:val="Default"/>
        <w:rPr>
          <w:rFonts w:asciiTheme="minorHAnsi" w:hAnsiTheme="minorHAnsi" w:cstheme="minorHAnsi"/>
          <w:color w:val="auto"/>
          <w:sz w:val="20"/>
          <w:szCs w:val="20"/>
        </w:rPr>
      </w:pPr>
    </w:p>
    <w:p w14:paraId="636A80A8" w14:textId="77777777" w:rsidR="00726C2A" w:rsidRDefault="00726C2A" w:rsidP="00CB0E04">
      <w:pPr>
        <w:pStyle w:val="Default"/>
        <w:rPr>
          <w:rFonts w:asciiTheme="minorHAnsi" w:hAnsiTheme="minorHAnsi" w:cstheme="minorHAnsi"/>
          <w:color w:val="auto"/>
          <w:sz w:val="20"/>
          <w:szCs w:val="20"/>
        </w:rPr>
      </w:pPr>
    </w:p>
    <w:p w14:paraId="07D689F2" w14:textId="77777777" w:rsidR="00726C2A" w:rsidRDefault="00726C2A" w:rsidP="00CB0E04">
      <w:pPr>
        <w:pStyle w:val="Default"/>
        <w:rPr>
          <w:rFonts w:asciiTheme="minorHAnsi" w:hAnsiTheme="minorHAnsi" w:cstheme="minorHAnsi"/>
          <w:color w:val="auto"/>
          <w:sz w:val="20"/>
          <w:szCs w:val="20"/>
        </w:rPr>
      </w:pPr>
    </w:p>
    <w:p w14:paraId="4C76C561" w14:textId="77777777" w:rsidR="00726C2A" w:rsidRDefault="00726C2A" w:rsidP="00CB0E04">
      <w:pPr>
        <w:pStyle w:val="Default"/>
        <w:rPr>
          <w:rFonts w:asciiTheme="minorHAnsi" w:hAnsiTheme="minorHAnsi" w:cstheme="minorHAnsi"/>
          <w:color w:val="auto"/>
          <w:sz w:val="20"/>
          <w:szCs w:val="20"/>
        </w:rPr>
      </w:pPr>
    </w:p>
    <w:p w14:paraId="037F0A7C" w14:textId="77777777" w:rsidR="00726C2A" w:rsidRDefault="00726C2A" w:rsidP="00CB0E04">
      <w:pPr>
        <w:pStyle w:val="Default"/>
        <w:rPr>
          <w:rFonts w:asciiTheme="minorHAnsi" w:hAnsiTheme="minorHAnsi" w:cstheme="minorHAnsi"/>
          <w:color w:val="auto"/>
          <w:sz w:val="20"/>
          <w:szCs w:val="20"/>
        </w:rPr>
      </w:pPr>
    </w:p>
    <w:p w14:paraId="3BC1EE45" w14:textId="77777777" w:rsidR="00726C2A" w:rsidRDefault="00726C2A" w:rsidP="00CB0E04">
      <w:pPr>
        <w:pStyle w:val="Default"/>
        <w:rPr>
          <w:rFonts w:asciiTheme="minorHAnsi" w:hAnsiTheme="minorHAnsi" w:cstheme="minorHAnsi"/>
          <w:color w:val="auto"/>
          <w:sz w:val="20"/>
          <w:szCs w:val="20"/>
        </w:rPr>
      </w:pPr>
    </w:p>
    <w:p w14:paraId="19DEA1E3" w14:textId="77777777" w:rsidR="00726C2A" w:rsidRDefault="00726C2A" w:rsidP="00CB0E04">
      <w:pPr>
        <w:pStyle w:val="Default"/>
        <w:rPr>
          <w:rFonts w:asciiTheme="minorHAnsi" w:hAnsiTheme="minorHAnsi" w:cstheme="minorHAnsi"/>
          <w:color w:val="auto"/>
          <w:sz w:val="20"/>
          <w:szCs w:val="20"/>
        </w:rPr>
      </w:pPr>
    </w:p>
    <w:p w14:paraId="0CF54C9F" w14:textId="77777777" w:rsidR="00726C2A" w:rsidRDefault="00726C2A" w:rsidP="00CB0E04">
      <w:pPr>
        <w:pStyle w:val="Default"/>
        <w:rPr>
          <w:rFonts w:asciiTheme="minorHAnsi" w:hAnsiTheme="minorHAnsi" w:cstheme="minorHAnsi"/>
          <w:color w:val="auto"/>
          <w:sz w:val="20"/>
          <w:szCs w:val="20"/>
        </w:rPr>
      </w:pPr>
    </w:p>
    <w:p w14:paraId="39892A5B" w14:textId="77777777" w:rsidR="00726C2A" w:rsidRDefault="00726C2A" w:rsidP="00CB0E04">
      <w:pPr>
        <w:pStyle w:val="Default"/>
        <w:rPr>
          <w:rFonts w:asciiTheme="minorHAnsi" w:hAnsiTheme="minorHAnsi" w:cstheme="minorHAnsi"/>
          <w:color w:val="auto"/>
          <w:sz w:val="20"/>
          <w:szCs w:val="20"/>
        </w:rPr>
      </w:pPr>
    </w:p>
    <w:p w14:paraId="5E2AC08B" w14:textId="77777777" w:rsidR="00726C2A" w:rsidRDefault="00726C2A" w:rsidP="00CB0E04">
      <w:pPr>
        <w:pStyle w:val="Default"/>
        <w:rPr>
          <w:rFonts w:asciiTheme="minorHAnsi" w:hAnsiTheme="minorHAnsi" w:cstheme="minorHAnsi"/>
          <w:color w:val="auto"/>
          <w:sz w:val="20"/>
          <w:szCs w:val="20"/>
        </w:rPr>
      </w:pPr>
    </w:p>
    <w:p w14:paraId="29298C62" w14:textId="77777777" w:rsidR="00726C2A" w:rsidRDefault="00726C2A" w:rsidP="00CB0E04">
      <w:pPr>
        <w:pStyle w:val="Default"/>
        <w:rPr>
          <w:rFonts w:asciiTheme="minorHAnsi" w:hAnsiTheme="minorHAnsi" w:cstheme="minorHAnsi"/>
          <w:color w:val="auto"/>
          <w:sz w:val="20"/>
          <w:szCs w:val="20"/>
        </w:rPr>
      </w:pPr>
    </w:p>
    <w:p w14:paraId="3F771801" w14:textId="77777777" w:rsidR="005220C5" w:rsidRDefault="005220C5" w:rsidP="00CB0E04">
      <w:pPr>
        <w:pStyle w:val="Default"/>
        <w:rPr>
          <w:rFonts w:asciiTheme="minorHAnsi" w:hAnsiTheme="minorHAnsi" w:cstheme="minorHAnsi"/>
          <w:color w:val="auto"/>
          <w:sz w:val="20"/>
          <w:szCs w:val="20"/>
        </w:rPr>
      </w:pPr>
    </w:p>
    <w:p w14:paraId="39FB570E" w14:textId="77777777" w:rsidR="00726C2A" w:rsidRDefault="00726C2A" w:rsidP="00CB0E04">
      <w:pPr>
        <w:pStyle w:val="Default"/>
        <w:rPr>
          <w:rFonts w:asciiTheme="minorHAnsi" w:hAnsiTheme="minorHAnsi" w:cstheme="minorHAnsi"/>
          <w:color w:val="auto"/>
          <w:sz w:val="20"/>
          <w:szCs w:val="20"/>
        </w:rPr>
      </w:pPr>
    </w:p>
    <w:p w14:paraId="7A478A8D" w14:textId="77777777" w:rsidR="00726C2A" w:rsidRDefault="00726C2A" w:rsidP="00CB0E04">
      <w:pPr>
        <w:pStyle w:val="Default"/>
        <w:rPr>
          <w:rFonts w:asciiTheme="minorHAnsi" w:hAnsiTheme="minorHAnsi" w:cstheme="minorHAnsi"/>
          <w:color w:val="auto"/>
          <w:sz w:val="20"/>
          <w:szCs w:val="20"/>
        </w:rPr>
      </w:pPr>
    </w:p>
    <w:p w14:paraId="1319F977" w14:textId="77777777" w:rsidR="00AC433E" w:rsidRDefault="00AC433E" w:rsidP="00CB0E04">
      <w:pPr>
        <w:pStyle w:val="Default"/>
        <w:rPr>
          <w:rFonts w:asciiTheme="minorHAnsi" w:hAnsiTheme="minorHAnsi" w:cstheme="minorHAnsi"/>
          <w:color w:val="auto"/>
          <w:sz w:val="20"/>
          <w:szCs w:val="20"/>
        </w:rPr>
      </w:pPr>
    </w:p>
    <w:p w14:paraId="259B3497" w14:textId="77777777" w:rsidR="00557D44" w:rsidRDefault="00557D44" w:rsidP="00CB0E04">
      <w:pPr>
        <w:pStyle w:val="Default"/>
        <w:rPr>
          <w:rFonts w:asciiTheme="minorHAnsi" w:hAnsiTheme="minorHAnsi" w:cstheme="minorHAnsi"/>
          <w:color w:val="auto"/>
          <w:sz w:val="20"/>
          <w:szCs w:val="20"/>
        </w:rPr>
      </w:pPr>
    </w:p>
    <w:p w14:paraId="4E3D57F3" w14:textId="77777777" w:rsidR="00557D44" w:rsidRDefault="00557D44" w:rsidP="00CB0E04">
      <w:pPr>
        <w:pStyle w:val="Default"/>
        <w:rPr>
          <w:rFonts w:asciiTheme="minorHAnsi" w:hAnsiTheme="minorHAnsi" w:cstheme="minorHAnsi"/>
          <w:color w:val="auto"/>
          <w:sz w:val="20"/>
          <w:szCs w:val="20"/>
        </w:rPr>
      </w:pPr>
    </w:p>
    <w:p w14:paraId="0BCCD8F9" w14:textId="77777777" w:rsidR="001831FF" w:rsidRDefault="001831FF" w:rsidP="00CB0E04">
      <w:pPr>
        <w:pStyle w:val="Default"/>
        <w:rPr>
          <w:rFonts w:asciiTheme="minorHAnsi" w:hAnsiTheme="minorHAnsi" w:cstheme="minorHAnsi"/>
          <w:color w:val="auto"/>
          <w:sz w:val="20"/>
          <w:szCs w:val="20"/>
        </w:rPr>
      </w:pPr>
    </w:p>
    <w:p w14:paraId="110CC6A3" w14:textId="77777777" w:rsidR="001831FF" w:rsidRDefault="001831FF" w:rsidP="00CB0E04">
      <w:pPr>
        <w:pStyle w:val="Default"/>
        <w:rPr>
          <w:rFonts w:asciiTheme="minorHAnsi" w:hAnsiTheme="minorHAnsi" w:cstheme="minorHAnsi"/>
          <w:color w:val="auto"/>
          <w:sz w:val="20"/>
          <w:szCs w:val="20"/>
        </w:rPr>
      </w:pPr>
    </w:p>
    <w:p w14:paraId="0565B04E" w14:textId="77777777" w:rsidR="001831FF" w:rsidRDefault="001831FF" w:rsidP="00CB0E04">
      <w:pPr>
        <w:pStyle w:val="Default"/>
        <w:rPr>
          <w:rFonts w:asciiTheme="minorHAnsi" w:hAnsiTheme="minorHAnsi" w:cstheme="minorHAnsi"/>
          <w:color w:val="auto"/>
          <w:sz w:val="20"/>
          <w:szCs w:val="20"/>
        </w:rPr>
      </w:pPr>
    </w:p>
    <w:p w14:paraId="310E2969" w14:textId="77777777" w:rsidR="001831FF" w:rsidRDefault="001831FF" w:rsidP="00CB0E04">
      <w:pPr>
        <w:pStyle w:val="Default"/>
        <w:rPr>
          <w:rFonts w:asciiTheme="minorHAnsi" w:hAnsiTheme="minorHAnsi" w:cstheme="minorHAnsi"/>
          <w:color w:val="auto"/>
          <w:sz w:val="20"/>
          <w:szCs w:val="20"/>
        </w:rPr>
      </w:pPr>
    </w:p>
    <w:p w14:paraId="3DF9D68D" w14:textId="77777777" w:rsidR="001831FF" w:rsidRDefault="001831FF" w:rsidP="00CB0E04">
      <w:pPr>
        <w:pStyle w:val="Default"/>
        <w:rPr>
          <w:rFonts w:asciiTheme="minorHAnsi" w:hAnsiTheme="minorHAnsi" w:cstheme="minorHAnsi"/>
          <w:color w:val="auto"/>
          <w:sz w:val="20"/>
          <w:szCs w:val="20"/>
        </w:rPr>
      </w:pPr>
    </w:p>
    <w:p w14:paraId="4990D84F" w14:textId="77777777" w:rsidR="001831FF" w:rsidRDefault="001831FF" w:rsidP="00CB0E04">
      <w:pPr>
        <w:pStyle w:val="Default"/>
        <w:rPr>
          <w:rFonts w:asciiTheme="minorHAnsi" w:hAnsiTheme="minorHAnsi" w:cstheme="minorHAnsi"/>
          <w:color w:val="auto"/>
          <w:sz w:val="20"/>
          <w:szCs w:val="20"/>
        </w:rPr>
      </w:pPr>
    </w:p>
    <w:p w14:paraId="78BE388B" w14:textId="77777777" w:rsidR="001831FF" w:rsidRDefault="001831FF" w:rsidP="00CB0E04">
      <w:pPr>
        <w:pStyle w:val="Default"/>
        <w:rPr>
          <w:rFonts w:asciiTheme="minorHAnsi" w:hAnsiTheme="minorHAnsi" w:cstheme="minorHAnsi"/>
          <w:color w:val="auto"/>
          <w:sz w:val="20"/>
          <w:szCs w:val="20"/>
        </w:rPr>
      </w:pPr>
    </w:p>
    <w:p w14:paraId="7CA7CE4B" w14:textId="77777777" w:rsidR="001831FF" w:rsidRDefault="001831FF" w:rsidP="00CB0E04">
      <w:pPr>
        <w:pStyle w:val="Default"/>
        <w:rPr>
          <w:rFonts w:asciiTheme="minorHAnsi" w:hAnsiTheme="minorHAnsi" w:cstheme="minorHAnsi"/>
          <w:color w:val="auto"/>
          <w:sz w:val="20"/>
          <w:szCs w:val="20"/>
        </w:rPr>
      </w:pPr>
    </w:p>
    <w:p w14:paraId="00B715C4" w14:textId="77777777" w:rsidR="001831FF" w:rsidRDefault="001831FF" w:rsidP="00CB0E04">
      <w:pPr>
        <w:pStyle w:val="Default"/>
        <w:rPr>
          <w:rFonts w:asciiTheme="minorHAnsi" w:hAnsiTheme="minorHAnsi" w:cstheme="minorHAnsi"/>
          <w:color w:val="auto"/>
          <w:sz w:val="20"/>
          <w:szCs w:val="20"/>
        </w:rPr>
      </w:pPr>
    </w:p>
    <w:p w14:paraId="1F3076CE" w14:textId="77777777" w:rsidR="001831FF" w:rsidRDefault="001831FF" w:rsidP="00CB0E04">
      <w:pPr>
        <w:pStyle w:val="Default"/>
        <w:rPr>
          <w:rFonts w:asciiTheme="minorHAnsi" w:hAnsiTheme="minorHAnsi" w:cstheme="minorHAnsi"/>
          <w:color w:val="auto"/>
          <w:sz w:val="20"/>
          <w:szCs w:val="20"/>
        </w:rPr>
      </w:pPr>
    </w:p>
    <w:p w14:paraId="443CFB33" w14:textId="77777777" w:rsidR="001831FF" w:rsidRDefault="001831FF" w:rsidP="00CB0E04">
      <w:pPr>
        <w:pStyle w:val="Default"/>
        <w:rPr>
          <w:rFonts w:asciiTheme="minorHAnsi" w:hAnsiTheme="minorHAnsi" w:cstheme="minorHAnsi"/>
          <w:color w:val="auto"/>
          <w:sz w:val="20"/>
          <w:szCs w:val="20"/>
        </w:rPr>
      </w:pPr>
    </w:p>
    <w:p w14:paraId="589AC5ED" w14:textId="77777777" w:rsidR="001831FF" w:rsidRDefault="001831FF" w:rsidP="00CB0E04">
      <w:pPr>
        <w:pStyle w:val="Default"/>
        <w:rPr>
          <w:rFonts w:asciiTheme="minorHAnsi" w:hAnsiTheme="minorHAnsi" w:cstheme="minorHAnsi"/>
          <w:color w:val="auto"/>
          <w:sz w:val="20"/>
          <w:szCs w:val="20"/>
        </w:rPr>
      </w:pPr>
    </w:p>
    <w:p w14:paraId="7C2CA056" w14:textId="77777777" w:rsidR="001831FF" w:rsidRDefault="001831FF" w:rsidP="00CB0E04">
      <w:pPr>
        <w:pStyle w:val="Default"/>
        <w:rPr>
          <w:rFonts w:asciiTheme="minorHAnsi" w:hAnsiTheme="minorHAnsi" w:cstheme="minorHAnsi"/>
          <w:color w:val="auto"/>
          <w:sz w:val="20"/>
          <w:szCs w:val="20"/>
        </w:rPr>
      </w:pPr>
    </w:p>
    <w:p w14:paraId="2263EFFA" w14:textId="77777777" w:rsidR="00557D44" w:rsidRDefault="00557D44" w:rsidP="00CB0E04">
      <w:pPr>
        <w:pStyle w:val="Default"/>
        <w:rPr>
          <w:rFonts w:asciiTheme="minorHAnsi" w:hAnsiTheme="minorHAnsi" w:cstheme="minorHAnsi"/>
          <w:color w:val="auto"/>
          <w:sz w:val="20"/>
          <w:szCs w:val="20"/>
        </w:rPr>
      </w:pPr>
    </w:p>
    <w:p w14:paraId="57FB320B" w14:textId="77777777" w:rsidR="001831FF" w:rsidRPr="008240E6" w:rsidRDefault="001831FF" w:rsidP="001831FF">
      <w:pPr>
        <w:rPr>
          <w:rFonts w:ascii="Calibri" w:hAnsi="Calibri"/>
          <w:b/>
          <w:color w:val="1F4E79" w:themeColor="accent5" w:themeShade="80"/>
          <w:sz w:val="20"/>
          <w:szCs w:val="20"/>
        </w:rPr>
      </w:pPr>
      <w:r w:rsidRPr="008240E6">
        <w:rPr>
          <w:rFonts w:ascii="Calibri" w:hAnsi="Calibri"/>
          <w:b/>
          <w:color w:val="1F4E79" w:themeColor="accent5" w:themeShade="80"/>
          <w:sz w:val="20"/>
          <w:szCs w:val="20"/>
        </w:rPr>
        <w:lastRenderedPageBreak/>
        <w:t>IMMUNISATION</w:t>
      </w:r>
    </w:p>
    <w:p w14:paraId="71C38196"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6DF636D3" w14:textId="77777777" w:rsidR="001831FF" w:rsidRDefault="001831FF" w:rsidP="001831FF">
      <w:pPr>
        <w:pStyle w:val="Default"/>
        <w:rPr>
          <w:rFonts w:asciiTheme="minorHAnsi" w:hAnsiTheme="minorHAnsi" w:cstheme="minorHAnsi"/>
          <w:b/>
          <w:bCs/>
          <w:color w:val="auto"/>
          <w:sz w:val="20"/>
          <w:szCs w:val="20"/>
        </w:rPr>
      </w:pPr>
    </w:p>
    <w:p w14:paraId="19A22508" w14:textId="77777777" w:rsidR="001831FF" w:rsidRPr="002A7791" w:rsidRDefault="001831FF" w:rsidP="001831FF">
      <w:pPr>
        <w:pStyle w:val="Default"/>
        <w:rPr>
          <w:rFonts w:cstheme="minorBidi"/>
          <w:b/>
          <w:bCs/>
          <w:color w:val="1F4E79" w:themeColor="accent5" w:themeShade="80"/>
          <w:sz w:val="23"/>
          <w:szCs w:val="23"/>
        </w:rPr>
      </w:pPr>
      <w:r w:rsidRPr="002A7791">
        <w:rPr>
          <w:rFonts w:asciiTheme="minorHAnsi" w:hAnsiTheme="minorHAnsi" w:cstheme="minorHAnsi"/>
          <w:b/>
          <w:bCs/>
          <w:color w:val="1F4E79" w:themeColor="accent5" w:themeShade="80"/>
          <w:sz w:val="20"/>
          <w:szCs w:val="20"/>
        </w:rPr>
        <w:t>AIM:</w:t>
      </w:r>
    </w:p>
    <w:p w14:paraId="7C73586D" w14:textId="77777777" w:rsidR="001831FF" w:rsidRPr="00726C2A" w:rsidRDefault="001831FF" w:rsidP="001831FF">
      <w:pPr>
        <w:pStyle w:val="Default"/>
        <w:rPr>
          <w:rFonts w:asciiTheme="minorHAnsi" w:hAnsiTheme="minorHAnsi" w:cstheme="minorHAnsi"/>
          <w:color w:val="auto"/>
          <w:sz w:val="20"/>
          <w:szCs w:val="20"/>
        </w:rPr>
      </w:pPr>
      <w:r w:rsidRPr="00726C2A">
        <w:rPr>
          <w:rFonts w:asciiTheme="minorHAnsi" w:hAnsiTheme="minorHAnsi" w:cstheme="minorHAnsi"/>
          <w:color w:val="auto"/>
          <w:sz w:val="20"/>
          <w:szCs w:val="20"/>
        </w:rPr>
        <w:t>To ensure families provide documented evidence of the immunisation status of their child upon enrolling at the Service and as further vaccination updates occur</w:t>
      </w:r>
      <w:r>
        <w:rPr>
          <w:rFonts w:asciiTheme="minorHAnsi" w:hAnsiTheme="minorHAnsi" w:cstheme="minorHAnsi"/>
          <w:color w:val="auto"/>
          <w:sz w:val="20"/>
          <w:szCs w:val="20"/>
        </w:rPr>
        <w:t>.</w:t>
      </w:r>
      <w:r w:rsidRPr="00726C2A">
        <w:rPr>
          <w:rFonts w:asciiTheme="minorHAnsi" w:hAnsiTheme="minorHAnsi" w:cstheme="minorHAnsi"/>
          <w:color w:val="auto"/>
          <w:sz w:val="20"/>
          <w:szCs w:val="20"/>
        </w:rPr>
        <w:t xml:space="preserve"> It also aims to provide clear guidelines in the event of a vaccine-preventable disease at the Service, and highlight the roles of staff, Educators, families and the </w:t>
      </w:r>
      <w:r>
        <w:rPr>
          <w:rFonts w:asciiTheme="minorHAnsi" w:hAnsiTheme="minorHAnsi" w:cstheme="minorHAnsi"/>
          <w:color w:val="auto"/>
          <w:sz w:val="20"/>
          <w:szCs w:val="20"/>
        </w:rPr>
        <w:t>Tropic of Public Health</w:t>
      </w:r>
      <w:r w:rsidRPr="00726C2A">
        <w:rPr>
          <w:rFonts w:asciiTheme="minorHAnsi" w:hAnsiTheme="minorHAnsi" w:cstheme="minorHAnsi"/>
          <w:color w:val="auto"/>
          <w:sz w:val="20"/>
          <w:szCs w:val="20"/>
        </w:rPr>
        <w:t xml:space="preserve"> in the successful implementation of this procedure. </w:t>
      </w:r>
    </w:p>
    <w:p w14:paraId="70145A76" w14:textId="77777777" w:rsidR="001831FF" w:rsidRDefault="001831FF" w:rsidP="001831FF">
      <w:pPr>
        <w:pStyle w:val="Default"/>
        <w:rPr>
          <w:rFonts w:asciiTheme="minorHAnsi" w:hAnsiTheme="minorHAnsi" w:cstheme="minorHAnsi"/>
          <w:b/>
          <w:bCs/>
          <w:color w:val="auto"/>
          <w:sz w:val="20"/>
          <w:szCs w:val="20"/>
        </w:rPr>
      </w:pPr>
    </w:p>
    <w:p w14:paraId="57DF4D4A" w14:textId="77777777" w:rsidR="001831FF" w:rsidRPr="002A7791" w:rsidRDefault="001831FF" w:rsidP="001831FF">
      <w:pPr>
        <w:pStyle w:val="Default"/>
        <w:rPr>
          <w:rFonts w:asciiTheme="minorHAnsi" w:hAnsiTheme="minorHAnsi" w:cstheme="minorHAnsi"/>
          <w:color w:val="1F4E79" w:themeColor="accent5" w:themeShade="80"/>
          <w:sz w:val="20"/>
          <w:szCs w:val="20"/>
        </w:rPr>
      </w:pPr>
      <w:r w:rsidRPr="002A7791">
        <w:rPr>
          <w:rFonts w:asciiTheme="minorHAnsi" w:hAnsiTheme="minorHAnsi" w:cstheme="minorHAnsi"/>
          <w:b/>
          <w:bCs/>
          <w:color w:val="1F4E79" w:themeColor="accent5" w:themeShade="80"/>
          <w:sz w:val="20"/>
          <w:szCs w:val="20"/>
        </w:rPr>
        <w:t xml:space="preserve">PROCEDURE: </w:t>
      </w:r>
    </w:p>
    <w:p w14:paraId="2CA4E36E" w14:textId="77777777" w:rsidR="001831FF" w:rsidRPr="00726C2A" w:rsidRDefault="001831FF" w:rsidP="001831FF">
      <w:pPr>
        <w:pStyle w:val="Default"/>
        <w:rPr>
          <w:rFonts w:asciiTheme="minorHAnsi" w:hAnsiTheme="minorHAnsi" w:cstheme="minorHAnsi"/>
          <w:color w:val="auto"/>
          <w:sz w:val="20"/>
          <w:szCs w:val="20"/>
        </w:rPr>
      </w:pPr>
      <w:r w:rsidRPr="00726C2A">
        <w:rPr>
          <w:rFonts w:asciiTheme="minorHAnsi" w:hAnsiTheme="minorHAnsi" w:cstheme="minorHAnsi"/>
          <w:color w:val="auto"/>
          <w:sz w:val="20"/>
          <w:szCs w:val="20"/>
        </w:rPr>
        <w:t xml:space="preserve">Health professionals strongly urge the vaccination of all individuals to protect themselves and the wider community from serious and sometimes fatal vaccine-preventable diseases. </w:t>
      </w:r>
    </w:p>
    <w:p w14:paraId="4CB5BABE" w14:textId="77777777" w:rsidR="001831FF" w:rsidRPr="00726C2A" w:rsidRDefault="001831FF" w:rsidP="001831FF">
      <w:pPr>
        <w:pStyle w:val="Default"/>
        <w:rPr>
          <w:rFonts w:asciiTheme="minorHAnsi" w:hAnsiTheme="minorHAnsi" w:cstheme="minorHAnsi"/>
          <w:color w:val="auto"/>
          <w:sz w:val="20"/>
          <w:szCs w:val="20"/>
        </w:rPr>
      </w:pPr>
      <w:r w:rsidRPr="00726C2A">
        <w:rPr>
          <w:rFonts w:asciiTheme="minorHAnsi" w:hAnsiTheme="minorHAnsi" w:cstheme="minorHAnsi"/>
          <w:color w:val="auto"/>
          <w:sz w:val="20"/>
          <w:szCs w:val="20"/>
        </w:rPr>
        <w:t xml:space="preserve">In a </w:t>
      </w:r>
      <w:r>
        <w:rPr>
          <w:rFonts w:asciiTheme="minorHAnsi" w:hAnsiTheme="minorHAnsi" w:cstheme="minorHAnsi"/>
          <w:color w:val="auto"/>
          <w:sz w:val="20"/>
          <w:szCs w:val="20"/>
        </w:rPr>
        <w:t>childcare setting</w:t>
      </w:r>
      <w:r w:rsidRPr="00726C2A">
        <w:rPr>
          <w:rFonts w:asciiTheme="minorHAnsi" w:hAnsiTheme="minorHAnsi" w:cstheme="minorHAnsi"/>
          <w:color w:val="auto"/>
          <w:sz w:val="20"/>
          <w:szCs w:val="20"/>
        </w:rPr>
        <w:t xml:space="preserve">, children are more likely to be exposed to a larger number of germs than in the home setting. Similarly, Educators appear to be at a greater risk of some infections than other occupational groups. </w:t>
      </w:r>
    </w:p>
    <w:p w14:paraId="72C9E54F" w14:textId="77777777" w:rsidR="001831FF" w:rsidRDefault="001831FF" w:rsidP="001831FF">
      <w:pPr>
        <w:pStyle w:val="Default"/>
        <w:rPr>
          <w:rFonts w:asciiTheme="minorHAnsi" w:hAnsiTheme="minorHAnsi" w:cstheme="minorHAnsi"/>
          <w:color w:val="auto"/>
          <w:sz w:val="20"/>
          <w:szCs w:val="20"/>
        </w:rPr>
      </w:pPr>
      <w:r w:rsidRPr="00726C2A">
        <w:rPr>
          <w:rFonts w:asciiTheme="minorHAnsi" w:hAnsiTheme="minorHAnsi" w:cstheme="minorHAnsi"/>
          <w:color w:val="auto"/>
          <w:sz w:val="20"/>
          <w:szCs w:val="20"/>
        </w:rPr>
        <w:t xml:space="preserve">Under the </w:t>
      </w:r>
      <w:r w:rsidRPr="00726C2A">
        <w:rPr>
          <w:rFonts w:asciiTheme="minorHAnsi" w:hAnsiTheme="minorHAnsi" w:cstheme="minorHAnsi"/>
          <w:i/>
          <w:iCs/>
          <w:color w:val="auto"/>
          <w:sz w:val="20"/>
          <w:szCs w:val="20"/>
        </w:rPr>
        <w:t xml:space="preserve">Public Health (Amendment) Act </w:t>
      </w:r>
      <w:r w:rsidRPr="00726C2A">
        <w:rPr>
          <w:rFonts w:asciiTheme="minorHAnsi" w:hAnsiTheme="minorHAnsi" w:cstheme="minorHAnsi"/>
          <w:color w:val="auto"/>
          <w:sz w:val="20"/>
          <w:szCs w:val="20"/>
        </w:rPr>
        <w:t xml:space="preserve">2010 parents of all children enrolling in </w:t>
      </w:r>
      <w:r>
        <w:rPr>
          <w:rFonts w:asciiTheme="minorHAnsi" w:hAnsiTheme="minorHAnsi" w:cstheme="minorHAnsi"/>
          <w:color w:val="auto"/>
          <w:sz w:val="20"/>
          <w:szCs w:val="20"/>
        </w:rPr>
        <w:t>a childcare</w:t>
      </w:r>
      <w:r w:rsidRPr="00726C2A">
        <w:rPr>
          <w:rFonts w:asciiTheme="minorHAnsi" w:hAnsiTheme="minorHAnsi" w:cstheme="minorHAnsi"/>
          <w:color w:val="auto"/>
          <w:sz w:val="20"/>
          <w:szCs w:val="20"/>
        </w:rPr>
        <w:t xml:space="preserve"> </w:t>
      </w:r>
      <w:r>
        <w:rPr>
          <w:rFonts w:asciiTheme="minorHAnsi" w:hAnsiTheme="minorHAnsi" w:cstheme="minorHAnsi"/>
          <w:color w:val="auto"/>
          <w:sz w:val="20"/>
          <w:szCs w:val="20"/>
        </w:rPr>
        <w:t>s</w:t>
      </w:r>
      <w:r w:rsidRPr="00726C2A">
        <w:rPr>
          <w:rFonts w:asciiTheme="minorHAnsi" w:hAnsiTheme="minorHAnsi" w:cstheme="minorHAnsi"/>
          <w:color w:val="auto"/>
          <w:sz w:val="20"/>
          <w:szCs w:val="20"/>
        </w:rPr>
        <w:t xml:space="preserve">ervice are required to provide documented evidence of their child's immunisation status. </w:t>
      </w:r>
    </w:p>
    <w:p w14:paraId="466F032E" w14:textId="77777777" w:rsidR="001831FF" w:rsidRPr="00726C2A" w:rsidRDefault="001831FF" w:rsidP="001831FF">
      <w:pPr>
        <w:pStyle w:val="Default"/>
        <w:rPr>
          <w:rFonts w:asciiTheme="minorHAnsi" w:hAnsiTheme="minorHAnsi" w:cstheme="minorHAnsi"/>
          <w:color w:val="auto"/>
          <w:sz w:val="20"/>
          <w:szCs w:val="20"/>
        </w:rPr>
      </w:pPr>
      <w:r>
        <w:rPr>
          <w:rFonts w:asciiTheme="minorHAnsi" w:hAnsiTheme="minorHAnsi" w:cstheme="minorHAnsi"/>
          <w:color w:val="auto"/>
          <w:sz w:val="20"/>
          <w:szCs w:val="20"/>
        </w:rPr>
        <w:t>Bowen/Collinsville Family Day Care can cancel, refuse or place conditions on enrolment or attendance of children whose immunisations are not up to date.</w:t>
      </w:r>
    </w:p>
    <w:p w14:paraId="2BD9E2BD" w14:textId="77777777" w:rsidR="001831FF" w:rsidRPr="00726C2A" w:rsidRDefault="001831FF" w:rsidP="001831FF">
      <w:pPr>
        <w:spacing w:after="0"/>
        <w:rPr>
          <w:rFonts w:cstheme="minorHAnsi"/>
          <w:sz w:val="20"/>
          <w:szCs w:val="20"/>
        </w:rPr>
      </w:pPr>
      <w:r w:rsidRPr="00726C2A">
        <w:rPr>
          <w:rFonts w:cstheme="minorHAnsi"/>
          <w:sz w:val="20"/>
          <w:szCs w:val="20"/>
        </w:rPr>
        <w:t xml:space="preserve">A child's immunisation status may be considered by </w:t>
      </w:r>
      <w:r>
        <w:rPr>
          <w:rFonts w:cstheme="minorHAnsi"/>
          <w:sz w:val="20"/>
          <w:szCs w:val="20"/>
        </w:rPr>
        <w:t>Services Australia</w:t>
      </w:r>
      <w:r w:rsidRPr="00726C2A">
        <w:rPr>
          <w:rFonts w:cstheme="minorHAnsi"/>
          <w:sz w:val="20"/>
          <w:szCs w:val="20"/>
        </w:rPr>
        <w:t xml:space="preserve"> in determining eligibility for CC</w:t>
      </w:r>
      <w:r>
        <w:rPr>
          <w:rFonts w:cstheme="minorHAnsi"/>
          <w:sz w:val="20"/>
          <w:szCs w:val="20"/>
        </w:rPr>
        <w:t>S under the ‘No Jab No Pay’</w:t>
      </w:r>
      <w:r w:rsidRPr="00726C2A">
        <w:rPr>
          <w:rFonts w:cstheme="minorHAnsi"/>
          <w:sz w:val="20"/>
          <w:szCs w:val="20"/>
        </w:rPr>
        <w:t>.</w:t>
      </w:r>
      <w:r>
        <w:rPr>
          <w:rFonts w:cstheme="minorHAnsi"/>
          <w:sz w:val="20"/>
          <w:szCs w:val="20"/>
        </w:rPr>
        <w:t xml:space="preserve"> </w:t>
      </w:r>
      <w:r w:rsidRPr="00726C2A">
        <w:rPr>
          <w:rFonts w:cstheme="minorHAnsi"/>
          <w:color w:val="000000"/>
          <w:sz w:val="20"/>
          <w:szCs w:val="20"/>
        </w:rPr>
        <w:t>If translation is required, this can be arranged either by contacting local doctors or by using an Interpreter Service (see Co-ordination Unit staff for assistance)</w:t>
      </w:r>
      <w:r>
        <w:rPr>
          <w:rFonts w:cstheme="minorHAnsi"/>
          <w:color w:val="000000"/>
          <w:sz w:val="20"/>
          <w:szCs w:val="20"/>
        </w:rPr>
        <w:t>.</w:t>
      </w:r>
    </w:p>
    <w:p w14:paraId="60DC3D22" w14:textId="77777777" w:rsidR="001831FF" w:rsidRDefault="001831FF" w:rsidP="001831FF">
      <w:pPr>
        <w:autoSpaceDE w:val="0"/>
        <w:autoSpaceDN w:val="0"/>
        <w:adjustRightInd w:val="0"/>
        <w:spacing w:after="0" w:line="240" w:lineRule="auto"/>
        <w:rPr>
          <w:rFonts w:cstheme="minorHAnsi"/>
          <w:b/>
          <w:bCs/>
          <w:color w:val="000000"/>
          <w:sz w:val="20"/>
          <w:szCs w:val="20"/>
        </w:rPr>
      </w:pPr>
    </w:p>
    <w:p w14:paraId="7C221E56" w14:textId="77777777" w:rsidR="001831FF" w:rsidRPr="002A7791" w:rsidRDefault="001831FF" w:rsidP="001831FF">
      <w:pPr>
        <w:autoSpaceDE w:val="0"/>
        <w:autoSpaceDN w:val="0"/>
        <w:adjustRightInd w:val="0"/>
        <w:spacing w:after="0" w:line="240" w:lineRule="auto"/>
        <w:rPr>
          <w:rFonts w:cstheme="minorHAnsi"/>
          <w:color w:val="1F4E79" w:themeColor="accent5" w:themeShade="80"/>
          <w:sz w:val="20"/>
          <w:szCs w:val="20"/>
        </w:rPr>
      </w:pPr>
      <w:r w:rsidRPr="002A7791">
        <w:rPr>
          <w:rFonts w:cstheme="minorHAnsi"/>
          <w:b/>
          <w:bCs/>
          <w:color w:val="1F4E79" w:themeColor="accent5" w:themeShade="80"/>
          <w:sz w:val="20"/>
          <w:szCs w:val="20"/>
        </w:rPr>
        <w:t xml:space="preserve">Responsibilities of Educators: </w:t>
      </w:r>
    </w:p>
    <w:p w14:paraId="43F2B30B" w14:textId="77777777" w:rsidR="001831FF" w:rsidRPr="00726C2A" w:rsidRDefault="001831FF" w:rsidP="001831FF">
      <w:pPr>
        <w:pStyle w:val="ListParagraph"/>
        <w:numPr>
          <w:ilvl w:val="0"/>
          <w:numId w:val="26"/>
        </w:numPr>
        <w:autoSpaceDE w:val="0"/>
        <w:autoSpaceDN w:val="0"/>
        <w:adjustRightInd w:val="0"/>
        <w:spacing w:after="0" w:line="240" w:lineRule="auto"/>
        <w:rPr>
          <w:rFonts w:cstheme="minorHAnsi"/>
          <w:color w:val="000000"/>
          <w:sz w:val="20"/>
          <w:szCs w:val="20"/>
        </w:rPr>
      </w:pPr>
      <w:r w:rsidRPr="00726C2A">
        <w:rPr>
          <w:rFonts w:cstheme="minorHAnsi"/>
          <w:color w:val="000000"/>
          <w:sz w:val="20"/>
          <w:szCs w:val="20"/>
        </w:rPr>
        <w:t xml:space="preserve">Refer parents to the immunisation procedure and Department of Health Guidelines for immunisation and communicable diseases as required. </w:t>
      </w:r>
    </w:p>
    <w:p w14:paraId="50CB72C1" w14:textId="77777777" w:rsidR="001831FF" w:rsidRPr="00726C2A" w:rsidRDefault="001831FF" w:rsidP="001831FF">
      <w:pPr>
        <w:pStyle w:val="ListParagraph"/>
        <w:numPr>
          <w:ilvl w:val="0"/>
          <w:numId w:val="26"/>
        </w:numPr>
        <w:autoSpaceDE w:val="0"/>
        <w:autoSpaceDN w:val="0"/>
        <w:adjustRightInd w:val="0"/>
        <w:spacing w:after="0" w:line="240" w:lineRule="auto"/>
        <w:rPr>
          <w:rFonts w:cstheme="minorHAnsi"/>
          <w:color w:val="000000"/>
          <w:sz w:val="20"/>
          <w:szCs w:val="20"/>
        </w:rPr>
      </w:pPr>
      <w:r w:rsidRPr="00726C2A">
        <w:rPr>
          <w:rFonts w:cstheme="minorHAnsi"/>
          <w:color w:val="000000"/>
          <w:sz w:val="20"/>
          <w:szCs w:val="20"/>
        </w:rPr>
        <w:t>The National Health and Medical Research Council recommends immunisation against Hepatitis A</w:t>
      </w:r>
      <w:r>
        <w:rPr>
          <w:rFonts w:cstheme="minorHAnsi"/>
          <w:color w:val="000000"/>
          <w:sz w:val="20"/>
          <w:szCs w:val="20"/>
        </w:rPr>
        <w:t xml:space="preserve">, Influenza, COVID-19, MMR (if </w:t>
      </w:r>
      <w:proofErr w:type="gramStart"/>
      <w:r>
        <w:rPr>
          <w:rFonts w:cstheme="minorHAnsi"/>
          <w:color w:val="000000"/>
          <w:sz w:val="20"/>
          <w:szCs w:val="20"/>
        </w:rPr>
        <w:t>non immune</w:t>
      </w:r>
      <w:proofErr w:type="gramEnd"/>
      <w:r>
        <w:rPr>
          <w:rFonts w:cstheme="minorHAnsi"/>
          <w:color w:val="000000"/>
          <w:sz w:val="20"/>
          <w:szCs w:val="20"/>
        </w:rPr>
        <w:t xml:space="preserve">), Pertussis (as </w:t>
      </w:r>
      <w:proofErr w:type="spellStart"/>
      <w:r>
        <w:rPr>
          <w:rFonts w:cstheme="minorHAnsi"/>
          <w:color w:val="000000"/>
          <w:sz w:val="20"/>
          <w:szCs w:val="20"/>
        </w:rPr>
        <w:t>dTpa</w:t>
      </w:r>
      <w:proofErr w:type="spellEnd"/>
      <w:r>
        <w:rPr>
          <w:rFonts w:cstheme="minorHAnsi"/>
          <w:color w:val="000000"/>
          <w:sz w:val="20"/>
          <w:szCs w:val="20"/>
        </w:rPr>
        <w:t xml:space="preserve">), Varicella (if non </w:t>
      </w:r>
      <w:proofErr w:type="gramStart"/>
      <w:r>
        <w:rPr>
          <w:rFonts w:cstheme="minorHAnsi"/>
          <w:color w:val="000000"/>
          <w:sz w:val="20"/>
          <w:szCs w:val="20"/>
        </w:rPr>
        <w:t xml:space="preserve">immune) </w:t>
      </w:r>
      <w:r w:rsidRPr="00726C2A">
        <w:rPr>
          <w:rFonts w:cstheme="minorHAnsi"/>
          <w:color w:val="000000"/>
          <w:sz w:val="20"/>
          <w:szCs w:val="20"/>
        </w:rPr>
        <w:t xml:space="preserve"> as</w:t>
      </w:r>
      <w:proofErr w:type="gramEnd"/>
      <w:r w:rsidRPr="00726C2A">
        <w:rPr>
          <w:rFonts w:cstheme="minorHAnsi"/>
          <w:color w:val="000000"/>
          <w:sz w:val="20"/>
          <w:szCs w:val="20"/>
        </w:rPr>
        <w:t xml:space="preserve"> well as current Tetanus and Diphtheria for all childcare workers, especially those working with children under two years. Educators are encouraged to seek their </w:t>
      </w:r>
      <w:proofErr w:type="gramStart"/>
      <w:r w:rsidRPr="00726C2A">
        <w:rPr>
          <w:rFonts w:cstheme="minorHAnsi"/>
          <w:color w:val="000000"/>
          <w:sz w:val="20"/>
          <w:szCs w:val="20"/>
        </w:rPr>
        <w:t>Doctor's</w:t>
      </w:r>
      <w:proofErr w:type="gramEnd"/>
      <w:r w:rsidRPr="00726C2A">
        <w:rPr>
          <w:rFonts w:cstheme="minorHAnsi"/>
          <w:color w:val="000000"/>
          <w:sz w:val="20"/>
          <w:szCs w:val="20"/>
        </w:rPr>
        <w:t xml:space="preserve"> opinion regarding immunisation for Hepatitis A and Hepatitis B. </w:t>
      </w:r>
    </w:p>
    <w:p w14:paraId="27FE3413" w14:textId="77777777" w:rsidR="001831FF" w:rsidRPr="00726C2A" w:rsidRDefault="001831FF" w:rsidP="001831FF">
      <w:pPr>
        <w:pStyle w:val="ListParagraph"/>
        <w:numPr>
          <w:ilvl w:val="0"/>
          <w:numId w:val="26"/>
        </w:numPr>
        <w:autoSpaceDE w:val="0"/>
        <w:autoSpaceDN w:val="0"/>
        <w:adjustRightInd w:val="0"/>
        <w:spacing w:after="0" w:line="240" w:lineRule="auto"/>
        <w:rPr>
          <w:rFonts w:cstheme="minorHAnsi"/>
          <w:color w:val="000000"/>
          <w:sz w:val="20"/>
          <w:szCs w:val="20"/>
        </w:rPr>
      </w:pPr>
      <w:r w:rsidRPr="00726C2A">
        <w:rPr>
          <w:rFonts w:cstheme="minorHAnsi"/>
          <w:color w:val="000000"/>
          <w:sz w:val="20"/>
          <w:szCs w:val="20"/>
        </w:rPr>
        <w:t xml:space="preserve">Immunisation remains the personal choice of every Educator. </w:t>
      </w:r>
    </w:p>
    <w:p w14:paraId="5E208E33" w14:textId="77777777" w:rsidR="001831FF" w:rsidRPr="00726C2A" w:rsidRDefault="001831FF" w:rsidP="001831FF">
      <w:pPr>
        <w:pStyle w:val="ListParagraph"/>
        <w:numPr>
          <w:ilvl w:val="0"/>
          <w:numId w:val="26"/>
        </w:numPr>
        <w:autoSpaceDE w:val="0"/>
        <w:autoSpaceDN w:val="0"/>
        <w:adjustRightInd w:val="0"/>
        <w:spacing w:after="0" w:line="240" w:lineRule="auto"/>
        <w:rPr>
          <w:rFonts w:cstheme="minorHAnsi"/>
          <w:color w:val="000000"/>
          <w:sz w:val="20"/>
          <w:szCs w:val="20"/>
        </w:rPr>
      </w:pPr>
      <w:r w:rsidRPr="00726C2A">
        <w:rPr>
          <w:rFonts w:cstheme="minorHAnsi"/>
          <w:color w:val="000000"/>
          <w:sz w:val="20"/>
          <w:szCs w:val="20"/>
        </w:rPr>
        <w:t xml:space="preserve">It is recommended that female Educators undertake a screening for rubella immunity at the commencement of their employment and seek their </w:t>
      </w:r>
      <w:proofErr w:type="gramStart"/>
      <w:r w:rsidRPr="00726C2A">
        <w:rPr>
          <w:rFonts w:cstheme="minorHAnsi"/>
          <w:color w:val="000000"/>
          <w:sz w:val="20"/>
          <w:szCs w:val="20"/>
        </w:rPr>
        <w:t>Doctor's</w:t>
      </w:r>
      <w:proofErr w:type="gramEnd"/>
      <w:r w:rsidRPr="00726C2A">
        <w:rPr>
          <w:rFonts w:cstheme="minorHAnsi"/>
          <w:color w:val="000000"/>
          <w:sz w:val="20"/>
          <w:szCs w:val="20"/>
        </w:rPr>
        <w:t xml:space="preserve"> advice regarding CMV screening if planning a pregnancy. </w:t>
      </w:r>
    </w:p>
    <w:p w14:paraId="21FC1771" w14:textId="77777777" w:rsidR="001831FF" w:rsidRPr="00BE28A0" w:rsidRDefault="001831FF" w:rsidP="001831FF">
      <w:pPr>
        <w:pStyle w:val="ListParagraph"/>
        <w:numPr>
          <w:ilvl w:val="0"/>
          <w:numId w:val="26"/>
        </w:numPr>
        <w:autoSpaceDE w:val="0"/>
        <w:autoSpaceDN w:val="0"/>
        <w:adjustRightInd w:val="0"/>
        <w:spacing w:after="0" w:line="240" w:lineRule="auto"/>
        <w:rPr>
          <w:rFonts w:cstheme="minorHAnsi"/>
          <w:sz w:val="20"/>
          <w:szCs w:val="20"/>
        </w:rPr>
      </w:pPr>
      <w:r w:rsidRPr="00BE28A0">
        <w:rPr>
          <w:rFonts w:cstheme="minorHAnsi"/>
          <w:sz w:val="20"/>
          <w:szCs w:val="20"/>
        </w:rPr>
        <w:t xml:space="preserve">Educators who are not fully vaccinated will be excluded from the service if an excludable infectious illness or disease has been confirmed at the service. • </w:t>
      </w:r>
    </w:p>
    <w:p w14:paraId="5F1C0684" w14:textId="77777777" w:rsidR="001831FF" w:rsidRPr="00BE28A0" w:rsidRDefault="001831FF" w:rsidP="001831FF">
      <w:pPr>
        <w:pStyle w:val="ListParagraph"/>
        <w:numPr>
          <w:ilvl w:val="0"/>
          <w:numId w:val="26"/>
        </w:numPr>
        <w:autoSpaceDE w:val="0"/>
        <w:autoSpaceDN w:val="0"/>
        <w:adjustRightInd w:val="0"/>
        <w:spacing w:after="0" w:line="240" w:lineRule="auto"/>
        <w:rPr>
          <w:rFonts w:cstheme="minorHAnsi"/>
          <w:sz w:val="20"/>
          <w:szCs w:val="20"/>
        </w:rPr>
      </w:pPr>
      <w:r w:rsidRPr="00BE28A0">
        <w:rPr>
          <w:rFonts w:cstheme="minorHAnsi"/>
          <w:sz w:val="20"/>
          <w:szCs w:val="20"/>
        </w:rPr>
        <w:t>Educators will provide details of immunisation status upon commencement</w:t>
      </w:r>
    </w:p>
    <w:p w14:paraId="5132E632" w14:textId="77777777" w:rsidR="001831FF" w:rsidRPr="00BE28A0" w:rsidRDefault="001831FF" w:rsidP="001831FF">
      <w:pPr>
        <w:pStyle w:val="ListParagraph"/>
        <w:numPr>
          <w:ilvl w:val="0"/>
          <w:numId w:val="26"/>
        </w:numPr>
        <w:autoSpaceDE w:val="0"/>
        <w:autoSpaceDN w:val="0"/>
        <w:adjustRightInd w:val="0"/>
        <w:spacing w:after="0" w:line="240" w:lineRule="auto"/>
        <w:rPr>
          <w:rFonts w:cstheme="minorHAnsi"/>
          <w:sz w:val="20"/>
          <w:szCs w:val="20"/>
        </w:rPr>
      </w:pPr>
      <w:r w:rsidRPr="00BE28A0">
        <w:rPr>
          <w:rFonts w:cstheme="minorHAnsi"/>
          <w:sz w:val="20"/>
          <w:szCs w:val="20"/>
        </w:rPr>
        <w:t xml:space="preserve"> Educators will be encouraged to keep up to date with their recommended vaccinations as per the current immunisation schedule. • </w:t>
      </w:r>
    </w:p>
    <w:p w14:paraId="28B5E9C0" w14:textId="77777777" w:rsidR="001831FF" w:rsidRPr="00BE28A0" w:rsidRDefault="001831FF" w:rsidP="001831FF">
      <w:pPr>
        <w:pStyle w:val="ListParagraph"/>
        <w:numPr>
          <w:ilvl w:val="0"/>
          <w:numId w:val="26"/>
        </w:numPr>
        <w:autoSpaceDE w:val="0"/>
        <w:autoSpaceDN w:val="0"/>
        <w:adjustRightInd w:val="0"/>
        <w:spacing w:after="0" w:line="240" w:lineRule="auto"/>
        <w:rPr>
          <w:rFonts w:cstheme="minorHAnsi"/>
          <w:sz w:val="20"/>
          <w:szCs w:val="20"/>
        </w:rPr>
      </w:pPr>
      <w:r w:rsidRPr="00BE28A0">
        <w:rPr>
          <w:rFonts w:cstheme="minorHAnsi"/>
          <w:sz w:val="20"/>
          <w:szCs w:val="20"/>
        </w:rPr>
        <w:t>Educators will receive information at orientation in relation to immunisation and infectious diseases as well as having regular access to updated information.</w:t>
      </w:r>
    </w:p>
    <w:p w14:paraId="65D53F91" w14:textId="77777777" w:rsidR="001831FF" w:rsidRPr="00726C2A" w:rsidRDefault="001831FF" w:rsidP="001831FF">
      <w:pPr>
        <w:autoSpaceDE w:val="0"/>
        <w:autoSpaceDN w:val="0"/>
        <w:adjustRightInd w:val="0"/>
        <w:spacing w:after="0" w:line="240" w:lineRule="auto"/>
        <w:rPr>
          <w:rFonts w:cstheme="minorHAnsi"/>
          <w:color w:val="000000"/>
          <w:sz w:val="20"/>
          <w:szCs w:val="20"/>
        </w:rPr>
      </w:pPr>
    </w:p>
    <w:p w14:paraId="40F48F31" w14:textId="77777777" w:rsidR="001831FF" w:rsidRPr="002A7791" w:rsidRDefault="001831FF" w:rsidP="001831FF">
      <w:pPr>
        <w:autoSpaceDE w:val="0"/>
        <w:autoSpaceDN w:val="0"/>
        <w:adjustRightInd w:val="0"/>
        <w:spacing w:after="0" w:line="240" w:lineRule="auto"/>
        <w:rPr>
          <w:rFonts w:cstheme="minorHAnsi"/>
          <w:color w:val="1F4E79" w:themeColor="accent5" w:themeShade="80"/>
          <w:sz w:val="20"/>
          <w:szCs w:val="20"/>
        </w:rPr>
      </w:pPr>
      <w:r w:rsidRPr="002A7791">
        <w:rPr>
          <w:rFonts w:cstheme="minorHAnsi"/>
          <w:b/>
          <w:bCs/>
          <w:color w:val="1F4E79" w:themeColor="accent5" w:themeShade="80"/>
          <w:sz w:val="20"/>
          <w:szCs w:val="20"/>
        </w:rPr>
        <w:t xml:space="preserve">Responsibilities of the Co-ordination Unit: </w:t>
      </w:r>
    </w:p>
    <w:p w14:paraId="01262BC3" w14:textId="77777777" w:rsidR="001831FF" w:rsidRPr="00726C2A" w:rsidRDefault="001831FF" w:rsidP="001831FF">
      <w:pPr>
        <w:pStyle w:val="ListParagraph"/>
        <w:numPr>
          <w:ilvl w:val="0"/>
          <w:numId w:val="26"/>
        </w:numPr>
        <w:autoSpaceDE w:val="0"/>
        <w:autoSpaceDN w:val="0"/>
        <w:adjustRightInd w:val="0"/>
        <w:spacing w:after="0" w:line="240" w:lineRule="auto"/>
        <w:rPr>
          <w:rFonts w:cstheme="minorHAnsi"/>
          <w:color w:val="000000"/>
          <w:sz w:val="20"/>
          <w:szCs w:val="20"/>
        </w:rPr>
      </w:pPr>
      <w:r w:rsidRPr="00726C2A">
        <w:rPr>
          <w:rFonts w:cstheme="minorHAnsi"/>
          <w:color w:val="000000"/>
          <w:sz w:val="20"/>
          <w:szCs w:val="20"/>
        </w:rPr>
        <w:t>Ensure that families provide the appropriate documentation upon enrolment and that this a copy is kept by the Service. The “Australian Immunisation History Statement” is the documentation to be pr</w:t>
      </w:r>
      <w:r>
        <w:rPr>
          <w:rFonts w:cstheme="minorHAnsi"/>
          <w:color w:val="000000"/>
          <w:sz w:val="20"/>
          <w:szCs w:val="20"/>
        </w:rPr>
        <w:t xml:space="preserve">ovided for immunised children. </w:t>
      </w:r>
      <w:r w:rsidRPr="00726C2A">
        <w:rPr>
          <w:rFonts w:cstheme="minorHAnsi"/>
          <w:color w:val="000000"/>
          <w:sz w:val="20"/>
          <w:szCs w:val="20"/>
        </w:rPr>
        <w:t xml:space="preserve"> </w:t>
      </w:r>
    </w:p>
    <w:p w14:paraId="30698CF7" w14:textId="77777777" w:rsidR="001831FF" w:rsidRPr="00726C2A" w:rsidRDefault="001831FF" w:rsidP="001831FF">
      <w:pPr>
        <w:pStyle w:val="ListParagraph"/>
        <w:numPr>
          <w:ilvl w:val="0"/>
          <w:numId w:val="26"/>
        </w:numPr>
        <w:autoSpaceDE w:val="0"/>
        <w:autoSpaceDN w:val="0"/>
        <w:adjustRightInd w:val="0"/>
        <w:spacing w:after="0" w:line="240" w:lineRule="auto"/>
        <w:rPr>
          <w:rFonts w:cstheme="minorHAnsi"/>
          <w:color w:val="000000"/>
          <w:sz w:val="20"/>
          <w:szCs w:val="20"/>
        </w:rPr>
      </w:pPr>
      <w:r w:rsidRPr="00726C2A">
        <w:rPr>
          <w:rFonts w:cstheme="minorHAnsi"/>
          <w:color w:val="000000"/>
          <w:sz w:val="20"/>
          <w:szCs w:val="20"/>
        </w:rPr>
        <w:t xml:space="preserve">Notify the local Public Health Unit whenever a child, Educator or person normally residing at the Educators home, has a confirmed vaccine preventable disease. </w:t>
      </w:r>
    </w:p>
    <w:p w14:paraId="5C51B141" w14:textId="77777777" w:rsidR="001831FF" w:rsidRPr="00726C2A" w:rsidRDefault="001831FF" w:rsidP="001831FF">
      <w:pPr>
        <w:pStyle w:val="ListParagraph"/>
        <w:numPr>
          <w:ilvl w:val="0"/>
          <w:numId w:val="26"/>
        </w:numPr>
        <w:autoSpaceDE w:val="0"/>
        <w:autoSpaceDN w:val="0"/>
        <w:adjustRightInd w:val="0"/>
        <w:spacing w:after="0" w:line="240" w:lineRule="auto"/>
        <w:rPr>
          <w:rFonts w:cstheme="minorHAnsi"/>
          <w:color w:val="000000"/>
          <w:sz w:val="20"/>
          <w:szCs w:val="20"/>
        </w:rPr>
      </w:pPr>
      <w:r w:rsidRPr="00726C2A">
        <w:rPr>
          <w:rFonts w:cstheme="minorHAnsi"/>
          <w:color w:val="000000"/>
          <w:sz w:val="20"/>
          <w:szCs w:val="20"/>
        </w:rPr>
        <w:t xml:space="preserve">When directed by the Public Health Unit, exclude children and/or Educator who are non- immunised or </w:t>
      </w:r>
      <w:proofErr w:type="gramStart"/>
      <w:r w:rsidRPr="00726C2A">
        <w:rPr>
          <w:rFonts w:cstheme="minorHAnsi"/>
          <w:color w:val="000000"/>
          <w:sz w:val="20"/>
          <w:szCs w:val="20"/>
        </w:rPr>
        <w:t>homoeopathically-immunised</w:t>
      </w:r>
      <w:proofErr w:type="gramEnd"/>
      <w:r w:rsidRPr="00726C2A">
        <w:rPr>
          <w:rFonts w:cstheme="minorHAnsi"/>
          <w:color w:val="000000"/>
          <w:sz w:val="20"/>
          <w:szCs w:val="20"/>
        </w:rPr>
        <w:t xml:space="preserve">, for the duration of any vaccine preventable outbreak. </w:t>
      </w:r>
    </w:p>
    <w:p w14:paraId="4509E191" w14:textId="77777777" w:rsidR="001831FF" w:rsidRPr="00726C2A" w:rsidRDefault="001831FF" w:rsidP="001831FF">
      <w:pPr>
        <w:pStyle w:val="ListParagraph"/>
        <w:numPr>
          <w:ilvl w:val="0"/>
          <w:numId w:val="26"/>
        </w:numPr>
        <w:autoSpaceDE w:val="0"/>
        <w:autoSpaceDN w:val="0"/>
        <w:adjustRightInd w:val="0"/>
        <w:spacing w:after="0" w:line="240" w:lineRule="auto"/>
        <w:rPr>
          <w:rFonts w:cstheme="minorHAnsi"/>
          <w:color w:val="000000"/>
          <w:sz w:val="20"/>
          <w:szCs w:val="20"/>
        </w:rPr>
      </w:pPr>
      <w:r w:rsidRPr="00726C2A">
        <w:rPr>
          <w:rFonts w:cstheme="minorHAnsi"/>
          <w:color w:val="000000"/>
          <w:sz w:val="20"/>
          <w:szCs w:val="20"/>
        </w:rPr>
        <w:t xml:space="preserve">Provide any excluded child's family with details of the recommended exclusion period and the conditions for re-entry to the Service. All children who are excluded are required to pay full fees. </w:t>
      </w:r>
    </w:p>
    <w:p w14:paraId="271F5CD5" w14:textId="77777777" w:rsidR="001831FF" w:rsidRPr="00726C2A" w:rsidRDefault="001831FF" w:rsidP="001831FF">
      <w:pPr>
        <w:pStyle w:val="ListParagraph"/>
        <w:numPr>
          <w:ilvl w:val="0"/>
          <w:numId w:val="26"/>
        </w:numPr>
        <w:autoSpaceDE w:val="0"/>
        <w:autoSpaceDN w:val="0"/>
        <w:adjustRightInd w:val="0"/>
        <w:spacing w:after="0" w:line="240" w:lineRule="auto"/>
        <w:rPr>
          <w:rFonts w:cstheme="minorHAnsi"/>
          <w:color w:val="000000"/>
          <w:sz w:val="20"/>
          <w:szCs w:val="20"/>
        </w:rPr>
      </w:pPr>
      <w:r w:rsidRPr="00726C2A">
        <w:rPr>
          <w:rFonts w:cstheme="minorHAnsi"/>
          <w:color w:val="000000"/>
          <w:sz w:val="20"/>
          <w:szCs w:val="20"/>
        </w:rPr>
        <w:t xml:space="preserve">Notify other parents whenever a confirmed vaccine preventable disease occurs in an enrolled child and provide them with information regarding signs and symptoms to be alert for. </w:t>
      </w:r>
    </w:p>
    <w:p w14:paraId="79391318" w14:textId="77777777" w:rsidR="001831FF" w:rsidRPr="00726C2A" w:rsidRDefault="001831FF" w:rsidP="001831FF">
      <w:pPr>
        <w:pStyle w:val="ListParagraph"/>
        <w:numPr>
          <w:ilvl w:val="0"/>
          <w:numId w:val="26"/>
        </w:numPr>
        <w:autoSpaceDE w:val="0"/>
        <w:autoSpaceDN w:val="0"/>
        <w:adjustRightInd w:val="0"/>
        <w:spacing w:after="0" w:line="240" w:lineRule="auto"/>
        <w:rPr>
          <w:rFonts w:cstheme="minorHAnsi"/>
          <w:sz w:val="20"/>
          <w:szCs w:val="20"/>
        </w:rPr>
      </w:pPr>
      <w:r w:rsidRPr="00726C2A">
        <w:rPr>
          <w:rFonts w:cstheme="minorHAnsi"/>
          <w:color w:val="000000"/>
          <w:sz w:val="20"/>
          <w:szCs w:val="20"/>
        </w:rPr>
        <w:t xml:space="preserve">Ensure information about immunisation and vaccine preventable diseases is available to families regularly or upon request. </w:t>
      </w:r>
    </w:p>
    <w:p w14:paraId="1D9E7702" w14:textId="77777777" w:rsidR="001831FF" w:rsidRPr="00726C2A" w:rsidRDefault="001831FF" w:rsidP="001831FF">
      <w:pPr>
        <w:pStyle w:val="ListParagraph"/>
        <w:numPr>
          <w:ilvl w:val="0"/>
          <w:numId w:val="26"/>
        </w:numPr>
        <w:autoSpaceDE w:val="0"/>
        <w:autoSpaceDN w:val="0"/>
        <w:adjustRightInd w:val="0"/>
        <w:spacing w:after="0" w:line="240" w:lineRule="auto"/>
        <w:rPr>
          <w:rFonts w:cstheme="minorHAnsi"/>
          <w:sz w:val="20"/>
          <w:szCs w:val="20"/>
        </w:rPr>
      </w:pPr>
      <w:r w:rsidRPr="00726C2A">
        <w:rPr>
          <w:rFonts w:cstheme="minorHAnsi"/>
          <w:sz w:val="20"/>
          <w:szCs w:val="20"/>
        </w:rPr>
        <w:t xml:space="preserve">Maintain suitable immunisation information for Service and family reference. </w:t>
      </w:r>
    </w:p>
    <w:p w14:paraId="634841CB" w14:textId="77777777" w:rsidR="001831FF" w:rsidRPr="00726C2A" w:rsidRDefault="001831FF" w:rsidP="001831FF">
      <w:pPr>
        <w:pStyle w:val="ListParagraph"/>
        <w:numPr>
          <w:ilvl w:val="0"/>
          <w:numId w:val="26"/>
        </w:numPr>
        <w:autoSpaceDE w:val="0"/>
        <w:autoSpaceDN w:val="0"/>
        <w:adjustRightInd w:val="0"/>
        <w:spacing w:after="0" w:line="240" w:lineRule="auto"/>
        <w:rPr>
          <w:rFonts w:cstheme="minorHAnsi"/>
          <w:sz w:val="20"/>
          <w:szCs w:val="20"/>
        </w:rPr>
      </w:pPr>
      <w:r w:rsidRPr="00726C2A">
        <w:rPr>
          <w:rFonts w:cstheme="minorHAnsi"/>
          <w:sz w:val="20"/>
          <w:szCs w:val="20"/>
        </w:rPr>
        <w:t xml:space="preserve">Provide a family who is transferring to another Educator with a copy of the </w:t>
      </w:r>
      <w:r>
        <w:rPr>
          <w:rFonts w:cstheme="minorHAnsi"/>
          <w:sz w:val="20"/>
          <w:szCs w:val="20"/>
        </w:rPr>
        <w:t xml:space="preserve">immunisation </w:t>
      </w:r>
      <w:r w:rsidRPr="00726C2A">
        <w:rPr>
          <w:rFonts w:cstheme="minorHAnsi"/>
          <w:sz w:val="20"/>
          <w:szCs w:val="20"/>
        </w:rPr>
        <w:t xml:space="preserve">register upon request. </w:t>
      </w:r>
    </w:p>
    <w:p w14:paraId="6611002E" w14:textId="77777777" w:rsidR="001831FF" w:rsidRPr="002A7791" w:rsidRDefault="001831FF" w:rsidP="001831FF">
      <w:pPr>
        <w:autoSpaceDE w:val="0"/>
        <w:autoSpaceDN w:val="0"/>
        <w:adjustRightInd w:val="0"/>
        <w:spacing w:after="0" w:line="240" w:lineRule="auto"/>
        <w:rPr>
          <w:rFonts w:cstheme="minorHAnsi"/>
          <w:color w:val="1F4E79" w:themeColor="accent5" w:themeShade="80"/>
          <w:sz w:val="20"/>
          <w:szCs w:val="20"/>
        </w:rPr>
      </w:pPr>
      <w:r w:rsidRPr="002A7791">
        <w:rPr>
          <w:rFonts w:cstheme="minorHAnsi"/>
          <w:b/>
          <w:bCs/>
          <w:color w:val="1F4E79" w:themeColor="accent5" w:themeShade="80"/>
          <w:sz w:val="20"/>
          <w:szCs w:val="20"/>
        </w:rPr>
        <w:lastRenderedPageBreak/>
        <w:t xml:space="preserve">Responsibilities of the Family: </w:t>
      </w:r>
    </w:p>
    <w:p w14:paraId="3540D315" w14:textId="77777777" w:rsidR="001831FF" w:rsidRDefault="001831FF" w:rsidP="001831FF">
      <w:pPr>
        <w:pStyle w:val="ListParagraph"/>
        <w:numPr>
          <w:ilvl w:val="0"/>
          <w:numId w:val="26"/>
        </w:numPr>
        <w:autoSpaceDE w:val="0"/>
        <w:autoSpaceDN w:val="0"/>
        <w:adjustRightInd w:val="0"/>
        <w:spacing w:after="0" w:line="240" w:lineRule="auto"/>
        <w:rPr>
          <w:rFonts w:cstheme="minorHAnsi"/>
          <w:sz w:val="20"/>
          <w:szCs w:val="20"/>
        </w:rPr>
      </w:pPr>
      <w:r w:rsidRPr="00726C2A">
        <w:rPr>
          <w:rFonts w:cstheme="minorHAnsi"/>
          <w:sz w:val="20"/>
          <w:szCs w:val="20"/>
        </w:rPr>
        <w:t xml:space="preserve">Provide the Service with relevant documentation regarding the child's immunisation status upon enrolment. </w:t>
      </w:r>
    </w:p>
    <w:p w14:paraId="12EE9576" w14:textId="77777777" w:rsidR="001831FF" w:rsidRPr="00726C2A" w:rsidRDefault="001831FF" w:rsidP="001831FF">
      <w:pPr>
        <w:pStyle w:val="ListParagraph"/>
        <w:numPr>
          <w:ilvl w:val="0"/>
          <w:numId w:val="26"/>
        </w:numPr>
        <w:autoSpaceDE w:val="0"/>
        <w:autoSpaceDN w:val="0"/>
        <w:adjustRightInd w:val="0"/>
        <w:spacing w:after="0" w:line="240" w:lineRule="auto"/>
        <w:rPr>
          <w:rFonts w:cstheme="minorHAnsi"/>
          <w:sz w:val="20"/>
          <w:szCs w:val="20"/>
        </w:rPr>
      </w:pPr>
      <w:r>
        <w:rPr>
          <w:rFonts w:cstheme="minorHAnsi"/>
          <w:sz w:val="20"/>
          <w:szCs w:val="20"/>
        </w:rPr>
        <w:t>Provide the Service with an up-to-date copy of their child’s Immunisation History Statement following each immunisation.</w:t>
      </w:r>
    </w:p>
    <w:p w14:paraId="65E8989F" w14:textId="77777777" w:rsidR="001831FF" w:rsidRPr="00726C2A" w:rsidRDefault="001831FF" w:rsidP="001831FF">
      <w:pPr>
        <w:pStyle w:val="ListParagraph"/>
        <w:numPr>
          <w:ilvl w:val="0"/>
          <w:numId w:val="26"/>
        </w:numPr>
        <w:autoSpaceDE w:val="0"/>
        <w:autoSpaceDN w:val="0"/>
        <w:adjustRightInd w:val="0"/>
        <w:spacing w:after="0" w:line="240" w:lineRule="auto"/>
        <w:rPr>
          <w:rFonts w:cstheme="minorHAnsi"/>
          <w:sz w:val="20"/>
          <w:szCs w:val="20"/>
        </w:rPr>
      </w:pPr>
      <w:r w:rsidRPr="00726C2A">
        <w:rPr>
          <w:rFonts w:cstheme="minorHAnsi"/>
          <w:sz w:val="20"/>
          <w:szCs w:val="20"/>
        </w:rPr>
        <w:t>Notify the Educator</w:t>
      </w:r>
      <w:r>
        <w:rPr>
          <w:rFonts w:cstheme="minorHAnsi"/>
          <w:sz w:val="20"/>
          <w:szCs w:val="20"/>
        </w:rPr>
        <w:t xml:space="preserve"> and/or Coordination Unit</w:t>
      </w:r>
      <w:r w:rsidRPr="00726C2A">
        <w:rPr>
          <w:rFonts w:cstheme="minorHAnsi"/>
          <w:sz w:val="20"/>
          <w:szCs w:val="20"/>
        </w:rPr>
        <w:t xml:space="preserve"> as soon as possible whenever their child has a confirmed vaccine-preventable disease. </w:t>
      </w:r>
    </w:p>
    <w:p w14:paraId="2733F3EA" w14:textId="77777777" w:rsidR="001831FF" w:rsidRPr="00726C2A" w:rsidRDefault="001831FF" w:rsidP="001831FF">
      <w:pPr>
        <w:pStyle w:val="ListParagraph"/>
        <w:numPr>
          <w:ilvl w:val="0"/>
          <w:numId w:val="26"/>
        </w:numPr>
        <w:autoSpaceDE w:val="0"/>
        <w:autoSpaceDN w:val="0"/>
        <w:adjustRightInd w:val="0"/>
        <w:spacing w:after="0" w:line="240" w:lineRule="auto"/>
        <w:rPr>
          <w:rFonts w:cstheme="minorHAnsi"/>
          <w:sz w:val="20"/>
          <w:szCs w:val="20"/>
        </w:rPr>
      </w:pPr>
      <w:r w:rsidRPr="00726C2A">
        <w:rPr>
          <w:rFonts w:cstheme="minorHAnsi"/>
          <w:sz w:val="20"/>
          <w:szCs w:val="20"/>
        </w:rPr>
        <w:t xml:space="preserve">Accept the </w:t>
      </w:r>
      <w:r>
        <w:rPr>
          <w:rFonts w:cstheme="minorHAnsi"/>
          <w:sz w:val="20"/>
          <w:szCs w:val="20"/>
        </w:rPr>
        <w:t>Qld Public Health Unit</w:t>
      </w:r>
      <w:r w:rsidRPr="00726C2A">
        <w:rPr>
          <w:rFonts w:cstheme="minorHAnsi"/>
          <w:sz w:val="20"/>
          <w:szCs w:val="20"/>
        </w:rPr>
        <w:t xml:space="preserve"> exclusion periods for children with communicable diseases and the Service conditions of re-entry when their child is excluded. </w:t>
      </w:r>
    </w:p>
    <w:p w14:paraId="0F211DEB" w14:textId="77777777" w:rsidR="001831FF" w:rsidRPr="00726C2A" w:rsidRDefault="001831FF" w:rsidP="001831FF">
      <w:pPr>
        <w:pStyle w:val="ListParagraph"/>
        <w:numPr>
          <w:ilvl w:val="0"/>
          <w:numId w:val="26"/>
        </w:numPr>
        <w:autoSpaceDE w:val="0"/>
        <w:autoSpaceDN w:val="0"/>
        <w:adjustRightInd w:val="0"/>
        <w:spacing w:after="0" w:line="240" w:lineRule="auto"/>
        <w:rPr>
          <w:rFonts w:cstheme="minorHAnsi"/>
          <w:sz w:val="20"/>
          <w:szCs w:val="20"/>
        </w:rPr>
      </w:pPr>
      <w:r w:rsidRPr="00726C2A">
        <w:rPr>
          <w:rFonts w:cstheme="minorHAnsi"/>
          <w:sz w:val="20"/>
          <w:szCs w:val="20"/>
        </w:rPr>
        <w:t xml:space="preserve">Ensure that the child is collected promptly from the Service should they exhibit signs or symptoms of a communicable disease. </w:t>
      </w:r>
    </w:p>
    <w:p w14:paraId="048585E9" w14:textId="77777777" w:rsidR="001831FF" w:rsidRPr="00726C2A" w:rsidRDefault="001831FF" w:rsidP="001831FF">
      <w:pPr>
        <w:autoSpaceDE w:val="0"/>
        <w:autoSpaceDN w:val="0"/>
        <w:adjustRightInd w:val="0"/>
        <w:spacing w:after="0" w:line="240" w:lineRule="auto"/>
        <w:rPr>
          <w:rFonts w:cstheme="minorHAnsi"/>
          <w:sz w:val="20"/>
          <w:szCs w:val="20"/>
        </w:rPr>
      </w:pPr>
    </w:p>
    <w:p w14:paraId="116EDE57" w14:textId="77777777" w:rsidR="001831FF" w:rsidRPr="002A7791" w:rsidRDefault="001831FF" w:rsidP="001831FF">
      <w:pPr>
        <w:jc w:val="both"/>
        <w:rPr>
          <w:rFonts w:ascii="Calibri" w:hAnsi="Calibri"/>
          <w:b/>
          <w:color w:val="1F4E79" w:themeColor="accent5" w:themeShade="80"/>
          <w:sz w:val="20"/>
          <w:szCs w:val="20"/>
        </w:rPr>
      </w:pPr>
      <w:r w:rsidRPr="002A7791">
        <w:rPr>
          <w:rFonts w:ascii="Calibri" w:hAnsi="Calibri"/>
          <w:b/>
          <w:color w:val="1F4E79" w:themeColor="accent5" w:themeShade="80"/>
          <w:sz w:val="20"/>
          <w:szCs w:val="20"/>
        </w:rPr>
        <w:t>RELEVANT LEGISLATION:</w:t>
      </w:r>
    </w:p>
    <w:p w14:paraId="655466E7" w14:textId="77777777" w:rsidR="001831FF" w:rsidRPr="00F51EE1" w:rsidRDefault="001831FF" w:rsidP="008B652A">
      <w:pPr>
        <w:pStyle w:val="ListBullet"/>
        <w:numPr>
          <w:ilvl w:val="0"/>
          <w:numId w:val="160"/>
        </w:numPr>
      </w:pPr>
      <w:r w:rsidRPr="00F51EE1">
        <w:t>Education and Care Services National Law 2010</w:t>
      </w:r>
    </w:p>
    <w:p w14:paraId="71FC87B4" w14:textId="77777777" w:rsidR="001831FF" w:rsidRDefault="001831FF" w:rsidP="008B652A">
      <w:pPr>
        <w:pStyle w:val="ListBullet"/>
        <w:numPr>
          <w:ilvl w:val="0"/>
          <w:numId w:val="160"/>
        </w:numPr>
      </w:pPr>
      <w:r w:rsidRPr="00F51EE1">
        <w:t>Education and Care Services National Regulations 2011</w:t>
      </w:r>
    </w:p>
    <w:p w14:paraId="7FEEF1C8" w14:textId="77777777" w:rsidR="001831FF" w:rsidRPr="00557D44" w:rsidRDefault="001831FF" w:rsidP="001831FF">
      <w:pPr>
        <w:pStyle w:val="ListParagraph"/>
        <w:numPr>
          <w:ilvl w:val="0"/>
          <w:numId w:val="160"/>
        </w:numPr>
        <w:autoSpaceDE w:val="0"/>
        <w:autoSpaceDN w:val="0"/>
        <w:adjustRightInd w:val="0"/>
        <w:spacing w:after="0" w:line="240" w:lineRule="auto"/>
        <w:rPr>
          <w:rFonts w:cstheme="minorHAnsi"/>
          <w:sz w:val="20"/>
          <w:szCs w:val="20"/>
        </w:rPr>
      </w:pPr>
      <w:r w:rsidRPr="00557D44">
        <w:rPr>
          <w:rFonts w:cstheme="minorHAnsi"/>
          <w:sz w:val="20"/>
          <w:szCs w:val="20"/>
        </w:rPr>
        <w:t xml:space="preserve">Public Health Act 2005 (Qld) </w:t>
      </w:r>
      <w:r>
        <w:rPr>
          <w:rFonts w:cstheme="minorHAnsi"/>
          <w:sz w:val="20"/>
          <w:szCs w:val="20"/>
        </w:rPr>
        <w:t>current as at 02.08.2024</w:t>
      </w:r>
    </w:p>
    <w:p w14:paraId="0CBE8D5B" w14:textId="77777777" w:rsidR="001831FF" w:rsidRDefault="001831FF" w:rsidP="001831FF">
      <w:pPr>
        <w:jc w:val="both"/>
        <w:rPr>
          <w:rFonts w:ascii="Calibri" w:hAnsi="Calibri"/>
          <w:b/>
          <w:sz w:val="20"/>
          <w:szCs w:val="20"/>
        </w:rPr>
      </w:pPr>
    </w:p>
    <w:p w14:paraId="05418DBD" w14:textId="77777777" w:rsidR="001831FF" w:rsidRPr="002A7791" w:rsidRDefault="001831FF" w:rsidP="001831FF">
      <w:pPr>
        <w:jc w:val="both"/>
        <w:rPr>
          <w:rFonts w:ascii="Calibri" w:hAnsi="Calibri"/>
          <w:b/>
          <w:color w:val="1F4E79" w:themeColor="accent5" w:themeShade="80"/>
          <w:sz w:val="20"/>
          <w:szCs w:val="20"/>
        </w:rPr>
      </w:pPr>
      <w:r w:rsidRPr="002A7791">
        <w:rPr>
          <w:rFonts w:ascii="Calibri" w:hAnsi="Calibri"/>
          <w:b/>
          <w:color w:val="1F4E79" w:themeColor="accent5" w:themeShade="80"/>
          <w:sz w:val="20"/>
          <w:szCs w:val="20"/>
        </w:rPr>
        <w:t>KEY RESOURCES:</w:t>
      </w:r>
    </w:p>
    <w:p w14:paraId="3EE74F8C" w14:textId="77777777" w:rsidR="001831FF" w:rsidRPr="001831FF" w:rsidRDefault="001831FF" w:rsidP="001831FF">
      <w:pPr>
        <w:pStyle w:val="ListParagraph"/>
        <w:numPr>
          <w:ilvl w:val="0"/>
          <w:numId w:val="288"/>
        </w:numPr>
        <w:spacing w:after="0"/>
        <w:rPr>
          <w:rFonts w:ascii="Calibri" w:hAnsi="Calibri"/>
          <w:sz w:val="20"/>
          <w:szCs w:val="20"/>
        </w:rPr>
      </w:pPr>
      <w:r w:rsidRPr="001831FF">
        <w:rPr>
          <w:rFonts w:ascii="Calibri" w:hAnsi="Calibri"/>
          <w:sz w:val="20"/>
          <w:szCs w:val="20"/>
        </w:rPr>
        <w:t xml:space="preserve">National </w:t>
      </w:r>
      <w:proofErr w:type="spellStart"/>
      <w:r w:rsidRPr="001831FF">
        <w:rPr>
          <w:rFonts w:ascii="Calibri" w:hAnsi="Calibri"/>
          <w:sz w:val="20"/>
          <w:szCs w:val="20"/>
        </w:rPr>
        <w:t>Immunisaiton</w:t>
      </w:r>
      <w:proofErr w:type="spellEnd"/>
      <w:r w:rsidRPr="001831FF">
        <w:rPr>
          <w:rFonts w:ascii="Calibri" w:hAnsi="Calibri"/>
          <w:sz w:val="20"/>
          <w:szCs w:val="20"/>
        </w:rPr>
        <w:t xml:space="preserve"> Program Schedule, from 03.07.2024, </w:t>
      </w:r>
      <w:hyperlink r:id="rId33" w:history="1">
        <w:r w:rsidRPr="001831FF">
          <w:rPr>
            <w:rStyle w:val="Hyperlink"/>
            <w:rFonts w:ascii="Calibri" w:hAnsi="Calibri"/>
            <w:sz w:val="20"/>
            <w:szCs w:val="20"/>
          </w:rPr>
          <w:t>https://www.health.gov.au/</w:t>
        </w:r>
      </w:hyperlink>
    </w:p>
    <w:p w14:paraId="4AE37710" w14:textId="77777777" w:rsidR="001831FF" w:rsidRPr="001831FF" w:rsidRDefault="001831FF" w:rsidP="001831FF">
      <w:pPr>
        <w:pStyle w:val="ListParagraph"/>
        <w:numPr>
          <w:ilvl w:val="0"/>
          <w:numId w:val="288"/>
        </w:numPr>
        <w:spacing w:after="0"/>
        <w:rPr>
          <w:rFonts w:ascii="Calibri" w:hAnsi="Calibri"/>
          <w:color w:val="0000FF"/>
          <w:sz w:val="20"/>
          <w:szCs w:val="20"/>
        </w:rPr>
      </w:pPr>
      <w:r w:rsidRPr="001831FF">
        <w:rPr>
          <w:rFonts w:ascii="Calibri" w:hAnsi="Calibri"/>
          <w:sz w:val="20"/>
          <w:szCs w:val="20"/>
        </w:rPr>
        <w:t xml:space="preserve">Australian Govt, Services Australia – Immunisation Requirements,  </w:t>
      </w:r>
      <w:hyperlink r:id="rId34" w:history="1">
        <w:r w:rsidRPr="001831FF">
          <w:rPr>
            <w:rStyle w:val="Hyperlink"/>
            <w:rFonts w:ascii="Calibri" w:hAnsi="Calibri"/>
            <w:sz w:val="20"/>
            <w:szCs w:val="20"/>
          </w:rPr>
          <w:t>https://www.servicesaustralia.gov.au/what-are-immunisation-requirements?context=41186</w:t>
        </w:r>
      </w:hyperlink>
    </w:p>
    <w:p w14:paraId="135B8C6A" w14:textId="77777777" w:rsidR="001831FF" w:rsidRPr="001831FF" w:rsidRDefault="001831FF" w:rsidP="008B652A">
      <w:pPr>
        <w:pStyle w:val="ListBullet"/>
        <w:numPr>
          <w:ilvl w:val="0"/>
          <w:numId w:val="160"/>
        </w:numPr>
      </w:pPr>
      <w:r w:rsidRPr="001831FF">
        <w:t xml:space="preserve">Australian Govt, Family Assistance Guide, 05.02.2024, </w:t>
      </w:r>
      <w:hyperlink r:id="rId35" w:history="1">
        <w:r w:rsidRPr="001831FF">
          <w:rPr>
            <w:rStyle w:val="Hyperlink"/>
          </w:rPr>
          <w:t>https://guides.dss.gov.au/family-assistance-guide</w:t>
        </w:r>
      </w:hyperlink>
    </w:p>
    <w:p w14:paraId="3A266BB1" w14:textId="77777777" w:rsidR="001831FF" w:rsidRPr="001831FF" w:rsidRDefault="001831FF" w:rsidP="008B652A">
      <w:pPr>
        <w:pStyle w:val="ListBullet"/>
        <w:numPr>
          <w:ilvl w:val="0"/>
          <w:numId w:val="160"/>
        </w:numPr>
      </w:pPr>
      <w:r w:rsidRPr="001831FF">
        <w:t xml:space="preserve">Australian Govt, Dept Health, Australian </w:t>
      </w:r>
      <w:proofErr w:type="spellStart"/>
      <w:r w:rsidRPr="001831FF">
        <w:t>Immunisation</w:t>
      </w:r>
      <w:proofErr w:type="spellEnd"/>
      <w:r w:rsidRPr="001831FF">
        <w:t xml:space="preserve"> Handbook, </w:t>
      </w:r>
      <w:hyperlink r:id="rId36" w:history="1">
        <w:r w:rsidRPr="001831FF">
          <w:rPr>
            <w:rStyle w:val="Hyperlink"/>
          </w:rPr>
          <w:t>https://www.health.gov.au/resources/publications/the-australian-immunisation-handbook</w:t>
        </w:r>
      </w:hyperlink>
    </w:p>
    <w:p w14:paraId="6EFE2D14" w14:textId="77777777" w:rsidR="001831FF" w:rsidRPr="001831FF" w:rsidRDefault="001831FF" w:rsidP="008B652A">
      <w:pPr>
        <w:pStyle w:val="ListBullet"/>
        <w:numPr>
          <w:ilvl w:val="0"/>
          <w:numId w:val="160"/>
        </w:numPr>
      </w:pPr>
      <w:r w:rsidRPr="001831FF">
        <w:t>National Quality Standard for Early Childhood Education and Care and School Age Care</w:t>
      </w:r>
    </w:p>
    <w:p w14:paraId="281458EB" w14:textId="77777777" w:rsidR="001831FF" w:rsidRPr="001831FF" w:rsidRDefault="001831FF" w:rsidP="008B652A">
      <w:pPr>
        <w:pStyle w:val="ListBullet"/>
        <w:numPr>
          <w:ilvl w:val="0"/>
          <w:numId w:val="160"/>
        </w:numPr>
      </w:pPr>
      <w:r w:rsidRPr="001831FF">
        <w:t>Staying Healthy (Preventing Infectious Diseases in ECEC services) 6</w:t>
      </w:r>
      <w:r w:rsidRPr="001831FF">
        <w:rPr>
          <w:vertAlign w:val="superscript"/>
        </w:rPr>
        <w:t>th</w:t>
      </w:r>
      <w:r w:rsidRPr="001831FF">
        <w:t xml:space="preserve"> Edition 2024</w:t>
      </w:r>
    </w:p>
    <w:p w14:paraId="2FA40491" w14:textId="77777777" w:rsidR="001831FF" w:rsidRPr="001831FF" w:rsidRDefault="001831FF" w:rsidP="001831FF">
      <w:pPr>
        <w:pStyle w:val="ListParagraph"/>
        <w:numPr>
          <w:ilvl w:val="0"/>
          <w:numId w:val="160"/>
        </w:numPr>
        <w:spacing w:after="0"/>
        <w:rPr>
          <w:rFonts w:ascii="Calibri" w:hAnsi="Calibri"/>
          <w:sz w:val="20"/>
          <w:szCs w:val="20"/>
        </w:rPr>
      </w:pPr>
      <w:r w:rsidRPr="001831FF">
        <w:rPr>
          <w:rFonts w:ascii="Calibri" w:hAnsi="Calibri"/>
          <w:sz w:val="20"/>
          <w:szCs w:val="20"/>
        </w:rPr>
        <w:t>Immunisation Schedule Qld, Qld Health</w:t>
      </w:r>
    </w:p>
    <w:p w14:paraId="424FF64F" w14:textId="77777777" w:rsidR="001831FF" w:rsidRPr="001831FF" w:rsidRDefault="001831FF" w:rsidP="001831FF">
      <w:pPr>
        <w:pStyle w:val="ListParagraph"/>
        <w:numPr>
          <w:ilvl w:val="0"/>
          <w:numId w:val="160"/>
        </w:numPr>
        <w:spacing w:after="0"/>
        <w:rPr>
          <w:rFonts w:ascii="Calibri" w:hAnsi="Calibri" w:cs="Calibri"/>
          <w:sz w:val="20"/>
          <w:szCs w:val="20"/>
        </w:rPr>
      </w:pPr>
      <w:hyperlink r:id="rId37" w:history="1">
        <w:r w:rsidRPr="001831FF">
          <w:rPr>
            <w:rStyle w:val="Hyperlink"/>
            <w:rFonts w:ascii="Calibri" w:hAnsi="Calibri" w:cs="Calibri"/>
            <w:sz w:val="20"/>
            <w:szCs w:val="20"/>
          </w:rPr>
          <w:t>https://www.health.qld.gov.au/clinical-practice/guidelines-procedures/diseases-infection/immunisation/schedule</w:t>
        </w:r>
      </w:hyperlink>
    </w:p>
    <w:p w14:paraId="10A9010E" w14:textId="77777777" w:rsidR="001831FF" w:rsidRDefault="001831FF" w:rsidP="001831FF">
      <w:pPr>
        <w:jc w:val="both"/>
        <w:rPr>
          <w:rFonts w:ascii="Calibri" w:hAnsi="Calibri"/>
          <w:b/>
          <w:sz w:val="20"/>
          <w:szCs w:val="20"/>
        </w:rPr>
      </w:pPr>
    </w:p>
    <w:p w14:paraId="3E9A2D15" w14:textId="77777777" w:rsidR="001831FF" w:rsidRPr="002A7791" w:rsidRDefault="001831FF" w:rsidP="001831FF">
      <w:pPr>
        <w:jc w:val="both"/>
        <w:rPr>
          <w:rFonts w:ascii="Calibri" w:hAnsi="Calibri"/>
          <w:b/>
          <w:color w:val="1F4E79" w:themeColor="accent5" w:themeShade="80"/>
          <w:sz w:val="20"/>
          <w:szCs w:val="20"/>
        </w:rPr>
      </w:pPr>
      <w:r w:rsidRPr="002A7791">
        <w:rPr>
          <w:rFonts w:ascii="Calibri" w:hAnsi="Calibri"/>
          <w:b/>
          <w:color w:val="1F4E79" w:themeColor="accent5" w:themeShade="80"/>
          <w:sz w:val="20"/>
          <w:szCs w:val="20"/>
        </w:rPr>
        <w:t>RELEVANT DOCUMENTS:</w:t>
      </w:r>
    </w:p>
    <w:p w14:paraId="3BC064E8" w14:textId="77777777" w:rsidR="001831FF" w:rsidRDefault="001831FF" w:rsidP="001831FF">
      <w:pPr>
        <w:spacing w:after="0"/>
        <w:rPr>
          <w:rFonts w:ascii="Calibri" w:hAnsi="Calibri"/>
          <w:b/>
          <w:bCs/>
          <w:sz w:val="20"/>
          <w:szCs w:val="20"/>
        </w:rPr>
      </w:pPr>
      <w:r>
        <w:rPr>
          <w:rFonts w:ascii="Calibri" w:hAnsi="Calibri"/>
          <w:b/>
          <w:bCs/>
          <w:sz w:val="20"/>
          <w:szCs w:val="20"/>
        </w:rPr>
        <w:t>Infectious Diseases Policy</w:t>
      </w:r>
    </w:p>
    <w:p w14:paraId="5EEBEFCC" w14:textId="77777777" w:rsidR="001831FF" w:rsidRDefault="001831FF" w:rsidP="001831FF">
      <w:pPr>
        <w:spacing w:after="0"/>
        <w:rPr>
          <w:rFonts w:ascii="Calibri" w:hAnsi="Calibri"/>
          <w:b/>
          <w:bCs/>
          <w:sz w:val="20"/>
          <w:szCs w:val="20"/>
        </w:rPr>
      </w:pPr>
      <w:r>
        <w:rPr>
          <w:rFonts w:ascii="Calibri" w:hAnsi="Calibri"/>
          <w:b/>
          <w:bCs/>
          <w:sz w:val="20"/>
          <w:szCs w:val="20"/>
        </w:rPr>
        <w:t>Exclusion from Care Policy</w:t>
      </w:r>
    </w:p>
    <w:p w14:paraId="1C5B44F2" w14:textId="77777777" w:rsidR="001831FF" w:rsidRDefault="001831FF" w:rsidP="001831FF">
      <w:pPr>
        <w:spacing w:after="0"/>
        <w:rPr>
          <w:rFonts w:ascii="Calibri" w:hAnsi="Calibri"/>
          <w:b/>
          <w:bCs/>
          <w:sz w:val="20"/>
          <w:szCs w:val="20"/>
        </w:rPr>
      </w:pPr>
      <w:r>
        <w:rPr>
          <w:rFonts w:ascii="Calibri" w:hAnsi="Calibri"/>
          <w:b/>
          <w:bCs/>
          <w:sz w:val="20"/>
          <w:szCs w:val="20"/>
        </w:rPr>
        <w:t>Unwell Child Checklist Policy</w:t>
      </w:r>
    </w:p>
    <w:p w14:paraId="7470B79A" w14:textId="77777777" w:rsidR="001831FF" w:rsidRDefault="001831FF" w:rsidP="001831FF">
      <w:pPr>
        <w:spacing w:after="0"/>
        <w:rPr>
          <w:rFonts w:ascii="Calibri" w:hAnsi="Calibri"/>
          <w:b/>
          <w:bCs/>
          <w:sz w:val="20"/>
          <w:szCs w:val="20"/>
        </w:rPr>
      </w:pPr>
      <w:r>
        <w:rPr>
          <w:rFonts w:ascii="Calibri" w:hAnsi="Calibri"/>
          <w:b/>
          <w:bCs/>
          <w:sz w:val="20"/>
          <w:szCs w:val="20"/>
        </w:rPr>
        <w:t>Access Policy</w:t>
      </w:r>
    </w:p>
    <w:p w14:paraId="234077EC" w14:textId="77777777" w:rsidR="001831FF" w:rsidRDefault="001831FF" w:rsidP="001831FF">
      <w:pPr>
        <w:spacing w:after="0"/>
        <w:rPr>
          <w:rFonts w:ascii="Calibri" w:hAnsi="Calibri"/>
          <w:b/>
          <w:bCs/>
          <w:sz w:val="20"/>
          <w:szCs w:val="20"/>
        </w:rPr>
      </w:pPr>
      <w:r>
        <w:rPr>
          <w:rFonts w:ascii="Calibri" w:hAnsi="Calibri"/>
          <w:b/>
          <w:bCs/>
          <w:sz w:val="20"/>
          <w:szCs w:val="20"/>
        </w:rPr>
        <w:t>Child Enrolment and Vacancies Policy</w:t>
      </w:r>
    </w:p>
    <w:p w14:paraId="7B455EA4" w14:textId="77777777" w:rsidR="001831FF" w:rsidRDefault="001831FF" w:rsidP="001831FF">
      <w:pPr>
        <w:spacing w:after="0"/>
        <w:rPr>
          <w:rFonts w:ascii="Calibri" w:hAnsi="Calibri"/>
          <w:b/>
          <w:bCs/>
          <w:sz w:val="20"/>
          <w:szCs w:val="20"/>
        </w:rPr>
      </w:pPr>
      <w:r>
        <w:rPr>
          <w:rFonts w:ascii="Calibri" w:hAnsi="Calibri"/>
          <w:b/>
          <w:bCs/>
          <w:sz w:val="20"/>
          <w:szCs w:val="20"/>
        </w:rPr>
        <w:t>Registration of Educators and Staff Policy</w:t>
      </w:r>
    </w:p>
    <w:p w14:paraId="2F4CA57A" w14:textId="77777777" w:rsidR="001831FF" w:rsidRDefault="001831FF" w:rsidP="001831FF">
      <w:pPr>
        <w:spacing w:after="0"/>
        <w:rPr>
          <w:rFonts w:ascii="Calibri" w:hAnsi="Calibri"/>
          <w:sz w:val="20"/>
          <w:szCs w:val="20"/>
        </w:rPr>
      </w:pPr>
    </w:p>
    <w:p w14:paraId="2A750261" w14:textId="77777777" w:rsidR="001831FF" w:rsidRPr="00557D44" w:rsidRDefault="001831FF" w:rsidP="001831FF">
      <w:pPr>
        <w:spacing w:after="0"/>
        <w:rPr>
          <w:rFonts w:ascii="Calibri" w:hAnsi="Calibri"/>
          <w:sz w:val="20"/>
          <w:szCs w:val="20"/>
        </w:rPr>
      </w:pPr>
      <w:r>
        <w:rPr>
          <w:rFonts w:ascii="Calibri" w:hAnsi="Calibri"/>
          <w:sz w:val="20"/>
          <w:szCs w:val="20"/>
        </w:rPr>
        <w:t xml:space="preserve">Accident, </w:t>
      </w:r>
      <w:r w:rsidRPr="00557D44">
        <w:rPr>
          <w:rFonts w:ascii="Calibri" w:hAnsi="Calibri"/>
          <w:sz w:val="20"/>
          <w:szCs w:val="20"/>
        </w:rPr>
        <w:t>Incident, Injury, Trauma and Illness Record Form</w:t>
      </w:r>
    </w:p>
    <w:p w14:paraId="65E8FA89" w14:textId="77777777" w:rsidR="001831FF" w:rsidRPr="00557D44" w:rsidRDefault="001831FF" w:rsidP="001831FF">
      <w:pPr>
        <w:spacing w:after="0"/>
        <w:rPr>
          <w:rFonts w:ascii="Calibri" w:hAnsi="Calibri"/>
          <w:sz w:val="20"/>
          <w:szCs w:val="20"/>
        </w:rPr>
      </w:pPr>
      <w:r w:rsidRPr="00557D44">
        <w:rPr>
          <w:rFonts w:ascii="Calibri" w:hAnsi="Calibri"/>
          <w:sz w:val="20"/>
          <w:szCs w:val="20"/>
        </w:rPr>
        <w:t>Family Enrolment Form</w:t>
      </w:r>
    </w:p>
    <w:p w14:paraId="35E0358F" w14:textId="77777777" w:rsidR="001831FF" w:rsidRDefault="001831FF" w:rsidP="001831FF">
      <w:pPr>
        <w:spacing w:after="0"/>
        <w:rPr>
          <w:rFonts w:ascii="Calibri" w:hAnsi="Calibri"/>
          <w:sz w:val="20"/>
          <w:szCs w:val="20"/>
        </w:rPr>
      </w:pPr>
      <w:r>
        <w:rPr>
          <w:rFonts w:ascii="Calibri" w:hAnsi="Calibri"/>
          <w:sz w:val="20"/>
          <w:szCs w:val="20"/>
        </w:rPr>
        <w:t>E</w:t>
      </w:r>
      <w:r w:rsidRPr="00557D44">
        <w:rPr>
          <w:rFonts w:ascii="Calibri" w:hAnsi="Calibri"/>
          <w:sz w:val="20"/>
          <w:szCs w:val="20"/>
        </w:rPr>
        <w:t>nrolment Amendment Form</w:t>
      </w:r>
    </w:p>
    <w:p w14:paraId="757375FA" w14:textId="77777777" w:rsidR="001831FF" w:rsidRDefault="001831FF" w:rsidP="001831FF">
      <w:pPr>
        <w:spacing w:after="0"/>
        <w:rPr>
          <w:rFonts w:ascii="Calibri" w:hAnsi="Calibri"/>
          <w:sz w:val="20"/>
          <w:szCs w:val="20"/>
        </w:rPr>
      </w:pPr>
      <w:r w:rsidRPr="00B63B01">
        <w:rPr>
          <w:rFonts w:ascii="Calibri" w:hAnsi="Calibri"/>
          <w:sz w:val="20"/>
          <w:szCs w:val="20"/>
        </w:rPr>
        <w:t>Unwell Child</w:t>
      </w:r>
      <w:r>
        <w:rPr>
          <w:rFonts w:ascii="Calibri" w:hAnsi="Calibri"/>
          <w:b/>
          <w:bCs/>
          <w:sz w:val="20"/>
          <w:szCs w:val="20"/>
        </w:rPr>
        <w:t xml:space="preserve"> </w:t>
      </w:r>
      <w:r w:rsidRPr="00B63B01">
        <w:rPr>
          <w:rFonts w:ascii="Calibri" w:hAnsi="Calibri"/>
          <w:sz w:val="20"/>
          <w:szCs w:val="20"/>
        </w:rPr>
        <w:t>form</w:t>
      </w:r>
    </w:p>
    <w:p w14:paraId="6981FF83" w14:textId="77777777" w:rsidR="001831FF" w:rsidRDefault="001831FF" w:rsidP="001831FF">
      <w:pPr>
        <w:spacing w:after="0"/>
        <w:rPr>
          <w:rFonts w:ascii="Calibri" w:hAnsi="Calibri"/>
          <w:sz w:val="20"/>
          <w:szCs w:val="20"/>
        </w:rPr>
      </w:pPr>
      <w:r>
        <w:rPr>
          <w:rFonts w:ascii="Calibri" w:hAnsi="Calibri"/>
          <w:sz w:val="20"/>
          <w:szCs w:val="20"/>
        </w:rPr>
        <w:t>Staff Record of Immunisations Form</w:t>
      </w:r>
    </w:p>
    <w:p w14:paraId="68F1EE7B" w14:textId="77777777" w:rsidR="0001592D" w:rsidRDefault="0001592D" w:rsidP="0001592D">
      <w:pPr>
        <w:autoSpaceDE w:val="0"/>
        <w:autoSpaceDN w:val="0"/>
        <w:adjustRightInd w:val="0"/>
        <w:spacing w:after="0" w:line="240" w:lineRule="auto"/>
        <w:rPr>
          <w:rFonts w:ascii="Century Gothic" w:hAnsi="Century Gothic" w:cs="Century Gothic"/>
          <w:b/>
          <w:bCs/>
          <w:color w:val="000000"/>
          <w:sz w:val="28"/>
          <w:szCs w:val="28"/>
        </w:rPr>
      </w:pPr>
    </w:p>
    <w:p w14:paraId="2456DF7E" w14:textId="77777777" w:rsidR="0001592D" w:rsidRDefault="0001592D" w:rsidP="0001592D">
      <w:pPr>
        <w:autoSpaceDE w:val="0"/>
        <w:autoSpaceDN w:val="0"/>
        <w:adjustRightInd w:val="0"/>
        <w:spacing w:after="0" w:line="240" w:lineRule="auto"/>
        <w:rPr>
          <w:rFonts w:ascii="Century Gothic" w:hAnsi="Century Gothic" w:cs="Century Gothic"/>
          <w:b/>
          <w:bCs/>
          <w:color w:val="000000"/>
          <w:sz w:val="28"/>
          <w:szCs w:val="28"/>
        </w:rPr>
      </w:pPr>
    </w:p>
    <w:p w14:paraId="33C8B373" w14:textId="77777777" w:rsidR="0001592D" w:rsidRDefault="0001592D" w:rsidP="0001592D">
      <w:pPr>
        <w:autoSpaceDE w:val="0"/>
        <w:autoSpaceDN w:val="0"/>
        <w:adjustRightInd w:val="0"/>
        <w:spacing w:after="0" w:line="240" w:lineRule="auto"/>
        <w:rPr>
          <w:rFonts w:ascii="Century Gothic" w:hAnsi="Century Gothic" w:cs="Century Gothic"/>
          <w:b/>
          <w:bCs/>
          <w:color w:val="000000"/>
          <w:sz w:val="28"/>
          <w:szCs w:val="28"/>
        </w:rPr>
      </w:pPr>
    </w:p>
    <w:p w14:paraId="359911FA" w14:textId="77777777" w:rsidR="0001592D" w:rsidRDefault="0001592D" w:rsidP="0001592D">
      <w:pPr>
        <w:autoSpaceDE w:val="0"/>
        <w:autoSpaceDN w:val="0"/>
        <w:adjustRightInd w:val="0"/>
        <w:spacing w:after="0" w:line="240" w:lineRule="auto"/>
        <w:rPr>
          <w:rFonts w:ascii="Century Gothic" w:hAnsi="Century Gothic" w:cs="Century Gothic"/>
          <w:b/>
          <w:bCs/>
          <w:color w:val="000000"/>
          <w:sz w:val="28"/>
          <w:szCs w:val="28"/>
        </w:rPr>
      </w:pPr>
    </w:p>
    <w:p w14:paraId="4C537D6F" w14:textId="77777777" w:rsidR="0001592D" w:rsidRDefault="0001592D" w:rsidP="0001592D">
      <w:pPr>
        <w:autoSpaceDE w:val="0"/>
        <w:autoSpaceDN w:val="0"/>
        <w:adjustRightInd w:val="0"/>
        <w:spacing w:after="0" w:line="240" w:lineRule="auto"/>
        <w:rPr>
          <w:rFonts w:ascii="Century Gothic" w:hAnsi="Century Gothic" w:cs="Century Gothic"/>
          <w:b/>
          <w:bCs/>
          <w:color w:val="000000"/>
          <w:sz w:val="28"/>
          <w:szCs w:val="28"/>
        </w:rPr>
      </w:pPr>
    </w:p>
    <w:p w14:paraId="39FFEE74" w14:textId="77777777" w:rsidR="0001592D" w:rsidRDefault="0001592D" w:rsidP="0001592D">
      <w:pPr>
        <w:autoSpaceDE w:val="0"/>
        <w:autoSpaceDN w:val="0"/>
        <w:adjustRightInd w:val="0"/>
        <w:spacing w:after="0" w:line="240" w:lineRule="auto"/>
        <w:rPr>
          <w:rFonts w:ascii="Century Gothic" w:hAnsi="Century Gothic" w:cs="Century Gothic"/>
          <w:b/>
          <w:bCs/>
          <w:color w:val="000000"/>
          <w:sz w:val="28"/>
          <w:szCs w:val="28"/>
        </w:rPr>
      </w:pPr>
    </w:p>
    <w:p w14:paraId="2A6BBDE5" w14:textId="77777777" w:rsidR="0001592D" w:rsidRDefault="0001592D" w:rsidP="0001592D">
      <w:pPr>
        <w:autoSpaceDE w:val="0"/>
        <w:autoSpaceDN w:val="0"/>
        <w:adjustRightInd w:val="0"/>
        <w:spacing w:after="0" w:line="240" w:lineRule="auto"/>
        <w:rPr>
          <w:rFonts w:ascii="Century Gothic" w:hAnsi="Century Gothic" w:cs="Century Gothic"/>
          <w:b/>
          <w:bCs/>
          <w:color w:val="000000"/>
          <w:sz w:val="28"/>
          <w:szCs w:val="28"/>
        </w:rPr>
      </w:pPr>
    </w:p>
    <w:p w14:paraId="0260C74C" w14:textId="77777777" w:rsidR="0001592D" w:rsidRDefault="0001592D" w:rsidP="0001592D">
      <w:pPr>
        <w:autoSpaceDE w:val="0"/>
        <w:autoSpaceDN w:val="0"/>
        <w:adjustRightInd w:val="0"/>
        <w:spacing w:after="0" w:line="240" w:lineRule="auto"/>
        <w:rPr>
          <w:rFonts w:ascii="Century Gothic" w:hAnsi="Century Gothic" w:cs="Century Gothic"/>
          <w:b/>
          <w:bCs/>
          <w:color w:val="000000"/>
          <w:sz w:val="28"/>
          <w:szCs w:val="28"/>
        </w:rPr>
      </w:pPr>
    </w:p>
    <w:p w14:paraId="753671FA" w14:textId="77777777" w:rsidR="00986EDD" w:rsidRPr="00986EDD" w:rsidRDefault="00986EDD" w:rsidP="00986EDD">
      <w:pPr>
        <w:rPr>
          <w:rFonts w:ascii="Calibri" w:hAnsi="Calibri"/>
          <w:b/>
          <w:color w:val="1F4E79" w:themeColor="accent5" w:themeShade="80"/>
          <w:sz w:val="20"/>
          <w:szCs w:val="20"/>
        </w:rPr>
      </w:pPr>
      <w:r w:rsidRPr="00986EDD">
        <w:rPr>
          <w:rFonts w:ascii="Calibri" w:hAnsi="Calibri"/>
          <w:b/>
          <w:color w:val="1F4E79" w:themeColor="accent5" w:themeShade="80"/>
          <w:sz w:val="20"/>
          <w:szCs w:val="20"/>
        </w:rPr>
        <w:lastRenderedPageBreak/>
        <w:t xml:space="preserve">EXCLUSION GUIDELINE </w:t>
      </w:r>
    </w:p>
    <w:p w14:paraId="44BF6F1E" w14:textId="77777777" w:rsidR="00986EDD" w:rsidRPr="00986EDD" w:rsidRDefault="00986EDD" w:rsidP="00986EDD">
      <w:pPr>
        <w:rPr>
          <w:rFonts w:ascii="Calibri" w:hAnsi="Calibri"/>
          <w:b/>
          <w:color w:val="1F4E79" w:themeColor="accent5" w:themeShade="80"/>
          <w:sz w:val="20"/>
          <w:szCs w:val="20"/>
        </w:rPr>
      </w:pPr>
      <w:r w:rsidRPr="00986EDD">
        <w:rPr>
          <w:rFonts w:ascii="Calibri" w:hAnsi="Calibri"/>
          <w:b/>
          <w:color w:val="1F4E79" w:themeColor="accent5" w:themeShade="80"/>
          <w:sz w:val="20"/>
          <w:szCs w:val="20"/>
        </w:rPr>
        <w:t>Exclusion of Children and Adults Guidelines</w:t>
      </w:r>
    </w:p>
    <w:p w14:paraId="744F5465"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24683C17" w14:textId="77777777" w:rsidR="00986EDD" w:rsidRDefault="00986EDD" w:rsidP="00986EDD">
      <w:pPr>
        <w:pStyle w:val="Default"/>
        <w:rPr>
          <w:rFonts w:asciiTheme="minorHAnsi" w:hAnsiTheme="minorHAnsi" w:cstheme="minorHAnsi"/>
          <w:b/>
          <w:bCs/>
          <w:color w:val="auto"/>
          <w:sz w:val="20"/>
          <w:szCs w:val="20"/>
        </w:rPr>
      </w:pPr>
    </w:p>
    <w:p w14:paraId="4DD6174B" w14:textId="77777777" w:rsidR="00986EDD" w:rsidRPr="002A7791" w:rsidRDefault="00986EDD" w:rsidP="00986EDD">
      <w:pPr>
        <w:pStyle w:val="Default"/>
        <w:rPr>
          <w:rFonts w:cstheme="minorBidi"/>
          <w:b/>
          <w:bCs/>
          <w:color w:val="1F4E79" w:themeColor="accent5" w:themeShade="80"/>
          <w:sz w:val="23"/>
          <w:szCs w:val="23"/>
        </w:rPr>
      </w:pPr>
      <w:r w:rsidRPr="002A7791">
        <w:rPr>
          <w:rFonts w:asciiTheme="minorHAnsi" w:hAnsiTheme="minorHAnsi" w:cstheme="minorHAnsi"/>
          <w:b/>
          <w:bCs/>
          <w:color w:val="1F4E79" w:themeColor="accent5" w:themeShade="80"/>
          <w:sz w:val="20"/>
          <w:szCs w:val="20"/>
        </w:rPr>
        <w:t>AIM:</w:t>
      </w:r>
    </w:p>
    <w:p w14:paraId="29488964" w14:textId="77777777" w:rsidR="00986EDD" w:rsidRPr="0001592D" w:rsidRDefault="00986EDD" w:rsidP="00986EDD">
      <w:pPr>
        <w:autoSpaceDE w:val="0"/>
        <w:autoSpaceDN w:val="0"/>
        <w:adjustRightInd w:val="0"/>
        <w:spacing w:after="0" w:line="240" w:lineRule="auto"/>
        <w:rPr>
          <w:rFonts w:cstheme="minorHAnsi"/>
          <w:color w:val="000000"/>
          <w:sz w:val="20"/>
          <w:szCs w:val="20"/>
        </w:rPr>
      </w:pPr>
      <w:r w:rsidRPr="0001592D">
        <w:rPr>
          <w:rFonts w:cstheme="minorHAnsi"/>
          <w:color w:val="000000"/>
          <w:sz w:val="20"/>
          <w:szCs w:val="20"/>
        </w:rPr>
        <w:t xml:space="preserve">To reduce the spread of infectious disease. </w:t>
      </w:r>
    </w:p>
    <w:p w14:paraId="5ECB7F71" w14:textId="77777777" w:rsidR="00986EDD" w:rsidRDefault="00986EDD" w:rsidP="00986EDD">
      <w:pPr>
        <w:autoSpaceDE w:val="0"/>
        <w:autoSpaceDN w:val="0"/>
        <w:adjustRightInd w:val="0"/>
        <w:spacing w:after="0" w:line="240" w:lineRule="auto"/>
        <w:rPr>
          <w:rFonts w:cstheme="minorHAnsi"/>
          <w:b/>
          <w:bCs/>
          <w:color w:val="000000"/>
          <w:sz w:val="20"/>
          <w:szCs w:val="20"/>
        </w:rPr>
      </w:pPr>
    </w:p>
    <w:p w14:paraId="3FE50225" w14:textId="77777777" w:rsidR="00986EDD" w:rsidRPr="002A7791" w:rsidRDefault="00986EDD" w:rsidP="00986EDD">
      <w:pPr>
        <w:autoSpaceDE w:val="0"/>
        <w:autoSpaceDN w:val="0"/>
        <w:adjustRightInd w:val="0"/>
        <w:spacing w:after="0" w:line="240" w:lineRule="auto"/>
        <w:rPr>
          <w:rFonts w:cstheme="minorHAnsi"/>
          <w:color w:val="1F4E79" w:themeColor="accent5" w:themeShade="80"/>
          <w:sz w:val="20"/>
          <w:szCs w:val="20"/>
        </w:rPr>
      </w:pPr>
      <w:r w:rsidRPr="002A7791">
        <w:rPr>
          <w:rFonts w:cstheme="minorHAnsi"/>
          <w:b/>
          <w:bCs/>
          <w:color w:val="1F4E79" w:themeColor="accent5" w:themeShade="80"/>
          <w:sz w:val="20"/>
          <w:szCs w:val="20"/>
        </w:rPr>
        <w:t xml:space="preserve">STATEMENT: </w:t>
      </w:r>
    </w:p>
    <w:p w14:paraId="4F901517" w14:textId="77777777" w:rsidR="00986EDD" w:rsidRDefault="00986EDD" w:rsidP="00986EDD">
      <w:pPr>
        <w:autoSpaceDE w:val="0"/>
        <w:autoSpaceDN w:val="0"/>
        <w:adjustRightInd w:val="0"/>
        <w:spacing w:after="0" w:line="240" w:lineRule="auto"/>
        <w:rPr>
          <w:rFonts w:cstheme="minorHAnsi"/>
          <w:color w:val="000000"/>
          <w:sz w:val="20"/>
          <w:szCs w:val="20"/>
        </w:rPr>
      </w:pPr>
      <w:r w:rsidRPr="003D7292">
        <w:rPr>
          <w:rFonts w:cstheme="minorHAnsi"/>
          <w:color w:val="000000"/>
          <w:sz w:val="20"/>
          <w:szCs w:val="20"/>
        </w:rPr>
        <w:t xml:space="preserve">The less contact there is between people who have an infectious disease and others, the less chance the disease has of spreading. </w:t>
      </w:r>
    </w:p>
    <w:p w14:paraId="6585F06A" w14:textId="77777777" w:rsidR="00986EDD" w:rsidRDefault="00986EDD" w:rsidP="00986EDD">
      <w:pPr>
        <w:autoSpaceDE w:val="0"/>
        <w:autoSpaceDN w:val="0"/>
        <w:adjustRightInd w:val="0"/>
        <w:spacing w:after="0" w:line="240" w:lineRule="auto"/>
        <w:rPr>
          <w:rFonts w:cstheme="minorHAnsi"/>
          <w:color w:val="000000"/>
          <w:sz w:val="20"/>
          <w:szCs w:val="20"/>
        </w:rPr>
      </w:pPr>
      <w:r w:rsidRPr="003D7292">
        <w:rPr>
          <w:rFonts w:cstheme="minorHAnsi"/>
          <w:color w:val="000000"/>
          <w:sz w:val="20"/>
          <w:szCs w:val="20"/>
        </w:rPr>
        <w:t xml:space="preserve">Excluding children, staff and parents who are at risk of transmitting infection to others limits the spread of infection in education and care </w:t>
      </w:r>
      <w:proofErr w:type="gramStart"/>
      <w:r w:rsidRPr="003D7292">
        <w:rPr>
          <w:rFonts w:cstheme="minorHAnsi"/>
          <w:color w:val="000000"/>
          <w:sz w:val="20"/>
          <w:szCs w:val="20"/>
        </w:rPr>
        <w:t>services.</w:t>
      </w:r>
      <w:r w:rsidRPr="0001592D">
        <w:rPr>
          <w:rFonts w:cstheme="minorHAnsi"/>
          <w:color w:val="000000"/>
          <w:sz w:val="20"/>
          <w:szCs w:val="20"/>
        </w:rPr>
        <w:t>.</w:t>
      </w:r>
      <w:proofErr w:type="gramEnd"/>
      <w:r w:rsidRPr="0001592D">
        <w:rPr>
          <w:rFonts w:cstheme="minorHAnsi"/>
          <w:color w:val="000000"/>
          <w:sz w:val="20"/>
          <w:szCs w:val="20"/>
        </w:rPr>
        <w:t xml:space="preserve"> </w:t>
      </w:r>
    </w:p>
    <w:p w14:paraId="5E650346" w14:textId="77777777" w:rsidR="00986EDD" w:rsidRPr="006877D8" w:rsidRDefault="00986EDD" w:rsidP="00986EDD">
      <w:pPr>
        <w:autoSpaceDE w:val="0"/>
        <w:autoSpaceDN w:val="0"/>
        <w:adjustRightInd w:val="0"/>
        <w:spacing w:after="0" w:line="240" w:lineRule="auto"/>
        <w:rPr>
          <w:rFonts w:cstheme="minorHAnsi"/>
          <w:b/>
          <w:bCs/>
          <w:color w:val="000000"/>
          <w:sz w:val="20"/>
          <w:szCs w:val="20"/>
        </w:rPr>
      </w:pPr>
      <w:r w:rsidRPr="006877D8">
        <w:rPr>
          <w:rFonts w:cstheme="minorHAnsi"/>
          <w:b/>
          <w:bCs/>
          <w:color w:val="000000"/>
          <w:sz w:val="20"/>
          <w:szCs w:val="20"/>
        </w:rPr>
        <w:t>Educators and other staff and children who show symptoms of infectious disease should be excluded from the service.</w:t>
      </w:r>
    </w:p>
    <w:p w14:paraId="643B7C6E" w14:textId="77777777" w:rsidR="00986EDD" w:rsidRDefault="00986EDD" w:rsidP="00986EDD">
      <w:pPr>
        <w:autoSpaceDE w:val="0"/>
        <w:autoSpaceDN w:val="0"/>
        <w:adjustRightInd w:val="0"/>
        <w:spacing w:after="0" w:line="240" w:lineRule="auto"/>
        <w:rPr>
          <w:rFonts w:cstheme="minorHAnsi"/>
          <w:b/>
          <w:bCs/>
          <w:color w:val="000000"/>
          <w:sz w:val="20"/>
          <w:szCs w:val="20"/>
        </w:rPr>
      </w:pPr>
    </w:p>
    <w:p w14:paraId="5921664B" w14:textId="77777777" w:rsidR="00986EDD" w:rsidRDefault="00986EDD" w:rsidP="00986EDD">
      <w:pPr>
        <w:autoSpaceDE w:val="0"/>
        <w:autoSpaceDN w:val="0"/>
        <w:adjustRightInd w:val="0"/>
        <w:spacing w:after="0" w:line="240" w:lineRule="auto"/>
        <w:rPr>
          <w:rFonts w:cstheme="minorHAnsi"/>
          <w:i/>
          <w:iCs/>
          <w:color w:val="000000"/>
          <w:sz w:val="20"/>
          <w:szCs w:val="20"/>
        </w:rPr>
      </w:pPr>
      <w:r w:rsidRPr="003D7292">
        <w:rPr>
          <w:rFonts w:cstheme="minorHAnsi"/>
          <w:i/>
          <w:iCs/>
          <w:color w:val="000000"/>
          <w:sz w:val="20"/>
          <w:szCs w:val="20"/>
        </w:rPr>
        <w:t xml:space="preserve">The minimum exclusion periods recommended here aim to reduce the spread of infectious diseases between children, educators and other staff, and families visiting early education and care services. </w:t>
      </w:r>
    </w:p>
    <w:p w14:paraId="715E3F62" w14:textId="77777777" w:rsidR="00986EDD" w:rsidRDefault="00986EDD" w:rsidP="00986EDD">
      <w:pPr>
        <w:autoSpaceDE w:val="0"/>
        <w:autoSpaceDN w:val="0"/>
        <w:adjustRightInd w:val="0"/>
        <w:spacing w:after="0" w:line="240" w:lineRule="auto"/>
        <w:rPr>
          <w:rFonts w:cstheme="minorHAnsi"/>
          <w:i/>
          <w:iCs/>
          <w:color w:val="000000"/>
          <w:sz w:val="20"/>
          <w:szCs w:val="20"/>
        </w:rPr>
      </w:pPr>
      <w:r w:rsidRPr="003D7292">
        <w:rPr>
          <w:rFonts w:cstheme="minorHAnsi"/>
          <w:i/>
          <w:iCs/>
          <w:color w:val="000000"/>
          <w:sz w:val="20"/>
          <w:szCs w:val="20"/>
        </w:rPr>
        <w:t xml:space="preserve">The exclusion periods are based on how long a person with a specific disease is likely to be infectious. The need for exclusion and the length of time a person is excluded depend on: </w:t>
      </w:r>
    </w:p>
    <w:p w14:paraId="47B28145" w14:textId="77777777" w:rsidR="00986EDD" w:rsidRDefault="00986EDD" w:rsidP="00986EDD">
      <w:pPr>
        <w:pStyle w:val="ListParagraph"/>
        <w:numPr>
          <w:ilvl w:val="0"/>
          <w:numId w:val="345"/>
        </w:numPr>
        <w:autoSpaceDE w:val="0"/>
        <w:autoSpaceDN w:val="0"/>
        <w:adjustRightInd w:val="0"/>
        <w:spacing w:after="0" w:line="240" w:lineRule="auto"/>
        <w:rPr>
          <w:rFonts w:cstheme="minorHAnsi"/>
          <w:i/>
          <w:iCs/>
          <w:color w:val="000000"/>
          <w:sz w:val="20"/>
          <w:szCs w:val="20"/>
        </w:rPr>
      </w:pPr>
      <w:r w:rsidRPr="006877D8">
        <w:rPr>
          <w:rFonts w:cstheme="minorHAnsi"/>
          <w:i/>
          <w:iCs/>
          <w:color w:val="000000"/>
          <w:sz w:val="20"/>
          <w:szCs w:val="20"/>
        </w:rPr>
        <w:t xml:space="preserve">the type of infection </w:t>
      </w:r>
    </w:p>
    <w:p w14:paraId="261618D9" w14:textId="77777777" w:rsidR="00986EDD" w:rsidRDefault="00986EDD" w:rsidP="00986EDD">
      <w:pPr>
        <w:pStyle w:val="ListParagraph"/>
        <w:numPr>
          <w:ilvl w:val="0"/>
          <w:numId w:val="345"/>
        </w:numPr>
        <w:autoSpaceDE w:val="0"/>
        <w:autoSpaceDN w:val="0"/>
        <w:adjustRightInd w:val="0"/>
        <w:spacing w:after="0" w:line="240" w:lineRule="auto"/>
        <w:rPr>
          <w:rFonts w:cstheme="minorHAnsi"/>
          <w:i/>
          <w:iCs/>
          <w:color w:val="000000"/>
          <w:sz w:val="20"/>
          <w:szCs w:val="20"/>
        </w:rPr>
      </w:pPr>
      <w:r w:rsidRPr="006877D8">
        <w:rPr>
          <w:rFonts w:cstheme="minorHAnsi"/>
          <w:i/>
          <w:iCs/>
          <w:color w:val="000000"/>
          <w:sz w:val="20"/>
          <w:szCs w:val="20"/>
        </w:rPr>
        <w:t>if symptoms are present and how severe they are</w:t>
      </w:r>
    </w:p>
    <w:p w14:paraId="38C3FC13" w14:textId="77777777" w:rsidR="00986EDD" w:rsidRDefault="00986EDD" w:rsidP="00986EDD">
      <w:pPr>
        <w:pStyle w:val="ListParagraph"/>
        <w:numPr>
          <w:ilvl w:val="0"/>
          <w:numId w:val="345"/>
        </w:numPr>
        <w:autoSpaceDE w:val="0"/>
        <w:autoSpaceDN w:val="0"/>
        <w:adjustRightInd w:val="0"/>
        <w:spacing w:after="0" w:line="240" w:lineRule="auto"/>
        <w:rPr>
          <w:rFonts w:cstheme="minorHAnsi"/>
          <w:i/>
          <w:iCs/>
          <w:color w:val="000000"/>
          <w:sz w:val="20"/>
          <w:szCs w:val="20"/>
        </w:rPr>
      </w:pPr>
      <w:r w:rsidRPr="006877D8">
        <w:rPr>
          <w:rFonts w:cstheme="minorHAnsi"/>
          <w:i/>
          <w:iCs/>
          <w:color w:val="000000"/>
          <w:sz w:val="20"/>
          <w:szCs w:val="20"/>
        </w:rPr>
        <w:t xml:space="preserve"> how easily the infection or disease can spread </w:t>
      </w:r>
    </w:p>
    <w:p w14:paraId="51AA2411" w14:textId="77777777" w:rsidR="00986EDD" w:rsidRDefault="00986EDD" w:rsidP="00986EDD">
      <w:pPr>
        <w:pStyle w:val="ListParagraph"/>
        <w:numPr>
          <w:ilvl w:val="0"/>
          <w:numId w:val="345"/>
        </w:numPr>
        <w:autoSpaceDE w:val="0"/>
        <w:autoSpaceDN w:val="0"/>
        <w:adjustRightInd w:val="0"/>
        <w:spacing w:after="0" w:line="240" w:lineRule="auto"/>
        <w:rPr>
          <w:rFonts w:cstheme="minorHAnsi"/>
          <w:i/>
          <w:iCs/>
          <w:color w:val="000000"/>
          <w:sz w:val="20"/>
          <w:szCs w:val="20"/>
        </w:rPr>
      </w:pPr>
      <w:r w:rsidRPr="006877D8">
        <w:rPr>
          <w:rFonts w:cstheme="minorHAnsi"/>
          <w:i/>
          <w:iCs/>
          <w:color w:val="000000"/>
          <w:sz w:val="20"/>
          <w:szCs w:val="20"/>
        </w:rPr>
        <w:t xml:space="preserve">how long the person is likely to be infectious </w:t>
      </w:r>
    </w:p>
    <w:p w14:paraId="07367EBD" w14:textId="77777777" w:rsidR="00986EDD" w:rsidRPr="0001592D" w:rsidRDefault="00986EDD" w:rsidP="00986EDD">
      <w:pPr>
        <w:autoSpaceDE w:val="0"/>
        <w:autoSpaceDN w:val="0"/>
        <w:adjustRightInd w:val="0"/>
        <w:spacing w:after="0" w:line="240" w:lineRule="auto"/>
        <w:ind w:left="720"/>
        <w:rPr>
          <w:rFonts w:cstheme="minorHAnsi"/>
          <w:color w:val="000000"/>
          <w:sz w:val="20"/>
          <w:szCs w:val="20"/>
        </w:rPr>
      </w:pPr>
      <w:r w:rsidRPr="006877D8">
        <w:rPr>
          <w:rFonts w:cstheme="minorHAnsi"/>
          <w:i/>
          <w:iCs/>
          <w:color w:val="000000"/>
          <w:sz w:val="20"/>
          <w:szCs w:val="20"/>
        </w:rPr>
        <w:t xml:space="preserve">how severe the infection or disease can </w:t>
      </w:r>
      <w:proofErr w:type="gramStart"/>
      <w:r w:rsidRPr="006877D8">
        <w:rPr>
          <w:rFonts w:cstheme="minorHAnsi"/>
          <w:i/>
          <w:iCs/>
          <w:color w:val="000000"/>
          <w:sz w:val="20"/>
          <w:szCs w:val="20"/>
        </w:rPr>
        <w:t>be.</w:t>
      </w:r>
      <w:r w:rsidRPr="0001592D">
        <w:rPr>
          <w:rFonts w:cstheme="minorHAnsi"/>
          <w:color w:val="000000"/>
          <w:sz w:val="20"/>
          <w:szCs w:val="20"/>
        </w:rPr>
        <w:t>.</w:t>
      </w:r>
      <w:proofErr w:type="gramEnd"/>
      <w:r w:rsidRPr="0001592D">
        <w:rPr>
          <w:rFonts w:cstheme="minorHAnsi"/>
          <w:color w:val="000000"/>
          <w:sz w:val="20"/>
          <w:szCs w:val="20"/>
        </w:rPr>
        <w:t xml:space="preserve"> </w:t>
      </w:r>
    </w:p>
    <w:p w14:paraId="50A8D4FA" w14:textId="77777777" w:rsidR="00986EDD" w:rsidRPr="0001592D" w:rsidRDefault="00986EDD" w:rsidP="00986EDD">
      <w:pPr>
        <w:autoSpaceDE w:val="0"/>
        <w:autoSpaceDN w:val="0"/>
        <w:adjustRightInd w:val="0"/>
        <w:spacing w:after="0" w:line="240" w:lineRule="auto"/>
        <w:rPr>
          <w:rFonts w:cstheme="minorHAnsi"/>
          <w:color w:val="000000"/>
          <w:sz w:val="20"/>
          <w:szCs w:val="20"/>
        </w:rPr>
      </w:pPr>
    </w:p>
    <w:p w14:paraId="77FF5D20" w14:textId="77777777" w:rsidR="00986EDD" w:rsidRPr="002A7791" w:rsidRDefault="00986EDD" w:rsidP="00986EDD">
      <w:pPr>
        <w:autoSpaceDE w:val="0"/>
        <w:autoSpaceDN w:val="0"/>
        <w:adjustRightInd w:val="0"/>
        <w:spacing w:after="0" w:line="240" w:lineRule="auto"/>
        <w:rPr>
          <w:rFonts w:cstheme="minorHAnsi"/>
          <w:color w:val="1F4E79" w:themeColor="accent5" w:themeShade="80"/>
          <w:sz w:val="20"/>
          <w:szCs w:val="20"/>
        </w:rPr>
      </w:pPr>
      <w:r w:rsidRPr="002A7791">
        <w:rPr>
          <w:rFonts w:cstheme="minorHAnsi"/>
          <w:b/>
          <w:bCs/>
          <w:color w:val="1F4E79" w:themeColor="accent5" w:themeShade="80"/>
          <w:sz w:val="20"/>
          <w:szCs w:val="20"/>
        </w:rPr>
        <w:t xml:space="preserve">The exclusion procedure: </w:t>
      </w:r>
    </w:p>
    <w:p w14:paraId="1AA47A75" w14:textId="77777777" w:rsidR="00986EDD" w:rsidRDefault="00986EDD" w:rsidP="00986EDD">
      <w:pPr>
        <w:pStyle w:val="ListParagraph"/>
        <w:numPr>
          <w:ilvl w:val="0"/>
          <w:numId w:val="169"/>
        </w:numPr>
        <w:autoSpaceDE w:val="0"/>
        <w:autoSpaceDN w:val="0"/>
        <w:adjustRightInd w:val="0"/>
        <w:spacing w:after="0" w:line="240" w:lineRule="auto"/>
        <w:rPr>
          <w:rFonts w:cstheme="minorHAnsi"/>
          <w:color w:val="000000"/>
          <w:sz w:val="20"/>
          <w:szCs w:val="20"/>
        </w:rPr>
      </w:pPr>
      <w:r w:rsidRPr="0001592D">
        <w:rPr>
          <w:rFonts w:cstheme="minorHAnsi"/>
          <w:color w:val="000000"/>
          <w:sz w:val="20"/>
          <w:szCs w:val="20"/>
        </w:rPr>
        <w:t>Identify the symptoms of a sick child and contact the parent as soon as possible</w:t>
      </w:r>
      <w:r>
        <w:rPr>
          <w:rFonts w:cstheme="minorHAnsi"/>
          <w:color w:val="000000"/>
          <w:sz w:val="20"/>
          <w:szCs w:val="20"/>
        </w:rPr>
        <w:t>.</w:t>
      </w:r>
      <w:r w:rsidRPr="0001592D">
        <w:rPr>
          <w:rFonts w:cstheme="minorHAnsi"/>
          <w:color w:val="000000"/>
          <w:sz w:val="20"/>
          <w:szCs w:val="20"/>
        </w:rPr>
        <w:t xml:space="preserve"> </w:t>
      </w:r>
    </w:p>
    <w:p w14:paraId="32FA8849" w14:textId="77777777" w:rsidR="00986EDD" w:rsidRDefault="00986EDD" w:rsidP="00986EDD">
      <w:pPr>
        <w:pStyle w:val="ListParagraph"/>
        <w:numPr>
          <w:ilvl w:val="0"/>
          <w:numId w:val="169"/>
        </w:numPr>
        <w:autoSpaceDE w:val="0"/>
        <w:autoSpaceDN w:val="0"/>
        <w:adjustRightInd w:val="0"/>
        <w:spacing w:after="0" w:line="240" w:lineRule="auto"/>
        <w:rPr>
          <w:rFonts w:cstheme="minorHAnsi"/>
          <w:color w:val="000000"/>
          <w:sz w:val="20"/>
          <w:szCs w:val="20"/>
        </w:rPr>
      </w:pPr>
      <w:r>
        <w:rPr>
          <w:rFonts w:cstheme="minorHAnsi"/>
          <w:color w:val="000000"/>
          <w:sz w:val="20"/>
          <w:szCs w:val="20"/>
        </w:rPr>
        <w:t xml:space="preserve">Children – keep the child separated from other </w:t>
      </w:r>
      <w:proofErr w:type="spellStart"/>
      <w:r>
        <w:rPr>
          <w:rFonts w:cstheme="minorHAnsi"/>
          <w:color w:val="000000"/>
          <w:sz w:val="20"/>
          <w:szCs w:val="20"/>
        </w:rPr>
        <w:t>chilcren</w:t>
      </w:r>
      <w:proofErr w:type="spellEnd"/>
      <w:r>
        <w:rPr>
          <w:rFonts w:cstheme="minorHAnsi"/>
          <w:color w:val="000000"/>
          <w:sz w:val="20"/>
          <w:szCs w:val="20"/>
        </w:rPr>
        <w:t xml:space="preserve"> until their parent or carer can collect them.</w:t>
      </w:r>
    </w:p>
    <w:p w14:paraId="504B31AF" w14:textId="77777777" w:rsidR="00986EDD" w:rsidRDefault="00986EDD" w:rsidP="00986EDD">
      <w:pPr>
        <w:pStyle w:val="ListParagraph"/>
        <w:numPr>
          <w:ilvl w:val="0"/>
          <w:numId w:val="169"/>
        </w:numPr>
        <w:autoSpaceDE w:val="0"/>
        <w:autoSpaceDN w:val="0"/>
        <w:adjustRightInd w:val="0"/>
        <w:spacing w:after="0" w:line="240" w:lineRule="auto"/>
        <w:rPr>
          <w:rFonts w:cstheme="minorHAnsi"/>
          <w:color w:val="000000"/>
          <w:sz w:val="20"/>
          <w:szCs w:val="20"/>
        </w:rPr>
      </w:pPr>
      <w:r>
        <w:rPr>
          <w:rFonts w:cstheme="minorHAnsi"/>
          <w:color w:val="000000"/>
          <w:sz w:val="20"/>
          <w:szCs w:val="20"/>
        </w:rPr>
        <w:t>Educators – contact children’s parents to collect as soon as possible and maintain hygiene.</w:t>
      </w:r>
    </w:p>
    <w:p w14:paraId="6FBDE641" w14:textId="77777777" w:rsidR="00986EDD" w:rsidRDefault="00986EDD" w:rsidP="00986EDD">
      <w:pPr>
        <w:pStyle w:val="ListParagraph"/>
        <w:numPr>
          <w:ilvl w:val="0"/>
          <w:numId w:val="169"/>
        </w:numPr>
        <w:autoSpaceDE w:val="0"/>
        <w:autoSpaceDN w:val="0"/>
        <w:adjustRightInd w:val="0"/>
        <w:spacing w:after="0" w:line="240" w:lineRule="auto"/>
        <w:rPr>
          <w:rFonts w:cstheme="minorHAnsi"/>
          <w:color w:val="000000"/>
          <w:sz w:val="20"/>
          <w:szCs w:val="20"/>
        </w:rPr>
      </w:pPr>
      <w:r>
        <w:rPr>
          <w:rFonts w:cstheme="minorHAnsi"/>
          <w:color w:val="000000"/>
          <w:sz w:val="20"/>
          <w:szCs w:val="20"/>
        </w:rPr>
        <w:t>Identify the need for Exclusion:</w:t>
      </w:r>
    </w:p>
    <w:p w14:paraId="63374A17" w14:textId="77777777" w:rsidR="00986EDD" w:rsidRDefault="00986EDD" w:rsidP="00986EDD">
      <w:pPr>
        <w:pStyle w:val="ListParagraph"/>
        <w:numPr>
          <w:ilvl w:val="1"/>
          <w:numId w:val="169"/>
        </w:numPr>
        <w:autoSpaceDE w:val="0"/>
        <w:autoSpaceDN w:val="0"/>
        <w:adjustRightInd w:val="0"/>
        <w:spacing w:after="0" w:line="240" w:lineRule="auto"/>
        <w:rPr>
          <w:rFonts w:cstheme="minorHAnsi"/>
          <w:color w:val="000000"/>
          <w:sz w:val="20"/>
          <w:szCs w:val="20"/>
        </w:rPr>
      </w:pPr>
      <w:r>
        <w:rPr>
          <w:rFonts w:cstheme="minorHAnsi"/>
          <w:color w:val="000000"/>
          <w:sz w:val="20"/>
          <w:szCs w:val="20"/>
        </w:rPr>
        <w:t>Check whether the symptoms or diagnosed sickness has an exclusion period.</w:t>
      </w:r>
    </w:p>
    <w:p w14:paraId="5B224592" w14:textId="77777777" w:rsidR="00986EDD" w:rsidRDefault="00986EDD" w:rsidP="00986EDD">
      <w:pPr>
        <w:pStyle w:val="ListParagraph"/>
        <w:numPr>
          <w:ilvl w:val="1"/>
          <w:numId w:val="169"/>
        </w:numPr>
        <w:autoSpaceDE w:val="0"/>
        <w:autoSpaceDN w:val="0"/>
        <w:adjustRightInd w:val="0"/>
        <w:spacing w:after="0" w:line="240" w:lineRule="auto"/>
        <w:rPr>
          <w:rFonts w:cstheme="minorHAnsi"/>
          <w:color w:val="000000"/>
          <w:sz w:val="20"/>
          <w:szCs w:val="20"/>
        </w:rPr>
      </w:pPr>
      <w:r>
        <w:rPr>
          <w:rFonts w:cstheme="minorHAnsi"/>
          <w:color w:val="000000"/>
          <w:sz w:val="20"/>
          <w:szCs w:val="20"/>
        </w:rPr>
        <w:t>Determine if an exclusion based on symptoms is required; or</w:t>
      </w:r>
    </w:p>
    <w:p w14:paraId="4CD3DD7C" w14:textId="77777777" w:rsidR="00986EDD" w:rsidRDefault="00986EDD" w:rsidP="00986EDD">
      <w:pPr>
        <w:pStyle w:val="ListParagraph"/>
        <w:numPr>
          <w:ilvl w:val="1"/>
          <w:numId w:val="169"/>
        </w:numPr>
        <w:autoSpaceDE w:val="0"/>
        <w:autoSpaceDN w:val="0"/>
        <w:adjustRightInd w:val="0"/>
        <w:spacing w:after="0" w:line="240" w:lineRule="auto"/>
        <w:rPr>
          <w:rFonts w:cstheme="minorHAnsi"/>
          <w:color w:val="000000"/>
          <w:sz w:val="20"/>
          <w:szCs w:val="20"/>
        </w:rPr>
      </w:pPr>
      <w:r>
        <w:rPr>
          <w:rFonts w:cstheme="minorHAnsi"/>
          <w:color w:val="000000"/>
          <w:sz w:val="20"/>
          <w:szCs w:val="20"/>
        </w:rPr>
        <w:t>If an exclusion based on a diagnosed condition is required</w:t>
      </w:r>
      <w:r>
        <w:rPr>
          <w:rFonts w:cstheme="minorHAnsi"/>
          <w:color w:val="000000"/>
          <w:sz w:val="20"/>
          <w:szCs w:val="20"/>
        </w:rPr>
        <w:tab/>
      </w:r>
      <w:r>
        <w:rPr>
          <w:rFonts w:cstheme="minorHAnsi"/>
          <w:color w:val="000000"/>
          <w:sz w:val="20"/>
          <w:szCs w:val="20"/>
        </w:rPr>
        <w:tab/>
      </w:r>
    </w:p>
    <w:p w14:paraId="76E4CA04" w14:textId="77777777" w:rsidR="00986EDD" w:rsidRPr="006877D8" w:rsidRDefault="00986EDD" w:rsidP="00986EDD">
      <w:pPr>
        <w:autoSpaceDE w:val="0"/>
        <w:autoSpaceDN w:val="0"/>
        <w:adjustRightInd w:val="0"/>
        <w:spacing w:after="0" w:line="240" w:lineRule="auto"/>
        <w:rPr>
          <w:rFonts w:cstheme="minorHAnsi"/>
          <w:color w:val="000000"/>
          <w:sz w:val="20"/>
          <w:szCs w:val="20"/>
        </w:rPr>
      </w:pPr>
      <w:r w:rsidRPr="006877D8">
        <w:rPr>
          <w:rFonts w:cstheme="minorHAnsi"/>
          <w:color w:val="000000"/>
          <w:sz w:val="20"/>
          <w:szCs w:val="20"/>
        </w:rPr>
        <w:t>See Exclusion Table – Staying Healthy – preventing infectious diseases in early childhood education and care services.</w:t>
      </w:r>
    </w:p>
    <w:p w14:paraId="4226F1D7" w14:textId="77777777" w:rsidR="00986EDD" w:rsidRDefault="00986EDD" w:rsidP="00986EDD">
      <w:pPr>
        <w:autoSpaceDE w:val="0"/>
        <w:autoSpaceDN w:val="0"/>
        <w:adjustRightInd w:val="0"/>
        <w:spacing w:after="0" w:line="240" w:lineRule="auto"/>
        <w:ind w:left="720"/>
        <w:rPr>
          <w:rFonts w:cstheme="minorHAnsi"/>
          <w:color w:val="000000"/>
          <w:sz w:val="20"/>
          <w:szCs w:val="20"/>
        </w:rPr>
      </w:pPr>
      <w:r>
        <w:rPr>
          <w:rFonts w:cstheme="minorHAnsi"/>
          <w:color w:val="000000"/>
          <w:sz w:val="20"/>
          <w:szCs w:val="20"/>
        </w:rPr>
        <w:t>Exclusion based on symptoms:</w:t>
      </w:r>
    </w:p>
    <w:p w14:paraId="6B189EA4" w14:textId="77777777" w:rsidR="00986EDD" w:rsidRDefault="00986EDD" w:rsidP="00986EDD">
      <w:pPr>
        <w:pStyle w:val="ListParagraph"/>
        <w:numPr>
          <w:ilvl w:val="1"/>
          <w:numId w:val="169"/>
        </w:numPr>
        <w:autoSpaceDE w:val="0"/>
        <w:autoSpaceDN w:val="0"/>
        <w:adjustRightInd w:val="0"/>
        <w:spacing w:after="0" w:line="240" w:lineRule="auto"/>
        <w:rPr>
          <w:rFonts w:cstheme="minorHAnsi"/>
          <w:color w:val="000000"/>
          <w:sz w:val="20"/>
          <w:szCs w:val="20"/>
        </w:rPr>
      </w:pPr>
      <w:r w:rsidRPr="0001592D">
        <w:rPr>
          <w:rFonts w:cstheme="minorHAnsi"/>
          <w:color w:val="000000"/>
          <w:sz w:val="20"/>
          <w:szCs w:val="20"/>
        </w:rPr>
        <w:t>Decide when the child</w:t>
      </w:r>
      <w:r>
        <w:rPr>
          <w:rFonts w:cstheme="minorHAnsi"/>
          <w:color w:val="000000"/>
          <w:sz w:val="20"/>
          <w:szCs w:val="20"/>
        </w:rPr>
        <w:t>, educator or Staff</w:t>
      </w:r>
      <w:r w:rsidRPr="0001592D">
        <w:rPr>
          <w:rFonts w:cstheme="minorHAnsi"/>
          <w:color w:val="000000"/>
          <w:sz w:val="20"/>
          <w:szCs w:val="20"/>
        </w:rPr>
        <w:t xml:space="preserve"> may return to the care environment. A doctor’s certificate may be requested.</w:t>
      </w:r>
    </w:p>
    <w:p w14:paraId="2A8AFC1B" w14:textId="77777777" w:rsidR="00986EDD" w:rsidRPr="0001592D" w:rsidRDefault="00986EDD" w:rsidP="00986EDD">
      <w:pPr>
        <w:pStyle w:val="ListParagraph"/>
        <w:numPr>
          <w:ilvl w:val="0"/>
          <w:numId w:val="169"/>
        </w:numPr>
        <w:autoSpaceDE w:val="0"/>
        <w:autoSpaceDN w:val="0"/>
        <w:adjustRightInd w:val="0"/>
        <w:spacing w:after="0" w:line="240" w:lineRule="auto"/>
        <w:rPr>
          <w:rFonts w:cstheme="minorHAnsi"/>
          <w:color w:val="000000"/>
          <w:sz w:val="20"/>
          <w:szCs w:val="20"/>
        </w:rPr>
      </w:pPr>
      <w:r>
        <w:rPr>
          <w:rFonts w:cstheme="minorHAnsi"/>
          <w:color w:val="000000"/>
          <w:sz w:val="20"/>
          <w:szCs w:val="20"/>
        </w:rPr>
        <w:t>Educator to clean the environment as per Section 3.2 of Staying Healthy in Childcare.</w:t>
      </w:r>
      <w:r w:rsidRPr="0001592D">
        <w:rPr>
          <w:rFonts w:cstheme="minorHAnsi"/>
          <w:color w:val="000000"/>
          <w:sz w:val="20"/>
          <w:szCs w:val="20"/>
        </w:rPr>
        <w:t xml:space="preserve"> </w:t>
      </w:r>
    </w:p>
    <w:p w14:paraId="30F65B78" w14:textId="77777777" w:rsidR="00986EDD" w:rsidRDefault="00986EDD" w:rsidP="00986EDD">
      <w:pPr>
        <w:pStyle w:val="ListParagraph"/>
        <w:numPr>
          <w:ilvl w:val="0"/>
          <w:numId w:val="169"/>
        </w:numPr>
        <w:autoSpaceDE w:val="0"/>
        <w:autoSpaceDN w:val="0"/>
        <w:adjustRightInd w:val="0"/>
        <w:spacing w:after="0" w:line="240" w:lineRule="auto"/>
        <w:rPr>
          <w:rFonts w:cstheme="minorHAnsi"/>
          <w:color w:val="000000"/>
          <w:sz w:val="20"/>
          <w:szCs w:val="20"/>
        </w:rPr>
      </w:pPr>
      <w:r w:rsidRPr="0001592D">
        <w:rPr>
          <w:rFonts w:cstheme="minorHAnsi"/>
          <w:color w:val="000000"/>
          <w:sz w:val="20"/>
          <w:szCs w:val="20"/>
        </w:rPr>
        <w:t xml:space="preserve">If an Educator or a member of the Educator’s family needs to be excluded due to illness, the Educator will need to close their childcare service until such time that the risk of infection to children and their families has gone. </w:t>
      </w:r>
    </w:p>
    <w:p w14:paraId="761FE541" w14:textId="77777777" w:rsidR="00986EDD" w:rsidRPr="0001592D" w:rsidRDefault="00986EDD" w:rsidP="00986EDD">
      <w:pPr>
        <w:pStyle w:val="ListParagraph"/>
        <w:numPr>
          <w:ilvl w:val="0"/>
          <w:numId w:val="169"/>
        </w:numPr>
        <w:autoSpaceDE w:val="0"/>
        <w:autoSpaceDN w:val="0"/>
        <w:adjustRightInd w:val="0"/>
        <w:spacing w:after="0" w:line="240" w:lineRule="auto"/>
        <w:rPr>
          <w:rFonts w:cstheme="minorHAnsi"/>
          <w:color w:val="000000"/>
          <w:sz w:val="20"/>
          <w:szCs w:val="20"/>
        </w:rPr>
      </w:pPr>
      <w:r w:rsidRPr="0001592D">
        <w:rPr>
          <w:rFonts w:cstheme="minorHAnsi"/>
          <w:color w:val="000000"/>
          <w:sz w:val="20"/>
          <w:szCs w:val="20"/>
        </w:rPr>
        <w:t>Non</w:t>
      </w:r>
      <w:r>
        <w:rPr>
          <w:rFonts w:cstheme="minorHAnsi"/>
          <w:color w:val="000000"/>
          <w:sz w:val="20"/>
          <w:szCs w:val="20"/>
        </w:rPr>
        <w:t>-</w:t>
      </w:r>
      <w:r w:rsidRPr="0001592D">
        <w:rPr>
          <w:rFonts w:cstheme="minorHAnsi"/>
          <w:color w:val="000000"/>
          <w:sz w:val="20"/>
          <w:szCs w:val="20"/>
        </w:rPr>
        <w:t>immunised</w:t>
      </w:r>
      <w:r>
        <w:rPr>
          <w:rFonts w:cstheme="minorHAnsi"/>
          <w:color w:val="000000"/>
          <w:sz w:val="20"/>
          <w:szCs w:val="20"/>
        </w:rPr>
        <w:t xml:space="preserve"> </w:t>
      </w:r>
      <w:r w:rsidRPr="0001592D">
        <w:rPr>
          <w:rFonts w:cstheme="minorHAnsi"/>
          <w:color w:val="000000"/>
          <w:sz w:val="20"/>
          <w:szCs w:val="20"/>
        </w:rPr>
        <w:t xml:space="preserve"> children</w:t>
      </w:r>
      <w:r>
        <w:rPr>
          <w:rFonts w:cstheme="minorHAnsi"/>
          <w:color w:val="000000"/>
          <w:sz w:val="20"/>
          <w:szCs w:val="20"/>
        </w:rPr>
        <w:t>, staff and Educators</w:t>
      </w:r>
      <w:r w:rsidRPr="0001592D">
        <w:rPr>
          <w:rFonts w:cstheme="minorHAnsi"/>
          <w:color w:val="000000"/>
          <w:sz w:val="20"/>
          <w:szCs w:val="20"/>
        </w:rPr>
        <w:t xml:space="preserve"> will be </w:t>
      </w:r>
      <w:r w:rsidRPr="0001592D">
        <w:rPr>
          <w:rFonts w:cstheme="minorHAnsi"/>
          <w:b/>
          <w:bCs/>
          <w:color w:val="000000"/>
          <w:sz w:val="20"/>
          <w:szCs w:val="20"/>
        </w:rPr>
        <w:t xml:space="preserve">excluded from care </w:t>
      </w:r>
      <w:r w:rsidRPr="0001592D">
        <w:rPr>
          <w:rFonts w:cstheme="minorHAnsi"/>
          <w:color w:val="000000"/>
          <w:sz w:val="20"/>
          <w:szCs w:val="20"/>
        </w:rPr>
        <w:t xml:space="preserve">during outbreaks of some infectious diseases, even if they are well. </w:t>
      </w:r>
    </w:p>
    <w:p w14:paraId="40AAE693" w14:textId="77777777" w:rsidR="00986EDD" w:rsidRDefault="00986EDD" w:rsidP="00986EDD">
      <w:pPr>
        <w:autoSpaceDE w:val="0"/>
        <w:autoSpaceDN w:val="0"/>
        <w:adjustRightInd w:val="0"/>
        <w:spacing w:after="0" w:line="240" w:lineRule="auto"/>
        <w:rPr>
          <w:rFonts w:cstheme="minorHAnsi"/>
          <w:sz w:val="20"/>
          <w:szCs w:val="20"/>
        </w:rPr>
      </w:pPr>
    </w:p>
    <w:p w14:paraId="775C67E5" w14:textId="77777777" w:rsidR="00986EDD" w:rsidRPr="002A7791" w:rsidRDefault="00986EDD" w:rsidP="00986EDD">
      <w:pPr>
        <w:jc w:val="both"/>
        <w:rPr>
          <w:rFonts w:ascii="Calibri" w:hAnsi="Calibri"/>
          <w:b/>
          <w:color w:val="1F4E79" w:themeColor="accent5" w:themeShade="80"/>
          <w:sz w:val="20"/>
          <w:szCs w:val="20"/>
        </w:rPr>
      </w:pPr>
      <w:r w:rsidRPr="002A7791">
        <w:rPr>
          <w:rFonts w:ascii="Calibri" w:hAnsi="Calibri"/>
          <w:b/>
          <w:color w:val="1F4E79" w:themeColor="accent5" w:themeShade="80"/>
          <w:sz w:val="20"/>
          <w:szCs w:val="20"/>
        </w:rPr>
        <w:t>RELEVANT LEGISLATION:</w:t>
      </w:r>
    </w:p>
    <w:p w14:paraId="2F0ABBDF" w14:textId="77777777" w:rsidR="00986EDD" w:rsidRPr="00F51EE1" w:rsidRDefault="00986EDD" w:rsidP="008B652A">
      <w:pPr>
        <w:pStyle w:val="ListBullet"/>
        <w:numPr>
          <w:ilvl w:val="0"/>
          <w:numId w:val="160"/>
        </w:numPr>
      </w:pPr>
      <w:r w:rsidRPr="00F51EE1">
        <w:t>Education and Care Services National Law 2010</w:t>
      </w:r>
    </w:p>
    <w:p w14:paraId="49D62145" w14:textId="77777777" w:rsidR="00986EDD" w:rsidRPr="00F51EE1" w:rsidRDefault="00986EDD" w:rsidP="008B652A">
      <w:pPr>
        <w:pStyle w:val="ListBullet"/>
        <w:numPr>
          <w:ilvl w:val="0"/>
          <w:numId w:val="160"/>
        </w:numPr>
      </w:pPr>
      <w:r w:rsidRPr="00F51EE1">
        <w:t>Education and Care Services National Regulations 2011</w:t>
      </w:r>
    </w:p>
    <w:p w14:paraId="36C723F1" w14:textId="77777777" w:rsidR="00986EDD" w:rsidRDefault="00986EDD" w:rsidP="00986EDD">
      <w:pPr>
        <w:jc w:val="both"/>
        <w:rPr>
          <w:rFonts w:ascii="Calibri" w:hAnsi="Calibri"/>
          <w:b/>
          <w:sz w:val="20"/>
          <w:szCs w:val="20"/>
        </w:rPr>
      </w:pPr>
    </w:p>
    <w:p w14:paraId="10BAA028" w14:textId="77777777" w:rsidR="00986EDD" w:rsidRPr="002A7791" w:rsidRDefault="00986EDD" w:rsidP="00986EDD">
      <w:pPr>
        <w:jc w:val="both"/>
        <w:rPr>
          <w:rFonts w:ascii="Calibri" w:hAnsi="Calibri"/>
          <w:b/>
          <w:color w:val="1F4E79" w:themeColor="accent5" w:themeShade="80"/>
          <w:sz w:val="20"/>
          <w:szCs w:val="20"/>
        </w:rPr>
      </w:pPr>
      <w:r w:rsidRPr="002A7791">
        <w:rPr>
          <w:rFonts w:ascii="Calibri" w:hAnsi="Calibri"/>
          <w:b/>
          <w:color w:val="1F4E79" w:themeColor="accent5" w:themeShade="80"/>
          <w:sz w:val="20"/>
          <w:szCs w:val="20"/>
        </w:rPr>
        <w:t>KEY RESOURCES:</w:t>
      </w:r>
    </w:p>
    <w:p w14:paraId="629EDC92" w14:textId="77777777" w:rsidR="00986EDD" w:rsidRPr="00A12497" w:rsidRDefault="00986EDD" w:rsidP="00986EDD">
      <w:pPr>
        <w:pStyle w:val="ListParagraph"/>
        <w:numPr>
          <w:ilvl w:val="0"/>
          <w:numId w:val="288"/>
        </w:numPr>
        <w:spacing w:after="0"/>
        <w:rPr>
          <w:rFonts w:ascii="Calibri" w:hAnsi="Calibri"/>
          <w:sz w:val="20"/>
          <w:szCs w:val="20"/>
        </w:rPr>
      </w:pPr>
      <w:r w:rsidRPr="00A12497">
        <w:rPr>
          <w:rFonts w:ascii="Calibri" w:hAnsi="Calibri"/>
          <w:sz w:val="20"/>
          <w:szCs w:val="20"/>
        </w:rPr>
        <w:t>Immunisation Schedule Qld Children</w:t>
      </w:r>
      <w:r>
        <w:rPr>
          <w:rFonts w:ascii="Calibri" w:hAnsi="Calibri"/>
          <w:sz w:val="20"/>
          <w:szCs w:val="20"/>
        </w:rPr>
        <w:t xml:space="preserve">, </w:t>
      </w:r>
      <w:r w:rsidRPr="00A12497">
        <w:rPr>
          <w:rFonts w:ascii="Calibri" w:hAnsi="Calibri"/>
          <w:sz w:val="20"/>
          <w:szCs w:val="20"/>
        </w:rPr>
        <w:t>Qld Health</w:t>
      </w:r>
    </w:p>
    <w:p w14:paraId="0380B62B" w14:textId="77777777" w:rsidR="00986EDD" w:rsidRDefault="00986EDD" w:rsidP="008B652A">
      <w:pPr>
        <w:pStyle w:val="ListBullet"/>
        <w:numPr>
          <w:ilvl w:val="0"/>
          <w:numId w:val="288"/>
        </w:numPr>
      </w:pPr>
      <w:r w:rsidRPr="00BB7232">
        <w:t>https://www.health.gov.au/childhood-immunisation/immunisation-schedule?gad_source=1&amp;gclid=CjwKCAjw8rW2BhAgEiwAoRO5rD4yMAtpDT5QC8--6wlBCxdoJnzb2thclnNmq8Aj1RAGErjCkWgsMxoCbhkQAvD_BwE&amp;gclsrc=aw.ds</w:t>
      </w:r>
      <w:r>
        <w:rPr>
          <w:rStyle w:val="Hyperlink"/>
        </w:rPr>
        <w:t xml:space="preserve">Australian Govt, National </w:t>
      </w:r>
      <w:proofErr w:type="spellStart"/>
      <w:r>
        <w:rPr>
          <w:rStyle w:val="Hyperlink"/>
        </w:rPr>
        <w:t>Immunisation</w:t>
      </w:r>
      <w:proofErr w:type="spellEnd"/>
      <w:r>
        <w:rPr>
          <w:rStyle w:val="Hyperlink"/>
        </w:rPr>
        <w:t xml:space="preserve"> Guide, </w:t>
      </w:r>
      <w:r w:rsidRPr="00BB7232">
        <w:rPr>
          <w:rStyle w:val="Hyperlink"/>
        </w:rPr>
        <w:t>https://www.health.gov.au/topics/immunisation/when-to-get-vaccinated/national-immunisation-program-schedule</w:t>
      </w:r>
    </w:p>
    <w:p w14:paraId="7BD93D06" w14:textId="77777777" w:rsidR="00986EDD" w:rsidRDefault="00986EDD" w:rsidP="008B652A">
      <w:pPr>
        <w:pStyle w:val="ListBullet"/>
        <w:numPr>
          <w:ilvl w:val="0"/>
          <w:numId w:val="160"/>
        </w:numPr>
      </w:pPr>
      <w:r>
        <w:lastRenderedPageBreak/>
        <w:t xml:space="preserve">Australian Govt, Family Assistance Guide, </w:t>
      </w:r>
      <w:r w:rsidRPr="00BB7232">
        <w:t>https://guides.dss.gov.au/family-assistance-guide</w:t>
      </w:r>
    </w:p>
    <w:p w14:paraId="5807123A" w14:textId="77777777" w:rsidR="00986EDD" w:rsidRDefault="00986EDD" w:rsidP="008B652A">
      <w:pPr>
        <w:pStyle w:val="ListBullet"/>
        <w:numPr>
          <w:ilvl w:val="0"/>
          <w:numId w:val="160"/>
        </w:numPr>
      </w:pPr>
      <w:r w:rsidRPr="00F51EE1">
        <w:t>National Quality Standard for Early Childhood Education and Care and School Age Care</w:t>
      </w:r>
    </w:p>
    <w:p w14:paraId="22532F70" w14:textId="77777777" w:rsidR="00986EDD" w:rsidRDefault="00986EDD" w:rsidP="008B652A">
      <w:pPr>
        <w:pStyle w:val="ListBullet"/>
        <w:numPr>
          <w:ilvl w:val="0"/>
          <w:numId w:val="160"/>
        </w:numPr>
      </w:pPr>
      <w:r w:rsidRPr="00F51EE1">
        <w:t xml:space="preserve">Staying Healthy (Preventing Infectious Diseases in </w:t>
      </w:r>
      <w:r>
        <w:t>ECEC</w:t>
      </w:r>
      <w:r w:rsidRPr="00F51EE1">
        <w:t xml:space="preserve">) </w:t>
      </w:r>
      <w:r>
        <w:t>6</w:t>
      </w:r>
      <w:r w:rsidRPr="00F51EE1">
        <w:rPr>
          <w:vertAlign w:val="superscript"/>
        </w:rPr>
        <w:t>th</w:t>
      </w:r>
      <w:r w:rsidRPr="00F51EE1">
        <w:t xml:space="preserve"> Edition</w:t>
      </w:r>
      <w:r>
        <w:t xml:space="preserve"> 2024</w:t>
      </w:r>
    </w:p>
    <w:p w14:paraId="6C4F9288" w14:textId="77777777" w:rsidR="00986EDD" w:rsidRDefault="00986EDD" w:rsidP="00986EDD">
      <w:pPr>
        <w:jc w:val="both"/>
        <w:rPr>
          <w:rFonts w:ascii="Calibri" w:hAnsi="Calibri"/>
          <w:b/>
          <w:sz w:val="20"/>
          <w:szCs w:val="20"/>
        </w:rPr>
      </w:pPr>
    </w:p>
    <w:p w14:paraId="43B56A1C" w14:textId="77777777" w:rsidR="00986EDD" w:rsidRDefault="00986EDD" w:rsidP="00986EDD">
      <w:pPr>
        <w:spacing w:after="0"/>
        <w:jc w:val="both"/>
        <w:rPr>
          <w:rFonts w:ascii="Calibri" w:hAnsi="Calibri"/>
          <w:b/>
          <w:color w:val="1F4E79" w:themeColor="accent5" w:themeShade="80"/>
          <w:sz w:val="20"/>
          <w:szCs w:val="20"/>
        </w:rPr>
      </w:pPr>
      <w:r w:rsidRPr="002A7791">
        <w:rPr>
          <w:rFonts w:ascii="Calibri" w:hAnsi="Calibri"/>
          <w:b/>
          <w:color w:val="1F4E79" w:themeColor="accent5" w:themeShade="80"/>
          <w:sz w:val="20"/>
          <w:szCs w:val="20"/>
        </w:rPr>
        <w:t>RELEVANT DOCUMENTS:</w:t>
      </w:r>
    </w:p>
    <w:p w14:paraId="21B49402" w14:textId="77777777" w:rsidR="00986EDD" w:rsidRDefault="00986EDD" w:rsidP="00986EDD">
      <w:pPr>
        <w:spacing w:after="0"/>
        <w:jc w:val="both"/>
        <w:rPr>
          <w:rFonts w:ascii="Calibri" w:hAnsi="Calibri"/>
          <w:b/>
          <w:sz w:val="20"/>
          <w:szCs w:val="20"/>
        </w:rPr>
      </w:pPr>
      <w:r w:rsidRPr="003A2651">
        <w:rPr>
          <w:rFonts w:ascii="Calibri" w:hAnsi="Calibri"/>
          <w:b/>
          <w:sz w:val="20"/>
          <w:szCs w:val="20"/>
        </w:rPr>
        <w:t>Unwell Child Policy</w:t>
      </w:r>
    </w:p>
    <w:p w14:paraId="279ED06B" w14:textId="77777777" w:rsidR="00986EDD" w:rsidRPr="003A2651" w:rsidRDefault="00986EDD" w:rsidP="00986EDD">
      <w:pPr>
        <w:spacing w:after="0"/>
        <w:jc w:val="both"/>
        <w:rPr>
          <w:rFonts w:ascii="Calibri" w:hAnsi="Calibri"/>
          <w:b/>
          <w:sz w:val="20"/>
          <w:szCs w:val="20"/>
        </w:rPr>
      </w:pPr>
      <w:r>
        <w:rPr>
          <w:rFonts w:ascii="Calibri" w:hAnsi="Calibri"/>
          <w:b/>
          <w:sz w:val="20"/>
          <w:szCs w:val="20"/>
        </w:rPr>
        <w:t>Infectious Diseases Policy</w:t>
      </w:r>
    </w:p>
    <w:p w14:paraId="12AE5B7C" w14:textId="77777777" w:rsidR="00986EDD" w:rsidRPr="00557D44" w:rsidRDefault="00986EDD" w:rsidP="00986EDD">
      <w:pPr>
        <w:spacing w:after="0"/>
        <w:rPr>
          <w:rFonts w:ascii="Calibri" w:hAnsi="Calibri"/>
          <w:sz w:val="20"/>
          <w:szCs w:val="20"/>
        </w:rPr>
      </w:pPr>
      <w:r w:rsidRPr="00986EDD">
        <w:rPr>
          <w:rFonts w:ascii="Calibri" w:hAnsi="Calibri"/>
          <w:sz w:val="20"/>
          <w:szCs w:val="20"/>
        </w:rPr>
        <w:t>Immunisation Schedule Qld Children, Qld Health</w:t>
      </w:r>
      <w:r>
        <w:rPr>
          <w:rFonts w:ascii="Calibri" w:hAnsi="Calibri"/>
          <w:sz w:val="20"/>
          <w:szCs w:val="20"/>
        </w:rPr>
        <w:t xml:space="preserve"> updated April 2024</w:t>
      </w:r>
    </w:p>
    <w:p w14:paraId="45F869E1" w14:textId="77777777" w:rsidR="00986EDD" w:rsidRPr="00557D44" w:rsidRDefault="00986EDD" w:rsidP="00986EDD">
      <w:pPr>
        <w:spacing w:after="0"/>
        <w:rPr>
          <w:rFonts w:ascii="Calibri" w:hAnsi="Calibri"/>
          <w:sz w:val="20"/>
          <w:szCs w:val="20"/>
        </w:rPr>
      </w:pPr>
      <w:r>
        <w:rPr>
          <w:rFonts w:ascii="Calibri" w:hAnsi="Calibri"/>
          <w:sz w:val="20"/>
          <w:szCs w:val="20"/>
        </w:rPr>
        <w:t xml:space="preserve">Accident, </w:t>
      </w:r>
      <w:r w:rsidRPr="00557D44">
        <w:rPr>
          <w:rFonts w:ascii="Calibri" w:hAnsi="Calibri"/>
          <w:sz w:val="20"/>
          <w:szCs w:val="20"/>
        </w:rPr>
        <w:t>Incident, Injury, Trauma and Illness Record Form</w:t>
      </w:r>
    </w:p>
    <w:p w14:paraId="6602C1AA" w14:textId="77777777" w:rsidR="00986EDD" w:rsidRPr="00557D44" w:rsidRDefault="00986EDD" w:rsidP="00986EDD">
      <w:pPr>
        <w:spacing w:after="0"/>
        <w:rPr>
          <w:rFonts w:ascii="Calibri" w:hAnsi="Calibri"/>
          <w:sz w:val="20"/>
          <w:szCs w:val="20"/>
        </w:rPr>
      </w:pPr>
      <w:r w:rsidRPr="00557D44">
        <w:rPr>
          <w:rFonts w:ascii="Calibri" w:hAnsi="Calibri"/>
          <w:sz w:val="20"/>
          <w:szCs w:val="20"/>
        </w:rPr>
        <w:t>Family Enrolment Form</w:t>
      </w:r>
    </w:p>
    <w:p w14:paraId="12CC8A4D" w14:textId="77777777" w:rsidR="00986EDD" w:rsidRDefault="00986EDD" w:rsidP="00986EDD">
      <w:pPr>
        <w:spacing w:after="0"/>
        <w:rPr>
          <w:rFonts w:ascii="Calibri" w:hAnsi="Calibri"/>
          <w:sz w:val="20"/>
          <w:szCs w:val="20"/>
        </w:rPr>
      </w:pPr>
      <w:r w:rsidRPr="00557D44">
        <w:rPr>
          <w:rFonts w:ascii="Calibri" w:hAnsi="Calibri"/>
          <w:sz w:val="20"/>
          <w:szCs w:val="20"/>
        </w:rPr>
        <w:t>Enrolment Amendment Form</w:t>
      </w:r>
    </w:p>
    <w:p w14:paraId="4BE262E5" w14:textId="77777777" w:rsidR="00986EDD" w:rsidRDefault="00986EDD" w:rsidP="00986EDD">
      <w:pPr>
        <w:spacing w:after="0"/>
        <w:rPr>
          <w:rFonts w:ascii="Calibri" w:hAnsi="Calibri"/>
          <w:sz w:val="20"/>
          <w:szCs w:val="20"/>
        </w:rPr>
      </w:pPr>
      <w:r>
        <w:rPr>
          <w:rFonts w:ascii="Calibri" w:hAnsi="Calibri"/>
          <w:sz w:val="20"/>
          <w:szCs w:val="20"/>
        </w:rPr>
        <w:t>Unwell Child Checklist</w:t>
      </w:r>
    </w:p>
    <w:p w14:paraId="46F8CA80" w14:textId="77777777" w:rsidR="00986EDD" w:rsidRPr="0001592D" w:rsidRDefault="00986EDD" w:rsidP="00986EDD">
      <w:pPr>
        <w:spacing w:after="0"/>
        <w:rPr>
          <w:rFonts w:cstheme="minorHAnsi"/>
          <w:sz w:val="20"/>
          <w:szCs w:val="20"/>
        </w:rPr>
      </w:pPr>
      <w:r>
        <w:rPr>
          <w:rFonts w:ascii="Calibri" w:hAnsi="Calibri"/>
          <w:sz w:val="20"/>
          <w:szCs w:val="20"/>
        </w:rPr>
        <w:t xml:space="preserve">Staff Immunisation Record </w:t>
      </w:r>
    </w:p>
    <w:p w14:paraId="66446C2E" w14:textId="77777777" w:rsidR="001831FF" w:rsidRPr="001831FF" w:rsidRDefault="001831FF" w:rsidP="001831FF">
      <w:pPr>
        <w:pageBreakBefore/>
        <w:autoSpaceDE w:val="0"/>
        <w:autoSpaceDN w:val="0"/>
        <w:adjustRightInd w:val="0"/>
        <w:spacing w:after="0" w:line="240" w:lineRule="auto"/>
        <w:rPr>
          <w:rFonts w:ascii="Aptos" w:eastAsia="Aptos" w:hAnsi="Aptos" w:cs="Aptos"/>
          <w:b/>
          <w:bCs/>
          <w:color w:val="2F5496" w:themeColor="accent1" w:themeShade="BF"/>
          <w:sz w:val="20"/>
          <w:szCs w:val="20"/>
        </w:rPr>
      </w:pPr>
      <w:r w:rsidRPr="001831FF">
        <w:rPr>
          <w:rFonts w:ascii="Aptos" w:eastAsia="Aptos" w:hAnsi="Aptos" w:cs="Aptos"/>
          <w:b/>
          <w:bCs/>
          <w:color w:val="2F5496" w:themeColor="accent1" w:themeShade="BF"/>
          <w:sz w:val="20"/>
          <w:szCs w:val="20"/>
        </w:rPr>
        <w:lastRenderedPageBreak/>
        <w:t xml:space="preserve">UNWELL CHILD </w:t>
      </w:r>
    </w:p>
    <w:p w14:paraId="22659F1A"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43725F55" w14:textId="77777777" w:rsidR="001831FF" w:rsidRPr="001831FF" w:rsidRDefault="001831FF" w:rsidP="001831FF">
      <w:pPr>
        <w:autoSpaceDE w:val="0"/>
        <w:autoSpaceDN w:val="0"/>
        <w:adjustRightInd w:val="0"/>
        <w:spacing w:after="0" w:line="240" w:lineRule="auto"/>
        <w:rPr>
          <w:rFonts w:ascii="Aptos" w:eastAsia="Aptos" w:hAnsi="Aptos" w:cs="Aptos"/>
          <w:color w:val="501549"/>
          <w:sz w:val="20"/>
          <w:szCs w:val="20"/>
        </w:rPr>
      </w:pPr>
    </w:p>
    <w:p w14:paraId="15C027E2" w14:textId="77777777" w:rsidR="001831FF" w:rsidRPr="001831FF" w:rsidRDefault="001831FF" w:rsidP="001831FF">
      <w:pPr>
        <w:autoSpaceDE w:val="0"/>
        <w:autoSpaceDN w:val="0"/>
        <w:adjustRightInd w:val="0"/>
        <w:spacing w:after="0" w:line="240" w:lineRule="auto"/>
        <w:rPr>
          <w:rFonts w:ascii="Aptos" w:eastAsia="Aptos" w:hAnsi="Aptos" w:cs="Aptos"/>
          <w:color w:val="2F5496" w:themeColor="accent1" w:themeShade="BF"/>
          <w:sz w:val="20"/>
          <w:szCs w:val="20"/>
        </w:rPr>
      </w:pPr>
      <w:r w:rsidRPr="001831FF">
        <w:rPr>
          <w:rFonts w:ascii="Aptos" w:eastAsia="Aptos" w:hAnsi="Aptos" w:cs="Aptos"/>
          <w:b/>
          <w:bCs/>
          <w:color w:val="2F5496" w:themeColor="accent1" w:themeShade="BF"/>
          <w:sz w:val="20"/>
          <w:szCs w:val="20"/>
        </w:rPr>
        <w:t xml:space="preserve">AIM: </w:t>
      </w:r>
    </w:p>
    <w:p w14:paraId="07C6C114" w14:textId="77777777" w:rsidR="001831FF" w:rsidRPr="001831FF" w:rsidRDefault="001831FF" w:rsidP="001831FF">
      <w:pPr>
        <w:autoSpaceDE w:val="0"/>
        <w:autoSpaceDN w:val="0"/>
        <w:adjustRightInd w:val="0"/>
        <w:spacing w:after="0" w:line="240" w:lineRule="auto"/>
        <w:rPr>
          <w:rFonts w:ascii="Aptos" w:eastAsia="Aptos" w:hAnsi="Aptos" w:cs="Aptos"/>
          <w:sz w:val="20"/>
          <w:szCs w:val="20"/>
        </w:rPr>
      </w:pPr>
      <w:r w:rsidRPr="001831FF">
        <w:rPr>
          <w:rFonts w:ascii="Aptos" w:eastAsia="Aptos" w:hAnsi="Aptos" w:cs="Aptos"/>
          <w:sz w:val="20"/>
          <w:szCs w:val="20"/>
        </w:rPr>
        <w:t xml:space="preserve">To provide guidelines and advice for Educators to manage the unwell child and ensure sick or injured children are cared for in an appropriate caring manner. </w:t>
      </w:r>
    </w:p>
    <w:p w14:paraId="6EE9C3AD" w14:textId="77777777" w:rsidR="001831FF" w:rsidRPr="001831FF" w:rsidRDefault="001831FF" w:rsidP="001831FF">
      <w:pPr>
        <w:autoSpaceDE w:val="0"/>
        <w:autoSpaceDN w:val="0"/>
        <w:adjustRightInd w:val="0"/>
        <w:spacing w:after="0" w:line="240" w:lineRule="auto"/>
        <w:rPr>
          <w:rFonts w:ascii="Aptos" w:eastAsia="Aptos" w:hAnsi="Aptos" w:cs="Aptos"/>
          <w:b/>
          <w:bCs/>
          <w:sz w:val="20"/>
          <w:szCs w:val="20"/>
        </w:rPr>
      </w:pPr>
    </w:p>
    <w:p w14:paraId="1904B285" w14:textId="77777777" w:rsidR="001831FF" w:rsidRPr="001831FF" w:rsidRDefault="001831FF" w:rsidP="001831FF">
      <w:pPr>
        <w:autoSpaceDE w:val="0"/>
        <w:autoSpaceDN w:val="0"/>
        <w:adjustRightInd w:val="0"/>
        <w:spacing w:after="0" w:line="240" w:lineRule="auto"/>
        <w:rPr>
          <w:rFonts w:ascii="Aptos" w:eastAsia="Aptos" w:hAnsi="Aptos" w:cs="Aptos"/>
          <w:color w:val="2F5496" w:themeColor="accent1" w:themeShade="BF"/>
          <w:sz w:val="20"/>
          <w:szCs w:val="20"/>
        </w:rPr>
      </w:pPr>
      <w:r w:rsidRPr="001831FF">
        <w:rPr>
          <w:rFonts w:ascii="Aptos" w:eastAsia="Aptos" w:hAnsi="Aptos" w:cs="Aptos"/>
          <w:b/>
          <w:bCs/>
          <w:color w:val="2F5496" w:themeColor="accent1" w:themeShade="BF"/>
          <w:sz w:val="20"/>
          <w:szCs w:val="20"/>
        </w:rPr>
        <w:t xml:space="preserve">PROCEDURE: </w:t>
      </w:r>
    </w:p>
    <w:p w14:paraId="644156BB" w14:textId="77777777" w:rsidR="001831FF" w:rsidRPr="001831FF" w:rsidRDefault="001831FF" w:rsidP="001831FF">
      <w:pPr>
        <w:autoSpaceDE w:val="0"/>
        <w:autoSpaceDN w:val="0"/>
        <w:adjustRightInd w:val="0"/>
        <w:spacing w:after="0" w:line="240" w:lineRule="auto"/>
        <w:ind w:left="360"/>
        <w:rPr>
          <w:rFonts w:ascii="Aptos" w:eastAsia="Aptos" w:hAnsi="Aptos" w:cs="Aptos"/>
          <w:sz w:val="20"/>
          <w:szCs w:val="20"/>
        </w:rPr>
      </w:pPr>
      <w:r w:rsidRPr="001831FF">
        <w:rPr>
          <w:rFonts w:ascii="Aptos" w:eastAsia="Aptos" w:hAnsi="Aptos" w:cs="Aptos"/>
          <w:sz w:val="20"/>
          <w:szCs w:val="20"/>
        </w:rPr>
        <w:t xml:space="preserve">If a child exhibits signs or symptoms of being unwell, the following action will be taken: </w:t>
      </w:r>
    </w:p>
    <w:p w14:paraId="39A92989" w14:textId="77777777" w:rsidR="001831FF" w:rsidRPr="001831FF" w:rsidRDefault="001831FF" w:rsidP="001831FF">
      <w:pPr>
        <w:numPr>
          <w:ilvl w:val="0"/>
          <w:numId w:val="26"/>
        </w:numPr>
        <w:autoSpaceDE w:val="0"/>
        <w:autoSpaceDN w:val="0"/>
        <w:adjustRightInd w:val="0"/>
        <w:spacing w:after="0" w:line="240" w:lineRule="auto"/>
        <w:contextualSpacing/>
        <w:rPr>
          <w:rFonts w:ascii="Aptos" w:eastAsia="Aptos" w:hAnsi="Aptos" w:cs="Aptos"/>
          <w:sz w:val="20"/>
          <w:szCs w:val="20"/>
        </w:rPr>
      </w:pPr>
      <w:r w:rsidRPr="001831FF">
        <w:rPr>
          <w:rFonts w:ascii="Aptos" w:eastAsia="Aptos" w:hAnsi="Aptos" w:cs="Aptos"/>
          <w:sz w:val="20"/>
          <w:szCs w:val="20"/>
        </w:rPr>
        <w:t xml:space="preserve">Separate the sick child from the other children until they can be collected by the parent or carer. For example, they could lie on a floor cushion or mat in a corner of the room where you can still comfort and supervise them. </w:t>
      </w:r>
    </w:p>
    <w:p w14:paraId="29AB524D" w14:textId="77777777" w:rsidR="001831FF" w:rsidRPr="001831FF" w:rsidRDefault="001831FF" w:rsidP="001831FF">
      <w:pPr>
        <w:numPr>
          <w:ilvl w:val="0"/>
          <w:numId w:val="26"/>
        </w:numPr>
        <w:autoSpaceDE w:val="0"/>
        <w:autoSpaceDN w:val="0"/>
        <w:adjustRightInd w:val="0"/>
        <w:spacing w:after="0" w:line="240" w:lineRule="auto"/>
        <w:contextualSpacing/>
        <w:rPr>
          <w:rFonts w:ascii="Aptos" w:eastAsia="Aptos" w:hAnsi="Aptos" w:cs="Aptos"/>
          <w:sz w:val="20"/>
          <w:szCs w:val="20"/>
        </w:rPr>
      </w:pPr>
      <w:r w:rsidRPr="001831FF">
        <w:rPr>
          <w:rFonts w:ascii="Aptos" w:eastAsia="Aptos" w:hAnsi="Aptos" w:cs="Aptos"/>
          <w:sz w:val="20"/>
          <w:szCs w:val="20"/>
        </w:rPr>
        <w:t xml:space="preserve">Monitor the child to make sure their condition does not get worse. </w:t>
      </w:r>
    </w:p>
    <w:p w14:paraId="2C810C2C" w14:textId="77777777" w:rsidR="001831FF" w:rsidRPr="001831FF" w:rsidRDefault="001831FF" w:rsidP="001831FF">
      <w:pPr>
        <w:numPr>
          <w:ilvl w:val="0"/>
          <w:numId w:val="26"/>
        </w:numPr>
        <w:autoSpaceDE w:val="0"/>
        <w:autoSpaceDN w:val="0"/>
        <w:adjustRightInd w:val="0"/>
        <w:spacing w:after="0" w:line="240" w:lineRule="auto"/>
        <w:contextualSpacing/>
        <w:rPr>
          <w:rFonts w:ascii="Aptos" w:eastAsia="Aptos" w:hAnsi="Aptos" w:cs="Aptos"/>
          <w:sz w:val="20"/>
          <w:szCs w:val="20"/>
        </w:rPr>
      </w:pPr>
      <w:r w:rsidRPr="001831FF">
        <w:rPr>
          <w:rFonts w:ascii="Aptos" w:eastAsia="Aptos" w:hAnsi="Aptos" w:cs="Aptos"/>
          <w:sz w:val="20"/>
          <w:szCs w:val="20"/>
        </w:rPr>
        <w:t xml:space="preserve">Does the child need medical attention immediately? If a child has any serious symptoms, call an ambulance (000) and the parent or carer. If a child has concerning symptoms that are severe or rapidly getting worse, or has several concerning symptoms, consider calling an ambulance.  </w:t>
      </w:r>
    </w:p>
    <w:p w14:paraId="6DBCB04D" w14:textId="77777777" w:rsidR="001831FF" w:rsidRPr="001831FF" w:rsidRDefault="001831FF" w:rsidP="001831FF">
      <w:pPr>
        <w:numPr>
          <w:ilvl w:val="0"/>
          <w:numId w:val="26"/>
        </w:numPr>
        <w:autoSpaceDE w:val="0"/>
        <w:autoSpaceDN w:val="0"/>
        <w:adjustRightInd w:val="0"/>
        <w:spacing w:after="0" w:line="240" w:lineRule="auto"/>
        <w:contextualSpacing/>
        <w:rPr>
          <w:rFonts w:ascii="Aptos" w:eastAsia="Aptos" w:hAnsi="Aptos" w:cs="Aptos"/>
          <w:sz w:val="20"/>
          <w:szCs w:val="20"/>
        </w:rPr>
      </w:pPr>
      <w:r w:rsidRPr="001831FF">
        <w:rPr>
          <w:rFonts w:ascii="Aptos" w:eastAsia="Aptos" w:hAnsi="Aptos" w:cs="Aptos"/>
          <w:sz w:val="20"/>
          <w:szCs w:val="20"/>
        </w:rPr>
        <w:t xml:space="preserve">Does the child have symptoms that suggest they must go home or be separated from others immediately? </w:t>
      </w:r>
    </w:p>
    <w:p w14:paraId="7AC45C46" w14:textId="77777777" w:rsidR="001831FF" w:rsidRPr="001831FF" w:rsidRDefault="001831FF" w:rsidP="001831FF">
      <w:pPr>
        <w:numPr>
          <w:ilvl w:val="0"/>
          <w:numId w:val="26"/>
        </w:numPr>
        <w:autoSpaceDE w:val="0"/>
        <w:autoSpaceDN w:val="0"/>
        <w:adjustRightInd w:val="0"/>
        <w:spacing w:after="0" w:line="240" w:lineRule="auto"/>
        <w:contextualSpacing/>
        <w:rPr>
          <w:rFonts w:ascii="Aptos" w:eastAsia="Aptos" w:hAnsi="Aptos" w:cs="Aptos"/>
          <w:sz w:val="20"/>
          <w:szCs w:val="20"/>
        </w:rPr>
      </w:pPr>
      <w:r w:rsidRPr="001831FF">
        <w:rPr>
          <w:rFonts w:ascii="Aptos" w:eastAsia="Aptos" w:hAnsi="Aptos" w:cs="Aptos"/>
          <w:sz w:val="20"/>
          <w:szCs w:val="20"/>
        </w:rPr>
        <w:t>Does the child have symptoms that require medical attention to make a more specific diagnosis? Discuss all symptoms with the parent or carer and give them details that will help them decide about care and whether the child needs to see a doctor. Take care to tell the parent or carer if the symptoms are severe or if they developed rapidly.</w:t>
      </w:r>
    </w:p>
    <w:p w14:paraId="5A14F59F" w14:textId="77777777" w:rsidR="001831FF" w:rsidRPr="001831FF" w:rsidRDefault="001831FF" w:rsidP="001831FF">
      <w:pPr>
        <w:numPr>
          <w:ilvl w:val="0"/>
          <w:numId w:val="26"/>
        </w:numPr>
        <w:autoSpaceDE w:val="0"/>
        <w:autoSpaceDN w:val="0"/>
        <w:adjustRightInd w:val="0"/>
        <w:spacing w:after="0" w:line="240" w:lineRule="auto"/>
        <w:contextualSpacing/>
        <w:rPr>
          <w:rFonts w:ascii="Aptos" w:eastAsia="Aptos" w:hAnsi="Aptos" w:cs="Aptos"/>
          <w:sz w:val="20"/>
          <w:szCs w:val="20"/>
        </w:rPr>
      </w:pPr>
      <w:r w:rsidRPr="001831FF">
        <w:rPr>
          <w:rFonts w:ascii="Aptos" w:eastAsia="Aptos" w:hAnsi="Aptos" w:cs="Aptos"/>
          <w:sz w:val="20"/>
          <w:szCs w:val="20"/>
        </w:rPr>
        <w:t>A checklist of an unwell child (checklist following) may be completed and a copy provided for the parent/authorised person.</w:t>
      </w:r>
    </w:p>
    <w:p w14:paraId="711FA8E7" w14:textId="77777777" w:rsidR="001831FF" w:rsidRPr="001831FF" w:rsidRDefault="001831FF" w:rsidP="001831FF">
      <w:pPr>
        <w:numPr>
          <w:ilvl w:val="0"/>
          <w:numId w:val="26"/>
        </w:numPr>
        <w:autoSpaceDE w:val="0"/>
        <w:autoSpaceDN w:val="0"/>
        <w:adjustRightInd w:val="0"/>
        <w:spacing w:after="0" w:line="240" w:lineRule="auto"/>
        <w:contextualSpacing/>
        <w:rPr>
          <w:rFonts w:ascii="Aptos" w:eastAsia="Aptos" w:hAnsi="Aptos" w:cs="Aptos"/>
          <w:sz w:val="20"/>
          <w:szCs w:val="20"/>
        </w:rPr>
      </w:pPr>
      <w:r w:rsidRPr="001831FF">
        <w:rPr>
          <w:rFonts w:ascii="Aptos" w:eastAsia="Aptos" w:hAnsi="Aptos" w:cs="Aptos"/>
          <w:sz w:val="20"/>
          <w:szCs w:val="20"/>
        </w:rPr>
        <w:t>An ‘Accident, Incident, Injury, Illness and Trauma Report form is to be completed by the educator.</w:t>
      </w:r>
    </w:p>
    <w:p w14:paraId="669FA572" w14:textId="77777777" w:rsidR="001831FF" w:rsidRPr="001831FF" w:rsidRDefault="001831FF" w:rsidP="001831FF">
      <w:pPr>
        <w:autoSpaceDE w:val="0"/>
        <w:autoSpaceDN w:val="0"/>
        <w:adjustRightInd w:val="0"/>
        <w:spacing w:after="0" w:line="240" w:lineRule="auto"/>
        <w:ind w:left="360"/>
        <w:rPr>
          <w:rFonts w:ascii="Aptos" w:eastAsia="Aptos" w:hAnsi="Aptos" w:cs="Aptos"/>
          <w:sz w:val="20"/>
          <w:szCs w:val="20"/>
          <w:u w:val="single"/>
        </w:rPr>
      </w:pPr>
      <w:r w:rsidRPr="001831FF">
        <w:rPr>
          <w:rFonts w:ascii="Aptos" w:eastAsia="Aptos" w:hAnsi="Aptos" w:cs="Aptos"/>
          <w:i/>
          <w:iCs/>
          <w:sz w:val="20"/>
          <w:szCs w:val="20"/>
          <w:u w:val="single"/>
        </w:rPr>
        <w:t>It is important for Educators to know of any medication administered to children prior to commencing at the service each day.</w:t>
      </w:r>
      <w:r w:rsidRPr="001831FF">
        <w:rPr>
          <w:rFonts w:ascii="Aptos" w:eastAsia="Aptos" w:hAnsi="Aptos" w:cs="Aptos"/>
          <w:sz w:val="20"/>
          <w:szCs w:val="20"/>
          <w:u w:val="single"/>
        </w:rPr>
        <w:t xml:space="preserve"> </w:t>
      </w:r>
    </w:p>
    <w:p w14:paraId="159AE640" w14:textId="77777777" w:rsidR="001831FF" w:rsidRPr="001831FF" w:rsidRDefault="001831FF" w:rsidP="001831FF">
      <w:pPr>
        <w:autoSpaceDE w:val="0"/>
        <w:autoSpaceDN w:val="0"/>
        <w:adjustRightInd w:val="0"/>
        <w:spacing w:after="0" w:line="240" w:lineRule="auto"/>
        <w:rPr>
          <w:rFonts w:ascii="Aptos" w:eastAsia="Aptos" w:hAnsi="Aptos" w:cs="Aptos"/>
          <w:sz w:val="20"/>
          <w:szCs w:val="20"/>
          <w:u w:val="single"/>
        </w:rPr>
      </w:pPr>
    </w:p>
    <w:p w14:paraId="727FE4F0" w14:textId="77777777" w:rsidR="001831FF" w:rsidRPr="001831FF" w:rsidRDefault="001831FF" w:rsidP="001831FF">
      <w:pPr>
        <w:autoSpaceDE w:val="0"/>
        <w:autoSpaceDN w:val="0"/>
        <w:adjustRightInd w:val="0"/>
        <w:spacing w:after="0" w:line="240" w:lineRule="auto"/>
        <w:rPr>
          <w:rFonts w:ascii="Aptos" w:eastAsia="Aptos" w:hAnsi="Aptos" w:cs="Aptos"/>
          <w:b/>
          <w:sz w:val="20"/>
          <w:szCs w:val="20"/>
        </w:rPr>
      </w:pPr>
      <w:r w:rsidRPr="001831FF">
        <w:rPr>
          <w:rFonts w:ascii="Aptos" w:eastAsia="Aptos" w:hAnsi="Aptos" w:cs="Aptos"/>
          <w:b/>
          <w:sz w:val="20"/>
          <w:szCs w:val="20"/>
        </w:rPr>
        <w:t xml:space="preserve">Identifying severe sickness </w:t>
      </w:r>
    </w:p>
    <w:p w14:paraId="2F7EB42A" w14:textId="77777777" w:rsidR="001831FF" w:rsidRPr="001831FF" w:rsidRDefault="001831FF" w:rsidP="001831FF">
      <w:pPr>
        <w:autoSpaceDE w:val="0"/>
        <w:autoSpaceDN w:val="0"/>
        <w:adjustRightInd w:val="0"/>
        <w:spacing w:after="0" w:line="240" w:lineRule="auto"/>
        <w:rPr>
          <w:rFonts w:ascii="Aptos" w:eastAsia="Aptos" w:hAnsi="Aptos" w:cs="Aptos"/>
          <w:bCs/>
          <w:sz w:val="20"/>
          <w:szCs w:val="20"/>
        </w:rPr>
      </w:pPr>
      <w:r w:rsidRPr="001831FF">
        <w:rPr>
          <w:rFonts w:ascii="Aptos" w:eastAsia="Aptos" w:hAnsi="Aptos" w:cs="Aptos"/>
          <w:bCs/>
          <w:sz w:val="20"/>
          <w:szCs w:val="20"/>
        </w:rPr>
        <w:t xml:space="preserve">Educators and other staff should understand the symptoms that suggest that a child may be very sick and need urgent medical attention.39 Remember that sickness in babies and infants can progress very quickly. </w:t>
      </w:r>
    </w:p>
    <w:p w14:paraId="2AD2752B" w14:textId="77777777" w:rsidR="001831FF" w:rsidRPr="001831FF" w:rsidRDefault="001831FF" w:rsidP="001831FF">
      <w:pPr>
        <w:autoSpaceDE w:val="0"/>
        <w:autoSpaceDN w:val="0"/>
        <w:adjustRightInd w:val="0"/>
        <w:spacing w:after="0" w:line="240" w:lineRule="auto"/>
        <w:rPr>
          <w:rFonts w:ascii="Aptos" w:eastAsia="Aptos" w:hAnsi="Aptos" w:cs="Aptos"/>
          <w:b/>
          <w:sz w:val="20"/>
          <w:szCs w:val="20"/>
        </w:rPr>
      </w:pPr>
    </w:p>
    <w:p w14:paraId="66E5B827" w14:textId="77777777" w:rsidR="001831FF" w:rsidRPr="001831FF" w:rsidRDefault="001831FF" w:rsidP="001831FF">
      <w:pPr>
        <w:autoSpaceDE w:val="0"/>
        <w:autoSpaceDN w:val="0"/>
        <w:adjustRightInd w:val="0"/>
        <w:spacing w:after="0" w:line="240" w:lineRule="auto"/>
        <w:rPr>
          <w:rFonts w:ascii="Aptos" w:eastAsia="Aptos" w:hAnsi="Aptos" w:cs="Aptos"/>
          <w:b/>
          <w:sz w:val="20"/>
          <w:szCs w:val="20"/>
        </w:rPr>
      </w:pPr>
      <w:r w:rsidRPr="001831FF">
        <w:rPr>
          <w:rFonts w:ascii="Aptos" w:eastAsia="Aptos" w:hAnsi="Aptos" w:cs="Aptos"/>
          <w:b/>
          <w:sz w:val="20"/>
          <w:szCs w:val="20"/>
        </w:rPr>
        <w:t xml:space="preserve">Serious symptoms </w:t>
      </w:r>
    </w:p>
    <w:p w14:paraId="15D69F97" w14:textId="77777777" w:rsidR="001831FF" w:rsidRPr="001831FF" w:rsidRDefault="001831FF" w:rsidP="001831FF">
      <w:pPr>
        <w:autoSpaceDE w:val="0"/>
        <w:autoSpaceDN w:val="0"/>
        <w:adjustRightInd w:val="0"/>
        <w:spacing w:after="0" w:line="240" w:lineRule="auto"/>
        <w:rPr>
          <w:rFonts w:ascii="Aptos" w:eastAsia="Aptos" w:hAnsi="Aptos" w:cs="Aptos"/>
          <w:b/>
          <w:sz w:val="20"/>
          <w:szCs w:val="20"/>
        </w:rPr>
      </w:pPr>
    </w:p>
    <w:p w14:paraId="65B51B27" w14:textId="77777777" w:rsidR="001831FF" w:rsidRPr="001831FF" w:rsidRDefault="001831FF" w:rsidP="001831FF">
      <w:pPr>
        <w:autoSpaceDE w:val="0"/>
        <w:autoSpaceDN w:val="0"/>
        <w:adjustRightInd w:val="0"/>
        <w:spacing w:after="0" w:line="240" w:lineRule="auto"/>
        <w:rPr>
          <w:rFonts w:ascii="Aptos" w:eastAsia="Aptos" w:hAnsi="Aptos" w:cs="Aptos"/>
          <w:bCs/>
          <w:sz w:val="20"/>
          <w:szCs w:val="20"/>
        </w:rPr>
      </w:pPr>
      <w:r w:rsidRPr="001831FF">
        <w:rPr>
          <w:rFonts w:ascii="Aptos" w:eastAsia="Aptos" w:hAnsi="Aptos" w:cs="Aptos"/>
          <w:bCs/>
          <w:sz w:val="20"/>
          <w:szCs w:val="20"/>
        </w:rPr>
        <w:t xml:space="preserve">If a child has any of the following serious symptoms, call an ambulance (000) immediately: </w:t>
      </w:r>
    </w:p>
    <w:p w14:paraId="6FDF82F4" w14:textId="77777777" w:rsidR="001831FF" w:rsidRPr="001831FF" w:rsidRDefault="001831FF" w:rsidP="001831FF">
      <w:pPr>
        <w:numPr>
          <w:ilvl w:val="0"/>
          <w:numId w:val="346"/>
        </w:numPr>
        <w:autoSpaceDE w:val="0"/>
        <w:autoSpaceDN w:val="0"/>
        <w:adjustRightInd w:val="0"/>
        <w:spacing w:after="0" w:line="240" w:lineRule="auto"/>
        <w:contextualSpacing/>
        <w:rPr>
          <w:rFonts w:ascii="Aptos" w:eastAsia="Aptos" w:hAnsi="Aptos" w:cs="Aptos"/>
          <w:b/>
          <w:sz w:val="20"/>
          <w:szCs w:val="20"/>
        </w:rPr>
      </w:pPr>
      <w:r w:rsidRPr="001831FF">
        <w:rPr>
          <w:rFonts w:ascii="Aptos" w:eastAsia="Aptos" w:hAnsi="Aptos" w:cs="Aptos"/>
          <w:b/>
          <w:sz w:val="20"/>
          <w:szCs w:val="20"/>
        </w:rPr>
        <w:t xml:space="preserve">Breathing difficulty – </w:t>
      </w:r>
      <w:r w:rsidRPr="001831FF">
        <w:rPr>
          <w:rFonts w:ascii="Aptos" w:eastAsia="Aptos" w:hAnsi="Aptos" w:cs="Aptos"/>
          <w:bCs/>
          <w:sz w:val="20"/>
          <w:szCs w:val="20"/>
        </w:rPr>
        <w:t xml:space="preserve">the child may be breathing very quickly or </w:t>
      </w:r>
      <w:proofErr w:type="gramStart"/>
      <w:r w:rsidRPr="001831FF">
        <w:rPr>
          <w:rFonts w:ascii="Aptos" w:eastAsia="Aptos" w:hAnsi="Aptos" w:cs="Aptos"/>
          <w:bCs/>
          <w:sz w:val="20"/>
          <w:szCs w:val="20"/>
        </w:rPr>
        <w:t>noisily, or</w:t>
      </w:r>
      <w:proofErr w:type="gramEnd"/>
      <w:r w:rsidRPr="001831FF">
        <w:rPr>
          <w:rFonts w:ascii="Aptos" w:eastAsia="Aptos" w:hAnsi="Aptos" w:cs="Aptos"/>
          <w:bCs/>
          <w:sz w:val="20"/>
          <w:szCs w:val="20"/>
        </w:rPr>
        <w:t xml:space="preserve"> look pale or blue around the mouth. The child may be working hard at breathing, with the muscles between the ribs or at the base of the neck being drawn in with each breath.</w:t>
      </w:r>
      <w:r w:rsidRPr="001831FF">
        <w:rPr>
          <w:rFonts w:ascii="Aptos" w:eastAsia="Aptos" w:hAnsi="Aptos" w:cs="Aptos"/>
          <w:b/>
          <w:sz w:val="20"/>
          <w:szCs w:val="20"/>
        </w:rPr>
        <w:t xml:space="preserve"> </w:t>
      </w:r>
    </w:p>
    <w:p w14:paraId="6CAFB809" w14:textId="77777777" w:rsidR="001831FF" w:rsidRPr="001831FF" w:rsidRDefault="001831FF" w:rsidP="001831FF">
      <w:pPr>
        <w:numPr>
          <w:ilvl w:val="0"/>
          <w:numId w:val="346"/>
        </w:numPr>
        <w:autoSpaceDE w:val="0"/>
        <w:autoSpaceDN w:val="0"/>
        <w:adjustRightInd w:val="0"/>
        <w:spacing w:after="0" w:line="240" w:lineRule="auto"/>
        <w:contextualSpacing/>
        <w:rPr>
          <w:rFonts w:ascii="Aptos" w:eastAsia="Aptos" w:hAnsi="Aptos" w:cs="Aptos"/>
          <w:bCs/>
          <w:sz w:val="20"/>
          <w:szCs w:val="20"/>
        </w:rPr>
      </w:pPr>
      <w:r w:rsidRPr="001831FF">
        <w:rPr>
          <w:rFonts w:ascii="Aptos" w:eastAsia="Aptos" w:hAnsi="Aptos" w:cs="Aptos"/>
          <w:b/>
          <w:sz w:val="20"/>
          <w:szCs w:val="20"/>
        </w:rPr>
        <w:t xml:space="preserve">Drowsiness or unresponsiveness – </w:t>
      </w:r>
      <w:r w:rsidRPr="001831FF">
        <w:rPr>
          <w:rFonts w:ascii="Aptos" w:eastAsia="Aptos" w:hAnsi="Aptos" w:cs="Aptos"/>
          <w:bCs/>
          <w:sz w:val="20"/>
          <w:szCs w:val="20"/>
        </w:rPr>
        <w:t xml:space="preserve">the child is less alert, sleepier than normal or difficult to wake from sleep, or they are not responding as they usually do (for example, making less eye contact than usual, or less interested in their surroundings than usual). </w:t>
      </w:r>
    </w:p>
    <w:p w14:paraId="2C34129A" w14:textId="77777777" w:rsidR="001831FF" w:rsidRPr="001831FF" w:rsidRDefault="001831FF" w:rsidP="001831FF">
      <w:pPr>
        <w:numPr>
          <w:ilvl w:val="0"/>
          <w:numId w:val="346"/>
        </w:numPr>
        <w:autoSpaceDE w:val="0"/>
        <w:autoSpaceDN w:val="0"/>
        <w:adjustRightInd w:val="0"/>
        <w:spacing w:after="0" w:line="240" w:lineRule="auto"/>
        <w:contextualSpacing/>
        <w:rPr>
          <w:rFonts w:ascii="Aptos" w:eastAsia="Aptos" w:hAnsi="Aptos" w:cs="Aptos"/>
          <w:b/>
          <w:sz w:val="20"/>
          <w:szCs w:val="20"/>
        </w:rPr>
      </w:pPr>
      <w:r w:rsidRPr="001831FF">
        <w:rPr>
          <w:rFonts w:ascii="Aptos" w:eastAsia="Aptos" w:hAnsi="Aptos" w:cs="Aptos"/>
          <w:b/>
          <w:sz w:val="20"/>
          <w:szCs w:val="20"/>
        </w:rPr>
        <w:t xml:space="preserve">Poor circulation – </w:t>
      </w:r>
      <w:r w:rsidRPr="001831FF">
        <w:rPr>
          <w:rFonts w:ascii="Aptos" w:eastAsia="Aptos" w:hAnsi="Aptos" w:cs="Aptos"/>
          <w:bCs/>
          <w:sz w:val="20"/>
          <w:szCs w:val="20"/>
        </w:rPr>
        <w:t>the child looks very pale, and their hands and feet feel cold or look blue</w:t>
      </w:r>
      <w:r w:rsidRPr="001831FF">
        <w:rPr>
          <w:rFonts w:ascii="Aptos" w:eastAsia="Aptos" w:hAnsi="Aptos" w:cs="Aptos"/>
          <w:b/>
          <w:sz w:val="20"/>
          <w:szCs w:val="20"/>
        </w:rPr>
        <w:t xml:space="preserve">. </w:t>
      </w:r>
    </w:p>
    <w:p w14:paraId="64BA75FC" w14:textId="77777777" w:rsidR="001831FF" w:rsidRPr="001831FF" w:rsidRDefault="001831FF" w:rsidP="001831FF">
      <w:pPr>
        <w:autoSpaceDE w:val="0"/>
        <w:autoSpaceDN w:val="0"/>
        <w:adjustRightInd w:val="0"/>
        <w:spacing w:after="0" w:line="240" w:lineRule="auto"/>
        <w:rPr>
          <w:rFonts w:ascii="Aptos" w:eastAsia="Aptos" w:hAnsi="Aptos" w:cs="Aptos"/>
          <w:b/>
          <w:sz w:val="20"/>
          <w:szCs w:val="20"/>
        </w:rPr>
      </w:pPr>
    </w:p>
    <w:p w14:paraId="604D2ECB" w14:textId="77777777" w:rsidR="001831FF" w:rsidRPr="001831FF" w:rsidRDefault="001831FF" w:rsidP="001831FF">
      <w:pPr>
        <w:autoSpaceDE w:val="0"/>
        <w:autoSpaceDN w:val="0"/>
        <w:adjustRightInd w:val="0"/>
        <w:spacing w:after="0" w:line="240" w:lineRule="auto"/>
        <w:rPr>
          <w:rFonts w:ascii="Aptos" w:eastAsia="Aptos" w:hAnsi="Aptos" w:cs="Aptos"/>
          <w:b/>
          <w:sz w:val="20"/>
          <w:szCs w:val="20"/>
        </w:rPr>
      </w:pPr>
      <w:r w:rsidRPr="001831FF">
        <w:rPr>
          <w:rFonts w:ascii="Aptos" w:eastAsia="Aptos" w:hAnsi="Aptos" w:cs="Aptos"/>
          <w:b/>
          <w:sz w:val="20"/>
          <w:szCs w:val="20"/>
        </w:rPr>
        <w:t xml:space="preserve">Concerning symptoms </w:t>
      </w:r>
    </w:p>
    <w:p w14:paraId="0C091151" w14:textId="77777777" w:rsidR="001831FF" w:rsidRPr="001831FF" w:rsidRDefault="001831FF" w:rsidP="001831FF">
      <w:pPr>
        <w:autoSpaceDE w:val="0"/>
        <w:autoSpaceDN w:val="0"/>
        <w:adjustRightInd w:val="0"/>
        <w:spacing w:after="0" w:line="240" w:lineRule="auto"/>
        <w:rPr>
          <w:rFonts w:ascii="Aptos" w:eastAsia="Aptos" w:hAnsi="Aptos" w:cs="Aptos"/>
          <w:b/>
          <w:sz w:val="20"/>
          <w:szCs w:val="20"/>
        </w:rPr>
      </w:pPr>
    </w:p>
    <w:p w14:paraId="52EA15A9" w14:textId="77777777" w:rsidR="001831FF" w:rsidRPr="001831FF" w:rsidRDefault="001831FF" w:rsidP="001831FF">
      <w:pPr>
        <w:autoSpaceDE w:val="0"/>
        <w:autoSpaceDN w:val="0"/>
        <w:adjustRightInd w:val="0"/>
        <w:spacing w:after="0" w:line="240" w:lineRule="auto"/>
        <w:rPr>
          <w:rFonts w:ascii="Aptos" w:eastAsia="Aptos" w:hAnsi="Aptos" w:cs="Aptos"/>
          <w:bCs/>
          <w:sz w:val="20"/>
          <w:szCs w:val="20"/>
        </w:rPr>
      </w:pPr>
      <w:r w:rsidRPr="001831FF">
        <w:rPr>
          <w:rFonts w:ascii="Aptos" w:eastAsia="Aptos" w:hAnsi="Aptos" w:cs="Aptos"/>
          <w:bCs/>
          <w:sz w:val="20"/>
          <w:szCs w:val="20"/>
        </w:rPr>
        <w:t>Other symptoms may be concerning but do not necessarily mean that a child is severely sick. These symptoms may also occur in combination with the serious symptoms. The more of these concerning symptoms you see, the more likely it is that the child is severely ill.</w:t>
      </w:r>
    </w:p>
    <w:p w14:paraId="794DC7F0" w14:textId="77777777" w:rsidR="001831FF" w:rsidRPr="001831FF" w:rsidRDefault="001831FF" w:rsidP="001831FF">
      <w:pPr>
        <w:autoSpaceDE w:val="0"/>
        <w:autoSpaceDN w:val="0"/>
        <w:adjustRightInd w:val="0"/>
        <w:spacing w:after="0" w:line="240" w:lineRule="auto"/>
        <w:rPr>
          <w:rFonts w:ascii="Aptos" w:eastAsia="Aptos" w:hAnsi="Aptos" w:cs="Aptos"/>
          <w:bCs/>
          <w:sz w:val="20"/>
          <w:szCs w:val="20"/>
        </w:rPr>
      </w:pPr>
      <w:r w:rsidRPr="001831FF">
        <w:rPr>
          <w:rFonts w:ascii="Aptos" w:eastAsia="Aptos" w:hAnsi="Aptos" w:cs="Aptos"/>
          <w:bCs/>
          <w:sz w:val="20"/>
          <w:szCs w:val="20"/>
        </w:rPr>
        <w:t xml:space="preserve"> If you see any of these symptoms, contact the child’s parent or carer and monitor the child carefully. Consider calling an ambulance (000) if: </w:t>
      </w:r>
    </w:p>
    <w:p w14:paraId="37FC3055" w14:textId="77777777" w:rsidR="001831FF" w:rsidRPr="001831FF" w:rsidRDefault="001831FF" w:rsidP="001831FF">
      <w:pPr>
        <w:numPr>
          <w:ilvl w:val="0"/>
          <w:numId w:val="347"/>
        </w:numPr>
        <w:autoSpaceDE w:val="0"/>
        <w:autoSpaceDN w:val="0"/>
        <w:adjustRightInd w:val="0"/>
        <w:spacing w:after="0" w:line="240" w:lineRule="auto"/>
        <w:contextualSpacing/>
        <w:rPr>
          <w:rFonts w:ascii="Aptos" w:eastAsia="Aptos" w:hAnsi="Aptos" w:cs="Aptos"/>
          <w:bCs/>
          <w:sz w:val="20"/>
          <w:szCs w:val="20"/>
        </w:rPr>
      </w:pPr>
      <w:r w:rsidRPr="001831FF">
        <w:rPr>
          <w:rFonts w:ascii="Aptos" w:eastAsia="Aptos" w:hAnsi="Aptos" w:cs="Aptos"/>
          <w:bCs/>
          <w:sz w:val="20"/>
          <w:szCs w:val="20"/>
        </w:rPr>
        <w:t xml:space="preserve">any symptoms are severe </w:t>
      </w:r>
    </w:p>
    <w:p w14:paraId="60D70751" w14:textId="77777777" w:rsidR="001831FF" w:rsidRPr="001831FF" w:rsidRDefault="001831FF" w:rsidP="001831FF">
      <w:pPr>
        <w:numPr>
          <w:ilvl w:val="0"/>
          <w:numId w:val="347"/>
        </w:numPr>
        <w:autoSpaceDE w:val="0"/>
        <w:autoSpaceDN w:val="0"/>
        <w:adjustRightInd w:val="0"/>
        <w:spacing w:after="0" w:line="240" w:lineRule="auto"/>
        <w:contextualSpacing/>
        <w:rPr>
          <w:rFonts w:ascii="Aptos" w:eastAsia="Aptos" w:hAnsi="Aptos" w:cs="Aptos"/>
          <w:b/>
          <w:sz w:val="20"/>
          <w:szCs w:val="20"/>
        </w:rPr>
      </w:pPr>
      <w:r w:rsidRPr="001831FF">
        <w:rPr>
          <w:rFonts w:ascii="Aptos" w:eastAsia="Aptos" w:hAnsi="Aptos" w:cs="Aptos"/>
          <w:bCs/>
          <w:sz w:val="20"/>
          <w:szCs w:val="20"/>
        </w:rPr>
        <w:t xml:space="preserve">symptoms rapidly get worse </w:t>
      </w:r>
    </w:p>
    <w:p w14:paraId="3440917B" w14:textId="77777777" w:rsidR="001831FF" w:rsidRPr="001831FF" w:rsidRDefault="001831FF" w:rsidP="001831FF">
      <w:pPr>
        <w:numPr>
          <w:ilvl w:val="0"/>
          <w:numId w:val="347"/>
        </w:numPr>
        <w:autoSpaceDE w:val="0"/>
        <w:autoSpaceDN w:val="0"/>
        <w:adjustRightInd w:val="0"/>
        <w:spacing w:after="0" w:line="240" w:lineRule="auto"/>
        <w:contextualSpacing/>
        <w:rPr>
          <w:rFonts w:ascii="Aptos" w:eastAsia="Aptos" w:hAnsi="Aptos" w:cs="Aptos"/>
          <w:b/>
          <w:sz w:val="20"/>
          <w:szCs w:val="20"/>
        </w:rPr>
      </w:pPr>
      <w:r w:rsidRPr="001831FF">
        <w:rPr>
          <w:rFonts w:ascii="Aptos" w:eastAsia="Aptos" w:hAnsi="Aptos" w:cs="Aptos"/>
          <w:bCs/>
          <w:sz w:val="20"/>
          <w:szCs w:val="20"/>
        </w:rPr>
        <w:t xml:space="preserve">multiple symptoms develop. </w:t>
      </w:r>
    </w:p>
    <w:p w14:paraId="2C19FA78" w14:textId="77777777" w:rsidR="001831FF" w:rsidRPr="001831FF" w:rsidRDefault="001831FF" w:rsidP="001831FF">
      <w:pPr>
        <w:autoSpaceDE w:val="0"/>
        <w:autoSpaceDN w:val="0"/>
        <w:adjustRightInd w:val="0"/>
        <w:spacing w:after="0" w:line="240" w:lineRule="auto"/>
        <w:ind w:left="360"/>
        <w:rPr>
          <w:rFonts w:ascii="Aptos" w:eastAsia="Aptos" w:hAnsi="Aptos" w:cs="Aptos"/>
          <w:b/>
          <w:sz w:val="20"/>
          <w:szCs w:val="20"/>
        </w:rPr>
      </w:pPr>
    </w:p>
    <w:p w14:paraId="7BAA9ED0" w14:textId="77777777" w:rsidR="001831FF" w:rsidRPr="001831FF" w:rsidRDefault="001831FF" w:rsidP="001831FF">
      <w:pPr>
        <w:autoSpaceDE w:val="0"/>
        <w:autoSpaceDN w:val="0"/>
        <w:adjustRightInd w:val="0"/>
        <w:spacing w:after="0" w:line="240" w:lineRule="auto"/>
        <w:rPr>
          <w:rFonts w:ascii="Aptos" w:eastAsia="Aptos" w:hAnsi="Aptos" w:cs="Aptos"/>
          <w:b/>
          <w:sz w:val="20"/>
          <w:szCs w:val="20"/>
        </w:rPr>
      </w:pPr>
      <w:r w:rsidRPr="001831FF">
        <w:rPr>
          <w:rFonts w:ascii="Aptos" w:eastAsia="Aptos" w:hAnsi="Aptos" w:cs="Aptos"/>
          <w:bCs/>
          <w:sz w:val="20"/>
          <w:szCs w:val="20"/>
        </w:rPr>
        <w:t>Concerning symptoms</w:t>
      </w:r>
      <w:r w:rsidRPr="001831FF">
        <w:rPr>
          <w:rFonts w:ascii="Aptos" w:eastAsia="Aptos" w:hAnsi="Aptos" w:cs="Aptos"/>
          <w:b/>
          <w:sz w:val="20"/>
          <w:szCs w:val="20"/>
        </w:rPr>
        <w:t xml:space="preserve"> </w:t>
      </w:r>
      <w:r w:rsidRPr="001831FF">
        <w:rPr>
          <w:rFonts w:ascii="Aptos" w:eastAsia="Aptos" w:hAnsi="Aptos" w:cs="Aptos"/>
          <w:bCs/>
          <w:sz w:val="20"/>
          <w:szCs w:val="20"/>
        </w:rPr>
        <w:t>include:</w:t>
      </w:r>
      <w:r w:rsidRPr="001831FF">
        <w:rPr>
          <w:rFonts w:ascii="Aptos" w:eastAsia="Aptos" w:hAnsi="Aptos" w:cs="Aptos"/>
          <w:b/>
          <w:sz w:val="20"/>
          <w:szCs w:val="20"/>
        </w:rPr>
        <w:t xml:space="preserve"> </w:t>
      </w:r>
    </w:p>
    <w:p w14:paraId="5B9B8DDE" w14:textId="77777777" w:rsidR="001831FF" w:rsidRPr="001831FF" w:rsidRDefault="001831FF" w:rsidP="001831FF">
      <w:pPr>
        <w:numPr>
          <w:ilvl w:val="0"/>
          <w:numId w:val="348"/>
        </w:numPr>
        <w:autoSpaceDE w:val="0"/>
        <w:autoSpaceDN w:val="0"/>
        <w:adjustRightInd w:val="0"/>
        <w:spacing w:after="0" w:line="240" w:lineRule="auto"/>
        <w:contextualSpacing/>
        <w:rPr>
          <w:rFonts w:ascii="Aptos" w:eastAsia="Aptos" w:hAnsi="Aptos" w:cs="Aptos"/>
          <w:b/>
          <w:sz w:val="20"/>
          <w:szCs w:val="20"/>
        </w:rPr>
      </w:pPr>
      <w:r w:rsidRPr="001831FF">
        <w:rPr>
          <w:rFonts w:ascii="Aptos" w:eastAsia="Aptos" w:hAnsi="Aptos" w:cs="Aptos"/>
          <w:b/>
          <w:sz w:val="20"/>
          <w:szCs w:val="20"/>
        </w:rPr>
        <w:t xml:space="preserve">Lethargy and decreased activity – </w:t>
      </w:r>
      <w:r w:rsidRPr="001831FF">
        <w:rPr>
          <w:rFonts w:ascii="Aptos" w:eastAsia="Aptos" w:hAnsi="Aptos" w:cs="Aptos"/>
          <w:bCs/>
          <w:sz w:val="20"/>
          <w:szCs w:val="20"/>
        </w:rPr>
        <w:t xml:space="preserve">the child </w:t>
      </w:r>
      <w:proofErr w:type="gramStart"/>
      <w:r w:rsidRPr="001831FF">
        <w:rPr>
          <w:rFonts w:ascii="Aptos" w:eastAsia="Aptos" w:hAnsi="Aptos" w:cs="Aptos"/>
          <w:bCs/>
          <w:sz w:val="20"/>
          <w:szCs w:val="20"/>
        </w:rPr>
        <w:t>wants</w:t>
      </w:r>
      <w:proofErr w:type="gramEnd"/>
      <w:r w:rsidRPr="001831FF">
        <w:rPr>
          <w:rFonts w:ascii="Aptos" w:eastAsia="Aptos" w:hAnsi="Aptos" w:cs="Aptos"/>
          <w:bCs/>
          <w:sz w:val="20"/>
          <w:szCs w:val="20"/>
        </w:rPr>
        <w:t xml:space="preserve"> to lie down or be held rather than participate in any activity, even activities that would normally interest them.</w:t>
      </w:r>
      <w:r w:rsidRPr="001831FF">
        <w:rPr>
          <w:rFonts w:ascii="Aptos" w:eastAsia="Aptos" w:hAnsi="Aptos" w:cs="Aptos"/>
          <w:b/>
          <w:sz w:val="20"/>
          <w:szCs w:val="20"/>
        </w:rPr>
        <w:t xml:space="preserve"> </w:t>
      </w:r>
    </w:p>
    <w:p w14:paraId="799E64AC" w14:textId="77777777" w:rsidR="001831FF" w:rsidRPr="001831FF" w:rsidRDefault="001831FF" w:rsidP="001831FF">
      <w:pPr>
        <w:numPr>
          <w:ilvl w:val="0"/>
          <w:numId w:val="348"/>
        </w:numPr>
        <w:autoSpaceDE w:val="0"/>
        <w:autoSpaceDN w:val="0"/>
        <w:adjustRightInd w:val="0"/>
        <w:spacing w:after="0" w:line="240" w:lineRule="auto"/>
        <w:contextualSpacing/>
        <w:rPr>
          <w:rFonts w:ascii="Aptos" w:eastAsia="Aptos" w:hAnsi="Aptos" w:cs="Aptos"/>
          <w:b/>
          <w:sz w:val="20"/>
          <w:szCs w:val="20"/>
        </w:rPr>
      </w:pPr>
      <w:r w:rsidRPr="001831FF">
        <w:rPr>
          <w:rFonts w:ascii="Aptos" w:eastAsia="Aptos" w:hAnsi="Aptos" w:cs="Aptos"/>
          <w:b/>
          <w:sz w:val="20"/>
          <w:szCs w:val="20"/>
        </w:rPr>
        <w:lastRenderedPageBreak/>
        <w:t xml:space="preserve">Fever </w:t>
      </w:r>
      <w:r w:rsidRPr="001831FF">
        <w:rPr>
          <w:rFonts w:ascii="Aptos" w:eastAsia="Aptos" w:hAnsi="Aptos" w:cs="Aptos"/>
          <w:bCs/>
          <w:sz w:val="20"/>
          <w:szCs w:val="20"/>
        </w:rPr>
        <w:t>– fever by itself is not necessarily an indicator of severe sickness. However, a fever (temperature more than 38.0 °C) in a child is usually a sign of infection and may need to be investigated. Children less than 3 months of age with a fever of more than 38.0 °C should see a doctor. Ensure you measure temperature accurately.</w:t>
      </w:r>
    </w:p>
    <w:p w14:paraId="4C891152" w14:textId="77777777" w:rsidR="001831FF" w:rsidRPr="001831FF" w:rsidRDefault="001831FF" w:rsidP="001831FF">
      <w:pPr>
        <w:numPr>
          <w:ilvl w:val="0"/>
          <w:numId w:val="348"/>
        </w:numPr>
        <w:autoSpaceDE w:val="0"/>
        <w:autoSpaceDN w:val="0"/>
        <w:adjustRightInd w:val="0"/>
        <w:spacing w:after="0" w:line="240" w:lineRule="auto"/>
        <w:contextualSpacing/>
        <w:rPr>
          <w:rFonts w:ascii="Aptos" w:eastAsia="Aptos" w:hAnsi="Aptos" w:cs="Aptos"/>
          <w:b/>
          <w:sz w:val="20"/>
          <w:szCs w:val="20"/>
        </w:rPr>
      </w:pPr>
      <w:r w:rsidRPr="001831FF">
        <w:rPr>
          <w:rFonts w:ascii="Aptos" w:eastAsia="Aptos" w:hAnsi="Aptos" w:cs="Aptos"/>
          <w:b/>
          <w:sz w:val="20"/>
          <w:szCs w:val="20"/>
        </w:rPr>
        <w:t xml:space="preserve">Poor feeding </w:t>
      </w:r>
      <w:r w:rsidRPr="001831FF">
        <w:rPr>
          <w:rFonts w:ascii="Aptos" w:eastAsia="Aptos" w:hAnsi="Aptos" w:cs="Aptos"/>
          <w:bCs/>
          <w:sz w:val="20"/>
          <w:szCs w:val="20"/>
        </w:rPr>
        <w:t>– the child has reduced appetite and eats and drinks much less than usual.</w:t>
      </w:r>
      <w:r w:rsidRPr="001831FF">
        <w:rPr>
          <w:rFonts w:ascii="Aptos" w:eastAsia="Aptos" w:hAnsi="Aptos" w:cs="Aptos"/>
          <w:b/>
          <w:sz w:val="20"/>
          <w:szCs w:val="20"/>
        </w:rPr>
        <w:t xml:space="preserve"> </w:t>
      </w:r>
    </w:p>
    <w:p w14:paraId="416A53ED" w14:textId="77777777" w:rsidR="001831FF" w:rsidRPr="001831FF" w:rsidRDefault="001831FF" w:rsidP="001831FF">
      <w:pPr>
        <w:numPr>
          <w:ilvl w:val="0"/>
          <w:numId w:val="348"/>
        </w:numPr>
        <w:autoSpaceDE w:val="0"/>
        <w:autoSpaceDN w:val="0"/>
        <w:adjustRightInd w:val="0"/>
        <w:spacing w:after="0" w:line="240" w:lineRule="auto"/>
        <w:contextualSpacing/>
        <w:rPr>
          <w:rFonts w:ascii="Aptos" w:eastAsia="Aptos" w:hAnsi="Aptos" w:cs="Aptos"/>
          <w:bCs/>
          <w:sz w:val="20"/>
          <w:szCs w:val="20"/>
        </w:rPr>
      </w:pPr>
      <w:r w:rsidRPr="001831FF">
        <w:rPr>
          <w:rFonts w:ascii="Aptos" w:eastAsia="Aptos" w:hAnsi="Aptos" w:cs="Aptos"/>
          <w:b/>
          <w:sz w:val="20"/>
          <w:szCs w:val="20"/>
        </w:rPr>
        <w:t xml:space="preserve">Poor urine output – </w:t>
      </w:r>
      <w:r w:rsidRPr="001831FF">
        <w:rPr>
          <w:rFonts w:ascii="Aptos" w:eastAsia="Aptos" w:hAnsi="Aptos" w:cs="Aptos"/>
          <w:bCs/>
          <w:sz w:val="20"/>
          <w:szCs w:val="20"/>
        </w:rPr>
        <w:t xml:space="preserve">the child is going to the toilet less often or not at all; for babies, there are fewer wet nappies than usual. </w:t>
      </w:r>
    </w:p>
    <w:p w14:paraId="27227C79" w14:textId="77777777" w:rsidR="001831FF" w:rsidRPr="001831FF" w:rsidRDefault="001831FF" w:rsidP="001831FF">
      <w:pPr>
        <w:numPr>
          <w:ilvl w:val="0"/>
          <w:numId w:val="348"/>
        </w:numPr>
        <w:autoSpaceDE w:val="0"/>
        <w:autoSpaceDN w:val="0"/>
        <w:adjustRightInd w:val="0"/>
        <w:spacing w:after="0" w:line="240" w:lineRule="auto"/>
        <w:contextualSpacing/>
        <w:rPr>
          <w:rFonts w:ascii="Aptos" w:eastAsia="Aptos" w:hAnsi="Aptos" w:cs="Aptos"/>
          <w:b/>
          <w:sz w:val="20"/>
          <w:szCs w:val="20"/>
        </w:rPr>
      </w:pPr>
      <w:r w:rsidRPr="001831FF">
        <w:rPr>
          <w:rFonts w:ascii="Aptos" w:eastAsia="Aptos" w:hAnsi="Aptos" w:cs="Aptos"/>
          <w:b/>
          <w:sz w:val="20"/>
          <w:szCs w:val="20"/>
        </w:rPr>
        <w:t xml:space="preserve">Pain – </w:t>
      </w:r>
      <w:r w:rsidRPr="001831FF">
        <w:rPr>
          <w:rFonts w:ascii="Aptos" w:eastAsia="Aptos" w:hAnsi="Aptos" w:cs="Aptos"/>
          <w:bCs/>
          <w:sz w:val="20"/>
          <w:szCs w:val="20"/>
        </w:rPr>
        <w:t xml:space="preserve">a child may or may not tell you they are in pain. Facial expression is a good indicator of pain in small babies or children who do not talk. General irritability or reduced physical activity may also indicate pain in babies or infants. </w:t>
      </w:r>
    </w:p>
    <w:p w14:paraId="710DEB78" w14:textId="77777777" w:rsidR="001831FF" w:rsidRPr="001831FF" w:rsidRDefault="001831FF" w:rsidP="001831FF">
      <w:pPr>
        <w:numPr>
          <w:ilvl w:val="0"/>
          <w:numId w:val="348"/>
        </w:numPr>
        <w:autoSpaceDE w:val="0"/>
        <w:autoSpaceDN w:val="0"/>
        <w:adjustRightInd w:val="0"/>
        <w:spacing w:after="0" w:line="240" w:lineRule="auto"/>
        <w:contextualSpacing/>
        <w:rPr>
          <w:rFonts w:ascii="Aptos" w:eastAsia="Aptos" w:hAnsi="Aptos" w:cs="Aptos"/>
          <w:b/>
          <w:sz w:val="20"/>
          <w:szCs w:val="20"/>
        </w:rPr>
      </w:pPr>
      <w:r w:rsidRPr="001831FF">
        <w:rPr>
          <w:rFonts w:ascii="Aptos" w:eastAsia="Aptos" w:hAnsi="Aptos" w:cs="Aptos"/>
          <w:b/>
          <w:sz w:val="20"/>
          <w:szCs w:val="20"/>
        </w:rPr>
        <w:t xml:space="preserve">A stiff neck, irritability (excessive or high-pitched crying) or sensitivity to light – </w:t>
      </w:r>
      <w:r w:rsidRPr="001831FF">
        <w:rPr>
          <w:rFonts w:ascii="Aptos" w:eastAsia="Aptos" w:hAnsi="Aptos" w:cs="Aptos"/>
          <w:bCs/>
          <w:sz w:val="20"/>
          <w:szCs w:val="20"/>
        </w:rPr>
        <w:t>this may indicate meningitis</w:t>
      </w:r>
      <w:r w:rsidRPr="001831FF">
        <w:rPr>
          <w:rFonts w:ascii="Aptos" w:eastAsia="Aptos" w:hAnsi="Aptos" w:cs="Aptos"/>
          <w:b/>
          <w:sz w:val="20"/>
          <w:szCs w:val="20"/>
        </w:rPr>
        <w:t xml:space="preserve">. </w:t>
      </w:r>
    </w:p>
    <w:p w14:paraId="3E0F5FAB" w14:textId="77777777" w:rsidR="001831FF" w:rsidRPr="001831FF" w:rsidRDefault="001831FF" w:rsidP="001831FF">
      <w:pPr>
        <w:numPr>
          <w:ilvl w:val="0"/>
          <w:numId w:val="348"/>
        </w:numPr>
        <w:autoSpaceDE w:val="0"/>
        <w:autoSpaceDN w:val="0"/>
        <w:adjustRightInd w:val="0"/>
        <w:spacing w:after="0" w:line="240" w:lineRule="auto"/>
        <w:contextualSpacing/>
        <w:rPr>
          <w:rFonts w:ascii="Aptos" w:eastAsia="Aptos" w:hAnsi="Aptos" w:cs="Aptos"/>
          <w:b/>
          <w:sz w:val="20"/>
          <w:szCs w:val="20"/>
        </w:rPr>
      </w:pPr>
      <w:r w:rsidRPr="001831FF">
        <w:rPr>
          <w:rFonts w:ascii="Aptos" w:eastAsia="Aptos" w:hAnsi="Aptos" w:cs="Aptos"/>
          <w:b/>
          <w:sz w:val="20"/>
          <w:szCs w:val="20"/>
        </w:rPr>
        <w:t xml:space="preserve">New red or purple rash – </w:t>
      </w:r>
      <w:r w:rsidRPr="001831FF">
        <w:rPr>
          <w:rFonts w:ascii="Aptos" w:eastAsia="Aptos" w:hAnsi="Aptos" w:cs="Aptos"/>
          <w:bCs/>
          <w:sz w:val="20"/>
          <w:szCs w:val="20"/>
        </w:rPr>
        <w:t>rashes may be caused by viral infections and other causes (for example, nappy rash). Rapidly developing rashes may be a symptom of more serious diseases. Monitor the child carefully if the rash develops rapidly or if it is combined with other  concerning symptoms.</w:t>
      </w:r>
    </w:p>
    <w:p w14:paraId="6ED5ED5F" w14:textId="77777777" w:rsidR="001831FF" w:rsidRPr="001831FF" w:rsidRDefault="001831FF" w:rsidP="001831FF">
      <w:pPr>
        <w:autoSpaceDE w:val="0"/>
        <w:autoSpaceDN w:val="0"/>
        <w:adjustRightInd w:val="0"/>
        <w:spacing w:after="0" w:line="240" w:lineRule="auto"/>
        <w:ind w:left="720"/>
        <w:contextualSpacing/>
        <w:rPr>
          <w:rFonts w:ascii="Aptos" w:eastAsia="Aptos" w:hAnsi="Aptos" w:cs="Aptos"/>
          <w:b/>
          <w:color w:val="501549"/>
          <w:sz w:val="20"/>
          <w:szCs w:val="20"/>
        </w:rPr>
      </w:pPr>
    </w:p>
    <w:p w14:paraId="200055F1" w14:textId="77777777" w:rsidR="001831FF" w:rsidRPr="001831FF" w:rsidRDefault="001831FF" w:rsidP="001831FF">
      <w:pPr>
        <w:autoSpaceDE w:val="0"/>
        <w:autoSpaceDN w:val="0"/>
        <w:adjustRightInd w:val="0"/>
        <w:spacing w:after="0" w:line="240" w:lineRule="auto"/>
        <w:contextualSpacing/>
        <w:rPr>
          <w:rFonts w:ascii="Aptos" w:eastAsia="Aptos" w:hAnsi="Aptos" w:cs="Aptos"/>
          <w:b/>
          <w:color w:val="2F5496" w:themeColor="accent1" w:themeShade="BF"/>
          <w:sz w:val="20"/>
          <w:szCs w:val="20"/>
        </w:rPr>
      </w:pPr>
      <w:r w:rsidRPr="001831FF">
        <w:rPr>
          <w:rFonts w:ascii="Aptos" w:eastAsia="Aptos" w:hAnsi="Aptos" w:cs="Aptos"/>
          <w:b/>
          <w:color w:val="2F5496" w:themeColor="accent1" w:themeShade="BF"/>
          <w:sz w:val="20"/>
          <w:szCs w:val="20"/>
        </w:rPr>
        <w:t xml:space="preserve">When a child has a high temperature (i.e. 38C and over): </w:t>
      </w:r>
    </w:p>
    <w:p w14:paraId="47EDBEEA" w14:textId="77777777" w:rsidR="001831FF" w:rsidRPr="001831FF" w:rsidRDefault="001831FF" w:rsidP="001831FF">
      <w:pPr>
        <w:numPr>
          <w:ilvl w:val="0"/>
          <w:numId w:val="26"/>
        </w:numPr>
        <w:autoSpaceDE w:val="0"/>
        <w:autoSpaceDN w:val="0"/>
        <w:adjustRightInd w:val="0"/>
        <w:spacing w:after="0" w:line="240" w:lineRule="auto"/>
        <w:contextualSpacing/>
        <w:rPr>
          <w:rFonts w:ascii="Aptos" w:eastAsia="Aptos" w:hAnsi="Aptos" w:cs="Aptos"/>
          <w:sz w:val="20"/>
          <w:szCs w:val="20"/>
        </w:rPr>
      </w:pPr>
      <w:r w:rsidRPr="001831FF">
        <w:rPr>
          <w:rFonts w:ascii="Aptos" w:eastAsia="Aptos" w:hAnsi="Aptos" w:cs="Aptos"/>
          <w:sz w:val="20"/>
          <w:szCs w:val="20"/>
        </w:rPr>
        <w:t>Record temperature and time on Unwell Child Checklist. (</w:t>
      </w:r>
      <w:r w:rsidRPr="001831FF">
        <w:rPr>
          <w:rFonts w:ascii="Aptos" w:eastAsia="Aptos" w:hAnsi="Aptos" w:cs="Aptos"/>
          <w:i/>
          <w:iCs/>
          <w:sz w:val="20"/>
          <w:szCs w:val="20"/>
        </w:rPr>
        <w:t>following</w:t>
      </w:r>
      <w:r w:rsidRPr="001831FF">
        <w:rPr>
          <w:rFonts w:ascii="Aptos" w:eastAsia="Aptos" w:hAnsi="Aptos" w:cs="Aptos"/>
          <w:sz w:val="20"/>
          <w:szCs w:val="20"/>
        </w:rPr>
        <w:t>)</w:t>
      </w:r>
    </w:p>
    <w:p w14:paraId="06C1F1F9" w14:textId="77777777" w:rsidR="001831FF" w:rsidRPr="001831FF" w:rsidRDefault="001831FF" w:rsidP="001831FF">
      <w:pPr>
        <w:numPr>
          <w:ilvl w:val="0"/>
          <w:numId w:val="26"/>
        </w:numPr>
        <w:autoSpaceDE w:val="0"/>
        <w:autoSpaceDN w:val="0"/>
        <w:adjustRightInd w:val="0"/>
        <w:spacing w:after="0" w:line="240" w:lineRule="auto"/>
        <w:contextualSpacing/>
        <w:rPr>
          <w:rFonts w:ascii="Aptos" w:eastAsia="Aptos" w:hAnsi="Aptos" w:cs="Aptos"/>
          <w:sz w:val="20"/>
          <w:szCs w:val="20"/>
        </w:rPr>
      </w:pPr>
      <w:r w:rsidRPr="001831FF">
        <w:rPr>
          <w:rFonts w:ascii="Aptos" w:eastAsia="Aptos" w:hAnsi="Aptos" w:cs="Aptos"/>
          <w:sz w:val="20"/>
          <w:szCs w:val="20"/>
        </w:rPr>
        <w:t xml:space="preserve">Remove excess clothing and lay the child down in a cool place. Cool the child with a tepid wet cloth and to prevent dehydration encourage the child to drink cool water often. </w:t>
      </w:r>
    </w:p>
    <w:p w14:paraId="596CA490" w14:textId="77777777" w:rsidR="001831FF" w:rsidRPr="001831FF" w:rsidRDefault="001831FF" w:rsidP="001831FF">
      <w:pPr>
        <w:numPr>
          <w:ilvl w:val="0"/>
          <w:numId w:val="26"/>
        </w:numPr>
        <w:autoSpaceDE w:val="0"/>
        <w:autoSpaceDN w:val="0"/>
        <w:adjustRightInd w:val="0"/>
        <w:spacing w:after="0" w:line="240" w:lineRule="auto"/>
        <w:contextualSpacing/>
        <w:rPr>
          <w:rFonts w:ascii="Aptos" w:eastAsia="Aptos" w:hAnsi="Aptos" w:cs="Aptos"/>
          <w:sz w:val="20"/>
          <w:szCs w:val="20"/>
        </w:rPr>
      </w:pPr>
      <w:r w:rsidRPr="001831FF">
        <w:rPr>
          <w:rFonts w:ascii="Aptos" w:eastAsia="Aptos" w:hAnsi="Aptos" w:cs="Aptos"/>
          <w:sz w:val="20"/>
          <w:szCs w:val="20"/>
        </w:rPr>
        <w:t xml:space="preserve">Contact parent/authorised person to collect the child and ensure child is collected within the hour. </w:t>
      </w:r>
    </w:p>
    <w:p w14:paraId="37F2109D" w14:textId="77777777" w:rsidR="001831FF" w:rsidRPr="001831FF" w:rsidRDefault="001831FF" w:rsidP="001831FF">
      <w:pPr>
        <w:numPr>
          <w:ilvl w:val="0"/>
          <w:numId w:val="26"/>
        </w:numPr>
        <w:autoSpaceDE w:val="0"/>
        <w:autoSpaceDN w:val="0"/>
        <w:adjustRightInd w:val="0"/>
        <w:spacing w:after="0" w:line="240" w:lineRule="auto"/>
        <w:contextualSpacing/>
        <w:rPr>
          <w:rFonts w:ascii="Aptos" w:eastAsia="Aptos" w:hAnsi="Aptos" w:cs="Aptos"/>
          <w:sz w:val="20"/>
          <w:szCs w:val="20"/>
        </w:rPr>
      </w:pPr>
      <w:r w:rsidRPr="001831FF">
        <w:rPr>
          <w:rFonts w:ascii="Aptos" w:eastAsia="Aptos" w:hAnsi="Aptos" w:cs="Aptos"/>
          <w:sz w:val="20"/>
          <w:szCs w:val="20"/>
        </w:rPr>
        <w:t xml:space="preserve">Continually monitor the child's condition checking the child's temperature every 10 minutes. Record temperature and time taken and write this on the Unwell Child Checklist. </w:t>
      </w:r>
    </w:p>
    <w:p w14:paraId="5C742AE1" w14:textId="77777777" w:rsidR="001831FF" w:rsidRPr="001831FF" w:rsidRDefault="001831FF" w:rsidP="001831FF">
      <w:pPr>
        <w:numPr>
          <w:ilvl w:val="0"/>
          <w:numId w:val="26"/>
        </w:numPr>
        <w:autoSpaceDE w:val="0"/>
        <w:autoSpaceDN w:val="0"/>
        <w:adjustRightInd w:val="0"/>
        <w:spacing w:after="0" w:line="240" w:lineRule="auto"/>
        <w:contextualSpacing/>
        <w:rPr>
          <w:rFonts w:ascii="Aptos" w:eastAsia="Aptos" w:hAnsi="Aptos" w:cs="Aptos"/>
          <w:sz w:val="20"/>
          <w:szCs w:val="20"/>
        </w:rPr>
      </w:pPr>
      <w:r w:rsidRPr="001831FF">
        <w:rPr>
          <w:rFonts w:ascii="Aptos" w:eastAsia="Aptos" w:hAnsi="Aptos" w:cs="Aptos"/>
          <w:sz w:val="20"/>
          <w:szCs w:val="20"/>
        </w:rPr>
        <w:t xml:space="preserve">Continue to cool the child, as above, check and record temperature every 5 minutes. The Educator is to stay with the child until parent/authorised person arrives. Ensure the child is well hydrated. </w:t>
      </w:r>
    </w:p>
    <w:p w14:paraId="6F9DDD64" w14:textId="77777777" w:rsidR="001831FF" w:rsidRPr="001831FF" w:rsidRDefault="001831FF" w:rsidP="001831FF">
      <w:pPr>
        <w:numPr>
          <w:ilvl w:val="0"/>
          <w:numId w:val="26"/>
        </w:numPr>
        <w:autoSpaceDE w:val="0"/>
        <w:autoSpaceDN w:val="0"/>
        <w:adjustRightInd w:val="0"/>
        <w:spacing w:after="0" w:line="240" w:lineRule="auto"/>
        <w:contextualSpacing/>
        <w:rPr>
          <w:rFonts w:ascii="Aptos" w:eastAsia="Aptos" w:hAnsi="Aptos" w:cs="Aptos"/>
          <w:sz w:val="20"/>
          <w:szCs w:val="20"/>
        </w:rPr>
      </w:pPr>
      <w:r w:rsidRPr="001831FF">
        <w:rPr>
          <w:rFonts w:ascii="Aptos" w:eastAsia="Aptos" w:hAnsi="Aptos" w:cs="Aptos"/>
          <w:sz w:val="20"/>
          <w:szCs w:val="20"/>
        </w:rPr>
        <w:t xml:space="preserve">If temperature reaches 40 degrees C and no contact has been made with the parent/authorised person to collect the child, call for an ambulance. </w:t>
      </w:r>
    </w:p>
    <w:p w14:paraId="16433580" w14:textId="77777777" w:rsidR="001831FF" w:rsidRPr="001831FF" w:rsidRDefault="001831FF" w:rsidP="001831FF">
      <w:pPr>
        <w:autoSpaceDE w:val="0"/>
        <w:autoSpaceDN w:val="0"/>
        <w:adjustRightInd w:val="0"/>
        <w:spacing w:after="0" w:line="240" w:lineRule="auto"/>
        <w:rPr>
          <w:rFonts w:ascii="Aptos" w:eastAsia="Aptos" w:hAnsi="Aptos" w:cs="Aptos"/>
          <w:sz w:val="20"/>
          <w:szCs w:val="20"/>
        </w:rPr>
      </w:pPr>
    </w:p>
    <w:p w14:paraId="2B681FD5" w14:textId="77777777" w:rsidR="001831FF" w:rsidRPr="001831FF" w:rsidRDefault="001831FF" w:rsidP="001831FF">
      <w:pPr>
        <w:autoSpaceDE w:val="0"/>
        <w:autoSpaceDN w:val="0"/>
        <w:adjustRightInd w:val="0"/>
        <w:spacing w:after="0" w:line="240" w:lineRule="auto"/>
        <w:rPr>
          <w:rFonts w:ascii="Aptos" w:eastAsia="Aptos" w:hAnsi="Aptos" w:cs="Aptos"/>
          <w:color w:val="2F5496" w:themeColor="accent1" w:themeShade="BF"/>
          <w:sz w:val="20"/>
          <w:szCs w:val="20"/>
        </w:rPr>
      </w:pPr>
      <w:r w:rsidRPr="001831FF">
        <w:rPr>
          <w:rFonts w:ascii="Aptos" w:eastAsia="Aptos" w:hAnsi="Aptos" w:cs="Aptos"/>
          <w:b/>
          <w:bCs/>
          <w:color w:val="2F5496" w:themeColor="accent1" w:themeShade="BF"/>
          <w:sz w:val="20"/>
          <w:szCs w:val="20"/>
        </w:rPr>
        <w:t xml:space="preserve">When a child has diarrhoea: </w:t>
      </w:r>
    </w:p>
    <w:p w14:paraId="5499E7EC" w14:textId="77777777" w:rsidR="001831FF" w:rsidRPr="001831FF" w:rsidRDefault="001831FF" w:rsidP="001831FF">
      <w:pPr>
        <w:numPr>
          <w:ilvl w:val="0"/>
          <w:numId w:val="26"/>
        </w:numPr>
        <w:autoSpaceDE w:val="0"/>
        <w:autoSpaceDN w:val="0"/>
        <w:adjustRightInd w:val="0"/>
        <w:spacing w:after="0" w:line="240" w:lineRule="auto"/>
        <w:contextualSpacing/>
        <w:rPr>
          <w:rFonts w:ascii="Aptos" w:eastAsia="Aptos" w:hAnsi="Aptos" w:cs="Aptos"/>
          <w:sz w:val="20"/>
          <w:szCs w:val="20"/>
        </w:rPr>
      </w:pPr>
      <w:r w:rsidRPr="001831FF">
        <w:rPr>
          <w:rFonts w:ascii="Aptos" w:eastAsia="Aptos" w:hAnsi="Aptos" w:cs="Aptos"/>
          <w:sz w:val="20"/>
          <w:szCs w:val="20"/>
        </w:rPr>
        <w:t xml:space="preserve">After a loose bowel motion use the Unwell Child Checklist. </w:t>
      </w:r>
    </w:p>
    <w:p w14:paraId="2F6335C2" w14:textId="77777777" w:rsidR="001831FF" w:rsidRPr="001831FF" w:rsidRDefault="001831FF" w:rsidP="001831FF">
      <w:pPr>
        <w:numPr>
          <w:ilvl w:val="0"/>
          <w:numId w:val="26"/>
        </w:numPr>
        <w:autoSpaceDE w:val="0"/>
        <w:autoSpaceDN w:val="0"/>
        <w:adjustRightInd w:val="0"/>
        <w:spacing w:after="0" w:line="240" w:lineRule="auto"/>
        <w:contextualSpacing/>
        <w:rPr>
          <w:rFonts w:ascii="Aptos" w:eastAsia="Aptos" w:hAnsi="Aptos" w:cs="Aptos"/>
          <w:sz w:val="20"/>
          <w:szCs w:val="20"/>
        </w:rPr>
      </w:pPr>
      <w:r w:rsidRPr="001831FF">
        <w:rPr>
          <w:rFonts w:ascii="Aptos" w:eastAsia="Aptos" w:hAnsi="Aptos" w:cs="Aptos"/>
          <w:sz w:val="20"/>
          <w:szCs w:val="20"/>
        </w:rPr>
        <w:t xml:space="preserve">Monitor the child and after two or more loose bowel motions, contact the parent and ask them to collect the child. </w:t>
      </w:r>
    </w:p>
    <w:p w14:paraId="0C1211F8" w14:textId="77777777" w:rsidR="001831FF" w:rsidRPr="001831FF" w:rsidRDefault="001831FF" w:rsidP="001831FF">
      <w:pPr>
        <w:numPr>
          <w:ilvl w:val="0"/>
          <w:numId w:val="26"/>
        </w:numPr>
        <w:autoSpaceDE w:val="0"/>
        <w:autoSpaceDN w:val="0"/>
        <w:adjustRightInd w:val="0"/>
        <w:spacing w:after="0" w:line="240" w:lineRule="auto"/>
        <w:contextualSpacing/>
        <w:rPr>
          <w:rFonts w:ascii="Aptos" w:eastAsia="Aptos" w:hAnsi="Aptos" w:cs="Aptos"/>
          <w:sz w:val="20"/>
          <w:szCs w:val="20"/>
        </w:rPr>
      </w:pPr>
      <w:r w:rsidRPr="001831FF">
        <w:rPr>
          <w:rFonts w:ascii="Aptos" w:eastAsia="Aptos" w:hAnsi="Aptos" w:cs="Aptos"/>
          <w:sz w:val="20"/>
          <w:szCs w:val="20"/>
        </w:rPr>
        <w:t xml:space="preserve">The child should be separated from the other children where the Educator can maintain adequate supervision. </w:t>
      </w:r>
    </w:p>
    <w:p w14:paraId="2C481D4E" w14:textId="77777777" w:rsidR="001831FF" w:rsidRPr="001831FF" w:rsidRDefault="001831FF" w:rsidP="001831FF">
      <w:pPr>
        <w:numPr>
          <w:ilvl w:val="0"/>
          <w:numId w:val="26"/>
        </w:numPr>
        <w:autoSpaceDE w:val="0"/>
        <w:autoSpaceDN w:val="0"/>
        <w:adjustRightInd w:val="0"/>
        <w:spacing w:after="0" w:line="240" w:lineRule="auto"/>
        <w:contextualSpacing/>
        <w:rPr>
          <w:rFonts w:ascii="Aptos" w:eastAsia="Aptos" w:hAnsi="Aptos" w:cs="Aptos"/>
          <w:sz w:val="20"/>
          <w:szCs w:val="20"/>
        </w:rPr>
      </w:pPr>
      <w:r w:rsidRPr="001831FF">
        <w:rPr>
          <w:rFonts w:ascii="Aptos" w:eastAsia="Aptos" w:hAnsi="Aptos" w:cs="Aptos"/>
          <w:sz w:val="20"/>
          <w:szCs w:val="20"/>
        </w:rPr>
        <w:t xml:space="preserve">The child can return to the Service only once all diarrhoea has ceased for a period of 24 hours. </w:t>
      </w:r>
    </w:p>
    <w:p w14:paraId="6598F461" w14:textId="77777777" w:rsidR="001831FF" w:rsidRPr="001831FF" w:rsidRDefault="001831FF" w:rsidP="001831FF">
      <w:pPr>
        <w:autoSpaceDE w:val="0"/>
        <w:autoSpaceDN w:val="0"/>
        <w:adjustRightInd w:val="0"/>
        <w:spacing w:after="0" w:line="240" w:lineRule="auto"/>
        <w:rPr>
          <w:rFonts w:ascii="Aptos" w:eastAsia="Aptos" w:hAnsi="Aptos" w:cs="Aptos"/>
          <w:sz w:val="20"/>
          <w:szCs w:val="20"/>
        </w:rPr>
      </w:pPr>
    </w:p>
    <w:p w14:paraId="37E40C2C" w14:textId="77777777" w:rsidR="001831FF" w:rsidRPr="001831FF" w:rsidRDefault="001831FF" w:rsidP="001831FF">
      <w:pPr>
        <w:autoSpaceDE w:val="0"/>
        <w:autoSpaceDN w:val="0"/>
        <w:adjustRightInd w:val="0"/>
        <w:spacing w:after="0" w:line="240" w:lineRule="auto"/>
        <w:rPr>
          <w:rFonts w:ascii="Aptos" w:eastAsia="Aptos" w:hAnsi="Aptos" w:cs="Aptos"/>
          <w:color w:val="2F5496" w:themeColor="accent1" w:themeShade="BF"/>
          <w:sz w:val="20"/>
          <w:szCs w:val="20"/>
        </w:rPr>
      </w:pPr>
      <w:r w:rsidRPr="001831FF">
        <w:rPr>
          <w:rFonts w:ascii="Aptos" w:eastAsia="Aptos" w:hAnsi="Aptos" w:cs="Aptos"/>
          <w:b/>
          <w:bCs/>
          <w:color w:val="2F5496" w:themeColor="accent1" w:themeShade="BF"/>
          <w:sz w:val="20"/>
          <w:szCs w:val="20"/>
        </w:rPr>
        <w:t xml:space="preserve">When a child is vomiting: </w:t>
      </w:r>
    </w:p>
    <w:p w14:paraId="42B3D325" w14:textId="77777777" w:rsidR="001831FF" w:rsidRPr="001831FF" w:rsidRDefault="001831FF" w:rsidP="001831FF">
      <w:pPr>
        <w:numPr>
          <w:ilvl w:val="0"/>
          <w:numId w:val="26"/>
        </w:numPr>
        <w:autoSpaceDE w:val="0"/>
        <w:autoSpaceDN w:val="0"/>
        <w:adjustRightInd w:val="0"/>
        <w:spacing w:after="0" w:line="240" w:lineRule="auto"/>
        <w:contextualSpacing/>
        <w:rPr>
          <w:rFonts w:ascii="Aptos" w:eastAsia="Aptos" w:hAnsi="Aptos" w:cs="Aptos"/>
          <w:sz w:val="20"/>
          <w:szCs w:val="20"/>
        </w:rPr>
      </w:pPr>
      <w:r w:rsidRPr="001831FF">
        <w:rPr>
          <w:rFonts w:ascii="Aptos" w:eastAsia="Aptos" w:hAnsi="Aptos" w:cs="Aptos"/>
          <w:sz w:val="20"/>
          <w:szCs w:val="20"/>
        </w:rPr>
        <w:t xml:space="preserve">Use the Unwell Child Checklist to assess if the child has any other symptoms. </w:t>
      </w:r>
    </w:p>
    <w:p w14:paraId="07B80025" w14:textId="77777777" w:rsidR="001831FF" w:rsidRPr="001831FF" w:rsidRDefault="001831FF" w:rsidP="001831FF">
      <w:pPr>
        <w:numPr>
          <w:ilvl w:val="0"/>
          <w:numId w:val="26"/>
        </w:numPr>
        <w:autoSpaceDE w:val="0"/>
        <w:autoSpaceDN w:val="0"/>
        <w:adjustRightInd w:val="0"/>
        <w:spacing w:after="0" w:line="240" w:lineRule="auto"/>
        <w:contextualSpacing/>
        <w:rPr>
          <w:rFonts w:ascii="Aptos" w:eastAsia="Aptos" w:hAnsi="Aptos" w:cs="Aptos"/>
          <w:sz w:val="20"/>
          <w:szCs w:val="20"/>
        </w:rPr>
      </w:pPr>
      <w:r w:rsidRPr="001831FF">
        <w:rPr>
          <w:rFonts w:ascii="Aptos" w:eastAsia="Aptos" w:hAnsi="Aptos" w:cs="Aptos"/>
          <w:sz w:val="20"/>
          <w:szCs w:val="20"/>
        </w:rPr>
        <w:t xml:space="preserve">If the child appears unwell and has one case of vomiting, contact the parent and ask them to collect the child. </w:t>
      </w:r>
    </w:p>
    <w:p w14:paraId="38EA4CC8" w14:textId="77777777" w:rsidR="001831FF" w:rsidRPr="001831FF" w:rsidRDefault="001831FF" w:rsidP="001831FF">
      <w:pPr>
        <w:numPr>
          <w:ilvl w:val="0"/>
          <w:numId w:val="26"/>
        </w:numPr>
        <w:autoSpaceDE w:val="0"/>
        <w:autoSpaceDN w:val="0"/>
        <w:adjustRightInd w:val="0"/>
        <w:spacing w:after="0" w:line="240" w:lineRule="auto"/>
        <w:contextualSpacing/>
        <w:rPr>
          <w:rFonts w:ascii="Aptos" w:eastAsia="Aptos" w:hAnsi="Aptos" w:cs="Aptos"/>
          <w:sz w:val="20"/>
          <w:szCs w:val="20"/>
        </w:rPr>
      </w:pPr>
      <w:r w:rsidRPr="001831FF">
        <w:rPr>
          <w:rFonts w:ascii="Aptos" w:eastAsia="Aptos" w:hAnsi="Aptos" w:cs="Aptos"/>
          <w:sz w:val="20"/>
          <w:szCs w:val="20"/>
        </w:rPr>
        <w:t xml:space="preserve">The child should be separated from the other children where the Educator can maintain adequate supervision. </w:t>
      </w:r>
    </w:p>
    <w:p w14:paraId="0F90571F" w14:textId="77777777" w:rsidR="001831FF" w:rsidRPr="001831FF" w:rsidRDefault="001831FF" w:rsidP="001831FF">
      <w:pPr>
        <w:numPr>
          <w:ilvl w:val="0"/>
          <w:numId w:val="26"/>
        </w:numPr>
        <w:autoSpaceDE w:val="0"/>
        <w:autoSpaceDN w:val="0"/>
        <w:adjustRightInd w:val="0"/>
        <w:spacing w:after="0" w:line="240" w:lineRule="auto"/>
        <w:contextualSpacing/>
        <w:rPr>
          <w:rFonts w:ascii="Aptos" w:eastAsia="Aptos" w:hAnsi="Aptos" w:cs="Aptos"/>
          <w:sz w:val="20"/>
          <w:szCs w:val="20"/>
        </w:rPr>
      </w:pPr>
      <w:r w:rsidRPr="001831FF">
        <w:rPr>
          <w:rFonts w:ascii="Aptos" w:eastAsia="Aptos" w:hAnsi="Aptos" w:cs="Aptos"/>
          <w:sz w:val="20"/>
          <w:szCs w:val="20"/>
        </w:rPr>
        <w:t>The child can return to the Service only once all vomiting has ceased for a period of 24 hours.</w:t>
      </w:r>
    </w:p>
    <w:p w14:paraId="2F6AF829" w14:textId="77777777" w:rsidR="001831FF" w:rsidRPr="001831FF" w:rsidRDefault="001831FF" w:rsidP="001831FF">
      <w:pPr>
        <w:autoSpaceDE w:val="0"/>
        <w:autoSpaceDN w:val="0"/>
        <w:adjustRightInd w:val="0"/>
        <w:spacing w:after="0" w:line="240" w:lineRule="auto"/>
        <w:ind w:left="720"/>
        <w:contextualSpacing/>
        <w:rPr>
          <w:rFonts w:ascii="Aptos" w:eastAsia="Aptos" w:hAnsi="Aptos" w:cs="Aptos"/>
          <w:sz w:val="20"/>
          <w:szCs w:val="20"/>
        </w:rPr>
      </w:pPr>
    </w:p>
    <w:p w14:paraId="35BF03B4" w14:textId="77777777" w:rsidR="001831FF" w:rsidRPr="001831FF" w:rsidRDefault="001831FF" w:rsidP="001831FF">
      <w:pPr>
        <w:autoSpaceDE w:val="0"/>
        <w:autoSpaceDN w:val="0"/>
        <w:adjustRightInd w:val="0"/>
        <w:spacing w:after="0" w:line="240" w:lineRule="auto"/>
        <w:rPr>
          <w:rFonts w:ascii="Aptos" w:eastAsia="Aptos" w:hAnsi="Aptos" w:cs="Aptos"/>
          <w:color w:val="2F5496" w:themeColor="accent1" w:themeShade="BF"/>
          <w:sz w:val="20"/>
          <w:szCs w:val="20"/>
        </w:rPr>
      </w:pPr>
      <w:r w:rsidRPr="001831FF">
        <w:rPr>
          <w:rFonts w:ascii="Aptos" w:eastAsia="Aptos" w:hAnsi="Aptos" w:cs="Aptos"/>
          <w:b/>
          <w:bCs/>
          <w:color w:val="2F5496" w:themeColor="accent1" w:themeShade="BF"/>
          <w:sz w:val="20"/>
          <w:szCs w:val="20"/>
        </w:rPr>
        <w:t xml:space="preserve">Sprains and breaks and other physical injuries: </w:t>
      </w:r>
    </w:p>
    <w:p w14:paraId="7BFDDCD0" w14:textId="77777777" w:rsidR="001831FF" w:rsidRPr="001831FF" w:rsidRDefault="001831FF" w:rsidP="001831FF">
      <w:pPr>
        <w:autoSpaceDE w:val="0"/>
        <w:autoSpaceDN w:val="0"/>
        <w:adjustRightInd w:val="0"/>
        <w:spacing w:after="0" w:line="240" w:lineRule="auto"/>
        <w:rPr>
          <w:rFonts w:ascii="Aptos" w:eastAsia="Aptos" w:hAnsi="Aptos" w:cs="Aptos"/>
          <w:sz w:val="20"/>
          <w:szCs w:val="20"/>
        </w:rPr>
      </w:pPr>
      <w:r w:rsidRPr="001831FF">
        <w:rPr>
          <w:rFonts w:ascii="Aptos" w:eastAsia="Aptos" w:hAnsi="Aptos" w:cs="Aptos"/>
          <w:sz w:val="20"/>
          <w:szCs w:val="20"/>
        </w:rPr>
        <w:t xml:space="preserve">If a child has a sprain, broken bone or has had surgery, the Service requires a medical certificate providing clearance to attend or procedures to ensure the child's safe inclusion into the Service. </w:t>
      </w:r>
    </w:p>
    <w:p w14:paraId="550D2241" w14:textId="77777777" w:rsidR="001831FF" w:rsidRPr="001831FF" w:rsidRDefault="001831FF" w:rsidP="001831FF">
      <w:pPr>
        <w:autoSpaceDE w:val="0"/>
        <w:autoSpaceDN w:val="0"/>
        <w:adjustRightInd w:val="0"/>
        <w:spacing w:after="0" w:line="240" w:lineRule="auto"/>
        <w:rPr>
          <w:rFonts w:ascii="Aptos" w:eastAsia="Aptos" w:hAnsi="Aptos" w:cs="Aptos"/>
          <w:b/>
          <w:bCs/>
          <w:sz w:val="20"/>
          <w:szCs w:val="20"/>
        </w:rPr>
      </w:pPr>
    </w:p>
    <w:p w14:paraId="73E7F9D7" w14:textId="77777777" w:rsidR="001831FF" w:rsidRPr="001831FF" w:rsidRDefault="001831FF" w:rsidP="001831FF">
      <w:pPr>
        <w:autoSpaceDE w:val="0"/>
        <w:autoSpaceDN w:val="0"/>
        <w:adjustRightInd w:val="0"/>
        <w:spacing w:after="0" w:line="240" w:lineRule="auto"/>
        <w:rPr>
          <w:rFonts w:ascii="Aptos" w:eastAsia="Aptos" w:hAnsi="Aptos" w:cs="Aptos"/>
          <w:color w:val="2F5496" w:themeColor="accent1" w:themeShade="BF"/>
          <w:sz w:val="20"/>
          <w:szCs w:val="20"/>
        </w:rPr>
      </w:pPr>
      <w:r w:rsidRPr="001831FF">
        <w:rPr>
          <w:rFonts w:ascii="Aptos" w:eastAsia="Aptos" w:hAnsi="Aptos" w:cs="Aptos"/>
          <w:b/>
          <w:bCs/>
          <w:color w:val="2F5496" w:themeColor="accent1" w:themeShade="BF"/>
          <w:sz w:val="20"/>
          <w:szCs w:val="20"/>
        </w:rPr>
        <w:t xml:space="preserve">Long Term Health Conditions: </w:t>
      </w:r>
    </w:p>
    <w:p w14:paraId="2568B254" w14:textId="77777777" w:rsidR="001831FF" w:rsidRPr="001831FF" w:rsidRDefault="001831FF" w:rsidP="001831FF">
      <w:pPr>
        <w:autoSpaceDE w:val="0"/>
        <w:autoSpaceDN w:val="0"/>
        <w:adjustRightInd w:val="0"/>
        <w:spacing w:after="0" w:line="240" w:lineRule="auto"/>
        <w:rPr>
          <w:rFonts w:ascii="Aptos" w:eastAsia="Aptos" w:hAnsi="Aptos" w:cs="Aptos"/>
          <w:sz w:val="20"/>
          <w:szCs w:val="20"/>
        </w:rPr>
      </w:pPr>
      <w:r w:rsidRPr="001831FF">
        <w:rPr>
          <w:rFonts w:ascii="Aptos" w:eastAsia="Aptos" w:hAnsi="Aptos" w:cs="Aptos"/>
          <w:sz w:val="20"/>
          <w:szCs w:val="20"/>
        </w:rPr>
        <w:t>If a child has a long-term health condition, the Service must have an action plan that has been developed with the consulting doctor and other health professionals. This plan is to be signed by the parent and the child's doctor.</w:t>
      </w:r>
    </w:p>
    <w:p w14:paraId="3C8E18DB" w14:textId="77777777" w:rsidR="001831FF" w:rsidRPr="001831FF" w:rsidRDefault="001831FF" w:rsidP="001831FF">
      <w:pPr>
        <w:autoSpaceDE w:val="0"/>
        <w:autoSpaceDN w:val="0"/>
        <w:adjustRightInd w:val="0"/>
        <w:spacing w:after="0" w:line="240" w:lineRule="auto"/>
        <w:rPr>
          <w:rFonts w:ascii="Aptos" w:eastAsia="Aptos" w:hAnsi="Aptos" w:cs="Aptos"/>
          <w:sz w:val="20"/>
          <w:szCs w:val="20"/>
          <w:u w:val="single"/>
        </w:rPr>
      </w:pPr>
    </w:p>
    <w:p w14:paraId="325C6951" w14:textId="77777777" w:rsidR="001831FF" w:rsidRPr="001831FF" w:rsidRDefault="001831FF" w:rsidP="001831FF">
      <w:pPr>
        <w:autoSpaceDE w:val="0"/>
        <w:autoSpaceDN w:val="0"/>
        <w:adjustRightInd w:val="0"/>
        <w:spacing w:after="0" w:line="240" w:lineRule="auto"/>
        <w:rPr>
          <w:rFonts w:ascii="Aptos" w:eastAsia="Aptos" w:hAnsi="Aptos" w:cs="Aptos"/>
          <w:b/>
          <w:bCs/>
          <w:color w:val="2F5496" w:themeColor="accent1" w:themeShade="BF"/>
          <w:sz w:val="20"/>
          <w:szCs w:val="20"/>
        </w:rPr>
      </w:pPr>
      <w:r w:rsidRPr="001831FF">
        <w:rPr>
          <w:rFonts w:ascii="Aptos" w:eastAsia="Aptos" w:hAnsi="Aptos" w:cs="Aptos"/>
          <w:b/>
          <w:bCs/>
          <w:color w:val="2F5496" w:themeColor="accent1" w:themeShade="BF"/>
          <w:sz w:val="20"/>
          <w:szCs w:val="20"/>
        </w:rPr>
        <w:t xml:space="preserve">RELEVANT LEGISLATION: </w:t>
      </w:r>
    </w:p>
    <w:p w14:paraId="1E412783" w14:textId="77777777" w:rsidR="001831FF" w:rsidRPr="001831FF" w:rsidRDefault="001831FF" w:rsidP="001831FF">
      <w:pPr>
        <w:autoSpaceDE w:val="0"/>
        <w:autoSpaceDN w:val="0"/>
        <w:adjustRightInd w:val="0"/>
        <w:spacing w:after="0" w:line="240" w:lineRule="auto"/>
        <w:rPr>
          <w:rFonts w:ascii="Aptos" w:eastAsia="Aptos" w:hAnsi="Aptos" w:cs="Aptos"/>
          <w:color w:val="501549"/>
          <w:sz w:val="20"/>
          <w:szCs w:val="20"/>
        </w:rPr>
      </w:pPr>
    </w:p>
    <w:p w14:paraId="44959352" w14:textId="77777777" w:rsidR="001831FF" w:rsidRPr="001831FF" w:rsidRDefault="001831FF" w:rsidP="001831FF">
      <w:pPr>
        <w:numPr>
          <w:ilvl w:val="0"/>
          <w:numId w:val="161"/>
        </w:numPr>
        <w:autoSpaceDE w:val="0"/>
        <w:autoSpaceDN w:val="0"/>
        <w:adjustRightInd w:val="0"/>
        <w:spacing w:after="0" w:line="240" w:lineRule="auto"/>
        <w:contextualSpacing/>
        <w:rPr>
          <w:rFonts w:ascii="Aptos" w:eastAsia="Aptos" w:hAnsi="Aptos" w:cs="Aptos"/>
          <w:sz w:val="20"/>
          <w:szCs w:val="20"/>
        </w:rPr>
      </w:pPr>
      <w:r w:rsidRPr="001831FF">
        <w:rPr>
          <w:rFonts w:ascii="Aptos" w:eastAsia="Aptos" w:hAnsi="Aptos" w:cs="Aptos"/>
          <w:sz w:val="20"/>
          <w:szCs w:val="20"/>
        </w:rPr>
        <w:t xml:space="preserve">Education and Care Services National Law 2010 </w:t>
      </w:r>
    </w:p>
    <w:p w14:paraId="39419C9D" w14:textId="77777777" w:rsidR="001831FF" w:rsidRPr="001831FF" w:rsidRDefault="001831FF" w:rsidP="001831FF">
      <w:pPr>
        <w:numPr>
          <w:ilvl w:val="0"/>
          <w:numId w:val="161"/>
        </w:numPr>
        <w:autoSpaceDE w:val="0"/>
        <w:autoSpaceDN w:val="0"/>
        <w:adjustRightInd w:val="0"/>
        <w:spacing w:after="0" w:line="240" w:lineRule="auto"/>
        <w:contextualSpacing/>
        <w:rPr>
          <w:rFonts w:ascii="Aptos" w:eastAsia="Aptos" w:hAnsi="Aptos" w:cs="Aptos"/>
          <w:sz w:val="20"/>
          <w:szCs w:val="20"/>
        </w:rPr>
      </w:pPr>
      <w:r w:rsidRPr="001831FF">
        <w:rPr>
          <w:rFonts w:ascii="Aptos" w:eastAsia="Aptos" w:hAnsi="Aptos" w:cs="Aptos"/>
          <w:sz w:val="20"/>
          <w:szCs w:val="20"/>
        </w:rPr>
        <w:t xml:space="preserve">Education and Care Services National Regulations 2011 </w:t>
      </w:r>
    </w:p>
    <w:p w14:paraId="2521F520" w14:textId="77777777" w:rsidR="001831FF" w:rsidRPr="001831FF" w:rsidRDefault="001831FF" w:rsidP="001831FF">
      <w:pPr>
        <w:numPr>
          <w:ilvl w:val="0"/>
          <w:numId w:val="161"/>
        </w:numPr>
        <w:autoSpaceDE w:val="0"/>
        <w:autoSpaceDN w:val="0"/>
        <w:adjustRightInd w:val="0"/>
        <w:spacing w:after="0" w:line="240" w:lineRule="auto"/>
        <w:contextualSpacing/>
        <w:rPr>
          <w:rFonts w:ascii="Aptos" w:eastAsia="Aptos" w:hAnsi="Aptos" w:cs="Aptos"/>
          <w:sz w:val="20"/>
          <w:szCs w:val="20"/>
        </w:rPr>
      </w:pPr>
      <w:r w:rsidRPr="001831FF">
        <w:rPr>
          <w:rFonts w:ascii="Aptos" w:eastAsia="Aptos" w:hAnsi="Aptos" w:cs="Aptos"/>
          <w:sz w:val="20"/>
          <w:szCs w:val="20"/>
        </w:rPr>
        <w:t>Public Health Act 2005 (Qld) current as at 02.05.2023</w:t>
      </w:r>
    </w:p>
    <w:p w14:paraId="22C5880C" w14:textId="77777777" w:rsidR="001831FF" w:rsidRPr="001831FF" w:rsidRDefault="001831FF" w:rsidP="001831FF">
      <w:pPr>
        <w:autoSpaceDE w:val="0"/>
        <w:autoSpaceDN w:val="0"/>
        <w:adjustRightInd w:val="0"/>
        <w:spacing w:after="0" w:line="240" w:lineRule="auto"/>
        <w:rPr>
          <w:rFonts w:ascii="Aptos" w:eastAsia="Aptos" w:hAnsi="Aptos" w:cs="Aptos"/>
          <w:b/>
          <w:bCs/>
          <w:color w:val="2F5496" w:themeColor="accent1" w:themeShade="BF"/>
          <w:sz w:val="20"/>
          <w:szCs w:val="20"/>
        </w:rPr>
      </w:pPr>
      <w:r w:rsidRPr="001831FF">
        <w:rPr>
          <w:rFonts w:ascii="Aptos" w:eastAsia="Aptos" w:hAnsi="Aptos" w:cs="Aptos"/>
          <w:b/>
          <w:bCs/>
          <w:color w:val="2F5496" w:themeColor="accent1" w:themeShade="BF"/>
          <w:sz w:val="20"/>
          <w:szCs w:val="20"/>
        </w:rPr>
        <w:lastRenderedPageBreak/>
        <w:t xml:space="preserve">KEY RESOURCES: </w:t>
      </w:r>
    </w:p>
    <w:p w14:paraId="0F00E969" w14:textId="77777777" w:rsidR="001831FF" w:rsidRPr="001831FF" w:rsidRDefault="001831FF" w:rsidP="001831FF">
      <w:pPr>
        <w:autoSpaceDE w:val="0"/>
        <w:autoSpaceDN w:val="0"/>
        <w:adjustRightInd w:val="0"/>
        <w:spacing w:after="0" w:line="240" w:lineRule="auto"/>
        <w:rPr>
          <w:rFonts w:ascii="Aptos" w:eastAsia="Aptos" w:hAnsi="Aptos" w:cs="Aptos"/>
          <w:color w:val="501549"/>
          <w:sz w:val="20"/>
          <w:szCs w:val="20"/>
        </w:rPr>
      </w:pPr>
    </w:p>
    <w:p w14:paraId="31072BB3" w14:textId="77777777" w:rsidR="001831FF" w:rsidRPr="001831FF" w:rsidRDefault="001831FF" w:rsidP="001831FF">
      <w:pPr>
        <w:numPr>
          <w:ilvl w:val="0"/>
          <w:numId w:val="162"/>
        </w:numPr>
        <w:autoSpaceDE w:val="0"/>
        <w:autoSpaceDN w:val="0"/>
        <w:adjustRightInd w:val="0"/>
        <w:spacing w:after="0" w:line="240" w:lineRule="auto"/>
        <w:rPr>
          <w:rFonts w:ascii="Aptos" w:eastAsia="Aptos" w:hAnsi="Aptos" w:cs="Aptos"/>
          <w:sz w:val="20"/>
          <w:szCs w:val="20"/>
        </w:rPr>
      </w:pPr>
      <w:r w:rsidRPr="001831FF">
        <w:rPr>
          <w:rFonts w:ascii="Aptos" w:eastAsia="Aptos" w:hAnsi="Aptos" w:cs="Aptos"/>
          <w:sz w:val="20"/>
          <w:szCs w:val="20"/>
        </w:rPr>
        <w:t xml:space="preserve">Guide to the Education and Care Services National Law 2010 and the Education and Care Services National Regulations 2011 (ACECQA). </w:t>
      </w:r>
    </w:p>
    <w:p w14:paraId="7B244199" w14:textId="77777777" w:rsidR="001831FF" w:rsidRPr="001831FF" w:rsidRDefault="001831FF" w:rsidP="001831FF">
      <w:pPr>
        <w:widowControl w:val="0"/>
        <w:numPr>
          <w:ilvl w:val="0"/>
          <w:numId w:val="162"/>
        </w:numPr>
        <w:tabs>
          <w:tab w:val="left" w:pos="1080"/>
        </w:tabs>
        <w:autoSpaceDE w:val="0"/>
        <w:autoSpaceDN w:val="0"/>
        <w:adjustRightInd w:val="0"/>
        <w:spacing w:after="0" w:line="240" w:lineRule="auto"/>
        <w:rPr>
          <w:rFonts w:ascii="Aptos" w:eastAsia="Times New Roman" w:hAnsi="Aptos" w:cs="Aptos"/>
          <w:sz w:val="20"/>
          <w:szCs w:val="20"/>
          <w:shd w:val="clear" w:color="auto" w:fill="FFFFFF"/>
          <w:lang w:val="en"/>
        </w:rPr>
      </w:pPr>
      <w:r w:rsidRPr="001831FF">
        <w:rPr>
          <w:rFonts w:ascii="Aptos" w:eastAsia="Times New Roman" w:hAnsi="Aptos" w:cs="Aptos"/>
          <w:sz w:val="20"/>
          <w:szCs w:val="20"/>
          <w:shd w:val="clear" w:color="auto" w:fill="FFFFFF"/>
          <w:lang w:val="en"/>
        </w:rPr>
        <w:t>National Quality Standard for Early Childhood Education and Care and School Age Care</w:t>
      </w:r>
    </w:p>
    <w:p w14:paraId="38F5870A" w14:textId="77777777" w:rsidR="001831FF" w:rsidRPr="001831FF" w:rsidRDefault="001831FF" w:rsidP="001831FF">
      <w:pPr>
        <w:widowControl w:val="0"/>
        <w:tabs>
          <w:tab w:val="left" w:pos="1080"/>
        </w:tabs>
        <w:autoSpaceDE w:val="0"/>
        <w:autoSpaceDN w:val="0"/>
        <w:adjustRightInd w:val="0"/>
        <w:spacing w:after="0" w:line="240" w:lineRule="auto"/>
        <w:ind w:left="720" w:hanging="360"/>
        <w:rPr>
          <w:rFonts w:ascii="Aptos" w:eastAsia="Times New Roman" w:hAnsi="Aptos" w:cs="Aptos"/>
          <w:sz w:val="20"/>
          <w:szCs w:val="20"/>
          <w:shd w:val="clear" w:color="auto" w:fill="FFFFFF"/>
          <w:lang w:val="en"/>
        </w:rPr>
      </w:pPr>
      <w:r w:rsidRPr="001831FF">
        <w:rPr>
          <w:rFonts w:ascii="Aptos" w:eastAsia="Times New Roman" w:hAnsi="Aptos" w:cs="Aptos"/>
          <w:sz w:val="20"/>
          <w:szCs w:val="20"/>
          <w:shd w:val="clear" w:color="auto" w:fill="FFFFFF"/>
          <w:lang w:val="en"/>
        </w:rPr>
        <w:tab/>
        <w:t xml:space="preserve"> </w:t>
      </w:r>
      <w:hyperlink r:id="rId38" w:history="1">
        <w:r w:rsidRPr="001831FF">
          <w:rPr>
            <w:rFonts w:ascii="Aptos" w:eastAsia="Times New Roman" w:hAnsi="Aptos" w:cs="Aptos"/>
            <w:color w:val="0000FF"/>
            <w:sz w:val="20"/>
            <w:szCs w:val="20"/>
            <w:u w:val="single"/>
            <w:shd w:val="clear" w:color="auto" w:fill="FFFFFF"/>
            <w:lang w:val="en"/>
          </w:rPr>
          <w:t>https://www.acecqa.gov.au/nqf/national-quality-standard</w:t>
        </w:r>
      </w:hyperlink>
      <w:r w:rsidRPr="001831FF">
        <w:rPr>
          <w:rFonts w:ascii="Aptos" w:eastAsia="Times New Roman" w:hAnsi="Aptos" w:cs="Aptos"/>
          <w:color w:val="501549"/>
          <w:sz w:val="20"/>
          <w:szCs w:val="20"/>
          <w:shd w:val="clear" w:color="auto" w:fill="FFFFFF"/>
          <w:lang w:val="en"/>
        </w:rPr>
        <w:t xml:space="preserve">  </w:t>
      </w:r>
    </w:p>
    <w:p w14:paraId="3E4A593C" w14:textId="77777777" w:rsidR="001831FF" w:rsidRPr="001831FF" w:rsidRDefault="001831FF" w:rsidP="001831FF">
      <w:pPr>
        <w:pStyle w:val="ListParagraph"/>
        <w:widowControl w:val="0"/>
        <w:numPr>
          <w:ilvl w:val="0"/>
          <w:numId w:val="162"/>
        </w:numPr>
        <w:tabs>
          <w:tab w:val="left" w:pos="1080"/>
        </w:tabs>
        <w:autoSpaceDE w:val="0"/>
        <w:autoSpaceDN w:val="0"/>
        <w:adjustRightInd w:val="0"/>
        <w:spacing w:after="0" w:line="240" w:lineRule="auto"/>
        <w:rPr>
          <w:rFonts w:eastAsia="Times New Roman" w:cstheme="minorHAnsi"/>
          <w:sz w:val="20"/>
          <w:szCs w:val="20"/>
          <w:shd w:val="clear" w:color="auto" w:fill="FFFFFF"/>
          <w:lang w:val="en"/>
        </w:rPr>
      </w:pPr>
      <w:r w:rsidRPr="001831FF">
        <w:rPr>
          <w:rFonts w:eastAsia="Times New Roman" w:cstheme="minorHAnsi"/>
          <w:sz w:val="20"/>
          <w:szCs w:val="20"/>
          <w:shd w:val="clear" w:color="auto" w:fill="FFFFFF"/>
          <w:lang w:val="en"/>
        </w:rPr>
        <w:t>Staying Healthy (Preventing Infectious Diseases in ECEC services) 6</w:t>
      </w:r>
      <w:r w:rsidRPr="001831FF">
        <w:rPr>
          <w:rFonts w:eastAsia="Times New Roman" w:cstheme="minorHAnsi"/>
          <w:sz w:val="20"/>
          <w:szCs w:val="20"/>
          <w:shd w:val="clear" w:color="auto" w:fill="FFFFFF"/>
          <w:vertAlign w:val="superscript"/>
          <w:lang w:val="en"/>
        </w:rPr>
        <w:t>th</w:t>
      </w:r>
      <w:r w:rsidRPr="001831FF">
        <w:rPr>
          <w:rFonts w:eastAsia="Times New Roman" w:cstheme="minorHAnsi"/>
          <w:sz w:val="20"/>
          <w:szCs w:val="20"/>
          <w:shd w:val="clear" w:color="auto" w:fill="FFFFFF"/>
          <w:lang w:val="en"/>
        </w:rPr>
        <w:t xml:space="preserve"> Edition 2024</w:t>
      </w:r>
    </w:p>
    <w:p w14:paraId="454E1B07" w14:textId="77777777" w:rsidR="001831FF" w:rsidRPr="001831FF" w:rsidRDefault="001831FF" w:rsidP="001831FF">
      <w:pPr>
        <w:autoSpaceDE w:val="0"/>
        <w:autoSpaceDN w:val="0"/>
        <w:adjustRightInd w:val="0"/>
        <w:spacing w:after="0" w:line="240" w:lineRule="auto"/>
        <w:ind w:firstLine="720"/>
        <w:rPr>
          <w:rFonts w:ascii="Aptos" w:eastAsia="Aptos" w:hAnsi="Aptos" w:cs="Aptos"/>
          <w:sz w:val="20"/>
          <w:szCs w:val="20"/>
        </w:rPr>
      </w:pPr>
      <w:hyperlink r:id="rId39" w:history="1">
        <w:r w:rsidRPr="001831FF">
          <w:rPr>
            <w:rFonts w:ascii="Aptos" w:eastAsia="Aptos" w:hAnsi="Aptos" w:cs="Aptos"/>
            <w:color w:val="0000FF"/>
            <w:sz w:val="20"/>
            <w:szCs w:val="20"/>
            <w:u w:val="single"/>
          </w:rPr>
          <w:t>www.nhmrc.gov.au</w:t>
        </w:r>
      </w:hyperlink>
    </w:p>
    <w:p w14:paraId="606FB947" w14:textId="77777777" w:rsidR="001831FF" w:rsidRPr="001831FF" w:rsidRDefault="001831FF" w:rsidP="001831FF">
      <w:pPr>
        <w:autoSpaceDE w:val="0"/>
        <w:autoSpaceDN w:val="0"/>
        <w:adjustRightInd w:val="0"/>
        <w:spacing w:after="0" w:line="240" w:lineRule="auto"/>
        <w:rPr>
          <w:rFonts w:ascii="Aptos" w:eastAsia="Aptos" w:hAnsi="Aptos" w:cs="Aptos"/>
          <w:sz w:val="20"/>
          <w:szCs w:val="20"/>
        </w:rPr>
      </w:pPr>
    </w:p>
    <w:p w14:paraId="3923BB8D" w14:textId="77777777" w:rsidR="001831FF" w:rsidRPr="001831FF" w:rsidRDefault="001831FF" w:rsidP="001831FF">
      <w:pPr>
        <w:autoSpaceDE w:val="0"/>
        <w:autoSpaceDN w:val="0"/>
        <w:adjustRightInd w:val="0"/>
        <w:spacing w:after="0" w:line="240" w:lineRule="auto"/>
        <w:rPr>
          <w:rFonts w:ascii="Aptos" w:eastAsia="Aptos" w:hAnsi="Aptos" w:cs="Aptos"/>
          <w:b/>
          <w:color w:val="2F5496" w:themeColor="accent1" w:themeShade="BF"/>
          <w:sz w:val="20"/>
          <w:szCs w:val="20"/>
        </w:rPr>
      </w:pPr>
      <w:r w:rsidRPr="001831FF">
        <w:rPr>
          <w:rFonts w:ascii="Aptos" w:eastAsia="Aptos" w:hAnsi="Aptos" w:cs="Aptos"/>
          <w:b/>
          <w:color w:val="2F5496" w:themeColor="accent1" w:themeShade="BF"/>
          <w:sz w:val="20"/>
          <w:szCs w:val="20"/>
        </w:rPr>
        <w:t>RELEVANT DOCUMENTS:</w:t>
      </w:r>
    </w:p>
    <w:p w14:paraId="2ADED323" w14:textId="77777777" w:rsidR="001831FF" w:rsidRPr="001831FF" w:rsidRDefault="001831FF" w:rsidP="001831FF">
      <w:pPr>
        <w:autoSpaceDE w:val="0"/>
        <w:autoSpaceDN w:val="0"/>
        <w:adjustRightInd w:val="0"/>
        <w:spacing w:after="0" w:line="240" w:lineRule="auto"/>
        <w:rPr>
          <w:rFonts w:ascii="Aptos" w:eastAsia="Aptos" w:hAnsi="Aptos" w:cs="Aptos"/>
          <w:b/>
          <w:color w:val="501549"/>
          <w:sz w:val="20"/>
          <w:szCs w:val="20"/>
        </w:rPr>
      </w:pPr>
    </w:p>
    <w:p w14:paraId="4156A10F" w14:textId="77777777" w:rsidR="001831FF" w:rsidRPr="001831FF" w:rsidRDefault="001831FF" w:rsidP="001831FF">
      <w:pPr>
        <w:spacing w:after="0"/>
        <w:jc w:val="both"/>
        <w:rPr>
          <w:rFonts w:ascii="Calibri" w:eastAsia="Aptos" w:hAnsi="Calibri" w:cs="Times New Roman"/>
          <w:b/>
          <w:sz w:val="20"/>
          <w:szCs w:val="20"/>
        </w:rPr>
      </w:pPr>
      <w:r w:rsidRPr="001831FF">
        <w:rPr>
          <w:rFonts w:ascii="Calibri" w:eastAsia="Aptos" w:hAnsi="Calibri" w:cs="Times New Roman"/>
          <w:b/>
          <w:sz w:val="20"/>
          <w:szCs w:val="20"/>
        </w:rPr>
        <w:t>Hygiene – Cleaning and Infection Control Policy</w:t>
      </w:r>
    </w:p>
    <w:p w14:paraId="336D90E5" w14:textId="77777777" w:rsidR="001831FF" w:rsidRPr="001831FF" w:rsidRDefault="001831FF" w:rsidP="001831FF">
      <w:pPr>
        <w:spacing w:after="0"/>
        <w:jc w:val="both"/>
        <w:rPr>
          <w:rFonts w:ascii="Calibri" w:eastAsia="Aptos" w:hAnsi="Calibri" w:cs="Times New Roman"/>
          <w:b/>
          <w:sz w:val="20"/>
          <w:szCs w:val="20"/>
        </w:rPr>
      </w:pPr>
      <w:r w:rsidRPr="001831FF">
        <w:rPr>
          <w:rFonts w:ascii="Calibri" w:eastAsia="Aptos" w:hAnsi="Calibri" w:cs="Times New Roman"/>
          <w:b/>
          <w:sz w:val="20"/>
          <w:szCs w:val="20"/>
        </w:rPr>
        <w:t>Health Policy</w:t>
      </w:r>
    </w:p>
    <w:p w14:paraId="0D5C6FDF" w14:textId="77777777" w:rsidR="001831FF" w:rsidRPr="001831FF" w:rsidRDefault="001831FF" w:rsidP="001831FF">
      <w:pPr>
        <w:spacing w:after="0"/>
        <w:jc w:val="both"/>
        <w:rPr>
          <w:rFonts w:ascii="Calibri" w:eastAsia="Aptos" w:hAnsi="Calibri" w:cs="Times New Roman"/>
          <w:b/>
          <w:sz w:val="20"/>
          <w:szCs w:val="20"/>
        </w:rPr>
      </w:pPr>
      <w:r w:rsidRPr="001831FF">
        <w:rPr>
          <w:rFonts w:ascii="Calibri" w:eastAsia="Aptos" w:hAnsi="Calibri" w:cs="Times New Roman"/>
          <w:b/>
          <w:sz w:val="20"/>
          <w:szCs w:val="20"/>
        </w:rPr>
        <w:t>Exclusion Guideline Policy</w:t>
      </w:r>
    </w:p>
    <w:p w14:paraId="2E3C66D9" w14:textId="77777777" w:rsidR="001831FF" w:rsidRPr="001831FF" w:rsidRDefault="001831FF" w:rsidP="001831FF">
      <w:pPr>
        <w:spacing w:after="0"/>
        <w:jc w:val="both"/>
        <w:rPr>
          <w:rFonts w:ascii="Calibri" w:eastAsia="Aptos" w:hAnsi="Calibri" w:cs="Times New Roman"/>
          <w:b/>
          <w:sz w:val="20"/>
          <w:szCs w:val="20"/>
        </w:rPr>
      </w:pPr>
      <w:r w:rsidRPr="001831FF">
        <w:rPr>
          <w:rFonts w:ascii="Calibri" w:eastAsia="Aptos" w:hAnsi="Calibri" w:cs="Times New Roman"/>
          <w:b/>
          <w:sz w:val="20"/>
          <w:szCs w:val="20"/>
        </w:rPr>
        <w:t>Infectious Diseases Policy</w:t>
      </w:r>
    </w:p>
    <w:p w14:paraId="5E426C72" w14:textId="77777777" w:rsidR="001831FF" w:rsidRPr="001831FF" w:rsidRDefault="001831FF" w:rsidP="001831FF">
      <w:pPr>
        <w:spacing w:after="0"/>
        <w:jc w:val="both"/>
        <w:rPr>
          <w:rFonts w:ascii="Calibri" w:eastAsia="Aptos" w:hAnsi="Calibri" w:cs="Times New Roman"/>
          <w:b/>
          <w:sz w:val="20"/>
          <w:szCs w:val="20"/>
        </w:rPr>
      </w:pPr>
      <w:r w:rsidRPr="001831FF">
        <w:rPr>
          <w:rFonts w:ascii="Calibri" w:eastAsia="Aptos" w:hAnsi="Calibri" w:cs="Times New Roman"/>
          <w:b/>
          <w:sz w:val="20"/>
          <w:szCs w:val="20"/>
        </w:rPr>
        <w:t>Administration of Medication Policy</w:t>
      </w:r>
    </w:p>
    <w:p w14:paraId="3547348C" w14:textId="77777777" w:rsidR="001831FF" w:rsidRPr="001831FF" w:rsidRDefault="001831FF" w:rsidP="001831FF">
      <w:pPr>
        <w:spacing w:after="0"/>
        <w:jc w:val="both"/>
        <w:rPr>
          <w:rFonts w:ascii="Calibri" w:eastAsia="Aptos" w:hAnsi="Calibri" w:cs="Times New Roman"/>
          <w:b/>
          <w:sz w:val="20"/>
          <w:szCs w:val="20"/>
        </w:rPr>
      </w:pPr>
      <w:r w:rsidRPr="001831FF">
        <w:rPr>
          <w:rFonts w:ascii="Calibri" w:eastAsia="Aptos" w:hAnsi="Calibri" w:cs="Times New Roman"/>
          <w:b/>
          <w:sz w:val="20"/>
          <w:szCs w:val="20"/>
        </w:rPr>
        <w:t>Medical Conditions, including Asthma, Anaphylaxis &amp; Diabetes Policy</w:t>
      </w:r>
    </w:p>
    <w:p w14:paraId="07B79E41" w14:textId="77777777" w:rsidR="001831FF" w:rsidRPr="001831FF" w:rsidRDefault="001831FF" w:rsidP="001831FF">
      <w:pPr>
        <w:spacing w:after="0"/>
        <w:jc w:val="both"/>
        <w:rPr>
          <w:rFonts w:ascii="Calibri" w:eastAsia="Aptos" w:hAnsi="Calibri" w:cs="Times New Roman"/>
          <w:b/>
          <w:sz w:val="20"/>
          <w:szCs w:val="20"/>
        </w:rPr>
      </w:pPr>
      <w:r w:rsidRPr="001831FF">
        <w:rPr>
          <w:rFonts w:ascii="Calibri" w:eastAsia="Aptos" w:hAnsi="Calibri" w:cs="Times New Roman"/>
          <w:b/>
          <w:sz w:val="20"/>
          <w:szCs w:val="20"/>
        </w:rPr>
        <w:t>Handwashing Policy</w:t>
      </w:r>
    </w:p>
    <w:p w14:paraId="2A3ECA5A" w14:textId="77777777" w:rsidR="001831FF" w:rsidRPr="001831FF" w:rsidRDefault="001831FF" w:rsidP="001831FF">
      <w:pPr>
        <w:spacing w:after="0"/>
        <w:jc w:val="both"/>
        <w:rPr>
          <w:rFonts w:ascii="Calibri" w:eastAsia="Aptos" w:hAnsi="Calibri" w:cs="Times New Roman"/>
          <w:sz w:val="20"/>
          <w:szCs w:val="20"/>
        </w:rPr>
      </w:pPr>
      <w:r w:rsidRPr="001831FF">
        <w:rPr>
          <w:rFonts w:ascii="Calibri" w:eastAsia="Aptos" w:hAnsi="Calibri" w:cs="Times New Roman"/>
          <w:sz w:val="20"/>
          <w:szCs w:val="20"/>
        </w:rPr>
        <w:t>Accident, Incident, Injury, Trauma and Illness Record Form</w:t>
      </w:r>
    </w:p>
    <w:p w14:paraId="45E5B503" w14:textId="77777777" w:rsidR="001831FF" w:rsidRPr="001831FF" w:rsidRDefault="001831FF" w:rsidP="001831FF">
      <w:pPr>
        <w:spacing w:after="0"/>
        <w:jc w:val="both"/>
        <w:rPr>
          <w:rFonts w:ascii="Calibri" w:eastAsia="Aptos" w:hAnsi="Calibri" w:cs="Times New Roman"/>
          <w:sz w:val="20"/>
          <w:szCs w:val="20"/>
        </w:rPr>
      </w:pPr>
      <w:r w:rsidRPr="001831FF">
        <w:rPr>
          <w:rFonts w:ascii="Calibri" w:eastAsia="Aptos" w:hAnsi="Calibri" w:cs="Times New Roman"/>
          <w:sz w:val="20"/>
          <w:szCs w:val="20"/>
        </w:rPr>
        <w:t>Family Enrolment Form</w:t>
      </w:r>
    </w:p>
    <w:p w14:paraId="185E1786" w14:textId="77777777" w:rsidR="001831FF" w:rsidRPr="001831FF" w:rsidRDefault="001831FF" w:rsidP="001831FF">
      <w:pPr>
        <w:spacing w:after="0"/>
        <w:jc w:val="both"/>
        <w:rPr>
          <w:rFonts w:ascii="Calibri" w:eastAsia="Aptos" w:hAnsi="Calibri" w:cs="Times New Roman"/>
          <w:sz w:val="20"/>
          <w:szCs w:val="20"/>
        </w:rPr>
      </w:pPr>
      <w:r w:rsidRPr="001831FF">
        <w:rPr>
          <w:rFonts w:ascii="Calibri" w:eastAsia="Aptos" w:hAnsi="Calibri" w:cs="Times New Roman"/>
          <w:sz w:val="20"/>
          <w:szCs w:val="20"/>
        </w:rPr>
        <w:t>Unwell child Checklist</w:t>
      </w:r>
    </w:p>
    <w:p w14:paraId="3F8F93AA" w14:textId="29E23628" w:rsidR="00876D6A" w:rsidRPr="00FE7B94" w:rsidRDefault="00876D6A" w:rsidP="005A1AD6">
      <w:pPr>
        <w:spacing w:after="0"/>
        <w:jc w:val="both"/>
        <w:rPr>
          <w:rFonts w:ascii="Calibri" w:hAnsi="Calibri"/>
          <w:sz w:val="20"/>
          <w:szCs w:val="20"/>
        </w:rPr>
      </w:pPr>
    </w:p>
    <w:p w14:paraId="36602E4B" w14:textId="77777777" w:rsidR="005A1AD6" w:rsidRPr="0066445A" w:rsidRDefault="005A1AD6" w:rsidP="005A1AD6">
      <w:pPr>
        <w:autoSpaceDE w:val="0"/>
        <w:autoSpaceDN w:val="0"/>
        <w:adjustRightInd w:val="0"/>
        <w:spacing w:after="0" w:line="240" w:lineRule="auto"/>
        <w:rPr>
          <w:rFonts w:cstheme="minorHAnsi"/>
          <w:color w:val="000000"/>
          <w:sz w:val="20"/>
          <w:szCs w:val="20"/>
        </w:rPr>
      </w:pPr>
    </w:p>
    <w:p w14:paraId="22DCB170" w14:textId="77777777" w:rsidR="005A1AD6" w:rsidRDefault="005A1AD6" w:rsidP="005A1AD6">
      <w:pPr>
        <w:autoSpaceDE w:val="0"/>
        <w:autoSpaceDN w:val="0"/>
        <w:adjustRightInd w:val="0"/>
        <w:spacing w:after="0" w:line="240" w:lineRule="auto"/>
        <w:rPr>
          <w:rFonts w:cstheme="minorHAnsi"/>
          <w:b/>
          <w:bCs/>
          <w:color w:val="000000"/>
          <w:sz w:val="20"/>
          <w:szCs w:val="20"/>
        </w:rPr>
      </w:pPr>
    </w:p>
    <w:p w14:paraId="078FE664" w14:textId="77777777" w:rsidR="005A1AD6" w:rsidRDefault="005A1AD6" w:rsidP="005A1AD6">
      <w:pPr>
        <w:autoSpaceDE w:val="0"/>
        <w:autoSpaceDN w:val="0"/>
        <w:adjustRightInd w:val="0"/>
        <w:spacing w:after="0" w:line="240" w:lineRule="auto"/>
        <w:rPr>
          <w:rFonts w:ascii="Calibri" w:hAnsi="Calibri" w:cs="Calibri"/>
          <w:sz w:val="24"/>
          <w:szCs w:val="24"/>
        </w:rPr>
      </w:pPr>
    </w:p>
    <w:p w14:paraId="36862F7E" w14:textId="77777777" w:rsidR="007252A4" w:rsidRPr="00E77664" w:rsidRDefault="007252A4" w:rsidP="007252A4">
      <w:pPr>
        <w:autoSpaceDE w:val="0"/>
        <w:autoSpaceDN w:val="0"/>
        <w:adjustRightInd w:val="0"/>
        <w:spacing w:after="0" w:line="240" w:lineRule="auto"/>
        <w:rPr>
          <w:rFonts w:cstheme="minorHAnsi"/>
          <w:sz w:val="20"/>
          <w:szCs w:val="20"/>
        </w:rPr>
      </w:pPr>
    </w:p>
    <w:p w14:paraId="54D8D235" w14:textId="77777777" w:rsidR="00E77664" w:rsidRPr="001831FF" w:rsidRDefault="00E77664" w:rsidP="00E77664">
      <w:pPr>
        <w:pageBreakBefore/>
        <w:autoSpaceDE w:val="0"/>
        <w:autoSpaceDN w:val="0"/>
        <w:adjustRightInd w:val="0"/>
        <w:spacing w:after="0" w:line="240" w:lineRule="auto"/>
        <w:rPr>
          <w:rFonts w:cstheme="minorHAnsi"/>
          <w:color w:val="1F4E79" w:themeColor="accent5" w:themeShade="80"/>
          <w:sz w:val="20"/>
          <w:szCs w:val="20"/>
        </w:rPr>
      </w:pPr>
      <w:r w:rsidRPr="001831FF">
        <w:rPr>
          <w:rFonts w:cstheme="minorHAnsi"/>
          <w:b/>
          <w:bCs/>
          <w:color w:val="1F4E79" w:themeColor="accent5" w:themeShade="80"/>
          <w:sz w:val="20"/>
          <w:szCs w:val="20"/>
        </w:rPr>
        <w:lastRenderedPageBreak/>
        <w:t xml:space="preserve">UNWELL CHILD CHECKLIST </w:t>
      </w:r>
    </w:p>
    <w:p w14:paraId="1D052880" w14:textId="77777777" w:rsidR="00333A06" w:rsidRPr="001831FF" w:rsidRDefault="00333A06" w:rsidP="00E77664">
      <w:pPr>
        <w:autoSpaceDE w:val="0"/>
        <w:autoSpaceDN w:val="0"/>
        <w:adjustRightInd w:val="0"/>
        <w:spacing w:after="0" w:line="240" w:lineRule="auto"/>
        <w:rPr>
          <w:rFonts w:cstheme="minorHAnsi"/>
          <w:sz w:val="20"/>
          <w:szCs w:val="20"/>
        </w:rPr>
      </w:pPr>
    </w:p>
    <w:p w14:paraId="69EF89E5" w14:textId="77777777" w:rsidR="0066445A" w:rsidRPr="001831FF" w:rsidRDefault="0066445A" w:rsidP="00E77664">
      <w:pPr>
        <w:autoSpaceDE w:val="0"/>
        <w:autoSpaceDN w:val="0"/>
        <w:adjustRightInd w:val="0"/>
        <w:spacing w:after="0" w:line="240" w:lineRule="auto"/>
        <w:rPr>
          <w:rFonts w:cstheme="minorHAnsi"/>
          <w:sz w:val="20"/>
          <w:szCs w:val="20"/>
        </w:rPr>
      </w:pPr>
      <w:r w:rsidRPr="001831FF">
        <w:rPr>
          <w:rFonts w:cstheme="minorHAnsi"/>
          <w:sz w:val="20"/>
          <w:szCs w:val="20"/>
        </w:rPr>
        <w:t>Child's Name: ________________________________________________ Date:  ____/ ____  /  ____</w:t>
      </w:r>
    </w:p>
    <w:p w14:paraId="2589F667" w14:textId="77777777" w:rsidR="0066445A" w:rsidRPr="001831FF" w:rsidRDefault="0066445A" w:rsidP="00E77664">
      <w:pPr>
        <w:autoSpaceDE w:val="0"/>
        <w:autoSpaceDN w:val="0"/>
        <w:adjustRightInd w:val="0"/>
        <w:spacing w:after="0" w:line="240" w:lineRule="auto"/>
        <w:rPr>
          <w:rFonts w:cstheme="minorHAnsi"/>
          <w:sz w:val="18"/>
          <w:szCs w:val="18"/>
        </w:rPr>
      </w:pPr>
    </w:p>
    <w:p w14:paraId="38BE8996" w14:textId="77777777" w:rsidR="0066445A" w:rsidRPr="0066445A" w:rsidRDefault="0066445A" w:rsidP="00E77664">
      <w:pPr>
        <w:autoSpaceDE w:val="0"/>
        <w:autoSpaceDN w:val="0"/>
        <w:adjustRightInd w:val="0"/>
        <w:spacing w:after="0" w:line="240" w:lineRule="auto"/>
        <w:rPr>
          <w:rFonts w:cstheme="minorHAnsi"/>
          <w:sz w:val="18"/>
          <w:szCs w:val="18"/>
        </w:rPr>
      </w:pPr>
      <w:r w:rsidRPr="001831FF">
        <w:rPr>
          <w:rFonts w:cstheme="minorHAnsi"/>
          <w:sz w:val="18"/>
          <w:szCs w:val="18"/>
        </w:rPr>
        <w:t>You have been asked to collect your child from the Service today as he/she has been displaying the following symptoms:</w:t>
      </w:r>
    </w:p>
    <w:p w14:paraId="00B113DE" w14:textId="77777777" w:rsidR="0066445A" w:rsidRDefault="0066445A" w:rsidP="00E77664">
      <w:pPr>
        <w:autoSpaceDE w:val="0"/>
        <w:autoSpaceDN w:val="0"/>
        <w:adjustRightInd w:val="0"/>
        <w:spacing w:after="0" w:line="240" w:lineRule="auto"/>
        <w:rPr>
          <w:rFonts w:cstheme="minorHAnsi"/>
          <w:sz w:val="20"/>
          <w:szCs w:val="20"/>
        </w:rPr>
      </w:pPr>
    </w:p>
    <w:tbl>
      <w:tblPr>
        <w:tblStyle w:val="TableGrid"/>
        <w:tblW w:w="10360" w:type="dxa"/>
        <w:tblLook w:val="04A0" w:firstRow="1" w:lastRow="0" w:firstColumn="1" w:lastColumn="0" w:noHBand="0" w:noVBand="1"/>
      </w:tblPr>
      <w:tblGrid>
        <w:gridCol w:w="8690"/>
        <w:gridCol w:w="1670"/>
      </w:tblGrid>
      <w:tr w:rsidR="00333A06" w14:paraId="21B94EF6" w14:textId="77777777" w:rsidTr="00516529">
        <w:trPr>
          <w:trHeight w:val="381"/>
        </w:trPr>
        <w:tc>
          <w:tcPr>
            <w:tcW w:w="8690" w:type="dxa"/>
          </w:tcPr>
          <w:p w14:paraId="2453CCFE" w14:textId="77777777" w:rsidR="00333A06" w:rsidRDefault="0066445A" w:rsidP="00E77664">
            <w:pPr>
              <w:autoSpaceDE w:val="0"/>
              <w:autoSpaceDN w:val="0"/>
              <w:adjustRightInd w:val="0"/>
              <w:rPr>
                <w:rFonts w:cstheme="minorHAnsi"/>
                <w:sz w:val="20"/>
                <w:szCs w:val="20"/>
              </w:rPr>
            </w:pPr>
            <w:r w:rsidRPr="00E77664">
              <w:rPr>
                <w:rFonts w:cstheme="minorHAnsi"/>
                <w:color w:val="000000"/>
                <w:sz w:val="20"/>
                <w:szCs w:val="20"/>
              </w:rPr>
              <w:t>Severe, persistent or prolonged coughing</w:t>
            </w:r>
          </w:p>
        </w:tc>
        <w:tc>
          <w:tcPr>
            <w:tcW w:w="1670" w:type="dxa"/>
          </w:tcPr>
          <w:p w14:paraId="3DEBFF98" w14:textId="77777777" w:rsidR="00333A06" w:rsidRDefault="00333A06" w:rsidP="00E77664">
            <w:pPr>
              <w:autoSpaceDE w:val="0"/>
              <w:autoSpaceDN w:val="0"/>
              <w:adjustRightInd w:val="0"/>
              <w:rPr>
                <w:rFonts w:cstheme="minorHAnsi"/>
                <w:sz w:val="20"/>
                <w:szCs w:val="20"/>
              </w:rPr>
            </w:pPr>
          </w:p>
        </w:tc>
      </w:tr>
      <w:tr w:rsidR="00333A06" w14:paraId="5F571257" w14:textId="77777777" w:rsidTr="00516529">
        <w:trPr>
          <w:trHeight w:val="381"/>
        </w:trPr>
        <w:tc>
          <w:tcPr>
            <w:tcW w:w="8690" w:type="dxa"/>
          </w:tcPr>
          <w:p w14:paraId="5D170257" w14:textId="77777777" w:rsidR="00333A06" w:rsidRDefault="0066445A" w:rsidP="00E77664">
            <w:pPr>
              <w:autoSpaceDE w:val="0"/>
              <w:autoSpaceDN w:val="0"/>
              <w:adjustRightInd w:val="0"/>
              <w:rPr>
                <w:rFonts w:cstheme="minorHAnsi"/>
                <w:sz w:val="20"/>
                <w:szCs w:val="20"/>
              </w:rPr>
            </w:pPr>
            <w:r w:rsidRPr="00E77664">
              <w:rPr>
                <w:rFonts w:cstheme="minorHAnsi"/>
                <w:color w:val="000000"/>
                <w:sz w:val="20"/>
                <w:szCs w:val="20"/>
              </w:rPr>
              <w:t>Difficult or rapid breathing</w:t>
            </w:r>
          </w:p>
        </w:tc>
        <w:tc>
          <w:tcPr>
            <w:tcW w:w="1670" w:type="dxa"/>
          </w:tcPr>
          <w:p w14:paraId="56C1AEAD" w14:textId="77777777" w:rsidR="00333A06" w:rsidRDefault="00333A06" w:rsidP="00E77664">
            <w:pPr>
              <w:autoSpaceDE w:val="0"/>
              <w:autoSpaceDN w:val="0"/>
              <w:adjustRightInd w:val="0"/>
              <w:rPr>
                <w:rFonts w:cstheme="minorHAnsi"/>
                <w:sz w:val="20"/>
                <w:szCs w:val="20"/>
              </w:rPr>
            </w:pPr>
          </w:p>
        </w:tc>
      </w:tr>
      <w:tr w:rsidR="00333A06" w14:paraId="668035A3" w14:textId="77777777" w:rsidTr="00516529">
        <w:trPr>
          <w:trHeight w:val="381"/>
        </w:trPr>
        <w:tc>
          <w:tcPr>
            <w:tcW w:w="8690" w:type="dxa"/>
          </w:tcPr>
          <w:p w14:paraId="2A67783C" w14:textId="77777777" w:rsidR="00333A06" w:rsidRDefault="0066445A" w:rsidP="00E77664">
            <w:pPr>
              <w:autoSpaceDE w:val="0"/>
              <w:autoSpaceDN w:val="0"/>
              <w:adjustRightInd w:val="0"/>
              <w:rPr>
                <w:rFonts w:cstheme="minorHAnsi"/>
                <w:sz w:val="20"/>
                <w:szCs w:val="20"/>
              </w:rPr>
            </w:pPr>
            <w:r w:rsidRPr="00E77664">
              <w:rPr>
                <w:rFonts w:cstheme="minorHAnsi"/>
                <w:color w:val="000000"/>
                <w:sz w:val="20"/>
                <w:szCs w:val="20"/>
              </w:rPr>
              <w:t>Eye/nose discharge</w:t>
            </w:r>
          </w:p>
        </w:tc>
        <w:tc>
          <w:tcPr>
            <w:tcW w:w="1670" w:type="dxa"/>
          </w:tcPr>
          <w:p w14:paraId="5E7C6D76" w14:textId="77777777" w:rsidR="00333A06" w:rsidRDefault="00333A06" w:rsidP="00E77664">
            <w:pPr>
              <w:autoSpaceDE w:val="0"/>
              <w:autoSpaceDN w:val="0"/>
              <w:adjustRightInd w:val="0"/>
              <w:rPr>
                <w:rFonts w:cstheme="minorHAnsi"/>
                <w:sz w:val="20"/>
                <w:szCs w:val="20"/>
              </w:rPr>
            </w:pPr>
          </w:p>
        </w:tc>
      </w:tr>
      <w:tr w:rsidR="0066445A" w14:paraId="227DA213" w14:textId="77777777" w:rsidTr="00516529">
        <w:trPr>
          <w:trHeight w:val="381"/>
        </w:trPr>
        <w:tc>
          <w:tcPr>
            <w:tcW w:w="8690" w:type="dxa"/>
          </w:tcPr>
          <w:p w14:paraId="5F968C06" w14:textId="77777777" w:rsidR="0066445A" w:rsidRPr="00E77664" w:rsidRDefault="0066445A" w:rsidP="0066445A">
            <w:pPr>
              <w:autoSpaceDE w:val="0"/>
              <w:autoSpaceDN w:val="0"/>
              <w:adjustRightInd w:val="0"/>
              <w:rPr>
                <w:rFonts w:cstheme="minorHAnsi"/>
                <w:color w:val="000000"/>
                <w:sz w:val="20"/>
                <w:szCs w:val="20"/>
              </w:rPr>
            </w:pPr>
            <w:r w:rsidRPr="00E77664">
              <w:rPr>
                <w:rFonts w:cstheme="minorHAnsi"/>
                <w:color w:val="000000"/>
                <w:sz w:val="20"/>
                <w:szCs w:val="20"/>
              </w:rPr>
              <w:t xml:space="preserve">Unusual spots or rash </w:t>
            </w:r>
          </w:p>
        </w:tc>
        <w:tc>
          <w:tcPr>
            <w:tcW w:w="1670" w:type="dxa"/>
          </w:tcPr>
          <w:p w14:paraId="2D86ABE8" w14:textId="77777777" w:rsidR="0066445A" w:rsidRDefault="0066445A" w:rsidP="0066445A">
            <w:pPr>
              <w:autoSpaceDE w:val="0"/>
              <w:autoSpaceDN w:val="0"/>
              <w:adjustRightInd w:val="0"/>
              <w:rPr>
                <w:rFonts w:cstheme="minorHAnsi"/>
                <w:sz w:val="20"/>
                <w:szCs w:val="20"/>
              </w:rPr>
            </w:pPr>
          </w:p>
        </w:tc>
      </w:tr>
      <w:tr w:rsidR="0066445A" w14:paraId="6C520C01" w14:textId="77777777" w:rsidTr="00516529">
        <w:trPr>
          <w:trHeight w:val="381"/>
        </w:trPr>
        <w:tc>
          <w:tcPr>
            <w:tcW w:w="8690" w:type="dxa"/>
          </w:tcPr>
          <w:p w14:paraId="48BF6E9F" w14:textId="77777777" w:rsidR="0066445A" w:rsidRDefault="0066445A" w:rsidP="0066445A">
            <w:pPr>
              <w:autoSpaceDE w:val="0"/>
              <w:autoSpaceDN w:val="0"/>
              <w:adjustRightInd w:val="0"/>
              <w:rPr>
                <w:rFonts w:cstheme="minorHAnsi"/>
                <w:sz w:val="20"/>
                <w:szCs w:val="20"/>
              </w:rPr>
            </w:pPr>
            <w:r w:rsidRPr="00E77664">
              <w:rPr>
                <w:rFonts w:cstheme="minorHAnsi"/>
                <w:color w:val="000000"/>
                <w:sz w:val="20"/>
                <w:szCs w:val="20"/>
              </w:rPr>
              <w:t>Frequent scratching of the scalp or skin</w:t>
            </w:r>
          </w:p>
        </w:tc>
        <w:tc>
          <w:tcPr>
            <w:tcW w:w="1670" w:type="dxa"/>
          </w:tcPr>
          <w:p w14:paraId="73039AAE" w14:textId="77777777" w:rsidR="0066445A" w:rsidRDefault="0066445A" w:rsidP="0066445A">
            <w:pPr>
              <w:autoSpaceDE w:val="0"/>
              <w:autoSpaceDN w:val="0"/>
              <w:adjustRightInd w:val="0"/>
              <w:rPr>
                <w:rFonts w:cstheme="minorHAnsi"/>
                <w:sz w:val="20"/>
                <w:szCs w:val="20"/>
              </w:rPr>
            </w:pPr>
          </w:p>
        </w:tc>
      </w:tr>
      <w:tr w:rsidR="0066445A" w14:paraId="06E50247" w14:textId="77777777" w:rsidTr="00516529">
        <w:trPr>
          <w:trHeight w:val="381"/>
        </w:trPr>
        <w:tc>
          <w:tcPr>
            <w:tcW w:w="8690" w:type="dxa"/>
          </w:tcPr>
          <w:p w14:paraId="22A379E0" w14:textId="77777777" w:rsidR="0066445A" w:rsidRPr="00E77664" w:rsidRDefault="0066445A" w:rsidP="0066445A">
            <w:pPr>
              <w:autoSpaceDE w:val="0"/>
              <w:autoSpaceDN w:val="0"/>
              <w:adjustRightInd w:val="0"/>
              <w:rPr>
                <w:rFonts w:cstheme="minorHAnsi"/>
                <w:color w:val="000000"/>
                <w:sz w:val="20"/>
                <w:szCs w:val="20"/>
              </w:rPr>
            </w:pPr>
            <w:r w:rsidRPr="00E77664">
              <w:rPr>
                <w:rFonts w:cstheme="minorHAnsi"/>
                <w:color w:val="000000"/>
                <w:sz w:val="20"/>
                <w:szCs w:val="20"/>
              </w:rPr>
              <w:t xml:space="preserve">Lost interest in playing, was listless </w:t>
            </w:r>
          </w:p>
        </w:tc>
        <w:tc>
          <w:tcPr>
            <w:tcW w:w="1670" w:type="dxa"/>
          </w:tcPr>
          <w:p w14:paraId="7487556C" w14:textId="77777777" w:rsidR="0066445A" w:rsidRDefault="0066445A" w:rsidP="0066445A">
            <w:pPr>
              <w:autoSpaceDE w:val="0"/>
              <w:autoSpaceDN w:val="0"/>
              <w:adjustRightInd w:val="0"/>
              <w:rPr>
                <w:rFonts w:cstheme="minorHAnsi"/>
                <w:sz w:val="20"/>
                <w:szCs w:val="20"/>
              </w:rPr>
            </w:pPr>
          </w:p>
        </w:tc>
      </w:tr>
      <w:tr w:rsidR="0066445A" w14:paraId="2703AB3F" w14:textId="77777777" w:rsidTr="00516529">
        <w:trPr>
          <w:trHeight w:val="381"/>
        </w:trPr>
        <w:tc>
          <w:tcPr>
            <w:tcW w:w="8690" w:type="dxa"/>
          </w:tcPr>
          <w:p w14:paraId="1A9522F4" w14:textId="77777777" w:rsidR="0066445A" w:rsidRDefault="0066445A" w:rsidP="0066445A">
            <w:pPr>
              <w:autoSpaceDE w:val="0"/>
              <w:autoSpaceDN w:val="0"/>
              <w:adjustRightInd w:val="0"/>
              <w:rPr>
                <w:rFonts w:cstheme="minorHAnsi"/>
                <w:sz w:val="20"/>
                <w:szCs w:val="20"/>
              </w:rPr>
            </w:pPr>
            <w:r w:rsidRPr="00E77664">
              <w:rPr>
                <w:rFonts w:cstheme="minorHAnsi"/>
                <w:color w:val="000000"/>
                <w:sz w:val="20"/>
                <w:szCs w:val="20"/>
              </w:rPr>
              <w:t>Was abnormally quiet and inactive</w:t>
            </w:r>
          </w:p>
        </w:tc>
        <w:tc>
          <w:tcPr>
            <w:tcW w:w="1670" w:type="dxa"/>
          </w:tcPr>
          <w:p w14:paraId="666AB737" w14:textId="77777777" w:rsidR="0066445A" w:rsidRDefault="0066445A" w:rsidP="0066445A">
            <w:pPr>
              <w:autoSpaceDE w:val="0"/>
              <w:autoSpaceDN w:val="0"/>
              <w:adjustRightInd w:val="0"/>
              <w:rPr>
                <w:rFonts w:cstheme="minorHAnsi"/>
                <w:sz w:val="20"/>
                <w:szCs w:val="20"/>
              </w:rPr>
            </w:pPr>
          </w:p>
        </w:tc>
      </w:tr>
      <w:tr w:rsidR="0066445A" w14:paraId="72374BCD" w14:textId="77777777" w:rsidTr="00516529">
        <w:trPr>
          <w:trHeight w:val="381"/>
        </w:trPr>
        <w:tc>
          <w:tcPr>
            <w:tcW w:w="8690" w:type="dxa"/>
          </w:tcPr>
          <w:p w14:paraId="52CD69CD" w14:textId="77777777" w:rsidR="0066445A" w:rsidRPr="00E77664" w:rsidRDefault="0066445A" w:rsidP="0066445A">
            <w:pPr>
              <w:autoSpaceDE w:val="0"/>
              <w:autoSpaceDN w:val="0"/>
              <w:adjustRightInd w:val="0"/>
              <w:rPr>
                <w:rFonts w:cstheme="minorHAnsi"/>
                <w:color w:val="000000"/>
                <w:sz w:val="20"/>
                <w:szCs w:val="20"/>
              </w:rPr>
            </w:pPr>
            <w:r w:rsidRPr="00E77664">
              <w:rPr>
                <w:rFonts w:cstheme="minorHAnsi"/>
                <w:color w:val="000000"/>
                <w:sz w:val="20"/>
                <w:szCs w:val="20"/>
              </w:rPr>
              <w:t xml:space="preserve">Was crying readily and could not be comforted </w:t>
            </w:r>
          </w:p>
        </w:tc>
        <w:tc>
          <w:tcPr>
            <w:tcW w:w="1670" w:type="dxa"/>
          </w:tcPr>
          <w:p w14:paraId="2D60B61D" w14:textId="77777777" w:rsidR="0066445A" w:rsidRDefault="0066445A" w:rsidP="0066445A">
            <w:pPr>
              <w:autoSpaceDE w:val="0"/>
              <w:autoSpaceDN w:val="0"/>
              <w:adjustRightInd w:val="0"/>
              <w:rPr>
                <w:rFonts w:cstheme="minorHAnsi"/>
                <w:sz w:val="20"/>
                <w:szCs w:val="20"/>
              </w:rPr>
            </w:pPr>
          </w:p>
        </w:tc>
      </w:tr>
      <w:tr w:rsidR="0066445A" w14:paraId="3E0090FA" w14:textId="77777777" w:rsidTr="00516529">
        <w:trPr>
          <w:trHeight w:val="358"/>
        </w:trPr>
        <w:tc>
          <w:tcPr>
            <w:tcW w:w="8690" w:type="dxa"/>
          </w:tcPr>
          <w:p w14:paraId="4E63EC6F" w14:textId="77777777" w:rsidR="0066445A" w:rsidRDefault="0066445A" w:rsidP="0066445A">
            <w:pPr>
              <w:autoSpaceDE w:val="0"/>
              <w:autoSpaceDN w:val="0"/>
              <w:adjustRightInd w:val="0"/>
              <w:rPr>
                <w:rFonts w:cstheme="minorHAnsi"/>
                <w:sz w:val="20"/>
                <w:szCs w:val="20"/>
              </w:rPr>
            </w:pPr>
            <w:r w:rsidRPr="00E77664">
              <w:rPr>
                <w:rFonts w:cstheme="minorHAnsi"/>
                <w:color w:val="000000"/>
                <w:sz w:val="20"/>
                <w:szCs w:val="20"/>
              </w:rPr>
              <w:t>Headache, stiff neck</w:t>
            </w:r>
          </w:p>
        </w:tc>
        <w:tc>
          <w:tcPr>
            <w:tcW w:w="1670" w:type="dxa"/>
          </w:tcPr>
          <w:p w14:paraId="6A724CFE" w14:textId="77777777" w:rsidR="0066445A" w:rsidRDefault="0066445A" w:rsidP="0066445A">
            <w:pPr>
              <w:autoSpaceDE w:val="0"/>
              <w:autoSpaceDN w:val="0"/>
              <w:adjustRightInd w:val="0"/>
              <w:rPr>
                <w:rFonts w:cstheme="minorHAnsi"/>
                <w:sz w:val="20"/>
                <w:szCs w:val="20"/>
              </w:rPr>
            </w:pPr>
          </w:p>
        </w:tc>
      </w:tr>
      <w:tr w:rsidR="0066445A" w14:paraId="3916EF92" w14:textId="77777777" w:rsidTr="00516529">
        <w:trPr>
          <w:trHeight w:val="381"/>
        </w:trPr>
        <w:tc>
          <w:tcPr>
            <w:tcW w:w="8690" w:type="dxa"/>
          </w:tcPr>
          <w:p w14:paraId="36C6A575" w14:textId="77777777" w:rsidR="0066445A" w:rsidRDefault="0066445A" w:rsidP="0066445A">
            <w:pPr>
              <w:autoSpaceDE w:val="0"/>
              <w:autoSpaceDN w:val="0"/>
              <w:adjustRightInd w:val="0"/>
              <w:rPr>
                <w:rFonts w:cstheme="minorHAnsi"/>
                <w:sz w:val="20"/>
                <w:szCs w:val="20"/>
              </w:rPr>
            </w:pPr>
            <w:r w:rsidRPr="00E77664">
              <w:rPr>
                <w:rFonts w:cstheme="minorHAnsi"/>
                <w:color w:val="000000"/>
                <w:sz w:val="20"/>
                <w:szCs w:val="20"/>
              </w:rPr>
              <w:t>Loss of appetite</w:t>
            </w:r>
          </w:p>
        </w:tc>
        <w:tc>
          <w:tcPr>
            <w:tcW w:w="1670" w:type="dxa"/>
          </w:tcPr>
          <w:p w14:paraId="7DC63CC9" w14:textId="77777777" w:rsidR="0066445A" w:rsidRDefault="0066445A" w:rsidP="0066445A">
            <w:pPr>
              <w:autoSpaceDE w:val="0"/>
              <w:autoSpaceDN w:val="0"/>
              <w:adjustRightInd w:val="0"/>
              <w:rPr>
                <w:rFonts w:cstheme="minorHAnsi"/>
                <w:sz w:val="20"/>
                <w:szCs w:val="20"/>
              </w:rPr>
            </w:pPr>
          </w:p>
        </w:tc>
      </w:tr>
      <w:tr w:rsidR="0066445A" w14:paraId="14EFF15E" w14:textId="77777777" w:rsidTr="00516529">
        <w:trPr>
          <w:trHeight w:val="381"/>
        </w:trPr>
        <w:tc>
          <w:tcPr>
            <w:tcW w:w="8690" w:type="dxa"/>
          </w:tcPr>
          <w:p w14:paraId="3FF173F4" w14:textId="77777777" w:rsidR="0066445A" w:rsidRDefault="0066445A" w:rsidP="0066445A">
            <w:pPr>
              <w:autoSpaceDE w:val="0"/>
              <w:autoSpaceDN w:val="0"/>
              <w:adjustRightInd w:val="0"/>
              <w:rPr>
                <w:rFonts w:cstheme="minorHAnsi"/>
                <w:sz w:val="20"/>
                <w:szCs w:val="20"/>
              </w:rPr>
            </w:pPr>
            <w:r w:rsidRPr="00E77664">
              <w:rPr>
                <w:rFonts w:cstheme="minorHAnsi"/>
                <w:color w:val="000000"/>
                <w:sz w:val="20"/>
                <w:szCs w:val="20"/>
              </w:rPr>
              <w:t>Sore throat or difficulty in swallowing</w:t>
            </w:r>
          </w:p>
        </w:tc>
        <w:tc>
          <w:tcPr>
            <w:tcW w:w="1670" w:type="dxa"/>
          </w:tcPr>
          <w:p w14:paraId="2CFA2F29" w14:textId="77777777" w:rsidR="0066445A" w:rsidRDefault="0066445A" w:rsidP="0066445A">
            <w:pPr>
              <w:autoSpaceDE w:val="0"/>
              <w:autoSpaceDN w:val="0"/>
              <w:adjustRightInd w:val="0"/>
              <w:rPr>
                <w:rFonts w:cstheme="minorHAnsi"/>
                <w:sz w:val="20"/>
                <w:szCs w:val="20"/>
              </w:rPr>
            </w:pPr>
          </w:p>
        </w:tc>
      </w:tr>
      <w:tr w:rsidR="0066445A" w14:paraId="29E51CAE" w14:textId="77777777" w:rsidTr="00516529">
        <w:trPr>
          <w:trHeight w:val="381"/>
        </w:trPr>
        <w:tc>
          <w:tcPr>
            <w:tcW w:w="8690" w:type="dxa"/>
          </w:tcPr>
          <w:p w14:paraId="540B62D6" w14:textId="77777777" w:rsidR="0066445A" w:rsidRPr="00E77664" w:rsidRDefault="0066445A" w:rsidP="0066445A">
            <w:pPr>
              <w:autoSpaceDE w:val="0"/>
              <w:autoSpaceDN w:val="0"/>
              <w:adjustRightInd w:val="0"/>
              <w:rPr>
                <w:rFonts w:cstheme="minorHAnsi"/>
                <w:color w:val="000000"/>
                <w:sz w:val="20"/>
                <w:szCs w:val="20"/>
              </w:rPr>
            </w:pPr>
            <w:r w:rsidRPr="00E77664">
              <w:rPr>
                <w:rFonts w:cstheme="minorHAnsi"/>
                <w:color w:val="000000"/>
                <w:sz w:val="20"/>
                <w:szCs w:val="20"/>
              </w:rPr>
              <w:t xml:space="preserve">Was irritable when disturbed </w:t>
            </w:r>
          </w:p>
        </w:tc>
        <w:tc>
          <w:tcPr>
            <w:tcW w:w="1670" w:type="dxa"/>
          </w:tcPr>
          <w:p w14:paraId="53DB94B7" w14:textId="77777777" w:rsidR="0066445A" w:rsidRDefault="0066445A" w:rsidP="0066445A">
            <w:pPr>
              <w:autoSpaceDE w:val="0"/>
              <w:autoSpaceDN w:val="0"/>
              <w:adjustRightInd w:val="0"/>
              <w:rPr>
                <w:rFonts w:cstheme="minorHAnsi"/>
                <w:sz w:val="20"/>
                <w:szCs w:val="20"/>
              </w:rPr>
            </w:pPr>
          </w:p>
        </w:tc>
      </w:tr>
      <w:tr w:rsidR="0066445A" w14:paraId="195540E2" w14:textId="77777777" w:rsidTr="00516529">
        <w:trPr>
          <w:trHeight w:val="381"/>
        </w:trPr>
        <w:tc>
          <w:tcPr>
            <w:tcW w:w="8690" w:type="dxa"/>
          </w:tcPr>
          <w:p w14:paraId="5589FDC6" w14:textId="77777777" w:rsidR="0066445A" w:rsidRPr="00E77664" w:rsidRDefault="0066445A" w:rsidP="0066445A">
            <w:pPr>
              <w:autoSpaceDE w:val="0"/>
              <w:autoSpaceDN w:val="0"/>
              <w:adjustRightInd w:val="0"/>
              <w:rPr>
                <w:rFonts w:cstheme="minorHAnsi"/>
                <w:color w:val="000000"/>
                <w:sz w:val="20"/>
                <w:szCs w:val="20"/>
              </w:rPr>
            </w:pPr>
            <w:r w:rsidRPr="00E77664">
              <w:rPr>
                <w:rFonts w:cstheme="minorHAnsi"/>
                <w:color w:val="000000"/>
                <w:sz w:val="20"/>
                <w:szCs w:val="20"/>
              </w:rPr>
              <w:t xml:space="preserve">Was difficult to wake </w:t>
            </w:r>
          </w:p>
        </w:tc>
        <w:tc>
          <w:tcPr>
            <w:tcW w:w="1670" w:type="dxa"/>
          </w:tcPr>
          <w:p w14:paraId="29D98879" w14:textId="77777777" w:rsidR="0066445A" w:rsidRDefault="0066445A" w:rsidP="0066445A">
            <w:pPr>
              <w:autoSpaceDE w:val="0"/>
              <w:autoSpaceDN w:val="0"/>
              <w:adjustRightInd w:val="0"/>
              <w:rPr>
                <w:rFonts w:cstheme="minorHAnsi"/>
                <w:sz w:val="20"/>
                <w:szCs w:val="20"/>
              </w:rPr>
            </w:pPr>
          </w:p>
        </w:tc>
      </w:tr>
      <w:tr w:rsidR="0066445A" w14:paraId="5B09902B" w14:textId="77777777" w:rsidTr="00516529">
        <w:trPr>
          <w:trHeight w:val="381"/>
        </w:trPr>
        <w:tc>
          <w:tcPr>
            <w:tcW w:w="8690" w:type="dxa"/>
          </w:tcPr>
          <w:p w14:paraId="76A6D70B" w14:textId="77777777" w:rsidR="0066445A" w:rsidRPr="00E77664" w:rsidRDefault="0066445A" w:rsidP="0066445A">
            <w:pPr>
              <w:autoSpaceDE w:val="0"/>
              <w:autoSpaceDN w:val="0"/>
              <w:adjustRightInd w:val="0"/>
              <w:rPr>
                <w:rFonts w:cstheme="minorHAnsi"/>
                <w:color w:val="000000"/>
                <w:sz w:val="20"/>
                <w:szCs w:val="20"/>
              </w:rPr>
            </w:pPr>
            <w:r w:rsidRPr="00E77664">
              <w:rPr>
                <w:rFonts w:cstheme="minorHAnsi"/>
                <w:color w:val="000000"/>
                <w:sz w:val="20"/>
                <w:szCs w:val="20"/>
              </w:rPr>
              <w:t xml:space="preserve">Feverish appearance </w:t>
            </w:r>
          </w:p>
        </w:tc>
        <w:tc>
          <w:tcPr>
            <w:tcW w:w="1670" w:type="dxa"/>
          </w:tcPr>
          <w:p w14:paraId="7994C2FE" w14:textId="77777777" w:rsidR="0066445A" w:rsidRDefault="0066445A" w:rsidP="0066445A">
            <w:pPr>
              <w:autoSpaceDE w:val="0"/>
              <w:autoSpaceDN w:val="0"/>
              <w:adjustRightInd w:val="0"/>
              <w:rPr>
                <w:rFonts w:cstheme="minorHAnsi"/>
                <w:sz w:val="20"/>
                <w:szCs w:val="20"/>
              </w:rPr>
            </w:pPr>
          </w:p>
        </w:tc>
      </w:tr>
      <w:tr w:rsidR="0066445A" w14:paraId="55087948" w14:textId="77777777" w:rsidTr="00516529">
        <w:trPr>
          <w:trHeight w:val="381"/>
        </w:trPr>
        <w:tc>
          <w:tcPr>
            <w:tcW w:w="8690" w:type="dxa"/>
          </w:tcPr>
          <w:p w14:paraId="18ECB23E" w14:textId="77777777" w:rsidR="0066445A" w:rsidRDefault="0066445A" w:rsidP="0066445A">
            <w:pPr>
              <w:autoSpaceDE w:val="0"/>
              <w:autoSpaceDN w:val="0"/>
              <w:adjustRightInd w:val="0"/>
              <w:rPr>
                <w:rFonts w:cstheme="minorHAnsi"/>
                <w:sz w:val="20"/>
                <w:szCs w:val="20"/>
              </w:rPr>
            </w:pPr>
            <w:r w:rsidRPr="00E77664">
              <w:rPr>
                <w:rFonts w:cstheme="minorHAnsi"/>
                <w:color w:val="000000"/>
                <w:sz w:val="20"/>
                <w:szCs w:val="20"/>
              </w:rPr>
              <w:t>Felt cold and looked pale</w:t>
            </w:r>
          </w:p>
        </w:tc>
        <w:tc>
          <w:tcPr>
            <w:tcW w:w="1670" w:type="dxa"/>
          </w:tcPr>
          <w:p w14:paraId="4B7EA839" w14:textId="77777777" w:rsidR="0066445A" w:rsidRDefault="0066445A" w:rsidP="0066445A">
            <w:pPr>
              <w:autoSpaceDE w:val="0"/>
              <w:autoSpaceDN w:val="0"/>
              <w:adjustRightInd w:val="0"/>
              <w:rPr>
                <w:rFonts w:cstheme="minorHAnsi"/>
                <w:sz w:val="20"/>
                <w:szCs w:val="20"/>
              </w:rPr>
            </w:pPr>
          </w:p>
        </w:tc>
      </w:tr>
      <w:tr w:rsidR="0066445A" w14:paraId="2CEFB0B6" w14:textId="77777777" w:rsidTr="00516529">
        <w:trPr>
          <w:trHeight w:val="764"/>
        </w:trPr>
        <w:tc>
          <w:tcPr>
            <w:tcW w:w="8690" w:type="dxa"/>
          </w:tcPr>
          <w:p w14:paraId="4121B28C" w14:textId="77777777" w:rsidR="0066445A" w:rsidRDefault="0066445A" w:rsidP="0066445A">
            <w:pPr>
              <w:autoSpaceDE w:val="0"/>
              <w:autoSpaceDN w:val="0"/>
              <w:adjustRightInd w:val="0"/>
              <w:rPr>
                <w:rFonts w:cstheme="minorHAnsi"/>
                <w:color w:val="000000"/>
                <w:sz w:val="20"/>
                <w:szCs w:val="20"/>
              </w:rPr>
            </w:pPr>
            <w:r w:rsidRPr="00E77664">
              <w:rPr>
                <w:rFonts w:cstheme="minorHAnsi"/>
                <w:color w:val="000000"/>
                <w:sz w:val="20"/>
                <w:szCs w:val="20"/>
              </w:rPr>
              <w:t xml:space="preserve">Had a high temperature i.e. above 38 degrees (recorded every 10 minutes) </w:t>
            </w:r>
          </w:p>
          <w:p w14:paraId="44CB7435" w14:textId="77777777" w:rsidR="0066445A" w:rsidRPr="00E77664" w:rsidRDefault="0066445A" w:rsidP="0066445A">
            <w:pPr>
              <w:autoSpaceDE w:val="0"/>
              <w:autoSpaceDN w:val="0"/>
              <w:adjustRightInd w:val="0"/>
              <w:rPr>
                <w:rFonts w:cstheme="minorHAnsi"/>
                <w:color w:val="000000"/>
                <w:sz w:val="20"/>
                <w:szCs w:val="20"/>
              </w:rPr>
            </w:pPr>
          </w:p>
          <w:p w14:paraId="4C35FCCE" w14:textId="77777777" w:rsidR="0066445A" w:rsidRPr="00E77664" w:rsidRDefault="0066445A" w:rsidP="0066445A">
            <w:pPr>
              <w:autoSpaceDE w:val="0"/>
              <w:autoSpaceDN w:val="0"/>
              <w:adjustRightInd w:val="0"/>
              <w:rPr>
                <w:rFonts w:cstheme="minorHAnsi"/>
                <w:color w:val="000000"/>
                <w:sz w:val="20"/>
                <w:szCs w:val="20"/>
              </w:rPr>
            </w:pPr>
            <w:r w:rsidRPr="00E77664">
              <w:rPr>
                <w:rFonts w:cstheme="minorHAnsi"/>
                <w:color w:val="000000"/>
                <w:sz w:val="20"/>
                <w:szCs w:val="20"/>
              </w:rPr>
              <w:t xml:space="preserve">[Time: </w:t>
            </w:r>
            <w:r>
              <w:rPr>
                <w:rFonts w:cstheme="minorHAnsi"/>
                <w:color w:val="000000"/>
                <w:sz w:val="20"/>
                <w:szCs w:val="20"/>
              </w:rPr>
              <w:t xml:space="preserve">             </w:t>
            </w:r>
            <w:r w:rsidRPr="00E77664">
              <w:rPr>
                <w:rFonts w:cstheme="minorHAnsi"/>
                <w:color w:val="000000"/>
                <w:sz w:val="20"/>
                <w:szCs w:val="20"/>
              </w:rPr>
              <w:t>Temp:</w:t>
            </w:r>
            <w:r>
              <w:rPr>
                <w:rFonts w:cstheme="minorHAnsi"/>
                <w:color w:val="000000"/>
                <w:sz w:val="20"/>
                <w:szCs w:val="20"/>
              </w:rPr>
              <w:t xml:space="preserve">     </w:t>
            </w:r>
            <w:r w:rsidRPr="00E77664">
              <w:rPr>
                <w:rFonts w:cstheme="minorHAnsi"/>
                <w:color w:val="000000"/>
                <w:sz w:val="20"/>
                <w:szCs w:val="20"/>
              </w:rPr>
              <w:t xml:space="preserve"> °C]</w:t>
            </w:r>
            <w:r>
              <w:rPr>
                <w:rFonts w:cstheme="minorHAnsi"/>
                <w:color w:val="000000"/>
                <w:sz w:val="20"/>
                <w:szCs w:val="20"/>
              </w:rPr>
              <w:t xml:space="preserve">      </w:t>
            </w:r>
            <w:r w:rsidRPr="00E77664">
              <w:rPr>
                <w:rFonts w:cstheme="minorHAnsi"/>
                <w:color w:val="000000"/>
                <w:sz w:val="20"/>
                <w:szCs w:val="20"/>
              </w:rPr>
              <w:t xml:space="preserve"> [Time: </w:t>
            </w:r>
            <w:r>
              <w:rPr>
                <w:rFonts w:cstheme="minorHAnsi"/>
                <w:color w:val="000000"/>
                <w:sz w:val="20"/>
                <w:szCs w:val="20"/>
              </w:rPr>
              <w:t xml:space="preserve">             </w:t>
            </w:r>
            <w:r w:rsidRPr="00E77664">
              <w:rPr>
                <w:rFonts w:cstheme="minorHAnsi"/>
                <w:color w:val="000000"/>
                <w:sz w:val="20"/>
                <w:szCs w:val="20"/>
              </w:rPr>
              <w:t>Temp:</w:t>
            </w:r>
            <w:r>
              <w:rPr>
                <w:rFonts w:cstheme="minorHAnsi"/>
                <w:color w:val="000000"/>
                <w:sz w:val="20"/>
                <w:szCs w:val="20"/>
              </w:rPr>
              <w:t xml:space="preserve">     </w:t>
            </w:r>
            <w:r w:rsidRPr="00E77664">
              <w:rPr>
                <w:rFonts w:cstheme="minorHAnsi"/>
                <w:color w:val="000000"/>
                <w:sz w:val="20"/>
                <w:szCs w:val="20"/>
              </w:rPr>
              <w:t xml:space="preserve"> °C]</w:t>
            </w:r>
            <w:r>
              <w:rPr>
                <w:rFonts w:cstheme="minorHAnsi"/>
                <w:color w:val="000000"/>
                <w:sz w:val="20"/>
                <w:szCs w:val="20"/>
              </w:rPr>
              <w:t xml:space="preserve">      </w:t>
            </w:r>
            <w:r w:rsidRPr="00E77664">
              <w:rPr>
                <w:rFonts w:cstheme="minorHAnsi"/>
                <w:color w:val="000000"/>
                <w:sz w:val="20"/>
                <w:szCs w:val="20"/>
              </w:rPr>
              <w:t xml:space="preserve"> [Time: </w:t>
            </w:r>
            <w:r>
              <w:rPr>
                <w:rFonts w:cstheme="minorHAnsi"/>
                <w:color w:val="000000"/>
                <w:sz w:val="20"/>
                <w:szCs w:val="20"/>
              </w:rPr>
              <w:t xml:space="preserve">             </w:t>
            </w:r>
            <w:r w:rsidRPr="00E77664">
              <w:rPr>
                <w:rFonts w:cstheme="minorHAnsi"/>
                <w:color w:val="000000"/>
                <w:sz w:val="20"/>
                <w:szCs w:val="20"/>
              </w:rPr>
              <w:t>Temp:</w:t>
            </w:r>
            <w:r>
              <w:rPr>
                <w:rFonts w:cstheme="minorHAnsi"/>
                <w:color w:val="000000"/>
                <w:sz w:val="20"/>
                <w:szCs w:val="20"/>
              </w:rPr>
              <w:t xml:space="preserve">     </w:t>
            </w:r>
            <w:r w:rsidRPr="00E77664">
              <w:rPr>
                <w:rFonts w:cstheme="minorHAnsi"/>
                <w:color w:val="000000"/>
                <w:sz w:val="20"/>
                <w:szCs w:val="20"/>
              </w:rPr>
              <w:t xml:space="preserve"> °C]</w:t>
            </w:r>
            <w:r>
              <w:rPr>
                <w:rFonts w:cstheme="minorHAnsi"/>
                <w:color w:val="000000"/>
                <w:sz w:val="20"/>
                <w:szCs w:val="20"/>
              </w:rPr>
              <w:t xml:space="preserve">   </w:t>
            </w:r>
            <w:r w:rsidRPr="00E77664">
              <w:rPr>
                <w:rFonts w:cstheme="minorHAnsi"/>
                <w:color w:val="000000"/>
                <w:sz w:val="20"/>
                <w:szCs w:val="20"/>
              </w:rPr>
              <w:t xml:space="preserve"> </w:t>
            </w:r>
          </w:p>
        </w:tc>
        <w:tc>
          <w:tcPr>
            <w:tcW w:w="1670" w:type="dxa"/>
          </w:tcPr>
          <w:p w14:paraId="4E3045B9" w14:textId="77777777" w:rsidR="0066445A" w:rsidRDefault="0066445A" w:rsidP="0066445A">
            <w:pPr>
              <w:autoSpaceDE w:val="0"/>
              <w:autoSpaceDN w:val="0"/>
              <w:adjustRightInd w:val="0"/>
              <w:rPr>
                <w:rFonts w:cstheme="minorHAnsi"/>
                <w:sz w:val="20"/>
                <w:szCs w:val="20"/>
              </w:rPr>
            </w:pPr>
          </w:p>
        </w:tc>
      </w:tr>
      <w:tr w:rsidR="0066445A" w14:paraId="6249C21A" w14:textId="77777777" w:rsidTr="00516529">
        <w:trPr>
          <w:trHeight w:val="381"/>
        </w:trPr>
        <w:tc>
          <w:tcPr>
            <w:tcW w:w="8690" w:type="dxa"/>
          </w:tcPr>
          <w:p w14:paraId="025AFC2E" w14:textId="77777777" w:rsidR="0066445A" w:rsidRPr="00E77664" w:rsidRDefault="0066445A" w:rsidP="0066445A">
            <w:pPr>
              <w:autoSpaceDE w:val="0"/>
              <w:autoSpaceDN w:val="0"/>
              <w:adjustRightInd w:val="0"/>
              <w:rPr>
                <w:rFonts w:cstheme="minorHAnsi"/>
                <w:color w:val="000000"/>
                <w:sz w:val="20"/>
                <w:szCs w:val="20"/>
              </w:rPr>
            </w:pPr>
            <w:r w:rsidRPr="00E77664">
              <w:rPr>
                <w:rFonts w:cstheme="minorHAnsi"/>
                <w:color w:val="000000"/>
                <w:sz w:val="20"/>
                <w:szCs w:val="20"/>
              </w:rPr>
              <w:t xml:space="preserve">Vomited on occasions </w:t>
            </w:r>
          </w:p>
        </w:tc>
        <w:tc>
          <w:tcPr>
            <w:tcW w:w="1670" w:type="dxa"/>
          </w:tcPr>
          <w:p w14:paraId="77891DD1" w14:textId="77777777" w:rsidR="0066445A" w:rsidRDefault="0066445A" w:rsidP="0066445A">
            <w:pPr>
              <w:autoSpaceDE w:val="0"/>
              <w:autoSpaceDN w:val="0"/>
              <w:adjustRightInd w:val="0"/>
              <w:rPr>
                <w:rFonts w:cstheme="minorHAnsi"/>
                <w:sz w:val="20"/>
                <w:szCs w:val="20"/>
              </w:rPr>
            </w:pPr>
          </w:p>
        </w:tc>
      </w:tr>
      <w:tr w:rsidR="0066445A" w14:paraId="0DE3A3F5" w14:textId="77777777" w:rsidTr="00516529">
        <w:trPr>
          <w:trHeight w:val="381"/>
        </w:trPr>
        <w:tc>
          <w:tcPr>
            <w:tcW w:w="8690" w:type="dxa"/>
          </w:tcPr>
          <w:p w14:paraId="42A854DC" w14:textId="77777777" w:rsidR="0066445A" w:rsidRPr="00E77664" w:rsidRDefault="0066445A" w:rsidP="0066445A">
            <w:pPr>
              <w:autoSpaceDE w:val="0"/>
              <w:autoSpaceDN w:val="0"/>
              <w:adjustRightInd w:val="0"/>
              <w:rPr>
                <w:rFonts w:cstheme="minorHAnsi"/>
                <w:color w:val="000000"/>
                <w:sz w:val="20"/>
                <w:szCs w:val="20"/>
              </w:rPr>
            </w:pPr>
            <w:r w:rsidRPr="00E77664">
              <w:rPr>
                <w:rFonts w:cstheme="minorHAnsi"/>
                <w:color w:val="000000"/>
                <w:sz w:val="20"/>
                <w:szCs w:val="20"/>
              </w:rPr>
              <w:t xml:space="preserve">Had occasions of diarrhoea </w:t>
            </w:r>
          </w:p>
        </w:tc>
        <w:tc>
          <w:tcPr>
            <w:tcW w:w="1670" w:type="dxa"/>
          </w:tcPr>
          <w:p w14:paraId="4ECC4799" w14:textId="77777777" w:rsidR="0066445A" w:rsidRDefault="0066445A" w:rsidP="0066445A">
            <w:pPr>
              <w:autoSpaceDE w:val="0"/>
              <w:autoSpaceDN w:val="0"/>
              <w:adjustRightInd w:val="0"/>
              <w:rPr>
                <w:rFonts w:cstheme="minorHAnsi"/>
                <w:sz w:val="20"/>
                <w:szCs w:val="20"/>
              </w:rPr>
            </w:pPr>
          </w:p>
        </w:tc>
      </w:tr>
      <w:tr w:rsidR="0066445A" w14:paraId="28C8C73C" w14:textId="77777777" w:rsidTr="00516529">
        <w:trPr>
          <w:trHeight w:val="381"/>
        </w:trPr>
        <w:tc>
          <w:tcPr>
            <w:tcW w:w="8690" w:type="dxa"/>
          </w:tcPr>
          <w:p w14:paraId="7115ACA4" w14:textId="77777777" w:rsidR="0066445A" w:rsidRPr="00E77664" w:rsidRDefault="0066445A" w:rsidP="0066445A">
            <w:pPr>
              <w:autoSpaceDE w:val="0"/>
              <w:autoSpaceDN w:val="0"/>
              <w:adjustRightInd w:val="0"/>
              <w:rPr>
                <w:rFonts w:cstheme="minorHAnsi"/>
                <w:color w:val="000000"/>
                <w:sz w:val="20"/>
                <w:szCs w:val="20"/>
              </w:rPr>
            </w:pPr>
            <w:r w:rsidRPr="00E77664">
              <w:rPr>
                <w:rFonts w:cstheme="minorHAnsi"/>
                <w:color w:val="000000"/>
                <w:sz w:val="20"/>
                <w:szCs w:val="20"/>
              </w:rPr>
              <w:t xml:space="preserve">Had symptoms of a possible infectious disease </w:t>
            </w:r>
          </w:p>
        </w:tc>
        <w:tc>
          <w:tcPr>
            <w:tcW w:w="1670" w:type="dxa"/>
          </w:tcPr>
          <w:p w14:paraId="678D0A15" w14:textId="77777777" w:rsidR="0066445A" w:rsidRDefault="0066445A" w:rsidP="0066445A">
            <w:pPr>
              <w:autoSpaceDE w:val="0"/>
              <w:autoSpaceDN w:val="0"/>
              <w:adjustRightInd w:val="0"/>
              <w:rPr>
                <w:rFonts w:cstheme="minorHAnsi"/>
                <w:sz w:val="20"/>
                <w:szCs w:val="20"/>
              </w:rPr>
            </w:pPr>
          </w:p>
        </w:tc>
      </w:tr>
      <w:tr w:rsidR="0066445A" w14:paraId="14640924" w14:textId="77777777" w:rsidTr="00516529">
        <w:trPr>
          <w:trHeight w:val="381"/>
        </w:trPr>
        <w:tc>
          <w:tcPr>
            <w:tcW w:w="8690" w:type="dxa"/>
          </w:tcPr>
          <w:p w14:paraId="39900916" w14:textId="77777777" w:rsidR="0066445A" w:rsidRPr="00E77664" w:rsidRDefault="0066445A" w:rsidP="0066445A">
            <w:pPr>
              <w:autoSpaceDE w:val="0"/>
              <w:autoSpaceDN w:val="0"/>
              <w:adjustRightInd w:val="0"/>
              <w:rPr>
                <w:rFonts w:cstheme="minorHAnsi"/>
                <w:color w:val="000000"/>
                <w:sz w:val="20"/>
                <w:szCs w:val="20"/>
              </w:rPr>
            </w:pPr>
            <w:r w:rsidRPr="00E77664">
              <w:rPr>
                <w:rFonts w:cstheme="minorHAnsi"/>
                <w:color w:val="000000"/>
                <w:sz w:val="20"/>
                <w:szCs w:val="20"/>
              </w:rPr>
              <w:t>Treatment given</w:t>
            </w:r>
          </w:p>
        </w:tc>
        <w:tc>
          <w:tcPr>
            <w:tcW w:w="1670" w:type="dxa"/>
          </w:tcPr>
          <w:p w14:paraId="65B964FC" w14:textId="77777777" w:rsidR="0066445A" w:rsidRDefault="0066445A" w:rsidP="0066445A">
            <w:pPr>
              <w:autoSpaceDE w:val="0"/>
              <w:autoSpaceDN w:val="0"/>
              <w:adjustRightInd w:val="0"/>
              <w:rPr>
                <w:rFonts w:cstheme="minorHAnsi"/>
                <w:sz w:val="20"/>
                <w:szCs w:val="20"/>
              </w:rPr>
            </w:pPr>
          </w:p>
        </w:tc>
      </w:tr>
      <w:tr w:rsidR="0066445A" w14:paraId="7ECE9ACF" w14:textId="77777777" w:rsidTr="00516529">
        <w:trPr>
          <w:trHeight w:val="381"/>
        </w:trPr>
        <w:tc>
          <w:tcPr>
            <w:tcW w:w="8690" w:type="dxa"/>
          </w:tcPr>
          <w:p w14:paraId="5CBF6BA4" w14:textId="77777777" w:rsidR="0066445A" w:rsidRPr="00E77664" w:rsidRDefault="0066445A" w:rsidP="0066445A">
            <w:pPr>
              <w:autoSpaceDE w:val="0"/>
              <w:autoSpaceDN w:val="0"/>
              <w:adjustRightInd w:val="0"/>
              <w:rPr>
                <w:rFonts w:cstheme="minorHAnsi"/>
                <w:color w:val="000000"/>
                <w:sz w:val="20"/>
                <w:szCs w:val="20"/>
              </w:rPr>
            </w:pPr>
            <w:r w:rsidRPr="00E77664">
              <w:rPr>
                <w:rFonts w:cstheme="minorHAnsi"/>
                <w:color w:val="000000"/>
                <w:sz w:val="20"/>
                <w:szCs w:val="20"/>
              </w:rPr>
              <w:t>Other</w:t>
            </w:r>
          </w:p>
        </w:tc>
        <w:tc>
          <w:tcPr>
            <w:tcW w:w="1670" w:type="dxa"/>
          </w:tcPr>
          <w:p w14:paraId="369149F2" w14:textId="77777777" w:rsidR="0066445A" w:rsidRDefault="0066445A" w:rsidP="0066445A">
            <w:pPr>
              <w:autoSpaceDE w:val="0"/>
              <w:autoSpaceDN w:val="0"/>
              <w:adjustRightInd w:val="0"/>
              <w:rPr>
                <w:rFonts w:cstheme="minorHAnsi"/>
                <w:sz w:val="20"/>
                <w:szCs w:val="20"/>
              </w:rPr>
            </w:pPr>
          </w:p>
        </w:tc>
      </w:tr>
    </w:tbl>
    <w:p w14:paraId="5715E57E" w14:textId="77777777" w:rsidR="005A1AD6" w:rsidRDefault="005A1AD6" w:rsidP="005A1AD6">
      <w:pPr>
        <w:autoSpaceDE w:val="0"/>
        <w:autoSpaceDN w:val="0"/>
        <w:adjustRightInd w:val="0"/>
        <w:spacing w:after="0" w:line="240" w:lineRule="auto"/>
        <w:rPr>
          <w:rFonts w:cstheme="minorHAnsi"/>
          <w:color w:val="000000"/>
          <w:sz w:val="20"/>
          <w:szCs w:val="20"/>
        </w:rPr>
      </w:pPr>
      <w:r w:rsidRPr="0066445A">
        <w:rPr>
          <w:rFonts w:cstheme="minorHAnsi"/>
          <w:color w:val="000000"/>
          <w:sz w:val="20"/>
          <w:szCs w:val="20"/>
        </w:rPr>
        <w:t xml:space="preserve">As you are aware, it is very important that unwell children are cared for quickly, and that appropriate action is taken to prevent the spread of infection. </w:t>
      </w:r>
    </w:p>
    <w:p w14:paraId="7E11FAFF" w14:textId="77777777" w:rsidR="005A1AD6" w:rsidRDefault="005A1AD6" w:rsidP="005A1AD6">
      <w:pPr>
        <w:autoSpaceDE w:val="0"/>
        <w:autoSpaceDN w:val="0"/>
        <w:adjustRightInd w:val="0"/>
        <w:spacing w:after="0" w:line="240" w:lineRule="auto"/>
        <w:rPr>
          <w:rFonts w:cstheme="minorHAnsi"/>
          <w:color w:val="000000"/>
          <w:sz w:val="20"/>
          <w:szCs w:val="20"/>
        </w:rPr>
      </w:pPr>
    </w:p>
    <w:p w14:paraId="12D6FBE1" w14:textId="77777777" w:rsidR="005A1AD6" w:rsidRPr="002A7791" w:rsidRDefault="005A1AD6" w:rsidP="005A1AD6">
      <w:pPr>
        <w:autoSpaceDE w:val="0"/>
        <w:autoSpaceDN w:val="0"/>
        <w:adjustRightInd w:val="0"/>
        <w:spacing w:after="0" w:line="240" w:lineRule="auto"/>
        <w:rPr>
          <w:rFonts w:cstheme="minorHAnsi"/>
          <w:color w:val="1F4E79" w:themeColor="accent5" w:themeShade="80"/>
          <w:sz w:val="20"/>
          <w:szCs w:val="20"/>
        </w:rPr>
      </w:pPr>
      <w:r w:rsidRPr="002A7791">
        <w:rPr>
          <w:rFonts w:cstheme="minorHAnsi"/>
          <w:b/>
          <w:bCs/>
          <w:color w:val="1F4E79" w:themeColor="accent5" w:themeShade="80"/>
          <w:sz w:val="20"/>
          <w:szCs w:val="20"/>
        </w:rPr>
        <w:t xml:space="preserve">When can your child return to the Service? </w:t>
      </w:r>
    </w:p>
    <w:p w14:paraId="5C89A84D" w14:textId="77777777" w:rsidR="005A1AD6" w:rsidRPr="0066445A" w:rsidRDefault="005A1AD6" w:rsidP="005A1AD6">
      <w:pPr>
        <w:pStyle w:val="ListParagraph"/>
        <w:numPr>
          <w:ilvl w:val="0"/>
          <w:numId w:val="26"/>
        </w:numPr>
        <w:autoSpaceDE w:val="0"/>
        <w:autoSpaceDN w:val="0"/>
        <w:adjustRightInd w:val="0"/>
        <w:spacing w:after="69" w:line="240" w:lineRule="auto"/>
        <w:rPr>
          <w:rFonts w:cstheme="minorHAnsi"/>
          <w:color w:val="000000"/>
          <w:sz w:val="20"/>
          <w:szCs w:val="20"/>
        </w:rPr>
      </w:pPr>
      <w:r w:rsidRPr="0066445A">
        <w:rPr>
          <w:rFonts w:cstheme="minorHAnsi"/>
          <w:color w:val="000000"/>
          <w:sz w:val="20"/>
          <w:szCs w:val="20"/>
        </w:rPr>
        <w:t xml:space="preserve">If your child has been sent home due to vomiting or diarrhoea, they can return to the Service only once all vomiting or diarrhoea have ceased. To keep cross-infection to a minimum, it is recommended that the child not return for 24 hours. </w:t>
      </w:r>
    </w:p>
    <w:p w14:paraId="280A6957" w14:textId="77777777" w:rsidR="005A1AD6" w:rsidRPr="0066445A" w:rsidRDefault="005A1AD6" w:rsidP="005A1AD6">
      <w:pPr>
        <w:pStyle w:val="ListParagraph"/>
        <w:numPr>
          <w:ilvl w:val="0"/>
          <w:numId w:val="26"/>
        </w:numPr>
        <w:autoSpaceDE w:val="0"/>
        <w:autoSpaceDN w:val="0"/>
        <w:adjustRightInd w:val="0"/>
        <w:spacing w:after="69" w:line="240" w:lineRule="auto"/>
        <w:rPr>
          <w:rFonts w:cstheme="minorHAnsi"/>
          <w:color w:val="000000"/>
          <w:sz w:val="20"/>
          <w:szCs w:val="20"/>
        </w:rPr>
      </w:pPr>
      <w:r w:rsidRPr="0066445A">
        <w:rPr>
          <w:rFonts w:cstheme="minorHAnsi"/>
          <w:color w:val="000000"/>
          <w:sz w:val="20"/>
          <w:szCs w:val="20"/>
        </w:rPr>
        <w:t xml:space="preserve">If your child has commenced on a course of antibiotics, they cannot return to the Service for at least 24 hours so that the medication has time to take effect. </w:t>
      </w:r>
    </w:p>
    <w:p w14:paraId="32780081" w14:textId="77777777" w:rsidR="005A1AD6" w:rsidRPr="0066445A" w:rsidRDefault="005A1AD6" w:rsidP="005A1AD6">
      <w:pPr>
        <w:pStyle w:val="ListParagraph"/>
        <w:numPr>
          <w:ilvl w:val="0"/>
          <w:numId w:val="26"/>
        </w:numPr>
        <w:autoSpaceDE w:val="0"/>
        <w:autoSpaceDN w:val="0"/>
        <w:adjustRightInd w:val="0"/>
        <w:spacing w:after="0" w:line="240" w:lineRule="auto"/>
        <w:rPr>
          <w:rFonts w:cstheme="minorHAnsi"/>
          <w:color w:val="000000"/>
          <w:sz w:val="20"/>
          <w:szCs w:val="20"/>
        </w:rPr>
      </w:pPr>
      <w:r w:rsidRPr="0066445A">
        <w:rPr>
          <w:rFonts w:cstheme="minorHAnsi"/>
          <w:color w:val="000000"/>
          <w:sz w:val="20"/>
          <w:szCs w:val="20"/>
        </w:rPr>
        <w:t xml:space="preserve">If your child has been sent home with symptoms of an infectious disease recognised by the Public Health Unit, exclusion periods must be adhered to (please refer to the </w:t>
      </w:r>
      <w:r>
        <w:rPr>
          <w:rFonts w:cstheme="minorHAnsi"/>
          <w:i/>
          <w:iCs/>
          <w:color w:val="000000"/>
          <w:sz w:val="20"/>
          <w:szCs w:val="20"/>
        </w:rPr>
        <w:t>Bowen/Collinsville</w:t>
      </w:r>
      <w:r w:rsidRPr="0066445A">
        <w:rPr>
          <w:rFonts w:cstheme="minorHAnsi"/>
          <w:i/>
          <w:iCs/>
          <w:color w:val="000000"/>
          <w:sz w:val="20"/>
          <w:szCs w:val="20"/>
        </w:rPr>
        <w:t xml:space="preserve"> Family Day Care </w:t>
      </w:r>
      <w:r>
        <w:rPr>
          <w:rFonts w:cstheme="minorHAnsi"/>
          <w:i/>
          <w:iCs/>
          <w:color w:val="000000"/>
          <w:sz w:val="20"/>
          <w:szCs w:val="20"/>
        </w:rPr>
        <w:t xml:space="preserve">Scheme Information </w:t>
      </w:r>
      <w:r w:rsidRPr="0066445A">
        <w:rPr>
          <w:rFonts w:cstheme="minorHAnsi"/>
          <w:i/>
          <w:iCs/>
          <w:color w:val="000000"/>
          <w:sz w:val="20"/>
          <w:szCs w:val="20"/>
        </w:rPr>
        <w:t xml:space="preserve">Book </w:t>
      </w:r>
      <w:r w:rsidRPr="0066445A">
        <w:rPr>
          <w:rFonts w:cstheme="minorHAnsi"/>
          <w:color w:val="000000"/>
          <w:sz w:val="20"/>
          <w:szCs w:val="20"/>
        </w:rPr>
        <w:t xml:space="preserve">for further information). On their return, a doctor's certificate is required as clearance. </w:t>
      </w:r>
    </w:p>
    <w:p w14:paraId="40B81CCB" w14:textId="77777777" w:rsidR="005A1AD6" w:rsidRPr="0066445A" w:rsidRDefault="005A1AD6" w:rsidP="005A1AD6">
      <w:pPr>
        <w:autoSpaceDE w:val="0"/>
        <w:autoSpaceDN w:val="0"/>
        <w:adjustRightInd w:val="0"/>
        <w:spacing w:after="0" w:line="240" w:lineRule="auto"/>
        <w:rPr>
          <w:rFonts w:cstheme="minorHAnsi"/>
          <w:color w:val="000000"/>
          <w:sz w:val="20"/>
          <w:szCs w:val="20"/>
        </w:rPr>
      </w:pPr>
    </w:p>
    <w:p w14:paraId="72357FF8" w14:textId="77777777" w:rsidR="005A1AD6" w:rsidRPr="0066445A" w:rsidRDefault="005A1AD6" w:rsidP="005A1AD6">
      <w:pPr>
        <w:autoSpaceDE w:val="0"/>
        <w:autoSpaceDN w:val="0"/>
        <w:adjustRightInd w:val="0"/>
        <w:spacing w:after="0" w:line="240" w:lineRule="auto"/>
        <w:rPr>
          <w:rFonts w:cstheme="minorHAnsi"/>
          <w:color w:val="000000"/>
          <w:sz w:val="20"/>
          <w:szCs w:val="20"/>
        </w:rPr>
      </w:pPr>
      <w:r w:rsidRPr="002A7791">
        <w:rPr>
          <w:rFonts w:cstheme="minorHAnsi"/>
          <w:b/>
          <w:bCs/>
          <w:i/>
          <w:iCs/>
          <w:color w:val="1F4E79" w:themeColor="accent5" w:themeShade="80"/>
          <w:sz w:val="20"/>
          <w:szCs w:val="20"/>
        </w:rPr>
        <w:t>Please note</w:t>
      </w:r>
      <w:r w:rsidRPr="002A7791">
        <w:rPr>
          <w:rFonts w:cstheme="minorHAnsi"/>
          <w:color w:val="1F4E79" w:themeColor="accent5" w:themeShade="80"/>
          <w:sz w:val="20"/>
          <w:szCs w:val="20"/>
        </w:rPr>
        <w:t xml:space="preserve">: </w:t>
      </w:r>
      <w:r w:rsidRPr="0066445A">
        <w:rPr>
          <w:rFonts w:cstheme="minorHAnsi"/>
          <w:color w:val="000000"/>
          <w:sz w:val="20"/>
          <w:szCs w:val="20"/>
        </w:rPr>
        <w:t xml:space="preserve">If your child returns to the Service (with or without a medical certificate) and your Educator identifies that your child still appears to be unwell, it is the responsibility of the Educator to once again send your child home. </w:t>
      </w:r>
    </w:p>
    <w:p w14:paraId="097B4056" w14:textId="77777777" w:rsidR="005A1AD6" w:rsidRDefault="005A1AD6" w:rsidP="005A1AD6">
      <w:pPr>
        <w:autoSpaceDE w:val="0"/>
        <w:autoSpaceDN w:val="0"/>
        <w:adjustRightInd w:val="0"/>
        <w:spacing w:after="0" w:line="240" w:lineRule="auto"/>
        <w:rPr>
          <w:rFonts w:cstheme="minorHAnsi"/>
          <w:b/>
          <w:bCs/>
          <w:color w:val="000000"/>
          <w:sz w:val="20"/>
          <w:szCs w:val="20"/>
        </w:rPr>
      </w:pPr>
    </w:p>
    <w:p w14:paraId="585FE4CE" w14:textId="77777777" w:rsidR="005A1AD6" w:rsidRPr="0066445A" w:rsidRDefault="005A1AD6" w:rsidP="005A1AD6">
      <w:pPr>
        <w:autoSpaceDE w:val="0"/>
        <w:autoSpaceDN w:val="0"/>
        <w:adjustRightInd w:val="0"/>
        <w:spacing w:after="0" w:line="240" w:lineRule="auto"/>
        <w:rPr>
          <w:rFonts w:cstheme="minorHAnsi"/>
          <w:color w:val="000000"/>
          <w:sz w:val="20"/>
          <w:szCs w:val="20"/>
        </w:rPr>
      </w:pPr>
      <w:r w:rsidRPr="002A7791">
        <w:rPr>
          <w:rFonts w:cstheme="minorHAnsi"/>
          <w:b/>
          <w:bCs/>
          <w:color w:val="1F4E79" w:themeColor="accent5" w:themeShade="80"/>
          <w:sz w:val="20"/>
          <w:szCs w:val="20"/>
        </w:rPr>
        <w:t xml:space="preserve">Please consider your Educator and other children and do not send your child to the Service when they are unwell. </w:t>
      </w:r>
    </w:p>
    <w:p w14:paraId="71D98A33" w14:textId="77777777" w:rsidR="0080323C" w:rsidRPr="002A7791" w:rsidRDefault="0080323C" w:rsidP="0080323C">
      <w:pPr>
        <w:pageBreakBefore/>
        <w:autoSpaceDE w:val="0"/>
        <w:autoSpaceDN w:val="0"/>
        <w:adjustRightInd w:val="0"/>
        <w:spacing w:after="0" w:line="240" w:lineRule="auto"/>
        <w:rPr>
          <w:rFonts w:cstheme="minorHAnsi"/>
          <w:b/>
          <w:bCs/>
          <w:color w:val="1F4E79" w:themeColor="accent5" w:themeShade="80"/>
          <w:sz w:val="20"/>
          <w:szCs w:val="20"/>
        </w:rPr>
      </w:pPr>
      <w:r w:rsidRPr="002A7791">
        <w:rPr>
          <w:rFonts w:cstheme="minorHAnsi"/>
          <w:b/>
          <w:bCs/>
          <w:color w:val="1F4E79" w:themeColor="accent5" w:themeShade="80"/>
          <w:sz w:val="20"/>
          <w:szCs w:val="20"/>
        </w:rPr>
        <w:lastRenderedPageBreak/>
        <w:t>MEDICAL CONDITIONS, including Asthma, Anaphylaxis and Diabetes</w:t>
      </w:r>
    </w:p>
    <w:p w14:paraId="2F957E64"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757F1363" w14:textId="77777777" w:rsidR="0080323C" w:rsidRDefault="0080323C" w:rsidP="0080323C">
      <w:pPr>
        <w:autoSpaceDE w:val="0"/>
        <w:autoSpaceDN w:val="0"/>
        <w:adjustRightInd w:val="0"/>
        <w:spacing w:after="0" w:line="240" w:lineRule="auto"/>
        <w:rPr>
          <w:rFonts w:cstheme="minorHAnsi"/>
          <w:color w:val="1F4E79" w:themeColor="accent5" w:themeShade="80"/>
          <w:sz w:val="20"/>
          <w:szCs w:val="20"/>
        </w:rPr>
      </w:pPr>
    </w:p>
    <w:p w14:paraId="2717AC29" w14:textId="77777777" w:rsidR="0080323C" w:rsidRPr="002A7791" w:rsidRDefault="0080323C" w:rsidP="0080323C">
      <w:pPr>
        <w:autoSpaceDE w:val="0"/>
        <w:autoSpaceDN w:val="0"/>
        <w:adjustRightInd w:val="0"/>
        <w:spacing w:after="0" w:line="240" w:lineRule="auto"/>
        <w:rPr>
          <w:rFonts w:cstheme="minorHAnsi"/>
          <w:color w:val="1F4E79" w:themeColor="accent5" w:themeShade="80"/>
          <w:sz w:val="20"/>
          <w:szCs w:val="20"/>
        </w:rPr>
      </w:pPr>
      <w:r w:rsidRPr="002A7791">
        <w:rPr>
          <w:rFonts w:cstheme="minorHAnsi"/>
          <w:b/>
          <w:bCs/>
          <w:color w:val="1F4E79" w:themeColor="accent5" w:themeShade="80"/>
          <w:sz w:val="20"/>
          <w:szCs w:val="20"/>
        </w:rPr>
        <w:t xml:space="preserve">AIM: </w:t>
      </w:r>
    </w:p>
    <w:p w14:paraId="523469A6" w14:textId="77777777" w:rsidR="0066445A" w:rsidRPr="0080323C" w:rsidRDefault="0066445A" w:rsidP="0066445A">
      <w:pPr>
        <w:autoSpaceDE w:val="0"/>
        <w:autoSpaceDN w:val="0"/>
        <w:adjustRightInd w:val="0"/>
        <w:spacing w:after="0" w:line="240" w:lineRule="auto"/>
        <w:rPr>
          <w:rFonts w:cstheme="minorHAnsi"/>
          <w:sz w:val="20"/>
          <w:szCs w:val="20"/>
        </w:rPr>
      </w:pPr>
      <w:r w:rsidRPr="0080323C">
        <w:rPr>
          <w:rFonts w:cstheme="minorHAnsi"/>
          <w:sz w:val="20"/>
          <w:szCs w:val="20"/>
        </w:rPr>
        <w:t xml:space="preserve">To ensure Educators facilitate the safe, effective care and health management of children who have a </w:t>
      </w:r>
      <w:r w:rsidR="0080323C">
        <w:rPr>
          <w:rFonts w:cstheme="minorHAnsi"/>
          <w:sz w:val="20"/>
          <w:szCs w:val="20"/>
        </w:rPr>
        <w:t xml:space="preserve">diagnosed </w:t>
      </w:r>
      <w:r w:rsidRPr="0080323C">
        <w:rPr>
          <w:rFonts w:cstheme="minorHAnsi"/>
          <w:sz w:val="20"/>
          <w:szCs w:val="20"/>
        </w:rPr>
        <w:t>medical condition that requires specific care practices</w:t>
      </w:r>
      <w:r w:rsidR="0080323C">
        <w:rPr>
          <w:rFonts w:cstheme="minorHAnsi"/>
          <w:sz w:val="20"/>
          <w:szCs w:val="20"/>
        </w:rPr>
        <w:t xml:space="preserve">, </w:t>
      </w:r>
      <w:r w:rsidR="0080323C" w:rsidRPr="0080323C">
        <w:rPr>
          <w:rFonts w:ascii="Calibri" w:hAnsi="Calibri"/>
          <w:sz w:val="20"/>
          <w:szCs w:val="20"/>
        </w:rPr>
        <w:t>and the prevention and management of acute episodes of illness and medical emergencies</w:t>
      </w:r>
      <w:r w:rsidR="0080323C">
        <w:rPr>
          <w:rFonts w:ascii="Calibri" w:hAnsi="Calibri"/>
          <w:sz w:val="20"/>
          <w:szCs w:val="20"/>
        </w:rPr>
        <w:t>.</w:t>
      </w:r>
      <w:r w:rsidRPr="0080323C">
        <w:rPr>
          <w:rFonts w:cstheme="minorHAnsi"/>
          <w:sz w:val="20"/>
          <w:szCs w:val="20"/>
        </w:rPr>
        <w:t xml:space="preserve"> </w:t>
      </w:r>
    </w:p>
    <w:p w14:paraId="3FC5ED75" w14:textId="77777777" w:rsidR="0080323C" w:rsidRPr="002A7791" w:rsidRDefault="0080323C" w:rsidP="0066445A">
      <w:pPr>
        <w:autoSpaceDE w:val="0"/>
        <w:autoSpaceDN w:val="0"/>
        <w:adjustRightInd w:val="0"/>
        <w:spacing w:after="0" w:line="240" w:lineRule="auto"/>
        <w:rPr>
          <w:rFonts w:cstheme="minorHAnsi"/>
          <w:b/>
          <w:bCs/>
          <w:color w:val="1F4E79" w:themeColor="accent5" w:themeShade="80"/>
          <w:sz w:val="20"/>
          <w:szCs w:val="20"/>
        </w:rPr>
      </w:pPr>
    </w:p>
    <w:p w14:paraId="2733676A" w14:textId="77777777" w:rsidR="0066445A" w:rsidRPr="002A7791" w:rsidRDefault="0066445A" w:rsidP="0066445A">
      <w:pPr>
        <w:autoSpaceDE w:val="0"/>
        <w:autoSpaceDN w:val="0"/>
        <w:adjustRightInd w:val="0"/>
        <w:spacing w:after="0" w:line="240" w:lineRule="auto"/>
        <w:rPr>
          <w:rFonts w:cstheme="minorHAnsi"/>
          <w:color w:val="1F4E79" w:themeColor="accent5" w:themeShade="80"/>
          <w:sz w:val="20"/>
          <w:szCs w:val="20"/>
        </w:rPr>
      </w:pPr>
      <w:r w:rsidRPr="002A7791">
        <w:rPr>
          <w:rFonts w:cstheme="minorHAnsi"/>
          <w:b/>
          <w:bCs/>
          <w:color w:val="1F4E79" w:themeColor="accent5" w:themeShade="80"/>
          <w:sz w:val="20"/>
          <w:szCs w:val="20"/>
        </w:rPr>
        <w:t xml:space="preserve">STATEMENT: </w:t>
      </w:r>
    </w:p>
    <w:p w14:paraId="7A13130A" w14:textId="77777777" w:rsidR="0066445A" w:rsidRPr="0080323C" w:rsidRDefault="0066445A" w:rsidP="0066445A">
      <w:pPr>
        <w:autoSpaceDE w:val="0"/>
        <w:autoSpaceDN w:val="0"/>
        <w:adjustRightInd w:val="0"/>
        <w:spacing w:after="0" w:line="240" w:lineRule="auto"/>
        <w:rPr>
          <w:rFonts w:cstheme="minorHAnsi"/>
          <w:sz w:val="20"/>
          <w:szCs w:val="20"/>
        </w:rPr>
      </w:pPr>
      <w:r w:rsidRPr="0080323C">
        <w:rPr>
          <w:rFonts w:cstheme="minorHAnsi"/>
          <w:sz w:val="20"/>
          <w:szCs w:val="20"/>
        </w:rPr>
        <w:t xml:space="preserve">Family Day Care recognises the need to ensure that children with specific diagnosed medical conditions have their medical requirements met whilst in childcare. This is an important part of childcare delivery to ensure the whole needs of the child are catered for. An individual’s specific medical needs often require the Educator to address the needs of the child under instruction of a medical/Health Management Plan, authorised by a medical/health professional. </w:t>
      </w:r>
    </w:p>
    <w:p w14:paraId="48CE560D" w14:textId="77777777" w:rsidR="0066445A" w:rsidRDefault="0066445A" w:rsidP="0066445A">
      <w:pPr>
        <w:autoSpaceDE w:val="0"/>
        <w:autoSpaceDN w:val="0"/>
        <w:adjustRightInd w:val="0"/>
        <w:spacing w:after="0" w:line="240" w:lineRule="auto"/>
        <w:rPr>
          <w:rFonts w:cstheme="minorHAnsi"/>
          <w:sz w:val="20"/>
          <w:szCs w:val="20"/>
        </w:rPr>
      </w:pPr>
      <w:r w:rsidRPr="0080323C">
        <w:rPr>
          <w:rFonts w:cstheme="minorHAnsi"/>
          <w:sz w:val="20"/>
          <w:szCs w:val="20"/>
        </w:rPr>
        <w:t xml:space="preserve">Staff and educators will work with families to minimise the risk of exposure of children to foods, and other substances, which may trigger severe allergy or anaphylaxis in children. Staff and Educators will ensure that any medical conditions that they are notified of are managed appropriately. </w:t>
      </w:r>
    </w:p>
    <w:p w14:paraId="2EC80E76" w14:textId="77777777" w:rsidR="0080323C" w:rsidRDefault="0080323C" w:rsidP="0066445A">
      <w:pPr>
        <w:autoSpaceDE w:val="0"/>
        <w:autoSpaceDN w:val="0"/>
        <w:adjustRightInd w:val="0"/>
        <w:spacing w:after="0" w:line="240" w:lineRule="auto"/>
        <w:rPr>
          <w:rFonts w:cstheme="minorHAnsi"/>
          <w:sz w:val="20"/>
          <w:szCs w:val="20"/>
        </w:rPr>
      </w:pPr>
    </w:p>
    <w:p w14:paraId="4BDF8142" w14:textId="77777777" w:rsidR="00B34CAC" w:rsidRPr="002A7791" w:rsidRDefault="00B34CAC" w:rsidP="00B34CAC">
      <w:pPr>
        <w:autoSpaceDE w:val="0"/>
        <w:autoSpaceDN w:val="0"/>
        <w:adjustRightInd w:val="0"/>
        <w:spacing w:after="0" w:line="240" w:lineRule="auto"/>
        <w:rPr>
          <w:rFonts w:cstheme="minorHAnsi"/>
          <w:color w:val="1F4E79" w:themeColor="accent5" w:themeShade="80"/>
          <w:sz w:val="20"/>
          <w:szCs w:val="20"/>
        </w:rPr>
      </w:pPr>
      <w:r w:rsidRPr="002A7791">
        <w:rPr>
          <w:rFonts w:cstheme="minorHAnsi"/>
          <w:b/>
          <w:bCs/>
          <w:color w:val="1F4E79" w:themeColor="accent5" w:themeShade="80"/>
          <w:sz w:val="20"/>
          <w:szCs w:val="20"/>
        </w:rPr>
        <w:t xml:space="preserve">Co-ordination Unit Staff and Family Day Care Educators will: </w:t>
      </w:r>
    </w:p>
    <w:p w14:paraId="586EAA40" w14:textId="5D6BD7DC" w:rsidR="00B34CAC" w:rsidRPr="00B34CAC" w:rsidRDefault="00B34CAC" w:rsidP="00F52885">
      <w:pPr>
        <w:pStyle w:val="ListParagraph"/>
        <w:numPr>
          <w:ilvl w:val="0"/>
          <w:numId w:val="26"/>
        </w:numPr>
        <w:autoSpaceDE w:val="0"/>
        <w:autoSpaceDN w:val="0"/>
        <w:adjustRightInd w:val="0"/>
        <w:spacing w:after="78" w:line="240" w:lineRule="auto"/>
        <w:rPr>
          <w:rFonts w:cstheme="minorHAnsi"/>
          <w:sz w:val="20"/>
          <w:szCs w:val="20"/>
        </w:rPr>
      </w:pPr>
      <w:r w:rsidRPr="00B34CAC">
        <w:rPr>
          <w:rFonts w:cstheme="minorHAnsi"/>
          <w:sz w:val="20"/>
          <w:szCs w:val="20"/>
        </w:rPr>
        <w:t xml:space="preserve">During the enrolment process seek information about any specific health care need, allergy or relevant medical condition that a child may have. This information will then be communicated verbally and in writing (Current Medical Management Plan) to the Educator and </w:t>
      </w:r>
      <w:r w:rsidR="00265B6C">
        <w:rPr>
          <w:rFonts w:cstheme="minorHAnsi"/>
          <w:sz w:val="20"/>
          <w:szCs w:val="20"/>
        </w:rPr>
        <w:t>Nominated Supervisor</w:t>
      </w:r>
      <w:r w:rsidRPr="00B34CAC">
        <w:rPr>
          <w:rFonts w:cstheme="minorHAnsi"/>
          <w:sz w:val="20"/>
          <w:szCs w:val="20"/>
        </w:rPr>
        <w:t xml:space="preserve">; </w:t>
      </w:r>
    </w:p>
    <w:p w14:paraId="28863AF5" w14:textId="77777777" w:rsidR="00B34CAC" w:rsidRPr="00B34CAC" w:rsidRDefault="00B34CAC" w:rsidP="00F52885">
      <w:pPr>
        <w:pStyle w:val="ListParagraph"/>
        <w:numPr>
          <w:ilvl w:val="0"/>
          <w:numId w:val="26"/>
        </w:numPr>
        <w:autoSpaceDE w:val="0"/>
        <w:autoSpaceDN w:val="0"/>
        <w:adjustRightInd w:val="0"/>
        <w:spacing w:after="78" w:line="240" w:lineRule="auto"/>
        <w:rPr>
          <w:rFonts w:cstheme="minorHAnsi"/>
          <w:sz w:val="20"/>
          <w:szCs w:val="20"/>
        </w:rPr>
      </w:pPr>
      <w:r w:rsidRPr="00B34CAC">
        <w:rPr>
          <w:rFonts w:cstheme="minorHAnsi"/>
          <w:sz w:val="20"/>
          <w:szCs w:val="20"/>
        </w:rPr>
        <w:t xml:space="preserve">Encourage ongoing communication with families </w:t>
      </w:r>
      <w:proofErr w:type="gramStart"/>
      <w:r w:rsidRPr="00B34CAC">
        <w:rPr>
          <w:rFonts w:cstheme="minorHAnsi"/>
          <w:sz w:val="20"/>
          <w:szCs w:val="20"/>
        </w:rPr>
        <w:t>in regards to</w:t>
      </w:r>
      <w:proofErr w:type="gramEnd"/>
      <w:r w:rsidRPr="00B34CAC">
        <w:rPr>
          <w:rFonts w:cstheme="minorHAnsi"/>
          <w:sz w:val="20"/>
          <w:szCs w:val="20"/>
        </w:rPr>
        <w:t xml:space="preserve"> medical status of children; </w:t>
      </w:r>
    </w:p>
    <w:p w14:paraId="40909D73" w14:textId="77777777" w:rsidR="00B34CAC" w:rsidRPr="00B34CAC" w:rsidRDefault="00B34CAC" w:rsidP="00F52885">
      <w:pPr>
        <w:pStyle w:val="ListParagraph"/>
        <w:numPr>
          <w:ilvl w:val="0"/>
          <w:numId w:val="26"/>
        </w:numPr>
        <w:autoSpaceDE w:val="0"/>
        <w:autoSpaceDN w:val="0"/>
        <w:adjustRightInd w:val="0"/>
        <w:spacing w:after="78" w:line="240" w:lineRule="auto"/>
        <w:rPr>
          <w:rFonts w:cstheme="minorHAnsi"/>
          <w:sz w:val="20"/>
          <w:szCs w:val="20"/>
        </w:rPr>
      </w:pPr>
      <w:r w:rsidRPr="00B34CAC">
        <w:rPr>
          <w:rFonts w:cstheme="minorHAnsi"/>
          <w:sz w:val="20"/>
          <w:szCs w:val="20"/>
        </w:rPr>
        <w:t xml:space="preserve">Conduct a risk assessment of the service to reduce the likelihood of exposure to relevant allergens; </w:t>
      </w:r>
    </w:p>
    <w:p w14:paraId="06F51375" w14:textId="77777777" w:rsidR="00B34CAC" w:rsidRPr="00B34CAC" w:rsidRDefault="00B34CAC" w:rsidP="00F52885">
      <w:pPr>
        <w:pStyle w:val="ListParagraph"/>
        <w:numPr>
          <w:ilvl w:val="0"/>
          <w:numId w:val="26"/>
        </w:numPr>
        <w:autoSpaceDE w:val="0"/>
        <w:autoSpaceDN w:val="0"/>
        <w:adjustRightInd w:val="0"/>
        <w:spacing w:after="78" w:line="240" w:lineRule="auto"/>
        <w:rPr>
          <w:rFonts w:cstheme="minorHAnsi"/>
          <w:sz w:val="20"/>
          <w:szCs w:val="20"/>
        </w:rPr>
      </w:pPr>
      <w:r w:rsidRPr="00B34CAC">
        <w:rPr>
          <w:rFonts w:cstheme="minorHAnsi"/>
          <w:sz w:val="20"/>
          <w:szCs w:val="20"/>
        </w:rPr>
        <w:t xml:space="preserve">Advise parents of any identified risks; </w:t>
      </w:r>
    </w:p>
    <w:p w14:paraId="02F81858" w14:textId="77777777" w:rsidR="00B34CAC" w:rsidRPr="00B34CAC" w:rsidRDefault="00B34CAC" w:rsidP="00F52885">
      <w:pPr>
        <w:pStyle w:val="ListParagraph"/>
        <w:numPr>
          <w:ilvl w:val="0"/>
          <w:numId w:val="26"/>
        </w:numPr>
        <w:autoSpaceDE w:val="0"/>
        <w:autoSpaceDN w:val="0"/>
        <w:adjustRightInd w:val="0"/>
        <w:spacing w:after="78" w:line="240" w:lineRule="auto"/>
        <w:rPr>
          <w:rFonts w:cstheme="minorHAnsi"/>
          <w:sz w:val="20"/>
          <w:szCs w:val="20"/>
        </w:rPr>
      </w:pPr>
      <w:r w:rsidRPr="00B34CAC">
        <w:rPr>
          <w:rFonts w:cstheme="minorHAnsi"/>
          <w:sz w:val="20"/>
          <w:szCs w:val="20"/>
        </w:rPr>
        <w:t xml:space="preserve">Develop a risk minimisation plan for times that the child is in the </w:t>
      </w:r>
      <w:proofErr w:type="gramStart"/>
      <w:r w:rsidRPr="00B34CAC">
        <w:rPr>
          <w:rFonts w:cstheme="minorHAnsi"/>
          <w:sz w:val="20"/>
          <w:szCs w:val="20"/>
        </w:rPr>
        <w:t>child care</w:t>
      </w:r>
      <w:proofErr w:type="gramEnd"/>
      <w:r w:rsidRPr="00B34CAC">
        <w:rPr>
          <w:rFonts w:cstheme="minorHAnsi"/>
          <w:sz w:val="20"/>
          <w:szCs w:val="20"/>
        </w:rPr>
        <w:t xml:space="preserve"> setting, in consultation with families, educators and staff. This will nominate where the medication is to be kept and outline strategies for minimising the identified risks; </w:t>
      </w:r>
    </w:p>
    <w:p w14:paraId="02CA9B39" w14:textId="77777777" w:rsidR="00B34CAC" w:rsidRPr="00B34CAC" w:rsidRDefault="00B34CAC" w:rsidP="00F52885">
      <w:pPr>
        <w:pStyle w:val="ListParagraph"/>
        <w:numPr>
          <w:ilvl w:val="0"/>
          <w:numId w:val="26"/>
        </w:numPr>
        <w:autoSpaceDE w:val="0"/>
        <w:autoSpaceDN w:val="0"/>
        <w:adjustRightInd w:val="0"/>
        <w:spacing w:after="78" w:line="240" w:lineRule="auto"/>
        <w:rPr>
          <w:rFonts w:cstheme="minorHAnsi"/>
          <w:sz w:val="20"/>
          <w:szCs w:val="20"/>
        </w:rPr>
      </w:pPr>
      <w:r w:rsidRPr="00B34CAC">
        <w:rPr>
          <w:rFonts w:cstheme="minorHAnsi"/>
          <w:sz w:val="20"/>
          <w:szCs w:val="20"/>
        </w:rPr>
        <w:t xml:space="preserve">Where a child has been diagnosed as at risk of anaphylaxis, a notice stating this must be displayed at the service; </w:t>
      </w:r>
    </w:p>
    <w:p w14:paraId="31B1967A" w14:textId="77777777" w:rsidR="00B34CAC" w:rsidRPr="00B34CAC" w:rsidRDefault="00B34CAC" w:rsidP="00F52885">
      <w:pPr>
        <w:pStyle w:val="ListParagraph"/>
        <w:numPr>
          <w:ilvl w:val="0"/>
          <w:numId w:val="26"/>
        </w:numPr>
        <w:autoSpaceDE w:val="0"/>
        <w:autoSpaceDN w:val="0"/>
        <w:adjustRightInd w:val="0"/>
        <w:spacing w:after="78" w:line="240" w:lineRule="auto"/>
        <w:rPr>
          <w:rFonts w:cstheme="minorHAnsi"/>
          <w:sz w:val="20"/>
          <w:szCs w:val="20"/>
        </w:rPr>
      </w:pPr>
      <w:proofErr w:type="gramStart"/>
      <w:r w:rsidRPr="00B34CAC">
        <w:rPr>
          <w:rFonts w:cstheme="minorHAnsi"/>
          <w:sz w:val="20"/>
          <w:szCs w:val="20"/>
        </w:rPr>
        <w:t>Ensure that at all times</w:t>
      </w:r>
      <w:proofErr w:type="gramEnd"/>
      <w:r w:rsidRPr="00B34CAC">
        <w:rPr>
          <w:rFonts w:cstheme="minorHAnsi"/>
          <w:sz w:val="20"/>
          <w:szCs w:val="20"/>
        </w:rPr>
        <w:t xml:space="preserve"> Educators and staff working with children have current training in asthma and anaphylaxis management; </w:t>
      </w:r>
    </w:p>
    <w:p w14:paraId="04E69CB6" w14:textId="77777777" w:rsidR="00B34CAC" w:rsidRPr="00B34CAC" w:rsidRDefault="00B34CAC" w:rsidP="00F52885">
      <w:pPr>
        <w:pStyle w:val="ListParagraph"/>
        <w:numPr>
          <w:ilvl w:val="0"/>
          <w:numId w:val="26"/>
        </w:numPr>
        <w:autoSpaceDE w:val="0"/>
        <w:autoSpaceDN w:val="0"/>
        <w:adjustRightInd w:val="0"/>
        <w:spacing w:after="78" w:line="240" w:lineRule="auto"/>
        <w:rPr>
          <w:rFonts w:cstheme="minorHAnsi"/>
          <w:sz w:val="20"/>
          <w:szCs w:val="20"/>
        </w:rPr>
      </w:pPr>
      <w:r w:rsidRPr="00B34CAC">
        <w:rPr>
          <w:rFonts w:cstheme="minorHAnsi"/>
          <w:sz w:val="20"/>
          <w:szCs w:val="20"/>
        </w:rPr>
        <w:t xml:space="preserve">Children with specific health care needs, allergies or relevant medical conditions cannot be left with the Educator without necessary medication; </w:t>
      </w:r>
    </w:p>
    <w:p w14:paraId="1E16AE83" w14:textId="77777777" w:rsidR="00B34CAC" w:rsidRPr="00B34CAC" w:rsidRDefault="00B34CAC" w:rsidP="00F52885">
      <w:pPr>
        <w:pStyle w:val="ListParagraph"/>
        <w:numPr>
          <w:ilvl w:val="0"/>
          <w:numId w:val="26"/>
        </w:numPr>
        <w:autoSpaceDE w:val="0"/>
        <w:autoSpaceDN w:val="0"/>
        <w:adjustRightInd w:val="0"/>
        <w:spacing w:after="78" w:line="240" w:lineRule="auto"/>
        <w:rPr>
          <w:rFonts w:cstheme="minorHAnsi"/>
          <w:sz w:val="20"/>
          <w:szCs w:val="20"/>
        </w:rPr>
      </w:pPr>
      <w:r w:rsidRPr="00B34CAC">
        <w:rPr>
          <w:rFonts w:cstheme="minorHAnsi"/>
          <w:sz w:val="20"/>
          <w:szCs w:val="20"/>
        </w:rPr>
        <w:t xml:space="preserve">Display emergency contact phone numbers by the telephone; </w:t>
      </w:r>
    </w:p>
    <w:p w14:paraId="67319A80" w14:textId="77777777" w:rsidR="00B34CAC" w:rsidRPr="00B34CAC" w:rsidRDefault="00B34CAC" w:rsidP="00F52885">
      <w:pPr>
        <w:pStyle w:val="ListParagraph"/>
        <w:numPr>
          <w:ilvl w:val="0"/>
          <w:numId w:val="26"/>
        </w:numPr>
        <w:autoSpaceDE w:val="0"/>
        <w:autoSpaceDN w:val="0"/>
        <w:adjustRightInd w:val="0"/>
        <w:spacing w:after="0" w:line="240" w:lineRule="auto"/>
        <w:rPr>
          <w:rFonts w:cstheme="minorHAnsi"/>
          <w:sz w:val="20"/>
          <w:szCs w:val="20"/>
        </w:rPr>
      </w:pPr>
      <w:r w:rsidRPr="00B34CAC">
        <w:rPr>
          <w:rFonts w:cstheme="minorHAnsi"/>
          <w:sz w:val="20"/>
          <w:szCs w:val="20"/>
        </w:rPr>
        <w:t xml:space="preserve">In the situation where a child who has not been diagnosed as having a medical condition but appears to be suffering from a medical condition staff and educators will: </w:t>
      </w:r>
    </w:p>
    <w:p w14:paraId="75010234" w14:textId="77777777" w:rsidR="00B34CAC" w:rsidRPr="00B34CAC" w:rsidRDefault="00B34CAC" w:rsidP="00F52885">
      <w:pPr>
        <w:pStyle w:val="ListParagraph"/>
        <w:numPr>
          <w:ilvl w:val="0"/>
          <w:numId w:val="27"/>
        </w:numPr>
        <w:autoSpaceDE w:val="0"/>
        <w:autoSpaceDN w:val="0"/>
        <w:adjustRightInd w:val="0"/>
        <w:spacing w:after="77" w:line="240" w:lineRule="auto"/>
        <w:rPr>
          <w:rFonts w:cstheme="minorHAnsi"/>
          <w:sz w:val="20"/>
          <w:szCs w:val="20"/>
        </w:rPr>
      </w:pPr>
      <w:r w:rsidRPr="00B34CAC">
        <w:rPr>
          <w:rFonts w:cstheme="minorHAnsi"/>
          <w:sz w:val="20"/>
          <w:szCs w:val="20"/>
        </w:rPr>
        <w:t xml:space="preserve">Call an ambulance 000 </w:t>
      </w:r>
    </w:p>
    <w:p w14:paraId="42BE7FB3" w14:textId="77777777" w:rsidR="00B34CAC" w:rsidRPr="00B34CAC" w:rsidRDefault="00B34CAC" w:rsidP="00F52885">
      <w:pPr>
        <w:pStyle w:val="ListParagraph"/>
        <w:numPr>
          <w:ilvl w:val="0"/>
          <w:numId w:val="27"/>
        </w:numPr>
        <w:autoSpaceDE w:val="0"/>
        <w:autoSpaceDN w:val="0"/>
        <w:adjustRightInd w:val="0"/>
        <w:spacing w:after="77" w:line="240" w:lineRule="auto"/>
        <w:rPr>
          <w:rFonts w:cstheme="minorHAnsi"/>
          <w:sz w:val="20"/>
          <w:szCs w:val="20"/>
        </w:rPr>
      </w:pPr>
      <w:r w:rsidRPr="00B34CAC">
        <w:rPr>
          <w:rFonts w:cstheme="minorHAnsi"/>
          <w:sz w:val="20"/>
          <w:szCs w:val="20"/>
        </w:rPr>
        <w:t xml:space="preserve">Commence First Aid </w:t>
      </w:r>
    </w:p>
    <w:p w14:paraId="2135C4C7" w14:textId="77777777" w:rsidR="00B34CAC" w:rsidRPr="00B34CAC" w:rsidRDefault="00B34CAC" w:rsidP="00F52885">
      <w:pPr>
        <w:pStyle w:val="ListParagraph"/>
        <w:numPr>
          <w:ilvl w:val="0"/>
          <w:numId w:val="27"/>
        </w:numPr>
        <w:autoSpaceDE w:val="0"/>
        <w:autoSpaceDN w:val="0"/>
        <w:adjustRightInd w:val="0"/>
        <w:spacing w:after="77" w:line="240" w:lineRule="auto"/>
        <w:rPr>
          <w:rFonts w:cstheme="minorHAnsi"/>
          <w:sz w:val="20"/>
          <w:szCs w:val="20"/>
        </w:rPr>
      </w:pPr>
      <w:r w:rsidRPr="00B34CAC">
        <w:rPr>
          <w:rFonts w:cstheme="minorHAnsi"/>
          <w:sz w:val="20"/>
          <w:szCs w:val="20"/>
        </w:rPr>
        <w:t xml:space="preserve">Contact parents </w:t>
      </w:r>
    </w:p>
    <w:p w14:paraId="26CADC76" w14:textId="77777777" w:rsidR="00B34CAC" w:rsidRPr="00B34CAC" w:rsidRDefault="00B34CAC" w:rsidP="00F52885">
      <w:pPr>
        <w:pStyle w:val="ListParagraph"/>
        <w:numPr>
          <w:ilvl w:val="0"/>
          <w:numId w:val="27"/>
        </w:numPr>
        <w:autoSpaceDE w:val="0"/>
        <w:autoSpaceDN w:val="0"/>
        <w:adjustRightInd w:val="0"/>
        <w:spacing w:after="77" w:line="240" w:lineRule="auto"/>
        <w:rPr>
          <w:rFonts w:cstheme="minorHAnsi"/>
          <w:sz w:val="20"/>
          <w:szCs w:val="20"/>
        </w:rPr>
      </w:pPr>
      <w:r w:rsidRPr="00B34CAC">
        <w:rPr>
          <w:rFonts w:cstheme="minorHAnsi"/>
          <w:sz w:val="20"/>
          <w:szCs w:val="20"/>
        </w:rPr>
        <w:t xml:space="preserve">If parents cannot be </w:t>
      </w:r>
      <w:proofErr w:type="gramStart"/>
      <w:r w:rsidRPr="00B34CAC">
        <w:rPr>
          <w:rFonts w:cstheme="minorHAnsi"/>
          <w:sz w:val="20"/>
          <w:szCs w:val="20"/>
        </w:rPr>
        <w:t>contacted</w:t>
      </w:r>
      <w:proofErr w:type="gramEnd"/>
      <w:r w:rsidRPr="00B34CAC">
        <w:rPr>
          <w:rFonts w:cstheme="minorHAnsi"/>
          <w:sz w:val="20"/>
          <w:szCs w:val="20"/>
        </w:rPr>
        <w:t xml:space="preserve"> then contact emergency contacts </w:t>
      </w:r>
    </w:p>
    <w:p w14:paraId="4F78705C" w14:textId="77777777" w:rsidR="00B34CAC" w:rsidRPr="00B34CAC" w:rsidRDefault="00B34CAC" w:rsidP="00F52885">
      <w:pPr>
        <w:pStyle w:val="ListParagraph"/>
        <w:numPr>
          <w:ilvl w:val="0"/>
          <w:numId w:val="27"/>
        </w:numPr>
        <w:autoSpaceDE w:val="0"/>
        <w:autoSpaceDN w:val="0"/>
        <w:adjustRightInd w:val="0"/>
        <w:spacing w:after="0" w:line="240" w:lineRule="auto"/>
        <w:rPr>
          <w:rFonts w:cstheme="minorHAnsi"/>
          <w:sz w:val="20"/>
          <w:szCs w:val="20"/>
        </w:rPr>
      </w:pPr>
      <w:r w:rsidRPr="00B34CAC">
        <w:rPr>
          <w:rFonts w:cstheme="minorHAnsi"/>
          <w:sz w:val="20"/>
          <w:szCs w:val="20"/>
        </w:rPr>
        <w:t xml:space="preserve">Contact the Co-ordination Unit </w:t>
      </w:r>
    </w:p>
    <w:p w14:paraId="5A7B5CED" w14:textId="77777777" w:rsidR="00B34CAC" w:rsidRPr="00B34CAC" w:rsidRDefault="00B34CAC" w:rsidP="00B34CAC">
      <w:pPr>
        <w:autoSpaceDE w:val="0"/>
        <w:autoSpaceDN w:val="0"/>
        <w:adjustRightInd w:val="0"/>
        <w:spacing w:after="0" w:line="240" w:lineRule="auto"/>
        <w:rPr>
          <w:rFonts w:cstheme="minorHAnsi"/>
          <w:sz w:val="20"/>
          <w:szCs w:val="20"/>
        </w:rPr>
      </w:pPr>
    </w:p>
    <w:p w14:paraId="49A8D254" w14:textId="77777777" w:rsidR="00B34CAC" w:rsidRPr="00B34CAC" w:rsidRDefault="00B34CAC" w:rsidP="00B34CAC">
      <w:pPr>
        <w:autoSpaceDE w:val="0"/>
        <w:autoSpaceDN w:val="0"/>
        <w:adjustRightInd w:val="0"/>
        <w:spacing w:after="0" w:line="240" w:lineRule="auto"/>
        <w:rPr>
          <w:rFonts w:cstheme="minorHAnsi"/>
          <w:sz w:val="20"/>
          <w:szCs w:val="20"/>
        </w:rPr>
      </w:pPr>
      <w:r w:rsidRPr="00B34CAC">
        <w:rPr>
          <w:rFonts w:cstheme="minorHAnsi"/>
          <w:sz w:val="20"/>
          <w:szCs w:val="20"/>
        </w:rPr>
        <w:t xml:space="preserve">If a child self-administers </w:t>
      </w:r>
      <w:proofErr w:type="gramStart"/>
      <w:r w:rsidRPr="00B34CAC">
        <w:rPr>
          <w:rFonts w:cstheme="minorHAnsi"/>
          <w:sz w:val="20"/>
          <w:szCs w:val="20"/>
        </w:rPr>
        <w:t>medication</w:t>
      </w:r>
      <w:proofErr w:type="gramEnd"/>
      <w:r w:rsidRPr="00B34CAC">
        <w:rPr>
          <w:rFonts w:cstheme="minorHAnsi"/>
          <w:sz w:val="20"/>
          <w:szCs w:val="20"/>
        </w:rPr>
        <w:t xml:space="preserve"> ensure the correct procedure is followed i.e. </w:t>
      </w:r>
      <w:r w:rsidRPr="00B34CAC">
        <w:rPr>
          <w:rFonts w:cstheme="minorHAnsi"/>
          <w:i/>
          <w:iCs/>
          <w:sz w:val="20"/>
          <w:szCs w:val="20"/>
        </w:rPr>
        <w:t xml:space="preserve">Practices for self-administration of medication </w:t>
      </w:r>
    </w:p>
    <w:p w14:paraId="6C99BF5F" w14:textId="77777777" w:rsidR="00B34CAC" w:rsidRPr="00B34CAC" w:rsidRDefault="00B34CAC" w:rsidP="00B34CAC">
      <w:pPr>
        <w:autoSpaceDE w:val="0"/>
        <w:autoSpaceDN w:val="0"/>
        <w:adjustRightInd w:val="0"/>
        <w:spacing w:after="0" w:line="240" w:lineRule="auto"/>
        <w:rPr>
          <w:rFonts w:cstheme="minorHAnsi"/>
          <w:sz w:val="20"/>
          <w:szCs w:val="20"/>
        </w:rPr>
      </w:pPr>
      <w:r w:rsidRPr="00B34CAC">
        <w:rPr>
          <w:rFonts w:cstheme="minorHAnsi"/>
          <w:sz w:val="20"/>
          <w:szCs w:val="20"/>
        </w:rPr>
        <w:t xml:space="preserve">A child </w:t>
      </w:r>
      <w:r w:rsidRPr="00B34CAC">
        <w:rPr>
          <w:rFonts w:cstheme="minorHAnsi"/>
          <w:b/>
          <w:bCs/>
          <w:sz w:val="20"/>
          <w:szCs w:val="20"/>
        </w:rPr>
        <w:t xml:space="preserve">over pre-school </w:t>
      </w:r>
      <w:r w:rsidRPr="00B34CAC">
        <w:rPr>
          <w:rFonts w:cstheme="minorHAnsi"/>
          <w:sz w:val="20"/>
          <w:szCs w:val="20"/>
        </w:rPr>
        <w:t xml:space="preserve">age may self-administer medication under the following circumstances: </w:t>
      </w:r>
    </w:p>
    <w:p w14:paraId="614F9E10" w14:textId="77777777" w:rsidR="00B34CAC" w:rsidRPr="00B34CAC" w:rsidRDefault="00B34CAC" w:rsidP="00F52885">
      <w:pPr>
        <w:pStyle w:val="ListParagraph"/>
        <w:numPr>
          <w:ilvl w:val="0"/>
          <w:numId w:val="26"/>
        </w:numPr>
        <w:autoSpaceDE w:val="0"/>
        <w:autoSpaceDN w:val="0"/>
        <w:adjustRightInd w:val="0"/>
        <w:spacing w:after="77" w:line="240" w:lineRule="auto"/>
        <w:rPr>
          <w:rFonts w:cstheme="minorHAnsi"/>
          <w:sz w:val="20"/>
          <w:szCs w:val="20"/>
        </w:rPr>
      </w:pPr>
      <w:r w:rsidRPr="00B34CAC">
        <w:rPr>
          <w:rFonts w:cstheme="minorHAnsi"/>
          <w:sz w:val="20"/>
          <w:szCs w:val="20"/>
        </w:rPr>
        <w:t xml:space="preserve">Written authorisation is provided by the person with the authority to consent to the administration of medication on the child enrolment form. </w:t>
      </w:r>
    </w:p>
    <w:p w14:paraId="466FC413" w14:textId="77777777" w:rsidR="00B34CAC" w:rsidRPr="00B34CAC" w:rsidRDefault="00B34CAC" w:rsidP="00F52885">
      <w:pPr>
        <w:pStyle w:val="ListParagraph"/>
        <w:numPr>
          <w:ilvl w:val="0"/>
          <w:numId w:val="26"/>
        </w:numPr>
        <w:autoSpaceDE w:val="0"/>
        <w:autoSpaceDN w:val="0"/>
        <w:adjustRightInd w:val="0"/>
        <w:spacing w:after="77" w:line="240" w:lineRule="auto"/>
        <w:rPr>
          <w:rFonts w:cstheme="minorHAnsi"/>
          <w:sz w:val="20"/>
          <w:szCs w:val="20"/>
        </w:rPr>
      </w:pPr>
      <w:r w:rsidRPr="00B34CAC">
        <w:rPr>
          <w:rFonts w:cstheme="minorHAnsi"/>
          <w:sz w:val="20"/>
          <w:szCs w:val="20"/>
        </w:rPr>
        <w:t xml:space="preserve">Medication is to be provided to the Educator for safe storage, and they will provide it to the child when required. </w:t>
      </w:r>
    </w:p>
    <w:p w14:paraId="4F0ED79B" w14:textId="77777777" w:rsidR="00B34CAC" w:rsidRPr="00B34CAC" w:rsidRDefault="00B34CAC" w:rsidP="00F52885">
      <w:pPr>
        <w:pStyle w:val="ListParagraph"/>
        <w:numPr>
          <w:ilvl w:val="0"/>
          <w:numId w:val="26"/>
        </w:numPr>
        <w:autoSpaceDE w:val="0"/>
        <w:autoSpaceDN w:val="0"/>
        <w:adjustRightInd w:val="0"/>
        <w:spacing w:after="77" w:line="240" w:lineRule="auto"/>
        <w:rPr>
          <w:rFonts w:cstheme="minorHAnsi"/>
          <w:sz w:val="20"/>
          <w:szCs w:val="20"/>
        </w:rPr>
      </w:pPr>
      <w:r w:rsidRPr="00B34CAC">
        <w:rPr>
          <w:rFonts w:cstheme="minorHAnsi"/>
          <w:sz w:val="20"/>
          <w:szCs w:val="20"/>
        </w:rPr>
        <w:t xml:space="preserve">Self-administration of medication for children over pre-school age will be supervised by the Educator. </w:t>
      </w:r>
    </w:p>
    <w:p w14:paraId="07722230" w14:textId="77777777" w:rsidR="00B34CAC" w:rsidRPr="00B34CAC" w:rsidRDefault="00B34CAC" w:rsidP="00F52885">
      <w:pPr>
        <w:pStyle w:val="ListParagraph"/>
        <w:numPr>
          <w:ilvl w:val="0"/>
          <w:numId w:val="26"/>
        </w:numPr>
        <w:autoSpaceDE w:val="0"/>
        <w:autoSpaceDN w:val="0"/>
        <w:adjustRightInd w:val="0"/>
        <w:spacing w:after="0" w:line="240" w:lineRule="auto"/>
        <w:rPr>
          <w:rFonts w:cstheme="minorHAnsi"/>
          <w:sz w:val="20"/>
          <w:szCs w:val="20"/>
        </w:rPr>
      </w:pPr>
      <w:r w:rsidRPr="00B34CAC">
        <w:rPr>
          <w:rFonts w:cstheme="minorHAnsi"/>
          <w:sz w:val="20"/>
          <w:szCs w:val="20"/>
        </w:rPr>
        <w:t xml:space="preserve">Develop a communication plan for staff members, educators and parents to ensure the child’s medical management plan and location of the child’s medication is clearly communicated to Co-ordination Unit staff volunteers and students visiting the service. </w:t>
      </w:r>
    </w:p>
    <w:p w14:paraId="40964CDA" w14:textId="77777777" w:rsidR="00B34CAC" w:rsidRPr="00B34CAC" w:rsidRDefault="00B34CAC" w:rsidP="00B34CAC">
      <w:pPr>
        <w:autoSpaceDE w:val="0"/>
        <w:autoSpaceDN w:val="0"/>
        <w:adjustRightInd w:val="0"/>
        <w:spacing w:after="0" w:line="240" w:lineRule="auto"/>
        <w:rPr>
          <w:rFonts w:cstheme="minorHAnsi"/>
          <w:sz w:val="20"/>
          <w:szCs w:val="20"/>
        </w:rPr>
      </w:pPr>
    </w:p>
    <w:p w14:paraId="444BADF9" w14:textId="77777777" w:rsidR="00265B6C" w:rsidRDefault="00265B6C" w:rsidP="00B34CAC">
      <w:pPr>
        <w:autoSpaceDE w:val="0"/>
        <w:autoSpaceDN w:val="0"/>
        <w:adjustRightInd w:val="0"/>
        <w:spacing w:after="0" w:line="240" w:lineRule="auto"/>
        <w:rPr>
          <w:rFonts w:cstheme="minorHAnsi"/>
          <w:b/>
          <w:bCs/>
          <w:color w:val="1F4E79" w:themeColor="accent5" w:themeShade="80"/>
          <w:sz w:val="20"/>
          <w:szCs w:val="20"/>
        </w:rPr>
      </w:pPr>
    </w:p>
    <w:p w14:paraId="01213BBB" w14:textId="77777777" w:rsidR="00265B6C" w:rsidRDefault="00265B6C" w:rsidP="00B34CAC">
      <w:pPr>
        <w:autoSpaceDE w:val="0"/>
        <w:autoSpaceDN w:val="0"/>
        <w:adjustRightInd w:val="0"/>
        <w:spacing w:after="0" w:line="240" w:lineRule="auto"/>
        <w:rPr>
          <w:rFonts w:cstheme="minorHAnsi"/>
          <w:b/>
          <w:bCs/>
          <w:color w:val="1F4E79" w:themeColor="accent5" w:themeShade="80"/>
          <w:sz w:val="20"/>
          <w:szCs w:val="20"/>
        </w:rPr>
      </w:pPr>
    </w:p>
    <w:p w14:paraId="610F10A0" w14:textId="265E0CE4" w:rsidR="00B34CAC" w:rsidRPr="002A7791" w:rsidRDefault="00B34CAC" w:rsidP="00B34CAC">
      <w:pPr>
        <w:autoSpaceDE w:val="0"/>
        <w:autoSpaceDN w:val="0"/>
        <w:adjustRightInd w:val="0"/>
        <w:spacing w:after="0" w:line="240" w:lineRule="auto"/>
        <w:rPr>
          <w:rFonts w:cstheme="minorHAnsi"/>
          <w:color w:val="1F4E79" w:themeColor="accent5" w:themeShade="80"/>
          <w:sz w:val="20"/>
          <w:szCs w:val="20"/>
        </w:rPr>
      </w:pPr>
      <w:r w:rsidRPr="002A7791">
        <w:rPr>
          <w:rFonts w:cstheme="minorHAnsi"/>
          <w:b/>
          <w:bCs/>
          <w:color w:val="1F4E79" w:themeColor="accent5" w:themeShade="80"/>
          <w:sz w:val="20"/>
          <w:szCs w:val="20"/>
        </w:rPr>
        <w:lastRenderedPageBreak/>
        <w:t xml:space="preserve">GUIDELINES FOR CHILDREN AT RISK OF ANAPHYLAXIS: </w:t>
      </w:r>
    </w:p>
    <w:p w14:paraId="19FDA444" w14:textId="77777777" w:rsidR="00B34CAC" w:rsidRPr="00B34CAC" w:rsidRDefault="00B34CAC" w:rsidP="00F52885">
      <w:pPr>
        <w:pStyle w:val="ListParagraph"/>
        <w:numPr>
          <w:ilvl w:val="0"/>
          <w:numId w:val="26"/>
        </w:numPr>
        <w:autoSpaceDE w:val="0"/>
        <w:autoSpaceDN w:val="0"/>
        <w:adjustRightInd w:val="0"/>
        <w:spacing w:after="78" w:line="240" w:lineRule="auto"/>
        <w:rPr>
          <w:rFonts w:cstheme="minorHAnsi"/>
          <w:sz w:val="20"/>
          <w:szCs w:val="20"/>
        </w:rPr>
      </w:pPr>
      <w:r w:rsidRPr="00B34CAC">
        <w:rPr>
          <w:rFonts w:cstheme="minorHAnsi"/>
          <w:sz w:val="20"/>
          <w:szCs w:val="20"/>
        </w:rPr>
        <w:t xml:space="preserve">Parents of a child at risk of anaphylaxis have been provided with a copy of the services “Medical Conditions Policy” including severe allergy and anaphylaxis, asthma and diabetes. </w:t>
      </w:r>
    </w:p>
    <w:p w14:paraId="32938BE3" w14:textId="77777777" w:rsidR="00B34CAC" w:rsidRPr="00B34CAC" w:rsidRDefault="00B34CAC" w:rsidP="00F52885">
      <w:pPr>
        <w:pStyle w:val="ListParagraph"/>
        <w:numPr>
          <w:ilvl w:val="0"/>
          <w:numId w:val="26"/>
        </w:numPr>
        <w:autoSpaceDE w:val="0"/>
        <w:autoSpaceDN w:val="0"/>
        <w:adjustRightInd w:val="0"/>
        <w:spacing w:after="78" w:line="240" w:lineRule="auto"/>
        <w:rPr>
          <w:rFonts w:cstheme="minorHAnsi"/>
          <w:sz w:val="20"/>
          <w:szCs w:val="20"/>
        </w:rPr>
      </w:pPr>
      <w:r w:rsidRPr="00B34CAC">
        <w:rPr>
          <w:rFonts w:cstheme="minorHAnsi"/>
          <w:sz w:val="20"/>
          <w:szCs w:val="20"/>
        </w:rPr>
        <w:t xml:space="preserve">Ensure that no child that requires an EpiPen is left at the service without an EpiPen. EpiPen must be kept in an easy identifiable place and that it is within the storage and use by date as required by manufacturer. </w:t>
      </w:r>
    </w:p>
    <w:p w14:paraId="616A4C5E" w14:textId="77777777" w:rsidR="00B34CAC" w:rsidRPr="00B34CAC" w:rsidRDefault="00B34CAC" w:rsidP="00F52885">
      <w:pPr>
        <w:pStyle w:val="ListParagraph"/>
        <w:numPr>
          <w:ilvl w:val="0"/>
          <w:numId w:val="26"/>
        </w:numPr>
        <w:autoSpaceDE w:val="0"/>
        <w:autoSpaceDN w:val="0"/>
        <w:adjustRightInd w:val="0"/>
        <w:spacing w:after="78" w:line="240" w:lineRule="auto"/>
        <w:rPr>
          <w:rFonts w:cstheme="minorHAnsi"/>
          <w:sz w:val="20"/>
          <w:szCs w:val="20"/>
        </w:rPr>
      </w:pPr>
      <w:r w:rsidRPr="00B34CAC">
        <w:rPr>
          <w:rFonts w:cstheme="minorHAnsi"/>
          <w:sz w:val="20"/>
          <w:szCs w:val="20"/>
        </w:rPr>
        <w:t xml:space="preserve">EpiPen is stored in an insulated container in a location easily accessible to adults, inaccessible to children and away from direct sources of heat. Other medication that is used to counteract anaphylaxis signs and symptoms needs to be stored as per manufacturer’s instructions. </w:t>
      </w:r>
    </w:p>
    <w:p w14:paraId="4600A83C" w14:textId="77777777" w:rsidR="00B34CAC" w:rsidRPr="00B34CAC" w:rsidRDefault="00B34CAC" w:rsidP="00F52885">
      <w:pPr>
        <w:pStyle w:val="ListParagraph"/>
        <w:numPr>
          <w:ilvl w:val="0"/>
          <w:numId w:val="26"/>
        </w:numPr>
        <w:autoSpaceDE w:val="0"/>
        <w:autoSpaceDN w:val="0"/>
        <w:adjustRightInd w:val="0"/>
        <w:spacing w:after="78" w:line="240" w:lineRule="auto"/>
        <w:rPr>
          <w:rFonts w:cstheme="minorHAnsi"/>
          <w:sz w:val="20"/>
          <w:szCs w:val="20"/>
        </w:rPr>
      </w:pPr>
      <w:r w:rsidRPr="00B34CAC">
        <w:rPr>
          <w:rFonts w:cstheme="minorHAnsi"/>
          <w:sz w:val="20"/>
          <w:szCs w:val="20"/>
        </w:rPr>
        <w:t xml:space="preserve">Ensure an anaphylaxis action plan is filled out with the family in conjunction with a medical practitioner. Once completed this should be displayed in a prominent position. Parents will need to notify the Educator if there are changes and provide an updated and signed action plan. </w:t>
      </w:r>
    </w:p>
    <w:p w14:paraId="2242E9D4" w14:textId="77777777" w:rsidR="00B34CAC" w:rsidRPr="00B34CAC" w:rsidRDefault="00B34CAC" w:rsidP="00F52885">
      <w:pPr>
        <w:pStyle w:val="ListParagraph"/>
        <w:numPr>
          <w:ilvl w:val="0"/>
          <w:numId w:val="26"/>
        </w:numPr>
        <w:autoSpaceDE w:val="0"/>
        <w:autoSpaceDN w:val="0"/>
        <w:adjustRightInd w:val="0"/>
        <w:spacing w:after="78" w:line="240" w:lineRule="auto"/>
        <w:rPr>
          <w:rFonts w:cstheme="minorHAnsi"/>
          <w:sz w:val="20"/>
          <w:szCs w:val="20"/>
        </w:rPr>
      </w:pPr>
      <w:r w:rsidRPr="00B34CAC">
        <w:rPr>
          <w:rFonts w:cstheme="minorHAnsi"/>
          <w:sz w:val="20"/>
          <w:szCs w:val="20"/>
        </w:rPr>
        <w:t xml:space="preserve">The service’s emergency action plan for the management of anaphylaxis is in </w:t>
      </w:r>
      <w:proofErr w:type="gramStart"/>
      <w:r w:rsidRPr="00B34CAC">
        <w:rPr>
          <w:rFonts w:cstheme="minorHAnsi"/>
          <w:sz w:val="20"/>
          <w:szCs w:val="20"/>
        </w:rPr>
        <w:t>place</w:t>
      </w:r>
      <w:proofErr w:type="gramEnd"/>
      <w:r w:rsidRPr="00B34CAC">
        <w:rPr>
          <w:rFonts w:cstheme="minorHAnsi"/>
          <w:sz w:val="20"/>
          <w:szCs w:val="20"/>
        </w:rPr>
        <w:t xml:space="preserve"> and all staff/educators (where applicable) understand the plan. </w:t>
      </w:r>
    </w:p>
    <w:p w14:paraId="7C11304C" w14:textId="77777777" w:rsidR="00B34CAC" w:rsidRPr="00B34CAC" w:rsidRDefault="00B34CAC" w:rsidP="00F52885">
      <w:pPr>
        <w:pStyle w:val="ListParagraph"/>
        <w:numPr>
          <w:ilvl w:val="0"/>
          <w:numId w:val="26"/>
        </w:numPr>
        <w:autoSpaceDE w:val="0"/>
        <w:autoSpaceDN w:val="0"/>
        <w:adjustRightInd w:val="0"/>
        <w:spacing w:after="78" w:line="240" w:lineRule="auto"/>
        <w:rPr>
          <w:rFonts w:cstheme="minorHAnsi"/>
          <w:sz w:val="20"/>
          <w:szCs w:val="20"/>
        </w:rPr>
      </w:pPr>
      <w:r w:rsidRPr="00B34CAC">
        <w:rPr>
          <w:rFonts w:cstheme="minorHAnsi"/>
          <w:sz w:val="20"/>
          <w:szCs w:val="20"/>
        </w:rPr>
        <w:t xml:space="preserve">Parent/guardian’s current contact details are available. </w:t>
      </w:r>
    </w:p>
    <w:p w14:paraId="3A76BBFC" w14:textId="77777777" w:rsidR="00B34CAC" w:rsidRPr="00B34CAC" w:rsidRDefault="00B34CAC" w:rsidP="00F52885">
      <w:pPr>
        <w:pStyle w:val="ListParagraph"/>
        <w:numPr>
          <w:ilvl w:val="0"/>
          <w:numId w:val="26"/>
        </w:numPr>
        <w:autoSpaceDE w:val="0"/>
        <w:autoSpaceDN w:val="0"/>
        <w:adjustRightInd w:val="0"/>
        <w:spacing w:after="78" w:line="240" w:lineRule="auto"/>
        <w:rPr>
          <w:rFonts w:cstheme="minorHAnsi"/>
          <w:sz w:val="20"/>
          <w:szCs w:val="20"/>
        </w:rPr>
      </w:pPr>
      <w:r w:rsidRPr="00B34CAC">
        <w:rPr>
          <w:rFonts w:cstheme="minorHAnsi"/>
          <w:sz w:val="20"/>
          <w:szCs w:val="20"/>
        </w:rPr>
        <w:t xml:space="preserve">Information regarding any other medications or medical conditions (e.g. asthma) is available to staff. </w:t>
      </w:r>
    </w:p>
    <w:p w14:paraId="78168D6F" w14:textId="77777777" w:rsidR="00AC7CA8" w:rsidRDefault="00B34CAC" w:rsidP="00F52885">
      <w:pPr>
        <w:pStyle w:val="ListParagraph"/>
        <w:numPr>
          <w:ilvl w:val="0"/>
          <w:numId w:val="29"/>
        </w:numPr>
        <w:autoSpaceDE w:val="0"/>
        <w:autoSpaceDN w:val="0"/>
        <w:adjustRightInd w:val="0"/>
        <w:spacing w:after="0" w:line="240" w:lineRule="auto"/>
        <w:rPr>
          <w:rFonts w:cstheme="minorHAnsi"/>
          <w:sz w:val="20"/>
          <w:szCs w:val="20"/>
        </w:rPr>
      </w:pPr>
      <w:r w:rsidRPr="00AC7CA8">
        <w:rPr>
          <w:rFonts w:cstheme="minorHAnsi"/>
          <w:sz w:val="20"/>
          <w:szCs w:val="20"/>
        </w:rPr>
        <w:t>Some common triggers of Anaphylaxis include food, bites and stings, medication and other (including latex).</w:t>
      </w:r>
    </w:p>
    <w:p w14:paraId="143CC1D4" w14:textId="77777777" w:rsidR="00A24947" w:rsidRDefault="00A24947" w:rsidP="00A24947">
      <w:pPr>
        <w:autoSpaceDE w:val="0"/>
        <w:autoSpaceDN w:val="0"/>
        <w:adjustRightInd w:val="0"/>
        <w:spacing w:after="0" w:line="240" w:lineRule="auto"/>
        <w:rPr>
          <w:rFonts w:cstheme="minorHAnsi"/>
          <w:sz w:val="20"/>
          <w:szCs w:val="20"/>
        </w:rPr>
      </w:pPr>
    </w:p>
    <w:p w14:paraId="79E4A812" w14:textId="77777777" w:rsidR="00A24947" w:rsidRPr="00A24947" w:rsidRDefault="00A24947" w:rsidP="00A24947">
      <w:pPr>
        <w:autoSpaceDE w:val="0"/>
        <w:autoSpaceDN w:val="0"/>
        <w:adjustRightInd w:val="0"/>
        <w:spacing w:after="0" w:line="240" w:lineRule="auto"/>
        <w:rPr>
          <w:rFonts w:cstheme="minorHAnsi"/>
          <w:b/>
          <w:sz w:val="20"/>
          <w:szCs w:val="20"/>
        </w:rPr>
      </w:pPr>
      <w:r w:rsidRPr="002A7791">
        <w:rPr>
          <w:rFonts w:cstheme="minorHAnsi"/>
          <w:b/>
          <w:color w:val="1F4E79" w:themeColor="accent5" w:themeShade="80"/>
          <w:sz w:val="20"/>
          <w:szCs w:val="20"/>
        </w:rPr>
        <w:t>In relation to the child at risk from food related allergies:</w:t>
      </w:r>
    </w:p>
    <w:p w14:paraId="5410B45F" w14:textId="77777777" w:rsidR="00A24947" w:rsidRPr="00AC7CA8" w:rsidRDefault="00A24947" w:rsidP="00F52885">
      <w:pPr>
        <w:pStyle w:val="ListParagraph"/>
        <w:numPr>
          <w:ilvl w:val="0"/>
          <w:numId w:val="29"/>
        </w:numPr>
        <w:autoSpaceDE w:val="0"/>
        <w:autoSpaceDN w:val="0"/>
        <w:adjustRightInd w:val="0"/>
        <w:spacing w:after="77" w:line="240" w:lineRule="auto"/>
        <w:rPr>
          <w:rFonts w:cstheme="minorHAnsi"/>
          <w:sz w:val="20"/>
          <w:szCs w:val="20"/>
        </w:rPr>
      </w:pPr>
      <w:r w:rsidRPr="00AC7CA8">
        <w:rPr>
          <w:rFonts w:cstheme="minorHAnsi"/>
          <w:sz w:val="20"/>
          <w:szCs w:val="20"/>
        </w:rPr>
        <w:t xml:space="preserve">This child should only eat food that been specifically prepared for him/her usually by the parent. Where the Educator is preparing food for the child, ensure that it has been prepared according to the parent’s instructions. </w:t>
      </w:r>
    </w:p>
    <w:p w14:paraId="1FE487D7" w14:textId="77777777" w:rsidR="00A24947" w:rsidRPr="00AC7CA8" w:rsidRDefault="00A24947" w:rsidP="00F52885">
      <w:pPr>
        <w:pStyle w:val="ListParagraph"/>
        <w:numPr>
          <w:ilvl w:val="0"/>
          <w:numId w:val="29"/>
        </w:numPr>
        <w:autoSpaceDE w:val="0"/>
        <w:autoSpaceDN w:val="0"/>
        <w:adjustRightInd w:val="0"/>
        <w:spacing w:after="77" w:line="240" w:lineRule="auto"/>
        <w:rPr>
          <w:rFonts w:cstheme="minorHAnsi"/>
          <w:sz w:val="20"/>
          <w:szCs w:val="20"/>
        </w:rPr>
      </w:pPr>
      <w:r w:rsidRPr="00AC7CA8">
        <w:rPr>
          <w:rFonts w:cstheme="minorHAnsi"/>
          <w:sz w:val="20"/>
          <w:szCs w:val="20"/>
        </w:rPr>
        <w:t xml:space="preserve">All food for this child should be checked and approved by the child’s parent/guardian. Bottles, other drinks and lunch boxes, including any treats, provided by parents/guardians should be clearly labelled with the child’s name. </w:t>
      </w:r>
    </w:p>
    <w:p w14:paraId="1D3C0917" w14:textId="77777777" w:rsidR="00A24947" w:rsidRPr="00AC7CA8" w:rsidRDefault="00A24947" w:rsidP="00F52885">
      <w:pPr>
        <w:pStyle w:val="ListParagraph"/>
        <w:numPr>
          <w:ilvl w:val="0"/>
          <w:numId w:val="29"/>
        </w:numPr>
        <w:autoSpaceDE w:val="0"/>
        <w:autoSpaceDN w:val="0"/>
        <w:adjustRightInd w:val="0"/>
        <w:spacing w:after="77" w:line="240" w:lineRule="auto"/>
        <w:rPr>
          <w:rFonts w:cstheme="minorHAnsi"/>
          <w:sz w:val="20"/>
          <w:szCs w:val="20"/>
        </w:rPr>
      </w:pPr>
      <w:r w:rsidRPr="00AC7CA8">
        <w:rPr>
          <w:rFonts w:cstheme="minorHAnsi"/>
          <w:sz w:val="20"/>
          <w:szCs w:val="20"/>
        </w:rPr>
        <w:t xml:space="preserve">There should be no trading or sharing of food, food utensils and containers with this child. </w:t>
      </w:r>
    </w:p>
    <w:p w14:paraId="233583DC" w14:textId="77777777" w:rsidR="00A24947" w:rsidRPr="00AC7CA8" w:rsidRDefault="00A24947" w:rsidP="00F52885">
      <w:pPr>
        <w:pStyle w:val="ListParagraph"/>
        <w:numPr>
          <w:ilvl w:val="0"/>
          <w:numId w:val="29"/>
        </w:numPr>
        <w:autoSpaceDE w:val="0"/>
        <w:autoSpaceDN w:val="0"/>
        <w:adjustRightInd w:val="0"/>
        <w:spacing w:after="77" w:line="240" w:lineRule="auto"/>
        <w:rPr>
          <w:rFonts w:cstheme="minorHAnsi"/>
          <w:sz w:val="20"/>
          <w:szCs w:val="20"/>
        </w:rPr>
      </w:pPr>
      <w:r w:rsidRPr="00AC7CA8">
        <w:rPr>
          <w:rFonts w:cstheme="minorHAnsi"/>
          <w:sz w:val="20"/>
          <w:szCs w:val="20"/>
        </w:rPr>
        <w:t xml:space="preserve">In some circumstances it may be appropriate that a highly allergic child does not sit at the same table when others consume food or drink containing or potentially containing the allergen. However, children with allergies should not be separated from all children and should be socially included in all activities. </w:t>
      </w:r>
    </w:p>
    <w:p w14:paraId="571053DB" w14:textId="77777777" w:rsidR="00A24947" w:rsidRPr="00AC7CA8" w:rsidRDefault="00A24947" w:rsidP="00F52885">
      <w:pPr>
        <w:pStyle w:val="ListParagraph"/>
        <w:numPr>
          <w:ilvl w:val="0"/>
          <w:numId w:val="29"/>
        </w:numPr>
        <w:autoSpaceDE w:val="0"/>
        <w:autoSpaceDN w:val="0"/>
        <w:adjustRightInd w:val="0"/>
        <w:spacing w:after="0" w:line="240" w:lineRule="auto"/>
        <w:rPr>
          <w:rFonts w:cstheme="minorHAnsi"/>
          <w:sz w:val="20"/>
          <w:szCs w:val="20"/>
        </w:rPr>
      </w:pPr>
      <w:r w:rsidRPr="00AC7CA8">
        <w:rPr>
          <w:rFonts w:cstheme="minorHAnsi"/>
          <w:sz w:val="20"/>
          <w:szCs w:val="20"/>
        </w:rPr>
        <w:t xml:space="preserve">When a risk child is allergic to milk, ensure non-allergic babies are held when they drink formula/milk. </w:t>
      </w:r>
    </w:p>
    <w:p w14:paraId="286DD698" w14:textId="77777777" w:rsidR="00A24947" w:rsidRPr="00B34CAC" w:rsidRDefault="00A24947" w:rsidP="00A24947">
      <w:pPr>
        <w:autoSpaceDE w:val="0"/>
        <w:autoSpaceDN w:val="0"/>
        <w:adjustRightInd w:val="0"/>
        <w:spacing w:after="0" w:line="240" w:lineRule="auto"/>
        <w:rPr>
          <w:rFonts w:cstheme="minorHAnsi"/>
          <w:sz w:val="20"/>
          <w:szCs w:val="20"/>
        </w:rPr>
      </w:pPr>
    </w:p>
    <w:p w14:paraId="18CE5D7D" w14:textId="77777777" w:rsidR="00A24947" w:rsidRPr="002A7791" w:rsidRDefault="00A24947" w:rsidP="00A24947">
      <w:pPr>
        <w:autoSpaceDE w:val="0"/>
        <w:autoSpaceDN w:val="0"/>
        <w:adjustRightInd w:val="0"/>
        <w:spacing w:after="0" w:line="240" w:lineRule="auto"/>
        <w:rPr>
          <w:rFonts w:cstheme="minorHAnsi"/>
          <w:color w:val="1F4E79" w:themeColor="accent5" w:themeShade="80"/>
          <w:sz w:val="20"/>
          <w:szCs w:val="20"/>
        </w:rPr>
      </w:pPr>
      <w:r w:rsidRPr="002A7791">
        <w:rPr>
          <w:rFonts w:cstheme="minorHAnsi"/>
          <w:b/>
          <w:bCs/>
          <w:color w:val="1F4E79" w:themeColor="accent5" w:themeShade="80"/>
          <w:sz w:val="20"/>
          <w:szCs w:val="20"/>
        </w:rPr>
        <w:t xml:space="preserve">In relation to other practices at the service: </w:t>
      </w:r>
    </w:p>
    <w:p w14:paraId="3FE536D6" w14:textId="77777777" w:rsidR="00A24947" w:rsidRPr="00B34CAC" w:rsidRDefault="00A24947" w:rsidP="00F52885">
      <w:pPr>
        <w:pStyle w:val="ListParagraph"/>
        <w:numPr>
          <w:ilvl w:val="0"/>
          <w:numId w:val="28"/>
        </w:numPr>
        <w:autoSpaceDE w:val="0"/>
        <w:autoSpaceDN w:val="0"/>
        <w:adjustRightInd w:val="0"/>
        <w:spacing w:after="80" w:line="240" w:lineRule="auto"/>
        <w:rPr>
          <w:rFonts w:cstheme="minorHAnsi"/>
          <w:sz w:val="20"/>
          <w:szCs w:val="20"/>
        </w:rPr>
      </w:pPr>
      <w:r w:rsidRPr="00B34CAC">
        <w:rPr>
          <w:rFonts w:cstheme="minorHAnsi"/>
          <w:sz w:val="20"/>
          <w:szCs w:val="20"/>
        </w:rPr>
        <w:t xml:space="preserve">Ensure tables, bench tops and </w:t>
      </w:r>
      <w:proofErr w:type="gramStart"/>
      <w:r w:rsidRPr="00B34CAC">
        <w:rPr>
          <w:rFonts w:cstheme="minorHAnsi"/>
          <w:sz w:val="20"/>
          <w:szCs w:val="20"/>
        </w:rPr>
        <w:t>high chairs</w:t>
      </w:r>
      <w:proofErr w:type="gramEnd"/>
      <w:r w:rsidRPr="00B34CAC">
        <w:rPr>
          <w:rFonts w:cstheme="minorHAnsi"/>
          <w:sz w:val="20"/>
          <w:szCs w:val="20"/>
        </w:rPr>
        <w:t xml:space="preserve"> are washed down after eating. </w:t>
      </w:r>
    </w:p>
    <w:p w14:paraId="577592F2" w14:textId="77777777" w:rsidR="00A24947" w:rsidRPr="00B34CAC" w:rsidRDefault="00A24947" w:rsidP="00F52885">
      <w:pPr>
        <w:pStyle w:val="ListParagraph"/>
        <w:numPr>
          <w:ilvl w:val="0"/>
          <w:numId w:val="28"/>
        </w:numPr>
        <w:autoSpaceDE w:val="0"/>
        <w:autoSpaceDN w:val="0"/>
        <w:adjustRightInd w:val="0"/>
        <w:spacing w:after="80" w:line="240" w:lineRule="auto"/>
        <w:rPr>
          <w:rFonts w:cstheme="minorHAnsi"/>
          <w:sz w:val="20"/>
          <w:szCs w:val="20"/>
        </w:rPr>
      </w:pPr>
      <w:r w:rsidRPr="00B34CAC">
        <w:rPr>
          <w:rFonts w:cstheme="minorHAnsi"/>
          <w:sz w:val="20"/>
          <w:szCs w:val="20"/>
        </w:rPr>
        <w:t xml:space="preserve">Ensure hand washing for all children upon arrival at the service, before and after eating. </w:t>
      </w:r>
    </w:p>
    <w:p w14:paraId="54933AA2" w14:textId="77777777" w:rsidR="00A24947" w:rsidRPr="00B34CAC" w:rsidRDefault="00A24947" w:rsidP="00F52885">
      <w:pPr>
        <w:pStyle w:val="ListParagraph"/>
        <w:numPr>
          <w:ilvl w:val="0"/>
          <w:numId w:val="28"/>
        </w:numPr>
        <w:autoSpaceDE w:val="0"/>
        <w:autoSpaceDN w:val="0"/>
        <w:adjustRightInd w:val="0"/>
        <w:spacing w:after="80" w:line="240" w:lineRule="auto"/>
        <w:rPr>
          <w:rFonts w:cstheme="minorHAnsi"/>
          <w:sz w:val="20"/>
          <w:szCs w:val="20"/>
        </w:rPr>
      </w:pPr>
      <w:r w:rsidRPr="00B34CAC">
        <w:rPr>
          <w:rFonts w:cstheme="minorHAnsi"/>
          <w:sz w:val="20"/>
          <w:szCs w:val="20"/>
        </w:rPr>
        <w:t xml:space="preserve">Restrict use of food and food containers, boxes and packaging in crafts, cooking and science experiments, depending on the allergies of </w:t>
      </w:r>
      <w:proofErr w:type="gramStart"/>
      <w:r w:rsidRPr="00B34CAC">
        <w:rPr>
          <w:rFonts w:cstheme="minorHAnsi"/>
          <w:sz w:val="20"/>
          <w:szCs w:val="20"/>
        </w:rPr>
        <w:t>particular children</w:t>
      </w:r>
      <w:proofErr w:type="gramEnd"/>
      <w:r w:rsidRPr="00B34CAC">
        <w:rPr>
          <w:rFonts w:cstheme="minorHAnsi"/>
          <w:sz w:val="20"/>
          <w:szCs w:val="20"/>
        </w:rPr>
        <w:t xml:space="preserve">. </w:t>
      </w:r>
    </w:p>
    <w:p w14:paraId="2F3D4832" w14:textId="77777777" w:rsidR="00A24947" w:rsidRPr="00B34CAC" w:rsidRDefault="00A24947" w:rsidP="00F52885">
      <w:pPr>
        <w:pStyle w:val="ListParagraph"/>
        <w:numPr>
          <w:ilvl w:val="0"/>
          <w:numId w:val="28"/>
        </w:numPr>
        <w:autoSpaceDE w:val="0"/>
        <w:autoSpaceDN w:val="0"/>
        <w:adjustRightInd w:val="0"/>
        <w:spacing w:after="80" w:line="240" w:lineRule="auto"/>
        <w:rPr>
          <w:rFonts w:cstheme="minorHAnsi"/>
          <w:sz w:val="20"/>
          <w:szCs w:val="20"/>
        </w:rPr>
      </w:pPr>
      <w:r w:rsidRPr="00B34CAC">
        <w:rPr>
          <w:rFonts w:cstheme="minorHAnsi"/>
          <w:sz w:val="20"/>
          <w:szCs w:val="20"/>
        </w:rPr>
        <w:t xml:space="preserve">Staff should discuss the use of foods in such activities (such as cooking) with parents/guardians. </w:t>
      </w:r>
    </w:p>
    <w:p w14:paraId="5D077CDB" w14:textId="77777777" w:rsidR="00A24947" w:rsidRPr="00B34CAC" w:rsidRDefault="00A24947" w:rsidP="00F52885">
      <w:pPr>
        <w:pStyle w:val="ListParagraph"/>
        <w:numPr>
          <w:ilvl w:val="0"/>
          <w:numId w:val="28"/>
        </w:numPr>
        <w:autoSpaceDE w:val="0"/>
        <w:autoSpaceDN w:val="0"/>
        <w:adjustRightInd w:val="0"/>
        <w:spacing w:after="80" w:line="240" w:lineRule="auto"/>
        <w:rPr>
          <w:rFonts w:cstheme="minorHAnsi"/>
          <w:sz w:val="20"/>
          <w:szCs w:val="20"/>
        </w:rPr>
      </w:pPr>
      <w:r w:rsidRPr="00B34CAC">
        <w:rPr>
          <w:rFonts w:cstheme="minorHAnsi"/>
          <w:sz w:val="20"/>
          <w:szCs w:val="20"/>
        </w:rPr>
        <w:t xml:space="preserve">All staff are trained about measures necessary to prevent cross contamination between foods during the handling, preparation and serving of food – such as careful cleaning of food preparation areas and utensils. </w:t>
      </w:r>
    </w:p>
    <w:p w14:paraId="034DBD79" w14:textId="77777777" w:rsidR="00A24947" w:rsidRDefault="00A24947" w:rsidP="00F52885">
      <w:pPr>
        <w:pStyle w:val="ListParagraph"/>
        <w:numPr>
          <w:ilvl w:val="0"/>
          <w:numId w:val="28"/>
        </w:numPr>
        <w:autoSpaceDE w:val="0"/>
        <w:autoSpaceDN w:val="0"/>
        <w:adjustRightInd w:val="0"/>
        <w:spacing w:after="0" w:line="240" w:lineRule="auto"/>
        <w:rPr>
          <w:rFonts w:cstheme="minorHAnsi"/>
          <w:sz w:val="20"/>
          <w:szCs w:val="20"/>
        </w:rPr>
      </w:pPr>
      <w:r w:rsidRPr="00A24947">
        <w:rPr>
          <w:rFonts w:cstheme="minorHAnsi"/>
          <w:sz w:val="20"/>
          <w:szCs w:val="20"/>
        </w:rPr>
        <w:t>Where other parents/guardians send food to the Educators home for their own child, they will be informed not to send food containing specified allergens or ingredients as determined by the educator and Parent /guardian of child with the allergy.</w:t>
      </w:r>
    </w:p>
    <w:p w14:paraId="586A6B40" w14:textId="77777777" w:rsidR="00A24947" w:rsidRDefault="00A24947" w:rsidP="00A24947">
      <w:pPr>
        <w:autoSpaceDE w:val="0"/>
        <w:autoSpaceDN w:val="0"/>
        <w:adjustRightInd w:val="0"/>
        <w:spacing w:after="0" w:line="240" w:lineRule="auto"/>
        <w:rPr>
          <w:rFonts w:cstheme="minorHAnsi"/>
          <w:sz w:val="20"/>
          <w:szCs w:val="20"/>
        </w:rPr>
      </w:pPr>
    </w:p>
    <w:p w14:paraId="05A15B1C" w14:textId="77777777" w:rsidR="00A24947" w:rsidRPr="002A7791" w:rsidRDefault="00A24947" w:rsidP="00A24947">
      <w:pPr>
        <w:autoSpaceDE w:val="0"/>
        <w:autoSpaceDN w:val="0"/>
        <w:adjustRightInd w:val="0"/>
        <w:spacing w:after="0" w:line="240" w:lineRule="auto"/>
        <w:rPr>
          <w:rFonts w:cstheme="minorHAnsi"/>
          <w:color w:val="1F4E79" w:themeColor="accent5" w:themeShade="80"/>
          <w:sz w:val="20"/>
          <w:szCs w:val="20"/>
        </w:rPr>
      </w:pPr>
      <w:r w:rsidRPr="002A7791">
        <w:rPr>
          <w:rFonts w:cstheme="minorHAnsi"/>
          <w:b/>
          <w:bCs/>
          <w:color w:val="1F4E79" w:themeColor="accent5" w:themeShade="80"/>
          <w:sz w:val="20"/>
          <w:szCs w:val="20"/>
        </w:rPr>
        <w:t xml:space="preserve">In relation to the child at risk from bite and sting allergies: </w:t>
      </w:r>
    </w:p>
    <w:p w14:paraId="1A30F806" w14:textId="7B843BFE" w:rsidR="00A24947" w:rsidRPr="00B34CAC" w:rsidRDefault="00A24947" w:rsidP="00F52885">
      <w:pPr>
        <w:pStyle w:val="ListParagraph"/>
        <w:numPr>
          <w:ilvl w:val="0"/>
          <w:numId w:val="28"/>
        </w:numPr>
        <w:autoSpaceDE w:val="0"/>
        <w:autoSpaceDN w:val="0"/>
        <w:adjustRightInd w:val="0"/>
        <w:spacing w:after="80" w:line="240" w:lineRule="auto"/>
        <w:rPr>
          <w:rFonts w:cstheme="minorHAnsi"/>
          <w:sz w:val="20"/>
          <w:szCs w:val="20"/>
        </w:rPr>
      </w:pPr>
      <w:r w:rsidRPr="00B34CAC">
        <w:rPr>
          <w:rFonts w:cstheme="minorHAnsi"/>
          <w:sz w:val="20"/>
          <w:szCs w:val="20"/>
        </w:rPr>
        <w:t>Staff and Educators carry out risk assessment of play spaces</w:t>
      </w:r>
      <w:r w:rsidR="007D2D63">
        <w:rPr>
          <w:rFonts w:cstheme="minorHAnsi"/>
          <w:sz w:val="20"/>
          <w:szCs w:val="20"/>
        </w:rPr>
        <w:t>, including Daily Safety Checklist,</w:t>
      </w:r>
      <w:r w:rsidRPr="00B34CAC">
        <w:rPr>
          <w:rFonts w:cstheme="minorHAnsi"/>
          <w:sz w:val="20"/>
          <w:szCs w:val="20"/>
        </w:rPr>
        <w:t xml:space="preserve"> to minimise exposure to known triggers. </w:t>
      </w:r>
    </w:p>
    <w:p w14:paraId="63A7B028" w14:textId="77777777" w:rsidR="00A24947" w:rsidRDefault="00A24947" w:rsidP="00F52885">
      <w:pPr>
        <w:pStyle w:val="ListParagraph"/>
        <w:numPr>
          <w:ilvl w:val="0"/>
          <w:numId w:val="28"/>
        </w:numPr>
        <w:autoSpaceDE w:val="0"/>
        <w:autoSpaceDN w:val="0"/>
        <w:adjustRightInd w:val="0"/>
        <w:spacing w:after="0" w:line="240" w:lineRule="auto"/>
        <w:rPr>
          <w:rFonts w:cstheme="minorHAnsi"/>
          <w:sz w:val="20"/>
          <w:szCs w:val="20"/>
        </w:rPr>
      </w:pPr>
      <w:r w:rsidRPr="00A24947">
        <w:rPr>
          <w:rFonts w:cstheme="minorHAnsi"/>
          <w:sz w:val="20"/>
          <w:szCs w:val="20"/>
        </w:rPr>
        <w:t xml:space="preserve">Children will be </w:t>
      </w:r>
      <w:proofErr w:type="gramStart"/>
      <w:r w:rsidRPr="00A24947">
        <w:rPr>
          <w:rFonts w:cstheme="minorHAnsi"/>
          <w:sz w:val="20"/>
          <w:szCs w:val="20"/>
        </w:rPr>
        <w:t>supervised at all times</w:t>
      </w:r>
      <w:proofErr w:type="gramEnd"/>
      <w:r w:rsidRPr="00A24947">
        <w:rPr>
          <w:rFonts w:cstheme="minorHAnsi"/>
          <w:sz w:val="20"/>
          <w:szCs w:val="20"/>
        </w:rPr>
        <w:t>.</w:t>
      </w:r>
    </w:p>
    <w:p w14:paraId="331DCE4A" w14:textId="77777777" w:rsidR="00A24947" w:rsidRDefault="00A24947" w:rsidP="00A24947">
      <w:pPr>
        <w:autoSpaceDE w:val="0"/>
        <w:autoSpaceDN w:val="0"/>
        <w:adjustRightInd w:val="0"/>
        <w:spacing w:after="0" w:line="240" w:lineRule="auto"/>
        <w:rPr>
          <w:rFonts w:cstheme="minorHAnsi"/>
          <w:b/>
          <w:bCs/>
          <w:sz w:val="20"/>
          <w:szCs w:val="20"/>
        </w:rPr>
      </w:pPr>
    </w:p>
    <w:p w14:paraId="197FCBF8" w14:textId="77777777" w:rsidR="00B34CAC" w:rsidRPr="002A7791" w:rsidRDefault="00B34CAC" w:rsidP="00A24947">
      <w:pPr>
        <w:autoSpaceDE w:val="0"/>
        <w:autoSpaceDN w:val="0"/>
        <w:adjustRightInd w:val="0"/>
        <w:spacing w:after="0" w:line="240" w:lineRule="auto"/>
        <w:rPr>
          <w:rFonts w:cstheme="minorHAnsi"/>
          <w:color w:val="1F4E79" w:themeColor="accent5" w:themeShade="80"/>
          <w:sz w:val="20"/>
          <w:szCs w:val="20"/>
        </w:rPr>
      </w:pPr>
      <w:r w:rsidRPr="002A7791">
        <w:rPr>
          <w:rFonts w:cstheme="minorHAnsi"/>
          <w:b/>
          <w:bCs/>
          <w:color w:val="1F4E79" w:themeColor="accent5" w:themeShade="80"/>
          <w:sz w:val="20"/>
          <w:szCs w:val="20"/>
        </w:rPr>
        <w:t xml:space="preserve">MANAGING CHILDREN WITH ASTHMA GUIDELINES: </w:t>
      </w:r>
    </w:p>
    <w:p w14:paraId="56C0AFD3" w14:textId="77777777" w:rsidR="00B34CAC" w:rsidRPr="002A7791" w:rsidRDefault="00B34CAC" w:rsidP="00B34CAC">
      <w:pPr>
        <w:autoSpaceDE w:val="0"/>
        <w:autoSpaceDN w:val="0"/>
        <w:adjustRightInd w:val="0"/>
        <w:spacing w:after="0" w:line="240" w:lineRule="auto"/>
        <w:rPr>
          <w:rFonts w:cstheme="minorHAnsi"/>
          <w:color w:val="1F4E79" w:themeColor="accent5" w:themeShade="80"/>
          <w:sz w:val="20"/>
          <w:szCs w:val="20"/>
        </w:rPr>
      </w:pPr>
      <w:r w:rsidRPr="002A7791">
        <w:rPr>
          <w:rFonts w:cstheme="minorHAnsi"/>
          <w:b/>
          <w:bCs/>
          <w:color w:val="1F4E79" w:themeColor="accent5" w:themeShade="80"/>
          <w:sz w:val="20"/>
          <w:szCs w:val="20"/>
        </w:rPr>
        <w:t xml:space="preserve">To facilitate effective care for a child with asthma, staff &amp; educators will: </w:t>
      </w:r>
    </w:p>
    <w:p w14:paraId="39261D7A" w14:textId="77777777" w:rsidR="00B34CAC" w:rsidRPr="00A24947" w:rsidRDefault="00B34CAC" w:rsidP="00F52885">
      <w:pPr>
        <w:pStyle w:val="ListParagraph"/>
        <w:numPr>
          <w:ilvl w:val="0"/>
          <w:numId w:val="28"/>
        </w:numPr>
        <w:autoSpaceDE w:val="0"/>
        <w:autoSpaceDN w:val="0"/>
        <w:adjustRightInd w:val="0"/>
        <w:spacing w:after="77" w:line="240" w:lineRule="auto"/>
        <w:rPr>
          <w:rFonts w:cstheme="minorHAnsi"/>
          <w:sz w:val="20"/>
          <w:szCs w:val="20"/>
        </w:rPr>
      </w:pPr>
      <w:r w:rsidRPr="00A24947">
        <w:rPr>
          <w:rFonts w:cstheme="minorHAnsi"/>
          <w:sz w:val="20"/>
          <w:szCs w:val="20"/>
        </w:rPr>
        <w:t>Ensure families provide updated information on the child’s health, medications, allergies, their doctor’s name, address and phone number, emergency contact names and phone number</w:t>
      </w:r>
      <w:r w:rsidR="000D05B6">
        <w:rPr>
          <w:rFonts w:cstheme="minorHAnsi"/>
          <w:sz w:val="20"/>
          <w:szCs w:val="20"/>
        </w:rPr>
        <w:t>s and an Asthma First Aid Plan o</w:t>
      </w:r>
      <w:r w:rsidRPr="00A24947">
        <w:rPr>
          <w:rFonts w:cstheme="minorHAnsi"/>
          <w:sz w:val="20"/>
          <w:szCs w:val="20"/>
        </w:rPr>
        <w:t xml:space="preserve">r Management Plan approved by their doctor, on enrolment and prior to the child starting in the service, or when the child is diagnosed, or when changes to their asthma/treatment occurs. </w:t>
      </w:r>
    </w:p>
    <w:p w14:paraId="06459369" w14:textId="77777777" w:rsidR="00B34CAC" w:rsidRPr="00A24947" w:rsidRDefault="00B34CAC" w:rsidP="00F52885">
      <w:pPr>
        <w:pStyle w:val="ListParagraph"/>
        <w:numPr>
          <w:ilvl w:val="0"/>
          <w:numId w:val="28"/>
        </w:numPr>
        <w:autoSpaceDE w:val="0"/>
        <w:autoSpaceDN w:val="0"/>
        <w:adjustRightInd w:val="0"/>
        <w:spacing w:after="77" w:line="240" w:lineRule="auto"/>
        <w:rPr>
          <w:rFonts w:cstheme="minorHAnsi"/>
          <w:sz w:val="20"/>
          <w:szCs w:val="20"/>
        </w:rPr>
      </w:pPr>
      <w:r w:rsidRPr="00A24947">
        <w:rPr>
          <w:rFonts w:cstheme="minorHAnsi"/>
          <w:sz w:val="20"/>
          <w:szCs w:val="20"/>
        </w:rPr>
        <w:t xml:space="preserve">Ensure appropriate Medication Forms are signed. </w:t>
      </w:r>
    </w:p>
    <w:p w14:paraId="3634DE90" w14:textId="77777777" w:rsidR="00B34CAC" w:rsidRPr="00A24947" w:rsidRDefault="00B34CAC" w:rsidP="00F52885">
      <w:pPr>
        <w:pStyle w:val="ListParagraph"/>
        <w:numPr>
          <w:ilvl w:val="0"/>
          <w:numId w:val="28"/>
        </w:numPr>
        <w:autoSpaceDE w:val="0"/>
        <w:autoSpaceDN w:val="0"/>
        <w:adjustRightInd w:val="0"/>
        <w:spacing w:after="77" w:line="240" w:lineRule="auto"/>
        <w:rPr>
          <w:rFonts w:cstheme="minorHAnsi"/>
          <w:sz w:val="20"/>
          <w:szCs w:val="20"/>
        </w:rPr>
      </w:pPr>
      <w:r w:rsidRPr="00A24947">
        <w:rPr>
          <w:rFonts w:cstheme="minorHAnsi"/>
          <w:sz w:val="20"/>
          <w:szCs w:val="20"/>
        </w:rPr>
        <w:t xml:space="preserve">Be aware of aspects of the indoor environment that may be triggers for asthma in children, which </w:t>
      </w:r>
      <w:proofErr w:type="gramStart"/>
      <w:r w:rsidRPr="00A24947">
        <w:rPr>
          <w:rFonts w:cstheme="minorHAnsi"/>
          <w:sz w:val="20"/>
          <w:szCs w:val="20"/>
        </w:rPr>
        <w:t>include:</w:t>
      </w:r>
      <w:proofErr w:type="gramEnd"/>
      <w:r w:rsidRPr="00A24947">
        <w:rPr>
          <w:rFonts w:cstheme="minorHAnsi"/>
          <w:sz w:val="20"/>
          <w:szCs w:val="20"/>
        </w:rPr>
        <w:t xml:space="preserve"> dust mites, gardens/pollen, mould, chemicals, animals, air pollution, bush fires, colds and flu, diet/food, emotions, exercise, heating/air conditioning, medications, stress, weather/thunderstorms. </w:t>
      </w:r>
    </w:p>
    <w:p w14:paraId="254B15BA" w14:textId="77777777" w:rsidR="00B34CAC" w:rsidRPr="00A24947" w:rsidRDefault="00B34CAC" w:rsidP="00F52885">
      <w:pPr>
        <w:pStyle w:val="ListParagraph"/>
        <w:numPr>
          <w:ilvl w:val="0"/>
          <w:numId w:val="28"/>
        </w:numPr>
        <w:autoSpaceDE w:val="0"/>
        <w:autoSpaceDN w:val="0"/>
        <w:adjustRightInd w:val="0"/>
        <w:spacing w:after="0" w:line="240" w:lineRule="auto"/>
        <w:rPr>
          <w:rFonts w:cstheme="minorHAnsi"/>
          <w:sz w:val="20"/>
          <w:szCs w:val="20"/>
        </w:rPr>
      </w:pPr>
      <w:r w:rsidRPr="00A24947">
        <w:rPr>
          <w:rFonts w:cstheme="minorHAnsi"/>
          <w:sz w:val="20"/>
          <w:szCs w:val="20"/>
        </w:rPr>
        <w:t xml:space="preserve">Reduce exposure of children to indoor allergens by: </w:t>
      </w:r>
    </w:p>
    <w:p w14:paraId="4C8D4B20" w14:textId="77777777" w:rsidR="00B34CAC" w:rsidRPr="00A24947" w:rsidRDefault="00B34CAC" w:rsidP="00F52885">
      <w:pPr>
        <w:pStyle w:val="ListParagraph"/>
        <w:numPr>
          <w:ilvl w:val="0"/>
          <w:numId w:val="30"/>
        </w:numPr>
        <w:autoSpaceDE w:val="0"/>
        <w:autoSpaceDN w:val="0"/>
        <w:adjustRightInd w:val="0"/>
        <w:spacing w:after="80" w:line="240" w:lineRule="auto"/>
        <w:rPr>
          <w:rFonts w:cstheme="minorHAnsi"/>
          <w:sz w:val="20"/>
          <w:szCs w:val="20"/>
        </w:rPr>
      </w:pPr>
      <w:r w:rsidRPr="00A24947">
        <w:rPr>
          <w:rFonts w:cstheme="minorHAnsi"/>
          <w:sz w:val="20"/>
          <w:szCs w:val="20"/>
        </w:rPr>
        <w:lastRenderedPageBreak/>
        <w:t xml:space="preserve">regularly vacuuming and shampooing carpets, rugs and upholstered furniture and washing fluffy toys; </w:t>
      </w:r>
    </w:p>
    <w:p w14:paraId="6387DA32" w14:textId="77777777" w:rsidR="00B34CAC" w:rsidRPr="00A24947" w:rsidRDefault="00B34CAC" w:rsidP="00F52885">
      <w:pPr>
        <w:pStyle w:val="ListParagraph"/>
        <w:numPr>
          <w:ilvl w:val="0"/>
          <w:numId w:val="30"/>
        </w:numPr>
        <w:autoSpaceDE w:val="0"/>
        <w:autoSpaceDN w:val="0"/>
        <w:adjustRightInd w:val="0"/>
        <w:spacing w:after="80" w:line="240" w:lineRule="auto"/>
        <w:rPr>
          <w:rFonts w:cstheme="minorHAnsi"/>
          <w:sz w:val="20"/>
          <w:szCs w:val="20"/>
        </w:rPr>
      </w:pPr>
      <w:r w:rsidRPr="00A24947">
        <w:rPr>
          <w:rFonts w:cstheme="minorHAnsi"/>
          <w:sz w:val="20"/>
          <w:szCs w:val="20"/>
        </w:rPr>
        <w:t xml:space="preserve">regularly cleaning bedclothes; </w:t>
      </w:r>
    </w:p>
    <w:p w14:paraId="6DCAAC9E" w14:textId="77777777" w:rsidR="00B34CAC" w:rsidRPr="00A24947" w:rsidRDefault="00B34CAC" w:rsidP="00F52885">
      <w:pPr>
        <w:pStyle w:val="ListParagraph"/>
        <w:numPr>
          <w:ilvl w:val="0"/>
          <w:numId w:val="30"/>
        </w:numPr>
        <w:autoSpaceDE w:val="0"/>
        <w:autoSpaceDN w:val="0"/>
        <w:adjustRightInd w:val="0"/>
        <w:spacing w:after="80" w:line="240" w:lineRule="auto"/>
        <w:rPr>
          <w:rFonts w:cstheme="minorHAnsi"/>
          <w:sz w:val="20"/>
          <w:szCs w:val="20"/>
        </w:rPr>
      </w:pPr>
      <w:r w:rsidRPr="00A24947">
        <w:rPr>
          <w:rFonts w:cstheme="minorHAnsi"/>
          <w:sz w:val="20"/>
          <w:szCs w:val="20"/>
        </w:rPr>
        <w:t xml:space="preserve">treating and preventing growth of mould (when using chemical sprays such as pesticides and cleaning agents, spray when children are not present in the immediate vicinity); </w:t>
      </w:r>
    </w:p>
    <w:p w14:paraId="134D1E4A" w14:textId="77777777" w:rsidR="00B34CAC" w:rsidRPr="00A24947" w:rsidRDefault="00B34CAC" w:rsidP="00F52885">
      <w:pPr>
        <w:pStyle w:val="ListParagraph"/>
        <w:numPr>
          <w:ilvl w:val="0"/>
          <w:numId w:val="30"/>
        </w:numPr>
        <w:autoSpaceDE w:val="0"/>
        <w:autoSpaceDN w:val="0"/>
        <w:adjustRightInd w:val="0"/>
        <w:spacing w:after="80" w:line="240" w:lineRule="auto"/>
        <w:rPr>
          <w:rFonts w:cstheme="minorHAnsi"/>
          <w:sz w:val="20"/>
          <w:szCs w:val="20"/>
        </w:rPr>
      </w:pPr>
      <w:r w:rsidRPr="00A24947">
        <w:rPr>
          <w:rFonts w:cstheme="minorHAnsi"/>
          <w:sz w:val="20"/>
          <w:szCs w:val="20"/>
        </w:rPr>
        <w:t xml:space="preserve">controlling pest infestations; </w:t>
      </w:r>
    </w:p>
    <w:p w14:paraId="108FBE26" w14:textId="77777777" w:rsidR="00B34CAC" w:rsidRPr="00A24947" w:rsidRDefault="00B34CAC" w:rsidP="00F52885">
      <w:pPr>
        <w:pStyle w:val="ListParagraph"/>
        <w:numPr>
          <w:ilvl w:val="0"/>
          <w:numId w:val="30"/>
        </w:numPr>
        <w:autoSpaceDE w:val="0"/>
        <w:autoSpaceDN w:val="0"/>
        <w:adjustRightInd w:val="0"/>
        <w:spacing w:after="80" w:line="240" w:lineRule="auto"/>
        <w:rPr>
          <w:rFonts w:cstheme="minorHAnsi"/>
          <w:sz w:val="20"/>
          <w:szCs w:val="20"/>
        </w:rPr>
      </w:pPr>
      <w:r w:rsidRPr="00A24947">
        <w:rPr>
          <w:rFonts w:cstheme="minorHAnsi"/>
          <w:sz w:val="20"/>
          <w:szCs w:val="20"/>
        </w:rPr>
        <w:t xml:space="preserve">minimising having pets indoors and ensure they are in a clean and healthy condition; and </w:t>
      </w:r>
    </w:p>
    <w:p w14:paraId="757E734B" w14:textId="77777777" w:rsidR="00B34CAC" w:rsidRPr="00A24947" w:rsidRDefault="00B34CAC" w:rsidP="00F52885">
      <w:pPr>
        <w:pStyle w:val="ListParagraph"/>
        <w:numPr>
          <w:ilvl w:val="0"/>
          <w:numId w:val="30"/>
        </w:numPr>
        <w:autoSpaceDE w:val="0"/>
        <w:autoSpaceDN w:val="0"/>
        <w:adjustRightInd w:val="0"/>
        <w:spacing w:after="0" w:line="240" w:lineRule="auto"/>
        <w:rPr>
          <w:rFonts w:cstheme="minorHAnsi"/>
          <w:sz w:val="20"/>
          <w:szCs w:val="20"/>
        </w:rPr>
      </w:pPr>
      <w:r w:rsidRPr="00A24947">
        <w:rPr>
          <w:rFonts w:cstheme="minorHAnsi"/>
          <w:sz w:val="20"/>
          <w:szCs w:val="20"/>
        </w:rPr>
        <w:t xml:space="preserve">using dust resistant mattress and pillow covers. </w:t>
      </w:r>
    </w:p>
    <w:p w14:paraId="0F1A0CFE" w14:textId="77777777" w:rsidR="00B34CAC" w:rsidRPr="00B34CAC" w:rsidRDefault="00B34CAC" w:rsidP="00B34CAC">
      <w:pPr>
        <w:autoSpaceDE w:val="0"/>
        <w:autoSpaceDN w:val="0"/>
        <w:adjustRightInd w:val="0"/>
        <w:spacing w:after="0" w:line="240" w:lineRule="auto"/>
        <w:rPr>
          <w:rFonts w:cstheme="minorHAnsi"/>
          <w:sz w:val="20"/>
          <w:szCs w:val="20"/>
        </w:rPr>
      </w:pPr>
    </w:p>
    <w:p w14:paraId="757132C7" w14:textId="77777777" w:rsidR="00B34CAC" w:rsidRPr="00B34CAC" w:rsidRDefault="00B34CAC" w:rsidP="00B34CAC">
      <w:pPr>
        <w:autoSpaceDE w:val="0"/>
        <w:autoSpaceDN w:val="0"/>
        <w:adjustRightInd w:val="0"/>
        <w:spacing w:after="0" w:line="240" w:lineRule="auto"/>
        <w:rPr>
          <w:rFonts w:cstheme="minorHAnsi"/>
          <w:sz w:val="20"/>
          <w:szCs w:val="20"/>
        </w:rPr>
      </w:pPr>
      <w:r w:rsidRPr="002A7791">
        <w:rPr>
          <w:rFonts w:cstheme="minorHAnsi"/>
          <w:b/>
          <w:bCs/>
          <w:color w:val="1F4E79" w:themeColor="accent5" w:themeShade="80"/>
          <w:sz w:val="20"/>
          <w:szCs w:val="20"/>
        </w:rPr>
        <w:t>In any case where a child is having an acute asthma attack the following steps should be followed</w:t>
      </w:r>
      <w:r w:rsidRPr="00B34CAC">
        <w:rPr>
          <w:rFonts w:cstheme="minorHAnsi"/>
          <w:b/>
          <w:bCs/>
          <w:sz w:val="20"/>
          <w:szCs w:val="20"/>
        </w:rPr>
        <w:t xml:space="preserve">: </w:t>
      </w:r>
    </w:p>
    <w:p w14:paraId="12B5F993" w14:textId="77777777" w:rsidR="00B34CAC" w:rsidRPr="00A24947" w:rsidRDefault="00B34CAC" w:rsidP="00F52885">
      <w:pPr>
        <w:pStyle w:val="ListParagraph"/>
        <w:numPr>
          <w:ilvl w:val="0"/>
          <w:numId w:val="28"/>
        </w:numPr>
        <w:autoSpaceDE w:val="0"/>
        <w:autoSpaceDN w:val="0"/>
        <w:adjustRightInd w:val="0"/>
        <w:spacing w:after="78" w:line="240" w:lineRule="auto"/>
        <w:rPr>
          <w:rFonts w:cstheme="minorHAnsi"/>
          <w:sz w:val="20"/>
          <w:szCs w:val="20"/>
        </w:rPr>
      </w:pPr>
      <w:r w:rsidRPr="00A24947">
        <w:rPr>
          <w:rFonts w:cstheme="minorHAnsi"/>
          <w:sz w:val="20"/>
          <w:szCs w:val="20"/>
        </w:rPr>
        <w:t xml:space="preserve">Administer first aid or medical treatment according to either: </w:t>
      </w:r>
    </w:p>
    <w:p w14:paraId="6A344ADA" w14:textId="77777777" w:rsidR="00B34CAC" w:rsidRPr="00A24947" w:rsidRDefault="00B34CAC" w:rsidP="00F52885">
      <w:pPr>
        <w:pStyle w:val="ListParagraph"/>
        <w:numPr>
          <w:ilvl w:val="0"/>
          <w:numId w:val="31"/>
        </w:numPr>
        <w:autoSpaceDE w:val="0"/>
        <w:autoSpaceDN w:val="0"/>
        <w:adjustRightInd w:val="0"/>
        <w:spacing w:after="78" w:line="240" w:lineRule="auto"/>
        <w:rPr>
          <w:rFonts w:cstheme="minorHAnsi"/>
          <w:sz w:val="20"/>
          <w:szCs w:val="20"/>
        </w:rPr>
      </w:pPr>
      <w:r w:rsidRPr="00A24947">
        <w:rPr>
          <w:rFonts w:cstheme="minorHAnsi"/>
          <w:sz w:val="20"/>
          <w:szCs w:val="20"/>
        </w:rPr>
        <w:t xml:space="preserve">Emergency Asthma First Aid Plan, </w:t>
      </w:r>
    </w:p>
    <w:p w14:paraId="73286DDA" w14:textId="77777777" w:rsidR="00B34CAC" w:rsidRPr="00A24947" w:rsidRDefault="00B34CAC" w:rsidP="00F52885">
      <w:pPr>
        <w:pStyle w:val="ListParagraph"/>
        <w:numPr>
          <w:ilvl w:val="0"/>
          <w:numId w:val="31"/>
        </w:numPr>
        <w:autoSpaceDE w:val="0"/>
        <w:autoSpaceDN w:val="0"/>
        <w:adjustRightInd w:val="0"/>
        <w:spacing w:after="78" w:line="240" w:lineRule="auto"/>
        <w:rPr>
          <w:rFonts w:cstheme="minorHAnsi"/>
          <w:sz w:val="20"/>
          <w:szCs w:val="20"/>
        </w:rPr>
      </w:pPr>
      <w:r w:rsidRPr="00A24947">
        <w:rPr>
          <w:rFonts w:cstheme="minorHAnsi"/>
          <w:sz w:val="20"/>
          <w:szCs w:val="20"/>
        </w:rPr>
        <w:t xml:space="preserve">the child’s Asthma First Aid or Medical Management Plan, or, </w:t>
      </w:r>
    </w:p>
    <w:p w14:paraId="710B2A2C" w14:textId="77777777" w:rsidR="00B34CAC" w:rsidRPr="00A24947" w:rsidRDefault="00B34CAC" w:rsidP="00F52885">
      <w:pPr>
        <w:pStyle w:val="ListParagraph"/>
        <w:numPr>
          <w:ilvl w:val="0"/>
          <w:numId w:val="31"/>
        </w:numPr>
        <w:autoSpaceDE w:val="0"/>
        <w:autoSpaceDN w:val="0"/>
        <w:adjustRightInd w:val="0"/>
        <w:spacing w:after="78" w:line="240" w:lineRule="auto"/>
        <w:rPr>
          <w:rFonts w:cstheme="minorHAnsi"/>
          <w:sz w:val="20"/>
          <w:szCs w:val="20"/>
        </w:rPr>
      </w:pPr>
      <w:r w:rsidRPr="00A24947">
        <w:rPr>
          <w:rFonts w:cstheme="minorHAnsi"/>
          <w:sz w:val="20"/>
          <w:szCs w:val="20"/>
        </w:rPr>
        <w:t xml:space="preserve">A doctor’s instructions. </w:t>
      </w:r>
    </w:p>
    <w:p w14:paraId="545DBC11" w14:textId="77777777" w:rsidR="00B34CAC" w:rsidRPr="00A24947" w:rsidRDefault="00B34CAC" w:rsidP="00F52885">
      <w:pPr>
        <w:pStyle w:val="ListParagraph"/>
        <w:numPr>
          <w:ilvl w:val="0"/>
          <w:numId w:val="28"/>
        </w:numPr>
        <w:autoSpaceDE w:val="0"/>
        <w:autoSpaceDN w:val="0"/>
        <w:adjustRightInd w:val="0"/>
        <w:spacing w:after="78" w:line="240" w:lineRule="auto"/>
        <w:rPr>
          <w:rFonts w:cstheme="minorHAnsi"/>
          <w:sz w:val="20"/>
          <w:szCs w:val="20"/>
        </w:rPr>
      </w:pPr>
      <w:r w:rsidRPr="00A24947">
        <w:rPr>
          <w:rFonts w:cstheme="minorHAnsi"/>
          <w:sz w:val="20"/>
          <w:szCs w:val="20"/>
        </w:rPr>
        <w:t xml:space="preserve">Dial 000 for an Ambulance and notify the families in accordance with the Regulation and guidelines on emergency procedures. </w:t>
      </w:r>
    </w:p>
    <w:p w14:paraId="2B04A92D" w14:textId="77777777" w:rsidR="00B34CAC" w:rsidRDefault="00B34CAC" w:rsidP="00F52885">
      <w:pPr>
        <w:pStyle w:val="ListParagraph"/>
        <w:numPr>
          <w:ilvl w:val="0"/>
          <w:numId w:val="28"/>
        </w:numPr>
        <w:autoSpaceDE w:val="0"/>
        <w:autoSpaceDN w:val="0"/>
        <w:adjustRightInd w:val="0"/>
        <w:spacing w:after="0" w:line="240" w:lineRule="auto"/>
        <w:rPr>
          <w:rFonts w:cstheme="minorHAnsi"/>
          <w:sz w:val="20"/>
          <w:szCs w:val="20"/>
        </w:rPr>
      </w:pPr>
      <w:r w:rsidRPr="00A24947">
        <w:rPr>
          <w:rFonts w:cstheme="minorHAnsi"/>
          <w:sz w:val="20"/>
          <w:szCs w:val="20"/>
        </w:rPr>
        <w:t xml:space="preserve">Staff/Educators must inform the Co-ordination Unit if they administer first aid. </w:t>
      </w:r>
    </w:p>
    <w:p w14:paraId="6CDAE462" w14:textId="77777777" w:rsidR="009B0F5E" w:rsidRDefault="009B0F5E" w:rsidP="009B0F5E">
      <w:pPr>
        <w:autoSpaceDE w:val="0"/>
        <w:autoSpaceDN w:val="0"/>
        <w:adjustRightInd w:val="0"/>
        <w:spacing w:after="0" w:line="240" w:lineRule="auto"/>
        <w:rPr>
          <w:rFonts w:cstheme="minorHAnsi"/>
          <w:sz w:val="20"/>
          <w:szCs w:val="20"/>
        </w:rPr>
      </w:pPr>
    </w:p>
    <w:p w14:paraId="247876EB" w14:textId="77777777" w:rsidR="00A24947" w:rsidRPr="002A7791" w:rsidRDefault="009B0F5E" w:rsidP="00A24947">
      <w:pPr>
        <w:autoSpaceDE w:val="0"/>
        <w:autoSpaceDN w:val="0"/>
        <w:adjustRightInd w:val="0"/>
        <w:spacing w:after="0" w:line="240" w:lineRule="auto"/>
        <w:rPr>
          <w:rFonts w:cstheme="minorHAnsi"/>
          <w:b/>
          <w:color w:val="1F4E79" w:themeColor="accent5" w:themeShade="80"/>
          <w:sz w:val="20"/>
          <w:szCs w:val="20"/>
        </w:rPr>
      </w:pPr>
      <w:r w:rsidRPr="002A7791">
        <w:rPr>
          <w:rFonts w:cstheme="minorHAnsi"/>
          <w:b/>
          <w:color w:val="1F4E79" w:themeColor="accent5" w:themeShade="80"/>
          <w:sz w:val="20"/>
          <w:szCs w:val="20"/>
        </w:rPr>
        <w:t>MANAGING CHILDREN WITH A KNOWN MEDICAL CONDITION i.e. DIABETES</w:t>
      </w:r>
    </w:p>
    <w:p w14:paraId="3C76DDD4" w14:textId="77777777" w:rsidR="00B34CAC" w:rsidRPr="002A7791" w:rsidRDefault="00B34CAC" w:rsidP="00B34CAC">
      <w:pPr>
        <w:autoSpaceDE w:val="0"/>
        <w:autoSpaceDN w:val="0"/>
        <w:adjustRightInd w:val="0"/>
        <w:spacing w:after="0" w:line="240" w:lineRule="auto"/>
        <w:rPr>
          <w:rFonts w:cstheme="minorHAnsi"/>
          <w:color w:val="1F4E79" w:themeColor="accent5" w:themeShade="80"/>
          <w:sz w:val="20"/>
          <w:szCs w:val="20"/>
        </w:rPr>
      </w:pPr>
      <w:r w:rsidRPr="002A7791">
        <w:rPr>
          <w:rFonts w:cstheme="minorHAnsi"/>
          <w:b/>
          <w:bCs/>
          <w:color w:val="1F4E79" w:themeColor="accent5" w:themeShade="80"/>
          <w:sz w:val="20"/>
          <w:szCs w:val="20"/>
        </w:rPr>
        <w:t xml:space="preserve">To facilitate effective care for a child with any known medical condition staff &amp; educators should: </w:t>
      </w:r>
    </w:p>
    <w:p w14:paraId="3728DA4B" w14:textId="77777777" w:rsidR="00B34CAC" w:rsidRPr="00A24947" w:rsidRDefault="00B34CAC" w:rsidP="00F52885">
      <w:pPr>
        <w:pStyle w:val="ListParagraph"/>
        <w:numPr>
          <w:ilvl w:val="0"/>
          <w:numId w:val="28"/>
        </w:numPr>
        <w:autoSpaceDE w:val="0"/>
        <w:autoSpaceDN w:val="0"/>
        <w:adjustRightInd w:val="0"/>
        <w:spacing w:after="78" w:line="240" w:lineRule="auto"/>
        <w:rPr>
          <w:rFonts w:cstheme="minorHAnsi"/>
          <w:sz w:val="20"/>
          <w:szCs w:val="20"/>
        </w:rPr>
      </w:pPr>
      <w:r w:rsidRPr="00A24947">
        <w:rPr>
          <w:rFonts w:cstheme="minorHAnsi"/>
          <w:sz w:val="20"/>
          <w:szCs w:val="20"/>
        </w:rPr>
        <w:t xml:space="preserve">Ensure families provide information on the child’s health, medications, medical condition, allergies, their doctor’s name, address, phone number, emergency contact names and phone numbers, and First Aid Plan or Emergency Medical Plan approved by their doctor, on enrolment and prior to the child commencing care, or when the child is diagnosed, or when changes to their condition/treatment occurs. </w:t>
      </w:r>
    </w:p>
    <w:p w14:paraId="354B45A4" w14:textId="77777777" w:rsidR="00B34CAC" w:rsidRPr="00A24947" w:rsidRDefault="00B34CAC" w:rsidP="00F52885">
      <w:pPr>
        <w:pStyle w:val="ListParagraph"/>
        <w:numPr>
          <w:ilvl w:val="0"/>
          <w:numId w:val="28"/>
        </w:numPr>
        <w:autoSpaceDE w:val="0"/>
        <w:autoSpaceDN w:val="0"/>
        <w:adjustRightInd w:val="0"/>
        <w:spacing w:after="78" w:line="240" w:lineRule="auto"/>
        <w:rPr>
          <w:rFonts w:cstheme="minorHAnsi"/>
          <w:sz w:val="20"/>
          <w:szCs w:val="20"/>
        </w:rPr>
      </w:pPr>
      <w:r w:rsidRPr="00A24947">
        <w:rPr>
          <w:rFonts w:cstheme="minorHAnsi"/>
          <w:sz w:val="20"/>
          <w:szCs w:val="20"/>
        </w:rPr>
        <w:t xml:space="preserve">Ensure regulations and policies are adhered to when administering medication and treatment in emergencies, and written consent has been given. </w:t>
      </w:r>
    </w:p>
    <w:p w14:paraId="23BB689D" w14:textId="77777777" w:rsidR="00B34CAC" w:rsidRPr="00A24947" w:rsidRDefault="00B34CAC" w:rsidP="00F52885">
      <w:pPr>
        <w:pStyle w:val="ListParagraph"/>
        <w:numPr>
          <w:ilvl w:val="0"/>
          <w:numId w:val="28"/>
        </w:numPr>
        <w:autoSpaceDE w:val="0"/>
        <w:autoSpaceDN w:val="0"/>
        <w:adjustRightInd w:val="0"/>
        <w:spacing w:after="0" w:line="240" w:lineRule="auto"/>
        <w:rPr>
          <w:rFonts w:cstheme="minorHAnsi"/>
          <w:sz w:val="20"/>
          <w:szCs w:val="20"/>
        </w:rPr>
      </w:pPr>
      <w:r w:rsidRPr="00A24947">
        <w:rPr>
          <w:rFonts w:cstheme="minorHAnsi"/>
          <w:sz w:val="20"/>
          <w:szCs w:val="20"/>
        </w:rPr>
        <w:t xml:space="preserve">A written Management Plan for the known Medical Condition following enrolment and prior to the child commencing care which should include: </w:t>
      </w:r>
    </w:p>
    <w:p w14:paraId="67A9262D" w14:textId="77777777" w:rsidR="00B34CAC" w:rsidRPr="00A24947" w:rsidRDefault="00B34CAC" w:rsidP="00F52885">
      <w:pPr>
        <w:pStyle w:val="ListParagraph"/>
        <w:numPr>
          <w:ilvl w:val="0"/>
          <w:numId w:val="32"/>
        </w:numPr>
        <w:autoSpaceDE w:val="0"/>
        <w:autoSpaceDN w:val="0"/>
        <w:adjustRightInd w:val="0"/>
        <w:spacing w:after="80" w:line="240" w:lineRule="auto"/>
        <w:rPr>
          <w:rFonts w:cstheme="minorHAnsi"/>
          <w:sz w:val="20"/>
          <w:szCs w:val="20"/>
        </w:rPr>
      </w:pPr>
      <w:r w:rsidRPr="00A24947">
        <w:rPr>
          <w:rFonts w:cstheme="minorHAnsi"/>
          <w:sz w:val="20"/>
          <w:szCs w:val="20"/>
        </w:rPr>
        <w:t xml:space="preserve">signs &amp; symptoms to be aware of, </w:t>
      </w:r>
    </w:p>
    <w:p w14:paraId="5F2A6FB3" w14:textId="77777777" w:rsidR="00B34CAC" w:rsidRPr="00A24947" w:rsidRDefault="00B34CAC" w:rsidP="00F52885">
      <w:pPr>
        <w:pStyle w:val="ListParagraph"/>
        <w:numPr>
          <w:ilvl w:val="0"/>
          <w:numId w:val="32"/>
        </w:numPr>
        <w:autoSpaceDE w:val="0"/>
        <w:autoSpaceDN w:val="0"/>
        <w:adjustRightInd w:val="0"/>
        <w:spacing w:after="80" w:line="240" w:lineRule="auto"/>
        <w:rPr>
          <w:rFonts w:cstheme="minorHAnsi"/>
          <w:sz w:val="20"/>
          <w:szCs w:val="20"/>
        </w:rPr>
      </w:pPr>
      <w:r w:rsidRPr="00A24947">
        <w:rPr>
          <w:rFonts w:cstheme="minorHAnsi"/>
          <w:sz w:val="20"/>
          <w:szCs w:val="20"/>
        </w:rPr>
        <w:t xml:space="preserve">any specific monitoring required, </w:t>
      </w:r>
    </w:p>
    <w:p w14:paraId="7A0C20AF" w14:textId="77777777" w:rsidR="00B34CAC" w:rsidRPr="00A24947" w:rsidRDefault="00B34CAC" w:rsidP="00F52885">
      <w:pPr>
        <w:pStyle w:val="ListParagraph"/>
        <w:numPr>
          <w:ilvl w:val="0"/>
          <w:numId w:val="32"/>
        </w:numPr>
        <w:autoSpaceDE w:val="0"/>
        <w:autoSpaceDN w:val="0"/>
        <w:adjustRightInd w:val="0"/>
        <w:spacing w:after="80" w:line="240" w:lineRule="auto"/>
        <w:rPr>
          <w:rFonts w:cstheme="minorHAnsi"/>
          <w:sz w:val="20"/>
          <w:szCs w:val="20"/>
        </w:rPr>
      </w:pPr>
      <w:r w:rsidRPr="00A24947">
        <w:rPr>
          <w:rFonts w:cstheme="minorHAnsi"/>
          <w:sz w:val="20"/>
          <w:szCs w:val="20"/>
        </w:rPr>
        <w:t xml:space="preserve">any specific medication/treatment required, </w:t>
      </w:r>
    </w:p>
    <w:p w14:paraId="3E4EC0AD" w14:textId="77777777" w:rsidR="00B34CAC" w:rsidRPr="00A24947" w:rsidRDefault="00B34CAC" w:rsidP="00F52885">
      <w:pPr>
        <w:pStyle w:val="ListParagraph"/>
        <w:numPr>
          <w:ilvl w:val="0"/>
          <w:numId w:val="32"/>
        </w:numPr>
        <w:autoSpaceDE w:val="0"/>
        <w:autoSpaceDN w:val="0"/>
        <w:adjustRightInd w:val="0"/>
        <w:spacing w:after="80" w:line="240" w:lineRule="auto"/>
        <w:rPr>
          <w:rFonts w:cstheme="minorHAnsi"/>
          <w:sz w:val="20"/>
          <w:szCs w:val="20"/>
        </w:rPr>
      </w:pPr>
      <w:r w:rsidRPr="00A24947">
        <w:rPr>
          <w:rFonts w:cstheme="minorHAnsi"/>
          <w:sz w:val="20"/>
          <w:szCs w:val="20"/>
        </w:rPr>
        <w:t xml:space="preserve">what meals and snacks are required including food content, amount and timing, </w:t>
      </w:r>
    </w:p>
    <w:p w14:paraId="6E428449" w14:textId="77777777" w:rsidR="00B34CAC" w:rsidRPr="00A24947" w:rsidRDefault="00B34CAC" w:rsidP="00F52885">
      <w:pPr>
        <w:pStyle w:val="ListParagraph"/>
        <w:numPr>
          <w:ilvl w:val="0"/>
          <w:numId w:val="32"/>
        </w:numPr>
        <w:autoSpaceDE w:val="0"/>
        <w:autoSpaceDN w:val="0"/>
        <w:adjustRightInd w:val="0"/>
        <w:spacing w:after="80" w:line="240" w:lineRule="auto"/>
        <w:rPr>
          <w:rFonts w:cstheme="minorHAnsi"/>
          <w:sz w:val="20"/>
          <w:szCs w:val="20"/>
        </w:rPr>
      </w:pPr>
      <w:r w:rsidRPr="00A24947">
        <w:rPr>
          <w:rFonts w:cstheme="minorHAnsi"/>
          <w:sz w:val="20"/>
          <w:szCs w:val="20"/>
        </w:rPr>
        <w:t xml:space="preserve">what activities and exercise the child can or cannot do, and </w:t>
      </w:r>
    </w:p>
    <w:p w14:paraId="08D9E3C0" w14:textId="77777777" w:rsidR="00B34CAC" w:rsidRPr="00A24947" w:rsidRDefault="00B34CAC" w:rsidP="00F52885">
      <w:pPr>
        <w:pStyle w:val="ListParagraph"/>
        <w:numPr>
          <w:ilvl w:val="0"/>
          <w:numId w:val="32"/>
        </w:numPr>
        <w:autoSpaceDE w:val="0"/>
        <w:autoSpaceDN w:val="0"/>
        <w:adjustRightInd w:val="0"/>
        <w:spacing w:after="80" w:line="240" w:lineRule="auto"/>
        <w:rPr>
          <w:rFonts w:cstheme="minorHAnsi"/>
          <w:sz w:val="20"/>
          <w:szCs w:val="20"/>
        </w:rPr>
      </w:pPr>
      <w:r w:rsidRPr="00A24947">
        <w:rPr>
          <w:rFonts w:cstheme="minorHAnsi"/>
          <w:sz w:val="20"/>
          <w:szCs w:val="20"/>
        </w:rPr>
        <w:t xml:space="preserve">Whether the child </w:t>
      </w:r>
      <w:proofErr w:type="gramStart"/>
      <w:r w:rsidRPr="00A24947">
        <w:rPr>
          <w:rFonts w:cstheme="minorHAnsi"/>
          <w:sz w:val="20"/>
          <w:szCs w:val="20"/>
        </w:rPr>
        <w:t>is able to</w:t>
      </w:r>
      <w:proofErr w:type="gramEnd"/>
      <w:r w:rsidRPr="00A24947">
        <w:rPr>
          <w:rFonts w:cstheme="minorHAnsi"/>
          <w:sz w:val="20"/>
          <w:szCs w:val="20"/>
        </w:rPr>
        <w:t xml:space="preserve"> go on excursions and what provisions are required. </w:t>
      </w:r>
    </w:p>
    <w:p w14:paraId="2A0300B6" w14:textId="77777777" w:rsidR="00B34CAC" w:rsidRPr="00A272E7" w:rsidRDefault="00B34CAC" w:rsidP="00A272E7">
      <w:pPr>
        <w:autoSpaceDE w:val="0"/>
        <w:autoSpaceDN w:val="0"/>
        <w:adjustRightInd w:val="0"/>
        <w:spacing w:after="80" w:line="240" w:lineRule="auto"/>
        <w:ind w:left="720"/>
        <w:rPr>
          <w:rFonts w:cstheme="minorHAnsi"/>
          <w:sz w:val="20"/>
          <w:szCs w:val="20"/>
        </w:rPr>
      </w:pPr>
      <w:r w:rsidRPr="00A272E7">
        <w:rPr>
          <w:rFonts w:cstheme="minorHAnsi"/>
          <w:sz w:val="20"/>
          <w:szCs w:val="20"/>
        </w:rPr>
        <w:t xml:space="preserve">A Current First Aid or Medical Management Plan following enrolment and prior to the child commencing care should include: </w:t>
      </w:r>
    </w:p>
    <w:p w14:paraId="503F164A" w14:textId="77777777" w:rsidR="00B34CAC" w:rsidRPr="00A24947" w:rsidRDefault="00B34CAC" w:rsidP="00A272E7">
      <w:pPr>
        <w:pStyle w:val="ListParagraph"/>
        <w:numPr>
          <w:ilvl w:val="1"/>
          <w:numId w:val="32"/>
        </w:numPr>
        <w:autoSpaceDE w:val="0"/>
        <w:autoSpaceDN w:val="0"/>
        <w:adjustRightInd w:val="0"/>
        <w:spacing w:after="80" w:line="240" w:lineRule="auto"/>
        <w:rPr>
          <w:rFonts w:cstheme="minorHAnsi"/>
          <w:sz w:val="20"/>
          <w:szCs w:val="20"/>
        </w:rPr>
      </w:pPr>
      <w:r w:rsidRPr="00A24947">
        <w:rPr>
          <w:rFonts w:cstheme="minorHAnsi"/>
          <w:sz w:val="20"/>
          <w:szCs w:val="20"/>
        </w:rPr>
        <w:t xml:space="preserve">what symptoms and signs to look for, </w:t>
      </w:r>
    </w:p>
    <w:p w14:paraId="1F46FC5C" w14:textId="77777777" w:rsidR="00B34CAC" w:rsidRPr="00A24947" w:rsidRDefault="00B34CAC" w:rsidP="00A272E7">
      <w:pPr>
        <w:pStyle w:val="ListParagraph"/>
        <w:numPr>
          <w:ilvl w:val="1"/>
          <w:numId w:val="32"/>
        </w:numPr>
        <w:autoSpaceDE w:val="0"/>
        <w:autoSpaceDN w:val="0"/>
        <w:adjustRightInd w:val="0"/>
        <w:spacing w:after="0" w:line="240" w:lineRule="auto"/>
        <w:rPr>
          <w:rFonts w:cstheme="minorHAnsi"/>
          <w:sz w:val="20"/>
          <w:szCs w:val="20"/>
        </w:rPr>
      </w:pPr>
      <w:r w:rsidRPr="00A24947">
        <w:rPr>
          <w:rFonts w:cstheme="minorHAnsi"/>
          <w:sz w:val="20"/>
          <w:szCs w:val="20"/>
        </w:rPr>
        <w:t xml:space="preserve">What action to take, including emergency contacts for the child’s doctor and family, or what first aid to give. </w:t>
      </w:r>
    </w:p>
    <w:p w14:paraId="014C2959" w14:textId="77777777" w:rsidR="00B34CAC" w:rsidRPr="00A24947" w:rsidRDefault="00B34CAC" w:rsidP="00F52885">
      <w:pPr>
        <w:pStyle w:val="ListParagraph"/>
        <w:numPr>
          <w:ilvl w:val="0"/>
          <w:numId w:val="28"/>
        </w:numPr>
        <w:autoSpaceDE w:val="0"/>
        <w:autoSpaceDN w:val="0"/>
        <w:adjustRightInd w:val="0"/>
        <w:spacing w:after="0" w:line="240" w:lineRule="auto"/>
        <w:rPr>
          <w:rFonts w:cstheme="minorHAnsi"/>
          <w:sz w:val="20"/>
          <w:szCs w:val="20"/>
        </w:rPr>
      </w:pPr>
      <w:r w:rsidRPr="00A24947">
        <w:rPr>
          <w:rFonts w:cstheme="minorHAnsi"/>
          <w:sz w:val="20"/>
          <w:szCs w:val="20"/>
        </w:rPr>
        <w:t xml:space="preserve">In an emergency involving a child with any known medical condition dial 000 for an ambulance and notify the family in accordance with the Regulation and guidelines on emergency </w:t>
      </w:r>
      <w:proofErr w:type="gramStart"/>
      <w:r w:rsidRPr="00A24947">
        <w:rPr>
          <w:rFonts w:cstheme="minorHAnsi"/>
          <w:sz w:val="20"/>
          <w:szCs w:val="20"/>
        </w:rPr>
        <w:t>procedures, and</w:t>
      </w:r>
      <w:proofErr w:type="gramEnd"/>
      <w:r w:rsidRPr="00A24947">
        <w:rPr>
          <w:rFonts w:cstheme="minorHAnsi"/>
          <w:sz w:val="20"/>
          <w:szCs w:val="20"/>
        </w:rPr>
        <w:t xml:space="preserve"> administer first aid or emergency medical aid according to the child’s First Aid or Emergency Medical Plan, or a doctor’s instructions. </w:t>
      </w:r>
    </w:p>
    <w:p w14:paraId="61DAD93A" w14:textId="77777777" w:rsidR="00B34CAC" w:rsidRPr="00B34CAC" w:rsidRDefault="00B34CAC" w:rsidP="00B34CAC">
      <w:pPr>
        <w:autoSpaceDE w:val="0"/>
        <w:autoSpaceDN w:val="0"/>
        <w:adjustRightInd w:val="0"/>
        <w:spacing w:after="0" w:line="240" w:lineRule="auto"/>
        <w:rPr>
          <w:rFonts w:cstheme="minorHAnsi"/>
          <w:sz w:val="20"/>
          <w:szCs w:val="20"/>
        </w:rPr>
      </w:pPr>
    </w:p>
    <w:p w14:paraId="23CC721F" w14:textId="77777777" w:rsidR="00B34CAC" w:rsidRPr="002A7791" w:rsidRDefault="00B34CAC" w:rsidP="00B34CAC">
      <w:pPr>
        <w:autoSpaceDE w:val="0"/>
        <w:autoSpaceDN w:val="0"/>
        <w:adjustRightInd w:val="0"/>
        <w:spacing w:after="0" w:line="240" w:lineRule="auto"/>
        <w:rPr>
          <w:rFonts w:cstheme="minorHAnsi"/>
          <w:color w:val="1F4E79" w:themeColor="accent5" w:themeShade="80"/>
          <w:sz w:val="20"/>
          <w:szCs w:val="20"/>
        </w:rPr>
      </w:pPr>
      <w:r w:rsidRPr="002A7791">
        <w:rPr>
          <w:rFonts w:cstheme="minorHAnsi"/>
          <w:i/>
          <w:iCs/>
          <w:color w:val="1F4E79" w:themeColor="accent5" w:themeShade="80"/>
          <w:sz w:val="20"/>
          <w:szCs w:val="20"/>
        </w:rPr>
        <w:t xml:space="preserve">For further information on specific medical conditions contact </w:t>
      </w:r>
      <w:r w:rsidR="009B0F5E" w:rsidRPr="002A7791">
        <w:rPr>
          <w:rFonts w:cstheme="minorHAnsi"/>
          <w:i/>
          <w:iCs/>
          <w:color w:val="1F4E79" w:themeColor="accent5" w:themeShade="80"/>
          <w:sz w:val="20"/>
          <w:szCs w:val="20"/>
        </w:rPr>
        <w:t>Queensland Health</w:t>
      </w:r>
      <w:r w:rsidRPr="002A7791">
        <w:rPr>
          <w:rFonts w:cstheme="minorHAnsi"/>
          <w:i/>
          <w:iCs/>
          <w:color w:val="1F4E79" w:themeColor="accent5" w:themeShade="80"/>
          <w:sz w:val="20"/>
          <w:szCs w:val="20"/>
        </w:rPr>
        <w:t xml:space="preserve"> at: </w:t>
      </w:r>
      <w:r w:rsidR="009B0F5E" w:rsidRPr="002A7791">
        <w:rPr>
          <w:rFonts w:cstheme="minorHAnsi"/>
          <w:i/>
          <w:iCs/>
          <w:color w:val="1F4E79" w:themeColor="accent5" w:themeShade="80"/>
          <w:sz w:val="20"/>
          <w:szCs w:val="20"/>
        </w:rPr>
        <w:t>www.health.qld.gov.au</w:t>
      </w:r>
    </w:p>
    <w:p w14:paraId="7542CB5A" w14:textId="77777777" w:rsidR="00B34CAC" w:rsidRPr="00B34CAC" w:rsidRDefault="00B34CAC" w:rsidP="00B34CAC">
      <w:pPr>
        <w:autoSpaceDE w:val="0"/>
        <w:autoSpaceDN w:val="0"/>
        <w:adjustRightInd w:val="0"/>
        <w:spacing w:after="0" w:line="240" w:lineRule="auto"/>
        <w:rPr>
          <w:rFonts w:cstheme="minorHAnsi"/>
          <w:sz w:val="20"/>
          <w:szCs w:val="20"/>
        </w:rPr>
      </w:pPr>
    </w:p>
    <w:p w14:paraId="1E802F76" w14:textId="77777777" w:rsidR="00B34CAC" w:rsidRPr="002A7791" w:rsidRDefault="00B34CAC" w:rsidP="00B34CAC">
      <w:pPr>
        <w:pStyle w:val="Default"/>
        <w:rPr>
          <w:rFonts w:asciiTheme="minorHAnsi" w:hAnsiTheme="minorHAnsi" w:cstheme="minorHAnsi"/>
          <w:color w:val="1F4E79" w:themeColor="accent5" w:themeShade="80"/>
          <w:sz w:val="20"/>
          <w:szCs w:val="20"/>
        </w:rPr>
      </w:pPr>
      <w:r w:rsidRPr="002A7791">
        <w:rPr>
          <w:rFonts w:asciiTheme="minorHAnsi" w:hAnsiTheme="minorHAnsi" w:cstheme="minorHAnsi"/>
          <w:b/>
          <w:bCs/>
          <w:color w:val="1F4E79" w:themeColor="accent5" w:themeShade="80"/>
          <w:sz w:val="20"/>
          <w:szCs w:val="20"/>
        </w:rPr>
        <w:t xml:space="preserve">In any case where a child is having a suspected diabetic episode the following steps should be followed: </w:t>
      </w:r>
    </w:p>
    <w:p w14:paraId="36A98DC5" w14:textId="77777777" w:rsidR="00B34CAC" w:rsidRPr="00B34CAC" w:rsidRDefault="00B34CAC" w:rsidP="00F52885">
      <w:pPr>
        <w:pStyle w:val="Default"/>
        <w:numPr>
          <w:ilvl w:val="0"/>
          <w:numId w:val="28"/>
        </w:numPr>
        <w:rPr>
          <w:rFonts w:asciiTheme="minorHAnsi" w:hAnsiTheme="minorHAnsi" w:cstheme="minorHAnsi"/>
          <w:sz w:val="20"/>
          <w:szCs w:val="20"/>
        </w:rPr>
      </w:pPr>
      <w:r w:rsidRPr="00B34CAC">
        <w:rPr>
          <w:rFonts w:asciiTheme="minorHAnsi" w:hAnsiTheme="minorHAnsi" w:cstheme="minorHAnsi"/>
          <w:sz w:val="20"/>
          <w:szCs w:val="20"/>
        </w:rPr>
        <w:t xml:space="preserve">Administer first aid or medical treatment according to either: </w:t>
      </w:r>
    </w:p>
    <w:p w14:paraId="21B0987C" w14:textId="77777777" w:rsidR="00B34CAC" w:rsidRPr="00B34CAC" w:rsidRDefault="00B34CAC" w:rsidP="00B21CFA">
      <w:pPr>
        <w:pStyle w:val="Default"/>
        <w:numPr>
          <w:ilvl w:val="1"/>
          <w:numId w:val="28"/>
        </w:numPr>
        <w:rPr>
          <w:rFonts w:asciiTheme="minorHAnsi" w:hAnsiTheme="minorHAnsi" w:cstheme="minorHAnsi"/>
          <w:sz w:val="20"/>
          <w:szCs w:val="20"/>
        </w:rPr>
      </w:pPr>
      <w:r w:rsidRPr="00B34CAC">
        <w:rPr>
          <w:rFonts w:asciiTheme="minorHAnsi" w:hAnsiTheme="minorHAnsi" w:cstheme="minorHAnsi"/>
          <w:sz w:val="20"/>
          <w:szCs w:val="20"/>
        </w:rPr>
        <w:t xml:space="preserve">First Aid training, </w:t>
      </w:r>
    </w:p>
    <w:p w14:paraId="0ED67F54" w14:textId="77777777" w:rsidR="00B34CAC" w:rsidRPr="00B34CAC" w:rsidRDefault="00B34CAC" w:rsidP="00B21CFA">
      <w:pPr>
        <w:pStyle w:val="Default"/>
        <w:numPr>
          <w:ilvl w:val="1"/>
          <w:numId w:val="28"/>
        </w:numPr>
        <w:rPr>
          <w:rFonts w:asciiTheme="minorHAnsi" w:hAnsiTheme="minorHAnsi" w:cstheme="minorHAnsi"/>
          <w:sz w:val="20"/>
          <w:szCs w:val="20"/>
        </w:rPr>
      </w:pPr>
      <w:r w:rsidRPr="00B34CAC">
        <w:rPr>
          <w:rFonts w:asciiTheme="minorHAnsi" w:hAnsiTheme="minorHAnsi" w:cstheme="minorHAnsi"/>
          <w:sz w:val="20"/>
          <w:szCs w:val="20"/>
        </w:rPr>
        <w:t xml:space="preserve">the child’s Diabetic First Aid or Medical Management Plan, or, </w:t>
      </w:r>
    </w:p>
    <w:p w14:paraId="55DF686B" w14:textId="77777777" w:rsidR="00B34CAC" w:rsidRPr="00B34CAC" w:rsidRDefault="00B34CAC" w:rsidP="00B21CFA">
      <w:pPr>
        <w:pStyle w:val="Default"/>
        <w:numPr>
          <w:ilvl w:val="1"/>
          <w:numId w:val="28"/>
        </w:numPr>
        <w:rPr>
          <w:rFonts w:asciiTheme="minorHAnsi" w:hAnsiTheme="minorHAnsi" w:cstheme="minorHAnsi"/>
          <w:sz w:val="20"/>
          <w:szCs w:val="20"/>
        </w:rPr>
      </w:pPr>
      <w:r w:rsidRPr="00B34CAC">
        <w:rPr>
          <w:rFonts w:asciiTheme="minorHAnsi" w:hAnsiTheme="minorHAnsi" w:cstheme="minorHAnsi"/>
          <w:sz w:val="20"/>
          <w:szCs w:val="20"/>
        </w:rPr>
        <w:t xml:space="preserve">A doctor’s instructions. </w:t>
      </w:r>
    </w:p>
    <w:p w14:paraId="76B5C5D5" w14:textId="77777777" w:rsidR="00B34CAC" w:rsidRPr="00B34CAC" w:rsidRDefault="00B34CAC" w:rsidP="00F52885">
      <w:pPr>
        <w:pStyle w:val="Default"/>
        <w:numPr>
          <w:ilvl w:val="0"/>
          <w:numId w:val="28"/>
        </w:numPr>
        <w:rPr>
          <w:rFonts w:asciiTheme="minorHAnsi" w:hAnsiTheme="minorHAnsi" w:cstheme="minorHAnsi"/>
          <w:sz w:val="20"/>
          <w:szCs w:val="20"/>
        </w:rPr>
      </w:pPr>
      <w:r w:rsidRPr="00B34CAC">
        <w:rPr>
          <w:rFonts w:asciiTheme="minorHAnsi" w:hAnsiTheme="minorHAnsi" w:cstheme="minorHAnsi"/>
          <w:sz w:val="20"/>
          <w:szCs w:val="20"/>
        </w:rPr>
        <w:t xml:space="preserve">Dial 000 for an Ambulance and notify the families in accordance with the Regulation and guidelines on emergency procedures. </w:t>
      </w:r>
    </w:p>
    <w:p w14:paraId="36736AF9" w14:textId="77777777" w:rsidR="00B34CAC" w:rsidRPr="00B34CAC" w:rsidRDefault="00B34CAC" w:rsidP="00F52885">
      <w:pPr>
        <w:pStyle w:val="Default"/>
        <w:numPr>
          <w:ilvl w:val="0"/>
          <w:numId w:val="28"/>
        </w:numPr>
        <w:rPr>
          <w:rFonts w:asciiTheme="minorHAnsi" w:hAnsiTheme="minorHAnsi" w:cstheme="minorHAnsi"/>
          <w:sz w:val="20"/>
          <w:szCs w:val="20"/>
        </w:rPr>
      </w:pPr>
      <w:r w:rsidRPr="00B34CAC">
        <w:rPr>
          <w:rFonts w:asciiTheme="minorHAnsi" w:hAnsiTheme="minorHAnsi" w:cstheme="minorHAnsi"/>
          <w:sz w:val="20"/>
          <w:szCs w:val="20"/>
        </w:rPr>
        <w:t xml:space="preserve">Educators must inform the Co-ordination Unit if they administer first aid. </w:t>
      </w:r>
    </w:p>
    <w:p w14:paraId="04DBB032" w14:textId="77777777" w:rsidR="00B34CAC" w:rsidRPr="00B34CAC" w:rsidRDefault="00B34CAC" w:rsidP="00B34CAC">
      <w:pPr>
        <w:pStyle w:val="Default"/>
        <w:rPr>
          <w:rFonts w:asciiTheme="minorHAnsi" w:hAnsiTheme="minorHAnsi" w:cstheme="minorHAnsi"/>
          <w:sz w:val="20"/>
          <w:szCs w:val="20"/>
        </w:rPr>
      </w:pPr>
    </w:p>
    <w:p w14:paraId="7B032A8E" w14:textId="77777777" w:rsidR="00B34CAC" w:rsidRPr="002A7791" w:rsidRDefault="00B34CAC" w:rsidP="00B34CAC">
      <w:pPr>
        <w:pStyle w:val="Default"/>
        <w:rPr>
          <w:rFonts w:asciiTheme="minorHAnsi" w:hAnsiTheme="minorHAnsi" w:cstheme="minorHAnsi"/>
          <w:color w:val="1F4E79" w:themeColor="accent5" w:themeShade="80"/>
          <w:sz w:val="20"/>
          <w:szCs w:val="20"/>
        </w:rPr>
      </w:pPr>
      <w:r w:rsidRPr="002A7791">
        <w:rPr>
          <w:rFonts w:asciiTheme="minorHAnsi" w:hAnsiTheme="minorHAnsi" w:cstheme="minorHAnsi"/>
          <w:b/>
          <w:bCs/>
          <w:color w:val="1F4E79" w:themeColor="accent5" w:themeShade="80"/>
          <w:sz w:val="20"/>
          <w:szCs w:val="20"/>
        </w:rPr>
        <w:t xml:space="preserve">Families are required to: </w:t>
      </w:r>
    </w:p>
    <w:p w14:paraId="438472DC" w14:textId="77777777" w:rsidR="00B34CAC" w:rsidRPr="00B34CAC" w:rsidRDefault="00B34CAC" w:rsidP="00F52885">
      <w:pPr>
        <w:pStyle w:val="Default"/>
        <w:numPr>
          <w:ilvl w:val="0"/>
          <w:numId w:val="28"/>
        </w:numPr>
        <w:rPr>
          <w:rFonts w:asciiTheme="minorHAnsi" w:hAnsiTheme="minorHAnsi" w:cstheme="minorHAnsi"/>
          <w:sz w:val="20"/>
          <w:szCs w:val="20"/>
        </w:rPr>
      </w:pPr>
      <w:r w:rsidRPr="00B34CAC">
        <w:rPr>
          <w:rFonts w:asciiTheme="minorHAnsi" w:hAnsiTheme="minorHAnsi" w:cstheme="minorHAnsi"/>
          <w:sz w:val="20"/>
          <w:szCs w:val="20"/>
        </w:rPr>
        <w:t xml:space="preserve">Complete medication forms to allow the Educator to administer medication accordingly. </w:t>
      </w:r>
    </w:p>
    <w:p w14:paraId="4B3743B4" w14:textId="77777777" w:rsidR="00B34CAC" w:rsidRPr="00B34CAC" w:rsidRDefault="00B34CAC" w:rsidP="00F52885">
      <w:pPr>
        <w:pStyle w:val="Default"/>
        <w:numPr>
          <w:ilvl w:val="0"/>
          <w:numId w:val="28"/>
        </w:numPr>
        <w:rPr>
          <w:rFonts w:asciiTheme="minorHAnsi" w:hAnsiTheme="minorHAnsi" w:cstheme="minorHAnsi"/>
          <w:sz w:val="20"/>
          <w:szCs w:val="20"/>
        </w:rPr>
      </w:pPr>
      <w:r w:rsidRPr="00B34CAC">
        <w:rPr>
          <w:rFonts w:asciiTheme="minorHAnsi" w:hAnsiTheme="minorHAnsi" w:cstheme="minorHAnsi"/>
          <w:sz w:val="20"/>
          <w:szCs w:val="20"/>
        </w:rPr>
        <w:t>Provide the Educator</w:t>
      </w:r>
      <w:r w:rsidR="00B21CFA">
        <w:rPr>
          <w:rFonts w:asciiTheme="minorHAnsi" w:hAnsiTheme="minorHAnsi" w:cstheme="minorHAnsi"/>
          <w:sz w:val="20"/>
          <w:szCs w:val="20"/>
        </w:rPr>
        <w:t xml:space="preserve"> and Coordination Unit</w:t>
      </w:r>
      <w:r w:rsidRPr="00B34CAC">
        <w:rPr>
          <w:rFonts w:asciiTheme="minorHAnsi" w:hAnsiTheme="minorHAnsi" w:cstheme="minorHAnsi"/>
          <w:sz w:val="20"/>
          <w:szCs w:val="20"/>
        </w:rPr>
        <w:t xml:space="preserve"> with: </w:t>
      </w:r>
    </w:p>
    <w:p w14:paraId="222D2BCE" w14:textId="77777777" w:rsidR="00B34CAC" w:rsidRPr="00B34CAC" w:rsidRDefault="00B34CAC" w:rsidP="00B21CFA">
      <w:pPr>
        <w:pStyle w:val="Default"/>
        <w:numPr>
          <w:ilvl w:val="1"/>
          <w:numId w:val="28"/>
        </w:numPr>
        <w:rPr>
          <w:rFonts w:asciiTheme="minorHAnsi" w:hAnsiTheme="minorHAnsi" w:cstheme="minorHAnsi"/>
          <w:sz w:val="20"/>
          <w:szCs w:val="20"/>
        </w:rPr>
      </w:pPr>
      <w:r w:rsidRPr="00B34CAC">
        <w:rPr>
          <w:rFonts w:asciiTheme="minorHAnsi" w:hAnsiTheme="minorHAnsi" w:cstheme="minorHAnsi"/>
          <w:sz w:val="20"/>
          <w:szCs w:val="20"/>
        </w:rPr>
        <w:lastRenderedPageBreak/>
        <w:t xml:space="preserve">A current copy of the </w:t>
      </w:r>
      <w:r w:rsidR="00B21CFA">
        <w:rPr>
          <w:rFonts w:asciiTheme="minorHAnsi" w:hAnsiTheme="minorHAnsi" w:cstheme="minorHAnsi"/>
          <w:sz w:val="20"/>
          <w:szCs w:val="20"/>
        </w:rPr>
        <w:t xml:space="preserve">child’s medical Management Plan, </w:t>
      </w:r>
      <w:r w:rsidRPr="00B34CAC">
        <w:rPr>
          <w:rFonts w:asciiTheme="minorHAnsi" w:hAnsiTheme="minorHAnsi" w:cstheme="minorHAnsi"/>
          <w:sz w:val="20"/>
          <w:szCs w:val="20"/>
        </w:rPr>
        <w:t xml:space="preserve">Including the doctors name, address and phone number in case of emergency </w:t>
      </w:r>
    </w:p>
    <w:p w14:paraId="39F64864" w14:textId="77777777" w:rsidR="00B34CAC" w:rsidRPr="00B34CAC" w:rsidRDefault="00B34CAC" w:rsidP="00F52885">
      <w:pPr>
        <w:pStyle w:val="Default"/>
        <w:numPr>
          <w:ilvl w:val="0"/>
          <w:numId w:val="28"/>
        </w:numPr>
        <w:rPr>
          <w:rFonts w:asciiTheme="minorHAnsi" w:hAnsiTheme="minorHAnsi" w:cstheme="minorHAnsi"/>
          <w:sz w:val="20"/>
          <w:szCs w:val="20"/>
        </w:rPr>
      </w:pPr>
      <w:r w:rsidRPr="00B34CAC">
        <w:rPr>
          <w:rFonts w:asciiTheme="minorHAnsi" w:hAnsiTheme="minorHAnsi" w:cstheme="minorHAnsi"/>
          <w:sz w:val="20"/>
          <w:szCs w:val="20"/>
        </w:rPr>
        <w:t xml:space="preserve">Work with the educator to ensure a risk minimisation plan is developed </w:t>
      </w:r>
    </w:p>
    <w:p w14:paraId="3843F3E7" w14:textId="77777777" w:rsidR="00B34CAC" w:rsidRPr="00B34CAC" w:rsidRDefault="00B34CAC" w:rsidP="00F52885">
      <w:pPr>
        <w:pStyle w:val="Default"/>
        <w:numPr>
          <w:ilvl w:val="0"/>
          <w:numId w:val="28"/>
        </w:numPr>
        <w:rPr>
          <w:rFonts w:asciiTheme="minorHAnsi" w:hAnsiTheme="minorHAnsi" w:cstheme="minorHAnsi"/>
          <w:sz w:val="20"/>
          <w:szCs w:val="20"/>
        </w:rPr>
      </w:pPr>
      <w:r w:rsidRPr="00B34CAC">
        <w:rPr>
          <w:rFonts w:asciiTheme="minorHAnsi" w:hAnsiTheme="minorHAnsi" w:cstheme="minorHAnsi"/>
          <w:sz w:val="20"/>
          <w:szCs w:val="20"/>
        </w:rPr>
        <w:t xml:space="preserve">Develop a communication plan with the Educator </w:t>
      </w:r>
    </w:p>
    <w:p w14:paraId="21F0BB03" w14:textId="77777777" w:rsidR="0080323C" w:rsidRPr="0080323C" w:rsidRDefault="0080323C" w:rsidP="0066445A">
      <w:pPr>
        <w:autoSpaceDE w:val="0"/>
        <w:autoSpaceDN w:val="0"/>
        <w:adjustRightInd w:val="0"/>
        <w:spacing w:after="0" w:line="240" w:lineRule="auto"/>
        <w:rPr>
          <w:rFonts w:cstheme="minorHAnsi"/>
          <w:sz w:val="20"/>
          <w:szCs w:val="20"/>
        </w:rPr>
      </w:pPr>
    </w:p>
    <w:p w14:paraId="2B43309E" w14:textId="77777777" w:rsidR="0080323C" w:rsidRDefault="0080323C" w:rsidP="0080323C">
      <w:pPr>
        <w:autoSpaceDE w:val="0"/>
        <w:autoSpaceDN w:val="0"/>
        <w:adjustRightInd w:val="0"/>
        <w:spacing w:after="0" w:line="240" w:lineRule="auto"/>
        <w:rPr>
          <w:rFonts w:cstheme="minorHAnsi"/>
          <w:b/>
          <w:bCs/>
          <w:color w:val="1F4E79" w:themeColor="accent5" w:themeShade="80"/>
          <w:sz w:val="20"/>
          <w:szCs w:val="20"/>
        </w:rPr>
      </w:pPr>
      <w:r w:rsidRPr="002A7791">
        <w:rPr>
          <w:rFonts w:cstheme="minorHAnsi"/>
          <w:b/>
          <w:bCs/>
          <w:color w:val="1F4E79" w:themeColor="accent5" w:themeShade="80"/>
          <w:sz w:val="20"/>
          <w:szCs w:val="20"/>
        </w:rPr>
        <w:t xml:space="preserve">RELEVANT LEGISLATION: </w:t>
      </w:r>
    </w:p>
    <w:p w14:paraId="4BACDEA9" w14:textId="77777777" w:rsidR="002A7791" w:rsidRPr="002A7791" w:rsidRDefault="002A7791" w:rsidP="0080323C">
      <w:pPr>
        <w:autoSpaceDE w:val="0"/>
        <w:autoSpaceDN w:val="0"/>
        <w:adjustRightInd w:val="0"/>
        <w:spacing w:after="0" w:line="240" w:lineRule="auto"/>
        <w:rPr>
          <w:rFonts w:cstheme="minorHAnsi"/>
          <w:color w:val="1F4E79" w:themeColor="accent5" w:themeShade="80"/>
          <w:sz w:val="20"/>
          <w:szCs w:val="20"/>
        </w:rPr>
      </w:pPr>
    </w:p>
    <w:p w14:paraId="41E6DB40" w14:textId="77777777" w:rsidR="0080323C" w:rsidRPr="00557D44" w:rsidRDefault="0080323C" w:rsidP="00155526">
      <w:pPr>
        <w:pStyle w:val="ListParagraph"/>
        <w:numPr>
          <w:ilvl w:val="0"/>
          <w:numId w:val="163"/>
        </w:numPr>
        <w:autoSpaceDE w:val="0"/>
        <w:autoSpaceDN w:val="0"/>
        <w:adjustRightInd w:val="0"/>
        <w:spacing w:after="0" w:line="240" w:lineRule="auto"/>
        <w:rPr>
          <w:rFonts w:cstheme="minorHAnsi"/>
          <w:sz w:val="20"/>
          <w:szCs w:val="20"/>
        </w:rPr>
      </w:pPr>
      <w:r w:rsidRPr="00557D44">
        <w:rPr>
          <w:rFonts w:cstheme="minorHAnsi"/>
          <w:sz w:val="20"/>
          <w:szCs w:val="20"/>
        </w:rPr>
        <w:t xml:space="preserve">Education and Care Services National Law 2010 </w:t>
      </w:r>
    </w:p>
    <w:p w14:paraId="507608A1" w14:textId="77777777" w:rsidR="0080323C" w:rsidRPr="00557D44" w:rsidRDefault="0080323C" w:rsidP="00155526">
      <w:pPr>
        <w:pStyle w:val="ListParagraph"/>
        <w:numPr>
          <w:ilvl w:val="0"/>
          <w:numId w:val="163"/>
        </w:numPr>
        <w:autoSpaceDE w:val="0"/>
        <w:autoSpaceDN w:val="0"/>
        <w:adjustRightInd w:val="0"/>
        <w:spacing w:after="0" w:line="240" w:lineRule="auto"/>
        <w:rPr>
          <w:rFonts w:cstheme="minorHAnsi"/>
          <w:sz w:val="20"/>
          <w:szCs w:val="20"/>
        </w:rPr>
      </w:pPr>
      <w:r w:rsidRPr="00557D44">
        <w:rPr>
          <w:rFonts w:cstheme="minorHAnsi"/>
          <w:sz w:val="20"/>
          <w:szCs w:val="20"/>
        </w:rPr>
        <w:t xml:space="preserve">Education and Care Services National Regulations 2011 </w:t>
      </w:r>
    </w:p>
    <w:p w14:paraId="6EB300E3" w14:textId="77777777" w:rsidR="003D4F12" w:rsidRPr="00557D44" w:rsidRDefault="003D4F12" w:rsidP="00155526">
      <w:pPr>
        <w:pStyle w:val="ListParagraph"/>
        <w:numPr>
          <w:ilvl w:val="0"/>
          <w:numId w:val="163"/>
        </w:numPr>
        <w:autoSpaceDE w:val="0"/>
        <w:autoSpaceDN w:val="0"/>
        <w:adjustRightInd w:val="0"/>
        <w:spacing w:after="0" w:line="240" w:lineRule="auto"/>
        <w:rPr>
          <w:rFonts w:cstheme="minorHAnsi"/>
          <w:sz w:val="20"/>
          <w:szCs w:val="20"/>
        </w:rPr>
      </w:pPr>
      <w:r w:rsidRPr="00557D44">
        <w:rPr>
          <w:rFonts w:cstheme="minorHAnsi"/>
          <w:sz w:val="20"/>
          <w:szCs w:val="20"/>
        </w:rPr>
        <w:t xml:space="preserve">Public Health Act 2005 (Qld) </w:t>
      </w:r>
      <w:r>
        <w:rPr>
          <w:rFonts w:cstheme="minorHAnsi"/>
          <w:sz w:val="20"/>
          <w:szCs w:val="20"/>
        </w:rPr>
        <w:t>current as at 02.05.2023</w:t>
      </w:r>
    </w:p>
    <w:p w14:paraId="400FC178" w14:textId="77777777" w:rsidR="0080323C" w:rsidRDefault="0080323C" w:rsidP="0080323C">
      <w:pPr>
        <w:autoSpaceDE w:val="0"/>
        <w:autoSpaceDN w:val="0"/>
        <w:adjustRightInd w:val="0"/>
        <w:spacing w:after="0" w:line="240" w:lineRule="auto"/>
        <w:rPr>
          <w:rFonts w:cstheme="minorHAnsi"/>
          <w:b/>
          <w:bCs/>
          <w:sz w:val="20"/>
          <w:szCs w:val="20"/>
        </w:rPr>
      </w:pPr>
    </w:p>
    <w:p w14:paraId="377DEB2A" w14:textId="77777777" w:rsidR="0080323C" w:rsidRDefault="0080323C" w:rsidP="0080323C">
      <w:pPr>
        <w:autoSpaceDE w:val="0"/>
        <w:autoSpaceDN w:val="0"/>
        <w:adjustRightInd w:val="0"/>
        <w:spacing w:after="0" w:line="240" w:lineRule="auto"/>
        <w:rPr>
          <w:rFonts w:cstheme="minorHAnsi"/>
          <w:b/>
          <w:bCs/>
          <w:color w:val="1F4E79" w:themeColor="accent5" w:themeShade="80"/>
          <w:sz w:val="20"/>
          <w:szCs w:val="20"/>
        </w:rPr>
      </w:pPr>
      <w:r w:rsidRPr="002A7791">
        <w:rPr>
          <w:rFonts w:cstheme="minorHAnsi"/>
          <w:b/>
          <w:bCs/>
          <w:color w:val="1F4E79" w:themeColor="accent5" w:themeShade="80"/>
          <w:sz w:val="20"/>
          <w:szCs w:val="20"/>
        </w:rPr>
        <w:t xml:space="preserve">KEY RESOURCES: </w:t>
      </w:r>
    </w:p>
    <w:p w14:paraId="74B38A8A" w14:textId="77777777" w:rsidR="002A7791" w:rsidRPr="002A7791" w:rsidRDefault="002A7791" w:rsidP="0080323C">
      <w:pPr>
        <w:autoSpaceDE w:val="0"/>
        <w:autoSpaceDN w:val="0"/>
        <w:adjustRightInd w:val="0"/>
        <w:spacing w:after="0" w:line="240" w:lineRule="auto"/>
        <w:rPr>
          <w:rFonts w:cstheme="minorHAnsi"/>
          <w:color w:val="1F4E79" w:themeColor="accent5" w:themeShade="80"/>
          <w:sz w:val="20"/>
          <w:szCs w:val="20"/>
        </w:rPr>
      </w:pPr>
    </w:p>
    <w:p w14:paraId="26D6B9A2" w14:textId="77777777" w:rsidR="0080323C" w:rsidRPr="001831FF" w:rsidRDefault="0080323C" w:rsidP="00155526">
      <w:pPr>
        <w:pStyle w:val="Default"/>
        <w:numPr>
          <w:ilvl w:val="0"/>
          <w:numId w:val="164"/>
        </w:numPr>
        <w:rPr>
          <w:rFonts w:asciiTheme="minorHAnsi" w:hAnsiTheme="minorHAnsi" w:cstheme="minorHAnsi"/>
          <w:color w:val="auto"/>
          <w:sz w:val="20"/>
          <w:szCs w:val="20"/>
        </w:rPr>
      </w:pPr>
      <w:r w:rsidRPr="001831FF">
        <w:rPr>
          <w:rFonts w:asciiTheme="minorHAnsi" w:hAnsiTheme="minorHAnsi" w:cstheme="minorHAnsi"/>
          <w:color w:val="auto"/>
          <w:sz w:val="20"/>
          <w:szCs w:val="20"/>
        </w:rPr>
        <w:t xml:space="preserve">Guide to the Education and Care Services National Law 2010 and the Education and Care Services National Regulations 2011 (ACECQA). </w:t>
      </w:r>
    </w:p>
    <w:p w14:paraId="169C4C1A" w14:textId="77777777" w:rsidR="009B0F5E" w:rsidRPr="001831FF" w:rsidRDefault="00B34CAC" w:rsidP="00155526">
      <w:pPr>
        <w:pStyle w:val="Default"/>
        <w:numPr>
          <w:ilvl w:val="0"/>
          <w:numId w:val="164"/>
        </w:numPr>
        <w:rPr>
          <w:rFonts w:asciiTheme="minorHAnsi" w:hAnsiTheme="minorHAnsi" w:cstheme="minorHAnsi"/>
          <w:color w:val="auto"/>
          <w:sz w:val="20"/>
          <w:szCs w:val="20"/>
        </w:rPr>
      </w:pPr>
      <w:r w:rsidRPr="001831FF">
        <w:rPr>
          <w:rFonts w:asciiTheme="minorHAnsi" w:hAnsiTheme="minorHAnsi" w:cstheme="minorHAnsi"/>
          <w:color w:val="auto"/>
          <w:sz w:val="20"/>
          <w:szCs w:val="20"/>
        </w:rPr>
        <w:t xml:space="preserve">Qld Govt, Qld Health, </w:t>
      </w:r>
      <w:hyperlink r:id="rId40" w:history="1">
        <w:r w:rsidR="009B0F5E" w:rsidRPr="001831FF">
          <w:rPr>
            <w:rStyle w:val="Hyperlink"/>
            <w:rFonts w:asciiTheme="minorHAnsi" w:hAnsiTheme="minorHAnsi" w:cstheme="minorHAnsi"/>
            <w:sz w:val="20"/>
            <w:szCs w:val="20"/>
          </w:rPr>
          <w:t>https://www.health.qld.gov.au</w:t>
        </w:r>
      </w:hyperlink>
    </w:p>
    <w:p w14:paraId="05204988" w14:textId="77777777" w:rsidR="0080323C" w:rsidRPr="001831FF" w:rsidRDefault="0080323C" w:rsidP="008B652A">
      <w:pPr>
        <w:pStyle w:val="ListBullet"/>
        <w:numPr>
          <w:ilvl w:val="0"/>
          <w:numId w:val="164"/>
        </w:numPr>
      </w:pPr>
      <w:r w:rsidRPr="001831FF">
        <w:t>National Quality Standard for Early Childhood Education and Care and School Age Care,</w:t>
      </w:r>
      <w:r w:rsidR="00B34CAC" w:rsidRPr="001831FF">
        <w:t xml:space="preserve"> </w:t>
      </w:r>
      <w:hyperlink r:id="rId41" w:history="1">
        <w:r w:rsidRPr="001831FF">
          <w:rPr>
            <w:rStyle w:val="Hyperlink"/>
          </w:rPr>
          <w:t>https://www.acecqa.gov.au/nqf/national-quality-standard</w:t>
        </w:r>
      </w:hyperlink>
      <w:r w:rsidRPr="001831FF">
        <w:t xml:space="preserve">  </w:t>
      </w:r>
    </w:p>
    <w:p w14:paraId="464CB3A3" w14:textId="60A16E38" w:rsidR="006932C3" w:rsidRPr="001831FF" w:rsidRDefault="006932C3" w:rsidP="008B652A">
      <w:pPr>
        <w:pStyle w:val="ListBullet"/>
        <w:numPr>
          <w:ilvl w:val="0"/>
          <w:numId w:val="164"/>
        </w:numPr>
      </w:pPr>
      <w:r w:rsidRPr="001831FF">
        <w:t xml:space="preserve">Staying Healthy (Preventing Infectious Diseases in </w:t>
      </w:r>
      <w:r w:rsidR="001831FF" w:rsidRPr="001831FF">
        <w:t>ECEC services</w:t>
      </w:r>
      <w:r w:rsidRPr="001831FF">
        <w:t>) 6</w:t>
      </w:r>
      <w:r w:rsidRPr="001831FF">
        <w:rPr>
          <w:vertAlign w:val="superscript"/>
        </w:rPr>
        <w:t>th</w:t>
      </w:r>
      <w:r w:rsidRPr="001831FF">
        <w:t xml:space="preserve"> Edition 2024</w:t>
      </w:r>
    </w:p>
    <w:p w14:paraId="42B18FD7" w14:textId="7DF88B5F" w:rsidR="0080323C" w:rsidRPr="001831FF" w:rsidRDefault="001831FF" w:rsidP="008B652A">
      <w:pPr>
        <w:pStyle w:val="ListBullet"/>
      </w:pPr>
      <w:r w:rsidRPr="001831FF">
        <w:tab/>
      </w:r>
      <w:hyperlink r:id="rId42" w:history="1">
        <w:r w:rsidRPr="001831FF">
          <w:rPr>
            <w:rStyle w:val="Hyperlink"/>
          </w:rPr>
          <w:t>www.nhmrc.gov.au</w:t>
        </w:r>
      </w:hyperlink>
    </w:p>
    <w:p w14:paraId="30E8161B" w14:textId="77777777" w:rsidR="00212125" w:rsidRPr="001831FF" w:rsidRDefault="00212125" w:rsidP="008B652A">
      <w:pPr>
        <w:pStyle w:val="ListBullet"/>
        <w:numPr>
          <w:ilvl w:val="0"/>
          <w:numId w:val="164"/>
        </w:numPr>
      </w:pPr>
      <w:r w:rsidRPr="001831FF">
        <w:t xml:space="preserve">Australian Society of Clinical Immunology and Allergy Inc., </w:t>
      </w:r>
      <w:hyperlink r:id="rId43" w:history="1">
        <w:r w:rsidRPr="001831FF">
          <w:rPr>
            <w:rStyle w:val="Hyperlink"/>
          </w:rPr>
          <w:t>http://www.allergy.org.au</w:t>
        </w:r>
      </w:hyperlink>
    </w:p>
    <w:p w14:paraId="52A4CBF8" w14:textId="77777777" w:rsidR="00212125" w:rsidRPr="001831FF" w:rsidRDefault="00212125" w:rsidP="008B652A">
      <w:pPr>
        <w:pStyle w:val="ListBullet"/>
        <w:numPr>
          <w:ilvl w:val="0"/>
          <w:numId w:val="164"/>
        </w:numPr>
      </w:pPr>
      <w:r w:rsidRPr="001831FF">
        <w:t>National Asthma Council of Australia</w:t>
      </w:r>
      <w:r w:rsidRPr="001831FF">
        <w:rPr>
          <w:color w:val="1F4E79" w:themeColor="accent5" w:themeShade="80"/>
        </w:rPr>
        <w:t xml:space="preserve">, </w:t>
      </w:r>
      <w:hyperlink r:id="rId44" w:history="1">
        <w:r w:rsidRPr="001831FF">
          <w:rPr>
            <w:rStyle w:val="Hyperlink"/>
          </w:rPr>
          <w:t>www.national</w:t>
        </w:r>
        <w:r w:rsidRPr="001831FF">
          <w:rPr>
            <w:rStyle w:val="Hyperlink"/>
            <w:bCs/>
          </w:rPr>
          <w:t>asthma</w:t>
        </w:r>
        <w:r w:rsidRPr="001831FF">
          <w:rPr>
            <w:rStyle w:val="Hyperlink"/>
          </w:rPr>
          <w:t>.org.au</w:t>
        </w:r>
      </w:hyperlink>
    </w:p>
    <w:p w14:paraId="1731D1D9" w14:textId="77777777" w:rsidR="0080323C" w:rsidRPr="00B21CFA" w:rsidRDefault="0080323C" w:rsidP="008B652A">
      <w:pPr>
        <w:pStyle w:val="ListBullet"/>
      </w:pPr>
    </w:p>
    <w:p w14:paraId="6D4C22C2" w14:textId="77777777" w:rsidR="0080323C" w:rsidRDefault="0080323C" w:rsidP="0080323C">
      <w:pPr>
        <w:pStyle w:val="Default"/>
        <w:rPr>
          <w:rFonts w:asciiTheme="minorHAnsi" w:hAnsiTheme="minorHAnsi" w:cstheme="minorHAnsi"/>
          <w:b/>
          <w:color w:val="1F4E79" w:themeColor="accent5" w:themeShade="80"/>
          <w:sz w:val="20"/>
          <w:szCs w:val="20"/>
        </w:rPr>
      </w:pPr>
      <w:r w:rsidRPr="002A7791">
        <w:rPr>
          <w:rFonts w:asciiTheme="minorHAnsi" w:hAnsiTheme="minorHAnsi" w:cstheme="minorHAnsi"/>
          <w:b/>
          <w:color w:val="1F4E79" w:themeColor="accent5" w:themeShade="80"/>
          <w:sz w:val="20"/>
          <w:szCs w:val="20"/>
        </w:rPr>
        <w:t>RELEVANT DOCUMENTS:</w:t>
      </w:r>
    </w:p>
    <w:p w14:paraId="1CDE5DC5" w14:textId="77777777" w:rsidR="002A7791" w:rsidRPr="002A7791" w:rsidRDefault="002A7791" w:rsidP="0080323C">
      <w:pPr>
        <w:pStyle w:val="Default"/>
        <w:rPr>
          <w:rFonts w:asciiTheme="minorHAnsi" w:hAnsiTheme="minorHAnsi" w:cstheme="minorHAnsi"/>
          <w:b/>
          <w:color w:val="1F4E79" w:themeColor="accent5" w:themeShade="80"/>
          <w:sz w:val="20"/>
          <w:szCs w:val="20"/>
        </w:rPr>
      </w:pPr>
    </w:p>
    <w:p w14:paraId="19C01A9F" w14:textId="77777777" w:rsidR="0080323C" w:rsidRDefault="00B34CAC" w:rsidP="0080323C">
      <w:pPr>
        <w:spacing w:after="0"/>
        <w:jc w:val="both"/>
        <w:rPr>
          <w:rFonts w:ascii="Calibri" w:hAnsi="Calibri"/>
          <w:b/>
          <w:sz w:val="20"/>
          <w:szCs w:val="20"/>
        </w:rPr>
      </w:pPr>
      <w:r>
        <w:rPr>
          <w:rFonts w:ascii="Calibri" w:hAnsi="Calibri"/>
          <w:b/>
          <w:sz w:val="20"/>
          <w:szCs w:val="20"/>
        </w:rPr>
        <w:t xml:space="preserve">Administration of Medication </w:t>
      </w:r>
      <w:r w:rsidR="0080323C" w:rsidRPr="00FE7B94">
        <w:rPr>
          <w:rFonts w:ascii="Calibri" w:hAnsi="Calibri"/>
          <w:b/>
          <w:sz w:val="20"/>
          <w:szCs w:val="20"/>
        </w:rPr>
        <w:t>Policy</w:t>
      </w:r>
    </w:p>
    <w:p w14:paraId="79CA073F" w14:textId="77777777" w:rsidR="009B0F5E" w:rsidRDefault="009B0F5E" w:rsidP="0080323C">
      <w:pPr>
        <w:spacing w:after="0"/>
        <w:jc w:val="both"/>
        <w:rPr>
          <w:rFonts w:ascii="Calibri" w:hAnsi="Calibri"/>
          <w:b/>
          <w:sz w:val="20"/>
          <w:szCs w:val="20"/>
        </w:rPr>
      </w:pPr>
      <w:r>
        <w:rPr>
          <w:rFonts w:ascii="Calibri" w:hAnsi="Calibri"/>
          <w:b/>
          <w:sz w:val="20"/>
          <w:szCs w:val="20"/>
        </w:rPr>
        <w:t>Administration of First Aid</w:t>
      </w:r>
    </w:p>
    <w:p w14:paraId="5684F2A6" w14:textId="77777777" w:rsidR="009B0F5E" w:rsidRDefault="009B0F5E" w:rsidP="0080323C">
      <w:pPr>
        <w:spacing w:after="0"/>
        <w:jc w:val="both"/>
        <w:rPr>
          <w:rFonts w:ascii="Calibri" w:hAnsi="Calibri"/>
          <w:b/>
          <w:sz w:val="20"/>
          <w:szCs w:val="20"/>
        </w:rPr>
      </w:pPr>
      <w:r>
        <w:rPr>
          <w:rFonts w:ascii="Calibri" w:hAnsi="Calibri"/>
          <w:b/>
          <w:sz w:val="20"/>
          <w:szCs w:val="20"/>
        </w:rPr>
        <w:t>Emergency and Critical Incidents</w:t>
      </w:r>
    </w:p>
    <w:p w14:paraId="455DA066" w14:textId="77777777" w:rsidR="0080323C" w:rsidRPr="00FE7B94" w:rsidRDefault="0080323C" w:rsidP="0080323C">
      <w:pPr>
        <w:spacing w:after="0"/>
        <w:jc w:val="both"/>
        <w:rPr>
          <w:rFonts w:ascii="Calibri" w:hAnsi="Calibri"/>
          <w:b/>
          <w:sz w:val="20"/>
          <w:szCs w:val="20"/>
        </w:rPr>
      </w:pPr>
      <w:r>
        <w:rPr>
          <w:rFonts w:ascii="Calibri" w:hAnsi="Calibri"/>
          <w:b/>
          <w:sz w:val="20"/>
          <w:szCs w:val="20"/>
        </w:rPr>
        <w:t>Health Policy</w:t>
      </w:r>
    </w:p>
    <w:p w14:paraId="33DF3795" w14:textId="71BA1ABC" w:rsidR="00557D44" w:rsidRDefault="003D4F12" w:rsidP="0080323C">
      <w:pPr>
        <w:spacing w:after="0"/>
        <w:jc w:val="both"/>
        <w:rPr>
          <w:rFonts w:ascii="Calibri" w:hAnsi="Calibri"/>
          <w:sz w:val="20"/>
          <w:szCs w:val="20"/>
        </w:rPr>
      </w:pPr>
      <w:r>
        <w:rPr>
          <w:rFonts w:ascii="Calibri" w:hAnsi="Calibri"/>
          <w:sz w:val="20"/>
          <w:szCs w:val="20"/>
        </w:rPr>
        <w:t xml:space="preserve">Accident, </w:t>
      </w:r>
      <w:r w:rsidR="0080323C" w:rsidRPr="00FE7B94">
        <w:rPr>
          <w:rFonts w:ascii="Calibri" w:hAnsi="Calibri"/>
          <w:sz w:val="20"/>
          <w:szCs w:val="20"/>
        </w:rPr>
        <w:t>Incident, Injury, Trauma and Illness Record Form</w:t>
      </w:r>
      <w:r w:rsidR="00B34CAC">
        <w:rPr>
          <w:rFonts w:ascii="Calibri" w:hAnsi="Calibri"/>
          <w:sz w:val="20"/>
          <w:szCs w:val="20"/>
        </w:rPr>
        <w:tab/>
      </w:r>
    </w:p>
    <w:p w14:paraId="15641065" w14:textId="0BA08195" w:rsidR="0080323C" w:rsidRPr="00FE7B94" w:rsidRDefault="00B34CAC" w:rsidP="0080323C">
      <w:pPr>
        <w:spacing w:after="0"/>
        <w:jc w:val="both"/>
        <w:rPr>
          <w:rFonts w:ascii="Calibri" w:hAnsi="Calibri"/>
          <w:sz w:val="20"/>
          <w:szCs w:val="20"/>
        </w:rPr>
      </w:pPr>
      <w:r>
        <w:rPr>
          <w:rFonts w:ascii="Calibri" w:hAnsi="Calibri"/>
          <w:sz w:val="20"/>
          <w:szCs w:val="20"/>
        </w:rPr>
        <w:t>Medication Form</w:t>
      </w:r>
    </w:p>
    <w:p w14:paraId="3AD5AE2F" w14:textId="2797D82B" w:rsidR="00557D44" w:rsidRDefault="0080323C" w:rsidP="0080323C">
      <w:pPr>
        <w:spacing w:after="0"/>
        <w:jc w:val="both"/>
        <w:rPr>
          <w:rFonts w:ascii="Calibri" w:hAnsi="Calibri"/>
          <w:sz w:val="20"/>
          <w:szCs w:val="20"/>
        </w:rPr>
      </w:pPr>
      <w:r w:rsidRPr="00FE7B94">
        <w:rPr>
          <w:rFonts w:ascii="Calibri" w:hAnsi="Calibri"/>
          <w:sz w:val="20"/>
          <w:szCs w:val="20"/>
        </w:rPr>
        <w:t>Family Enrolment Form</w:t>
      </w:r>
      <w:r w:rsidR="00B34CAC">
        <w:rPr>
          <w:rFonts w:ascii="Calibri" w:hAnsi="Calibri"/>
          <w:sz w:val="20"/>
          <w:szCs w:val="20"/>
        </w:rPr>
        <w:tab/>
      </w:r>
      <w:r w:rsidR="00B34CAC">
        <w:rPr>
          <w:rFonts w:ascii="Calibri" w:hAnsi="Calibri"/>
          <w:sz w:val="20"/>
          <w:szCs w:val="20"/>
        </w:rPr>
        <w:tab/>
      </w:r>
      <w:r w:rsidR="00B34CAC">
        <w:rPr>
          <w:rFonts w:ascii="Calibri" w:hAnsi="Calibri"/>
          <w:sz w:val="20"/>
          <w:szCs w:val="20"/>
        </w:rPr>
        <w:tab/>
      </w:r>
      <w:r w:rsidR="00B34CAC">
        <w:rPr>
          <w:rFonts w:ascii="Calibri" w:hAnsi="Calibri"/>
          <w:sz w:val="20"/>
          <w:szCs w:val="20"/>
        </w:rPr>
        <w:tab/>
      </w:r>
    </w:p>
    <w:p w14:paraId="2BC505F0" w14:textId="074CB574" w:rsidR="009B0F5E" w:rsidRDefault="006418E5" w:rsidP="006418E5">
      <w:pPr>
        <w:spacing w:after="0"/>
        <w:jc w:val="both"/>
        <w:rPr>
          <w:sz w:val="20"/>
          <w:szCs w:val="20"/>
        </w:rPr>
      </w:pPr>
      <w:r w:rsidRPr="006418E5">
        <w:rPr>
          <w:sz w:val="20"/>
          <w:szCs w:val="20"/>
        </w:rPr>
        <w:t>Medical Condition Management, Risk Minimisation &amp; Communication Pla</w:t>
      </w:r>
      <w:r>
        <w:rPr>
          <w:sz w:val="20"/>
          <w:szCs w:val="20"/>
        </w:rPr>
        <w:t>n</w:t>
      </w:r>
    </w:p>
    <w:p w14:paraId="1B339F4D" w14:textId="7D0DE270" w:rsidR="003D4F12" w:rsidRDefault="003D4F12" w:rsidP="006418E5">
      <w:pPr>
        <w:spacing w:after="0"/>
        <w:jc w:val="both"/>
        <w:rPr>
          <w:rFonts w:cstheme="minorHAnsi"/>
          <w:b/>
          <w:bCs/>
          <w:sz w:val="20"/>
          <w:szCs w:val="20"/>
        </w:rPr>
      </w:pPr>
      <w:r>
        <w:rPr>
          <w:sz w:val="20"/>
          <w:szCs w:val="20"/>
        </w:rPr>
        <w:t>Plans - Action Plan for – Allergic Reactions, Anaphylaxis, Asthma Action Plan.</w:t>
      </w:r>
    </w:p>
    <w:p w14:paraId="40819823" w14:textId="77777777" w:rsidR="0085622A" w:rsidRPr="001831FF" w:rsidRDefault="0085622A" w:rsidP="009B0F5E">
      <w:pPr>
        <w:pStyle w:val="Default"/>
        <w:pageBreakBefore/>
        <w:rPr>
          <w:rFonts w:asciiTheme="minorHAnsi" w:hAnsiTheme="minorHAnsi" w:cstheme="minorHAnsi"/>
          <w:b/>
          <w:bCs/>
          <w:color w:val="auto"/>
          <w:sz w:val="20"/>
          <w:szCs w:val="20"/>
        </w:rPr>
      </w:pPr>
      <w:r w:rsidRPr="001831FF">
        <w:rPr>
          <w:rFonts w:asciiTheme="minorHAnsi" w:hAnsiTheme="minorHAnsi" w:cstheme="minorHAnsi"/>
          <w:b/>
          <w:bCs/>
          <w:color w:val="1F4E79" w:themeColor="accent5" w:themeShade="80"/>
          <w:sz w:val="20"/>
          <w:szCs w:val="20"/>
        </w:rPr>
        <w:lastRenderedPageBreak/>
        <w:t>HEALTH</w:t>
      </w:r>
      <w:r w:rsidRPr="001831FF">
        <w:rPr>
          <w:rFonts w:asciiTheme="minorHAnsi" w:hAnsiTheme="minorHAnsi" w:cstheme="minorHAnsi"/>
          <w:b/>
          <w:bCs/>
          <w:color w:val="auto"/>
          <w:sz w:val="20"/>
          <w:szCs w:val="20"/>
        </w:rPr>
        <w:t xml:space="preserve"> </w:t>
      </w:r>
    </w:p>
    <w:p w14:paraId="151E82EB"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5A2655CD" w14:textId="77777777" w:rsidR="009B0F5E" w:rsidRDefault="009B0F5E" w:rsidP="009B0F5E">
      <w:pPr>
        <w:autoSpaceDE w:val="0"/>
        <w:autoSpaceDN w:val="0"/>
        <w:adjustRightInd w:val="0"/>
        <w:spacing w:after="0" w:line="240" w:lineRule="auto"/>
        <w:rPr>
          <w:rFonts w:cstheme="minorHAnsi"/>
          <w:color w:val="1F4E79" w:themeColor="accent5" w:themeShade="80"/>
          <w:sz w:val="20"/>
          <w:szCs w:val="20"/>
        </w:rPr>
      </w:pPr>
    </w:p>
    <w:p w14:paraId="0BB682FA" w14:textId="77777777" w:rsidR="009B0F5E" w:rsidRPr="002A7791" w:rsidRDefault="009B0F5E" w:rsidP="009B0F5E">
      <w:pPr>
        <w:autoSpaceDE w:val="0"/>
        <w:autoSpaceDN w:val="0"/>
        <w:adjustRightInd w:val="0"/>
        <w:spacing w:after="0" w:line="240" w:lineRule="auto"/>
        <w:rPr>
          <w:rFonts w:cstheme="minorHAnsi"/>
          <w:b/>
          <w:bCs/>
          <w:color w:val="1F4E79" w:themeColor="accent5" w:themeShade="80"/>
          <w:sz w:val="20"/>
          <w:szCs w:val="20"/>
        </w:rPr>
      </w:pPr>
      <w:r w:rsidRPr="002A7791">
        <w:rPr>
          <w:rFonts w:cstheme="minorHAnsi"/>
          <w:b/>
          <w:bCs/>
          <w:color w:val="1F4E79" w:themeColor="accent5" w:themeShade="80"/>
          <w:sz w:val="20"/>
          <w:szCs w:val="20"/>
        </w:rPr>
        <w:t xml:space="preserve">AIM: </w:t>
      </w:r>
    </w:p>
    <w:p w14:paraId="73CB5AB4" w14:textId="77777777" w:rsidR="0085622A" w:rsidRPr="009B0F5E" w:rsidRDefault="0085622A" w:rsidP="009B0F5E">
      <w:pPr>
        <w:pStyle w:val="Default"/>
        <w:rPr>
          <w:rFonts w:asciiTheme="minorHAnsi" w:hAnsiTheme="minorHAnsi" w:cstheme="minorHAnsi"/>
          <w:color w:val="auto"/>
          <w:sz w:val="20"/>
          <w:szCs w:val="20"/>
        </w:rPr>
      </w:pPr>
      <w:r w:rsidRPr="009B0F5E">
        <w:rPr>
          <w:rFonts w:asciiTheme="minorHAnsi" w:hAnsiTheme="minorHAnsi" w:cstheme="minorHAnsi"/>
          <w:color w:val="auto"/>
          <w:sz w:val="20"/>
          <w:szCs w:val="20"/>
        </w:rPr>
        <w:t xml:space="preserve">To ensure the health and hygiene practices Educators use have regard to current community standards and are in accordance with relevant government guidelines. </w:t>
      </w:r>
    </w:p>
    <w:p w14:paraId="5B6399D5" w14:textId="77777777" w:rsidR="009B0F5E" w:rsidRDefault="009B0F5E" w:rsidP="009B0F5E">
      <w:pPr>
        <w:pStyle w:val="Default"/>
        <w:rPr>
          <w:rFonts w:asciiTheme="minorHAnsi" w:hAnsiTheme="minorHAnsi" w:cstheme="minorHAnsi"/>
          <w:b/>
          <w:bCs/>
          <w:color w:val="auto"/>
          <w:sz w:val="20"/>
          <w:szCs w:val="20"/>
        </w:rPr>
      </w:pPr>
    </w:p>
    <w:p w14:paraId="171176B2" w14:textId="77777777" w:rsidR="0085622A" w:rsidRPr="002A7791" w:rsidRDefault="0085622A" w:rsidP="009B0F5E">
      <w:pPr>
        <w:pStyle w:val="Default"/>
        <w:rPr>
          <w:rFonts w:asciiTheme="minorHAnsi" w:hAnsiTheme="minorHAnsi" w:cstheme="minorHAnsi"/>
          <w:color w:val="1F4E79" w:themeColor="accent5" w:themeShade="80"/>
          <w:sz w:val="20"/>
          <w:szCs w:val="20"/>
        </w:rPr>
      </w:pPr>
      <w:r w:rsidRPr="002A7791">
        <w:rPr>
          <w:rFonts w:asciiTheme="minorHAnsi" w:hAnsiTheme="minorHAnsi" w:cstheme="minorHAnsi"/>
          <w:b/>
          <w:bCs/>
          <w:color w:val="1F4E79" w:themeColor="accent5" w:themeShade="80"/>
          <w:sz w:val="20"/>
          <w:szCs w:val="20"/>
        </w:rPr>
        <w:t xml:space="preserve">STATEMENT: </w:t>
      </w:r>
    </w:p>
    <w:p w14:paraId="140336E0" w14:textId="77777777" w:rsidR="0085622A" w:rsidRDefault="009B0F5E" w:rsidP="009B0F5E">
      <w:pPr>
        <w:pStyle w:val="Default"/>
        <w:rPr>
          <w:rFonts w:asciiTheme="minorHAnsi" w:hAnsiTheme="minorHAnsi" w:cstheme="minorHAnsi"/>
          <w:color w:val="auto"/>
          <w:sz w:val="20"/>
          <w:szCs w:val="20"/>
        </w:rPr>
      </w:pPr>
      <w:r>
        <w:rPr>
          <w:rFonts w:asciiTheme="minorHAnsi" w:hAnsiTheme="minorHAnsi" w:cstheme="minorHAnsi"/>
          <w:color w:val="auto"/>
          <w:sz w:val="20"/>
          <w:szCs w:val="20"/>
        </w:rPr>
        <w:t>Bowen/Collinsville Family Day Care</w:t>
      </w:r>
      <w:r w:rsidR="0085622A" w:rsidRPr="009B0F5E">
        <w:rPr>
          <w:rFonts w:asciiTheme="minorHAnsi" w:hAnsiTheme="minorHAnsi" w:cstheme="minorHAnsi"/>
          <w:color w:val="auto"/>
          <w:sz w:val="20"/>
          <w:szCs w:val="20"/>
        </w:rPr>
        <w:t xml:space="preserve"> acknowledges the importance of good health and hygiene practices to ensure the </w:t>
      </w:r>
      <w:r>
        <w:rPr>
          <w:rFonts w:asciiTheme="minorHAnsi" w:hAnsiTheme="minorHAnsi" w:cstheme="minorHAnsi"/>
          <w:color w:val="auto"/>
          <w:sz w:val="20"/>
          <w:szCs w:val="20"/>
        </w:rPr>
        <w:t xml:space="preserve">health, </w:t>
      </w:r>
      <w:r w:rsidR="0085622A" w:rsidRPr="009B0F5E">
        <w:rPr>
          <w:rFonts w:asciiTheme="minorHAnsi" w:hAnsiTheme="minorHAnsi" w:cstheme="minorHAnsi"/>
          <w:color w:val="auto"/>
          <w:sz w:val="20"/>
          <w:szCs w:val="20"/>
        </w:rPr>
        <w:t>safety</w:t>
      </w:r>
      <w:r>
        <w:rPr>
          <w:rFonts w:asciiTheme="minorHAnsi" w:hAnsiTheme="minorHAnsi" w:cstheme="minorHAnsi"/>
          <w:color w:val="auto"/>
          <w:sz w:val="20"/>
          <w:szCs w:val="20"/>
        </w:rPr>
        <w:t>, comfort</w:t>
      </w:r>
      <w:r w:rsidR="0085622A" w:rsidRPr="009B0F5E">
        <w:rPr>
          <w:rFonts w:asciiTheme="minorHAnsi" w:hAnsiTheme="minorHAnsi" w:cstheme="minorHAnsi"/>
          <w:color w:val="auto"/>
          <w:sz w:val="20"/>
          <w:szCs w:val="20"/>
        </w:rPr>
        <w:t xml:space="preserve"> and wellbeing of children and their families, and Educators and their families. It is important to promote children’s health by encouraging and assisting Educators to adopt effective health and safety practices, maintain, promote and manage health concerns and health emergencies. The health and safety of the environment at the Educator’s home for children in their care, for Educators and for the Educator’s family is paramount to minimise risks to all. </w:t>
      </w:r>
    </w:p>
    <w:p w14:paraId="5A5CE94B" w14:textId="77777777" w:rsidR="009B0F5E" w:rsidRDefault="009B0F5E" w:rsidP="009B0F5E">
      <w:pPr>
        <w:pStyle w:val="Default"/>
        <w:rPr>
          <w:rFonts w:asciiTheme="minorHAnsi" w:hAnsiTheme="minorHAnsi" w:cstheme="minorHAnsi"/>
          <w:color w:val="auto"/>
          <w:sz w:val="20"/>
          <w:szCs w:val="20"/>
        </w:rPr>
      </w:pPr>
    </w:p>
    <w:p w14:paraId="396ECBBF" w14:textId="77777777" w:rsidR="009B0F5E" w:rsidRPr="002A7791" w:rsidRDefault="009B0F5E" w:rsidP="009B0F5E">
      <w:pPr>
        <w:pStyle w:val="Default"/>
        <w:rPr>
          <w:rFonts w:asciiTheme="minorHAnsi" w:hAnsiTheme="minorHAnsi" w:cstheme="minorHAnsi"/>
          <w:color w:val="1F4E79" w:themeColor="accent5" w:themeShade="80"/>
          <w:sz w:val="20"/>
          <w:szCs w:val="20"/>
        </w:rPr>
      </w:pPr>
      <w:r w:rsidRPr="002A7791">
        <w:rPr>
          <w:rFonts w:asciiTheme="minorHAnsi" w:hAnsiTheme="minorHAnsi" w:cstheme="minorHAnsi"/>
          <w:b/>
          <w:bCs/>
          <w:color w:val="1F4E79" w:themeColor="accent5" w:themeShade="80"/>
          <w:sz w:val="20"/>
          <w:szCs w:val="20"/>
        </w:rPr>
        <w:t xml:space="preserve">The Co-ordination unit will: </w:t>
      </w:r>
    </w:p>
    <w:p w14:paraId="6A8B2EA2" w14:textId="77777777" w:rsidR="009B0F5E" w:rsidRPr="009B0F5E" w:rsidRDefault="009B0F5E" w:rsidP="00F52885">
      <w:pPr>
        <w:pStyle w:val="Default"/>
        <w:numPr>
          <w:ilvl w:val="0"/>
          <w:numId w:val="28"/>
        </w:numPr>
        <w:rPr>
          <w:rFonts w:asciiTheme="minorHAnsi" w:hAnsiTheme="minorHAnsi" w:cstheme="minorHAnsi"/>
          <w:color w:val="auto"/>
          <w:sz w:val="20"/>
          <w:szCs w:val="20"/>
        </w:rPr>
      </w:pPr>
      <w:r w:rsidRPr="009B0F5E">
        <w:rPr>
          <w:rFonts w:asciiTheme="minorHAnsi" w:hAnsiTheme="minorHAnsi" w:cstheme="minorHAnsi"/>
          <w:color w:val="auto"/>
          <w:sz w:val="20"/>
          <w:szCs w:val="20"/>
        </w:rPr>
        <w:t>Develop and maintain procedures and policies to ensure that Educators and families are informed and aware of good health and hygiene practices.</w:t>
      </w:r>
      <w:r>
        <w:rPr>
          <w:rFonts w:asciiTheme="minorHAnsi" w:hAnsiTheme="minorHAnsi" w:cstheme="minorHAnsi"/>
          <w:color w:val="auto"/>
          <w:sz w:val="20"/>
          <w:szCs w:val="20"/>
        </w:rPr>
        <w:t xml:space="preserve"> </w:t>
      </w:r>
      <w:r w:rsidRPr="009B0F5E">
        <w:rPr>
          <w:rFonts w:asciiTheme="minorHAnsi" w:hAnsiTheme="minorHAnsi" w:cstheme="minorHAnsi"/>
          <w:color w:val="auto"/>
          <w:sz w:val="20"/>
          <w:szCs w:val="20"/>
        </w:rPr>
        <w:t xml:space="preserve">These are based on current and up to date information which is regularly sourced from Staying Healthy in Childcare. Procedures will be developed in relation to:- </w:t>
      </w:r>
    </w:p>
    <w:p w14:paraId="7888EB4B" w14:textId="77777777" w:rsidR="009B0F5E" w:rsidRPr="009B0F5E" w:rsidRDefault="009B0F5E" w:rsidP="00F52885">
      <w:pPr>
        <w:pStyle w:val="Default"/>
        <w:numPr>
          <w:ilvl w:val="0"/>
          <w:numId w:val="33"/>
        </w:numPr>
        <w:rPr>
          <w:rFonts w:asciiTheme="minorHAnsi" w:hAnsiTheme="minorHAnsi" w:cstheme="minorHAnsi"/>
          <w:color w:val="auto"/>
          <w:sz w:val="20"/>
          <w:szCs w:val="20"/>
        </w:rPr>
      </w:pPr>
      <w:r w:rsidRPr="009B0F5E">
        <w:rPr>
          <w:rFonts w:asciiTheme="minorHAnsi" w:hAnsiTheme="minorHAnsi" w:cstheme="minorHAnsi"/>
          <w:color w:val="auto"/>
          <w:sz w:val="20"/>
          <w:szCs w:val="20"/>
        </w:rPr>
        <w:t xml:space="preserve">Exclusion (of sick children) including general rules for infection control </w:t>
      </w:r>
    </w:p>
    <w:p w14:paraId="37B79269" w14:textId="77777777" w:rsidR="009B0F5E" w:rsidRPr="009B0F5E" w:rsidRDefault="009B0F5E" w:rsidP="00F52885">
      <w:pPr>
        <w:pStyle w:val="Default"/>
        <w:numPr>
          <w:ilvl w:val="0"/>
          <w:numId w:val="33"/>
        </w:numPr>
        <w:rPr>
          <w:rFonts w:asciiTheme="minorHAnsi" w:hAnsiTheme="minorHAnsi" w:cstheme="minorHAnsi"/>
          <w:color w:val="auto"/>
          <w:sz w:val="20"/>
          <w:szCs w:val="20"/>
        </w:rPr>
      </w:pPr>
      <w:r w:rsidRPr="009B0F5E">
        <w:rPr>
          <w:rFonts w:asciiTheme="minorHAnsi" w:hAnsiTheme="minorHAnsi" w:cstheme="minorHAnsi"/>
          <w:color w:val="auto"/>
          <w:sz w:val="20"/>
          <w:szCs w:val="20"/>
        </w:rPr>
        <w:t xml:space="preserve">Dental health </w:t>
      </w:r>
    </w:p>
    <w:p w14:paraId="18788ADB" w14:textId="77777777" w:rsidR="009B0F5E" w:rsidRPr="009B0F5E" w:rsidRDefault="009B0F5E" w:rsidP="00F52885">
      <w:pPr>
        <w:pStyle w:val="Default"/>
        <w:numPr>
          <w:ilvl w:val="0"/>
          <w:numId w:val="33"/>
        </w:numPr>
        <w:rPr>
          <w:rFonts w:asciiTheme="minorHAnsi" w:hAnsiTheme="minorHAnsi" w:cstheme="minorHAnsi"/>
          <w:color w:val="auto"/>
          <w:sz w:val="20"/>
          <w:szCs w:val="20"/>
        </w:rPr>
      </w:pPr>
      <w:r w:rsidRPr="009B0F5E">
        <w:rPr>
          <w:rFonts w:asciiTheme="minorHAnsi" w:hAnsiTheme="minorHAnsi" w:cstheme="minorHAnsi"/>
          <w:color w:val="auto"/>
          <w:sz w:val="20"/>
          <w:szCs w:val="20"/>
        </w:rPr>
        <w:t xml:space="preserve">Hand washing </w:t>
      </w:r>
    </w:p>
    <w:p w14:paraId="6373BCB0" w14:textId="77777777" w:rsidR="009B0F5E" w:rsidRPr="009B0F5E" w:rsidRDefault="009B0F5E" w:rsidP="00F52885">
      <w:pPr>
        <w:pStyle w:val="Default"/>
        <w:numPr>
          <w:ilvl w:val="0"/>
          <w:numId w:val="33"/>
        </w:numPr>
        <w:rPr>
          <w:rFonts w:asciiTheme="minorHAnsi" w:hAnsiTheme="minorHAnsi" w:cstheme="minorHAnsi"/>
          <w:color w:val="auto"/>
          <w:sz w:val="20"/>
          <w:szCs w:val="20"/>
        </w:rPr>
      </w:pPr>
      <w:r w:rsidRPr="009B0F5E">
        <w:rPr>
          <w:rFonts w:asciiTheme="minorHAnsi" w:hAnsiTheme="minorHAnsi" w:cstheme="minorHAnsi"/>
          <w:color w:val="auto"/>
          <w:sz w:val="20"/>
          <w:szCs w:val="20"/>
        </w:rPr>
        <w:t xml:space="preserve">Nappy changing </w:t>
      </w:r>
    </w:p>
    <w:p w14:paraId="6A1A9090" w14:textId="77777777" w:rsidR="009B0F5E" w:rsidRPr="009B0F5E" w:rsidRDefault="009B0F5E" w:rsidP="00F52885">
      <w:pPr>
        <w:pStyle w:val="Default"/>
        <w:numPr>
          <w:ilvl w:val="0"/>
          <w:numId w:val="33"/>
        </w:numPr>
        <w:rPr>
          <w:rFonts w:asciiTheme="minorHAnsi" w:hAnsiTheme="minorHAnsi" w:cstheme="minorHAnsi"/>
          <w:color w:val="auto"/>
          <w:sz w:val="20"/>
          <w:szCs w:val="20"/>
        </w:rPr>
      </w:pPr>
      <w:r w:rsidRPr="009B0F5E">
        <w:rPr>
          <w:rFonts w:asciiTheme="minorHAnsi" w:hAnsiTheme="minorHAnsi" w:cstheme="minorHAnsi"/>
          <w:color w:val="auto"/>
          <w:sz w:val="20"/>
          <w:szCs w:val="20"/>
        </w:rPr>
        <w:t xml:space="preserve">Toileting </w:t>
      </w:r>
    </w:p>
    <w:p w14:paraId="1828E258" w14:textId="77777777" w:rsidR="009B0F5E" w:rsidRPr="009B0F5E" w:rsidRDefault="009B0F5E" w:rsidP="00F52885">
      <w:pPr>
        <w:pStyle w:val="Default"/>
        <w:numPr>
          <w:ilvl w:val="0"/>
          <w:numId w:val="33"/>
        </w:numPr>
        <w:rPr>
          <w:rFonts w:asciiTheme="minorHAnsi" w:hAnsiTheme="minorHAnsi" w:cstheme="minorHAnsi"/>
          <w:color w:val="auto"/>
          <w:sz w:val="20"/>
          <w:szCs w:val="20"/>
        </w:rPr>
      </w:pPr>
      <w:r w:rsidRPr="009B0F5E">
        <w:rPr>
          <w:rFonts w:asciiTheme="minorHAnsi" w:hAnsiTheme="minorHAnsi" w:cstheme="minorHAnsi"/>
          <w:color w:val="auto"/>
          <w:sz w:val="20"/>
          <w:szCs w:val="20"/>
        </w:rPr>
        <w:t xml:space="preserve">Bathing </w:t>
      </w:r>
    </w:p>
    <w:p w14:paraId="7380115F" w14:textId="77777777" w:rsidR="009B0F5E" w:rsidRPr="009B0F5E" w:rsidRDefault="009B0F5E" w:rsidP="00F52885">
      <w:pPr>
        <w:pStyle w:val="Default"/>
        <w:numPr>
          <w:ilvl w:val="0"/>
          <w:numId w:val="33"/>
        </w:numPr>
        <w:rPr>
          <w:rFonts w:asciiTheme="minorHAnsi" w:hAnsiTheme="minorHAnsi" w:cstheme="minorHAnsi"/>
          <w:color w:val="auto"/>
          <w:sz w:val="20"/>
          <w:szCs w:val="20"/>
        </w:rPr>
      </w:pPr>
      <w:r w:rsidRPr="009B0F5E">
        <w:rPr>
          <w:rFonts w:asciiTheme="minorHAnsi" w:hAnsiTheme="minorHAnsi" w:cstheme="minorHAnsi"/>
          <w:color w:val="auto"/>
          <w:sz w:val="20"/>
          <w:szCs w:val="20"/>
        </w:rPr>
        <w:t xml:space="preserve">Infant sleeping and reduction of SIDS </w:t>
      </w:r>
    </w:p>
    <w:p w14:paraId="13276DB0" w14:textId="77777777" w:rsidR="009B0F5E" w:rsidRPr="009B0F5E" w:rsidRDefault="009B0F5E" w:rsidP="00F52885">
      <w:pPr>
        <w:pStyle w:val="Default"/>
        <w:numPr>
          <w:ilvl w:val="0"/>
          <w:numId w:val="33"/>
        </w:numPr>
        <w:rPr>
          <w:rFonts w:asciiTheme="minorHAnsi" w:hAnsiTheme="minorHAnsi" w:cstheme="minorHAnsi"/>
          <w:color w:val="auto"/>
          <w:sz w:val="20"/>
          <w:szCs w:val="20"/>
        </w:rPr>
      </w:pPr>
      <w:r w:rsidRPr="009B0F5E">
        <w:rPr>
          <w:rFonts w:asciiTheme="minorHAnsi" w:hAnsiTheme="minorHAnsi" w:cstheme="minorHAnsi"/>
          <w:color w:val="auto"/>
          <w:sz w:val="20"/>
          <w:szCs w:val="20"/>
        </w:rPr>
        <w:t xml:space="preserve">Cleaning </w:t>
      </w:r>
    </w:p>
    <w:p w14:paraId="6AA7BC4C" w14:textId="77777777" w:rsidR="009B0F5E" w:rsidRPr="009B0F5E" w:rsidRDefault="009B0F5E" w:rsidP="00F52885">
      <w:pPr>
        <w:pStyle w:val="Default"/>
        <w:numPr>
          <w:ilvl w:val="0"/>
          <w:numId w:val="33"/>
        </w:numPr>
        <w:rPr>
          <w:rFonts w:asciiTheme="minorHAnsi" w:hAnsiTheme="minorHAnsi" w:cstheme="minorHAnsi"/>
          <w:color w:val="auto"/>
          <w:sz w:val="20"/>
          <w:szCs w:val="20"/>
        </w:rPr>
      </w:pPr>
      <w:r w:rsidRPr="009B0F5E">
        <w:rPr>
          <w:rFonts w:asciiTheme="minorHAnsi" w:hAnsiTheme="minorHAnsi" w:cstheme="minorHAnsi"/>
          <w:color w:val="auto"/>
          <w:sz w:val="20"/>
          <w:szCs w:val="20"/>
        </w:rPr>
        <w:t xml:space="preserve">Food handling and storage </w:t>
      </w:r>
    </w:p>
    <w:p w14:paraId="3FEF94C3" w14:textId="77777777" w:rsidR="009B0F5E" w:rsidRPr="009B0F5E" w:rsidRDefault="009B0F5E" w:rsidP="00F52885">
      <w:pPr>
        <w:pStyle w:val="Default"/>
        <w:numPr>
          <w:ilvl w:val="0"/>
          <w:numId w:val="33"/>
        </w:numPr>
        <w:rPr>
          <w:rFonts w:asciiTheme="minorHAnsi" w:hAnsiTheme="minorHAnsi" w:cstheme="minorHAnsi"/>
          <w:color w:val="auto"/>
          <w:sz w:val="20"/>
          <w:szCs w:val="20"/>
        </w:rPr>
      </w:pPr>
      <w:r w:rsidRPr="009B0F5E">
        <w:rPr>
          <w:rFonts w:asciiTheme="minorHAnsi" w:hAnsiTheme="minorHAnsi" w:cstheme="minorHAnsi"/>
          <w:color w:val="auto"/>
          <w:sz w:val="20"/>
          <w:szCs w:val="20"/>
        </w:rPr>
        <w:t xml:space="preserve">Handling Body Fluids </w:t>
      </w:r>
    </w:p>
    <w:p w14:paraId="652ADEEB" w14:textId="77777777" w:rsidR="009B0F5E" w:rsidRPr="009B0F5E" w:rsidRDefault="009B0F5E" w:rsidP="009B0F5E">
      <w:pPr>
        <w:pStyle w:val="Default"/>
        <w:rPr>
          <w:rFonts w:asciiTheme="minorHAnsi" w:hAnsiTheme="minorHAnsi" w:cstheme="minorHAnsi"/>
          <w:color w:val="auto"/>
          <w:sz w:val="20"/>
          <w:szCs w:val="20"/>
        </w:rPr>
      </w:pPr>
    </w:p>
    <w:p w14:paraId="38B6D4A8" w14:textId="77777777" w:rsidR="009B0F5E" w:rsidRPr="002A7791" w:rsidRDefault="009B0F5E" w:rsidP="009B0F5E">
      <w:pPr>
        <w:pStyle w:val="Default"/>
        <w:rPr>
          <w:rFonts w:asciiTheme="minorHAnsi" w:hAnsiTheme="minorHAnsi" w:cstheme="minorHAnsi"/>
          <w:color w:val="1F4E79" w:themeColor="accent5" w:themeShade="80"/>
          <w:sz w:val="20"/>
          <w:szCs w:val="20"/>
        </w:rPr>
      </w:pPr>
      <w:r w:rsidRPr="002A7791">
        <w:rPr>
          <w:rFonts w:asciiTheme="minorHAnsi" w:hAnsiTheme="minorHAnsi" w:cstheme="minorHAnsi"/>
          <w:b/>
          <w:bCs/>
          <w:color w:val="1F4E79" w:themeColor="accent5" w:themeShade="80"/>
          <w:sz w:val="20"/>
          <w:szCs w:val="20"/>
        </w:rPr>
        <w:t xml:space="preserve">The Co-ordination Unit Staff will: </w:t>
      </w:r>
    </w:p>
    <w:p w14:paraId="59091176" w14:textId="77777777" w:rsidR="009B0F5E" w:rsidRPr="009B0F5E" w:rsidRDefault="009B0F5E" w:rsidP="00F52885">
      <w:pPr>
        <w:pStyle w:val="Default"/>
        <w:numPr>
          <w:ilvl w:val="0"/>
          <w:numId w:val="28"/>
        </w:numPr>
        <w:rPr>
          <w:rFonts w:asciiTheme="minorHAnsi" w:hAnsiTheme="minorHAnsi" w:cstheme="minorHAnsi"/>
          <w:color w:val="auto"/>
          <w:sz w:val="20"/>
          <w:szCs w:val="20"/>
        </w:rPr>
      </w:pPr>
      <w:r w:rsidRPr="009B0F5E">
        <w:rPr>
          <w:rFonts w:asciiTheme="minorHAnsi" w:hAnsiTheme="minorHAnsi" w:cstheme="minorHAnsi"/>
          <w:color w:val="auto"/>
          <w:sz w:val="20"/>
          <w:szCs w:val="20"/>
        </w:rPr>
        <w:t xml:space="preserve">Support Educators and families to ensure compliance with the policy; </w:t>
      </w:r>
    </w:p>
    <w:p w14:paraId="4BEFD34D" w14:textId="77777777" w:rsidR="009B0F5E" w:rsidRPr="009B0F5E" w:rsidRDefault="009B0F5E" w:rsidP="00F52885">
      <w:pPr>
        <w:pStyle w:val="Default"/>
        <w:numPr>
          <w:ilvl w:val="0"/>
          <w:numId w:val="28"/>
        </w:numPr>
        <w:rPr>
          <w:rFonts w:asciiTheme="minorHAnsi" w:hAnsiTheme="minorHAnsi" w:cstheme="minorHAnsi"/>
          <w:color w:val="auto"/>
          <w:sz w:val="20"/>
          <w:szCs w:val="20"/>
        </w:rPr>
      </w:pPr>
      <w:r w:rsidRPr="009B0F5E">
        <w:rPr>
          <w:rFonts w:asciiTheme="minorHAnsi" w:hAnsiTheme="minorHAnsi" w:cstheme="minorHAnsi"/>
          <w:color w:val="auto"/>
          <w:sz w:val="20"/>
          <w:szCs w:val="20"/>
        </w:rPr>
        <w:t xml:space="preserve">Provide current information on health and hygiene practices which reflects current research, best practice and advice from relevant health authorities; </w:t>
      </w:r>
    </w:p>
    <w:p w14:paraId="4A8A1F57" w14:textId="77777777" w:rsidR="009B0F5E" w:rsidRPr="009B0F5E" w:rsidRDefault="009B0F5E" w:rsidP="00F52885">
      <w:pPr>
        <w:pStyle w:val="Default"/>
        <w:numPr>
          <w:ilvl w:val="0"/>
          <w:numId w:val="28"/>
        </w:numPr>
        <w:rPr>
          <w:rFonts w:asciiTheme="minorHAnsi" w:hAnsiTheme="minorHAnsi" w:cstheme="minorHAnsi"/>
          <w:color w:val="auto"/>
          <w:sz w:val="20"/>
          <w:szCs w:val="20"/>
        </w:rPr>
      </w:pPr>
      <w:r w:rsidRPr="009B0F5E">
        <w:rPr>
          <w:rFonts w:asciiTheme="minorHAnsi" w:hAnsiTheme="minorHAnsi" w:cstheme="minorHAnsi"/>
          <w:color w:val="auto"/>
          <w:sz w:val="20"/>
          <w:szCs w:val="20"/>
        </w:rPr>
        <w:t xml:space="preserve">Implement and role model appropriate hygienic and healthy practices. </w:t>
      </w:r>
    </w:p>
    <w:p w14:paraId="2FE13BCD" w14:textId="77777777" w:rsidR="009B0F5E" w:rsidRPr="009B0F5E" w:rsidRDefault="009B0F5E" w:rsidP="009B0F5E">
      <w:pPr>
        <w:pStyle w:val="Default"/>
        <w:rPr>
          <w:rFonts w:asciiTheme="minorHAnsi" w:hAnsiTheme="minorHAnsi" w:cstheme="minorHAnsi"/>
          <w:color w:val="auto"/>
          <w:sz w:val="20"/>
          <w:szCs w:val="20"/>
        </w:rPr>
      </w:pPr>
    </w:p>
    <w:p w14:paraId="6EBFF03A" w14:textId="77777777" w:rsidR="009B0F5E" w:rsidRPr="002A7791" w:rsidRDefault="009B0F5E" w:rsidP="009B0F5E">
      <w:pPr>
        <w:pStyle w:val="Default"/>
        <w:rPr>
          <w:rFonts w:asciiTheme="minorHAnsi" w:hAnsiTheme="minorHAnsi" w:cstheme="minorHAnsi"/>
          <w:color w:val="1F4E79" w:themeColor="accent5" w:themeShade="80"/>
          <w:sz w:val="20"/>
          <w:szCs w:val="20"/>
        </w:rPr>
      </w:pPr>
      <w:r w:rsidRPr="002A7791">
        <w:rPr>
          <w:rFonts w:asciiTheme="minorHAnsi" w:hAnsiTheme="minorHAnsi" w:cstheme="minorHAnsi"/>
          <w:b/>
          <w:bCs/>
          <w:color w:val="1F4E79" w:themeColor="accent5" w:themeShade="80"/>
          <w:sz w:val="20"/>
          <w:szCs w:val="20"/>
        </w:rPr>
        <w:t xml:space="preserve">Educators will: </w:t>
      </w:r>
    </w:p>
    <w:p w14:paraId="546FC938" w14:textId="270BE902" w:rsidR="009B0F5E" w:rsidRPr="009B0F5E" w:rsidRDefault="009B0F5E" w:rsidP="00F52885">
      <w:pPr>
        <w:pStyle w:val="Default"/>
        <w:numPr>
          <w:ilvl w:val="0"/>
          <w:numId w:val="28"/>
        </w:numPr>
        <w:rPr>
          <w:rFonts w:asciiTheme="minorHAnsi" w:hAnsiTheme="minorHAnsi" w:cstheme="minorHAnsi"/>
          <w:color w:val="auto"/>
          <w:sz w:val="20"/>
          <w:szCs w:val="20"/>
        </w:rPr>
      </w:pPr>
      <w:r w:rsidRPr="009B0F5E">
        <w:rPr>
          <w:rFonts w:asciiTheme="minorHAnsi" w:hAnsiTheme="minorHAnsi" w:cstheme="minorHAnsi"/>
          <w:color w:val="auto"/>
          <w:sz w:val="20"/>
          <w:szCs w:val="20"/>
        </w:rPr>
        <w:t>Promote and role model good health</w:t>
      </w:r>
      <w:r w:rsidR="007D2D63">
        <w:rPr>
          <w:rFonts w:asciiTheme="minorHAnsi" w:hAnsiTheme="minorHAnsi" w:cstheme="minorHAnsi"/>
          <w:color w:val="auto"/>
          <w:sz w:val="20"/>
          <w:szCs w:val="20"/>
        </w:rPr>
        <w:t>, personal and household</w:t>
      </w:r>
      <w:r w:rsidRPr="009B0F5E">
        <w:rPr>
          <w:rFonts w:asciiTheme="minorHAnsi" w:hAnsiTheme="minorHAnsi" w:cstheme="minorHAnsi"/>
          <w:color w:val="auto"/>
          <w:sz w:val="20"/>
          <w:szCs w:val="20"/>
        </w:rPr>
        <w:t xml:space="preserve"> hygiene practices; </w:t>
      </w:r>
    </w:p>
    <w:p w14:paraId="5F8755C3" w14:textId="77777777" w:rsidR="009B0F5E" w:rsidRPr="009B0F5E" w:rsidRDefault="009B0F5E" w:rsidP="00F52885">
      <w:pPr>
        <w:pStyle w:val="Default"/>
        <w:numPr>
          <w:ilvl w:val="0"/>
          <w:numId w:val="28"/>
        </w:numPr>
        <w:rPr>
          <w:rFonts w:asciiTheme="minorHAnsi" w:hAnsiTheme="minorHAnsi" w:cstheme="minorHAnsi"/>
          <w:color w:val="auto"/>
          <w:sz w:val="20"/>
          <w:szCs w:val="20"/>
        </w:rPr>
      </w:pPr>
      <w:r w:rsidRPr="009B0F5E">
        <w:rPr>
          <w:rFonts w:asciiTheme="minorHAnsi" w:hAnsiTheme="minorHAnsi" w:cstheme="minorHAnsi"/>
          <w:color w:val="auto"/>
          <w:sz w:val="20"/>
          <w:szCs w:val="20"/>
        </w:rPr>
        <w:t xml:space="preserve">Actively support children to learn hygiene practices including hand washing, coughing, dental hygiene and ear care; </w:t>
      </w:r>
    </w:p>
    <w:p w14:paraId="65F213AC" w14:textId="77777777" w:rsidR="009B0F5E" w:rsidRPr="009B0F5E" w:rsidRDefault="009B0F5E" w:rsidP="00F52885">
      <w:pPr>
        <w:pStyle w:val="Default"/>
        <w:numPr>
          <w:ilvl w:val="0"/>
          <w:numId w:val="28"/>
        </w:numPr>
        <w:rPr>
          <w:rFonts w:asciiTheme="minorHAnsi" w:hAnsiTheme="minorHAnsi" w:cstheme="minorHAnsi"/>
          <w:color w:val="auto"/>
          <w:sz w:val="20"/>
          <w:szCs w:val="20"/>
        </w:rPr>
      </w:pPr>
      <w:r w:rsidRPr="009B0F5E">
        <w:rPr>
          <w:rFonts w:asciiTheme="minorHAnsi" w:hAnsiTheme="minorHAnsi" w:cstheme="minorHAnsi"/>
          <w:color w:val="auto"/>
          <w:sz w:val="20"/>
          <w:szCs w:val="20"/>
        </w:rPr>
        <w:t xml:space="preserve">Keep up to date with current practices and implement service procedures; </w:t>
      </w:r>
    </w:p>
    <w:p w14:paraId="12E994AA" w14:textId="77777777" w:rsidR="009B0F5E" w:rsidRPr="009B0F5E" w:rsidRDefault="009B0F5E" w:rsidP="00F52885">
      <w:pPr>
        <w:pStyle w:val="Default"/>
        <w:numPr>
          <w:ilvl w:val="0"/>
          <w:numId w:val="28"/>
        </w:numPr>
        <w:rPr>
          <w:rFonts w:asciiTheme="minorHAnsi" w:hAnsiTheme="minorHAnsi" w:cstheme="minorHAnsi"/>
          <w:color w:val="auto"/>
          <w:sz w:val="20"/>
          <w:szCs w:val="20"/>
        </w:rPr>
      </w:pPr>
      <w:r w:rsidRPr="009B0F5E">
        <w:rPr>
          <w:rFonts w:asciiTheme="minorHAnsi" w:hAnsiTheme="minorHAnsi" w:cstheme="minorHAnsi"/>
          <w:color w:val="auto"/>
          <w:sz w:val="20"/>
          <w:szCs w:val="20"/>
        </w:rPr>
        <w:t xml:space="preserve">Seek advice from the Co-ordination Unit staff or Department of Health if unsure of appropriate action when dealing with a situation with a sick/infectious child or family member; </w:t>
      </w:r>
    </w:p>
    <w:p w14:paraId="25F8F5CE" w14:textId="77777777" w:rsidR="009B0F5E" w:rsidRPr="009B0F5E" w:rsidRDefault="009B0F5E" w:rsidP="00F52885">
      <w:pPr>
        <w:pStyle w:val="Default"/>
        <w:numPr>
          <w:ilvl w:val="0"/>
          <w:numId w:val="28"/>
        </w:numPr>
        <w:rPr>
          <w:rFonts w:asciiTheme="minorHAnsi" w:hAnsiTheme="minorHAnsi" w:cstheme="minorHAnsi"/>
          <w:color w:val="auto"/>
          <w:sz w:val="20"/>
          <w:szCs w:val="20"/>
        </w:rPr>
      </w:pPr>
      <w:r w:rsidRPr="009B0F5E">
        <w:rPr>
          <w:rFonts w:asciiTheme="minorHAnsi" w:hAnsiTheme="minorHAnsi" w:cstheme="minorHAnsi"/>
          <w:color w:val="auto"/>
          <w:sz w:val="20"/>
          <w:szCs w:val="20"/>
        </w:rPr>
        <w:t xml:space="preserve">Respect the management practices of a family for a child with specific conditions/ illnesses; </w:t>
      </w:r>
    </w:p>
    <w:p w14:paraId="5AFAB494" w14:textId="77777777" w:rsidR="009B0F5E" w:rsidRPr="009B0F5E" w:rsidRDefault="009B0F5E" w:rsidP="00F52885">
      <w:pPr>
        <w:pStyle w:val="Default"/>
        <w:numPr>
          <w:ilvl w:val="0"/>
          <w:numId w:val="28"/>
        </w:numPr>
        <w:rPr>
          <w:rFonts w:asciiTheme="minorHAnsi" w:hAnsiTheme="minorHAnsi" w:cstheme="minorHAnsi"/>
          <w:color w:val="auto"/>
          <w:sz w:val="20"/>
          <w:szCs w:val="20"/>
        </w:rPr>
      </w:pPr>
      <w:r w:rsidRPr="009B0F5E">
        <w:rPr>
          <w:rFonts w:asciiTheme="minorHAnsi" w:hAnsiTheme="minorHAnsi" w:cstheme="minorHAnsi"/>
          <w:color w:val="auto"/>
          <w:sz w:val="20"/>
          <w:szCs w:val="20"/>
        </w:rPr>
        <w:t xml:space="preserve">Treat a child’s health status professionally and confidentially; </w:t>
      </w:r>
    </w:p>
    <w:p w14:paraId="5EEE7C50" w14:textId="77777777" w:rsidR="009B0F5E" w:rsidRDefault="009B0F5E" w:rsidP="00F52885">
      <w:pPr>
        <w:pStyle w:val="Default"/>
        <w:numPr>
          <w:ilvl w:val="0"/>
          <w:numId w:val="28"/>
        </w:numPr>
        <w:rPr>
          <w:rFonts w:asciiTheme="minorHAnsi" w:hAnsiTheme="minorHAnsi" w:cstheme="minorHAnsi"/>
          <w:color w:val="auto"/>
          <w:sz w:val="20"/>
          <w:szCs w:val="20"/>
        </w:rPr>
      </w:pPr>
      <w:r w:rsidRPr="009B0F5E">
        <w:rPr>
          <w:rFonts w:asciiTheme="minorHAnsi" w:hAnsiTheme="minorHAnsi" w:cstheme="minorHAnsi"/>
          <w:color w:val="auto"/>
          <w:sz w:val="20"/>
          <w:szCs w:val="20"/>
        </w:rPr>
        <w:t xml:space="preserve">Follow the recommendations listed on a child’s individual health plan </w:t>
      </w:r>
    </w:p>
    <w:p w14:paraId="7E23EE23" w14:textId="77777777" w:rsidR="009B0F5E" w:rsidRPr="009B0F5E" w:rsidRDefault="009B0F5E" w:rsidP="00F52885">
      <w:pPr>
        <w:pStyle w:val="Default"/>
        <w:numPr>
          <w:ilvl w:val="0"/>
          <w:numId w:val="28"/>
        </w:numPr>
        <w:rPr>
          <w:rFonts w:asciiTheme="minorHAnsi" w:hAnsiTheme="minorHAnsi" w:cstheme="minorHAnsi"/>
          <w:color w:val="auto"/>
          <w:sz w:val="20"/>
          <w:szCs w:val="20"/>
        </w:rPr>
      </w:pPr>
      <w:r w:rsidRPr="009B0F5E">
        <w:rPr>
          <w:rFonts w:asciiTheme="minorHAnsi" w:hAnsiTheme="minorHAnsi" w:cstheme="minorHAnsi"/>
          <w:color w:val="auto"/>
          <w:sz w:val="20"/>
          <w:szCs w:val="20"/>
        </w:rPr>
        <w:t xml:space="preserve">Inform the Co-ordination Unit if the Educator’s good health status changes e.g. illness or hospitalisation, birth of a child etc. </w:t>
      </w:r>
    </w:p>
    <w:p w14:paraId="4373B631" w14:textId="77777777" w:rsidR="009B0F5E" w:rsidRPr="009B0F5E" w:rsidRDefault="009B0F5E" w:rsidP="00F52885">
      <w:pPr>
        <w:pStyle w:val="Default"/>
        <w:numPr>
          <w:ilvl w:val="0"/>
          <w:numId w:val="28"/>
        </w:numPr>
        <w:rPr>
          <w:rFonts w:asciiTheme="minorHAnsi" w:hAnsiTheme="minorHAnsi" w:cstheme="minorHAnsi"/>
          <w:color w:val="auto"/>
          <w:sz w:val="20"/>
          <w:szCs w:val="20"/>
        </w:rPr>
      </w:pPr>
      <w:r w:rsidRPr="009B0F5E">
        <w:rPr>
          <w:rFonts w:asciiTheme="minorHAnsi" w:hAnsiTheme="minorHAnsi" w:cstheme="minorHAnsi"/>
          <w:color w:val="auto"/>
          <w:sz w:val="20"/>
          <w:szCs w:val="20"/>
        </w:rPr>
        <w:t xml:space="preserve">Close their childcare business when the Educator or other family member is ill or infectious. This may require a </w:t>
      </w:r>
      <w:proofErr w:type="gramStart"/>
      <w:r w:rsidRPr="009B0F5E">
        <w:rPr>
          <w:rFonts w:asciiTheme="minorHAnsi" w:hAnsiTheme="minorHAnsi" w:cstheme="minorHAnsi"/>
          <w:color w:val="auto"/>
          <w:sz w:val="20"/>
          <w:szCs w:val="20"/>
        </w:rPr>
        <w:t>Doctor’s</w:t>
      </w:r>
      <w:proofErr w:type="gramEnd"/>
      <w:r w:rsidRPr="009B0F5E">
        <w:rPr>
          <w:rFonts w:asciiTheme="minorHAnsi" w:hAnsiTheme="minorHAnsi" w:cstheme="minorHAnsi"/>
          <w:color w:val="auto"/>
          <w:sz w:val="20"/>
          <w:szCs w:val="20"/>
        </w:rPr>
        <w:t xml:space="preserve"> certificate before reopening the childcare business; </w:t>
      </w:r>
    </w:p>
    <w:p w14:paraId="49214AD8" w14:textId="77777777" w:rsidR="009B0F5E" w:rsidRPr="009B0F5E" w:rsidRDefault="009B0F5E" w:rsidP="00F52885">
      <w:pPr>
        <w:pStyle w:val="Default"/>
        <w:numPr>
          <w:ilvl w:val="0"/>
          <w:numId w:val="28"/>
        </w:numPr>
        <w:rPr>
          <w:rFonts w:asciiTheme="minorHAnsi" w:hAnsiTheme="minorHAnsi" w:cstheme="minorHAnsi"/>
          <w:color w:val="auto"/>
          <w:sz w:val="20"/>
          <w:szCs w:val="20"/>
        </w:rPr>
      </w:pPr>
      <w:r w:rsidRPr="009B0F5E">
        <w:rPr>
          <w:rFonts w:asciiTheme="minorHAnsi" w:hAnsiTheme="minorHAnsi" w:cstheme="minorHAnsi"/>
          <w:color w:val="auto"/>
          <w:sz w:val="20"/>
          <w:szCs w:val="20"/>
        </w:rPr>
        <w:t xml:space="preserve">Involve children in developing and implementing guidelines. </w:t>
      </w:r>
    </w:p>
    <w:p w14:paraId="1D412087" w14:textId="77777777" w:rsidR="009B0F5E" w:rsidRPr="009B0F5E" w:rsidRDefault="009B0F5E" w:rsidP="009B0F5E">
      <w:pPr>
        <w:pStyle w:val="Default"/>
        <w:rPr>
          <w:rFonts w:asciiTheme="minorHAnsi" w:hAnsiTheme="minorHAnsi" w:cstheme="minorHAnsi"/>
          <w:color w:val="auto"/>
          <w:sz w:val="20"/>
          <w:szCs w:val="20"/>
        </w:rPr>
      </w:pPr>
    </w:p>
    <w:p w14:paraId="6689AFA3" w14:textId="77777777" w:rsidR="009B0F5E" w:rsidRPr="002A7791" w:rsidRDefault="009B0F5E" w:rsidP="009B0F5E">
      <w:pPr>
        <w:pStyle w:val="Default"/>
        <w:rPr>
          <w:rFonts w:asciiTheme="minorHAnsi" w:hAnsiTheme="minorHAnsi" w:cstheme="minorHAnsi"/>
          <w:color w:val="1F4E79" w:themeColor="accent5" w:themeShade="80"/>
          <w:sz w:val="20"/>
          <w:szCs w:val="20"/>
        </w:rPr>
      </w:pPr>
      <w:r w:rsidRPr="002A7791">
        <w:rPr>
          <w:rFonts w:asciiTheme="minorHAnsi" w:hAnsiTheme="minorHAnsi" w:cstheme="minorHAnsi"/>
          <w:b/>
          <w:bCs/>
          <w:color w:val="1F4E79" w:themeColor="accent5" w:themeShade="80"/>
          <w:sz w:val="20"/>
          <w:szCs w:val="20"/>
        </w:rPr>
        <w:t xml:space="preserve">It is the responsibility of the family to: </w:t>
      </w:r>
    </w:p>
    <w:p w14:paraId="4B23DCD3" w14:textId="77777777" w:rsidR="009B0F5E" w:rsidRPr="009B0F5E" w:rsidRDefault="009B0F5E" w:rsidP="00F52885">
      <w:pPr>
        <w:pStyle w:val="Default"/>
        <w:numPr>
          <w:ilvl w:val="0"/>
          <w:numId w:val="28"/>
        </w:numPr>
        <w:rPr>
          <w:rFonts w:asciiTheme="minorHAnsi" w:hAnsiTheme="minorHAnsi" w:cstheme="minorHAnsi"/>
          <w:color w:val="auto"/>
          <w:sz w:val="20"/>
          <w:szCs w:val="20"/>
        </w:rPr>
      </w:pPr>
      <w:r w:rsidRPr="009B0F5E">
        <w:rPr>
          <w:rFonts w:asciiTheme="minorHAnsi" w:hAnsiTheme="minorHAnsi" w:cstheme="minorHAnsi"/>
          <w:color w:val="auto"/>
          <w:sz w:val="20"/>
          <w:szCs w:val="20"/>
        </w:rPr>
        <w:t xml:space="preserve">Support the Educator to comply with health and hygiene practices and guidelines; </w:t>
      </w:r>
    </w:p>
    <w:p w14:paraId="39DB77F9" w14:textId="77777777" w:rsidR="009B0F5E" w:rsidRPr="009B0F5E" w:rsidRDefault="009B0F5E" w:rsidP="00F52885">
      <w:pPr>
        <w:pStyle w:val="Default"/>
        <w:numPr>
          <w:ilvl w:val="0"/>
          <w:numId w:val="28"/>
        </w:numPr>
        <w:rPr>
          <w:rFonts w:asciiTheme="minorHAnsi" w:hAnsiTheme="minorHAnsi" w:cstheme="minorHAnsi"/>
          <w:color w:val="auto"/>
          <w:sz w:val="20"/>
          <w:szCs w:val="20"/>
        </w:rPr>
      </w:pPr>
      <w:r w:rsidRPr="009B0F5E">
        <w:rPr>
          <w:rFonts w:asciiTheme="minorHAnsi" w:hAnsiTheme="minorHAnsi" w:cstheme="minorHAnsi"/>
          <w:color w:val="auto"/>
          <w:sz w:val="20"/>
          <w:szCs w:val="20"/>
        </w:rPr>
        <w:t xml:space="preserve">Keep sick or infectious children out of the care environment; </w:t>
      </w:r>
    </w:p>
    <w:p w14:paraId="339665D2" w14:textId="77777777" w:rsidR="009B0F5E" w:rsidRPr="009B0F5E" w:rsidRDefault="009B0F5E" w:rsidP="00F52885">
      <w:pPr>
        <w:pStyle w:val="Default"/>
        <w:numPr>
          <w:ilvl w:val="0"/>
          <w:numId w:val="28"/>
        </w:numPr>
        <w:rPr>
          <w:rFonts w:asciiTheme="minorHAnsi" w:hAnsiTheme="minorHAnsi" w:cstheme="minorHAnsi"/>
          <w:color w:val="auto"/>
          <w:sz w:val="20"/>
          <w:szCs w:val="20"/>
        </w:rPr>
      </w:pPr>
      <w:r w:rsidRPr="009B0F5E">
        <w:rPr>
          <w:rFonts w:asciiTheme="minorHAnsi" w:hAnsiTheme="minorHAnsi" w:cstheme="minorHAnsi"/>
          <w:color w:val="auto"/>
          <w:sz w:val="20"/>
          <w:szCs w:val="20"/>
        </w:rPr>
        <w:t xml:space="preserve">Provide a Doctor’s Certificate if requested by the Educator; </w:t>
      </w:r>
    </w:p>
    <w:p w14:paraId="2BCD0561" w14:textId="77777777" w:rsidR="009B0F5E" w:rsidRPr="009B0F5E" w:rsidRDefault="009B0F5E" w:rsidP="00F52885">
      <w:pPr>
        <w:pStyle w:val="Default"/>
        <w:numPr>
          <w:ilvl w:val="0"/>
          <w:numId w:val="28"/>
        </w:numPr>
        <w:rPr>
          <w:rFonts w:asciiTheme="minorHAnsi" w:hAnsiTheme="minorHAnsi" w:cstheme="minorHAnsi"/>
          <w:color w:val="auto"/>
          <w:sz w:val="20"/>
          <w:szCs w:val="20"/>
        </w:rPr>
      </w:pPr>
      <w:r w:rsidRPr="009B0F5E">
        <w:rPr>
          <w:rFonts w:asciiTheme="minorHAnsi" w:hAnsiTheme="minorHAnsi" w:cstheme="minorHAnsi"/>
          <w:color w:val="auto"/>
          <w:sz w:val="20"/>
          <w:szCs w:val="20"/>
        </w:rPr>
        <w:lastRenderedPageBreak/>
        <w:t xml:space="preserve">Support the Educator to comply with health and hygiene practices and pick up their children promptly if requested to do so by the Educator, when their child becomes unwell in care; </w:t>
      </w:r>
    </w:p>
    <w:p w14:paraId="735416C7" w14:textId="77777777" w:rsidR="009B0F5E" w:rsidRPr="009B0F5E" w:rsidRDefault="009B0F5E" w:rsidP="00F52885">
      <w:pPr>
        <w:pStyle w:val="Default"/>
        <w:numPr>
          <w:ilvl w:val="0"/>
          <w:numId w:val="28"/>
        </w:numPr>
        <w:rPr>
          <w:rFonts w:asciiTheme="minorHAnsi" w:hAnsiTheme="minorHAnsi" w:cstheme="minorHAnsi"/>
          <w:color w:val="auto"/>
          <w:sz w:val="20"/>
          <w:szCs w:val="20"/>
        </w:rPr>
      </w:pPr>
      <w:r w:rsidRPr="009B0F5E">
        <w:rPr>
          <w:rFonts w:asciiTheme="minorHAnsi" w:hAnsiTheme="minorHAnsi" w:cstheme="minorHAnsi"/>
          <w:color w:val="auto"/>
          <w:sz w:val="20"/>
          <w:szCs w:val="20"/>
        </w:rPr>
        <w:t xml:space="preserve">Keep the Educator informed on health management plans for their child if required e.g. asthma, diabetes, epilepsy and anaphylaxis. </w:t>
      </w:r>
    </w:p>
    <w:p w14:paraId="7BFAC780" w14:textId="77777777" w:rsidR="009B0F5E" w:rsidRDefault="009B0F5E" w:rsidP="009B0F5E">
      <w:pPr>
        <w:pStyle w:val="Default"/>
        <w:rPr>
          <w:rFonts w:asciiTheme="minorHAnsi" w:hAnsiTheme="minorHAnsi" w:cstheme="minorHAnsi"/>
          <w:color w:val="auto"/>
          <w:sz w:val="20"/>
          <w:szCs w:val="20"/>
        </w:rPr>
      </w:pPr>
    </w:p>
    <w:p w14:paraId="5EC47967" w14:textId="77777777" w:rsidR="00212125" w:rsidRDefault="00212125" w:rsidP="00212125">
      <w:pPr>
        <w:autoSpaceDE w:val="0"/>
        <w:autoSpaceDN w:val="0"/>
        <w:adjustRightInd w:val="0"/>
        <w:spacing w:after="0" w:line="240" w:lineRule="auto"/>
        <w:rPr>
          <w:rFonts w:cstheme="minorHAnsi"/>
          <w:b/>
          <w:bCs/>
          <w:color w:val="1F4E79" w:themeColor="accent5" w:themeShade="80"/>
          <w:sz w:val="20"/>
          <w:szCs w:val="20"/>
        </w:rPr>
      </w:pPr>
      <w:r w:rsidRPr="002A7791">
        <w:rPr>
          <w:rFonts w:cstheme="minorHAnsi"/>
          <w:b/>
          <w:bCs/>
          <w:color w:val="1F4E79" w:themeColor="accent5" w:themeShade="80"/>
          <w:sz w:val="20"/>
          <w:szCs w:val="20"/>
        </w:rPr>
        <w:t xml:space="preserve">RELEVANT LEGISLATION: </w:t>
      </w:r>
    </w:p>
    <w:p w14:paraId="327240A8" w14:textId="77777777" w:rsidR="002A7791" w:rsidRPr="002A7791" w:rsidRDefault="002A7791" w:rsidP="00212125">
      <w:pPr>
        <w:autoSpaceDE w:val="0"/>
        <w:autoSpaceDN w:val="0"/>
        <w:adjustRightInd w:val="0"/>
        <w:spacing w:after="0" w:line="240" w:lineRule="auto"/>
        <w:rPr>
          <w:rFonts w:cstheme="minorHAnsi"/>
          <w:color w:val="1F4E79" w:themeColor="accent5" w:themeShade="80"/>
          <w:sz w:val="20"/>
          <w:szCs w:val="20"/>
        </w:rPr>
      </w:pPr>
    </w:p>
    <w:p w14:paraId="64273782" w14:textId="77777777" w:rsidR="00212125" w:rsidRPr="00557D44" w:rsidRDefault="00212125" w:rsidP="00155526">
      <w:pPr>
        <w:pStyle w:val="ListParagraph"/>
        <w:numPr>
          <w:ilvl w:val="0"/>
          <w:numId w:val="165"/>
        </w:numPr>
        <w:autoSpaceDE w:val="0"/>
        <w:autoSpaceDN w:val="0"/>
        <w:adjustRightInd w:val="0"/>
        <w:spacing w:after="0" w:line="240" w:lineRule="auto"/>
        <w:rPr>
          <w:rFonts w:cstheme="minorHAnsi"/>
          <w:sz w:val="20"/>
          <w:szCs w:val="20"/>
        </w:rPr>
      </w:pPr>
      <w:r w:rsidRPr="00557D44">
        <w:rPr>
          <w:rFonts w:cstheme="minorHAnsi"/>
          <w:sz w:val="20"/>
          <w:szCs w:val="20"/>
        </w:rPr>
        <w:t xml:space="preserve">Education and Care Services National Law 2010 </w:t>
      </w:r>
    </w:p>
    <w:p w14:paraId="4F896532" w14:textId="77777777" w:rsidR="00212125" w:rsidRPr="00557D44" w:rsidRDefault="00212125" w:rsidP="00155526">
      <w:pPr>
        <w:pStyle w:val="ListParagraph"/>
        <w:numPr>
          <w:ilvl w:val="0"/>
          <w:numId w:val="165"/>
        </w:numPr>
        <w:autoSpaceDE w:val="0"/>
        <w:autoSpaceDN w:val="0"/>
        <w:adjustRightInd w:val="0"/>
        <w:spacing w:after="0" w:line="240" w:lineRule="auto"/>
        <w:rPr>
          <w:rFonts w:cstheme="minorHAnsi"/>
          <w:sz w:val="20"/>
          <w:szCs w:val="20"/>
        </w:rPr>
      </w:pPr>
      <w:r w:rsidRPr="00557D44">
        <w:rPr>
          <w:rFonts w:cstheme="minorHAnsi"/>
          <w:sz w:val="20"/>
          <w:szCs w:val="20"/>
        </w:rPr>
        <w:t xml:space="preserve">Education and Care Services National Regulations 2011 </w:t>
      </w:r>
    </w:p>
    <w:p w14:paraId="4DFDEBAA" w14:textId="77777777" w:rsidR="006F0AE5" w:rsidRPr="00557D44" w:rsidRDefault="006F0AE5" w:rsidP="00155526">
      <w:pPr>
        <w:pStyle w:val="ListParagraph"/>
        <w:numPr>
          <w:ilvl w:val="0"/>
          <w:numId w:val="165"/>
        </w:numPr>
        <w:autoSpaceDE w:val="0"/>
        <w:autoSpaceDN w:val="0"/>
        <w:adjustRightInd w:val="0"/>
        <w:spacing w:after="0" w:line="240" w:lineRule="auto"/>
        <w:rPr>
          <w:rFonts w:cstheme="minorHAnsi"/>
          <w:sz w:val="20"/>
          <w:szCs w:val="20"/>
        </w:rPr>
      </w:pPr>
      <w:r w:rsidRPr="00557D44">
        <w:rPr>
          <w:rFonts w:cstheme="minorHAnsi"/>
          <w:sz w:val="20"/>
          <w:szCs w:val="20"/>
        </w:rPr>
        <w:t xml:space="preserve">Public Health Act 2005 (Qld) </w:t>
      </w:r>
      <w:r>
        <w:rPr>
          <w:rFonts w:cstheme="minorHAnsi"/>
          <w:sz w:val="20"/>
          <w:szCs w:val="20"/>
        </w:rPr>
        <w:t>current as at 02.05.2023</w:t>
      </w:r>
    </w:p>
    <w:p w14:paraId="34009C64" w14:textId="77777777" w:rsidR="00212125" w:rsidRPr="00557D44" w:rsidRDefault="00212125" w:rsidP="00155526">
      <w:pPr>
        <w:pStyle w:val="ListParagraph"/>
        <w:numPr>
          <w:ilvl w:val="0"/>
          <w:numId w:val="165"/>
        </w:numPr>
        <w:autoSpaceDE w:val="0"/>
        <w:autoSpaceDN w:val="0"/>
        <w:adjustRightInd w:val="0"/>
        <w:spacing w:after="0" w:line="240" w:lineRule="auto"/>
        <w:rPr>
          <w:rFonts w:cstheme="minorHAnsi"/>
          <w:sz w:val="20"/>
          <w:szCs w:val="20"/>
        </w:rPr>
      </w:pPr>
      <w:r w:rsidRPr="00557D44">
        <w:rPr>
          <w:rFonts w:cstheme="minorHAnsi"/>
          <w:sz w:val="20"/>
          <w:szCs w:val="20"/>
        </w:rPr>
        <w:t xml:space="preserve">Work Health and Safety Act 2011 </w:t>
      </w:r>
      <w:hyperlink r:id="rId45" w:history="1">
        <w:r w:rsidRPr="00557D44">
          <w:rPr>
            <w:rStyle w:val="Hyperlink"/>
            <w:rFonts w:cstheme="minorHAnsi"/>
            <w:sz w:val="20"/>
            <w:szCs w:val="20"/>
          </w:rPr>
          <w:t>https://www.worksafe.qld.gov.au/laws-and-compliance/workplace-health-and-safety-laws/laws-and-legislation/work-health-and-safety-act-2011</w:t>
        </w:r>
      </w:hyperlink>
    </w:p>
    <w:p w14:paraId="167C6D1D" w14:textId="77777777" w:rsidR="00212125" w:rsidRPr="00557D44" w:rsidRDefault="00212125" w:rsidP="00155526">
      <w:pPr>
        <w:pStyle w:val="ListParagraph"/>
        <w:numPr>
          <w:ilvl w:val="0"/>
          <w:numId w:val="165"/>
        </w:numPr>
        <w:autoSpaceDE w:val="0"/>
        <w:autoSpaceDN w:val="0"/>
        <w:adjustRightInd w:val="0"/>
        <w:spacing w:after="0" w:line="240" w:lineRule="auto"/>
        <w:rPr>
          <w:rFonts w:cstheme="minorHAnsi"/>
          <w:sz w:val="20"/>
          <w:szCs w:val="20"/>
        </w:rPr>
      </w:pPr>
      <w:r w:rsidRPr="00557D44">
        <w:rPr>
          <w:rFonts w:cstheme="minorHAnsi"/>
          <w:sz w:val="20"/>
          <w:szCs w:val="20"/>
        </w:rPr>
        <w:t xml:space="preserve">Work Health and Safety Regulation 2011 </w:t>
      </w:r>
      <w:hyperlink r:id="rId46" w:history="1">
        <w:r w:rsidRPr="00557D44">
          <w:rPr>
            <w:rStyle w:val="Hyperlink"/>
            <w:rFonts w:cstheme="minorHAnsi"/>
            <w:sz w:val="20"/>
            <w:szCs w:val="20"/>
          </w:rPr>
          <w:t>https://www.google.com.au/search?q=work+health+and+safety+reulation+qld&amp;oq=work+health+and+safety+reulation+qld&amp;aqs=chrome..69i57j0l5.8077j0j4&amp;sourceid=chrome&amp;ie=UTF-8</w:t>
        </w:r>
      </w:hyperlink>
    </w:p>
    <w:p w14:paraId="3E72C1A2" w14:textId="77777777" w:rsidR="00212125" w:rsidRDefault="00212125" w:rsidP="00212125">
      <w:pPr>
        <w:autoSpaceDE w:val="0"/>
        <w:autoSpaceDN w:val="0"/>
        <w:adjustRightInd w:val="0"/>
        <w:spacing w:after="0" w:line="240" w:lineRule="auto"/>
        <w:rPr>
          <w:rFonts w:cstheme="minorHAnsi"/>
          <w:b/>
          <w:bCs/>
          <w:sz w:val="20"/>
          <w:szCs w:val="20"/>
        </w:rPr>
      </w:pPr>
    </w:p>
    <w:p w14:paraId="537B445C" w14:textId="77777777" w:rsidR="00212125" w:rsidRDefault="00212125" w:rsidP="00212125">
      <w:pPr>
        <w:autoSpaceDE w:val="0"/>
        <w:autoSpaceDN w:val="0"/>
        <w:adjustRightInd w:val="0"/>
        <w:spacing w:after="0" w:line="240" w:lineRule="auto"/>
        <w:rPr>
          <w:rFonts w:cstheme="minorHAnsi"/>
          <w:b/>
          <w:bCs/>
          <w:color w:val="1F4E79" w:themeColor="accent5" w:themeShade="80"/>
          <w:sz w:val="20"/>
          <w:szCs w:val="20"/>
        </w:rPr>
      </w:pPr>
      <w:r w:rsidRPr="002A7791">
        <w:rPr>
          <w:rFonts w:cstheme="minorHAnsi"/>
          <w:b/>
          <w:bCs/>
          <w:color w:val="1F4E79" w:themeColor="accent5" w:themeShade="80"/>
          <w:sz w:val="20"/>
          <w:szCs w:val="20"/>
        </w:rPr>
        <w:t xml:space="preserve">KEY RESOURCES: </w:t>
      </w:r>
    </w:p>
    <w:p w14:paraId="3AFA5577" w14:textId="77777777" w:rsidR="002A7791" w:rsidRPr="002A7791" w:rsidRDefault="002A7791" w:rsidP="00212125">
      <w:pPr>
        <w:autoSpaceDE w:val="0"/>
        <w:autoSpaceDN w:val="0"/>
        <w:adjustRightInd w:val="0"/>
        <w:spacing w:after="0" w:line="240" w:lineRule="auto"/>
        <w:rPr>
          <w:rFonts w:cstheme="minorHAnsi"/>
          <w:color w:val="1F4E79" w:themeColor="accent5" w:themeShade="80"/>
          <w:sz w:val="20"/>
          <w:szCs w:val="20"/>
        </w:rPr>
      </w:pPr>
    </w:p>
    <w:p w14:paraId="30AD7A1E" w14:textId="77777777" w:rsidR="00212125" w:rsidRPr="001831FF" w:rsidRDefault="00212125" w:rsidP="00155526">
      <w:pPr>
        <w:pStyle w:val="Default"/>
        <w:numPr>
          <w:ilvl w:val="0"/>
          <w:numId w:val="166"/>
        </w:numPr>
        <w:rPr>
          <w:rFonts w:asciiTheme="minorHAnsi" w:hAnsiTheme="minorHAnsi" w:cstheme="minorHAnsi"/>
          <w:color w:val="auto"/>
          <w:sz w:val="20"/>
          <w:szCs w:val="20"/>
        </w:rPr>
      </w:pPr>
      <w:r w:rsidRPr="00555D34">
        <w:rPr>
          <w:rFonts w:asciiTheme="minorHAnsi" w:hAnsiTheme="minorHAnsi" w:cstheme="minorHAnsi"/>
          <w:color w:val="auto"/>
          <w:sz w:val="20"/>
          <w:szCs w:val="20"/>
        </w:rPr>
        <w:t xml:space="preserve">Guide to the Education and Care Services National Law 2010 and the Education and Care Services National </w:t>
      </w:r>
      <w:r w:rsidRPr="001831FF">
        <w:rPr>
          <w:rFonts w:asciiTheme="minorHAnsi" w:hAnsiTheme="minorHAnsi" w:cstheme="minorHAnsi"/>
          <w:color w:val="auto"/>
          <w:sz w:val="20"/>
          <w:szCs w:val="20"/>
        </w:rPr>
        <w:t xml:space="preserve">Regulations 2011 (ACECQA). </w:t>
      </w:r>
    </w:p>
    <w:p w14:paraId="0A329A1B" w14:textId="77777777" w:rsidR="00212125" w:rsidRPr="001831FF" w:rsidRDefault="00212125" w:rsidP="00155526">
      <w:pPr>
        <w:pStyle w:val="Default"/>
        <w:numPr>
          <w:ilvl w:val="0"/>
          <w:numId w:val="166"/>
        </w:numPr>
        <w:rPr>
          <w:rFonts w:asciiTheme="minorHAnsi" w:hAnsiTheme="minorHAnsi" w:cstheme="minorHAnsi"/>
          <w:color w:val="auto"/>
          <w:sz w:val="20"/>
          <w:szCs w:val="20"/>
        </w:rPr>
      </w:pPr>
      <w:r w:rsidRPr="001831FF">
        <w:rPr>
          <w:rFonts w:asciiTheme="minorHAnsi" w:hAnsiTheme="minorHAnsi" w:cstheme="minorHAnsi"/>
          <w:color w:val="auto"/>
          <w:sz w:val="20"/>
          <w:szCs w:val="20"/>
        </w:rPr>
        <w:t xml:space="preserve">Qld Govt, Qld Health, </w:t>
      </w:r>
      <w:hyperlink r:id="rId47" w:history="1">
        <w:r w:rsidRPr="001831FF">
          <w:rPr>
            <w:rStyle w:val="Hyperlink"/>
            <w:rFonts w:asciiTheme="minorHAnsi" w:hAnsiTheme="minorHAnsi" w:cstheme="minorHAnsi"/>
            <w:sz w:val="20"/>
            <w:szCs w:val="20"/>
          </w:rPr>
          <w:t>https://www.health.qld.gov.au</w:t>
        </w:r>
      </w:hyperlink>
    </w:p>
    <w:p w14:paraId="524EC30B" w14:textId="77777777" w:rsidR="00212125" w:rsidRPr="001831FF" w:rsidRDefault="00212125" w:rsidP="008B652A">
      <w:pPr>
        <w:pStyle w:val="ListBullet"/>
        <w:numPr>
          <w:ilvl w:val="0"/>
          <w:numId w:val="166"/>
        </w:numPr>
      </w:pPr>
      <w:r w:rsidRPr="001831FF">
        <w:t xml:space="preserve">National Quality Standard for Early Childhood Education and Care and School Age Care, </w:t>
      </w:r>
      <w:hyperlink r:id="rId48" w:history="1">
        <w:r w:rsidRPr="001831FF">
          <w:rPr>
            <w:rStyle w:val="Hyperlink"/>
          </w:rPr>
          <w:t>https://www.acecqa.gov.au/nqf/national-quality-standard</w:t>
        </w:r>
      </w:hyperlink>
      <w:r w:rsidRPr="001831FF">
        <w:t xml:space="preserve">  </w:t>
      </w:r>
    </w:p>
    <w:p w14:paraId="55F9BC7A" w14:textId="2983795E" w:rsidR="006932C3" w:rsidRPr="001831FF" w:rsidRDefault="006932C3" w:rsidP="008B652A">
      <w:pPr>
        <w:pStyle w:val="ListBullet"/>
        <w:numPr>
          <w:ilvl w:val="0"/>
          <w:numId w:val="166"/>
        </w:numPr>
      </w:pPr>
      <w:r w:rsidRPr="001831FF">
        <w:t xml:space="preserve">Staying Healthy (Preventing Infectious Diseases in </w:t>
      </w:r>
      <w:r w:rsidR="001831FF" w:rsidRPr="001831FF">
        <w:t>ECEC Services</w:t>
      </w:r>
      <w:r w:rsidRPr="001831FF">
        <w:t>) 6</w:t>
      </w:r>
      <w:r w:rsidRPr="001831FF">
        <w:rPr>
          <w:vertAlign w:val="superscript"/>
        </w:rPr>
        <w:t>th</w:t>
      </w:r>
      <w:r w:rsidRPr="001831FF">
        <w:t xml:space="preserve"> Edition 2024</w:t>
      </w:r>
    </w:p>
    <w:p w14:paraId="329D508B" w14:textId="70965562" w:rsidR="00212125" w:rsidRPr="001831FF" w:rsidRDefault="001831FF" w:rsidP="008B652A">
      <w:pPr>
        <w:pStyle w:val="ListBullet"/>
      </w:pPr>
      <w:r w:rsidRPr="001831FF">
        <w:tab/>
      </w:r>
      <w:hyperlink r:id="rId49" w:history="1">
        <w:r w:rsidRPr="001831FF">
          <w:rPr>
            <w:rStyle w:val="Hyperlink"/>
          </w:rPr>
          <w:t>www.nhmrc.gov.au</w:t>
        </w:r>
      </w:hyperlink>
    </w:p>
    <w:p w14:paraId="5827AC47" w14:textId="77777777" w:rsidR="00212125" w:rsidRDefault="00212125" w:rsidP="008B652A">
      <w:pPr>
        <w:pStyle w:val="ListBullet"/>
        <w:numPr>
          <w:ilvl w:val="0"/>
          <w:numId w:val="166"/>
        </w:numPr>
      </w:pPr>
      <w:r w:rsidRPr="001831FF">
        <w:t xml:space="preserve">Get Up &amp; Grow: Healthy Eating and Physical Activity for Early Childhood </w:t>
      </w:r>
      <w:hyperlink r:id="rId50" w:history="1">
        <w:r w:rsidRPr="0006392F">
          <w:rPr>
            <w:rStyle w:val="Hyperlink"/>
          </w:rPr>
          <w:t>http://www.health.gov.au/internet/main/publishing.nsf/content/phd-early-childhood-nutrition-resources</w:t>
        </w:r>
      </w:hyperlink>
    </w:p>
    <w:p w14:paraId="0508FA16" w14:textId="77777777" w:rsidR="00212125" w:rsidRDefault="00212125" w:rsidP="008B652A">
      <w:pPr>
        <w:pStyle w:val="ListBullet"/>
      </w:pPr>
    </w:p>
    <w:p w14:paraId="446ECCBF" w14:textId="77777777" w:rsidR="00212125" w:rsidRDefault="00212125" w:rsidP="00212125">
      <w:pPr>
        <w:autoSpaceDE w:val="0"/>
        <w:autoSpaceDN w:val="0"/>
        <w:adjustRightInd w:val="0"/>
        <w:spacing w:after="0" w:line="240" w:lineRule="auto"/>
        <w:rPr>
          <w:rFonts w:cstheme="minorHAnsi"/>
          <w:sz w:val="20"/>
          <w:szCs w:val="20"/>
        </w:rPr>
      </w:pPr>
    </w:p>
    <w:p w14:paraId="69B1A269" w14:textId="77777777" w:rsidR="00212125" w:rsidRDefault="00212125" w:rsidP="00212125">
      <w:pPr>
        <w:pStyle w:val="Default"/>
        <w:rPr>
          <w:rFonts w:asciiTheme="minorHAnsi" w:hAnsiTheme="minorHAnsi" w:cstheme="minorHAnsi"/>
          <w:b/>
          <w:color w:val="1F4E79" w:themeColor="accent5" w:themeShade="80"/>
          <w:sz w:val="20"/>
          <w:szCs w:val="20"/>
        </w:rPr>
      </w:pPr>
      <w:r w:rsidRPr="002A7791">
        <w:rPr>
          <w:rFonts w:asciiTheme="minorHAnsi" w:hAnsiTheme="minorHAnsi" w:cstheme="minorHAnsi"/>
          <w:b/>
          <w:color w:val="1F4E79" w:themeColor="accent5" w:themeShade="80"/>
          <w:sz w:val="20"/>
          <w:szCs w:val="20"/>
        </w:rPr>
        <w:t>RELEVANT DOCUMENTS:</w:t>
      </w:r>
    </w:p>
    <w:p w14:paraId="5EB08CFB" w14:textId="77777777" w:rsidR="002A7791" w:rsidRPr="002A7791" w:rsidRDefault="002A7791" w:rsidP="00212125">
      <w:pPr>
        <w:pStyle w:val="Default"/>
        <w:rPr>
          <w:rFonts w:asciiTheme="minorHAnsi" w:hAnsiTheme="minorHAnsi" w:cstheme="minorHAnsi"/>
          <w:b/>
          <w:color w:val="1F4E79" w:themeColor="accent5" w:themeShade="80"/>
          <w:sz w:val="20"/>
          <w:szCs w:val="20"/>
        </w:rPr>
      </w:pPr>
    </w:p>
    <w:p w14:paraId="361D562C" w14:textId="77777777" w:rsidR="00212125" w:rsidRDefault="00212125" w:rsidP="00212125">
      <w:pPr>
        <w:spacing w:after="0"/>
        <w:jc w:val="both"/>
        <w:rPr>
          <w:rFonts w:ascii="Calibri" w:hAnsi="Calibri"/>
          <w:b/>
          <w:sz w:val="20"/>
          <w:szCs w:val="20"/>
        </w:rPr>
      </w:pPr>
      <w:r>
        <w:rPr>
          <w:rFonts w:ascii="Calibri" w:hAnsi="Calibri"/>
          <w:b/>
          <w:sz w:val="20"/>
          <w:szCs w:val="20"/>
        </w:rPr>
        <w:t xml:space="preserve">Administration of Medication </w:t>
      </w:r>
      <w:r w:rsidRPr="00FE7B94">
        <w:rPr>
          <w:rFonts w:ascii="Calibri" w:hAnsi="Calibri"/>
          <w:b/>
          <w:sz w:val="20"/>
          <w:szCs w:val="20"/>
        </w:rPr>
        <w:t>Policy</w:t>
      </w:r>
    </w:p>
    <w:p w14:paraId="1E7F996C" w14:textId="77777777" w:rsidR="00212125" w:rsidRDefault="00212125" w:rsidP="00212125">
      <w:pPr>
        <w:spacing w:after="0"/>
        <w:jc w:val="both"/>
        <w:rPr>
          <w:rFonts w:ascii="Calibri" w:hAnsi="Calibri"/>
          <w:b/>
          <w:sz w:val="20"/>
          <w:szCs w:val="20"/>
        </w:rPr>
      </w:pPr>
      <w:r>
        <w:rPr>
          <w:rFonts w:ascii="Calibri" w:hAnsi="Calibri"/>
          <w:b/>
          <w:sz w:val="20"/>
          <w:szCs w:val="20"/>
        </w:rPr>
        <w:t>Administration of First Aid</w:t>
      </w:r>
    </w:p>
    <w:p w14:paraId="202D89FF" w14:textId="77777777" w:rsidR="00212125" w:rsidRDefault="00212125" w:rsidP="00212125">
      <w:pPr>
        <w:spacing w:after="0"/>
        <w:jc w:val="both"/>
        <w:rPr>
          <w:rFonts w:ascii="Calibri" w:hAnsi="Calibri"/>
          <w:b/>
          <w:sz w:val="20"/>
          <w:szCs w:val="20"/>
        </w:rPr>
      </w:pPr>
      <w:r>
        <w:rPr>
          <w:rFonts w:ascii="Calibri" w:hAnsi="Calibri"/>
          <w:b/>
          <w:sz w:val="20"/>
          <w:szCs w:val="20"/>
        </w:rPr>
        <w:t>Emergency and Critical Incidents</w:t>
      </w:r>
    </w:p>
    <w:p w14:paraId="0E13B33D" w14:textId="77777777" w:rsidR="00212125" w:rsidRDefault="00212125" w:rsidP="00212125">
      <w:pPr>
        <w:spacing w:after="0"/>
        <w:jc w:val="both"/>
        <w:rPr>
          <w:rFonts w:ascii="Calibri" w:hAnsi="Calibri"/>
          <w:b/>
          <w:sz w:val="20"/>
          <w:szCs w:val="20"/>
        </w:rPr>
      </w:pPr>
      <w:r>
        <w:rPr>
          <w:rFonts w:ascii="Calibri" w:hAnsi="Calibri"/>
          <w:b/>
          <w:sz w:val="20"/>
          <w:szCs w:val="20"/>
        </w:rPr>
        <w:t>Health Policy</w:t>
      </w:r>
    </w:p>
    <w:p w14:paraId="24CFD619" w14:textId="77777777" w:rsidR="00212125" w:rsidRDefault="00212125" w:rsidP="00212125">
      <w:pPr>
        <w:spacing w:after="0"/>
        <w:jc w:val="both"/>
        <w:rPr>
          <w:rFonts w:ascii="Calibri" w:hAnsi="Calibri"/>
          <w:b/>
          <w:sz w:val="20"/>
          <w:szCs w:val="20"/>
        </w:rPr>
      </w:pPr>
      <w:r>
        <w:rPr>
          <w:rFonts w:ascii="Calibri" w:hAnsi="Calibri"/>
          <w:b/>
          <w:sz w:val="20"/>
          <w:szCs w:val="20"/>
        </w:rPr>
        <w:t>Immunisation Policy</w:t>
      </w:r>
    </w:p>
    <w:p w14:paraId="657BD7A8" w14:textId="40573517" w:rsidR="006F0AE5" w:rsidRDefault="006F0AE5" w:rsidP="00212125">
      <w:pPr>
        <w:spacing w:after="0"/>
        <w:jc w:val="both"/>
        <w:rPr>
          <w:rFonts w:ascii="Calibri" w:hAnsi="Calibri"/>
          <w:b/>
          <w:sz w:val="20"/>
          <w:szCs w:val="20"/>
        </w:rPr>
      </w:pPr>
      <w:r>
        <w:rPr>
          <w:rFonts w:ascii="Calibri" w:hAnsi="Calibri"/>
          <w:b/>
          <w:sz w:val="20"/>
          <w:szCs w:val="20"/>
        </w:rPr>
        <w:t>Exclusion Guideline</w:t>
      </w:r>
    </w:p>
    <w:p w14:paraId="275F7A0F" w14:textId="65170CE9" w:rsidR="006F0AE5" w:rsidRDefault="006F0AE5" w:rsidP="00212125">
      <w:pPr>
        <w:spacing w:after="0"/>
        <w:jc w:val="both"/>
        <w:rPr>
          <w:rFonts w:ascii="Calibri" w:hAnsi="Calibri"/>
          <w:b/>
          <w:sz w:val="20"/>
          <w:szCs w:val="20"/>
        </w:rPr>
      </w:pPr>
      <w:r>
        <w:rPr>
          <w:rFonts w:ascii="Calibri" w:hAnsi="Calibri"/>
          <w:b/>
          <w:sz w:val="20"/>
          <w:szCs w:val="20"/>
        </w:rPr>
        <w:t>Unwell Child Policy</w:t>
      </w:r>
    </w:p>
    <w:p w14:paraId="61724EE9" w14:textId="034862E7" w:rsidR="006F0AE5" w:rsidRDefault="006F0AE5" w:rsidP="00212125">
      <w:pPr>
        <w:spacing w:after="0"/>
        <w:jc w:val="both"/>
        <w:rPr>
          <w:rFonts w:ascii="Calibri" w:hAnsi="Calibri"/>
          <w:b/>
          <w:sz w:val="20"/>
          <w:szCs w:val="20"/>
        </w:rPr>
      </w:pPr>
      <w:r>
        <w:rPr>
          <w:rFonts w:ascii="Calibri" w:hAnsi="Calibri"/>
          <w:b/>
          <w:sz w:val="20"/>
          <w:szCs w:val="20"/>
        </w:rPr>
        <w:t>Dental and Oral Care Policy</w:t>
      </w:r>
    </w:p>
    <w:p w14:paraId="210BCFB1" w14:textId="15D04582" w:rsidR="006F0AE5" w:rsidRDefault="006F0AE5" w:rsidP="00212125">
      <w:pPr>
        <w:spacing w:after="0"/>
        <w:jc w:val="both"/>
        <w:rPr>
          <w:rFonts w:ascii="Calibri" w:hAnsi="Calibri"/>
          <w:b/>
          <w:sz w:val="20"/>
          <w:szCs w:val="20"/>
        </w:rPr>
      </w:pPr>
      <w:r>
        <w:rPr>
          <w:rFonts w:ascii="Calibri" w:hAnsi="Calibri"/>
          <w:b/>
          <w:sz w:val="20"/>
          <w:szCs w:val="20"/>
        </w:rPr>
        <w:t>Nappy Changing</w:t>
      </w:r>
      <w:r w:rsidR="000E0124">
        <w:rPr>
          <w:rFonts w:ascii="Calibri" w:hAnsi="Calibri"/>
          <w:b/>
          <w:sz w:val="20"/>
          <w:szCs w:val="20"/>
        </w:rPr>
        <w:t xml:space="preserve">, </w:t>
      </w:r>
      <w:r>
        <w:rPr>
          <w:rFonts w:ascii="Calibri" w:hAnsi="Calibri"/>
          <w:b/>
          <w:sz w:val="20"/>
          <w:szCs w:val="20"/>
        </w:rPr>
        <w:t>Toileting</w:t>
      </w:r>
      <w:r w:rsidR="000E0124">
        <w:rPr>
          <w:rFonts w:ascii="Calibri" w:hAnsi="Calibri"/>
          <w:b/>
          <w:sz w:val="20"/>
          <w:szCs w:val="20"/>
        </w:rPr>
        <w:t xml:space="preserve"> and Bathing</w:t>
      </w:r>
      <w:r>
        <w:rPr>
          <w:rFonts w:ascii="Calibri" w:hAnsi="Calibri"/>
          <w:b/>
          <w:sz w:val="20"/>
          <w:szCs w:val="20"/>
        </w:rPr>
        <w:t xml:space="preserve"> Policy</w:t>
      </w:r>
    </w:p>
    <w:p w14:paraId="60BE94D6" w14:textId="16E8942E" w:rsidR="006F0AE5" w:rsidRDefault="006F0AE5" w:rsidP="00212125">
      <w:pPr>
        <w:spacing w:after="0"/>
        <w:jc w:val="both"/>
        <w:rPr>
          <w:rFonts w:ascii="Calibri" w:hAnsi="Calibri"/>
          <w:b/>
          <w:sz w:val="20"/>
          <w:szCs w:val="20"/>
        </w:rPr>
      </w:pPr>
      <w:r>
        <w:rPr>
          <w:rFonts w:ascii="Calibri" w:hAnsi="Calibri"/>
          <w:b/>
          <w:sz w:val="20"/>
          <w:szCs w:val="20"/>
        </w:rPr>
        <w:t>Handwashing – Procedure</w:t>
      </w:r>
    </w:p>
    <w:p w14:paraId="68030B8B" w14:textId="49B12A2D" w:rsidR="006F0AE5" w:rsidRDefault="006F0AE5" w:rsidP="00212125">
      <w:pPr>
        <w:spacing w:after="0"/>
        <w:jc w:val="both"/>
        <w:rPr>
          <w:rFonts w:ascii="Calibri" w:hAnsi="Calibri"/>
          <w:b/>
          <w:sz w:val="20"/>
          <w:szCs w:val="20"/>
        </w:rPr>
      </w:pPr>
      <w:r>
        <w:rPr>
          <w:rFonts w:ascii="Calibri" w:hAnsi="Calibri"/>
          <w:b/>
          <w:sz w:val="20"/>
          <w:szCs w:val="20"/>
        </w:rPr>
        <w:t>Sleep and Rest Policy</w:t>
      </w:r>
    </w:p>
    <w:p w14:paraId="0E2A0728" w14:textId="23063CB5" w:rsidR="00CF6F0D" w:rsidRDefault="00CF6F0D" w:rsidP="00212125">
      <w:pPr>
        <w:spacing w:after="0"/>
        <w:jc w:val="both"/>
        <w:rPr>
          <w:rFonts w:ascii="Calibri" w:hAnsi="Calibri"/>
          <w:bCs/>
          <w:i/>
          <w:iCs/>
          <w:sz w:val="20"/>
          <w:szCs w:val="20"/>
        </w:rPr>
      </w:pPr>
      <w:r>
        <w:rPr>
          <w:rFonts w:ascii="Calibri" w:hAnsi="Calibri"/>
          <w:b/>
          <w:sz w:val="20"/>
          <w:szCs w:val="20"/>
        </w:rPr>
        <w:t>Hygiene Policy</w:t>
      </w:r>
      <w:r w:rsidR="00D43BC5">
        <w:rPr>
          <w:rFonts w:ascii="Calibri" w:hAnsi="Calibri"/>
          <w:b/>
          <w:sz w:val="20"/>
          <w:szCs w:val="20"/>
        </w:rPr>
        <w:t xml:space="preserve"> – Cleaning and Infection Control</w:t>
      </w:r>
      <w:r>
        <w:rPr>
          <w:rFonts w:ascii="Calibri" w:hAnsi="Calibri"/>
          <w:b/>
          <w:sz w:val="20"/>
          <w:szCs w:val="20"/>
        </w:rPr>
        <w:t xml:space="preserve"> – </w:t>
      </w:r>
      <w:r w:rsidRPr="00CF6F0D">
        <w:rPr>
          <w:rFonts w:ascii="Calibri" w:hAnsi="Calibri"/>
          <w:bCs/>
          <w:i/>
          <w:iCs/>
          <w:sz w:val="20"/>
          <w:szCs w:val="20"/>
        </w:rPr>
        <w:t>Blood and Body Fluids</w:t>
      </w:r>
      <w:r w:rsidR="00D43BC5">
        <w:rPr>
          <w:rFonts w:ascii="Calibri" w:hAnsi="Calibri"/>
          <w:bCs/>
          <w:i/>
          <w:iCs/>
          <w:sz w:val="20"/>
          <w:szCs w:val="20"/>
        </w:rPr>
        <w:t>; Cleaning</w:t>
      </w:r>
    </w:p>
    <w:p w14:paraId="48E87534" w14:textId="56198CD0" w:rsidR="00D43BC5" w:rsidRDefault="00D43BC5" w:rsidP="00212125">
      <w:pPr>
        <w:spacing w:after="0"/>
        <w:jc w:val="both"/>
        <w:rPr>
          <w:rFonts w:ascii="Calibri" w:hAnsi="Calibri"/>
          <w:b/>
          <w:sz w:val="20"/>
          <w:szCs w:val="20"/>
        </w:rPr>
      </w:pPr>
      <w:r w:rsidRPr="00D43BC5">
        <w:rPr>
          <w:rFonts w:ascii="Calibri" w:hAnsi="Calibri"/>
          <w:b/>
          <w:sz w:val="20"/>
          <w:szCs w:val="20"/>
        </w:rPr>
        <w:t>Healthy Eating and Physical Activity Policy</w:t>
      </w:r>
      <w:r>
        <w:rPr>
          <w:rFonts w:ascii="Calibri" w:hAnsi="Calibri"/>
          <w:bCs/>
          <w:i/>
          <w:iCs/>
          <w:sz w:val="20"/>
          <w:szCs w:val="20"/>
        </w:rPr>
        <w:t xml:space="preserve"> – Food Handling and Storage</w:t>
      </w:r>
    </w:p>
    <w:p w14:paraId="545533A1" w14:textId="24D9CFBA" w:rsidR="00557D44" w:rsidRDefault="006F0AE5" w:rsidP="00212125">
      <w:pPr>
        <w:spacing w:after="0"/>
        <w:jc w:val="both"/>
        <w:rPr>
          <w:rFonts w:ascii="Calibri" w:hAnsi="Calibri"/>
          <w:sz w:val="20"/>
          <w:szCs w:val="20"/>
        </w:rPr>
      </w:pPr>
      <w:r>
        <w:rPr>
          <w:rFonts w:ascii="Calibri" w:hAnsi="Calibri"/>
          <w:sz w:val="20"/>
          <w:szCs w:val="20"/>
        </w:rPr>
        <w:t xml:space="preserve">Accident, </w:t>
      </w:r>
      <w:r w:rsidR="00212125" w:rsidRPr="00FE7B94">
        <w:rPr>
          <w:rFonts w:ascii="Calibri" w:hAnsi="Calibri"/>
          <w:sz w:val="20"/>
          <w:szCs w:val="20"/>
        </w:rPr>
        <w:t>Incident, Injury, Trauma and Illness Record Form</w:t>
      </w:r>
      <w:r w:rsidR="00212125">
        <w:rPr>
          <w:rFonts w:ascii="Calibri" w:hAnsi="Calibri"/>
          <w:sz w:val="20"/>
          <w:szCs w:val="20"/>
        </w:rPr>
        <w:tab/>
      </w:r>
    </w:p>
    <w:p w14:paraId="63AA8A51" w14:textId="5302C8F8" w:rsidR="00212125" w:rsidRPr="00FE7B94" w:rsidRDefault="00212125" w:rsidP="00212125">
      <w:pPr>
        <w:spacing w:after="0"/>
        <w:jc w:val="both"/>
        <w:rPr>
          <w:rFonts w:ascii="Calibri" w:hAnsi="Calibri"/>
          <w:sz w:val="20"/>
          <w:szCs w:val="20"/>
        </w:rPr>
      </w:pPr>
      <w:r>
        <w:rPr>
          <w:rFonts w:ascii="Calibri" w:hAnsi="Calibri"/>
          <w:sz w:val="20"/>
          <w:szCs w:val="20"/>
        </w:rPr>
        <w:t>Medication Form</w:t>
      </w:r>
    </w:p>
    <w:p w14:paraId="208935AC" w14:textId="2CE4A6FD" w:rsidR="00557D44" w:rsidRDefault="00212125" w:rsidP="00212125">
      <w:pPr>
        <w:spacing w:after="0"/>
        <w:jc w:val="both"/>
        <w:rPr>
          <w:rFonts w:ascii="Calibri" w:hAnsi="Calibri"/>
          <w:sz w:val="20"/>
          <w:szCs w:val="20"/>
        </w:rPr>
      </w:pPr>
      <w:r w:rsidRPr="00FE7B94">
        <w:rPr>
          <w:rFonts w:ascii="Calibri" w:hAnsi="Calibri"/>
          <w:sz w:val="20"/>
          <w:szCs w:val="20"/>
        </w:rPr>
        <w:t>Family Enrolment Form</w:t>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p>
    <w:p w14:paraId="4ADCBEB5" w14:textId="6D47A1E2" w:rsidR="00212125" w:rsidRDefault="004625DB" w:rsidP="00212125">
      <w:pPr>
        <w:spacing w:after="0"/>
        <w:jc w:val="both"/>
        <w:rPr>
          <w:rFonts w:ascii="Calibri" w:hAnsi="Calibri"/>
          <w:sz w:val="20"/>
          <w:szCs w:val="20"/>
        </w:rPr>
      </w:pPr>
      <w:r>
        <w:rPr>
          <w:rFonts w:ascii="Calibri" w:hAnsi="Calibri"/>
          <w:sz w:val="20"/>
          <w:szCs w:val="20"/>
        </w:rPr>
        <w:t>C</w:t>
      </w:r>
      <w:r w:rsidR="00212125">
        <w:rPr>
          <w:rFonts w:ascii="Calibri" w:hAnsi="Calibri"/>
          <w:sz w:val="20"/>
          <w:szCs w:val="20"/>
        </w:rPr>
        <w:t>hild Health Management Form</w:t>
      </w:r>
    </w:p>
    <w:p w14:paraId="50D48F43" w14:textId="77777777" w:rsidR="006F0AE5" w:rsidRDefault="006F0AE5" w:rsidP="00212125">
      <w:pPr>
        <w:spacing w:after="0"/>
        <w:jc w:val="both"/>
        <w:rPr>
          <w:rFonts w:ascii="Calibri" w:hAnsi="Calibri"/>
          <w:sz w:val="20"/>
          <w:szCs w:val="20"/>
        </w:rPr>
      </w:pPr>
    </w:p>
    <w:p w14:paraId="6FA51B02" w14:textId="77777777" w:rsidR="006F0AE5" w:rsidRDefault="006F0AE5" w:rsidP="00212125">
      <w:pPr>
        <w:spacing w:after="0"/>
        <w:jc w:val="both"/>
        <w:rPr>
          <w:rFonts w:ascii="Calibri" w:hAnsi="Calibri"/>
          <w:sz w:val="20"/>
          <w:szCs w:val="20"/>
        </w:rPr>
      </w:pPr>
    </w:p>
    <w:p w14:paraId="177192BB" w14:textId="77777777" w:rsidR="006F0AE5" w:rsidRPr="00FE7B94" w:rsidRDefault="006F0AE5" w:rsidP="00212125">
      <w:pPr>
        <w:spacing w:after="0"/>
        <w:jc w:val="both"/>
        <w:rPr>
          <w:rFonts w:ascii="Calibri" w:hAnsi="Calibri"/>
          <w:sz w:val="20"/>
          <w:szCs w:val="20"/>
        </w:rPr>
      </w:pPr>
    </w:p>
    <w:p w14:paraId="118CFA93" w14:textId="77777777" w:rsidR="0085622A" w:rsidRPr="009B0F5E" w:rsidRDefault="0085622A" w:rsidP="009B0F5E">
      <w:pPr>
        <w:pStyle w:val="Default"/>
        <w:rPr>
          <w:rFonts w:asciiTheme="minorHAnsi" w:hAnsiTheme="minorHAnsi" w:cstheme="minorHAnsi"/>
          <w:color w:val="auto"/>
          <w:sz w:val="20"/>
          <w:szCs w:val="20"/>
        </w:rPr>
      </w:pPr>
    </w:p>
    <w:p w14:paraId="3ACC45EF" w14:textId="77777777" w:rsidR="00986EDD" w:rsidRPr="00550459" w:rsidRDefault="00986EDD" w:rsidP="00986EDD">
      <w:pPr>
        <w:pStyle w:val="Default"/>
        <w:pageBreakBefore/>
        <w:rPr>
          <w:rFonts w:asciiTheme="minorHAnsi" w:hAnsiTheme="minorHAnsi" w:cstheme="minorHAnsi"/>
          <w:b/>
          <w:bCs/>
          <w:color w:val="auto"/>
          <w:sz w:val="20"/>
          <w:szCs w:val="20"/>
        </w:rPr>
      </w:pPr>
      <w:r w:rsidRPr="00550459">
        <w:rPr>
          <w:rFonts w:asciiTheme="minorHAnsi" w:hAnsiTheme="minorHAnsi" w:cstheme="minorHAnsi"/>
          <w:b/>
          <w:bCs/>
          <w:color w:val="1F4E79" w:themeColor="accent5" w:themeShade="80"/>
          <w:sz w:val="20"/>
          <w:szCs w:val="20"/>
        </w:rPr>
        <w:lastRenderedPageBreak/>
        <w:t>HYGIENE – Cleaning and Infection Control</w:t>
      </w:r>
    </w:p>
    <w:p w14:paraId="4E913AE0"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29B9768D" w14:textId="77777777" w:rsidR="00986EDD" w:rsidRPr="00550459" w:rsidRDefault="00986EDD" w:rsidP="00986EDD">
      <w:pPr>
        <w:autoSpaceDE w:val="0"/>
        <w:autoSpaceDN w:val="0"/>
        <w:adjustRightInd w:val="0"/>
        <w:spacing w:after="0" w:line="240" w:lineRule="auto"/>
        <w:rPr>
          <w:rFonts w:cstheme="minorHAnsi"/>
          <w:color w:val="1F4E79" w:themeColor="accent5" w:themeShade="80"/>
          <w:sz w:val="20"/>
          <w:szCs w:val="20"/>
        </w:rPr>
      </w:pPr>
    </w:p>
    <w:p w14:paraId="4B05D012" w14:textId="77777777" w:rsidR="00986EDD" w:rsidRPr="00550459" w:rsidRDefault="00986EDD" w:rsidP="00986EDD">
      <w:pPr>
        <w:autoSpaceDE w:val="0"/>
        <w:autoSpaceDN w:val="0"/>
        <w:adjustRightInd w:val="0"/>
        <w:spacing w:after="0" w:line="240" w:lineRule="auto"/>
        <w:rPr>
          <w:color w:val="1F4E79" w:themeColor="accent5" w:themeShade="80"/>
          <w:sz w:val="23"/>
          <w:szCs w:val="23"/>
        </w:rPr>
      </w:pPr>
      <w:r w:rsidRPr="00550459">
        <w:rPr>
          <w:rFonts w:cstheme="minorHAnsi"/>
          <w:b/>
          <w:bCs/>
          <w:color w:val="1F4E79" w:themeColor="accent5" w:themeShade="80"/>
          <w:sz w:val="20"/>
          <w:szCs w:val="20"/>
        </w:rPr>
        <w:t xml:space="preserve">AIM: </w:t>
      </w:r>
      <w:r w:rsidRPr="00550459">
        <w:rPr>
          <w:b/>
          <w:bCs/>
          <w:color w:val="1F4E79" w:themeColor="accent5" w:themeShade="80"/>
          <w:sz w:val="23"/>
          <w:szCs w:val="23"/>
        </w:rPr>
        <w:t xml:space="preserve"> </w:t>
      </w:r>
    </w:p>
    <w:p w14:paraId="390C1C01" w14:textId="77777777" w:rsidR="00986EDD" w:rsidRPr="00550459" w:rsidRDefault="00986EDD" w:rsidP="00986EDD">
      <w:pPr>
        <w:pStyle w:val="Default"/>
        <w:rPr>
          <w:rFonts w:asciiTheme="minorHAnsi" w:hAnsiTheme="minorHAnsi" w:cstheme="minorHAnsi"/>
          <w:color w:val="auto"/>
          <w:sz w:val="20"/>
          <w:szCs w:val="20"/>
        </w:rPr>
      </w:pPr>
      <w:r w:rsidRPr="00550459">
        <w:rPr>
          <w:rFonts w:asciiTheme="minorHAnsi" w:hAnsiTheme="minorHAnsi" w:cstheme="minorHAnsi"/>
          <w:color w:val="auto"/>
          <w:sz w:val="20"/>
          <w:szCs w:val="20"/>
        </w:rPr>
        <w:t xml:space="preserve">This procedure aims to provide guidelines to </w:t>
      </w:r>
      <w:proofErr w:type="spellStart"/>
      <w:r w:rsidRPr="00550459">
        <w:rPr>
          <w:rFonts w:asciiTheme="minorHAnsi" w:hAnsiTheme="minorHAnsi" w:cstheme="minorHAnsi"/>
          <w:color w:val="auto"/>
          <w:sz w:val="20"/>
          <w:szCs w:val="20"/>
        </w:rPr>
        <w:t>promotea</w:t>
      </w:r>
      <w:proofErr w:type="spellEnd"/>
      <w:r w:rsidRPr="00550459">
        <w:rPr>
          <w:rFonts w:asciiTheme="minorHAnsi" w:hAnsiTheme="minorHAnsi" w:cstheme="minorHAnsi"/>
          <w:color w:val="auto"/>
          <w:sz w:val="20"/>
          <w:szCs w:val="20"/>
        </w:rPr>
        <w:t xml:space="preserve"> safe and hygienic environment for children, staff, Educators and families. Infection control is a shared responsibility within </w:t>
      </w:r>
      <w:proofErr w:type="gramStart"/>
      <w:r w:rsidRPr="00550459">
        <w:rPr>
          <w:rFonts w:asciiTheme="minorHAnsi" w:hAnsiTheme="minorHAnsi" w:cstheme="minorHAnsi"/>
          <w:color w:val="auto"/>
          <w:sz w:val="20"/>
          <w:szCs w:val="20"/>
        </w:rPr>
        <w:t>child care</w:t>
      </w:r>
      <w:proofErr w:type="gramEnd"/>
      <w:r w:rsidRPr="00550459">
        <w:rPr>
          <w:rFonts w:asciiTheme="minorHAnsi" w:hAnsiTheme="minorHAnsi" w:cstheme="minorHAnsi"/>
          <w:color w:val="auto"/>
          <w:sz w:val="20"/>
          <w:szCs w:val="20"/>
        </w:rPr>
        <w:t xml:space="preserve">. Approved providers, Educators and volunteers all have their own roles to ensure we minimise the risk of spreading infectious diseases. By following the procedures below, you will be ensuring you have undertaken all necessary and reasonably practical preventative measures, to minimise the spread and risks of infectious diseases and provide model positive hygiene practices. </w:t>
      </w:r>
    </w:p>
    <w:p w14:paraId="209B278F" w14:textId="77777777" w:rsidR="00986EDD" w:rsidRPr="00550459" w:rsidRDefault="00986EDD" w:rsidP="00986EDD">
      <w:pPr>
        <w:pStyle w:val="Default"/>
        <w:rPr>
          <w:rFonts w:asciiTheme="minorHAnsi" w:hAnsiTheme="minorHAnsi" w:cstheme="minorHAnsi"/>
          <w:b/>
          <w:bCs/>
          <w:color w:val="auto"/>
          <w:sz w:val="20"/>
          <w:szCs w:val="20"/>
        </w:rPr>
      </w:pPr>
    </w:p>
    <w:p w14:paraId="7B496094" w14:textId="77777777" w:rsidR="00986EDD" w:rsidRPr="00550459" w:rsidRDefault="00986EDD" w:rsidP="00986EDD">
      <w:pPr>
        <w:pStyle w:val="Default"/>
        <w:rPr>
          <w:rFonts w:asciiTheme="minorHAnsi" w:hAnsiTheme="minorHAnsi" w:cstheme="minorHAnsi"/>
          <w:color w:val="1F4E79" w:themeColor="accent5" w:themeShade="80"/>
          <w:sz w:val="20"/>
          <w:szCs w:val="20"/>
        </w:rPr>
      </w:pPr>
      <w:r w:rsidRPr="00550459">
        <w:rPr>
          <w:rFonts w:asciiTheme="minorHAnsi" w:hAnsiTheme="minorHAnsi" w:cstheme="minorHAnsi"/>
          <w:b/>
          <w:bCs/>
          <w:color w:val="1F4E79" w:themeColor="accent5" w:themeShade="80"/>
          <w:sz w:val="20"/>
          <w:szCs w:val="20"/>
        </w:rPr>
        <w:t xml:space="preserve">PROCEDURE: </w:t>
      </w:r>
    </w:p>
    <w:p w14:paraId="490B007B" w14:textId="77777777" w:rsidR="00986EDD" w:rsidRPr="002A7791" w:rsidRDefault="00986EDD" w:rsidP="00986EDD">
      <w:pPr>
        <w:pStyle w:val="Default"/>
        <w:rPr>
          <w:rFonts w:asciiTheme="minorHAnsi" w:hAnsiTheme="minorHAnsi" w:cstheme="minorHAnsi"/>
          <w:b/>
          <w:color w:val="1F4E79" w:themeColor="accent5" w:themeShade="80"/>
          <w:sz w:val="20"/>
          <w:szCs w:val="20"/>
        </w:rPr>
      </w:pPr>
    </w:p>
    <w:p w14:paraId="135B0826" w14:textId="77777777" w:rsidR="00986EDD" w:rsidRPr="002A7791" w:rsidRDefault="00986EDD" w:rsidP="00986EDD">
      <w:pPr>
        <w:pStyle w:val="Default"/>
        <w:rPr>
          <w:rFonts w:asciiTheme="minorHAnsi" w:hAnsiTheme="minorHAnsi" w:cstheme="minorHAnsi"/>
          <w:color w:val="1F4E79" w:themeColor="accent5" w:themeShade="80"/>
          <w:sz w:val="20"/>
          <w:szCs w:val="20"/>
        </w:rPr>
      </w:pPr>
      <w:r w:rsidRPr="002A7791">
        <w:rPr>
          <w:rFonts w:asciiTheme="minorHAnsi" w:hAnsiTheme="minorHAnsi" w:cstheme="minorHAnsi"/>
          <w:b/>
          <w:bCs/>
          <w:color w:val="1F4E79" w:themeColor="accent5" w:themeShade="80"/>
          <w:sz w:val="20"/>
          <w:szCs w:val="20"/>
        </w:rPr>
        <w:t xml:space="preserve">Washing germs away: </w:t>
      </w:r>
    </w:p>
    <w:p w14:paraId="265446D7" w14:textId="77777777" w:rsidR="00986EDD" w:rsidRPr="00212125" w:rsidRDefault="00986EDD" w:rsidP="00986EDD">
      <w:pPr>
        <w:pStyle w:val="Default"/>
        <w:rPr>
          <w:rFonts w:asciiTheme="minorHAnsi" w:hAnsiTheme="minorHAnsi" w:cstheme="minorHAnsi"/>
          <w:color w:val="auto"/>
          <w:sz w:val="20"/>
          <w:szCs w:val="20"/>
        </w:rPr>
      </w:pPr>
      <w:r w:rsidRPr="00212125">
        <w:rPr>
          <w:rFonts w:asciiTheme="minorHAnsi" w:hAnsiTheme="minorHAnsi" w:cstheme="minorHAnsi"/>
          <w:color w:val="auto"/>
          <w:sz w:val="20"/>
          <w:szCs w:val="20"/>
        </w:rPr>
        <w:t xml:space="preserve">Routine cleaning with detergent and water, followed by rinsing and drying, is the most useful method for removing germs from surfaces. Detergents help to loosen the germs so that they can be rinsed away with clean water. Mechanical cleaning (scrubbing the surface) physically reduces the number of germs on the surface, just as hand hygiene using soap and water reduces the number of germs on the hands. </w:t>
      </w:r>
    </w:p>
    <w:p w14:paraId="0A2E5FF4" w14:textId="77777777" w:rsidR="00986EDD" w:rsidRDefault="00986EDD" w:rsidP="00986EDD">
      <w:pPr>
        <w:pStyle w:val="Default"/>
        <w:rPr>
          <w:rFonts w:asciiTheme="minorHAnsi" w:hAnsiTheme="minorHAnsi" w:cstheme="minorHAnsi"/>
          <w:color w:val="auto"/>
          <w:sz w:val="20"/>
          <w:szCs w:val="20"/>
        </w:rPr>
      </w:pPr>
      <w:r w:rsidRPr="00212125">
        <w:rPr>
          <w:rFonts w:asciiTheme="minorHAnsi" w:hAnsiTheme="minorHAnsi" w:cstheme="minorHAnsi"/>
          <w:color w:val="auto"/>
          <w:sz w:val="20"/>
          <w:szCs w:val="20"/>
        </w:rPr>
        <w:t xml:space="preserve">Washing with a soap solution cleans away all surface soiling and removes faeces, vomit, mucous, blood and secretions. Thorough cleaning reduces surface contamination to such a degree that healthy children are not at risk of contracting disease. </w:t>
      </w:r>
    </w:p>
    <w:p w14:paraId="3023CFCF" w14:textId="77777777" w:rsidR="00986EDD" w:rsidRDefault="00986EDD" w:rsidP="00986EDD">
      <w:pPr>
        <w:pStyle w:val="Default"/>
        <w:rPr>
          <w:rFonts w:asciiTheme="minorHAnsi" w:hAnsiTheme="minorHAnsi" w:cstheme="minorHAnsi"/>
          <w:b/>
          <w:bCs/>
          <w:color w:val="auto"/>
          <w:sz w:val="20"/>
          <w:szCs w:val="20"/>
        </w:rPr>
      </w:pPr>
    </w:p>
    <w:p w14:paraId="68E80C91" w14:textId="77777777" w:rsidR="00986EDD" w:rsidRPr="002A7791" w:rsidRDefault="00986EDD" w:rsidP="00986EDD">
      <w:pPr>
        <w:pStyle w:val="Default"/>
        <w:rPr>
          <w:rFonts w:asciiTheme="minorHAnsi" w:hAnsiTheme="minorHAnsi" w:cstheme="minorHAnsi"/>
          <w:color w:val="1F4E79" w:themeColor="accent5" w:themeShade="80"/>
          <w:sz w:val="20"/>
          <w:szCs w:val="20"/>
        </w:rPr>
      </w:pPr>
      <w:r w:rsidRPr="002A7791">
        <w:rPr>
          <w:rFonts w:asciiTheme="minorHAnsi" w:hAnsiTheme="minorHAnsi" w:cstheme="minorHAnsi"/>
          <w:b/>
          <w:bCs/>
          <w:color w:val="1F4E79" w:themeColor="accent5" w:themeShade="80"/>
          <w:sz w:val="20"/>
          <w:szCs w:val="20"/>
        </w:rPr>
        <w:t xml:space="preserve">Educators will: </w:t>
      </w:r>
    </w:p>
    <w:p w14:paraId="293704BF" w14:textId="77777777" w:rsidR="00986EDD" w:rsidRPr="00212125" w:rsidRDefault="00986EDD" w:rsidP="00986EDD">
      <w:pPr>
        <w:pStyle w:val="Default"/>
        <w:numPr>
          <w:ilvl w:val="0"/>
          <w:numId w:val="28"/>
        </w:numPr>
        <w:rPr>
          <w:rFonts w:asciiTheme="minorHAnsi" w:hAnsiTheme="minorHAnsi" w:cstheme="minorHAnsi"/>
          <w:color w:val="auto"/>
          <w:sz w:val="20"/>
          <w:szCs w:val="20"/>
        </w:rPr>
      </w:pPr>
      <w:r w:rsidRPr="00212125">
        <w:rPr>
          <w:rFonts w:asciiTheme="minorHAnsi" w:hAnsiTheme="minorHAnsi" w:cstheme="minorHAnsi"/>
          <w:color w:val="auto"/>
          <w:sz w:val="20"/>
          <w:szCs w:val="20"/>
        </w:rPr>
        <w:t xml:space="preserve">Make up fresh detergent and water solution daily or preferably as needed. </w:t>
      </w:r>
    </w:p>
    <w:p w14:paraId="3EBDE6B5" w14:textId="77777777" w:rsidR="00986EDD" w:rsidRPr="00212125" w:rsidRDefault="00986EDD" w:rsidP="00986EDD">
      <w:pPr>
        <w:pStyle w:val="Default"/>
        <w:numPr>
          <w:ilvl w:val="0"/>
          <w:numId w:val="28"/>
        </w:numPr>
        <w:rPr>
          <w:rFonts w:asciiTheme="minorHAnsi" w:hAnsiTheme="minorHAnsi" w:cstheme="minorHAnsi"/>
          <w:color w:val="auto"/>
          <w:sz w:val="20"/>
          <w:szCs w:val="20"/>
        </w:rPr>
      </w:pPr>
      <w:r w:rsidRPr="00212125">
        <w:rPr>
          <w:rFonts w:asciiTheme="minorHAnsi" w:hAnsiTheme="minorHAnsi" w:cstheme="minorHAnsi"/>
          <w:color w:val="auto"/>
          <w:sz w:val="20"/>
          <w:szCs w:val="20"/>
        </w:rPr>
        <w:t xml:space="preserve">Avoid using spray bottles (because there is a tendency to ‘top-up’ the solution instead of making fresh solutions and therefore dilutions of topped-up solutions are never correct. This also means that bottles are cleaned less often and there is a higher risk of germs growing in the stale detergent. </w:t>
      </w:r>
    </w:p>
    <w:p w14:paraId="164886FF" w14:textId="77777777" w:rsidR="00986EDD" w:rsidRPr="00212125" w:rsidRDefault="00986EDD" w:rsidP="00986EDD">
      <w:pPr>
        <w:pStyle w:val="Default"/>
        <w:numPr>
          <w:ilvl w:val="0"/>
          <w:numId w:val="28"/>
        </w:numPr>
        <w:rPr>
          <w:rFonts w:asciiTheme="minorHAnsi" w:hAnsiTheme="minorHAnsi" w:cstheme="minorHAnsi"/>
          <w:color w:val="auto"/>
          <w:sz w:val="20"/>
          <w:szCs w:val="20"/>
        </w:rPr>
      </w:pPr>
      <w:r w:rsidRPr="00212125">
        <w:rPr>
          <w:rFonts w:asciiTheme="minorHAnsi" w:hAnsiTheme="minorHAnsi" w:cstheme="minorHAnsi"/>
          <w:color w:val="auto"/>
          <w:sz w:val="20"/>
          <w:szCs w:val="20"/>
        </w:rPr>
        <w:t xml:space="preserve">Immerse a cloth, wring it out, and then clean the area with a rubbing action. </w:t>
      </w:r>
    </w:p>
    <w:p w14:paraId="776FA4EC" w14:textId="77777777" w:rsidR="00986EDD" w:rsidRPr="00212125" w:rsidRDefault="00986EDD" w:rsidP="00986EDD">
      <w:pPr>
        <w:pStyle w:val="Default"/>
        <w:numPr>
          <w:ilvl w:val="0"/>
          <w:numId w:val="28"/>
        </w:numPr>
        <w:rPr>
          <w:rFonts w:asciiTheme="minorHAnsi" w:hAnsiTheme="minorHAnsi" w:cstheme="minorHAnsi"/>
          <w:color w:val="auto"/>
          <w:sz w:val="20"/>
          <w:szCs w:val="20"/>
        </w:rPr>
      </w:pPr>
      <w:r w:rsidRPr="00212125">
        <w:rPr>
          <w:rFonts w:asciiTheme="minorHAnsi" w:hAnsiTheme="minorHAnsi" w:cstheme="minorHAnsi"/>
          <w:color w:val="auto"/>
          <w:sz w:val="20"/>
          <w:szCs w:val="20"/>
        </w:rPr>
        <w:t>Use colour coded cloths or paper towel</w:t>
      </w:r>
    </w:p>
    <w:p w14:paraId="1116EC18" w14:textId="77777777" w:rsidR="00986EDD" w:rsidRPr="002A7791" w:rsidRDefault="00986EDD" w:rsidP="00986EDD">
      <w:pPr>
        <w:pStyle w:val="Default"/>
        <w:numPr>
          <w:ilvl w:val="0"/>
          <w:numId w:val="28"/>
        </w:numPr>
        <w:rPr>
          <w:rFonts w:asciiTheme="minorHAnsi" w:hAnsiTheme="minorHAnsi" w:cstheme="minorHAnsi"/>
          <w:color w:val="1F4E79" w:themeColor="accent5" w:themeShade="80"/>
          <w:sz w:val="20"/>
          <w:szCs w:val="20"/>
        </w:rPr>
      </w:pPr>
      <w:r w:rsidRPr="002A7791">
        <w:rPr>
          <w:rFonts w:asciiTheme="minorHAnsi" w:hAnsiTheme="minorHAnsi" w:cstheme="minorHAnsi"/>
          <w:b/>
          <w:bCs/>
          <w:color w:val="1F4E79" w:themeColor="accent5" w:themeShade="80"/>
          <w:sz w:val="20"/>
          <w:szCs w:val="20"/>
        </w:rPr>
        <w:t xml:space="preserve">All surfaces and equipment should be dried thoroughly before re using </w:t>
      </w:r>
    </w:p>
    <w:p w14:paraId="376C2006" w14:textId="77777777" w:rsidR="00986EDD" w:rsidRPr="00212125" w:rsidRDefault="00986EDD" w:rsidP="00986EDD">
      <w:pPr>
        <w:pStyle w:val="Default"/>
        <w:rPr>
          <w:rFonts w:asciiTheme="minorHAnsi" w:hAnsiTheme="minorHAnsi" w:cstheme="minorHAnsi"/>
          <w:color w:val="auto"/>
          <w:sz w:val="20"/>
          <w:szCs w:val="20"/>
        </w:rPr>
      </w:pPr>
    </w:p>
    <w:p w14:paraId="4A154EB6" w14:textId="77777777" w:rsidR="00986EDD" w:rsidRDefault="00986EDD" w:rsidP="00986EDD">
      <w:pPr>
        <w:pStyle w:val="Default"/>
        <w:rPr>
          <w:rFonts w:asciiTheme="minorHAnsi" w:hAnsiTheme="minorHAnsi" w:cstheme="minorHAnsi"/>
          <w:b/>
          <w:bCs/>
          <w:color w:val="1F4E79" w:themeColor="accent5" w:themeShade="80"/>
          <w:sz w:val="20"/>
          <w:szCs w:val="20"/>
        </w:rPr>
      </w:pPr>
      <w:r w:rsidRPr="002A7791">
        <w:rPr>
          <w:rFonts w:asciiTheme="minorHAnsi" w:hAnsiTheme="minorHAnsi" w:cstheme="minorHAnsi"/>
          <w:b/>
          <w:bCs/>
          <w:color w:val="1F4E79" w:themeColor="accent5" w:themeShade="80"/>
          <w:sz w:val="20"/>
          <w:szCs w:val="20"/>
        </w:rPr>
        <w:t xml:space="preserve">CLEANING EQUIPMENT </w:t>
      </w:r>
    </w:p>
    <w:p w14:paraId="645B4283" w14:textId="77777777" w:rsidR="00550459" w:rsidRPr="002A7791" w:rsidRDefault="00550459" w:rsidP="00986EDD">
      <w:pPr>
        <w:pStyle w:val="Default"/>
        <w:rPr>
          <w:rFonts w:asciiTheme="minorHAnsi" w:hAnsiTheme="minorHAnsi" w:cstheme="minorHAnsi"/>
          <w:color w:val="1F4E79" w:themeColor="accent5" w:themeShade="80"/>
          <w:sz w:val="20"/>
          <w:szCs w:val="20"/>
        </w:rPr>
      </w:pPr>
    </w:p>
    <w:p w14:paraId="2E796F5D" w14:textId="77777777" w:rsidR="00986EDD" w:rsidRPr="002A7791" w:rsidRDefault="00986EDD" w:rsidP="00986EDD">
      <w:pPr>
        <w:pStyle w:val="Default"/>
        <w:rPr>
          <w:rFonts w:asciiTheme="minorHAnsi" w:hAnsiTheme="minorHAnsi" w:cstheme="minorHAnsi"/>
          <w:color w:val="1F4E79" w:themeColor="accent5" w:themeShade="80"/>
          <w:sz w:val="20"/>
          <w:szCs w:val="20"/>
        </w:rPr>
      </w:pPr>
      <w:r w:rsidRPr="002A7791">
        <w:rPr>
          <w:rFonts w:asciiTheme="minorHAnsi" w:hAnsiTheme="minorHAnsi" w:cstheme="minorHAnsi"/>
          <w:b/>
          <w:bCs/>
          <w:color w:val="1F4E79" w:themeColor="accent5" w:themeShade="80"/>
          <w:sz w:val="20"/>
          <w:szCs w:val="20"/>
        </w:rPr>
        <w:t xml:space="preserve">Appropriate cleaning equipment: </w:t>
      </w:r>
    </w:p>
    <w:p w14:paraId="03B2150F" w14:textId="77777777" w:rsidR="00986EDD" w:rsidRPr="00212125" w:rsidRDefault="00986EDD" w:rsidP="00986EDD">
      <w:pPr>
        <w:pStyle w:val="Default"/>
        <w:numPr>
          <w:ilvl w:val="0"/>
          <w:numId w:val="28"/>
        </w:numPr>
        <w:rPr>
          <w:rFonts w:asciiTheme="minorHAnsi" w:hAnsiTheme="minorHAnsi" w:cstheme="minorHAnsi"/>
          <w:color w:val="auto"/>
          <w:sz w:val="20"/>
          <w:szCs w:val="20"/>
        </w:rPr>
      </w:pPr>
      <w:r w:rsidRPr="00212125">
        <w:rPr>
          <w:rFonts w:asciiTheme="minorHAnsi" w:hAnsiTheme="minorHAnsi" w:cstheme="minorHAnsi"/>
          <w:color w:val="auto"/>
          <w:sz w:val="20"/>
          <w:szCs w:val="20"/>
        </w:rPr>
        <w:t xml:space="preserve">Includes mops with detachable heads (so they can be laundered in a washing machine using hot water), disposable cloths or cloths that can be laundered and vacuum cleaners fitted with HEPA (high-efficiency particulate air) filters to reduce dust dispersion. Ensure that cleaning equipment is well maintained, cleaned and stored so it can dry between uses. </w:t>
      </w:r>
    </w:p>
    <w:p w14:paraId="61DEA4DB" w14:textId="77777777" w:rsidR="00986EDD" w:rsidRDefault="00986EDD" w:rsidP="00986EDD">
      <w:pPr>
        <w:pStyle w:val="Default"/>
        <w:numPr>
          <w:ilvl w:val="0"/>
          <w:numId w:val="28"/>
        </w:numPr>
        <w:rPr>
          <w:rFonts w:asciiTheme="minorHAnsi" w:hAnsiTheme="minorHAnsi" w:cstheme="minorHAnsi"/>
          <w:color w:val="auto"/>
          <w:sz w:val="20"/>
          <w:szCs w:val="20"/>
        </w:rPr>
      </w:pPr>
      <w:r w:rsidRPr="00212125">
        <w:rPr>
          <w:rFonts w:asciiTheme="minorHAnsi" w:hAnsiTheme="minorHAnsi" w:cstheme="minorHAnsi"/>
          <w:color w:val="auto"/>
          <w:sz w:val="20"/>
          <w:szCs w:val="20"/>
        </w:rPr>
        <w:t xml:space="preserve">It can be useful to have colour-coded cloths or sponges for each area </w:t>
      </w:r>
      <w:r>
        <w:rPr>
          <w:rFonts w:asciiTheme="minorHAnsi" w:hAnsiTheme="minorHAnsi" w:cstheme="minorHAnsi"/>
          <w:color w:val="auto"/>
          <w:sz w:val="20"/>
          <w:szCs w:val="20"/>
        </w:rPr>
        <w:t xml:space="preserve">to ensure no cross contamination </w:t>
      </w:r>
      <w:r w:rsidRPr="00212125">
        <w:rPr>
          <w:rFonts w:asciiTheme="minorHAnsi" w:hAnsiTheme="minorHAnsi" w:cstheme="minorHAnsi"/>
          <w:color w:val="auto"/>
          <w:sz w:val="20"/>
          <w:szCs w:val="20"/>
        </w:rPr>
        <w:t>(e.g. blue in the bathroom, yellow in the kitchen</w:t>
      </w:r>
      <w:r>
        <w:rPr>
          <w:rFonts w:asciiTheme="minorHAnsi" w:hAnsiTheme="minorHAnsi" w:cstheme="minorHAnsi"/>
          <w:color w:val="auto"/>
          <w:sz w:val="20"/>
          <w:szCs w:val="20"/>
        </w:rPr>
        <w:t>). Alternatively, Educators can use a multitude of cloths and dispose after each use into a bucket and place in washing machine at the end of each day on a hot cycle.</w:t>
      </w:r>
      <w:r w:rsidRPr="00212125">
        <w:rPr>
          <w:rFonts w:asciiTheme="minorHAnsi" w:hAnsiTheme="minorHAnsi" w:cstheme="minorHAnsi"/>
          <w:color w:val="auto"/>
          <w:sz w:val="20"/>
          <w:szCs w:val="20"/>
        </w:rPr>
        <w:t xml:space="preserve"> </w:t>
      </w:r>
    </w:p>
    <w:p w14:paraId="35675F8B" w14:textId="77777777" w:rsidR="00986EDD" w:rsidRDefault="00986EDD" w:rsidP="00986EDD">
      <w:pPr>
        <w:pStyle w:val="Default"/>
        <w:numPr>
          <w:ilvl w:val="0"/>
          <w:numId w:val="28"/>
        </w:numPr>
        <w:rPr>
          <w:rFonts w:asciiTheme="minorHAnsi" w:hAnsiTheme="minorHAnsi" w:cstheme="minorHAnsi"/>
          <w:color w:val="auto"/>
          <w:sz w:val="20"/>
          <w:szCs w:val="20"/>
        </w:rPr>
      </w:pPr>
      <w:r w:rsidRPr="00212125">
        <w:rPr>
          <w:rFonts w:asciiTheme="minorHAnsi" w:hAnsiTheme="minorHAnsi" w:cstheme="minorHAnsi"/>
          <w:color w:val="auto"/>
          <w:sz w:val="20"/>
          <w:szCs w:val="20"/>
        </w:rPr>
        <w:t xml:space="preserve">Wear utility gloves when cleaning and hang them outside to dry. </w:t>
      </w:r>
      <w:r>
        <w:rPr>
          <w:rFonts w:asciiTheme="minorHAnsi" w:hAnsiTheme="minorHAnsi" w:cstheme="minorHAnsi"/>
          <w:color w:val="auto"/>
          <w:sz w:val="20"/>
          <w:szCs w:val="20"/>
        </w:rPr>
        <w:t xml:space="preserve">Utility gloves are to be washed and dried in between each use. </w:t>
      </w:r>
    </w:p>
    <w:p w14:paraId="59C9263F" w14:textId="77777777" w:rsidR="00986EDD" w:rsidRPr="00212125" w:rsidRDefault="00986EDD" w:rsidP="00986EDD">
      <w:pPr>
        <w:pStyle w:val="Default"/>
        <w:rPr>
          <w:rFonts w:asciiTheme="minorHAnsi" w:hAnsiTheme="minorHAnsi" w:cstheme="minorHAnsi"/>
          <w:color w:val="auto"/>
          <w:sz w:val="20"/>
          <w:szCs w:val="20"/>
        </w:rPr>
      </w:pPr>
      <w:r w:rsidRPr="00212125">
        <w:rPr>
          <w:rFonts w:asciiTheme="minorHAnsi" w:hAnsiTheme="minorHAnsi" w:cstheme="minorHAnsi"/>
          <w:color w:val="auto"/>
          <w:sz w:val="20"/>
          <w:szCs w:val="20"/>
        </w:rPr>
        <w:t xml:space="preserve">Wash your hands after removing the gloves. </w:t>
      </w:r>
    </w:p>
    <w:p w14:paraId="34E23CD7" w14:textId="77777777" w:rsidR="00550459" w:rsidRDefault="00550459" w:rsidP="00986EDD">
      <w:pPr>
        <w:pStyle w:val="Default"/>
        <w:rPr>
          <w:rFonts w:asciiTheme="minorHAnsi" w:hAnsiTheme="minorHAnsi" w:cstheme="minorHAnsi"/>
          <w:b/>
          <w:bCs/>
          <w:color w:val="1F4E79" w:themeColor="accent5" w:themeShade="80"/>
          <w:sz w:val="20"/>
          <w:szCs w:val="20"/>
        </w:rPr>
      </w:pPr>
    </w:p>
    <w:p w14:paraId="14CD150F" w14:textId="210E1903" w:rsidR="00986EDD" w:rsidRDefault="00986EDD" w:rsidP="00986EDD">
      <w:pPr>
        <w:pStyle w:val="Default"/>
        <w:rPr>
          <w:rFonts w:asciiTheme="minorHAnsi" w:hAnsiTheme="minorHAnsi" w:cstheme="minorHAnsi"/>
          <w:b/>
          <w:bCs/>
          <w:color w:val="1F4E79" w:themeColor="accent5" w:themeShade="80"/>
          <w:sz w:val="20"/>
          <w:szCs w:val="20"/>
        </w:rPr>
      </w:pPr>
      <w:r w:rsidRPr="002342A7">
        <w:rPr>
          <w:rFonts w:asciiTheme="minorHAnsi" w:hAnsiTheme="minorHAnsi" w:cstheme="minorHAnsi"/>
          <w:b/>
          <w:bCs/>
          <w:color w:val="1F4E79" w:themeColor="accent5" w:themeShade="80"/>
          <w:sz w:val="20"/>
          <w:szCs w:val="20"/>
        </w:rPr>
        <w:t xml:space="preserve">Appropriate cleaning </w:t>
      </w:r>
      <w:r>
        <w:rPr>
          <w:rFonts w:asciiTheme="minorHAnsi" w:hAnsiTheme="minorHAnsi" w:cstheme="minorHAnsi"/>
          <w:b/>
          <w:bCs/>
          <w:color w:val="1F4E79" w:themeColor="accent5" w:themeShade="80"/>
          <w:sz w:val="20"/>
          <w:szCs w:val="20"/>
        </w:rPr>
        <w:t>products</w:t>
      </w:r>
      <w:r w:rsidRPr="002342A7">
        <w:rPr>
          <w:rFonts w:asciiTheme="minorHAnsi" w:hAnsiTheme="minorHAnsi" w:cstheme="minorHAnsi"/>
          <w:b/>
          <w:bCs/>
          <w:color w:val="1F4E79" w:themeColor="accent5" w:themeShade="80"/>
          <w:sz w:val="20"/>
          <w:szCs w:val="20"/>
        </w:rPr>
        <w:t>:</w:t>
      </w:r>
    </w:p>
    <w:p w14:paraId="1AAD8F95" w14:textId="77777777" w:rsidR="00986EDD" w:rsidRPr="00550459" w:rsidRDefault="00986EDD" w:rsidP="00986EDD">
      <w:pPr>
        <w:pStyle w:val="Default"/>
        <w:numPr>
          <w:ilvl w:val="0"/>
          <w:numId w:val="28"/>
        </w:numPr>
        <w:rPr>
          <w:rFonts w:asciiTheme="minorHAnsi" w:hAnsiTheme="minorHAnsi" w:cstheme="minorHAnsi"/>
          <w:color w:val="auto"/>
          <w:sz w:val="20"/>
          <w:szCs w:val="20"/>
        </w:rPr>
      </w:pPr>
      <w:r w:rsidRPr="00550459">
        <w:rPr>
          <w:rFonts w:asciiTheme="minorHAnsi" w:hAnsiTheme="minorHAnsi" w:cstheme="minorHAnsi"/>
          <w:color w:val="auto"/>
          <w:sz w:val="20"/>
          <w:szCs w:val="20"/>
        </w:rPr>
        <w:t>Detergent for general cleaning</w:t>
      </w:r>
    </w:p>
    <w:p w14:paraId="0F6A0446" w14:textId="77777777" w:rsidR="00986EDD" w:rsidRPr="00550459" w:rsidRDefault="00986EDD" w:rsidP="00986EDD">
      <w:pPr>
        <w:pStyle w:val="Default"/>
        <w:numPr>
          <w:ilvl w:val="0"/>
          <w:numId w:val="28"/>
        </w:numPr>
        <w:rPr>
          <w:rFonts w:asciiTheme="minorHAnsi" w:hAnsiTheme="minorHAnsi" w:cstheme="minorHAnsi"/>
          <w:color w:val="auto"/>
          <w:sz w:val="20"/>
          <w:szCs w:val="20"/>
        </w:rPr>
      </w:pPr>
      <w:r w:rsidRPr="00550459">
        <w:rPr>
          <w:rFonts w:asciiTheme="minorHAnsi" w:hAnsiTheme="minorHAnsi" w:cstheme="minorHAnsi"/>
          <w:color w:val="auto"/>
          <w:sz w:val="20"/>
          <w:szCs w:val="20"/>
        </w:rPr>
        <w:t>Disinfectants (</w:t>
      </w:r>
      <w:proofErr w:type="gramStart"/>
      <w:r w:rsidRPr="00550459">
        <w:rPr>
          <w:rFonts w:asciiTheme="minorHAnsi" w:hAnsiTheme="minorHAnsi" w:cstheme="minorHAnsi"/>
          <w:color w:val="auto"/>
          <w:sz w:val="20"/>
          <w:szCs w:val="20"/>
        </w:rPr>
        <w:t>general -purpose</w:t>
      </w:r>
      <w:proofErr w:type="gramEnd"/>
      <w:r w:rsidRPr="00550459">
        <w:rPr>
          <w:rFonts w:asciiTheme="minorHAnsi" w:hAnsiTheme="minorHAnsi" w:cstheme="minorHAnsi"/>
          <w:color w:val="auto"/>
          <w:sz w:val="20"/>
          <w:szCs w:val="20"/>
        </w:rPr>
        <w:t xml:space="preserve"> ‘Hospital Grade’ or Bleach)</w:t>
      </w:r>
    </w:p>
    <w:p w14:paraId="7132AD4B" w14:textId="77777777" w:rsidR="00986EDD" w:rsidRPr="00550459" w:rsidRDefault="00986EDD" w:rsidP="00986EDD">
      <w:pPr>
        <w:pStyle w:val="Default"/>
        <w:numPr>
          <w:ilvl w:val="0"/>
          <w:numId w:val="28"/>
        </w:numPr>
        <w:rPr>
          <w:rFonts w:asciiTheme="minorHAnsi" w:hAnsiTheme="minorHAnsi" w:cstheme="minorHAnsi"/>
          <w:color w:val="auto"/>
          <w:sz w:val="20"/>
          <w:szCs w:val="20"/>
        </w:rPr>
      </w:pPr>
      <w:r w:rsidRPr="00550459">
        <w:rPr>
          <w:rFonts w:asciiTheme="minorHAnsi" w:hAnsiTheme="minorHAnsi" w:cstheme="minorHAnsi"/>
          <w:color w:val="auto"/>
          <w:sz w:val="20"/>
          <w:szCs w:val="20"/>
        </w:rPr>
        <w:t>Dishwashing liquid</w:t>
      </w:r>
    </w:p>
    <w:p w14:paraId="402F1B78" w14:textId="77777777" w:rsidR="00986EDD" w:rsidRPr="00550459" w:rsidRDefault="00986EDD" w:rsidP="00986EDD">
      <w:pPr>
        <w:pStyle w:val="Default"/>
        <w:numPr>
          <w:ilvl w:val="0"/>
          <w:numId w:val="28"/>
        </w:numPr>
        <w:rPr>
          <w:rFonts w:asciiTheme="minorHAnsi" w:hAnsiTheme="minorHAnsi" w:cstheme="minorHAnsi"/>
          <w:color w:val="auto"/>
          <w:sz w:val="20"/>
          <w:szCs w:val="20"/>
        </w:rPr>
      </w:pPr>
      <w:r w:rsidRPr="00550459">
        <w:rPr>
          <w:rFonts w:asciiTheme="minorHAnsi" w:hAnsiTheme="minorHAnsi" w:cstheme="minorHAnsi"/>
          <w:color w:val="auto"/>
          <w:sz w:val="20"/>
          <w:szCs w:val="20"/>
        </w:rPr>
        <w:t>Dishwashing tablets, if a dishwasher is used</w:t>
      </w:r>
    </w:p>
    <w:p w14:paraId="6A3DA2EF" w14:textId="77777777" w:rsidR="00986EDD" w:rsidRPr="00550459" w:rsidRDefault="00986EDD" w:rsidP="00986EDD">
      <w:pPr>
        <w:pStyle w:val="Default"/>
        <w:numPr>
          <w:ilvl w:val="0"/>
          <w:numId w:val="28"/>
        </w:numPr>
        <w:rPr>
          <w:rFonts w:asciiTheme="minorHAnsi" w:hAnsiTheme="minorHAnsi" w:cstheme="minorHAnsi"/>
          <w:color w:val="auto"/>
          <w:sz w:val="20"/>
          <w:szCs w:val="20"/>
        </w:rPr>
      </w:pPr>
      <w:r w:rsidRPr="00550459">
        <w:rPr>
          <w:rFonts w:asciiTheme="minorHAnsi" w:hAnsiTheme="minorHAnsi" w:cstheme="minorHAnsi"/>
          <w:color w:val="auto"/>
          <w:sz w:val="20"/>
          <w:szCs w:val="20"/>
        </w:rPr>
        <w:t xml:space="preserve">Washing powder or liquid, if laundry is done on the premises. </w:t>
      </w:r>
    </w:p>
    <w:p w14:paraId="529F62F0" w14:textId="77777777" w:rsidR="00986EDD" w:rsidRDefault="00986EDD" w:rsidP="00986EDD">
      <w:pPr>
        <w:pStyle w:val="Default"/>
        <w:rPr>
          <w:rFonts w:asciiTheme="minorHAnsi" w:hAnsiTheme="minorHAnsi" w:cstheme="minorHAnsi"/>
          <w:b/>
          <w:bCs/>
          <w:color w:val="1F4E79" w:themeColor="accent5" w:themeShade="80"/>
          <w:sz w:val="20"/>
          <w:szCs w:val="20"/>
        </w:rPr>
      </w:pPr>
    </w:p>
    <w:p w14:paraId="47A379A3" w14:textId="77777777" w:rsidR="00986EDD" w:rsidRDefault="00986EDD" w:rsidP="00986EDD">
      <w:pPr>
        <w:pStyle w:val="Default"/>
        <w:rPr>
          <w:rFonts w:asciiTheme="minorHAnsi" w:hAnsiTheme="minorHAnsi" w:cstheme="minorHAnsi"/>
          <w:b/>
          <w:bCs/>
          <w:color w:val="1F4E79" w:themeColor="accent5" w:themeShade="80"/>
          <w:sz w:val="20"/>
          <w:szCs w:val="20"/>
        </w:rPr>
      </w:pPr>
      <w:r>
        <w:rPr>
          <w:rFonts w:asciiTheme="minorHAnsi" w:hAnsiTheme="minorHAnsi" w:cstheme="minorHAnsi"/>
          <w:b/>
          <w:bCs/>
          <w:color w:val="1F4E79" w:themeColor="accent5" w:themeShade="80"/>
          <w:sz w:val="20"/>
          <w:szCs w:val="20"/>
        </w:rPr>
        <w:t>When to clean:</w:t>
      </w:r>
    </w:p>
    <w:p w14:paraId="657E43FF" w14:textId="77777777" w:rsidR="00986EDD" w:rsidRDefault="00986EDD" w:rsidP="00986EDD">
      <w:pPr>
        <w:pStyle w:val="Default"/>
        <w:rPr>
          <w:rFonts w:asciiTheme="minorHAnsi" w:hAnsiTheme="minorHAnsi" w:cstheme="minorHAnsi"/>
          <w:b/>
          <w:bCs/>
          <w:i/>
          <w:iCs/>
          <w:color w:val="2F5496" w:themeColor="accent1" w:themeShade="BF"/>
          <w:sz w:val="20"/>
          <w:szCs w:val="20"/>
        </w:rPr>
      </w:pPr>
      <w:r w:rsidRPr="00416CCE">
        <w:rPr>
          <w:rFonts w:asciiTheme="minorHAnsi" w:hAnsiTheme="minorHAnsi" w:cstheme="minorHAnsi"/>
          <w:b/>
          <w:bCs/>
          <w:i/>
          <w:iCs/>
          <w:color w:val="2F5496" w:themeColor="accent1" w:themeShade="BF"/>
          <w:sz w:val="20"/>
          <w:szCs w:val="20"/>
        </w:rPr>
        <w:t>To be cleaned Daily, plus when visibly dirty:</w:t>
      </w:r>
    </w:p>
    <w:p w14:paraId="3803690D" w14:textId="77777777" w:rsidR="00986EDD" w:rsidRPr="00416CCE" w:rsidRDefault="00986EDD" w:rsidP="00986EDD">
      <w:pPr>
        <w:pStyle w:val="Default"/>
        <w:numPr>
          <w:ilvl w:val="0"/>
          <w:numId w:val="320"/>
        </w:numPr>
        <w:rPr>
          <w:rFonts w:asciiTheme="minorHAnsi" w:hAnsiTheme="minorHAnsi" w:cstheme="minorHAnsi"/>
          <w:color w:val="auto"/>
          <w:sz w:val="20"/>
          <w:szCs w:val="20"/>
        </w:rPr>
      </w:pPr>
      <w:r w:rsidRPr="00416CCE">
        <w:rPr>
          <w:rFonts w:asciiTheme="minorHAnsi" w:hAnsiTheme="minorHAnsi" w:cstheme="minorHAnsi"/>
          <w:b/>
          <w:bCs/>
          <w:i/>
          <w:iCs/>
          <w:color w:val="auto"/>
          <w:sz w:val="20"/>
          <w:szCs w:val="20"/>
        </w:rPr>
        <w:t xml:space="preserve">Bathrooms – </w:t>
      </w:r>
      <w:r w:rsidRPr="00416CCE">
        <w:rPr>
          <w:rFonts w:asciiTheme="minorHAnsi" w:hAnsiTheme="minorHAnsi" w:cstheme="minorHAnsi"/>
          <w:color w:val="auto"/>
          <w:sz w:val="20"/>
          <w:szCs w:val="20"/>
        </w:rPr>
        <w:t>wash tap handles, toilet seats, toilet handles. Check the bathroom during the day and clean if visibly dirty.</w:t>
      </w:r>
    </w:p>
    <w:p w14:paraId="75E1E246" w14:textId="77777777" w:rsidR="00986EDD" w:rsidRPr="00416CCE" w:rsidRDefault="00986EDD" w:rsidP="00986EDD">
      <w:pPr>
        <w:pStyle w:val="Default"/>
        <w:numPr>
          <w:ilvl w:val="0"/>
          <w:numId w:val="320"/>
        </w:numPr>
        <w:rPr>
          <w:rFonts w:asciiTheme="minorHAnsi" w:hAnsiTheme="minorHAnsi" w:cstheme="minorHAnsi"/>
          <w:b/>
          <w:bCs/>
          <w:i/>
          <w:iCs/>
          <w:color w:val="auto"/>
          <w:sz w:val="20"/>
          <w:szCs w:val="20"/>
        </w:rPr>
      </w:pPr>
      <w:r w:rsidRPr="00416CCE">
        <w:rPr>
          <w:rFonts w:asciiTheme="minorHAnsi" w:hAnsiTheme="minorHAnsi" w:cstheme="minorHAnsi"/>
          <w:b/>
          <w:bCs/>
          <w:i/>
          <w:iCs/>
          <w:color w:val="auto"/>
          <w:sz w:val="20"/>
          <w:szCs w:val="20"/>
        </w:rPr>
        <w:t>Toys and objects put in children’s mouths.</w:t>
      </w:r>
    </w:p>
    <w:p w14:paraId="75B28D5D" w14:textId="77777777" w:rsidR="00986EDD" w:rsidRPr="00416CCE" w:rsidRDefault="00986EDD" w:rsidP="00986EDD">
      <w:pPr>
        <w:pStyle w:val="Default"/>
        <w:numPr>
          <w:ilvl w:val="0"/>
          <w:numId w:val="320"/>
        </w:numPr>
        <w:rPr>
          <w:rFonts w:asciiTheme="minorHAnsi" w:hAnsiTheme="minorHAnsi" w:cstheme="minorHAnsi"/>
          <w:color w:val="auto"/>
          <w:sz w:val="20"/>
          <w:szCs w:val="20"/>
        </w:rPr>
      </w:pPr>
      <w:r w:rsidRPr="00416CCE">
        <w:rPr>
          <w:rFonts w:asciiTheme="minorHAnsi" w:hAnsiTheme="minorHAnsi" w:cstheme="minorHAnsi"/>
          <w:b/>
          <w:bCs/>
          <w:i/>
          <w:iCs/>
          <w:color w:val="auto"/>
          <w:sz w:val="20"/>
          <w:szCs w:val="20"/>
        </w:rPr>
        <w:t xml:space="preserve">Surfaces that children have frequent contact with </w:t>
      </w:r>
      <w:r w:rsidRPr="00416CCE">
        <w:rPr>
          <w:rFonts w:asciiTheme="minorHAnsi" w:hAnsiTheme="minorHAnsi" w:cstheme="minorHAnsi"/>
          <w:color w:val="auto"/>
          <w:sz w:val="20"/>
          <w:szCs w:val="20"/>
        </w:rPr>
        <w:t xml:space="preserve">– </w:t>
      </w:r>
      <w:proofErr w:type="spellStart"/>
      <w:r w:rsidRPr="00416CCE">
        <w:rPr>
          <w:rFonts w:asciiTheme="minorHAnsi" w:hAnsiTheme="minorHAnsi" w:cstheme="minorHAnsi"/>
          <w:color w:val="auto"/>
          <w:sz w:val="20"/>
          <w:szCs w:val="20"/>
        </w:rPr>
        <w:t>eg</w:t>
      </w:r>
      <w:proofErr w:type="spellEnd"/>
      <w:r w:rsidRPr="00416CCE">
        <w:rPr>
          <w:rFonts w:asciiTheme="minorHAnsi" w:hAnsiTheme="minorHAnsi" w:cstheme="minorHAnsi"/>
          <w:color w:val="auto"/>
          <w:sz w:val="20"/>
          <w:szCs w:val="20"/>
        </w:rPr>
        <w:t xml:space="preserve"> bench tops, taps, cots and tables</w:t>
      </w:r>
    </w:p>
    <w:p w14:paraId="5DE62564" w14:textId="77777777" w:rsidR="00986EDD" w:rsidRPr="00416CCE" w:rsidRDefault="00986EDD" w:rsidP="00986EDD">
      <w:pPr>
        <w:pStyle w:val="Default"/>
        <w:numPr>
          <w:ilvl w:val="0"/>
          <w:numId w:val="320"/>
        </w:numPr>
        <w:rPr>
          <w:rFonts w:asciiTheme="minorHAnsi" w:hAnsiTheme="minorHAnsi" w:cstheme="minorHAnsi"/>
          <w:color w:val="auto"/>
          <w:sz w:val="20"/>
          <w:szCs w:val="20"/>
        </w:rPr>
      </w:pPr>
      <w:r w:rsidRPr="00416CCE">
        <w:rPr>
          <w:rFonts w:asciiTheme="minorHAnsi" w:hAnsiTheme="minorHAnsi" w:cstheme="minorHAnsi"/>
          <w:b/>
          <w:bCs/>
          <w:i/>
          <w:iCs/>
          <w:color w:val="auto"/>
          <w:sz w:val="20"/>
          <w:szCs w:val="20"/>
        </w:rPr>
        <w:lastRenderedPageBreak/>
        <w:t xml:space="preserve">Beds, stretchers, linen and mattress </w:t>
      </w:r>
      <w:proofErr w:type="gramStart"/>
      <w:r w:rsidRPr="00416CCE">
        <w:rPr>
          <w:rFonts w:asciiTheme="minorHAnsi" w:hAnsiTheme="minorHAnsi" w:cstheme="minorHAnsi"/>
          <w:b/>
          <w:bCs/>
          <w:i/>
          <w:iCs/>
          <w:color w:val="auto"/>
          <w:sz w:val="20"/>
          <w:szCs w:val="20"/>
        </w:rPr>
        <w:t>covers</w:t>
      </w:r>
      <w:proofErr w:type="gramEnd"/>
      <w:r w:rsidRPr="00416CCE">
        <w:rPr>
          <w:rFonts w:asciiTheme="minorHAnsi" w:hAnsiTheme="minorHAnsi" w:cstheme="minorHAnsi"/>
          <w:b/>
          <w:bCs/>
          <w:i/>
          <w:iCs/>
          <w:color w:val="auto"/>
          <w:sz w:val="20"/>
          <w:szCs w:val="20"/>
        </w:rPr>
        <w:t xml:space="preserve"> </w:t>
      </w:r>
      <w:r w:rsidRPr="00416CCE">
        <w:rPr>
          <w:rFonts w:asciiTheme="minorHAnsi" w:hAnsiTheme="minorHAnsi" w:cstheme="minorHAnsi"/>
          <w:color w:val="auto"/>
          <w:sz w:val="20"/>
          <w:szCs w:val="20"/>
        </w:rPr>
        <w:t>(if children do not use the same mattress every day).</w:t>
      </w:r>
    </w:p>
    <w:p w14:paraId="613549DD" w14:textId="77777777" w:rsidR="00986EDD" w:rsidRDefault="00986EDD" w:rsidP="00986EDD">
      <w:pPr>
        <w:pStyle w:val="Default"/>
        <w:numPr>
          <w:ilvl w:val="0"/>
          <w:numId w:val="320"/>
        </w:numPr>
        <w:rPr>
          <w:rFonts w:asciiTheme="minorHAnsi" w:hAnsiTheme="minorHAnsi" w:cstheme="minorHAnsi"/>
          <w:b/>
          <w:bCs/>
          <w:i/>
          <w:iCs/>
          <w:color w:val="auto"/>
          <w:sz w:val="20"/>
          <w:szCs w:val="20"/>
        </w:rPr>
      </w:pPr>
      <w:proofErr w:type="gramStart"/>
      <w:r w:rsidRPr="00416CCE">
        <w:rPr>
          <w:rFonts w:asciiTheme="minorHAnsi" w:hAnsiTheme="minorHAnsi" w:cstheme="minorHAnsi"/>
          <w:b/>
          <w:bCs/>
          <w:i/>
          <w:iCs/>
          <w:color w:val="auto"/>
          <w:sz w:val="20"/>
          <w:szCs w:val="20"/>
        </w:rPr>
        <w:t>Door knobs</w:t>
      </w:r>
      <w:proofErr w:type="gramEnd"/>
      <w:r w:rsidRPr="00416CCE">
        <w:rPr>
          <w:rFonts w:asciiTheme="minorHAnsi" w:hAnsiTheme="minorHAnsi" w:cstheme="minorHAnsi"/>
          <w:b/>
          <w:bCs/>
          <w:i/>
          <w:iCs/>
          <w:color w:val="auto"/>
          <w:sz w:val="20"/>
          <w:szCs w:val="20"/>
        </w:rPr>
        <w:t>.</w:t>
      </w:r>
    </w:p>
    <w:p w14:paraId="545F89A3" w14:textId="77777777" w:rsidR="00986EDD" w:rsidRDefault="00986EDD" w:rsidP="00986EDD">
      <w:pPr>
        <w:pStyle w:val="Default"/>
        <w:numPr>
          <w:ilvl w:val="0"/>
          <w:numId w:val="320"/>
        </w:numPr>
        <w:rPr>
          <w:rFonts w:asciiTheme="minorHAnsi" w:hAnsiTheme="minorHAnsi" w:cstheme="minorHAnsi"/>
          <w:b/>
          <w:bCs/>
          <w:i/>
          <w:iCs/>
          <w:color w:val="auto"/>
          <w:sz w:val="20"/>
          <w:szCs w:val="20"/>
        </w:rPr>
      </w:pPr>
      <w:r w:rsidRPr="006877D8">
        <w:rPr>
          <w:rFonts w:asciiTheme="minorHAnsi" w:hAnsiTheme="minorHAnsi" w:cstheme="minorHAnsi"/>
          <w:b/>
          <w:bCs/>
          <w:color w:val="auto"/>
          <w:sz w:val="20"/>
          <w:szCs w:val="20"/>
        </w:rPr>
        <w:t>Wet areas-</w:t>
      </w:r>
      <w:r>
        <w:rPr>
          <w:rFonts w:asciiTheme="minorHAnsi" w:hAnsiTheme="minorHAnsi" w:cstheme="minorHAnsi"/>
          <w:color w:val="auto"/>
          <w:sz w:val="20"/>
          <w:szCs w:val="20"/>
        </w:rPr>
        <w:t xml:space="preserve"> The kitchen/ food preparation area, toilets and nappy change areas. </w:t>
      </w:r>
    </w:p>
    <w:p w14:paraId="703010B2" w14:textId="77777777" w:rsidR="00986EDD" w:rsidRPr="006877D8" w:rsidRDefault="00986EDD" w:rsidP="00986EDD">
      <w:pPr>
        <w:pStyle w:val="Default"/>
        <w:rPr>
          <w:rFonts w:asciiTheme="minorHAnsi" w:hAnsiTheme="minorHAnsi" w:cstheme="minorHAnsi"/>
          <w:i/>
          <w:iCs/>
          <w:color w:val="auto"/>
          <w:sz w:val="20"/>
          <w:szCs w:val="20"/>
        </w:rPr>
      </w:pPr>
      <w:r>
        <w:rPr>
          <w:rFonts w:asciiTheme="minorHAnsi" w:hAnsiTheme="minorHAnsi" w:cstheme="minorHAnsi"/>
          <w:b/>
          <w:bCs/>
          <w:i/>
          <w:iCs/>
          <w:color w:val="auto"/>
          <w:sz w:val="20"/>
          <w:szCs w:val="20"/>
        </w:rPr>
        <w:t xml:space="preserve">Note: </w:t>
      </w:r>
      <w:r>
        <w:rPr>
          <w:rFonts w:asciiTheme="minorHAnsi" w:hAnsiTheme="minorHAnsi" w:cstheme="minorHAnsi"/>
          <w:i/>
          <w:iCs/>
          <w:color w:val="auto"/>
          <w:sz w:val="20"/>
          <w:szCs w:val="20"/>
        </w:rPr>
        <w:t xml:space="preserve">Germs and bacteria thrive in damp, wet conditions, so wet areas are more likely to become contaminated. It is important to keep these areas clean and dry to break the chain of infection. </w:t>
      </w:r>
    </w:p>
    <w:p w14:paraId="7EFD7EBC" w14:textId="77777777" w:rsidR="00986EDD" w:rsidRDefault="00986EDD" w:rsidP="00986EDD">
      <w:pPr>
        <w:pStyle w:val="Default"/>
        <w:rPr>
          <w:rFonts w:asciiTheme="minorHAnsi" w:hAnsiTheme="minorHAnsi" w:cstheme="minorHAnsi"/>
          <w:b/>
          <w:bCs/>
          <w:i/>
          <w:iCs/>
          <w:color w:val="2F5496" w:themeColor="accent1" w:themeShade="BF"/>
          <w:sz w:val="20"/>
          <w:szCs w:val="20"/>
        </w:rPr>
      </w:pPr>
    </w:p>
    <w:p w14:paraId="5DF3FF16" w14:textId="77777777" w:rsidR="00986EDD" w:rsidRDefault="00986EDD" w:rsidP="00986EDD">
      <w:pPr>
        <w:pStyle w:val="Default"/>
        <w:rPr>
          <w:rFonts w:asciiTheme="minorHAnsi" w:hAnsiTheme="minorHAnsi" w:cstheme="minorHAnsi"/>
          <w:b/>
          <w:bCs/>
          <w:i/>
          <w:iCs/>
          <w:color w:val="2F5496" w:themeColor="accent1" w:themeShade="BF"/>
          <w:sz w:val="20"/>
          <w:szCs w:val="20"/>
        </w:rPr>
      </w:pPr>
      <w:r w:rsidRPr="00416CCE">
        <w:rPr>
          <w:rFonts w:asciiTheme="minorHAnsi" w:hAnsiTheme="minorHAnsi" w:cstheme="minorHAnsi"/>
          <w:b/>
          <w:bCs/>
          <w:i/>
          <w:iCs/>
          <w:color w:val="2F5496" w:themeColor="accent1" w:themeShade="BF"/>
          <w:sz w:val="20"/>
          <w:szCs w:val="20"/>
        </w:rPr>
        <w:t xml:space="preserve">To be cleaned </w:t>
      </w:r>
      <w:r>
        <w:rPr>
          <w:rFonts w:asciiTheme="minorHAnsi" w:hAnsiTheme="minorHAnsi" w:cstheme="minorHAnsi"/>
          <w:b/>
          <w:bCs/>
          <w:i/>
          <w:iCs/>
          <w:color w:val="2F5496" w:themeColor="accent1" w:themeShade="BF"/>
          <w:sz w:val="20"/>
          <w:szCs w:val="20"/>
        </w:rPr>
        <w:t>Weekly,</w:t>
      </w:r>
      <w:r w:rsidRPr="00416CCE">
        <w:rPr>
          <w:rFonts w:asciiTheme="minorHAnsi" w:hAnsiTheme="minorHAnsi" w:cstheme="minorHAnsi"/>
          <w:b/>
          <w:bCs/>
          <w:i/>
          <w:iCs/>
          <w:color w:val="2F5496" w:themeColor="accent1" w:themeShade="BF"/>
          <w:sz w:val="20"/>
          <w:szCs w:val="20"/>
        </w:rPr>
        <w:t xml:space="preserve"> plus when visibly dirty:</w:t>
      </w:r>
    </w:p>
    <w:p w14:paraId="748DD484" w14:textId="77777777" w:rsidR="00986EDD" w:rsidRPr="00416CCE" w:rsidRDefault="00986EDD" w:rsidP="00986EDD">
      <w:pPr>
        <w:pStyle w:val="Default"/>
        <w:numPr>
          <w:ilvl w:val="0"/>
          <w:numId w:val="321"/>
        </w:numPr>
        <w:rPr>
          <w:rFonts w:asciiTheme="minorHAnsi" w:hAnsiTheme="minorHAnsi" w:cstheme="minorHAnsi"/>
          <w:b/>
          <w:bCs/>
          <w:i/>
          <w:iCs/>
          <w:color w:val="auto"/>
          <w:sz w:val="20"/>
          <w:szCs w:val="20"/>
        </w:rPr>
      </w:pPr>
      <w:r w:rsidRPr="00416CCE">
        <w:rPr>
          <w:rFonts w:asciiTheme="minorHAnsi" w:hAnsiTheme="minorHAnsi" w:cstheme="minorHAnsi"/>
          <w:b/>
          <w:bCs/>
          <w:i/>
          <w:iCs/>
          <w:color w:val="auto"/>
          <w:sz w:val="20"/>
          <w:szCs w:val="20"/>
        </w:rPr>
        <w:t>Low Shelves</w:t>
      </w:r>
    </w:p>
    <w:p w14:paraId="001ED0E1" w14:textId="77777777" w:rsidR="00986EDD" w:rsidRDefault="00986EDD" w:rsidP="00986EDD">
      <w:pPr>
        <w:pStyle w:val="Default"/>
        <w:numPr>
          <w:ilvl w:val="0"/>
          <w:numId w:val="321"/>
        </w:numPr>
        <w:rPr>
          <w:rFonts w:asciiTheme="minorHAnsi" w:hAnsiTheme="minorHAnsi" w:cstheme="minorHAnsi"/>
          <w:b/>
          <w:bCs/>
          <w:i/>
          <w:iCs/>
          <w:color w:val="auto"/>
          <w:sz w:val="20"/>
          <w:szCs w:val="20"/>
        </w:rPr>
      </w:pPr>
      <w:r w:rsidRPr="00416CCE">
        <w:rPr>
          <w:rFonts w:asciiTheme="minorHAnsi" w:hAnsiTheme="minorHAnsi" w:cstheme="minorHAnsi"/>
          <w:b/>
          <w:bCs/>
          <w:i/>
          <w:iCs/>
          <w:color w:val="auto"/>
          <w:sz w:val="20"/>
          <w:szCs w:val="20"/>
        </w:rPr>
        <w:t>Other surfaces not often touched by children</w:t>
      </w:r>
    </w:p>
    <w:p w14:paraId="39400435" w14:textId="77777777" w:rsidR="00986EDD" w:rsidRDefault="00986EDD" w:rsidP="00986EDD">
      <w:pPr>
        <w:pStyle w:val="Default"/>
        <w:numPr>
          <w:ilvl w:val="0"/>
          <w:numId w:val="321"/>
        </w:numPr>
        <w:rPr>
          <w:rFonts w:asciiTheme="minorHAnsi" w:hAnsiTheme="minorHAnsi" w:cstheme="minorHAnsi"/>
          <w:b/>
          <w:bCs/>
          <w:i/>
          <w:iCs/>
          <w:color w:val="auto"/>
          <w:sz w:val="20"/>
          <w:szCs w:val="20"/>
        </w:rPr>
      </w:pPr>
      <w:r>
        <w:rPr>
          <w:rFonts w:asciiTheme="minorHAnsi" w:hAnsiTheme="minorHAnsi" w:cstheme="minorHAnsi"/>
          <w:b/>
          <w:bCs/>
          <w:i/>
          <w:iCs/>
          <w:color w:val="auto"/>
          <w:sz w:val="20"/>
          <w:szCs w:val="20"/>
        </w:rPr>
        <w:t>Floors</w:t>
      </w:r>
    </w:p>
    <w:p w14:paraId="67EE2F22" w14:textId="77777777" w:rsidR="00986EDD" w:rsidRPr="002342A7" w:rsidRDefault="00986EDD" w:rsidP="00986EDD">
      <w:pPr>
        <w:pStyle w:val="Default"/>
        <w:numPr>
          <w:ilvl w:val="0"/>
          <w:numId w:val="321"/>
        </w:numPr>
        <w:rPr>
          <w:rFonts w:asciiTheme="minorHAnsi" w:hAnsiTheme="minorHAnsi" w:cstheme="minorHAnsi"/>
          <w:b/>
          <w:bCs/>
          <w:i/>
          <w:iCs/>
          <w:color w:val="auto"/>
          <w:sz w:val="20"/>
          <w:szCs w:val="20"/>
        </w:rPr>
      </w:pPr>
      <w:r>
        <w:rPr>
          <w:rFonts w:asciiTheme="minorHAnsi" w:hAnsiTheme="minorHAnsi" w:cstheme="minorHAnsi"/>
          <w:b/>
          <w:bCs/>
          <w:i/>
          <w:iCs/>
          <w:color w:val="auto"/>
          <w:sz w:val="20"/>
          <w:szCs w:val="20"/>
        </w:rPr>
        <w:t>Sofas, soft chairs, bean bags, cushions</w:t>
      </w:r>
    </w:p>
    <w:p w14:paraId="37931753" w14:textId="77777777" w:rsidR="00986EDD" w:rsidRPr="002A7791" w:rsidRDefault="00986EDD" w:rsidP="00986EDD">
      <w:pPr>
        <w:pStyle w:val="Default"/>
        <w:rPr>
          <w:rFonts w:asciiTheme="minorHAnsi" w:hAnsiTheme="minorHAnsi" w:cstheme="minorHAnsi"/>
          <w:b/>
          <w:bCs/>
          <w:color w:val="1F4E79" w:themeColor="accent5" w:themeShade="80"/>
          <w:sz w:val="20"/>
          <w:szCs w:val="20"/>
        </w:rPr>
      </w:pPr>
    </w:p>
    <w:p w14:paraId="20F29B2E" w14:textId="77777777" w:rsidR="00986EDD" w:rsidRPr="002A7791" w:rsidRDefault="00986EDD" w:rsidP="00986EDD">
      <w:pPr>
        <w:pStyle w:val="Default"/>
        <w:rPr>
          <w:rFonts w:asciiTheme="minorHAnsi" w:hAnsiTheme="minorHAnsi" w:cstheme="minorHAnsi"/>
          <w:color w:val="1F4E79" w:themeColor="accent5" w:themeShade="80"/>
          <w:sz w:val="20"/>
          <w:szCs w:val="20"/>
        </w:rPr>
      </w:pPr>
      <w:r w:rsidRPr="002A7791">
        <w:rPr>
          <w:rFonts w:asciiTheme="minorHAnsi" w:hAnsiTheme="minorHAnsi" w:cstheme="minorHAnsi"/>
          <w:b/>
          <w:bCs/>
          <w:color w:val="1F4E79" w:themeColor="accent5" w:themeShade="80"/>
          <w:sz w:val="20"/>
          <w:szCs w:val="20"/>
        </w:rPr>
        <w:t xml:space="preserve">Bed linen/mattress: </w:t>
      </w:r>
    </w:p>
    <w:p w14:paraId="1637E6E4" w14:textId="77777777" w:rsidR="00986EDD" w:rsidRDefault="00986EDD" w:rsidP="00986EDD">
      <w:pPr>
        <w:pStyle w:val="Default"/>
        <w:rPr>
          <w:rFonts w:asciiTheme="minorHAnsi" w:hAnsiTheme="minorHAnsi" w:cstheme="minorHAnsi"/>
          <w:color w:val="auto"/>
          <w:sz w:val="20"/>
          <w:szCs w:val="20"/>
        </w:rPr>
      </w:pPr>
      <w:r w:rsidRPr="00212125">
        <w:rPr>
          <w:rFonts w:asciiTheme="minorHAnsi" w:hAnsiTheme="minorHAnsi" w:cstheme="minorHAnsi"/>
          <w:color w:val="auto"/>
          <w:sz w:val="20"/>
          <w:szCs w:val="20"/>
        </w:rPr>
        <w:t xml:space="preserve">If Educator supplies bed linen it is to be washed each week. Wash mattress covers and linen if each child does not get the same mattress cover every day. Each child is to have new sheets each </w:t>
      </w:r>
      <w:proofErr w:type="gramStart"/>
      <w:r w:rsidRPr="00212125">
        <w:rPr>
          <w:rFonts w:asciiTheme="minorHAnsi" w:hAnsiTheme="minorHAnsi" w:cstheme="minorHAnsi"/>
          <w:color w:val="auto"/>
          <w:sz w:val="20"/>
          <w:szCs w:val="20"/>
        </w:rPr>
        <w:t>week</w:t>
      </w:r>
      <w:proofErr w:type="gramEnd"/>
      <w:r w:rsidRPr="00212125">
        <w:rPr>
          <w:rFonts w:asciiTheme="minorHAnsi" w:hAnsiTheme="minorHAnsi" w:cstheme="minorHAnsi"/>
          <w:color w:val="auto"/>
          <w:sz w:val="20"/>
          <w:szCs w:val="20"/>
        </w:rPr>
        <w:t xml:space="preserve"> and no child is to share bed linen. Blankets should be laundered regularly (e.g. at least twice during winter). At the end of each quarter, all mattresses and cots are to be cleaned thoroughly. </w:t>
      </w:r>
    </w:p>
    <w:p w14:paraId="79A16EA0" w14:textId="77777777" w:rsidR="00986EDD" w:rsidRDefault="00986EDD" w:rsidP="00986EDD">
      <w:pPr>
        <w:pStyle w:val="Default"/>
        <w:rPr>
          <w:rFonts w:asciiTheme="minorHAnsi" w:hAnsiTheme="minorHAnsi" w:cstheme="minorHAnsi"/>
          <w:color w:val="auto"/>
          <w:sz w:val="20"/>
          <w:szCs w:val="20"/>
        </w:rPr>
      </w:pPr>
    </w:p>
    <w:p w14:paraId="411DDA00" w14:textId="77777777" w:rsidR="00986EDD" w:rsidRDefault="00986EDD" w:rsidP="00986EDD">
      <w:pPr>
        <w:pStyle w:val="Default"/>
        <w:rPr>
          <w:rFonts w:asciiTheme="minorHAnsi" w:hAnsiTheme="minorHAnsi" w:cstheme="minorHAnsi"/>
          <w:b/>
          <w:bCs/>
          <w:color w:val="1F4E79" w:themeColor="accent5" w:themeShade="80"/>
          <w:sz w:val="20"/>
          <w:szCs w:val="20"/>
        </w:rPr>
      </w:pPr>
      <w:r>
        <w:rPr>
          <w:rFonts w:asciiTheme="minorHAnsi" w:hAnsiTheme="minorHAnsi" w:cstheme="minorHAnsi"/>
          <w:b/>
          <w:bCs/>
          <w:color w:val="1F4E79" w:themeColor="accent5" w:themeShade="80"/>
          <w:sz w:val="20"/>
          <w:szCs w:val="20"/>
        </w:rPr>
        <w:t xml:space="preserve">Spill kit: </w:t>
      </w:r>
    </w:p>
    <w:p w14:paraId="3140FECD" w14:textId="77777777" w:rsidR="00986EDD" w:rsidRPr="00550459" w:rsidRDefault="00986EDD" w:rsidP="00986EDD">
      <w:pPr>
        <w:pStyle w:val="Default"/>
        <w:rPr>
          <w:rFonts w:asciiTheme="minorHAnsi" w:hAnsiTheme="minorHAnsi" w:cstheme="minorHAnsi"/>
          <w:color w:val="auto"/>
          <w:sz w:val="20"/>
          <w:szCs w:val="20"/>
        </w:rPr>
      </w:pPr>
      <w:r w:rsidRPr="00550459">
        <w:rPr>
          <w:rFonts w:asciiTheme="minorHAnsi" w:hAnsiTheme="minorHAnsi" w:cstheme="minorHAnsi"/>
          <w:color w:val="auto"/>
          <w:sz w:val="20"/>
          <w:szCs w:val="20"/>
        </w:rPr>
        <w:t xml:space="preserve">Although not essential, a readily accessible spill kit would be beneficial to ensure a quick, effective response to  cleaning up blood and bodily fluid spills. </w:t>
      </w:r>
    </w:p>
    <w:p w14:paraId="257BDF48" w14:textId="77777777" w:rsidR="00986EDD" w:rsidRPr="00550459" w:rsidRDefault="00986EDD" w:rsidP="00986EDD">
      <w:pPr>
        <w:pStyle w:val="Default"/>
        <w:rPr>
          <w:rFonts w:asciiTheme="minorHAnsi" w:hAnsiTheme="minorHAnsi" w:cstheme="minorHAnsi"/>
          <w:color w:val="auto"/>
          <w:sz w:val="20"/>
          <w:szCs w:val="20"/>
        </w:rPr>
      </w:pPr>
      <w:r w:rsidRPr="00550459">
        <w:rPr>
          <w:rFonts w:asciiTheme="minorHAnsi" w:hAnsiTheme="minorHAnsi" w:cstheme="minorHAnsi"/>
          <w:color w:val="auto"/>
          <w:sz w:val="20"/>
          <w:szCs w:val="20"/>
        </w:rPr>
        <w:t>The spill kid can be a bucket filled with all the necessary equipment to clean up a spill including:</w:t>
      </w:r>
    </w:p>
    <w:p w14:paraId="1C319AB6" w14:textId="77777777" w:rsidR="00986EDD" w:rsidRPr="00550459" w:rsidRDefault="00986EDD" w:rsidP="00986EDD">
      <w:pPr>
        <w:pStyle w:val="Default"/>
        <w:numPr>
          <w:ilvl w:val="0"/>
          <w:numId w:val="321"/>
        </w:numPr>
        <w:rPr>
          <w:rFonts w:asciiTheme="minorHAnsi" w:hAnsiTheme="minorHAnsi" w:cstheme="minorHAnsi"/>
          <w:color w:val="auto"/>
          <w:sz w:val="20"/>
          <w:szCs w:val="20"/>
        </w:rPr>
      </w:pPr>
      <w:r w:rsidRPr="00550459">
        <w:rPr>
          <w:rFonts w:asciiTheme="minorHAnsi" w:hAnsiTheme="minorHAnsi" w:cstheme="minorHAnsi"/>
          <w:color w:val="auto"/>
          <w:sz w:val="20"/>
          <w:szCs w:val="20"/>
        </w:rPr>
        <w:t>Disposable gloves</w:t>
      </w:r>
    </w:p>
    <w:p w14:paraId="3608EB85" w14:textId="77777777" w:rsidR="00986EDD" w:rsidRPr="00550459" w:rsidRDefault="00986EDD" w:rsidP="00986EDD">
      <w:pPr>
        <w:pStyle w:val="Default"/>
        <w:numPr>
          <w:ilvl w:val="0"/>
          <w:numId w:val="321"/>
        </w:numPr>
        <w:rPr>
          <w:rFonts w:asciiTheme="minorHAnsi" w:hAnsiTheme="minorHAnsi" w:cstheme="minorHAnsi"/>
          <w:color w:val="auto"/>
          <w:sz w:val="20"/>
          <w:szCs w:val="20"/>
        </w:rPr>
      </w:pPr>
      <w:r w:rsidRPr="00550459">
        <w:rPr>
          <w:rFonts w:asciiTheme="minorHAnsi" w:hAnsiTheme="minorHAnsi" w:cstheme="minorHAnsi"/>
          <w:color w:val="auto"/>
          <w:sz w:val="20"/>
          <w:szCs w:val="20"/>
        </w:rPr>
        <w:t xml:space="preserve">Utility gloves </w:t>
      </w:r>
    </w:p>
    <w:p w14:paraId="0F401806" w14:textId="77777777" w:rsidR="00986EDD" w:rsidRPr="00550459" w:rsidRDefault="00986EDD" w:rsidP="00986EDD">
      <w:pPr>
        <w:pStyle w:val="Default"/>
        <w:numPr>
          <w:ilvl w:val="0"/>
          <w:numId w:val="321"/>
        </w:numPr>
        <w:rPr>
          <w:rFonts w:asciiTheme="minorHAnsi" w:hAnsiTheme="minorHAnsi" w:cstheme="minorHAnsi"/>
          <w:color w:val="auto"/>
          <w:sz w:val="20"/>
          <w:szCs w:val="20"/>
        </w:rPr>
      </w:pPr>
      <w:r w:rsidRPr="00550459">
        <w:rPr>
          <w:rFonts w:asciiTheme="minorHAnsi" w:hAnsiTheme="minorHAnsi" w:cstheme="minorHAnsi"/>
          <w:color w:val="auto"/>
          <w:sz w:val="20"/>
          <w:szCs w:val="20"/>
        </w:rPr>
        <w:t>Paper Towel</w:t>
      </w:r>
    </w:p>
    <w:p w14:paraId="28E65554" w14:textId="77777777" w:rsidR="00986EDD" w:rsidRPr="00550459" w:rsidRDefault="00986EDD" w:rsidP="00986EDD">
      <w:pPr>
        <w:pStyle w:val="Default"/>
        <w:numPr>
          <w:ilvl w:val="0"/>
          <w:numId w:val="321"/>
        </w:numPr>
        <w:rPr>
          <w:rFonts w:asciiTheme="minorHAnsi" w:hAnsiTheme="minorHAnsi" w:cstheme="minorHAnsi"/>
          <w:color w:val="auto"/>
          <w:sz w:val="20"/>
          <w:szCs w:val="20"/>
        </w:rPr>
      </w:pPr>
      <w:r w:rsidRPr="00550459">
        <w:rPr>
          <w:rFonts w:asciiTheme="minorHAnsi" w:hAnsiTheme="minorHAnsi" w:cstheme="minorHAnsi"/>
          <w:color w:val="auto"/>
          <w:sz w:val="20"/>
          <w:szCs w:val="20"/>
        </w:rPr>
        <w:t>Disposable cloths or sponges</w:t>
      </w:r>
    </w:p>
    <w:p w14:paraId="2764455E" w14:textId="77777777" w:rsidR="00986EDD" w:rsidRPr="00550459" w:rsidRDefault="00986EDD" w:rsidP="00986EDD">
      <w:pPr>
        <w:pStyle w:val="Default"/>
        <w:numPr>
          <w:ilvl w:val="0"/>
          <w:numId w:val="321"/>
        </w:numPr>
        <w:rPr>
          <w:rFonts w:asciiTheme="minorHAnsi" w:hAnsiTheme="minorHAnsi" w:cstheme="minorHAnsi"/>
          <w:color w:val="auto"/>
          <w:sz w:val="20"/>
          <w:szCs w:val="20"/>
        </w:rPr>
      </w:pPr>
      <w:r w:rsidRPr="00550459">
        <w:rPr>
          <w:rFonts w:asciiTheme="minorHAnsi" w:hAnsiTheme="minorHAnsi" w:cstheme="minorHAnsi"/>
          <w:color w:val="auto"/>
          <w:sz w:val="20"/>
          <w:szCs w:val="20"/>
        </w:rPr>
        <w:t>Disposable scraper and pan</w:t>
      </w:r>
    </w:p>
    <w:p w14:paraId="4CC5F66C" w14:textId="77777777" w:rsidR="00986EDD" w:rsidRPr="00550459" w:rsidRDefault="00986EDD" w:rsidP="00986EDD">
      <w:pPr>
        <w:pStyle w:val="Default"/>
        <w:numPr>
          <w:ilvl w:val="0"/>
          <w:numId w:val="321"/>
        </w:numPr>
        <w:rPr>
          <w:rFonts w:asciiTheme="minorHAnsi" w:hAnsiTheme="minorHAnsi" w:cstheme="minorHAnsi"/>
          <w:color w:val="auto"/>
          <w:sz w:val="20"/>
          <w:szCs w:val="20"/>
        </w:rPr>
      </w:pPr>
      <w:r w:rsidRPr="00550459">
        <w:rPr>
          <w:rFonts w:asciiTheme="minorHAnsi" w:hAnsiTheme="minorHAnsi" w:cstheme="minorHAnsi"/>
          <w:color w:val="auto"/>
          <w:sz w:val="20"/>
          <w:szCs w:val="20"/>
        </w:rPr>
        <w:t>Detergent</w:t>
      </w:r>
    </w:p>
    <w:p w14:paraId="618B6DD1" w14:textId="77777777" w:rsidR="00986EDD" w:rsidRPr="00550459" w:rsidRDefault="00986EDD" w:rsidP="00986EDD">
      <w:pPr>
        <w:pStyle w:val="Default"/>
        <w:numPr>
          <w:ilvl w:val="0"/>
          <w:numId w:val="321"/>
        </w:numPr>
        <w:rPr>
          <w:rFonts w:asciiTheme="minorHAnsi" w:hAnsiTheme="minorHAnsi" w:cstheme="minorHAnsi"/>
          <w:color w:val="auto"/>
          <w:sz w:val="20"/>
          <w:szCs w:val="20"/>
        </w:rPr>
      </w:pPr>
      <w:r w:rsidRPr="00550459">
        <w:rPr>
          <w:rFonts w:asciiTheme="minorHAnsi" w:hAnsiTheme="minorHAnsi" w:cstheme="minorHAnsi"/>
          <w:color w:val="auto"/>
          <w:sz w:val="20"/>
          <w:szCs w:val="20"/>
        </w:rPr>
        <w:t xml:space="preserve">Disinfectant </w:t>
      </w:r>
    </w:p>
    <w:p w14:paraId="3D00C9EF" w14:textId="77777777" w:rsidR="00986EDD" w:rsidRPr="002342A7" w:rsidRDefault="00986EDD" w:rsidP="00986EDD">
      <w:pPr>
        <w:pStyle w:val="Default"/>
        <w:ind w:left="720"/>
        <w:rPr>
          <w:rFonts w:asciiTheme="minorHAnsi" w:hAnsiTheme="minorHAnsi" w:cstheme="minorHAnsi"/>
          <w:color w:val="auto"/>
          <w:sz w:val="20"/>
          <w:szCs w:val="20"/>
        </w:rPr>
      </w:pPr>
    </w:p>
    <w:p w14:paraId="624FBBF3" w14:textId="77777777" w:rsidR="00986EDD" w:rsidRPr="002A7791" w:rsidRDefault="00986EDD" w:rsidP="00986EDD">
      <w:pPr>
        <w:pStyle w:val="Default"/>
        <w:rPr>
          <w:rFonts w:asciiTheme="minorHAnsi" w:hAnsiTheme="minorHAnsi" w:cstheme="minorHAnsi"/>
          <w:color w:val="1F4E79" w:themeColor="accent5" w:themeShade="80"/>
          <w:sz w:val="20"/>
          <w:szCs w:val="20"/>
        </w:rPr>
      </w:pPr>
      <w:r w:rsidRPr="002A7791">
        <w:rPr>
          <w:rFonts w:asciiTheme="minorHAnsi" w:hAnsiTheme="minorHAnsi" w:cstheme="minorHAnsi"/>
          <w:b/>
          <w:bCs/>
          <w:color w:val="1F4E79" w:themeColor="accent5" w:themeShade="80"/>
          <w:sz w:val="20"/>
          <w:szCs w:val="20"/>
        </w:rPr>
        <w:t xml:space="preserve">Blood and Body Fluids: </w:t>
      </w:r>
    </w:p>
    <w:p w14:paraId="27EA4939" w14:textId="77777777" w:rsidR="00986EDD" w:rsidRDefault="00986EDD" w:rsidP="00986EDD">
      <w:pPr>
        <w:pStyle w:val="Default"/>
        <w:numPr>
          <w:ilvl w:val="0"/>
          <w:numId w:val="28"/>
        </w:numPr>
        <w:rPr>
          <w:rFonts w:asciiTheme="minorHAnsi" w:hAnsiTheme="minorHAnsi" w:cstheme="minorHAnsi"/>
          <w:color w:val="auto"/>
          <w:sz w:val="20"/>
          <w:szCs w:val="20"/>
        </w:rPr>
      </w:pPr>
      <w:r w:rsidRPr="00212125">
        <w:rPr>
          <w:rFonts w:asciiTheme="minorHAnsi" w:hAnsiTheme="minorHAnsi" w:cstheme="minorHAnsi"/>
          <w:color w:val="auto"/>
          <w:sz w:val="20"/>
          <w:szCs w:val="20"/>
        </w:rPr>
        <w:t xml:space="preserve">Avoid direct contact with the fluid by wearing </w:t>
      </w:r>
      <w:r>
        <w:rPr>
          <w:rFonts w:asciiTheme="minorHAnsi" w:hAnsiTheme="minorHAnsi" w:cstheme="minorHAnsi"/>
          <w:color w:val="auto"/>
          <w:sz w:val="20"/>
          <w:szCs w:val="20"/>
        </w:rPr>
        <w:t xml:space="preserve">disposable </w:t>
      </w:r>
      <w:r w:rsidRPr="00212125">
        <w:rPr>
          <w:rFonts w:asciiTheme="minorHAnsi" w:hAnsiTheme="minorHAnsi" w:cstheme="minorHAnsi"/>
          <w:color w:val="auto"/>
          <w:sz w:val="20"/>
          <w:szCs w:val="20"/>
        </w:rPr>
        <w:t xml:space="preserve">gloves </w:t>
      </w:r>
    </w:p>
    <w:p w14:paraId="6207D16B" w14:textId="77777777" w:rsidR="00986EDD" w:rsidRPr="00212125" w:rsidRDefault="00986EDD" w:rsidP="00986EDD">
      <w:pPr>
        <w:pStyle w:val="Default"/>
        <w:numPr>
          <w:ilvl w:val="0"/>
          <w:numId w:val="28"/>
        </w:numPr>
        <w:rPr>
          <w:rFonts w:asciiTheme="minorHAnsi" w:hAnsiTheme="minorHAnsi" w:cstheme="minorHAnsi"/>
          <w:color w:val="auto"/>
          <w:sz w:val="20"/>
          <w:szCs w:val="20"/>
        </w:rPr>
      </w:pPr>
      <w:r>
        <w:rPr>
          <w:rFonts w:asciiTheme="minorHAnsi" w:hAnsiTheme="minorHAnsi" w:cstheme="minorHAnsi"/>
          <w:color w:val="auto"/>
          <w:sz w:val="20"/>
          <w:szCs w:val="20"/>
        </w:rPr>
        <w:t>Cover any cuts or abrasions on your hands with waterproof dressings and wear gloves.</w:t>
      </w:r>
    </w:p>
    <w:p w14:paraId="60F9DB2C" w14:textId="77777777" w:rsidR="00986EDD" w:rsidRDefault="00986EDD" w:rsidP="00986EDD">
      <w:pPr>
        <w:pStyle w:val="Default"/>
        <w:numPr>
          <w:ilvl w:val="0"/>
          <w:numId w:val="28"/>
        </w:numPr>
        <w:rPr>
          <w:rFonts w:asciiTheme="minorHAnsi" w:hAnsiTheme="minorHAnsi" w:cstheme="minorHAnsi"/>
          <w:color w:val="auto"/>
          <w:sz w:val="20"/>
          <w:szCs w:val="20"/>
        </w:rPr>
      </w:pPr>
      <w:r w:rsidRPr="00212125">
        <w:rPr>
          <w:rFonts w:asciiTheme="minorHAnsi" w:hAnsiTheme="minorHAnsi" w:cstheme="minorHAnsi"/>
          <w:color w:val="auto"/>
          <w:sz w:val="20"/>
          <w:szCs w:val="20"/>
        </w:rPr>
        <w:t xml:space="preserve">Contain the fluid by placing absorbent paper towels around the edges of the spill, mop up as much as possible with absorbent paper towels, discard into a sealed plastic bag and dispose. </w:t>
      </w:r>
    </w:p>
    <w:p w14:paraId="6C5A1700" w14:textId="77777777" w:rsidR="00986EDD" w:rsidRDefault="00986EDD" w:rsidP="00986EDD">
      <w:pPr>
        <w:pStyle w:val="Default"/>
        <w:numPr>
          <w:ilvl w:val="0"/>
          <w:numId w:val="28"/>
        </w:numPr>
        <w:rPr>
          <w:rFonts w:asciiTheme="minorHAnsi" w:hAnsiTheme="minorHAnsi" w:cstheme="minorHAnsi"/>
          <w:color w:val="auto"/>
          <w:sz w:val="20"/>
          <w:szCs w:val="20"/>
        </w:rPr>
      </w:pPr>
      <w:r>
        <w:rPr>
          <w:rFonts w:asciiTheme="minorHAnsi" w:hAnsiTheme="minorHAnsi" w:cstheme="minorHAnsi"/>
          <w:color w:val="auto"/>
          <w:sz w:val="20"/>
          <w:szCs w:val="20"/>
        </w:rPr>
        <w:t xml:space="preserve">Remove disposable gloves and place them into the rubbish bin – they may have become contaminated when you wiped the spill. </w:t>
      </w:r>
    </w:p>
    <w:p w14:paraId="57314A0B" w14:textId="77777777" w:rsidR="00986EDD" w:rsidRDefault="00986EDD" w:rsidP="00986EDD">
      <w:pPr>
        <w:pStyle w:val="Default"/>
        <w:numPr>
          <w:ilvl w:val="0"/>
          <w:numId w:val="28"/>
        </w:numPr>
        <w:rPr>
          <w:rFonts w:asciiTheme="minorHAnsi" w:hAnsiTheme="minorHAnsi" w:cstheme="minorHAnsi"/>
          <w:color w:val="auto"/>
          <w:sz w:val="20"/>
          <w:szCs w:val="20"/>
        </w:rPr>
      </w:pPr>
      <w:r>
        <w:rPr>
          <w:rFonts w:asciiTheme="minorHAnsi" w:hAnsiTheme="minorHAnsi" w:cstheme="minorHAnsi"/>
          <w:color w:val="auto"/>
          <w:sz w:val="20"/>
          <w:szCs w:val="20"/>
        </w:rPr>
        <w:t>Wash your hands with soap and water</w:t>
      </w:r>
    </w:p>
    <w:p w14:paraId="18F26955" w14:textId="77777777" w:rsidR="00986EDD" w:rsidRDefault="00986EDD" w:rsidP="00986EDD">
      <w:pPr>
        <w:pStyle w:val="Default"/>
        <w:numPr>
          <w:ilvl w:val="0"/>
          <w:numId w:val="28"/>
        </w:numPr>
        <w:rPr>
          <w:rFonts w:asciiTheme="minorHAnsi" w:hAnsiTheme="minorHAnsi" w:cstheme="minorHAnsi"/>
          <w:color w:val="auto"/>
          <w:sz w:val="20"/>
          <w:szCs w:val="20"/>
        </w:rPr>
      </w:pPr>
      <w:r>
        <w:rPr>
          <w:rFonts w:asciiTheme="minorHAnsi" w:hAnsiTheme="minorHAnsi" w:cstheme="minorHAnsi"/>
          <w:color w:val="auto"/>
          <w:sz w:val="20"/>
          <w:szCs w:val="20"/>
        </w:rPr>
        <w:t>Place on clean gloves before washing the surface with detergent and warm water, then dry with paper towels.</w:t>
      </w:r>
    </w:p>
    <w:p w14:paraId="26BF937C" w14:textId="77777777" w:rsidR="00986EDD" w:rsidRPr="002342A7" w:rsidRDefault="00986EDD" w:rsidP="00986EDD">
      <w:pPr>
        <w:pStyle w:val="Default"/>
        <w:numPr>
          <w:ilvl w:val="0"/>
          <w:numId w:val="28"/>
        </w:numPr>
        <w:rPr>
          <w:rFonts w:asciiTheme="minorHAnsi" w:hAnsiTheme="minorHAnsi" w:cstheme="minorHAnsi"/>
          <w:color w:val="auto"/>
          <w:sz w:val="20"/>
          <w:szCs w:val="20"/>
        </w:rPr>
      </w:pPr>
      <w:r>
        <w:rPr>
          <w:rFonts w:asciiTheme="minorHAnsi" w:hAnsiTheme="minorHAnsi" w:cstheme="minorHAnsi"/>
          <w:color w:val="auto"/>
          <w:sz w:val="20"/>
          <w:szCs w:val="20"/>
        </w:rPr>
        <w:t>Wipe the area with disinfectant and allow to dry.</w:t>
      </w:r>
    </w:p>
    <w:p w14:paraId="1E89B8F7" w14:textId="77777777" w:rsidR="00986EDD" w:rsidRPr="00212125" w:rsidRDefault="00986EDD" w:rsidP="00986EDD">
      <w:pPr>
        <w:pStyle w:val="Default"/>
        <w:numPr>
          <w:ilvl w:val="0"/>
          <w:numId w:val="28"/>
        </w:numPr>
        <w:rPr>
          <w:rFonts w:asciiTheme="minorHAnsi" w:hAnsiTheme="minorHAnsi" w:cstheme="minorHAnsi"/>
          <w:color w:val="auto"/>
          <w:sz w:val="20"/>
          <w:szCs w:val="20"/>
        </w:rPr>
      </w:pPr>
      <w:r w:rsidRPr="00212125">
        <w:rPr>
          <w:rFonts w:asciiTheme="minorHAnsi" w:hAnsiTheme="minorHAnsi" w:cstheme="minorHAnsi"/>
          <w:color w:val="auto"/>
          <w:sz w:val="20"/>
          <w:szCs w:val="20"/>
        </w:rPr>
        <w:t xml:space="preserve">Any contaminated clothing, cloths or cleaning implements should be cleaned with neutral detergent and water. If washing by hand remember to wear gloves. </w:t>
      </w:r>
    </w:p>
    <w:p w14:paraId="2489A90F" w14:textId="77777777" w:rsidR="00986EDD" w:rsidRPr="00212125" w:rsidRDefault="00986EDD" w:rsidP="00986EDD">
      <w:pPr>
        <w:pStyle w:val="Default"/>
        <w:numPr>
          <w:ilvl w:val="0"/>
          <w:numId w:val="28"/>
        </w:numPr>
        <w:rPr>
          <w:rFonts w:asciiTheme="minorHAnsi" w:hAnsiTheme="minorHAnsi" w:cstheme="minorHAnsi"/>
          <w:color w:val="auto"/>
          <w:sz w:val="20"/>
          <w:szCs w:val="20"/>
        </w:rPr>
      </w:pPr>
      <w:r w:rsidRPr="00212125">
        <w:rPr>
          <w:rFonts w:asciiTheme="minorHAnsi" w:hAnsiTheme="minorHAnsi" w:cstheme="minorHAnsi"/>
          <w:color w:val="auto"/>
          <w:sz w:val="20"/>
          <w:szCs w:val="20"/>
        </w:rPr>
        <w:t xml:space="preserve">For spills onto carpet or upholstered furniture, follow the above procedure including shampooing the area with an industrial carpet cleaner as soon as possible. </w:t>
      </w:r>
    </w:p>
    <w:p w14:paraId="5027694F" w14:textId="77777777" w:rsidR="00986EDD" w:rsidRPr="00212125" w:rsidRDefault="00986EDD" w:rsidP="00986EDD">
      <w:pPr>
        <w:pStyle w:val="Default"/>
        <w:numPr>
          <w:ilvl w:val="0"/>
          <w:numId w:val="28"/>
        </w:numPr>
        <w:rPr>
          <w:rFonts w:asciiTheme="minorHAnsi" w:hAnsiTheme="minorHAnsi" w:cstheme="minorHAnsi"/>
          <w:color w:val="auto"/>
          <w:sz w:val="20"/>
          <w:szCs w:val="20"/>
        </w:rPr>
      </w:pPr>
      <w:r w:rsidRPr="00212125">
        <w:rPr>
          <w:rFonts w:asciiTheme="minorHAnsi" w:hAnsiTheme="minorHAnsi" w:cstheme="minorHAnsi"/>
          <w:color w:val="auto"/>
          <w:sz w:val="20"/>
          <w:szCs w:val="20"/>
        </w:rPr>
        <w:t xml:space="preserve">Prevent sharing of </w:t>
      </w:r>
      <w:r>
        <w:rPr>
          <w:rFonts w:asciiTheme="minorHAnsi" w:hAnsiTheme="minorHAnsi" w:cstheme="minorHAnsi"/>
          <w:color w:val="auto"/>
          <w:sz w:val="20"/>
          <w:szCs w:val="20"/>
        </w:rPr>
        <w:t xml:space="preserve">personal care items such as </w:t>
      </w:r>
      <w:r w:rsidRPr="00212125">
        <w:rPr>
          <w:rFonts w:asciiTheme="minorHAnsi" w:hAnsiTheme="minorHAnsi" w:cstheme="minorHAnsi"/>
          <w:color w:val="auto"/>
          <w:sz w:val="20"/>
          <w:szCs w:val="20"/>
        </w:rPr>
        <w:t xml:space="preserve">combs, brushes, toothbrushes, bottles, dummies, towels, facecloths, handkerchiefs and tissues. </w:t>
      </w:r>
    </w:p>
    <w:p w14:paraId="12FFD2C5" w14:textId="77777777" w:rsidR="00986EDD" w:rsidRPr="00212125" w:rsidRDefault="00986EDD" w:rsidP="00986EDD">
      <w:pPr>
        <w:pStyle w:val="Default"/>
        <w:numPr>
          <w:ilvl w:val="0"/>
          <w:numId w:val="28"/>
        </w:numPr>
        <w:rPr>
          <w:rFonts w:asciiTheme="minorHAnsi" w:hAnsiTheme="minorHAnsi" w:cstheme="minorHAnsi"/>
          <w:color w:val="auto"/>
          <w:sz w:val="20"/>
          <w:szCs w:val="20"/>
        </w:rPr>
      </w:pPr>
      <w:r w:rsidRPr="00212125">
        <w:rPr>
          <w:rFonts w:asciiTheme="minorHAnsi" w:hAnsiTheme="minorHAnsi" w:cstheme="minorHAnsi"/>
          <w:color w:val="auto"/>
          <w:sz w:val="20"/>
          <w:szCs w:val="20"/>
        </w:rPr>
        <w:t xml:space="preserve">Avoid kissing children on the mouth. </w:t>
      </w:r>
    </w:p>
    <w:p w14:paraId="7B458596" w14:textId="77777777" w:rsidR="00986EDD" w:rsidRDefault="00986EDD" w:rsidP="00986EDD">
      <w:pPr>
        <w:pStyle w:val="Default"/>
        <w:numPr>
          <w:ilvl w:val="0"/>
          <w:numId w:val="28"/>
        </w:numPr>
        <w:rPr>
          <w:rFonts w:asciiTheme="minorHAnsi" w:hAnsiTheme="minorHAnsi" w:cstheme="minorHAnsi"/>
          <w:color w:val="auto"/>
          <w:sz w:val="20"/>
          <w:szCs w:val="20"/>
        </w:rPr>
      </w:pPr>
      <w:r w:rsidRPr="00212125">
        <w:rPr>
          <w:rFonts w:asciiTheme="minorHAnsi" w:hAnsiTheme="minorHAnsi" w:cstheme="minorHAnsi"/>
          <w:color w:val="auto"/>
          <w:sz w:val="20"/>
          <w:szCs w:val="20"/>
        </w:rPr>
        <w:t xml:space="preserve">Rinse with cold water if blood or body fluids are splashed into eyes, nose or mouth. </w:t>
      </w:r>
    </w:p>
    <w:p w14:paraId="1BC13918" w14:textId="77777777" w:rsidR="00550459" w:rsidRDefault="00550459" w:rsidP="00986EDD">
      <w:pPr>
        <w:pStyle w:val="Default"/>
        <w:rPr>
          <w:rFonts w:asciiTheme="minorHAnsi" w:hAnsiTheme="minorHAnsi" w:cstheme="minorHAnsi"/>
          <w:b/>
          <w:bCs/>
          <w:color w:val="1F4E79" w:themeColor="accent5" w:themeShade="80"/>
          <w:sz w:val="20"/>
          <w:szCs w:val="20"/>
        </w:rPr>
      </w:pPr>
    </w:p>
    <w:p w14:paraId="3522CA46" w14:textId="7322DE90" w:rsidR="00986EDD" w:rsidRPr="002A7791" w:rsidRDefault="00986EDD" w:rsidP="00986EDD">
      <w:pPr>
        <w:pStyle w:val="Default"/>
        <w:rPr>
          <w:rFonts w:asciiTheme="minorHAnsi" w:hAnsiTheme="minorHAnsi" w:cstheme="minorHAnsi"/>
          <w:color w:val="1F4E79" w:themeColor="accent5" w:themeShade="80"/>
          <w:sz w:val="20"/>
          <w:szCs w:val="20"/>
        </w:rPr>
      </w:pPr>
      <w:r w:rsidRPr="002A7791">
        <w:rPr>
          <w:rFonts w:asciiTheme="minorHAnsi" w:hAnsiTheme="minorHAnsi" w:cstheme="minorHAnsi"/>
          <w:b/>
          <w:bCs/>
          <w:color w:val="1F4E79" w:themeColor="accent5" w:themeShade="80"/>
          <w:sz w:val="20"/>
          <w:szCs w:val="20"/>
        </w:rPr>
        <w:t xml:space="preserve">Children's bathrooms: </w:t>
      </w:r>
    </w:p>
    <w:p w14:paraId="12B69FCC" w14:textId="77777777" w:rsidR="00986EDD" w:rsidRPr="00212125" w:rsidRDefault="00986EDD" w:rsidP="00986EDD">
      <w:pPr>
        <w:pStyle w:val="Default"/>
        <w:numPr>
          <w:ilvl w:val="0"/>
          <w:numId w:val="28"/>
        </w:numPr>
        <w:rPr>
          <w:rFonts w:asciiTheme="minorHAnsi" w:hAnsiTheme="minorHAnsi" w:cstheme="minorHAnsi"/>
          <w:color w:val="auto"/>
          <w:sz w:val="20"/>
          <w:szCs w:val="20"/>
        </w:rPr>
      </w:pPr>
      <w:r w:rsidRPr="00212125">
        <w:rPr>
          <w:rFonts w:asciiTheme="minorHAnsi" w:hAnsiTheme="minorHAnsi" w:cstheme="minorHAnsi"/>
          <w:color w:val="auto"/>
          <w:sz w:val="20"/>
          <w:szCs w:val="20"/>
        </w:rPr>
        <w:t xml:space="preserve">Children's toilets and basins should be cleaned by Educators </w:t>
      </w:r>
      <w:r w:rsidRPr="002A7791">
        <w:rPr>
          <w:rFonts w:asciiTheme="minorHAnsi" w:hAnsiTheme="minorHAnsi" w:cstheme="minorHAnsi"/>
          <w:b/>
          <w:bCs/>
          <w:i/>
          <w:iCs/>
          <w:color w:val="1F4E79" w:themeColor="accent5" w:themeShade="80"/>
          <w:sz w:val="20"/>
          <w:szCs w:val="20"/>
        </w:rPr>
        <w:t>each day</w:t>
      </w:r>
      <w:r>
        <w:rPr>
          <w:rFonts w:asciiTheme="minorHAnsi" w:hAnsiTheme="minorHAnsi" w:cstheme="minorHAnsi"/>
          <w:color w:val="1F4E79" w:themeColor="accent5" w:themeShade="80"/>
          <w:sz w:val="20"/>
          <w:szCs w:val="20"/>
        </w:rPr>
        <w:t xml:space="preserve"> and when visibly dirty.</w:t>
      </w:r>
    </w:p>
    <w:p w14:paraId="031D09B7" w14:textId="77777777" w:rsidR="00986EDD" w:rsidRPr="002342A7" w:rsidRDefault="00986EDD" w:rsidP="00986EDD">
      <w:pPr>
        <w:pStyle w:val="Default"/>
        <w:numPr>
          <w:ilvl w:val="0"/>
          <w:numId w:val="28"/>
        </w:numPr>
        <w:rPr>
          <w:rFonts w:asciiTheme="minorHAnsi" w:hAnsiTheme="minorHAnsi" w:cstheme="minorHAnsi"/>
          <w:color w:val="auto"/>
          <w:sz w:val="20"/>
          <w:szCs w:val="20"/>
        </w:rPr>
      </w:pPr>
      <w:r w:rsidRPr="00212125">
        <w:rPr>
          <w:rFonts w:asciiTheme="minorHAnsi" w:hAnsiTheme="minorHAnsi" w:cstheme="minorHAnsi"/>
          <w:color w:val="auto"/>
          <w:sz w:val="20"/>
          <w:szCs w:val="20"/>
        </w:rPr>
        <w:t>The use of potties is not recommended. However, if being used th</w:t>
      </w:r>
      <w:r w:rsidRPr="002342A7">
        <w:rPr>
          <w:rFonts w:asciiTheme="minorHAnsi" w:hAnsiTheme="minorHAnsi" w:cstheme="minorHAnsi"/>
          <w:color w:val="auto"/>
          <w:sz w:val="20"/>
          <w:szCs w:val="20"/>
        </w:rPr>
        <w:t xml:space="preserve">ey must be emptied and cleaned after each use. </w:t>
      </w:r>
      <w:r w:rsidRPr="002342A7">
        <w:rPr>
          <w:rFonts w:asciiTheme="minorHAnsi" w:hAnsiTheme="minorHAnsi" w:cstheme="minorHAnsi"/>
          <w:b/>
          <w:bCs/>
          <w:i/>
          <w:iCs/>
          <w:color w:val="1F4E79" w:themeColor="accent5" w:themeShade="80"/>
          <w:sz w:val="20"/>
          <w:szCs w:val="20"/>
        </w:rPr>
        <w:t xml:space="preserve">Don’t use hand sink, to wash potty. </w:t>
      </w:r>
    </w:p>
    <w:p w14:paraId="0C0A523A" w14:textId="77777777" w:rsidR="00986EDD" w:rsidRPr="00212125" w:rsidRDefault="00986EDD" w:rsidP="00986EDD">
      <w:pPr>
        <w:pStyle w:val="Default"/>
        <w:rPr>
          <w:rFonts w:asciiTheme="minorHAnsi" w:hAnsiTheme="minorHAnsi" w:cstheme="minorHAnsi"/>
          <w:color w:val="auto"/>
          <w:sz w:val="20"/>
          <w:szCs w:val="20"/>
        </w:rPr>
      </w:pPr>
    </w:p>
    <w:p w14:paraId="56011697" w14:textId="77777777" w:rsidR="00550459" w:rsidRDefault="00550459" w:rsidP="00986EDD">
      <w:pPr>
        <w:pStyle w:val="Default"/>
        <w:rPr>
          <w:rFonts w:asciiTheme="minorHAnsi" w:hAnsiTheme="minorHAnsi" w:cstheme="minorHAnsi"/>
          <w:b/>
          <w:bCs/>
          <w:color w:val="1F4E79" w:themeColor="accent5" w:themeShade="80"/>
          <w:sz w:val="20"/>
          <w:szCs w:val="20"/>
        </w:rPr>
      </w:pPr>
    </w:p>
    <w:p w14:paraId="7C303473" w14:textId="77777777" w:rsidR="00550459" w:rsidRDefault="00550459" w:rsidP="00986EDD">
      <w:pPr>
        <w:pStyle w:val="Default"/>
        <w:rPr>
          <w:rFonts w:asciiTheme="minorHAnsi" w:hAnsiTheme="minorHAnsi" w:cstheme="minorHAnsi"/>
          <w:b/>
          <w:bCs/>
          <w:color w:val="1F4E79" w:themeColor="accent5" w:themeShade="80"/>
          <w:sz w:val="20"/>
          <w:szCs w:val="20"/>
        </w:rPr>
      </w:pPr>
    </w:p>
    <w:p w14:paraId="5546D334" w14:textId="77777777" w:rsidR="00550459" w:rsidRDefault="00550459" w:rsidP="00986EDD">
      <w:pPr>
        <w:pStyle w:val="Default"/>
        <w:rPr>
          <w:rFonts w:asciiTheme="minorHAnsi" w:hAnsiTheme="minorHAnsi" w:cstheme="minorHAnsi"/>
          <w:b/>
          <w:bCs/>
          <w:color w:val="1F4E79" w:themeColor="accent5" w:themeShade="80"/>
          <w:sz w:val="20"/>
          <w:szCs w:val="20"/>
        </w:rPr>
      </w:pPr>
    </w:p>
    <w:p w14:paraId="03013D03" w14:textId="605919FC" w:rsidR="00986EDD" w:rsidRDefault="00986EDD" w:rsidP="00986EDD">
      <w:pPr>
        <w:pStyle w:val="Default"/>
        <w:rPr>
          <w:rFonts w:asciiTheme="minorHAnsi" w:hAnsiTheme="minorHAnsi" w:cstheme="minorHAnsi"/>
          <w:b/>
          <w:bCs/>
          <w:color w:val="1F4E79" w:themeColor="accent5" w:themeShade="80"/>
          <w:sz w:val="20"/>
          <w:szCs w:val="20"/>
        </w:rPr>
      </w:pPr>
      <w:r>
        <w:rPr>
          <w:rFonts w:asciiTheme="minorHAnsi" w:hAnsiTheme="minorHAnsi" w:cstheme="minorHAnsi"/>
          <w:b/>
          <w:bCs/>
          <w:color w:val="1F4E79" w:themeColor="accent5" w:themeShade="80"/>
          <w:sz w:val="20"/>
          <w:szCs w:val="20"/>
        </w:rPr>
        <w:lastRenderedPageBreak/>
        <w:t>Nappy change area:</w:t>
      </w:r>
    </w:p>
    <w:p w14:paraId="618E6090" w14:textId="77777777" w:rsidR="00986EDD" w:rsidRPr="00550459" w:rsidRDefault="00986EDD" w:rsidP="00986EDD">
      <w:pPr>
        <w:pStyle w:val="Default"/>
        <w:numPr>
          <w:ilvl w:val="0"/>
          <w:numId w:val="28"/>
        </w:numPr>
        <w:rPr>
          <w:rFonts w:asciiTheme="minorHAnsi" w:hAnsiTheme="minorHAnsi" w:cstheme="minorHAnsi"/>
          <w:color w:val="auto"/>
          <w:sz w:val="20"/>
          <w:szCs w:val="20"/>
        </w:rPr>
      </w:pPr>
      <w:r w:rsidRPr="00550459">
        <w:rPr>
          <w:rFonts w:asciiTheme="minorHAnsi" w:hAnsiTheme="minorHAnsi" w:cstheme="minorHAnsi"/>
          <w:color w:val="auto"/>
          <w:sz w:val="20"/>
          <w:szCs w:val="20"/>
        </w:rPr>
        <w:t xml:space="preserve">After each nappy change and at the end of each day, wash the nappy change surface with detergent and warm water. Rub with paper towel or a cloth as you wash. To rinse, wet a new cloth or paper towel and clean water, wipe the surface to remove detergent. Repeat if needed. </w:t>
      </w:r>
    </w:p>
    <w:p w14:paraId="2E1B6603" w14:textId="77777777" w:rsidR="00986EDD" w:rsidRPr="00550459" w:rsidRDefault="00986EDD" w:rsidP="00986EDD">
      <w:pPr>
        <w:pStyle w:val="Default"/>
        <w:numPr>
          <w:ilvl w:val="0"/>
          <w:numId w:val="28"/>
        </w:numPr>
        <w:rPr>
          <w:rFonts w:asciiTheme="minorHAnsi" w:hAnsiTheme="minorHAnsi" w:cstheme="minorHAnsi"/>
          <w:color w:val="auto"/>
          <w:sz w:val="20"/>
          <w:szCs w:val="20"/>
        </w:rPr>
      </w:pPr>
      <w:r w:rsidRPr="00550459">
        <w:rPr>
          <w:rFonts w:asciiTheme="minorHAnsi" w:hAnsiTheme="minorHAnsi" w:cstheme="minorHAnsi"/>
          <w:color w:val="auto"/>
          <w:sz w:val="20"/>
          <w:szCs w:val="20"/>
        </w:rPr>
        <w:t>Dry the surface with paper towel or a clean cloth.</w:t>
      </w:r>
    </w:p>
    <w:p w14:paraId="6C2541AD" w14:textId="77777777" w:rsidR="00986EDD" w:rsidRPr="00550459" w:rsidRDefault="00986EDD" w:rsidP="00986EDD">
      <w:pPr>
        <w:pStyle w:val="Default"/>
        <w:numPr>
          <w:ilvl w:val="0"/>
          <w:numId w:val="28"/>
        </w:numPr>
        <w:rPr>
          <w:rFonts w:asciiTheme="minorHAnsi" w:hAnsiTheme="minorHAnsi" w:cstheme="minorHAnsi"/>
          <w:color w:val="auto"/>
          <w:sz w:val="20"/>
          <w:szCs w:val="20"/>
        </w:rPr>
      </w:pPr>
      <w:r w:rsidRPr="00550459">
        <w:rPr>
          <w:rFonts w:asciiTheme="minorHAnsi" w:hAnsiTheme="minorHAnsi" w:cstheme="minorHAnsi"/>
          <w:color w:val="auto"/>
          <w:sz w:val="20"/>
          <w:szCs w:val="20"/>
        </w:rPr>
        <w:t xml:space="preserve">Dispose of any used paper towel into the bin, place any cloths into a laundry hamper for washing. These cloths are not allowed to be multi use and will contain harmful germs and cannot be used until laundered. </w:t>
      </w:r>
    </w:p>
    <w:p w14:paraId="6C5579B7" w14:textId="77777777" w:rsidR="00986EDD" w:rsidRPr="00550459" w:rsidRDefault="00986EDD" w:rsidP="00986EDD">
      <w:pPr>
        <w:pStyle w:val="Default"/>
        <w:numPr>
          <w:ilvl w:val="0"/>
          <w:numId w:val="28"/>
        </w:numPr>
        <w:rPr>
          <w:rFonts w:asciiTheme="minorHAnsi" w:hAnsiTheme="minorHAnsi" w:cstheme="minorHAnsi"/>
          <w:color w:val="auto"/>
          <w:sz w:val="20"/>
          <w:szCs w:val="20"/>
        </w:rPr>
      </w:pPr>
      <w:r w:rsidRPr="00550459">
        <w:rPr>
          <w:rFonts w:asciiTheme="minorHAnsi" w:hAnsiTheme="minorHAnsi" w:cstheme="minorHAnsi"/>
          <w:color w:val="auto"/>
          <w:sz w:val="20"/>
          <w:szCs w:val="20"/>
        </w:rPr>
        <w:t xml:space="preserve">If bodily fluids contaminate the change surface, disinfectant the surface after cleaning it with detergent and warm water. </w:t>
      </w:r>
    </w:p>
    <w:p w14:paraId="262B42AA" w14:textId="77777777" w:rsidR="00986EDD" w:rsidRPr="00550459" w:rsidRDefault="00986EDD" w:rsidP="00986EDD">
      <w:pPr>
        <w:pStyle w:val="Default"/>
        <w:numPr>
          <w:ilvl w:val="0"/>
          <w:numId w:val="28"/>
        </w:numPr>
        <w:rPr>
          <w:rFonts w:asciiTheme="minorHAnsi" w:hAnsiTheme="minorHAnsi" w:cstheme="minorHAnsi"/>
          <w:color w:val="auto"/>
          <w:sz w:val="20"/>
          <w:szCs w:val="20"/>
        </w:rPr>
      </w:pPr>
      <w:r w:rsidRPr="00550459">
        <w:rPr>
          <w:rFonts w:asciiTheme="minorHAnsi" w:hAnsiTheme="minorHAnsi" w:cstheme="minorHAnsi"/>
          <w:color w:val="auto"/>
          <w:sz w:val="20"/>
          <w:szCs w:val="20"/>
        </w:rPr>
        <w:t xml:space="preserve">Always wear gloves when cleaning the nappy change surface. Remove gloves and wash hands when you finish cleaning. </w:t>
      </w:r>
    </w:p>
    <w:p w14:paraId="4BB71369" w14:textId="77777777" w:rsidR="00986EDD" w:rsidRDefault="00986EDD" w:rsidP="00986EDD">
      <w:pPr>
        <w:pStyle w:val="Default"/>
        <w:rPr>
          <w:rFonts w:asciiTheme="minorHAnsi" w:hAnsiTheme="minorHAnsi" w:cstheme="minorHAnsi"/>
          <w:b/>
          <w:bCs/>
          <w:color w:val="1F4E79" w:themeColor="accent5" w:themeShade="80"/>
          <w:sz w:val="20"/>
          <w:szCs w:val="20"/>
        </w:rPr>
      </w:pPr>
    </w:p>
    <w:p w14:paraId="497091F7" w14:textId="77777777" w:rsidR="00986EDD" w:rsidRPr="00550459" w:rsidRDefault="00986EDD" w:rsidP="00986EDD">
      <w:pPr>
        <w:pStyle w:val="Default"/>
        <w:rPr>
          <w:rFonts w:asciiTheme="minorHAnsi" w:hAnsiTheme="minorHAnsi" w:cstheme="minorHAnsi"/>
          <w:color w:val="auto"/>
          <w:sz w:val="20"/>
          <w:szCs w:val="20"/>
        </w:rPr>
      </w:pPr>
      <w:r>
        <w:rPr>
          <w:rFonts w:asciiTheme="minorHAnsi" w:hAnsiTheme="minorHAnsi" w:cstheme="minorHAnsi"/>
          <w:b/>
          <w:bCs/>
          <w:color w:val="1F4E79" w:themeColor="accent5" w:themeShade="80"/>
          <w:sz w:val="20"/>
          <w:szCs w:val="20"/>
        </w:rPr>
        <w:t xml:space="preserve">Outdoor Areas: </w:t>
      </w:r>
      <w:r w:rsidRPr="00550459">
        <w:rPr>
          <w:rFonts w:asciiTheme="minorHAnsi" w:hAnsiTheme="minorHAnsi" w:cstheme="minorHAnsi"/>
          <w:color w:val="auto"/>
          <w:sz w:val="20"/>
          <w:szCs w:val="20"/>
        </w:rPr>
        <w:t>(this should be cleaned according to the type of surface)</w:t>
      </w:r>
    </w:p>
    <w:p w14:paraId="7E9C7D01" w14:textId="77777777" w:rsidR="00986EDD" w:rsidRPr="00550459" w:rsidRDefault="00986EDD" w:rsidP="00986EDD">
      <w:pPr>
        <w:pStyle w:val="Default"/>
        <w:numPr>
          <w:ilvl w:val="0"/>
          <w:numId w:val="28"/>
        </w:numPr>
        <w:rPr>
          <w:rFonts w:asciiTheme="minorHAnsi" w:hAnsiTheme="minorHAnsi" w:cstheme="minorHAnsi"/>
          <w:b/>
          <w:bCs/>
          <w:color w:val="auto"/>
          <w:sz w:val="20"/>
          <w:szCs w:val="20"/>
        </w:rPr>
      </w:pPr>
      <w:r w:rsidRPr="00550459">
        <w:rPr>
          <w:rFonts w:asciiTheme="minorHAnsi" w:hAnsiTheme="minorHAnsi" w:cstheme="minorHAnsi"/>
          <w:color w:val="auto"/>
          <w:sz w:val="20"/>
          <w:szCs w:val="20"/>
        </w:rPr>
        <w:t>Plastic and metal surfaces that are touched often, need to be cleaned when visibly dirty with detergent and water.</w:t>
      </w:r>
    </w:p>
    <w:p w14:paraId="54748C1E" w14:textId="77777777" w:rsidR="00986EDD" w:rsidRPr="00550459" w:rsidRDefault="00986EDD" w:rsidP="00986EDD">
      <w:pPr>
        <w:pStyle w:val="Default"/>
        <w:numPr>
          <w:ilvl w:val="0"/>
          <w:numId w:val="28"/>
        </w:numPr>
        <w:rPr>
          <w:rFonts w:asciiTheme="minorHAnsi" w:hAnsiTheme="minorHAnsi" w:cstheme="minorHAnsi"/>
          <w:b/>
          <w:bCs/>
          <w:color w:val="auto"/>
          <w:sz w:val="20"/>
          <w:szCs w:val="20"/>
        </w:rPr>
      </w:pPr>
      <w:r w:rsidRPr="00550459">
        <w:rPr>
          <w:rFonts w:asciiTheme="minorHAnsi" w:hAnsiTheme="minorHAnsi" w:cstheme="minorHAnsi"/>
          <w:color w:val="auto"/>
          <w:sz w:val="20"/>
          <w:szCs w:val="20"/>
        </w:rPr>
        <w:t>Wooden surfaces such as play structures, tables and benches don’t need to be cleaned.</w:t>
      </w:r>
    </w:p>
    <w:p w14:paraId="16304560" w14:textId="77777777" w:rsidR="00986EDD" w:rsidRPr="00550459" w:rsidRDefault="00986EDD" w:rsidP="00986EDD">
      <w:pPr>
        <w:pStyle w:val="Default"/>
        <w:numPr>
          <w:ilvl w:val="0"/>
          <w:numId w:val="28"/>
        </w:numPr>
        <w:rPr>
          <w:rFonts w:asciiTheme="minorHAnsi" w:hAnsiTheme="minorHAnsi" w:cstheme="minorHAnsi"/>
          <w:b/>
          <w:bCs/>
          <w:color w:val="auto"/>
          <w:sz w:val="20"/>
          <w:szCs w:val="20"/>
        </w:rPr>
      </w:pPr>
      <w:r w:rsidRPr="00550459">
        <w:rPr>
          <w:rFonts w:asciiTheme="minorHAnsi" w:hAnsiTheme="minorHAnsi" w:cstheme="minorHAnsi"/>
          <w:color w:val="auto"/>
          <w:sz w:val="20"/>
          <w:szCs w:val="20"/>
        </w:rPr>
        <w:t xml:space="preserve">Footpaths and groundcovers do not need to be cleaned. </w:t>
      </w:r>
    </w:p>
    <w:p w14:paraId="54E22B9F" w14:textId="77777777" w:rsidR="00986EDD" w:rsidRPr="00550459" w:rsidRDefault="00986EDD" w:rsidP="00986EDD">
      <w:pPr>
        <w:pStyle w:val="Default"/>
        <w:numPr>
          <w:ilvl w:val="0"/>
          <w:numId w:val="28"/>
        </w:numPr>
        <w:rPr>
          <w:rFonts w:asciiTheme="minorHAnsi" w:hAnsiTheme="minorHAnsi" w:cstheme="minorHAnsi"/>
          <w:b/>
          <w:bCs/>
          <w:color w:val="auto"/>
          <w:sz w:val="20"/>
          <w:szCs w:val="20"/>
        </w:rPr>
      </w:pPr>
      <w:r w:rsidRPr="00550459">
        <w:rPr>
          <w:rFonts w:asciiTheme="minorHAnsi" w:hAnsiTheme="minorHAnsi" w:cstheme="minorHAnsi"/>
          <w:color w:val="auto"/>
          <w:sz w:val="20"/>
          <w:szCs w:val="20"/>
        </w:rPr>
        <w:t xml:space="preserve">Wash hands with soap and water once children are finished playing outdoors. </w:t>
      </w:r>
    </w:p>
    <w:p w14:paraId="03B05200" w14:textId="77777777" w:rsidR="00986EDD" w:rsidRPr="00550459" w:rsidRDefault="00986EDD" w:rsidP="00986EDD">
      <w:pPr>
        <w:pStyle w:val="Default"/>
        <w:rPr>
          <w:rFonts w:asciiTheme="minorHAnsi" w:hAnsiTheme="minorHAnsi" w:cstheme="minorHAnsi"/>
          <w:b/>
          <w:bCs/>
          <w:color w:val="auto"/>
          <w:sz w:val="20"/>
          <w:szCs w:val="20"/>
        </w:rPr>
      </w:pPr>
      <w:r w:rsidRPr="00550459">
        <w:rPr>
          <w:rFonts w:asciiTheme="minorHAnsi" w:hAnsiTheme="minorHAnsi" w:cstheme="minorHAnsi"/>
          <w:b/>
          <w:bCs/>
          <w:i/>
          <w:iCs/>
          <w:color w:val="auto"/>
          <w:sz w:val="20"/>
          <w:szCs w:val="20"/>
        </w:rPr>
        <w:t>Note:</w:t>
      </w:r>
      <w:r w:rsidRPr="00550459">
        <w:rPr>
          <w:rFonts w:asciiTheme="minorHAnsi" w:hAnsiTheme="minorHAnsi" w:cstheme="minorHAnsi"/>
          <w:i/>
          <w:iCs/>
          <w:color w:val="auto"/>
          <w:sz w:val="20"/>
          <w:szCs w:val="20"/>
        </w:rPr>
        <w:t xml:space="preserve"> spraying cleaning products or disinfectants in outdoor areas is not necessary or effective. </w:t>
      </w:r>
      <w:r w:rsidRPr="00550459">
        <w:rPr>
          <w:rFonts w:asciiTheme="minorHAnsi" w:hAnsiTheme="minorHAnsi" w:cstheme="minorHAnsi"/>
          <w:b/>
          <w:bCs/>
          <w:color w:val="auto"/>
          <w:sz w:val="20"/>
          <w:szCs w:val="20"/>
        </w:rPr>
        <w:t xml:space="preserve"> </w:t>
      </w:r>
    </w:p>
    <w:p w14:paraId="1E46784F" w14:textId="77777777" w:rsidR="00986EDD" w:rsidRDefault="00986EDD" w:rsidP="00986EDD">
      <w:pPr>
        <w:pStyle w:val="Default"/>
        <w:rPr>
          <w:rFonts w:asciiTheme="minorHAnsi" w:hAnsiTheme="minorHAnsi" w:cstheme="minorHAnsi"/>
          <w:b/>
          <w:bCs/>
          <w:color w:val="1F4E79" w:themeColor="accent5" w:themeShade="80"/>
          <w:sz w:val="20"/>
          <w:szCs w:val="20"/>
        </w:rPr>
      </w:pPr>
    </w:p>
    <w:p w14:paraId="10822BEB" w14:textId="77777777" w:rsidR="00986EDD" w:rsidRDefault="00986EDD" w:rsidP="00986EDD">
      <w:pPr>
        <w:pStyle w:val="Default"/>
        <w:rPr>
          <w:rFonts w:asciiTheme="minorHAnsi" w:hAnsiTheme="minorHAnsi" w:cstheme="minorHAnsi"/>
          <w:b/>
          <w:bCs/>
          <w:color w:val="1F4E79" w:themeColor="accent5" w:themeShade="80"/>
          <w:sz w:val="20"/>
          <w:szCs w:val="20"/>
        </w:rPr>
      </w:pPr>
      <w:r>
        <w:rPr>
          <w:rFonts w:asciiTheme="minorHAnsi" w:hAnsiTheme="minorHAnsi" w:cstheme="minorHAnsi"/>
          <w:b/>
          <w:bCs/>
          <w:color w:val="1F4E79" w:themeColor="accent5" w:themeShade="80"/>
          <w:sz w:val="20"/>
          <w:szCs w:val="20"/>
        </w:rPr>
        <w:t xml:space="preserve">Sandpits: </w:t>
      </w:r>
    </w:p>
    <w:p w14:paraId="6CDB9934" w14:textId="77777777" w:rsidR="00986EDD" w:rsidRPr="00550459" w:rsidRDefault="00986EDD" w:rsidP="00986EDD">
      <w:pPr>
        <w:pStyle w:val="Default"/>
        <w:numPr>
          <w:ilvl w:val="0"/>
          <w:numId w:val="28"/>
        </w:numPr>
        <w:rPr>
          <w:rFonts w:asciiTheme="minorHAnsi" w:hAnsiTheme="minorHAnsi" w:cstheme="minorHAnsi"/>
          <w:color w:val="auto"/>
          <w:sz w:val="20"/>
          <w:szCs w:val="20"/>
        </w:rPr>
      </w:pPr>
      <w:r w:rsidRPr="00550459">
        <w:rPr>
          <w:rFonts w:asciiTheme="minorHAnsi" w:hAnsiTheme="minorHAnsi" w:cstheme="minorHAnsi"/>
          <w:color w:val="auto"/>
          <w:sz w:val="20"/>
          <w:szCs w:val="20"/>
        </w:rPr>
        <w:t xml:space="preserve">Sandpits need to remain clean and well maintained. </w:t>
      </w:r>
    </w:p>
    <w:p w14:paraId="3F9160FE" w14:textId="77777777" w:rsidR="00986EDD" w:rsidRPr="00550459" w:rsidRDefault="00986EDD" w:rsidP="00986EDD">
      <w:pPr>
        <w:pStyle w:val="Default"/>
        <w:numPr>
          <w:ilvl w:val="0"/>
          <w:numId w:val="28"/>
        </w:numPr>
        <w:rPr>
          <w:rFonts w:asciiTheme="minorHAnsi" w:hAnsiTheme="minorHAnsi" w:cstheme="minorHAnsi"/>
          <w:color w:val="auto"/>
          <w:sz w:val="20"/>
          <w:szCs w:val="20"/>
        </w:rPr>
      </w:pPr>
      <w:r w:rsidRPr="00550459">
        <w:rPr>
          <w:rFonts w:asciiTheme="minorHAnsi" w:hAnsiTheme="minorHAnsi" w:cstheme="minorHAnsi"/>
          <w:color w:val="auto"/>
          <w:sz w:val="20"/>
          <w:szCs w:val="20"/>
        </w:rPr>
        <w:t>Sand should be at least 50cm deep</w:t>
      </w:r>
    </w:p>
    <w:p w14:paraId="4742C8EA" w14:textId="77777777" w:rsidR="00986EDD" w:rsidRPr="00550459" w:rsidRDefault="00986EDD" w:rsidP="00986EDD">
      <w:pPr>
        <w:pStyle w:val="Default"/>
        <w:numPr>
          <w:ilvl w:val="0"/>
          <w:numId w:val="28"/>
        </w:numPr>
        <w:rPr>
          <w:rFonts w:asciiTheme="minorHAnsi" w:hAnsiTheme="minorHAnsi" w:cstheme="minorHAnsi"/>
          <w:color w:val="auto"/>
          <w:sz w:val="20"/>
          <w:szCs w:val="20"/>
        </w:rPr>
      </w:pPr>
      <w:r w:rsidRPr="00550459">
        <w:rPr>
          <w:rFonts w:asciiTheme="minorHAnsi" w:hAnsiTheme="minorHAnsi" w:cstheme="minorHAnsi"/>
          <w:color w:val="auto"/>
          <w:sz w:val="20"/>
          <w:szCs w:val="20"/>
        </w:rPr>
        <w:t>Sandpits need to be covered with tight-fitting animal and vermin proof cover when the Education and care service is unattended- this will ensure the sandpit isn’t contaminated from animal faeces and protects sandpits from accumulating any dangerous objects (glass, large sticks)</w:t>
      </w:r>
    </w:p>
    <w:p w14:paraId="68228E46" w14:textId="77777777" w:rsidR="00986EDD" w:rsidRPr="00550459" w:rsidRDefault="00986EDD" w:rsidP="00986EDD">
      <w:pPr>
        <w:pStyle w:val="Default"/>
        <w:numPr>
          <w:ilvl w:val="0"/>
          <w:numId w:val="28"/>
        </w:numPr>
        <w:rPr>
          <w:rFonts w:asciiTheme="minorHAnsi" w:hAnsiTheme="minorHAnsi" w:cstheme="minorHAnsi"/>
          <w:color w:val="auto"/>
          <w:sz w:val="20"/>
          <w:szCs w:val="20"/>
        </w:rPr>
      </w:pPr>
      <w:r w:rsidRPr="00550459">
        <w:rPr>
          <w:rFonts w:asciiTheme="minorHAnsi" w:hAnsiTheme="minorHAnsi" w:cstheme="minorHAnsi"/>
          <w:color w:val="auto"/>
          <w:sz w:val="20"/>
          <w:szCs w:val="20"/>
        </w:rPr>
        <w:t xml:space="preserve">Remove any sand that becomes contaminated by food, human or animal faeces, blood and bodily fluids. Use a shovel and dispose the sand into a plastic bag. </w:t>
      </w:r>
    </w:p>
    <w:p w14:paraId="10B90865" w14:textId="77777777" w:rsidR="00986EDD" w:rsidRPr="00550459" w:rsidRDefault="00986EDD" w:rsidP="00986EDD">
      <w:pPr>
        <w:pStyle w:val="Default"/>
        <w:numPr>
          <w:ilvl w:val="0"/>
          <w:numId w:val="28"/>
        </w:numPr>
        <w:rPr>
          <w:rFonts w:asciiTheme="minorHAnsi" w:hAnsiTheme="minorHAnsi" w:cstheme="minorHAnsi"/>
          <w:color w:val="auto"/>
          <w:sz w:val="20"/>
          <w:szCs w:val="20"/>
        </w:rPr>
      </w:pPr>
      <w:r w:rsidRPr="00550459">
        <w:rPr>
          <w:rFonts w:asciiTheme="minorHAnsi" w:hAnsiTheme="minorHAnsi" w:cstheme="minorHAnsi"/>
          <w:color w:val="auto"/>
          <w:sz w:val="20"/>
          <w:szCs w:val="20"/>
        </w:rPr>
        <w:t>Replace all sand if there has been extensive contamination such as a large spill of bodily fluids.</w:t>
      </w:r>
    </w:p>
    <w:p w14:paraId="2583D2ED" w14:textId="77777777" w:rsidR="00986EDD" w:rsidRPr="00550459" w:rsidRDefault="00986EDD" w:rsidP="00986EDD">
      <w:pPr>
        <w:pStyle w:val="Default"/>
        <w:numPr>
          <w:ilvl w:val="0"/>
          <w:numId w:val="28"/>
        </w:numPr>
        <w:rPr>
          <w:rFonts w:asciiTheme="minorHAnsi" w:hAnsiTheme="minorHAnsi" w:cstheme="minorHAnsi"/>
          <w:color w:val="auto"/>
          <w:sz w:val="20"/>
          <w:szCs w:val="20"/>
        </w:rPr>
      </w:pPr>
      <w:r w:rsidRPr="00550459">
        <w:rPr>
          <w:rFonts w:asciiTheme="minorHAnsi" w:hAnsiTheme="minorHAnsi" w:cstheme="minorHAnsi"/>
          <w:color w:val="auto"/>
          <w:sz w:val="20"/>
          <w:szCs w:val="20"/>
        </w:rPr>
        <w:t xml:space="preserve">Sandpits need to be dug through monthly at a minimum to reduce moisture in the sand and allow sun exposure. </w:t>
      </w:r>
    </w:p>
    <w:p w14:paraId="4D3F8578" w14:textId="77777777" w:rsidR="00986EDD" w:rsidRDefault="00986EDD" w:rsidP="00986EDD">
      <w:pPr>
        <w:pStyle w:val="Default"/>
        <w:rPr>
          <w:rFonts w:asciiTheme="minorHAnsi" w:hAnsiTheme="minorHAnsi" w:cstheme="minorHAnsi"/>
          <w:b/>
          <w:bCs/>
          <w:color w:val="1F4E79" w:themeColor="accent5" w:themeShade="80"/>
          <w:sz w:val="20"/>
          <w:szCs w:val="20"/>
        </w:rPr>
      </w:pPr>
    </w:p>
    <w:p w14:paraId="18F02F5A" w14:textId="77777777" w:rsidR="00986EDD" w:rsidRPr="002A7791" w:rsidRDefault="00986EDD" w:rsidP="00986EDD">
      <w:pPr>
        <w:pStyle w:val="Default"/>
        <w:rPr>
          <w:rFonts w:asciiTheme="minorHAnsi" w:hAnsiTheme="minorHAnsi" w:cstheme="minorHAnsi"/>
          <w:color w:val="1F4E79" w:themeColor="accent5" w:themeShade="80"/>
          <w:sz w:val="20"/>
          <w:szCs w:val="20"/>
        </w:rPr>
      </w:pPr>
      <w:r w:rsidRPr="002A7791">
        <w:rPr>
          <w:rFonts w:asciiTheme="minorHAnsi" w:hAnsiTheme="minorHAnsi" w:cstheme="minorHAnsi"/>
          <w:b/>
          <w:bCs/>
          <w:color w:val="1F4E79" w:themeColor="accent5" w:themeShade="80"/>
          <w:sz w:val="20"/>
          <w:szCs w:val="20"/>
        </w:rPr>
        <w:t xml:space="preserve">Dress up clothes: </w:t>
      </w:r>
    </w:p>
    <w:p w14:paraId="5155529B" w14:textId="77777777" w:rsidR="00986EDD" w:rsidRPr="00212125" w:rsidRDefault="00986EDD" w:rsidP="00986EDD">
      <w:pPr>
        <w:pStyle w:val="Default"/>
        <w:numPr>
          <w:ilvl w:val="0"/>
          <w:numId w:val="28"/>
        </w:numPr>
        <w:rPr>
          <w:rFonts w:asciiTheme="minorHAnsi" w:hAnsiTheme="minorHAnsi" w:cstheme="minorHAnsi"/>
          <w:color w:val="auto"/>
          <w:sz w:val="20"/>
          <w:szCs w:val="20"/>
        </w:rPr>
      </w:pPr>
      <w:r w:rsidRPr="00212125">
        <w:rPr>
          <w:rFonts w:asciiTheme="minorHAnsi" w:hAnsiTheme="minorHAnsi" w:cstheme="minorHAnsi"/>
          <w:color w:val="auto"/>
          <w:sz w:val="20"/>
          <w:szCs w:val="20"/>
        </w:rPr>
        <w:t xml:space="preserve">Dress up clothes, e.g. hats and clothing are to be washed quarterly or after a major outbreak of a contagious illness. </w:t>
      </w:r>
    </w:p>
    <w:p w14:paraId="514EE604" w14:textId="77777777" w:rsidR="00986EDD" w:rsidRPr="00212125" w:rsidRDefault="00986EDD" w:rsidP="00986EDD">
      <w:pPr>
        <w:pStyle w:val="Default"/>
        <w:numPr>
          <w:ilvl w:val="0"/>
          <w:numId w:val="28"/>
        </w:numPr>
        <w:rPr>
          <w:rFonts w:asciiTheme="minorHAnsi" w:hAnsiTheme="minorHAnsi" w:cstheme="minorHAnsi"/>
          <w:color w:val="auto"/>
          <w:sz w:val="20"/>
          <w:szCs w:val="20"/>
        </w:rPr>
      </w:pPr>
      <w:r w:rsidRPr="00212125">
        <w:rPr>
          <w:rFonts w:asciiTheme="minorHAnsi" w:hAnsiTheme="minorHAnsi" w:cstheme="minorHAnsi"/>
          <w:color w:val="auto"/>
          <w:sz w:val="20"/>
          <w:szCs w:val="20"/>
        </w:rPr>
        <w:t xml:space="preserve">Dress up items should also be inspected regularly for mending. </w:t>
      </w:r>
    </w:p>
    <w:p w14:paraId="5ADAFBE5" w14:textId="77777777" w:rsidR="00986EDD" w:rsidRPr="00212125" w:rsidRDefault="00986EDD" w:rsidP="00986EDD">
      <w:pPr>
        <w:pStyle w:val="Default"/>
        <w:rPr>
          <w:rFonts w:asciiTheme="minorHAnsi" w:hAnsiTheme="minorHAnsi" w:cstheme="minorHAnsi"/>
          <w:color w:val="auto"/>
          <w:sz w:val="20"/>
          <w:szCs w:val="20"/>
        </w:rPr>
      </w:pPr>
    </w:p>
    <w:p w14:paraId="45E427A2" w14:textId="77777777" w:rsidR="00986EDD" w:rsidRPr="002A7791" w:rsidRDefault="00986EDD" w:rsidP="00986EDD">
      <w:pPr>
        <w:pStyle w:val="Default"/>
        <w:rPr>
          <w:rFonts w:asciiTheme="minorHAnsi" w:hAnsiTheme="minorHAnsi" w:cstheme="minorHAnsi"/>
          <w:color w:val="1F4E79" w:themeColor="accent5" w:themeShade="80"/>
          <w:sz w:val="20"/>
          <w:szCs w:val="20"/>
        </w:rPr>
      </w:pPr>
      <w:r w:rsidRPr="002A7791">
        <w:rPr>
          <w:rFonts w:asciiTheme="minorHAnsi" w:hAnsiTheme="minorHAnsi" w:cstheme="minorHAnsi"/>
          <w:b/>
          <w:bCs/>
          <w:color w:val="1F4E79" w:themeColor="accent5" w:themeShade="80"/>
          <w:sz w:val="20"/>
          <w:szCs w:val="20"/>
        </w:rPr>
        <w:t xml:space="preserve">Equipment: </w:t>
      </w:r>
    </w:p>
    <w:p w14:paraId="5CD14B77" w14:textId="77777777" w:rsidR="00986EDD" w:rsidRPr="00212125" w:rsidRDefault="00986EDD" w:rsidP="00986EDD">
      <w:pPr>
        <w:pStyle w:val="Default"/>
        <w:numPr>
          <w:ilvl w:val="0"/>
          <w:numId w:val="28"/>
        </w:numPr>
        <w:rPr>
          <w:rFonts w:asciiTheme="minorHAnsi" w:hAnsiTheme="minorHAnsi" w:cstheme="minorHAnsi"/>
          <w:color w:val="auto"/>
          <w:sz w:val="20"/>
          <w:szCs w:val="20"/>
        </w:rPr>
      </w:pPr>
      <w:r w:rsidRPr="00212125">
        <w:rPr>
          <w:rFonts w:asciiTheme="minorHAnsi" w:hAnsiTheme="minorHAnsi" w:cstheme="minorHAnsi"/>
          <w:color w:val="auto"/>
          <w:sz w:val="20"/>
          <w:szCs w:val="20"/>
        </w:rPr>
        <w:t xml:space="preserve">Children's equipment is to be cleaned on a regular ongoing basis. </w:t>
      </w:r>
    </w:p>
    <w:p w14:paraId="6448F75C" w14:textId="77777777" w:rsidR="00986EDD" w:rsidRPr="00212125" w:rsidRDefault="00986EDD" w:rsidP="00986EDD">
      <w:pPr>
        <w:pStyle w:val="Default"/>
        <w:numPr>
          <w:ilvl w:val="0"/>
          <w:numId w:val="28"/>
        </w:numPr>
        <w:rPr>
          <w:rFonts w:asciiTheme="minorHAnsi" w:hAnsiTheme="minorHAnsi" w:cstheme="minorHAnsi"/>
          <w:color w:val="auto"/>
          <w:sz w:val="20"/>
          <w:szCs w:val="20"/>
        </w:rPr>
      </w:pPr>
      <w:r w:rsidRPr="00212125">
        <w:rPr>
          <w:rFonts w:asciiTheme="minorHAnsi" w:hAnsiTheme="minorHAnsi" w:cstheme="minorHAnsi"/>
          <w:color w:val="auto"/>
          <w:sz w:val="20"/>
          <w:szCs w:val="20"/>
        </w:rPr>
        <w:t xml:space="preserve">Objects that children may have placed in their mouths are to be placed in a basket after use for daily cleaning. </w:t>
      </w:r>
    </w:p>
    <w:p w14:paraId="5E466A2C" w14:textId="77777777" w:rsidR="00986EDD" w:rsidRPr="00212125" w:rsidRDefault="00986EDD" w:rsidP="00986EDD">
      <w:pPr>
        <w:pStyle w:val="Default"/>
        <w:numPr>
          <w:ilvl w:val="0"/>
          <w:numId w:val="28"/>
        </w:numPr>
        <w:rPr>
          <w:rFonts w:asciiTheme="minorHAnsi" w:hAnsiTheme="minorHAnsi" w:cstheme="minorHAnsi"/>
          <w:color w:val="auto"/>
          <w:sz w:val="20"/>
          <w:szCs w:val="20"/>
        </w:rPr>
      </w:pPr>
      <w:r w:rsidRPr="00212125">
        <w:rPr>
          <w:rFonts w:asciiTheme="minorHAnsi" w:hAnsiTheme="minorHAnsi" w:cstheme="minorHAnsi"/>
          <w:color w:val="auto"/>
          <w:sz w:val="20"/>
          <w:szCs w:val="20"/>
        </w:rPr>
        <w:t xml:space="preserve">Toys for 2 to 12 years old are to be cleaned, at a minimum, on a quarterly basis. Equipment should be washed in hot soapy water and air dried. </w:t>
      </w:r>
    </w:p>
    <w:p w14:paraId="4E640D73" w14:textId="77777777" w:rsidR="00986EDD" w:rsidRPr="00212125" w:rsidRDefault="00986EDD" w:rsidP="00986EDD">
      <w:pPr>
        <w:pStyle w:val="Default"/>
        <w:rPr>
          <w:rFonts w:asciiTheme="minorHAnsi" w:hAnsiTheme="minorHAnsi" w:cstheme="minorHAnsi"/>
          <w:color w:val="auto"/>
          <w:sz w:val="20"/>
          <w:szCs w:val="20"/>
        </w:rPr>
      </w:pPr>
    </w:p>
    <w:p w14:paraId="6F64CB18" w14:textId="77777777" w:rsidR="00986EDD" w:rsidRPr="002A7791" w:rsidRDefault="00986EDD" w:rsidP="00986EDD">
      <w:pPr>
        <w:pStyle w:val="Default"/>
        <w:rPr>
          <w:rFonts w:asciiTheme="minorHAnsi" w:hAnsiTheme="minorHAnsi" w:cstheme="minorHAnsi"/>
          <w:color w:val="1F4E79" w:themeColor="accent5" w:themeShade="80"/>
          <w:sz w:val="20"/>
          <w:szCs w:val="20"/>
        </w:rPr>
      </w:pPr>
      <w:r w:rsidRPr="002A7791">
        <w:rPr>
          <w:rFonts w:asciiTheme="minorHAnsi" w:hAnsiTheme="minorHAnsi" w:cstheme="minorHAnsi"/>
          <w:b/>
          <w:bCs/>
          <w:color w:val="1F4E79" w:themeColor="accent5" w:themeShade="80"/>
          <w:sz w:val="20"/>
          <w:szCs w:val="20"/>
        </w:rPr>
        <w:t xml:space="preserve">Furniture: </w:t>
      </w:r>
    </w:p>
    <w:p w14:paraId="08D03B27" w14:textId="77777777" w:rsidR="00986EDD" w:rsidRPr="00212125" w:rsidRDefault="00986EDD" w:rsidP="00986EDD">
      <w:pPr>
        <w:pStyle w:val="Default"/>
        <w:numPr>
          <w:ilvl w:val="0"/>
          <w:numId w:val="28"/>
        </w:numPr>
        <w:rPr>
          <w:rFonts w:asciiTheme="minorHAnsi" w:hAnsiTheme="minorHAnsi" w:cstheme="minorHAnsi"/>
          <w:color w:val="auto"/>
          <w:sz w:val="20"/>
          <w:szCs w:val="20"/>
        </w:rPr>
      </w:pPr>
      <w:r w:rsidRPr="00212125">
        <w:rPr>
          <w:rFonts w:asciiTheme="minorHAnsi" w:hAnsiTheme="minorHAnsi" w:cstheme="minorHAnsi"/>
          <w:color w:val="auto"/>
          <w:sz w:val="20"/>
          <w:szCs w:val="20"/>
        </w:rPr>
        <w:t xml:space="preserve">Tables and chairs are to be </w:t>
      </w:r>
      <w:r w:rsidRPr="002A7791">
        <w:rPr>
          <w:rFonts w:asciiTheme="minorHAnsi" w:hAnsiTheme="minorHAnsi" w:cstheme="minorHAnsi"/>
          <w:b/>
          <w:bCs/>
          <w:i/>
          <w:iCs/>
          <w:color w:val="1F4E79" w:themeColor="accent5" w:themeShade="80"/>
          <w:sz w:val="20"/>
          <w:szCs w:val="20"/>
        </w:rPr>
        <w:t xml:space="preserve">washed daily </w:t>
      </w:r>
      <w:r w:rsidRPr="00212125">
        <w:rPr>
          <w:rFonts w:asciiTheme="minorHAnsi" w:hAnsiTheme="minorHAnsi" w:cstheme="minorHAnsi"/>
          <w:color w:val="auto"/>
          <w:sz w:val="20"/>
          <w:szCs w:val="20"/>
        </w:rPr>
        <w:t xml:space="preserve">with soap solution and paper towel, after activities and before/after eating. Chairs are to be scrubbed thoroughly with detergent solution on a quarterly basis (bicarbonate of soda can also be used). </w:t>
      </w:r>
    </w:p>
    <w:p w14:paraId="3779FC25" w14:textId="77777777" w:rsidR="00986EDD" w:rsidRDefault="00986EDD" w:rsidP="00986EDD">
      <w:pPr>
        <w:pStyle w:val="Default"/>
        <w:numPr>
          <w:ilvl w:val="0"/>
          <w:numId w:val="28"/>
        </w:numPr>
        <w:rPr>
          <w:rFonts w:asciiTheme="minorHAnsi" w:hAnsiTheme="minorHAnsi" w:cstheme="minorHAnsi"/>
          <w:color w:val="auto"/>
          <w:sz w:val="20"/>
          <w:szCs w:val="20"/>
        </w:rPr>
      </w:pPr>
      <w:r w:rsidRPr="00416CCE">
        <w:rPr>
          <w:rFonts w:asciiTheme="minorHAnsi" w:hAnsiTheme="minorHAnsi" w:cstheme="minorHAnsi"/>
          <w:b/>
          <w:bCs/>
          <w:i/>
          <w:iCs/>
          <w:color w:val="2F5496" w:themeColor="accent1" w:themeShade="BF"/>
          <w:sz w:val="20"/>
          <w:szCs w:val="20"/>
        </w:rPr>
        <w:t xml:space="preserve">Wash floors </w:t>
      </w:r>
      <w:r>
        <w:rPr>
          <w:rFonts w:asciiTheme="minorHAnsi" w:hAnsiTheme="minorHAnsi" w:cstheme="minorHAnsi"/>
          <w:b/>
          <w:bCs/>
          <w:i/>
          <w:iCs/>
          <w:color w:val="2F5496" w:themeColor="accent1" w:themeShade="BF"/>
          <w:sz w:val="20"/>
          <w:szCs w:val="20"/>
        </w:rPr>
        <w:t>weekly</w:t>
      </w:r>
      <w:r w:rsidRPr="00416CCE">
        <w:rPr>
          <w:rFonts w:asciiTheme="minorHAnsi" w:hAnsiTheme="minorHAnsi" w:cstheme="minorHAnsi"/>
          <w:b/>
          <w:bCs/>
          <w:i/>
          <w:iCs/>
          <w:color w:val="2F5496" w:themeColor="accent1" w:themeShade="BF"/>
          <w:sz w:val="20"/>
          <w:szCs w:val="20"/>
        </w:rPr>
        <w:t>.</w:t>
      </w:r>
      <w:r w:rsidRPr="00416CCE">
        <w:rPr>
          <w:rFonts w:asciiTheme="minorHAnsi" w:hAnsiTheme="minorHAnsi" w:cstheme="minorHAnsi"/>
          <w:color w:val="2F5496" w:themeColor="accent1" w:themeShade="BF"/>
          <w:sz w:val="20"/>
          <w:szCs w:val="20"/>
        </w:rPr>
        <w:t xml:space="preserve"> </w:t>
      </w:r>
      <w:r w:rsidRPr="00FA4902">
        <w:rPr>
          <w:rFonts w:asciiTheme="minorHAnsi" w:hAnsiTheme="minorHAnsi" w:cstheme="minorHAnsi"/>
          <w:color w:val="auto"/>
          <w:sz w:val="20"/>
          <w:szCs w:val="20"/>
        </w:rPr>
        <w:t xml:space="preserve">Sweeping will not remove all food scraps and spillages. Use detergent and water to wash floors, low shelves and other surfaces often touched by children. </w:t>
      </w:r>
    </w:p>
    <w:p w14:paraId="5DCADB06" w14:textId="77777777" w:rsidR="00986EDD" w:rsidRDefault="00986EDD" w:rsidP="00986EDD">
      <w:pPr>
        <w:pStyle w:val="Default"/>
        <w:rPr>
          <w:rFonts w:asciiTheme="minorHAnsi" w:hAnsiTheme="minorHAnsi" w:cstheme="minorHAnsi"/>
          <w:i/>
          <w:iCs/>
          <w:color w:val="auto"/>
          <w:sz w:val="20"/>
          <w:szCs w:val="20"/>
        </w:rPr>
      </w:pPr>
    </w:p>
    <w:p w14:paraId="4A416F3D" w14:textId="77777777" w:rsidR="00986EDD" w:rsidRDefault="00986EDD" w:rsidP="00986EDD">
      <w:pPr>
        <w:pStyle w:val="Default"/>
        <w:rPr>
          <w:rFonts w:asciiTheme="minorHAnsi" w:hAnsiTheme="minorHAnsi" w:cstheme="minorHAnsi"/>
          <w:color w:val="auto"/>
          <w:sz w:val="20"/>
          <w:szCs w:val="20"/>
        </w:rPr>
      </w:pPr>
      <w:r w:rsidRPr="00550459">
        <w:rPr>
          <w:rFonts w:asciiTheme="minorHAnsi" w:hAnsiTheme="minorHAnsi" w:cstheme="minorHAnsi"/>
          <w:b/>
          <w:bCs/>
          <w:i/>
          <w:iCs/>
          <w:color w:val="1F4E79" w:themeColor="accent5" w:themeShade="80"/>
          <w:sz w:val="20"/>
          <w:szCs w:val="20"/>
        </w:rPr>
        <w:t>Note: DO NOT USE domestic kitchen products such as vinegar as cleaning products or disinfectants</w:t>
      </w:r>
      <w:r>
        <w:rPr>
          <w:rFonts w:asciiTheme="minorHAnsi" w:hAnsiTheme="minorHAnsi" w:cstheme="minorHAnsi"/>
          <w:i/>
          <w:iCs/>
          <w:color w:val="1F4E79" w:themeColor="accent5" w:themeShade="80"/>
          <w:sz w:val="20"/>
          <w:szCs w:val="20"/>
        </w:rPr>
        <w:t xml:space="preserve">. </w:t>
      </w:r>
      <w:r w:rsidRPr="00B21CFA">
        <w:rPr>
          <w:rFonts w:asciiTheme="minorHAnsi" w:hAnsiTheme="minorHAnsi" w:cstheme="minorHAnsi"/>
          <w:i/>
          <w:iCs/>
          <w:color w:val="1F4E79" w:themeColor="accent5" w:themeShade="80"/>
          <w:sz w:val="20"/>
          <w:szCs w:val="20"/>
        </w:rPr>
        <w:t xml:space="preserve"> </w:t>
      </w:r>
      <w:r w:rsidRPr="00FA4902">
        <w:rPr>
          <w:rFonts w:asciiTheme="minorHAnsi" w:hAnsiTheme="minorHAnsi" w:cstheme="minorHAnsi"/>
          <w:color w:val="auto"/>
          <w:sz w:val="20"/>
          <w:szCs w:val="20"/>
        </w:rPr>
        <w:t>Soap and water coupled with 'elbow grease' is the preferred cleaning agent. Where disinfectants are used, these must be correctly diluted following manufacturers' instructions. Wear gloves when handling disinfectants, as disinfectants are a common cause of dermatitis</w:t>
      </w:r>
      <w:r>
        <w:rPr>
          <w:rFonts w:asciiTheme="minorHAnsi" w:hAnsiTheme="minorHAnsi" w:cstheme="minorHAnsi"/>
          <w:color w:val="auto"/>
          <w:sz w:val="20"/>
          <w:szCs w:val="20"/>
        </w:rPr>
        <w:t>.</w:t>
      </w:r>
    </w:p>
    <w:p w14:paraId="4B554CE1" w14:textId="77777777" w:rsidR="00986EDD" w:rsidRDefault="00986EDD" w:rsidP="00986EDD">
      <w:pPr>
        <w:pStyle w:val="Default"/>
        <w:rPr>
          <w:rFonts w:asciiTheme="minorHAnsi" w:hAnsiTheme="minorHAnsi" w:cstheme="minorHAnsi"/>
          <w:color w:val="auto"/>
          <w:sz w:val="20"/>
          <w:szCs w:val="20"/>
        </w:rPr>
      </w:pPr>
    </w:p>
    <w:p w14:paraId="2F5FDFB7" w14:textId="77777777" w:rsidR="00550459" w:rsidRDefault="00550459" w:rsidP="00986EDD">
      <w:pPr>
        <w:pStyle w:val="Default"/>
        <w:rPr>
          <w:rFonts w:asciiTheme="minorHAnsi" w:hAnsiTheme="minorHAnsi" w:cstheme="minorHAnsi"/>
          <w:b/>
          <w:bCs/>
          <w:color w:val="1F4E79" w:themeColor="accent5" w:themeShade="80"/>
          <w:sz w:val="20"/>
          <w:szCs w:val="20"/>
        </w:rPr>
      </w:pPr>
    </w:p>
    <w:p w14:paraId="4DE24224" w14:textId="77777777" w:rsidR="00550459" w:rsidRDefault="00550459" w:rsidP="00986EDD">
      <w:pPr>
        <w:pStyle w:val="Default"/>
        <w:rPr>
          <w:rFonts w:asciiTheme="minorHAnsi" w:hAnsiTheme="minorHAnsi" w:cstheme="minorHAnsi"/>
          <w:b/>
          <w:bCs/>
          <w:color w:val="1F4E79" w:themeColor="accent5" w:themeShade="80"/>
          <w:sz w:val="20"/>
          <w:szCs w:val="20"/>
        </w:rPr>
      </w:pPr>
    </w:p>
    <w:p w14:paraId="227325C9" w14:textId="0C164859" w:rsidR="00986EDD" w:rsidRPr="002A7791" w:rsidRDefault="00986EDD" w:rsidP="00986EDD">
      <w:pPr>
        <w:pStyle w:val="Default"/>
        <w:rPr>
          <w:rFonts w:asciiTheme="minorHAnsi" w:hAnsiTheme="minorHAnsi" w:cstheme="minorHAnsi"/>
          <w:color w:val="1F4E79" w:themeColor="accent5" w:themeShade="80"/>
          <w:sz w:val="20"/>
          <w:szCs w:val="20"/>
        </w:rPr>
      </w:pPr>
      <w:r w:rsidRPr="002A7791">
        <w:rPr>
          <w:rFonts w:asciiTheme="minorHAnsi" w:hAnsiTheme="minorHAnsi" w:cstheme="minorHAnsi"/>
          <w:b/>
          <w:bCs/>
          <w:color w:val="1F4E79" w:themeColor="accent5" w:themeShade="80"/>
          <w:sz w:val="20"/>
          <w:szCs w:val="20"/>
        </w:rPr>
        <w:lastRenderedPageBreak/>
        <w:t xml:space="preserve">Disinfectants: </w:t>
      </w:r>
    </w:p>
    <w:p w14:paraId="367D65E3" w14:textId="77777777" w:rsidR="00986EDD" w:rsidRPr="00212125" w:rsidRDefault="00986EDD" w:rsidP="00986EDD">
      <w:pPr>
        <w:pStyle w:val="Default"/>
        <w:rPr>
          <w:rFonts w:asciiTheme="minorHAnsi" w:hAnsiTheme="minorHAnsi" w:cstheme="minorHAnsi"/>
          <w:color w:val="auto"/>
          <w:sz w:val="20"/>
          <w:szCs w:val="20"/>
        </w:rPr>
      </w:pPr>
      <w:r w:rsidRPr="00212125">
        <w:rPr>
          <w:rFonts w:asciiTheme="minorHAnsi" w:hAnsiTheme="minorHAnsi" w:cstheme="minorHAnsi"/>
          <w:color w:val="auto"/>
          <w:sz w:val="20"/>
          <w:szCs w:val="20"/>
        </w:rPr>
        <w:t>Disinfectants (also known as sanitisers) are usually only necessary if a surface cannot be properly cleaned with detergent and water, or if a surface is known to have been contaminated with potentially infectious material</w:t>
      </w:r>
      <w:r>
        <w:rPr>
          <w:rFonts w:asciiTheme="minorHAnsi" w:hAnsiTheme="minorHAnsi" w:cstheme="minorHAnsi"/>
          <w:color w:val="auto"/>
          <w:sz w:val="20"/>
          <w:szCs w:val="20"/>
        </w:rPr>
        <w:t xml:space="preserve"> (bodily fluids/ blood)</w:t>
      </w:r>
      <w:r w:rsidRPr="00212125">
        <w:rPr>
          <w:rFonts w:asciiTheme="minorHAnsi" w:hAnsiTheme="minorHAnsi" w:cstheme="minorHAnsi"/>
          <w:color w:val="auto"/>
          <w:sz w:val="20"/>
          <w:szCs w:val="20"/>
        </w:rPr>
        <w:t xml:space="preserve">. </w:t>
      </w:r>
    </w:p>
    <w:p w14:paraId="03BA9574" w14:textId="77777777" w:rsidR="00986EDD" w:rsidRDefault="00986EDD" w:rsidP="00986EDD">
      <w:pPr>
        <w:pStyle w:val="Default"/>
        <w:rPr>
          <w:rFonts w:asciiTheme="minorHAnsi" w:hAnsiTheme="minorHAnsi" w:cstheme="minorHAnsi"/>
          <w:color w:val="auto"/>
          <w:sz w:val="20"/>
          <w:szCs w:val="20"/>
        </w:rPr>
      </w:pPr>
    </w:p>
    <w:p w14:paraId="28042A68" w14:textId="77777777" w:rsidR="00986EDD" w:rsidRPr="002A7791" w:rsidRDefault="00986EDD" w:rsidP="00986EDD">
      <w:pPr>
        <w:pStyle w:val="Default"/>
        <w:rPr>
          <w:rFonts w:asciiTheme="minorHAnsi" w:hAnsiTheme="minorHAnsi" w:cstheme="minorHAnsi"/>
          <w:color w:val="1F4E79" w:themeColor="accent5" w:themeShade="80"/>
          <w:sz w:val="20"/>
          <w:szCs w:val="20"/>
        </w:rPr>
      </w:pPr>
      <w:r w:rsidRPr="002A7791">
        <w:rPr>
          <w:rFonts w:asciiTheme="minorHAnsi" w:hAnsiTheme="minorHAnsi" w:cstheme="minorHAnsi"/>
          <w:b/>
          <w:bCs/>
          <w:color w:val="1F4E79" w:themeColor="accent5" w:themeShade="80"/>
          <w:sz w:val="20"/>
          <w:szCs w:val="20"/>
        </w:rPr>
        <w:t xml:space="preserve">Clean first, then disinfect: </w:t>
      </w:r>
    </w:p>
    <w:p w14:paraId="42DB9227" w14:textId="77777777" w:rsidR="00986EDD" w:rsidRDefault="00986EDD" w:rsidP="00986EDD">
      <w:pPr>
        <w:pStyle w:val="Default"/>
        <w:rPr>
          <w:rFonts w:asciiTheme="minorHAnsi" w:hAnsiTheme="minorHAnsi" w:cstheme="minorHAnsi"/>
          <w:color w:val="auto"/>
          <w:sz w:val="20"/>
          <w:szCs w:val="20"/>
        </w:rPr>
      </w:pPr>
      <w:r w:rsidRPr="00212125">
        <w:rPr>
          <w:rFonts w:asciiTheme="minorHAnsi" w:hAnsiTheme="minorHAnsi" w:cstheme="minorHAnsi"/>
          <w:color w:val="auto"/>
          <w:sz w:val="20"/>
          <w:szCs w:val="20"/>
        </w:rPr>
        <w:t xml:space="preserve">Disinfectants (sanitisers) cannot kill germs if the surface is not clean. It is more important to make sure that all surfaces have been cleaned with detergent and warm water than to use a disinfectant. </w:t>
      </w:r>
    </w:p>
    <w:p w14:paraId="7C82A8BF" w14:textId="77777777" w:rsidR="00986EDD" w:rsidRDefault="00986EDD" w:rsidP="00986EDD">
      <w:pPr>
        <w:pStyle w:val="Default"/>
        <w:rPr>
          <w:rFonts w:asciiTheme="minorHAnsi" w:hAnsiTheme="minorHAnsi" w:cstheme="minorHAnsi"/>
          <w:color w:val="auto"/>
          <w:sz w:val="20"/>
          <w:szCs w:val="20"/>
        </w:rPr>
      </w:pPr>
    </w:p>
    <w:p w14:paraId="3B90ABA3" w14:textId="77777777" w:rsidR="00986EDD" w:rsidRPr="002A7791" w:rsidRDefault="00986EDD" w:rsidP="00986EDD">
      <w:pPr>
        <w:pStyle w:val="Default"/>
        <w:rPr>
          <w:rFonts w:asciiTheme="minorHAnsi" w:hAnsiTheme="minorHAnsi" w:cstheme="minorHAnsi"/>
          <w:color w:val="1F4E79" w:themeColor="accent5" w:themeShade="80"/>
          <w:sz w:val="20"/>
          <w:szCs w:val="20"/>
        </w:rPr>
      </w:pPr>
      <w:r w:rsidRPr="002A7791">
        <w:rPr>
          <w:rFonts w:asciiTheme="minorHAnsi" w:hAnsiTheme="minorHAnsi" w:cstheme="minorHAnsi"/>
          <w:b/>
          <w:bCs/>
          <w:color w:val="1F4E79" w:themeColor="accent5" w:themeShade="80"/>
          <w:sz w:val="20"/>
          <w:szCs w:val="20"/>
        </w:rPr>
        <w:t xml:space="preserve">To kill germs, any disinfectant must: </w:t>
      </w:r>
    </w:p>
    <w:p w14:paraId="3815569F" w14:textId="77777777" w:rsidR="00986EDD" w:rsidRPr="00212125" w:rsidRDefault="00986EDD" w:rsidP="00986EDD">
      <w:pPr>
        <w:pStyle w:val="Default"/>
        <w:numPr>
          <w:ilvl w:val="0"/>
          <w:numId w:val="28"/>
        </w:numPr>
        <w:rPr>
          <w:rFonts w:asciiTheme="minorHAnsi" w:hAnsiTheme="minorHAnsi" w:cstheme="minorHAnsi"/>
          <w:color w:val="auto"/>
          <w:sz w:val="20"/>
          <w:szCs w:val="20"/>
        </w:rPr>
      </w:pPr>
      <w:r w:rsidRPr="00212125">
        <w:rPr>
          <w:rFonts w:asciiTheme="minorHAnsi" w:hAnsiTheme="minorHAnsi" w:cstheme="minorHAnsi"/>
          <w:color w:val="auto"/>
          <w:sz w:val="20"/>
          <w:szCs w:val="20"/>
        </w:rPr>
        <w:t xml:space="preserve">have enough time to kill the germs (as per the manufacturer’s instructions) </w:t>
      </w:r>
    </w:p>
    <w:p w14:paraId="25A8D367" w14:textId="77777777" w:rsidR="00986EDD" w:rsidRPr="00212125" w:rsidRDefault="00986EDD" w:rsidP="00986EDD">
      <w:pPr>
        <w:pStyle w:val="Default"/>
        <w:numPr>
          <w:ilvl w:val="0"/>
          <w:numId w:val="28"/>
        </w:numPr>
        <w:rPr>
          <w:rFonts w:asciiTheme="minorHAnsi" w:hAnsiTheme="minorHAnsi" w:cstheme="minorHAnsi"/>
          <w:color w:val="auto"/>
          <w:sz w:val="20"/>
          <w:szCs w:val="20"/>
        </w:rPr>
      </w:pPr>
      <w:r w:rsidRPr="00212125">
        <w:rPr>
          <w:rFonts w:asciiTheme="minorHAnsi" w:hAnsiTheme="minorHAnsi" w:cstheme="minorHAnsi"/>
          <w:color w:val="auto"/>
          <w:sz w:val="20"/>
          <w:szCs w:val="20"/>
        </w:rPr>
        <w:t xml:space="preserve">be used at the right concentration </w:t>
      </w:r>
    </w:p>
    <w:p w14:paraId="58C2CE63" w14:textId="77777777" w:rsidR="00986EDD" w:rsidRPr="00212125" w:rsidRDefault="00986EDD" w:rsidP="00986EDD">
      <w:pPr>
        <w:pStyle w:val="Default"/>
        <w:numPr>
          <w:ilvl w:val="0"/>
          <w:numId w:val="28"/>
        </w:numPr>
        <w:rPr>
          <w:rFonts w:asciiTheme="minorHAnsi" w:hAnsiTheme="minorHAnsi" w:cstheme="minorHAnsi"/>
          <w:color w:val="auto"/>
          <w:sz w:val="20"/>
          <w:szCs w:val="20"/>
        </w:rPr>
      </w:pPr>
      <w:r w:rsidRPr="00212125">
        <w:rPr>
          <w:rFonts w:asciiTheme="minorHAnsi" w:hAnsiTheme="minorHAnsi" w:cstheme="minorHAnsi"/>
          <w:color w:val="auto"/>
          <w:sz w:val="20"/>
          <w:szCs w:val="20"/>
        </w:rPr>
        <w:t xml:space="preserve">be applied to a clean, dry surface </w:t>
      </w:r>
    </w:p>
    <w:p w14:paraId="4474A01B" w14:textId="77777777" w:rsidR="00986EDD" w:rsidRPr="00212125" w:rsidRDefault="00986EDD" w:rsidP="00986EDD">
      <w:pPr>
        <w:pStyle w:val="Default"/>
        <w:numPr>
          <w:ilvl w:val="0"/>
          <w:numId w:val="28"/>
        </w:numPr>
        <w:rPr>
          <w:rFonts w:asciiTheme="minorHAnsi" w:hAnsiTheme="minorHAnsi" w:cstheme="minorHAnsi"/>
          <w:color w:val="auto"/>
          <w:sz w:val="20"/>
          <w:szCs w:val="20"/>
        </w:rPr>
      </w:pPr>
      <w:r w:rsidRPr="00212125">
        <w:rPr>
          <w:rFonts w:asciiTheme="minorHAnsi" w:hAnsiTheme="minorHAnsi" w:cstheme="minorHAnsi"/>
          <w:color w:val="auto"/>
          <w:sz w:val="20"/>
          <w:szCs w:val="20"/>
        </w:rPr>
        <w:t xml:space="preserve">Be effective against those </w:t>
      </w:r>
      <w:proofErr w:type="gramStart"/>
      <w:r w:rsidRPr="00212125">
        <w:rPr>
          <w:rFonts w:asciiTheme="minorHAnsi" w:hAnsiTheme="minorHAnsi" w:cstheme="minorHAnsi"/>
          <w:color w:val="auto"/>
          <w:sz w:val="20"/>
          <w:szCs w:val="20"/>
        </w:rPr>
        <w:t>particular germs</w:t>
      </w:r>
      <w:proofErr w:type="gramEnd"/>
      <w:r w:rsidRPr="00212125">
        <w:rPr>
          <w:rFonts w:asciiTheme="minorHAnsi" w:hAnsiTheme="minorHAnsi" w:cstheme="minorHAnsi"/>
          <w:color w:val="auto"/>
          <w:sz w:val="20"/>
          <w:szCs w:val="20"/>
        </w:rPr>
        <w:t xml:space="preserve">. </w:t>
      </w:r>
    </w:p>
    <w:p w14:paraId="492EF41D" w14:textId="77777777" w:rsidR="00986EDD" w:rsidRDefault="00986EDD" w:rsidP="00986EDD">
      <w:pPr>
        <w:pStyle w:val="Default"/>
        <w:rPr>
          <w:rFonts w:asciiTheme="minorHAnsi" w:hAnsiTheme="minorHAnsi" w:cstheme="minorHAnsi"/>
          <w:color w:val="auto"/>
          <w:sz w:val="20"/>
          <w:szCs w:val="20"/>
        </w:rPr>
      </w:pPr>
    </w:p>
    <w:p w14:paraId="2957E13E" w14:textId="77777777" w:rsidR="00986EDD" w:rsidRDefault="00986EDD" w:rsidP="00986EDD">
      <w:pPr>
        <w:autoSpaceDE w:val="0"/>
        <w:autoSpaceDN w:val="0"/>
        <w:adjustRightInd w:val="0"/>
        <w:spacing w:after="0" w:line="240" w:lineRule="auto"/>
        <w:rPr>
          <w:rFonts w:cstheme="minorHAnsi"/>
          <w:b/>
          <w:bCs/>
          <w:color w:val="1F4E79" w:themeColor="accent5" w:themeShade="80"/>
          <w:sz w:val="20"/>
          <w:szCs w:val="20"/>
        </w:rPr>
      </w:pPr>
    </w:p>
    <w:p w14:paraId="2B68BFCC" w14:textId="77777777" w:rsidR="00986EDD" w:rsidRDefault="00986EDD" w:rsidP="00986EDD">
      <w:pPr>
        <w:autoSpaceDE w:val="0"/>
        <w:autoSpaceDN w:val="0"/>
        <w:adjustRightInd w:val="0"/>
        <w:spacing w:after="0" w:line="240" w:lineRule="auto"/>
        <w:rPr>
          <w:rFonts w:cstheme="minorHAnsi"/>
          <w:b/>
          <w:bCs/>
          <w:color w:val="1F4E79" w:themeColor="accent5" w:themeShade="80"/>
          <w:sz w:val="20"/>
          <w:szCs w:val="20"/>
        </w:rPr>
      </w:pPr>
      <w:r w:rsidRPr="0059439D">
        <w:rPr>
          <w:rFonts w:cstheme="minorHAnsi"/>
          <w:b/>
          <w:bCs/>
          <w:color w:val="1F4E79" w:themeColor="accent5" w:themeShade="80"/>
          <w:sz w:val="20"/>
          <w:szCs w:val="20"/>
        </w:rPr>
        <w:t xml:space="preserve">RELEVANT LEGISLATION: </w:t>
      </w:r>
    </w:p>
    <w:p w14:paraId="6C92B865" w14:textId="77777777" w:rsidR="00986EDD" w:rsidRPr="00557D44" w:rsidRDefault="00986EDD" w:rsidP="00986EDD">
      <w:pPr>
        <w:pStyle w:val="ListParagraph"/>
        <w:numPr>
          <w:ilvl w:val="0"/>
          <w:numId w:val="167"/>
        </w:numPr>
        <w:autoSpaceDE w:val="0"/>
        <w:autoSpaceDN w:val="0"/>
        <w:adjustRightInd w:val="0"/>
        <w:spacing w:after="0" w:line="240" w:lineRule="auto"/>
        <w:rPr>
          <w:rFonts w:cstheme="minorHAnsi"/>
          <w:sz w:val="20"/>
          <w:szCs w:val="20"/>
        </w:rPr>
      </w:pPr>
      <w:r w:rsidRPr="00557D44">
        <w:rPr>
          <w:rFonts w:cstheme="minorHAnsi"/>
          <w:sz w:val="20"/>
          <w:szCs w:val="20"/>
        </w:rPr>
        <w:t xml:space="preserve">Education and Care Services National Law 2010 </w:t>
      </w:r>
    </w:p>
    <w:p w14:paraId="53B8D8E0" w14:textId="77777777" w:rsidR="00986EDD" w:rsidRDefault="00986EDD" w:rsidP="00986EDD">
      <w:pPr>
        <w:pStyle w:val="ListParagraph"/>
        <w:numPr>
          <w:ilvl w:val="0"/>
          <w:numId w:val="167"/>
        </w:numPr>
        <w:autoSpaceDE w:val="0"/>
        <w:autoSpaceDN w:val="0"/>
        <w:adjustRightInd w:val="0"/>
        <w:spacing w:after="0" w:line="240" w:lineRule="auto"/>
        <w:rPr>
          <w:rFonts w:cstheme="minorHAnsi"/>
          <w:sz w:val="20"/>
          <w:szCs w:val="20"/>
        </w:rPr>
      </w:pPr>
      <w:r w:rsidRPr="00557D44">
        <w:rPr>
          <w:rFonts w:cstheme="minorHAnsi"/>
          <w:sz w:val="20"/>
          <w:szCs w:val="20"/>
        </w:rPr>
        <w:t xml:space="preserve">Education and Care Services National Regulations 2011 </w:t>
      </w:r>
    </w:p>
    <w:p w14:paraId="7564EFA6" w14:textId="77777777" w:rsidR="00986EDD" w:rsidRPr="00557D44" w:rsidRDefault="00986EDD" w:rsidP="00986EDD">
      <w:pPr>
        <w:pStyle w:val="ListParagraph"/>
        <w:numPr>
          <w:ilvl w:val="0"/>
          <w:numId w:val="167"/>
        </w:numPr>
        <w:autoSpaceDE w:val="0"/>
        <w:autoSpaceDN w:val="0"/>
        <w:adjustRightInd w:val="0"/>
        <w:spacing w:after="0" w:line="240" w:lineRule="auto"/>
        <w:rPr>
          <w:rFonts w:cstheme="minorHAnsi"/>
          <w:sz w:val="20"/>
          <w:szCs w:val="20"/>
        </w:rPr>
      </w:pPr>
      <w:r w:rsidRPr="00557D44">
        <w:rPr>
          <w:rFonts w:cstheme="minorHAnsi"/>
          <w:sz w:val="20"/>
          <w:szCs w:val="20"/>
        </w:rPr>
        <w:t xml:space="preserve">Public Health Act 2005 (Qld) </w:t>
      </w:r>
      <w:r>
        <w:rPr>
          <w:rFonts w:cstheme="minorHAnsi"/>
          <w:sz w:val="20"/>
          <w:szCs w:val="20"/>
        </w:rPr>
        <w:t>current as at 02.05.2023</w:t>
      </w:r>
    </w:p>
    <w:p w14:paraId="3C4AB12F" w14:textId="77777777" w:rsidR="00986EDD" w:rsidRPr="00557D44" w:rsidRDefault="00986EDD" w:rsidP="00986EDD">
      <w:pPr>
        <w:pStyle w:val="ListParagraph"/>
        <w:numPr>
          <w:ilvl w:val="0"/>
          <w:numId w:val="167"/>
        </w:numPr>
        <w:autoSpaceDE w:val="0"/>
        <w:autoSpaceDN w:val="0"/>
        <w:adjustRightInd w:val="0"/>
        <w:spacing w:after="0" w:line="240" w:lineRule="auto"/>
        <w:rPr>
          <w:rFonts w:cstheme="minorHAnsi"/>
          <w:sz w:val="20"/>
          <w:szCs w:val="20"/>
        </w:rPr>
      </w:pPr>
      <w:r w:rsidRPr="00557D44">
        <w:rPr>
          <w:rFonts w:cstheme="minorHAnsi"/>
          <w:sz w:val="20"/>
          <w:szCs w:val="20"/>
        </w:rPr>
        <w:t xml:space="preserve">Work Health and Safety Act 2011 </w:t>
      </w:r>
      <w:r>
        <w:rPr>
          <w:rFonts w:cstheme="minorHAnsi"/>
          <w:sz w:val="20"/>
          <w:szCs w:val="20"/>
        </w:rPr>
        <w:t>(QLD)</w:t>
      </w:r>
    </w:p>
    <w:p w14:paraId="187C37E9" w14:textId="77777777" w:rsidR="00986EDD" w:rsidRPr="00A2430A" w:rsidRDefault="00986EDD" w:rsidP="00986EDD">
      <w:pPr>
        <w:pStyle w:val="ListParagraph"/>
        <w:numPr>
          <w:ilvl w:val="0"/>
          <w:numId w:val="167"/>
        </w:numPr>
        <w:autoSpaceDE w:val="0"/>
        <w:autoSpaceDN w:val="0"/>
        <w:adjustRightInd w:val="0"/>
        <w:spacing w:after="0" w:line="240" w:lineRule="auto"/>
        <w:rPr>
          <w:rFonts w:cstheme="minorHAnsi"/>
          <w:sz w:val="20"/>
          <w:szCs w:val="20"/>
        </w:rPr>
      </w:pPr>
      <w:r w:rsidRPr="00557D44">
        <w:rPr>
          <w:rFonts w:cstheme="minorHAnsi"/>
          <w:sz w:val="20"/>
          <w:szCs w:val="20"/>
        </w:rPr>
        <w:t xml:space="preserve">Work Health and Safety Regulation 2011 </w:t>
      </w:r>
      <w:r>
        <w:rPr>
          <w:rFonts w:cstheme="minorHAnsi"/>
          <w:sz w:val="20"/>
          <w:szCs w:val="20"/>
        </w:rPr>
        <w:t>(QLD)</w:t>
      </w:r>
    </w:p>
    <w:p w14:paraId="7079A555" w14:textId="77777777" w:rsidR="00986EDD" w:rsidRDefault="00986EDD" w:rsidP="00986EDD">
      <w:pPr>
        <w:autoSpaceDE w:val="0"/>
        <w:autoSpaceDN w:val="0"/>
        <w:adjustRightInd w:val="0"/>
        <w:spacing w:after="0" w:line="240" w:lineRule="auto"/>
        <w:rPr>
          <w:rFonts w:cstheme="minorHAnsi"/>
          <w:sz w:val="20"/>
          <w:szCs w:val="20"/>
        </w:rPr>
      </w:pPr>
    </w:p>
    <w:p w14:paraId="05C896DB" w14:textId="77777777" w:rsidR="00986EDD" w:rsidRDefault="00986EDD" w:rsidP="00986EDD">
      <w:pPr>
        <w:autoSpaceDE w:val="0"/>
        <w:autoSpaceDN w:val="0"/>
        <w:adjustRightInd w:val="0"/>
        <w:spacing w:after="0" w:line="240" w:lineRule="auto"/>
        <w:rPr>
          <w:rFonts w:cstheme="minorHAnsi"/>
          <w:b/>
          <w:bCs/>
          <w:color w:val="1F4E79" w:themeColor="accent5" w:themeShade="80"/>
          <w:sz w:val="20"/>
          <w:szCs w:val="20"/>
        </w:rPr>
      </w:pPr>
    </w:p>
    <w:p w14:paraId="7B501577" w14:textId="77777777" w:rsidR="00986EDD" w:rsidRDefault="00986EDD" w:rsidP="00986EDD">
      <w:pPr>
        <w:autoSpaceDE w:val="0"/>
        <w:autoSpaceDN w:val="0"/>
        <w:adjustRightInd w:val="0"/>
        <w:spacing w:after="0" w:line="240" w:lineRule="auto"/>
        <w:rPr>
          <w:rFonts w:cstheme="minorHAnsi"/>
          <w:b/>
          <w:bCs/>
          <w:color w:val="1F4E79" w:themeColor="accent5" w:themeShade="80"/>
          <w:sz w:val="20"/>
          <w:szCs w:val="20"/>
        </w:rPr>
      </w:pPr>
      <w:r w:rsidRPr="0059439D">
        <w:rPr>
          <w:rFonts w:cstheme="minorHAnsi"/>
          <w:b/>
          <w:bCs/>
          <w:color w:val="1F4E79" w:themeColor="accent5" w:themeShade="80"/>
          <w:sz w:val="20"/>
          <w:szCs w:val="20"/>
        </w:rPr>
        <w:t xml:space="preserve">KEY RESOURCES: </w:t>
      </w:r>
    </w:p>
    <w:p w14:paraId="4A546220" w14:textId="77777777" w:rsidR="00986EDD" w:rsidRPr="0059439D" w:rsidRDefault="00986EDD" w:rsidP="00986EDD">
      <w:pPr>
        <w:autoSpaceDE w:val="0"/>
        <w:autoSpaceDN w:val="0"/>
        <w:adjustRightInd w:val="0"/>
        <w:spacing w:after="0" w:line="240" w:lineRule="auto"/>
        <w:rPr>
          <w:rFonts w:cstheme="minorHAnsi"/>
          <w:color w:val="1F4E79" w:themeColor="accent5" w:themeShade="80"/>
          <w:sz w:val="20"/>
          <w:szCs w:val="20"/>
        </w:rPr>
      </w:pPr>
    </w:p>
    <w:p w14:paraId="2245550C" w14:textId="77777777" w:rsidR="00986EDD" w:rsidRDefault="00986EDD" w:rsidP="00986EDD">
      <w:pPr>
        <w:pStyle w:val="Default"/>
        <w:numPr>
          <w:ilvl w:val="0"/>
          <w:numId w:val="168"/>
        </w:numPr>
        <w:rPr>
          <w:rFonts w:asciiTheme="minorHAnsi" w:hAnsiTheme="minorHAnsi" w:cstheme="minorHAnsi"/>
          <w:color w:val="auto"/>
          <w:sz w:val="20"/>
          <w:szCs w:val="20"/>
        </w:rPr>
      </w:pPr>
      <w:r w:rsidRPr="00555D34">
        <w:rPr>
          <w:rFonts w:asciiTheme="minorHAnsi" w:hAnsiTheme="minorHAnsi" w:cstheme="minorHAnsi"/>
          <w:color w:val="auto"/>
          <w:sz w:val="20"/>
          <w:szCs w:val="20"/>
        </w:rPr>
        <w:t xml:space="preserve">Guide to the Education and Care Services National Law 2010 and the Education and Care Services National Regulations 2011 (ACECQA). </w:t>
      </w:r>
    </w:p>
    <w:p w14:paraId="58DC64A8" w14:textId="77777777" w:rsidR="00986EDD" w:rsidRDefault="00986EDD" w:rsidP="00986EDD">
      <w:pPr>
        <w:pStyle w:val="Default"/>
        <w:numPr>
          <w:ilvl w:val="0"/>
          <w:numId w:val="168"/>
        </w:numPr>
        <w:rPr>
          <w:rFonts w:asciiTheme="minorHAnsi" w:hAnsiTheme="minorHAnsi" w:cstheme="minorHAnsi"/>
          <w:color w:val="auto"/>
          <w:sz w:val="20"/>
          <w:szCs w:val="20"/>
        </w:rPr>
      </w:pPr>
      <w:r>
        <w:rPr>
          <w:rFonts w:asciiTheme="minorHAnsi" w:hAnsiTheme="minorHAnsi" w:cstheme="minorHAnsi"/>
          <w:color w:val="auto"/>
          <w:sz w:val="20"/>
          <w:szCs w:val="20"/>
        </w:rPr>
        <w:t xml:space="preserve">Qld Govt, Qld Health, </w:t>
      </w:r>
      <w:hyperlink r:id="rId51" w:history="1">
        <w:r w:rsidRPr="001402E7">
          <w:rPr>
            <w:rStyle w:val="Hyperlink"/>
            <w:rFonts w:asciiTheme="minorHAnsi" w:hAnsiTheme="minorHAnsi" w:cstheme="minorHAnsi"/>
            <w:sz w:val="20"/>
            <w:szCs w:val="20"/>
          </w:rPr>
          <w:t>https://www.health.qld.gov.au</w:t>
        </w:r>
      </w:hyperlink>
    </w:p>
    <w:p w14:paraId="1A0E5CD2" w14:textId="77777777" w:rsidR="00986EDD" w:rsidRDefault="00986EDD" w:rsidP="008B652A">
      <w:pPr>
        <w:pStyle w:val="ListBullet"/>
        <w:numPr>
          <w:ilvl w:val="0"/>
          <w:numId w:val="168"/>
        </w:numPr>
      </w:pPr>
      <w:r w:rsidRPr="00F51EE1">
        <w:t>National Quality Standard for Early Childhood Education and Care and School Age Care,</w:t>
      </w:r>
      <w:r>
        <w:t xml:space="preserve"> </w:t>
      </w:r>
      <w:hyperlink r:id="rId52" w:history="1">
        <w:r w:rsidRPr="0006392F">
          <w:rPr>
            <w:rStyle w:val="Hyperlink"/>
          </w:rPr>
          <w:t>https://www.acecqa.gov.au/nqf/national-quality-standard</w:t>
        </w:r>
      </w:hyperlink>
      <w:r>
        <w:t xml:space="preserve">  </w:t>
      </w:r>
    </w:p>
    <w:p w14:paraId="340BAB52" w14:textId="77777777" w:rsidR="00986EDD" w:rsidRDefault="00986EDD" w:rsidP="008B652A">
      <w:pPr>
        <w:pStyle w:val="ListBullet"/>
        <w:numPr>
          <w:ilvl w:val="0"/>
          <w:numId w:val="168"/>
        </w:numPr>
      </w:pPr>
      <w:r w:rsidRPr="00F51EE1">
        <w:t xml:space="preserve">Staying Healthy </w:t>
      </w:r>
      <w:proofErr w:type="gramStart"/>
      <w:r w:rsidRPr="00F51EE1">
        <w:t>In</w:t>
      </w:r>
      <w:proofErr w:type="gramEnd"/>
      <w:r w:rsidRPr="00F51EE1">
        <w:t xml:space="preserve"> Child Care (Preventing Infectious Diseases in Child Care) </w:t>
      </w:r>
      <w:r>
        <w:t>6</w:t>
      </w:r>
      <w:r w:rsidRPr="00F51EE1">
        <w:rPr>
          <w:vertAlign w:val="superscript"/>
        </w:rPr>
        <w:t>th</w:t>
      </w:r>
      <w:r w:rsidRPr="00F51EE1">
        <w:t xml:space="preserve"> Edition</w:t>
      </w:r>
      <w:r>
        <w:t xml:space="preserve"> 2024</w:t>
      </w:r>
    </w:p>
    <w:p w14:paraId="3EB84A1F" w14:textId="77777777" w:rsidR="00986EDD" w:rsidRDefault="00986EDD" w:rsidP="008B652A">
      <w:pPr>
        <w:pStyle w:val="ListBullet"/>
      </w:pPr>
      <w:hyperlink r:id="rId53" w:history="1">
        <w:r w:rsidRPr="0006392F">
          <w:rPr>
            <w:rStyle w:val="Hyperlink"/>
          </w:rPr>
          <w:t>www.nhmrc.gov.au</w:t>
        </w:r>
      </w:hyperlink>
    </w:p>
    <w:p w14:paraId="3F005F3A" w14:textId="77777777" w:rsidR="00986EDD" w:rsidRDefault="00986EDD" w:rsidP="008B652A">
      <w:pPr>
        <w:pStyle w:val="ListBullet"/>
      </w:pPr>
    </w:p>
    <w:p w14:paraId="0C52175B" w14:textId="77777777" w:rsidR="00986EDD" w:rsidRDefault="00986EDD" w:rsidP="00986EDD">
      <w:pPr>
        <w:pStyle w:val="Default"/>
        <w:rPr>
          <w:rFonts w:asciiTheme="minorHAnsi" w:hAnsiTheme="minorHAnsi" w:cstheme="minorHAnsi"/>
          <w:b/>
          <w:color w:val="1F4E79" w:themeColor="accent5" w:themeShade="80"/>
          <w:sz w:val="20"/>
          <w:szCs w:val="20"/>
        </w:rPr>
      </w:pPr>
    </w:p>
    <w:p w14:paraId="314002B3" w14:textId="77777777" w:rsidR="00986EDD" w:rsidRDefault="00986EDD" w:rsidP="00986EDD">
      <w:pPr>
        <w:pStyle w:val="Default"/>
        <w:rPr>
          <w:rFonts w:asciiTheme="minorHAnsi" w:hAnsiTheme="minorHAnsi" w:cstheme="minorHAnsi"/>
          <w:b/>
          <w:color w:val="1F4E79" w:themeColor="accent5" w:themeShade="80"/>
          <w:sz w:val="20"/>
          <w:szCs w:val="20"/>
        </w:rPr>
      </w:pPr>
      <w:r w:rsidRPr="0059439D">
        <w:rPr>
          <w:rFonts w:asciiTheme="minorHAnsi" w:hAnsiTheme="minorHAnsi" w:cstheme="minorHAnsi"/>
          <w:b/>
          <w:color w:val="1F4E79" w:themeColor="accent5" w:themeShade="80"/>
          <w:sz w:val="20"/>
          <w:szCs w:val="20"/>
        </w:rPr>
        <w:t>RELEVANT DOCUMENTS:</w:t>
      </w:r>
    </w:p>
    <w:p w14:paraId="7FB46969" w14:textId="77777777" w:rsidR="00986EDD" w:rsidRPr="0059439D" w:rsidRDefault="00986EDD" w:rsidP="00986EDD">
      <w:pPr>
        <w:pStyle w:val="Default"/>
        <w:rPr>
          <w:rFonts w:asciiTheme="minorHAnsi" w:hAnsiTheme="minorHAnsi" w:cstheme="minorHAnsi"/>
          <w:b/>
          <w:color w:val="1F4E79" w:themeColor="accent5" w:themeShade="80"/>
          <w:sz w:val="20"/>
          <w:szCs w:val="20"/>
        </w:rPr>
      </w:pPr>
    </w:p>
    <w:p w14:paraId="473CDFEC" w14:textId="77777777" w:rsidR="00986EDD" w:rsidRDefault="00986EDD" w:rsidP="00986EDD">
      <w:pPr>
        <w:spacing w:after="0"/>
        <w:jc w:val="both"/>
        <w:rPr>
          <w:rFonts w:ascii="Calibri" w:hAnsi="Calibri"/>
          <w:b/>
          <w:sz w:val="20"/>
          <w:szCs w:val="20"/>
        </w:rPr>
      </w:pPr>
      <w:r>
        <w:rPr>
          <w:rFonts w:ascii="Calibri" w:hAnsi="Calibri"/>
          <w:b/>
          <w:sz w:val="20"/>
          <w:szCs w:val="20"/>
        </w:rPr>
        <w:t>Health Policy</w:t>
      </w:r>
    </w:p>
    <w:p w14:paraId="05674777" w14:textId="77777777" w:rsidR="00986EDD" w:rsidRDefault="00986EDD" w:rsidP="00986EDD">
      <w:pPr>
        <w:spacing w:after="0"/>
        <w:jc w:val="both"/>
        <w:rPr>
          <w:rFonts w:ascii="Calibri" w:hAnsi="Calibri"/>
          <w:bCs/>
          <w:i/>
          <w:iCs/>
          <w:sz w:val="20"/>
          <w:szCs w:val="20"/>
        </w:rPr>
      </w:pPr>
      <w:r>
        <w:rPr>
          <w:rFonts w:ascii="Calibri" w:hAnsi="Calibri"/>
          <w:b/>
          <w:sz w:val="20"/>
          <w:szCs w:val="20"/>
        </w:rPr>
        <w:t xml:space="preserve">Hygiene Policy – Cleaning and Infection Control – </w:t>
      </w:r>
      <w:r w:rsidRPr="00CF6F0D">
        <w:rPr>
          <w:rFonts w:ascii="Calibri" w:hAnsi="Calibri"/>
          <w:bCs/>
          <w:i/>
          <w:iCs/>
          <w:sz w:val="20"/>
          <w:szCs w:val="20"/>
        </w:rPr>
        <w:t>Blood and Body Fluids</w:t>
      </w:r>
      <w:r>
        <w:rPr>
          <w:rFonts w:ascii="Calibri" w:hAnsi="Calibri"/>
          <w:bCs/>
          <w:i/>
          <w:iCs/>
          <w:sz w:val="20"/>
          <w:szCs w:val="20"/>
        </w:rPr>
        <w:t>; Cleaning</w:t>
      </w:r>
    </w:p>
    <w:p w14:paraId="662D54D4" w14:textId="77777777" w:rsidR="00986EDD" w:rsidRDefault="00986EDD" w:rsidP="00986EDD">
      <w:pPr>
        <w:spacing w:after="0"/>
        <w:jc w:val="both"/>
        <w:rPr>
          <w:rFonts w:ascii="Calibri" w:hAnsi="Calibri"/>
          <w:sz w:val="20"/>
          <w:szCs w:val="20"/>
        </w:rPr>
      </w:pPr>
      <w:r>
        <w:rPr>
          <w:rFonts w:ascii="Calibri" w:hAnsi="Calibri"/>
          <w:sz w:val="20"/>
          <w:szCs w:val="20"/>
        </w:rPr>
        <w:t>Accident,</w:t>
      </w:r>
      <w:r w:rsidRPr="00FE7B94">
        <w:rPr>
          <w:rFonts w:ascii="Calibri" w:hAnsi="Calibri"/>
          <w:sz w:val="20"/>
          <w:szCs w:val="20"/>
        </w:rPr>
        <w:t xml:space="preserve"> Incident, Injury, Trauma and Illness Record Form</w:t>
      </w:r>
      <w:r>
        <w:rPr>
          <w:rFonts w:ascii="Calibri" w:hAnsi="Calibri"/>
          <w:sz w:val="20"/>
          <w:szCs w:val="20"/>
        </w:rPr>
        <w:tab/>
      </w:r>
    </w:p>
    <w:p w14:paraId="741C367C" w14:textId="77777777" w:rsidR="00986EDD" w:rsidRPr="00FE7B94" w:rsidRDefault="00986EDD" w:rsidP="00986EDD">
      <w:pPr>
        <w:spacing w:after="0"/>
        <w:jc w:val="both"/>
        <w:rPr>
          <w:rFonts w:ascii="Calibri" w:hAnsi="Calibri"/>
          <w:sz w:val="20"/>
          <w:szCs w:val="20"/>
        </w:rPr>
      </w:pPr>
      <w:r>
        <w:rPr>
          <w:rFonts w:ascii="Calibri" w:hAnsi="Calibri"/>
          <w:sz w:val="20"/>
          <w:szCs w:val="20"/>
        </w:rPr>
        <w:t>Medication Form</w:t>
      </w:r>
    </w:p>
    <w:p w14:paraId="79631B58" w14:textId="77777777" w:rsidR="00986EDD" w:rsidRDefault="00986EDD" w:rsidP="00986EDD">
      <w:pPr>
        <w:spacing w:after="0"/>
        <w:jc w:val="both"/>
        <w:rPr>
          <w:rFonts w:ascii="Calibri" w:hAnsi="Calibri"/>
          <w:sz w:val="20"/>
          <w:szCs w:val="20"/>
        </w:rPr>
      </w:pPr>
      <w:r w:rsidRPr="00FE7B94">
        <w:rPr>
          <w:rFonts w:ascii="Calibri" w:hAnsi="Calibri"/>
          <w:sz w:val="20"/>
          <w:szCs w:val="20"/>
        </w:rPr>
        <w:t>Family Enrolment Form</w:t>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p>
    <w:p w14:paraId="6A1CF92D" w14:textId="77777777" w:rsidR="00986EDD" w:rsidRDefault="00986EDD" w:rsidP="00986EDD">
      <w:pPr>
        <w:spacing w:after="0"/>
        <w:jc w:val="both"/>
        <w:rPr>
          <w:rFonts w:ascii="Calibri" w:hAnsi="Calibri"/>
          <w:sz w:val="20"/>
          <w:szCs w:val="20"/>
        </w:rPr>
      </w:pPr>
      <w:r>
        <w:rPr>
          <w:rFonts w:ascii="Calibri" w:hAnsi="Calibri"/>
          <w:sz w:val="20"/>
          <w:szCs w:val="20"/>
        </w:rPr>
        <w:t>Child Health Management Form</w:t>
      </w:r>
    </w:p>
    <w:p w14:paraId="16807B1D" w14:textId="1AF2D3B1" w:rsidR="00986EDD" w:rsidRDefault="00986EDD" w:rsidP="00986EDD">
      <w:pPr>
        <w:spacing w:after="0"/>
        <w:jc w:val="both"/>
        <w:rPr>
          <w:rFonts w:ascii="Calibri" w:hAnsi="Calibri"/>
          <w:sz w:val="20"/>
          <w:szCs w:val="20"/>
        </w:rPr>
      </w:pPr>
      <w:r>
        <w:rPr>
          <w:rFonts w:ascii="Calibri" w:hAnsi="Calibri"/>
          <w:sz w:val="20"/>
          <w:szCs w:val="20"/>
        </w:rPr>
        <w:t>Cleaning Schedule</w:t>
      </w:r>
    </w:p>
    <w:p w14:paraId="179AA792" w14:textId="28EB7717" w:rsidR="00550459" w:rsidRDefault="00550459" w:rsidP="00986EDD">
      <w:pPr>
        <w:spacing w:after="0"/>
        <w:jc w:val="both"/>
        <w:rPr>
          <w:rFonts w:cstheme="minorHAnsi"/>
          <w:b/>
          <w:bCs/>
          <w:sz w:val="20"/>
          <w:szCs w:val="20"/>
        </w:rPr>
      </w:pPr>
      <w:r>
        <w:rPr>
          <w:rFonts w:ascii="Calibri" w:hAnsi="Calibri"/>
          <w:sz w:val="20"/>
          <w:szCs w:val="20"/>
        </w:rPr>
        <w:t>Daily Safety Checklist</w:t>
      </w:r>
    </w:p>
    <w:p w14:paraId="74901713" w14:textId="77777777" w:rsidR="00986EDD" w:rsidRDefault="00986EDD" w:rsidP="00986EDD">
      <w:pPr>
        <w:pStyle w:val="Default"/>
        <w:rPr>
          <w:rFonts w:asciiTheme="minorHAnsi" w:hAnsiTheme="minorHAnsi" w:cstheme="minorHAnsi"/>
          <w:b/>
          <w:bCs/>
          <w:color w:val="auto"/>
          <w:sz w:val="20"/>
          <w:szCs w:val="20"/>
        </w:rPr>
      </w:pPr>
    </w:p>
    <w:p w14:paraId="56D22B0A" w14:textId="77777777" w:rsidR="00986EDD" w:rsidRDefault="00986EDD" w:rsidP="00986EDD">
      <w:pPr>
        <w:pStyle w:val="Default"/>
        <w:rPr>
          <w:rFonts w:asciiTheme="minorHAnsi" w:hAnsiTheme="minorHAnsi" w:cstheme="minorHAnsi"/>
          <w:b/>
          <w:bCs/>
          <w:color w:val="auto"/>
          <w:sz w:val="20"/>
          <w:szCs w:val="20"/>
        </w:rPr>
      </w:pPr>
    </w:p>
    <w:p w14:paraId="57C9F147" w14:textId="77777777" w:rsidR="00986EDD" w:rsidRDefault="00986EDD" w:rsidP="00986EDD"/>
    <w:p w14:paraId="5EEE80A1" w14:textId="0360FCBB" w:rsidR="00FF189D" w:rsidRPr="00FF189D" w:rsidRDefault="00FF189D" w:rsidP="00FF189D">
      <w:pPr>
        <w:spacing w:after="0"/>
        <w:jc w:val="both"/>
        <w:rPr>
          <w:rFonts w:cstheme="minorHAnsi"/>
          <w:b/>
          <w:bCs/>
          <w:sz w:val="20"/>
          <w:szCs w:val="20"/>
        </w:rPr>
      </w:pPr>
    </w:p>
    <w:p w14:paraId="3D2B24FD" w14:textId="77777777" w:rsidR="00212125" w:rsidRDefault="00212125" w:rsidP="00212125">
      <w:pPr>
        <w:pStyle w:val="Default"/>
        <w:rPr>
          <w:rFonts w:asciiTheme="minorHAnsi" w:hAnsiTheme="minorHAnsi" w:cstheme="minorHAnsi"/>
          <w:b/>
          <w:bCs/>
          <w:color w:val="auto"/>
          <w:sz w:val="20"/>
          <w:szCs w:val="20"/>
        </w:rPr>
      </w:pPr>
    </w:p>
    <w:p w14:paraId="3B36DB80" w14:textId="77777777" w:rsidR="00212125" w:rsidRDefault="00212125" w:rsidP="00212125">
      <w:pPr>
        <w:pStyle w:val="Default"/>
        <w:rPr>
          <w:rFonts w:asciiTheme="minorHAnsi" w:hAnsiTheme="minorHAnsi" w:cstheme="minorHAnsi"/>
          <w:b/>
          <w:bCs/>
          <w:color w:val="auto"/>
          <w:sz w:val="20"/>
          <w:szCs w:val="20"/>
        </w:rPr>
      </w:pPr>
    </w:p>
    <w:p w14:paraId="64E5ADC9" w14:textId="77777777" w:rsidR="00986EDD" w:rsidRDefault="00986EDD" w:rsidP="00986EDD">
      <w:pPr>
        <w:pStyle w:val="Default"/>
        <w:pageBreakBefore/>
        <w:rPr>
          <w:rFonts w:asciiTheme="minorHAnsi" w:hAnsiTheme="minorHAnsi" w:cstheme="minorHAnsi"/>
          <w:b/>
          <w:bCs/>
          <w:color w:val="auto"/>
          <w:sz w:val="20"/>
          <w:szCs w:val="20"/>
        </w:rPr>
      </w:pPr>
      <w:r w:rsidRPr="006877D8">
        <w:rPr>
          <w:rFonts w:asciiTheme="minorHAnsi" w:hAnsiTheme="minorHAnsi" w:cstheme="minorHAnsi"/>
          <w:b/>
          <w:bCs/>
          <w:color w:val="1F4E79" w:themeColor="accent5" w:themeShade="80"/>
          <w:sz w:val="20"/>
          <w:szCs w:val="20"/>
        </w:rPr>
        <w:lastRenderedPageBreak/>
        <w:t>HEALTHY EATING AND PHYSICAL ACTIVITY – including Food Handling and Storage</w:t>
      </w:r>
    </w:p>
    <w:p w14:paraId="348C847C"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3B703F80" w14:textId="77777777" w:rsidR="00986EDD" w:rsidRDefault="00986EDD" w:rsidP="00986EDD">
      <w:pPr>
        <w:autoSpaceDE w:val="0"/>
        <w:autoSpaceDN w:val="0"/>
        <w:adjustRightInd w:val="0"/>
        <w:spacing w:after="0" w:line="240" w:lineRule="auto"/>
        <w:rPr>
          <w:rFonts w:cstheme="minorHAnsi"/>
          <w:color w:val="1F4E79" w:themeColor="accent5" w:themeShade="80"/>
          <w:sz w:val="20"/>
          <w:szCs w:val="20"/>
        </w:rPr>
      </w:pPr>
    </w:p>
    <w:p w14:paraId="5C40F408" w14:textId="77777777" w:rsidR="00986EDD" w:rsidRPr="0059439D" w:rsidRDefault="00986EDD" w:rsidP="00986EDD">
      <w:pPr>
        <w:autoSpaceDE w:val="0"/>
        <w:autoSpaceDN w:val="0"/>
        <w:adjustRightInd w:val="0"/>
        <w:spacing w:after="0" w:line="240" w:lineRule="auto"/>
        <w:rPr>
          <w:b/>
          <w:bCs/>
          <w:color w:val="1F4E79" w:themeColor="accent5" w:themeShade="80"/>
          <w:sz w:val="23"/>
          <w:szCs w:val="23"/>
        </w:rPr>
      </w:pPr>
      <w:r w:rsidRPr="0059439D">
        <w:rPr>
          <w:rFonts w:cstheme="minorHAnsi"/>
          <w:b/>
          <w:bCs/>
          <w:color w:val="1F4E79" w:themeColor="accent5" w:themeShade="80"/>
          <w:sz w:val="20"/>
          <w:szCs w:val="20"/>
        </w:rPr>
        <w:t xml:space="preserve">AIM: </w:t>
      </w:r>
      <w:r w:rsidRPr="0059439D">
        <w:rPr>
          <w:b/>
          <w:bCs/>
          <w:color w:val="1F4E79" w:themeColor="accent5" w:themeShade="80"/>
          <w:sz w:val="23"/>
          <w:szCs w:val="23"/>
        </w:rPr>
        <w:t xml:space="preserve"> </w:t>
      </w:r>
    </w:p>
    <w:p w14:paraId="42DEAB47" w14:textId="77777777" w:rsidR="00986EDD" w:rsidRDefault="00986EDD" w:rsidP="00986EDD">
      <w:pPr>
        <w:rPr>
          <w:rFonts w:ascii="Calibri" w:hAnsi="Calibri" w:cs="Calibri"/>
          <w:sz w:val="23"/>
          <w:szCs w:val="23"/>
        </w:rPr>
      </w:pPr>
      <w:r w:rsidRPr="00C42A96">
        <w:rPr>
          <w:rFonts w:cs="Arial"/>
          <w:sz w:val="20"/>
          <w:szCs w:val="20"/>
        </w:rPr>
        <w:t xml:space="preserve">The goal of the healthy eating guidelines is to promote offering healthy food choices to children (whether food is provided in the setting or brought from home), while also encouraging children to eat to their own appetites, develop positive attitudes toward selecting food, and enjoy eating. The goal of the physical activity recommendations is to support making play a priority, and encourage early childhood staff, </w:t>
      </w:r>
      <w:r>
        <w:rPr>
          <w:rFonts w:cs="Arial"/>
          <w:sz w:val="20"/>
          <w:szCs w:val="20"/>
        </w:rPr>
        <w:t>educators</w:t>
      </w:r>
      <w:r w:rsidRPr="00C42A96">
        <w:rPr>
          <w:rFonts w:cs="Arial"/>
          <w:sz w:val="20"/>
          <w:szCs w:val="20"/>
        </w:rPr>
        <w:t xml:space="preserve"> and families to provide frequent play opportunities in a positive environment.</w:t>
      </w:r>
    </w:p>
    <w:p w14:paraId="735D8A7F" w14:textId="77777777" w:rsidR="00986EDD" w:rsidRPr="00B64F08" w:rsidRDefault="00986EDD" w:rsidP="00986EDD">
      <w:pPr>
        <w:pStyle w:val="Bullet"/>
        <w:spacing w:after="0"/>
        <w:rPr>
          <w:rFonts w:asciiTheme="minorHAnsi" w:hAnsiTheme="minorHAnsi" w:cstheme="minorHAnsi"/>
          <w:sz w:val="20"/>
          <w:szCs w:val="20"/>
          <w:lang w:val="en-AU"/>
        </w:rPr>
      </w:pPr>
      <w:r w:rsidRPr="00B64F08">
        <w:rPr>
          <w:rFonts w:asciiTheme="minorHAnsi" w:hAnsiTheme="minorHAnsi" w:cstheme="minorHAnsi"/>
          <w:sz w:val="20"/>
          <w:szCs w:val="20"/>
          <w:lang w:val="en-AU"/>
        </w:rPr>
        <w:t xml:space="preserve">To ensure the nutritional needs of all children are met, either through food provided </w:t>
      </w:r>
      <w:proofErr w:type="spellStart"/>
      <w:r w:rsidRPr="00B64F08">
        <w:rPr>
          <w:rFonts w:asciiTheme="minorHAnsi" w:hAnsiTheme="minorHAnsi" w:cstheme="minorHAnsi"/>
          <w:sz w:val="20"/>
          <w:szCs w:val="20"/>
          <w:lang w:val="en-AU"/>
        </w:rPr>
        <w:t>y</w:t>
      </w:r>
      <w:proofErr w:type="spellEnd"/>
      <w:r w:rsidRPr="00B64F08">
        <w:rPr>
          <w:rFonts w:asciiTheme="minorHAnsi" w:hAnsiTheme="minorHAnsi" w:cstheme="minorHAnsi"/>
          <w:sz w:val="20"/>
          <w:szCs w:val="20"/>
          <w:lang w:val="en-AU"/>
        </w:rPr>
        <w:t xml:space="preserve"> the setting or food brought from home. This includes breastmilk and infant formula as appropriate.</w:t>
      </w:r>
    </w:p>
    <w:p w14:paraId="669723D1" w14:textId="77777777" w:rsidR="00986EDD" w:rsidRPr="00B64F08" w:rsidRDefault="00986EDD" w:rsidP="00986EDD">
      <w:pPr>
        <w:pStyle w:val="Bullet"/>
        <w:spacing w:after="0"/>
        <w:rPr>
          <w:rFonts w:asciiTheme="minorHAnsi" w:hAnsiTheme="minorHAnsi" w:cstheme="minorHAnsi"/>
          <w:sz w:val="20"/>
          <w:szCs w:val="20"/>
          <w:lang w:val="en-AU"/>
        </w:rPr>
      </w:pPr>
      <w:r w:rsidRPr="00B64F08">
        <w:rPr>
          <w:rFonts w:asciiTheme="minorHAnsi" w:hAnsiTheme="minorHAnsi" w:cstheme="minorHAnsi"/>
          <w:sz w:val="20"/>
          <w:szCs w:val="20"/>
          <w:lang w:val="en-AU"/>
        </w:rPr>
        <w:t>To provide relaxed, social mealtime environments where children can try new foods and enjoy eating.</w:t>
      </w:r>
    </w:p>
    <w:p w14:paraId="4F460887" w14:textId="77777777" w:rsidR="00986EDD" w:rsidRDefault="00986EDD" w:rsidP="00986EDD">
      <w:pPr>
        <w:pStyle w:val="Bullet"/>
        <w:spacing w:after="0"/>
        <w:rPr>
          <w:rFonts w:asciiTheme="minorHAnsi" w:hAnsiTheme="minorHAnsi" w:cstheme="minorHAnsi"/>
          <w:sz w:val="20"/>
          <w:szCs w:val="20"/>
          <w:lang w:val="en-AU"/>
        </w:rPr>
      </w:pPr>
      <w:r w:rsidRPr="00B64F08">
        <w:rPr>
          <w:rFonts w:asciiTheme="minorHAnsi" w:hAnsiTheme="minorHAnsi" w:cstheme="minorHAnsi"/>
          <w:sz w:val="20"/>
          <w:szCs w:val="20"/>
          <w:lang w:val="en-AU"/>
        </w:rPr>
        <w:t>To ensure, in all possible ways, that food is safe for children to eat.</w:t>
      </w:r>
    </w:p>
    <w:p w14:paraId="4CC209B2" w14:textId="77777777" w:rsidR="00986EDD" w:rsidRPr="00B64F08" w:rsidRDefault="00986EDD" w:rsidP="00986EDD">
      <w:pPr>
        <w:pStyle w:val="Bullet"/>
        <w:spacing w:after="0"/>
        <w:rPr>
          <w:rFonts w:asciiTheme="minorHAnsi" w:hAnsiTheme="minorHAnsi" w:cstheme="minorHAnsi"/>
          <w:sz w:val="20"/>
          <w:szCs w:val="20"/>
          <w:lang w:val="en-AU"/>
        </w:rPr>
      </w:pPr>
      <w:r w:rsidRPr="00B64F08">
        <w:rPr>
          <w:rFonts w:asciiTheme="minorHAnsi" w:hAnsiTheme="minorHAnsi" w:cstheme="minorHAnsi"/>
          <w:sz w:val="20"/>
          <w:szCs w:val="20"/>
          <w:lang w:val="en-AU"/>
        </w:rPr>
        <w:t>To prioritise safe active play for children</w:t>
      </w:r>
      <w:r>
        <w:rPr>
          <w:rFonts w:asciiTheme="minorHAnsi" w:hAnsiTheme="minorHAnsi" w:cstheme="minorHAnsi"/>
          <w:sz w:val="20"/>
          <w:szCs w:val="20"/>
          <w:lang w:val="en-AU"/>
        </w:rPr>
        <w:t xml:space="preserve"> and t</w:t>
      </w:r>
      <w:r w:rsidRPr="00B64F08">
        <w:rPr>
          <w:rFonts w:asciiTheme="minorHAnsi" w:hAnsiTheme="minorHAnsi" w:cstheme="minorHAnsi"/>
          <w:sz w:val="20"/>
          <w:szCs w:val="20"/>
          <w:lang w:val="en-AU"/>
        </w:rPr>
        <w:t xml:space="preserve">o ensure staff, </w:t>
      </w:r>
      <w:r>
        <w:rPr>
          <w:rFonts w:asciiTheme="minorHAnsi" w:hAnsiTheme="minorHAnsi" w:cstheme="minorHAnsi"/>
          <w:sz w:val="20"/>
          <w:szCs w:val="20"/>
          <w:lang w:val="en-AU"/>
        </w:rPr>
        <w:t>educators</w:t>
      </w:r>
      <w:r w:rsidRPr="00B64F08">
        <w:rPr>
          <w:rFonts w:asciiTheme="minorHAnsi" w:hAnsiTheme="minorHAnsi" w:cstheme="minorHAnsi"/>
          <w:sz w:val="20"/>
          <w:szCs w:val="20"/>
          <w:lang w:val="en-AU"/>
        </w:rPr>
        <w:t>, children and families are aware of the benefits of daily active play.</w:t>
      </w:r>
    </w:p>
    <w:p w14:paraId="4AFAC5A9" w14:textId="77777777" w:rsidR="00986EDD" w:rsidRPr="00B64F08" w:rsidRDefault="00986EDD" w:rsidP="00986EDD">
      <w:pPr>
        <w:pStyle w:val="Bullet"/>
        <w:spacing w:after="0"/>
        <w:rPr>
          <w:rFonts w:asciiTheme="minorHAnsi" w:hAnsiTheme="minorHAnsi" w:cstheme="minorHAnsi"/>
          <w:sz w:val="20"/>
          <w:szCs w:val="20"/>
          <w:lang w:val="en-AU"/>
        </w:rPr>
      </w:pPr>
      <w:r w:rsidRPr="00B64F08">
        <w:rPr>
          <w:rFonts w:asciiTheme="minorHAnsi" w:hAnsiTheme="minorHAnsi" w:cstheme="minorHAnsi"/>
          <w:sz w:val="20"/>
          <w:szCs w:val="20"/>
          <w:lang w:val="en-AU"/>
        </w:rPr>
        <w:t>To reduce sedentary behaviour and screen-time and increase active play opportunities within the setting.</w:t>
      </w:r>
    </w:p>
    <w:p w14:paraId="117DAFA0" w14:textId="77777777" w:rsidR="00986EDD" w:rsidRPr="00B64F08" w:rsidRDefault="00986EDD" w:rsidP="00986EDD">
      <w:pPr>
        <w:pStyle w:val="Bullet"/>
        <w:spacing w:after="0"/>
        <w:rPr>
          <w:rFonts w:asciiTheme="minorHAnsi" w:hAnsiTheme="minorHAnsi" w:cstheme="minorHAnsi"/>
          <w:sz w:val="20"/>
          <w:szCs w:val="20"/>
          <w:lang w:val="en-AU"/>
        </w:rPr>
      </w:pPr>
      <w:r w:rsidRPr="00B64F08">
        <w:rPr>
          <w:rFonts w:asciiTheme="minorHAnsi" w:hAnsiTheme="minorHAnsi" w:cstheme="minorHAnsi"/>
          <w:sz w:val="20"/>
          <w:szCs w:val="20"/>
          <w:lang w:val="en-AU"/>
        </w:rPr>
        <w:t xml:space="preserve">To ensure staff, parents and </w:t>
      </w:r>
      <w:r>
        <w:rPr>
          <w:rFonts w:asciiTheme="minorHAnsi" w:hAnsiTheme="minorHAnsi" w:cstheme="minorHAnsi"/>
          <w:sz w:val="20"/>
          <w:szCs w:val="20"/>
          <w:lang w:val="en-AU"/>
        </w:rPr>
        <w:t>educator</w:t>
      </w:r>
      <w:r w:rsidRPr="00B64F08">
        <w:rPr>
          <w:rFonts w:asciiTheme="minorHAnsi" w:hAnsiTheme="minorHAnsi" w:cstheme="minorHAnsi"/>
          <w:sz w:val="20"/>
          <w:szCs w:val="20"/>
          <w:lang w:val="en-AU"/>
        </w:rPr>
        <w:t>s understand the importance of reducing sedentary behaviour and screen-time.</w:t>
      </w:r>
    </w:p>
    <w:p w14:paraId="1DC74EB1" w14:textId="77777777" w:rsidR="00986EDD" w:rsidRPr="0059439D" w:rsidRDefault="00986EDD" w:rsidP="00986EDD">
      <w:pPr>
        <w:pStyle w:val="Default"/>
        <w:rPr>
          <w:rFonts w:asciiTheme="minorHAnsi" w:hAnsiTheme="minorHAnsi" w:cstheme="minorHAnsi"/>
          <w:b/>
          <w:bCs/>
          <w:color w:val="1F4E79" w:themeColor="accent5" w:themeShade="80"/>
          <w:sz w:val="20"/>
          <w:szCs w:val="20"/>
        </w:rPr>
      </w:pPr>
    </w:p>
    <w:p w14:paraId="02228D4F" w14:textId="77777777" w:rsidR="00986EDD" w:rsidRPr="0059439D" w:rsidRDefault="00986EDD" w:rsidP="00986EDD">
      <w:pPr>
        <w:pStyle w:val="Default"/>
        <w:rPr>
          <w:color w:val="1F4E79" w:themeColor="accent5" w:themeShade="80"/>
          <w:sz w:val="23"/>
          <w:szCs w:val="23"/>
        </w:rPr>
      </w:pPr>
      <w:r w:rsidRPr="0059439D">
        <w:rPr>
          <w:rFonts w:asciiTheme="minorHAnsi" w:hAnsiTheme="minorHAnsi" w:cstheme="minorHAnsi"/>
          <w:b/>
          <w:bCs/>
          <w:color w:val="1F4E79" w:themeColor="accent5" w:themeShade="80"/>
          <w:sz w:val="20"/>
          <w:szCs w:val="20"/>
        </w:rPr>
        <w:t xml:space="preserve">STATEMENT: </w:t>
      </w:r>
    </w:p>
    <w:p w14:paraId="0293BB3D" w14:textId="77777777" w:rsidR="00986EDD" w:rsidRDefault="00986EDD" w:rsidP="00986EDD">
      <w:pPr>
        <w:pStyle w:val="Default"/>
        <w:rPr>
          <w:rFonts w:ascii="Calibri" w:hAnsi="Calibri" w:cs="Calibri"/>
          <w:color w:val="auto"/>
          <w:sz w:val="20"/>
          <w:szCs w:val="20"/>
        </w:rPr>
      </w:pPr>
      <w:r w:rsidRPr="00C42A96">
        <w:rPr>
          <w:rFonts w:ascii="Calibri" w:hAnsi="Calibri" w:cs="Calibri"/>
          <w:color w:val="auto"/>
          <w:sz w:val="20"/>
          <w:szCs w:val="20"/>
        </w:rPr>
        <w:t xml:space="preserve">Family Day Care recognises the early year of a child’s life is a critical period for their healthy development and growth. During this time, both physical and intellectual development is largely dependent upon adequate nutritional intake. Eating is also a source of enjoyment, and it is important that Educators and staff do not become so concerned about nutrition and manners that they lose sight of children’s enjoyment of food. Many of the eating habits and attitudes to food developed in childhood continue throughout life. </w:t>
      </w:r>
    </w:p>
    <w:p w14:paraId="7882B4BA" w14:textId="77777777" w:rsidR="00986EDD" w:rsidRDefault="00986EDD" w:rsidP="00986EDD">
      <w:pPr>
        <w:pStyle w:val="Default"/>
        <w:rPr>
          <w:rFonts w:ascii="Calibri" w:hAnsi="Calibri" w:cs="Calibri"/>
          <w:color w:val="auto"/>
          <w:sz w:val="20"/>
          <w:szCs w:val="20"/>
        </w:rPr>
      </w:pPr>
    </w:p>
    <w:p w14:paraId="495C42CB" w14:textId="77777777" w:rsidR="00986EDD" w:rsidRPr="0059439D" w:rsidRDefault="00986EDD" w:rsidP="00986EDD">
      <w:pPr>
        <w:pStyle w:val="Default"/>
        <w:rPr>
          <w:rFonts w:asciiTheme="minorHAnsi" w:hAnsiTheme="minorHAnsi" w:cstheme="minorHAnsi"/>
          <w:color w:val="1F4E79" w:themeColor="accent5" w:themeShade="80"/>
          <w:sz w:val="20"/>
          <w:szCs w:val="20"/>
        </w:rPr>
      </w:pPr>
      <w:r w:rsidRPr="0059439D">
        <w:rPr>
          <w:rFonts w:asciiTheme="minorHAnsi" w:hAnsiTheme="minorHAnsi" w:cstheme="minorHAnsi"/>
          <w:b/>
          <w:bCs/>
          <w:color w:val="1F4E79" w:themeColor="accent5" w:themeShade="80"/>
          <w:sz w:val="20"/>
          <w:szCs w:val="20"/>
        </w:rPr>
        <w:t xml:space="preserve">Co-ordination Unit Staff will: </w:t>
      </w:r>
    </w:p>
    <w:p w14:paraId="737B486D" w14:textId="77777777" w:rsidR="00986EDD" w:rsidRPr="00C42A96" w:rsidRDefault="00986EDD" w:rsidP="00986EDD">
      <w:pPr>
        <w:pStyle w:val="Default"/>
        <w:numPr>
          <w:ilvl w:val="0"/>
          <w:numId w:val="28"/>
        </w:numPr>
        <w:rPr>
          <w:rFonts w:asciiTheme="minorHAnsi" w:hAnsiTheme="minorHAnsi" w:cstheme="minorHAnsi"/>
          <w:color w:val="auto"/>
          <w:sz w:val="20"/>
          <w:szCs w:val="20"/>
        </w:rPr>
      </w:pPr>
      <w:r w:rsidRPr="00C42A96">
        <w:rPr>
          <w:rFonts w:asciiTheme="minorHAnsi" w:hAnsiTheme="minorHAnsi" w:cstheme="minorHAnsi"/>
          <w:color w:val="auto"/>
          <w:sz w:val="20"/>
          <w:szCs w:val="20"/>
        </w:rPr>
        <w:t xml:space="preserve">Provide information and resources to Educators and families on nutrition, food preparation and storage. </w:t>
      </w:r>
    </w:p>
    <w:p w14:paraId="5B965FE7" w14:textId="77777777" w:rsidR="00986EDD" w:rsidRDefault="00986EDD" w:rsidP="00986EDD">
      <w:pPr>
        <w:pStyle w:val="Default"/>
        <w:numPr>
          <w:ilvl w:val="0"/>
          <w:numId w:val="28"/>
        </w:numPr>
        <w:rPr>
          <w:rFonts w:asciiTheme="minorHAnsi" w:hAnsiTheme="minorHAnsi" w:cstheme="minorHAnsi"/>
          <w:color w:val="auto"/>
          <w:sz w:val="20"/>
          <w:szCs w:val="20"/>
        </w:rPr>
      </w:pPr>
      <w:r w:rsidRPr="00C42A96">
        <w:rPr>
          <w:rFonts w:asciiTheme="minorHAnsi" w:hAnsiTheme="minorHAnsi" w:cstheme="minorHAnsi"/>
          <w:color w:val="auto"/>
          <w:sz w:val="20"/>
          <w:szCs w:val="20"/>
        </w:rPr>
        <w:t xml:space="preserve">Encourage families to provide adequate and nutritious meals for their children in care. </w:t>
      </w:r>
    </w:p>
    <w:p w14:paraId="32EA06BF" w14:textId="77777777" w:rsidR="00986EDD" w:rsidRPr="00C42A96" w:rsidRDefault="00986EDD" w:rsidP="00986EDD">
      <w:pPr>
        <w:pStyle w:val="Default"/>
        <w:numPr>
          <w:ilvl w:val="0"/>
          <w:numId w:val="28"/>
        </w:numPr>
        <w:rPr>
          <w:rFonts w:asciiTheme="minorHAnsi" w:hAnsiTheme="minorHAnsi" w:cstheme="minorHAnsi"/>
          <w:color w:val="auto"/>
          <w:sz w:val="20"/>
          <w:szCs w:val="20"/>
        </w:rPr>
      </w:pPr>
      <w:r w:rsidRPr="00C42A96">
        <w:rPr>
          <w:rFonts w:asciiTheme="minorHAnsi" w:hAnsiTheme="minorHAnsi" w:cstheme="minorHAnsi"/>
          <w:color w:val="auto"/>
          <w:sz w:val="20"/>
          <w:szCs w:val="20"/>
        </w:rPr>
        <w:t xml:space="preserve">Provide advice and support to Educators and families on matters relating to food and nutrition. </w:t>
      </w:r>
    </w:p>
    <w:p w14:paraId="5711A175" w14:textId="77777777" w:rsidR="00986EDD" w:rsidRPr="00C42A96" w:rsidRDefault="00986EDD" w:rsidP="00986EDD">
      <w:pPr>
        <w:pStyle w:val="Default"/>
        <w:numPr>
          <w:ilvl w:val="0"/>
          <w:numId w:val="28"/>
        </w:numPr>
        <w:rPr>
          <w:rFonts w:asciiTheme="minorHAnsi" w:hAnsiTheme="minorHAnsi" w:cstheme="minorHAnsi"/>
          <w:color w:val="auto"/>
          <w:sz w:val="20"/>
          <w:szCs w:val="20"/>
        </w:rPr>
      </w:pPr>
      <w:r w:rsidRPr="00C42A96">
        <w:rPr>
          <w:rFonts w:asciiTheme="minorHAnsi" w:hAnsiTheme="minorHAnsi" w:cstheme="minorHAnsi"/>
          <w:color w:val="auto"/>
          <w:sz w:val="20"/>
          <w:szCs w:val="20"/>
        </w:rPr>
        <w:t xml:space="preserve">Encourage and support all Educators and staff to attend relevant conferences and forums. </w:t>
      </w:r>
    </w:p>
    <w:p w14:paraId="5A6BD7B3" w14:textId="77777777" w:rsidR="00986EDD" w:rsidRPr="00C42A96" w:rsidRDefault="00986EDD" w:rsidP="00986EDD">
      <w:pPr>
        <w:pStyle w:val="Default"/>
        <w:numPr>
          <w:ilvl w:val="0"/>
          <w:numId w:val="28"/>
        </w:numPr>
        <w:rPr>
          <w:rFonts w:asciiTheme="minorHAnsi" w:hAnsiTheme="minorHAnsi" w:cstheme="minorHAnsi"/>
          <w:color w:val="auto"/>
          <w:sz w:val="20"/>
          <w:szCs w:val="20"/>
        </w:rPr>
      </w:pPr>
      <w:r w:rsidRPr="00C42A96">
        <w:rPr>
          <w:rFonts w:asciiTheme="minorHAnsi" w:hAnsiTheme="minorHAnsi" w:cstheme="minorHAnsi"/>
          <w:color w:val="auto"/>
          <w:sz w:val="20"/>
          <w:szCs w:val="20"/>
        </w:rPr>
        <w:t xml:space="preserve">Include nutrition Professional Development and a food safety component into new Educators induction. </w:t>
      </w:r>
    </w:p>
    <w:p w14:paraId="763ED1D4" w14:textId="77777777" w:rsidR="00986EDD" w:rsidRPr="00C42A96" w:rsidRDefault="00986EDD" w:rsidP="00986EDD">
      <w:pPr>
        <w:pStyle w:val="Default"/>
        <w:numPr>
          <w:ilvl w:val="0"/>
          <w:numId w:val="28"/>
        </w:numPr>
        <w:rPr>
          <w:rFonts w:asciiTheme="minorHAnsi" w:hAnsiTheme="minorHAnsi" w:cstheme="minorHAnsi"/>
          <w:color w:val="auto"/>
          <w:sz w:val="20"/>
          <w:szCs w:val="20"/>
        </w:rPr>
      </w:pPr>
      <w:r w:rsidRPr="00C42A96">
        <w:rPr>
          <w:rFonts w:asciiTheme="minorHAnsi" w:hAnsiTheme="minorHAnsi" w:cstheme="minorHAnsi"/>
          <w:color w:val="auto"/>
          <w:sz w:val="20"/>
          <w:szCs w:val="20"/>
        </w:rPr>
        <w:t xml:space="preserve">Provide nutrition and food safety Professional Development on </w:t>
      </w:r>
      <w:r>
        <w:rPr>
          <w:rFonts w:asciiTheme="minorHAnsi" w:hAnsiTheme="minorHAnsi" w:cstheme="minorHAnsi"/>
          <w:color w:val="auto"/>
          <w:sz w:val="20"/>
          <w:szCs w:val="20"/>
        </w:rPr>
        <w:t>an annual basis</w:t>
      </w:r>
      <w:r w:rsidRPr="00C42A96">
        <w:rPr>
          <w:rFonts w:asciiTheme="minorHAnsi" w:hAnsiTheme="minorHAnsi" w:cstheme="minorHAnsi"/>
          <w:color w:val="auto"/>
          <w:sz w:val="20"/>
          <w:szCs w:val="20"/>
        </w:rPr>
        <w:t xml:space="preserve">. </w:t>
      </w:r>
    </w:p>
    <w:p w14:paraId="6304B01E" w14:textId="77777777" w:rsidR="00986EDD" w:rsidRPr="00C42A96" w:rsidRDefault="00986EDD" w:rsidP="00986EDD">
      <w:pPr>
        <w:pStyle w:val="Default"/>
        <w:numPr>
          <w:ilvl w:val="0"/>
          <w:numId w:val="28"/>
        </w:numPr>
        <w:rPr>
          <w:rFonts w:asciiTheme="minorHAnsi" w:hAnsiTheme="minorHAnsi" w:cstheme="minorHAnsi"/>
          <w:color w:val="auto"/>
          <w:sz w:val="20"/>
          <w:szCs w:val="20"/>
        </w:rPr>
      </w:pPr>
      <w:r w:rsidRPr="00C42A96">
        <w:rPr>
          <w:rFonts w:asciiTheme="minorHAnsi" w:hAnsiTheme="minorHAnsi" w:cstheme="minorHAnsi"/>
          <w:color w:val="auto"/>
          <w:sz w:val="20"/>
          <w:szCs w:val="20"/>
        </w:rPr>
        <w:t xml:space="preserve">Collect and record relevant information about individual special dietary requirements of children (i.e. allergies, cultural, etc) if required. </w:t>
      </w:r>
    </w:p>
    <w:p w14:paraId="45E563B6" w14:textId="77777777" w:rsidR="00986EDD" w:rsidRPr="00C42A96" w:rsidRDefault="00986EDD" w:rsidP="00986EDD">
      <w:pPr>
        <w:pStyle w:val="Default"/>
        <w:numPr>
          <w:ilvl w:val="0"/>
          <w:numId w:val="28"/>
        </w:numPr>
        <w:rPr>
          <w:rFonts w:asciiTheme="minorHAnsi" w:hAnsiTheme="minorHAnsi" w:cstheme="minorHAnsi"/>
          <w:color w:val="auto"/>
          <w:sz w:val="20"/>
          <w:szCs w:val="20"/>
        </w:rPr>
      </w:pPr>
      <w:r w:rsidRPr="00C42A96">
        <w:rPr>
          <w:rFonts w:asciiTheme="minorHAnsi" w:hAnsiTheme="minorHAnsi" w:cstheme="minorHAnsi"/>
          <w:color w:val="auto"/>
          <w:sz w:val="20"/>
          <w:szCs w:val="20"/>
        </w:rPr>
        <w:t xml:space="preserve">Regularly provide Educators and families with nutrition guidelines based on the service Nutrition Policy. </w:t>
      </w:r>
    </w:p>
    <w:p w14:paraId="0C2F1DC7" w14:textId="77777777" w:rsidR="00986EDD" w:rsidRPr="00C42A96" w:rsidRDefault="00986EDD" w:rsidP="00986EDD">
      <w:pPr>
        <w:pStyle w:val="Default"/>
        <w:rPr>
          <w:rFonts w:asciiTheme="minorHAnsi" w:hAnsiTheme="minorHAnsi" w:cstheme="minorHAnsi"/>
          <w:color w:val="auto"/>
          <w:sz w:val="20"/>
          <w:szCs w:val="20"/>
        </w:rPr>
      </w:pPr>
    </w:p>
    <w:p w14:paraId="06961AE9" w14:textId="77777777" w:rsidR="00986EDD" w:rsidRPr="0059439D" w:rsidRDefault="00986EDD" w:rsidP="00986EDD">
      <w:pPr>
        <w:pStyle w:val="Default"/>
        <w:rPr>
          <w:rFonts w:asciiTheme="minorHAnsi" w:hAnsiTheme="minorHAnsi" w:cstheme="minorHAnsi"/>
          <w:color w:val="1F4E79" w:themeColor="accent5" w:themeShade="80"/>
          <w:sz w:val="20"/>
          <w:szCs w:val="20"/>
        </w:rPr>
      </w:pPr>
      <w:r w:rsidRPr="0059439D">
        <w:rPr>
          <w:rFonts w:asciiTheme="minorHAnsi" w:hAnsiTheme="minorHAnsi" w:cstheme="minorHAnsi"/>
          <w:b/>
          <w:bCs/>
          <w:color w:val="1F4E79" w:themeColor="accent5" w:themeShade="80"/>
          <w:sz w:val="20"/>
          <w:szCs w:val="20"/>
        </w:rPr>
        <w:t xml:space="preserve">Educators will: </w:t>
      </w:r>
    </w:p>
    <w:p w14:paraId="4793184A" w14:textId="77777777" w:rsidR="00986EDD" w:rsidRPr="00C42A96" w:rsidRDefault="00986EDD" w:rsidP="00986EDD">
      <w:pPr>
        <w:pStyle w:val="Default"/>
        <w:numPr>
          <w:ilvl w:val="0"/>
          <w:numId w:val="28"/>
        </w:numPr>
        <w:rPr>
          <w:rFonts w:asciiTheme="minorHAnsi" w:hAnsiTheme="minorHAnsi" w:cstheme="minorHAnsi"/>
          <w:color w:val="auto"/>
          <w:sz w:val="20"/>
          <w:szCs w:val="20"/>
        </w:rPr>
      </w:pPr>
      <w:r w:rsidRPr="00C42A96">
        <w:rPr>
          <w:rFonts w:asciiTheme="minorHAnsi" w:hAnsiTheme="minorHAnsi" w:cstheme="minorHAnsi"/>
          <w:color w:val="auto"/>
          <w:sz w:val="20"/>
          <w:szCs w:val="20"/>
        </w:rPr>
        <w:t xml:space="preserve">Provide each child with food and drinks provided by the family, unless other arrangements are made. </w:t>
      </w:r>
    </w:p>
    <w:p w14:paraId="711798D6" w14:textId="77777777" w:rsidR="00986EDD" w:rsidRPr="000E349B" w:rsidRDefault="00986EDD" w:rsidP="00986EDD">
      <w:pPr>
        <w:pStyle w:val="Default"/>
        <w:numPr>
          <w:ilvl w:val="0"/>
          <w:numId w:val="28"/>
        </w:numPr>
        <w:rPr>
          <w:rFonts w:asciiTheme="minorHAnsi" w:hAnsiTheme="minorHAnsi" w:cstheme="minorHAnsi"/>
          <w:color w:val="auto"/>
          <w:sz w:val="20"/>
          <w:szCs w:val="20"/>
        </w:rPr>
      </w:pPr>
      <w:r w:rsidRPr="000E349B">
        <w:rPr>
          <w:rFonts w:asciiTheme="minorHAnsi" w:hAnsiTheme="minorHAnsi" w:cstheme="minorHAnsi"/>
          <w:color w:val="auto"/>
          <w:sz w:val="20"/>
          <w:szCs w:val="20"/>
        </w:rPr>
        <w:t>If food is provided as part of the business</w:t>
      </w:r>
      <w:r>
        <w:rPr>
          <w:rFonts w:asciiTheme="minorHAnsi" w:hAnsiTheme="minorHAnsi" w:cstheme="minorHAnsi"/>
          <w:color w:val="auto"/>
          <w:sz w:val="20"/>
          <w:szCs w:val="20"/>
        </w:rPr>
        <w:t>,</w:t>
      </w:r>
      <w:r w:rsidRPr="000E349B">
        <w:rPr>
          <w:rFonts w:asciiTheme="minorHAnsi" w:hAnsiTheme="minorHAnsi" w:cstheme="minorHAnsi"/>
          <w:color w:val="auto"/>
          <w:sz w:val="20"/>
          <w:szCs w:val="20"/>
        </w:rPr>
        <w:t xml:space="preserve"> a menu must be developed and displayed outlining what children will be eating in the service. </w:t>
      </w:r>
    </w:p>
    <w:p w14:paraId="314F2E4C" w14:textId="77777777" w:rsidR="00986EDD" w:rsidRPr="00C42A96" w:rsidRDefault="00986EDD" w:rsidP="00986EDD">
      <w:pPr>
        <w:pStyle w:val="Default"/>
        <w:numPr>
          <w:ilvl w:val="0"/>
          <w:numId w:val="28"/>
        </w:numPr>
        <w:rPr>
          <w:rFonts w:asciiTheme="minorHAnsi" w:hAnsiTheme="minorHAnsi" w:cstheme="minorHAnsi"/>
          <w:color w:val="auto"/>
          <w:sz w:val="20"/>
          <w:szCs w:val="20"/>
        </w:rPr>
      </w:pPr>
      <w:r w:rsidRPr="00C42A96">
        <w:rPr>
          <w:rFonts w:asciiTheme="minorHAnsi" w:hAnsiTheme="minorHAnsi" w:cstheme="minorHAnsi"/>
          <w:color w:val="auto"/>
          <w:sz w:val="20"/>
          <w:szCs w:val="20"/>
        </w:rPr>
        <w:t xml:space="preserve">Handle and store food as per the recommendation of Guideline: Food Handling and Storage. </w:t>
      </w:r>
    </w:p>
    <w:p w14:paraId="45AFEA75" w14:textId="77777777" w:rsidR="00986EDD" w:rsidRPr="00C42A96" w:rsidRDefault="00986EDD" w:rsidP="00986EDD">
      <w:pPr>
        <w:pStyle w:val="Default"/>
        <w:numPr>
          <w:ilvl w:val="0"/>
          <w:numId w:val="28"/>
        </w:numPr>
        <w:rPr>
          <w:rFonts w:asciiTheme="minorHAnsi" w:hAnsiTheme="minorHAnsi" w:cstheme="minorHAnsi"/>
          <w:color w:val="auto"/>
          <w:sz w:val="20"/>
          <w:szCs w:val="20"/>
        </w:rPr>
      </w:pPr>
      <w:r w:rsidRPr="00C42A96">
        <w:rPr>
          <w:rFonts w:asciiTheme="minorHAnsi" w:hAnsiTheme="minorHAnsi" w:cstheme="minorHAnsi"/>
          <w:color w:val="auto"/>
          <w:sz w:val="20"/>
          <w:szCs w:val="20"/>
        </w:rPr>
        <w:t xml:space="preserve">Provide information to children and families that outline good nutrition practices. </w:t>
      </w:r>
    </w:p>
    <w:p w14:paraId="08C263F9" w14:textId="77777777" w:rsidR="00986EDD" w:rsidRPr="00C42A96" w:rsidRDefault="00986EDD" w:rsidP="00986EDD">
      <w:pPr>
        <w:pStyle w:val="Default"/>
        <w:numPr>
          <w:ilvl w:val="0"/>
          <w:numId w:val="28"/>
        </w:numPr>
        <w:rPr>
          <w:rFonts w:asciiTheme="minorHAnsi" w:hAnsiTheme="minorHAnsi" w:cstheme="minorHAnsi"/>
          <w:color w:val="auto"/>
          <w:sz w:val="20"/>
          <w:szCs w:val="20"/>
        </w:rPr>
      </w:pPr>
      <w:r w:rsidRPr="00C42A96">
        <w:rPr>
          <w:rFonts w:asciiTheme="minorHAnsi" w:hAnsiTheme="minorHAnsi" w:cstheme="minorHAnsi"/>
          <w:color w:val="auto"/>
          <w:sz w:val="20"/>
          <w:szCs w:val="20"/>
        </w:rPr>
        <w:t xml:space="preserve">Understand the eating habits and nutritional needs of each child. </w:t>
      </w:r>
    </w:p>
    <w:p w14:paraId="2481F64A" w14:textId="77777777" w:rsidR="00986EDD" w:rsidRPr="00C42A96" w:rsidRDefault="00986EDD" w:rsidP="00986EDD">
      <w:pPr>
        <w:pStyle w:val="Default"/>
        <w:numPr>
          <w:ilvl w:val="0"/>
          <w:numId w:val="28"/>
        </w:numPr>
        <w:rPr>
          <w:rFonts w:asciiTheme="minorHAnsi" w:hAnsiTheme="minorHAnsi" w:cstheme="minorHAnsi"/>
          <w:color w:val="auto"/>
          <w:sz w:val="20"/>
          <w:szCs w:val="20"/>
        </w:rPr>
      </w:pPr>
      <w:r w:rsidRPr="00C42A96">
        <w:rPr>
          <w:rFonts w:asciiTheme="minorHAnsi" w:hAnsiTheme="minorHAnsi" w:cstheme="minorHAnsi"/>
          <w:color w:val="auto"/>
          <w:sz w:val="20"/>
          <w:szCs w:val="20"/>
        </w:rPr>
        <w:t xml:space="preserve">Encourage and support children to develop independence in eating. </w:t>
      </w:r>
    </w:p>
    <w:p w14:paraId="28D23C84" w14:textId="77777777" w:rsidR="00986EDD" w:rsidRPr="00C42A96" w:rsidRDefault="00986EDD" w:rsidP="00986EDD">
      <w:pPr>
        <w:pStyle w:val="Default"/>
        <w:numPr>
          <w:ilvl w:val="0"/>
          <w:numId w:val="28"/>
        </w:numPr>
        <w:rPr>
          <w:rFonts w:asciiTheme="minorHAnsi" w:hAnsiTheme="minorHAnsi" w:cstheme="minorHAnsi"/>
          <w:color w:val="auto"/>
          <w:sz w:val="20"/>
          <w:szCs w:val="20"/>
        </w:rPr>
      </w:pPr>
      <w:r w:rsidRPr="00C42A96">
        <w:rPr>
          <w:rFonts w:asciiTheme="minorHAnsi" w:hAnsiTheme="minorHAnsi" w:cstheme="minorHAnsi"/>
          <w:color w:val="auto"/>
          <w:sz w:val="20"/>
          <w:szCs w:val="20"/>
        </w:rPr>
        <w:t xml:space="preserve">Facilitate mealtimes that are positive, relaxed and social. </w:t>
      </w:r>
    </w:p>
    <w:p w14:paraId="2468604F" w14:textId="77777777" w:rsidR="00986EDD" w:rsidRPr="00C42A96" w:rsidRDefault="00986EDD" w:rsidP="00986EDD">
      <w:pPr>
        <w:pStyle w:val="Default"/>
        <w:numPr>
          <w:ilvl w:val="0"/>
          <w:numId w:val="28"/>
        </w:numPr>
        <w:rPr>
          <w:rFonts w:asciiTheme="minorHAnsi" w:hAnsiTheme="minorHAnsi" w:cstheme="minorHAnsi"/>
          <w:color w:val="auto"/>
          <w:sz w:val="20"/>
          <w:szCs w:val="20"/>
        </w:rPr>
      </w:pPr>
      <w:r w:rsidRPr="00C42A96">
        <w:rPr>
          <w:rFonts w:asciiTheme="minorHAnsi" w:hAnsiTheme="minorHAnsi" w:cstheme="minorHAnsi"/>
          <w:color w:val="auto"/>
          <w:sz w:val="20"/>
          <w:szCs w:val="20"/>
        </w:rPr>
        <w:t xml:space="preserve">Respect the requests of families relating to dietary, religious or cultural beliefs. </w:t>
      </w:r>
    </w:p>
    <w:p w14:paraId="53436DB2" w14:textId="77777777" w:rsidR="00986EDD" w:rsidRPr="00C42A96" w:rsidRDefault="00986EDD" w:rsidP="00986EDD">
      <w:pPr>
        <w:pStyle w:val="Default"/>
        <w:numPr>
          <w:ilvl w:val="0"/>
          <w:numId w:val="28"/>
        </w:numPr>
        <w:rPr>
          <w:rFonts w:asciiTheme="minorHAnsi" w:hAnsiTheme="minorHAnsi" w:cstheme="minorHAnsi"/>
          <w:color w:val="auto"/>
          <w:sz w:val="20"/>
          <w:szCs w:val="20"/>
        </w:rPr>
      </w:pPr>
      <w:r w:rsidRPr="00C42A96">
        <w:rPr>
          <w:rFonts w:asciiTheme="minorHAnsi" w:hAnsiTheme="minorHAnsi" w:cstheme="minorHAnsi"/>
          <w:color w:val="auto"/>
          <w:sz w:val="20"/>
          <w:szCs w:val="20"/>
        </w:rPr>
        <w:t xml:space="preserve">Encourage children to try different types and textures of foods. </w:t>
      </w:r>
    </w:p>
    <w:p w14:paraId="5CD42BF1" w14:textId="77777777" w:rsidR="00986EDD" w:rsidRPr="00C42A96" w:rsidRDefault="00986EDD" w:rsidP="00986EDD">
      <w:pPr>
        <w:pStyle w:val="Default"/>
        <w:numPr>
          <w:ilvl w:val="0"/>
          <w:numId w:val="28"/>
        </w:numPr>
        <w:rPr>
          <w:rFonts w:asciiTheme="minorHAnsi" w:hAnsiTheme="minorHAnsi" w:cstheme="minorHAnsi"/>
          <w:color w:val="auto"/>
          <w:sz w:val="20"/>
          <w:szCs w:val="20"/>
        </w:rPr>
      </w:pPr>
      <w:r w:rsidRPr="00C42A96">
        <w:rPr>
          <w:rFonts w:asciiTheme="minorHAnsi" w:hAnsiTheme="minorHAnsi" w:cstheme="minorHAnsi"/>
          <w:color w:val="auto"/>
          <w:sz w:val="20"/>
          <w:szCs w:val="20"/>
        </w:rPr>
        <w:t xml:space="preserve">Offering appropriate amount of food. </w:t>
      </w:r>
    </w:p>
    <w:p w14:paraId="52A69411" w14:textId="77777777" w:rsidR="00986EDD" w:rsidRPr="00C42A96" w:rsidRDefault="00986EDD" w:rsidP="00986EDD">
      <w:pPr>
        <w:pStyle w:val="Default"/>
        <w:numPr>
          <w:ilvl w:val="0"/>
          <w:numId w:val="28"/>
        </w:numPr>
        <w:rPr>
          <w:rFonts w:asciiTheme="minorHAnsi" w:hAnsiTheme="minorHAnsi" w:cstheme="minorHAnsi"/>
          <w:color w:val="auto"/>
          <w:sz w:val="20"/>
          <w:szCs w:val="20"/>
        </w:rPr>
      </w:pPr>
      <w:r w:rsidRPr="00C42A96">
        <w:rPr>
          <w:rFonts w:asciiTheme="minorHAnsi" w:hAnsiTheme="minorHAnsi" w:cstheme="minorHAnsi"/>
          <w:color w:val="auto"/>
          <w:sz w:val="20"/>
          <w:szCs w:val="20"/>
        </w:rPr>
        <w:t xml:space="preserve">Offer meals and snacks of regular and predicable intervals. </w:t>
      </w:r>
    </w:p>
    <w:p w14:paraId="5B8B3002" w14:textId="77777777" w:rsidR="00986EDD" w:rsidRPr="001438AD" w:rsidRDefault="00986EDD" w:rsidP="00986EDD">
      <w:pPr>
        <w:pStyle w:val="Default"/>
        <w:numPr>
          <w:ilvl w:val="0"/>
          <w:numId w:val="28"/>
        </w:numPr>
        <w:rPr>
          <w:rFonts w:asciiTheme="minorHAnsi" w:hAnsiTheme="minorHAnsi" w:cstheme="minorHAnsi"/>
          <w:color w:val="auto"/>
          <w:sz w:val="20"/>
          <w:szCs w:val="20"/>
        </w:rPr>
      </w:pPr>
      <w:r w:rsidRPr="00C42A96">
        <w:rPr>
          <w:rFonts w:asciiTheme="minorHAnsi" w:hAnsiTheme="minorHAnsi" w:cstheme="minorHAnsi"/>
          <w:color w:val="auto"/>
          <w:sz w:val="20"/>
          <w:szCs w:val="20"/>
        </w:rPr>
        <w:t>Ensure children consume food and beverages in a hygienic manner</w:t>
      </w:r>
      <w:r>
        <w:rPr>
          <w:rFonts w:asciiTheme="minorHAnsi" w:hAnsiTheme="minorHAnsi" w:cstheme="minorHAnsi"/>
          <w:color w:val="auto"/>
          <w:sz w:val="20"/>
          <w:szCs w:val="20"/>
        </w:rPr>
        <w:t>.</w:t>
      </w:r>
    </w:p>
    <w:p w14:paraId="05BDA2C8" w14:textId="77777777" w:rsidR="00986EDD" w:rsidRPr="00C42A96" w:rsidRDefault="00986EDD" w:rsidP="00986EDD">
      <w:pPr>
        <w:pStyle w:val="Default"/>
        <w:rPr>
          <w:rFonts w:asciiTheme="minorHAnsi" w:hAnsiTheme="minorHAnsi" w:cstheme="minorHAnsi"/>
          <w:color w:val="auto"/>
          <w:sz w:val="20"/>
          <w:szCs w:val="20"/>
        </w:rPr>
      </w:pPr>
    </w:p>
    <w:p w14:paraId="571A9544" w14:textId="77777777" w:rsidR="00986EDD" w:rsidRPr="0059439D" w:rsidRDefault="00986EDD" w:rsidP="00986EDD">
      <w:pPr>
        <w:pStyle w:val="Default"/>
        <w:rPr>
          <w:rFonts w:asciiTheme="minorHAnsi" w:hAnsiTheme="minorHAnsi" w:cstheme="minorHAnsi"/>
          <w:color w:val="1F4E79" w:themeColor="accent5" w:themeShade="80"/>
          <w:sz w:val="20"/>
          <w:szCs w:val="20"/>
        </w:rPr>
      </w:pPr>
      <w:r w:rsidRPr="0059439D">
        <w:rPr>
          <w:rFonts w:asciiTheme="minorHAnsi" w:hAnsiTheme="minorHAnsi" w:cstheme="minorHAnsi"/>
          <w:b/>
          <w:bCs/>
          <w:color w:val="1F4E79" w:themeColor="accent5" w:themeShade="80"/>
          <w:sz w:val="20"/>
          <w:szCs w:val="20"/>
        </w:rPr>
        <w:t xml:space="preserve">It is the responsibility of the family to: </w:t>
      </w:r>
    </w:p>
    <w:p w14:paraId="31DD3DE7" w14:textId="77777777" w:rsidR="00986EDD" w:rsidRPr="00C42A96" w:rsidRDefault="00986EDD" w:rsidP="00986EDD">
      <w:pPr>
        <w:pStyle w:val="Default"/>
        <w:numPr>
          <w:ilvl w:val="0"/>
          <w:numId w:val="28"/>
        </w:numPr>
        <w:rPr>
          <w:rFonts w:asciiTheme="minorHAnsi" w:hAnsiTheme="minorHAnsi" w:cstheme="minorHAnsi"/>
          <w:color w:val="auto"/>
          <w:sz w:val="20"/>
          <w:szCs w:val="20"/>
        </w:rPr>
      </w:pPr>
      <w:r w:rsidRPr="00C42A96">
        <w:rPr>
          <w:rFonts w:asciiTheme="minorHAnsi" w:hAnsiTheme="minorHAnsi" w:cstheme="minorHAnsi"/>
          <w:color w:val="auto"/>
          <w:sz w:val="20"/>
          <w:szCs w:val="20"/>
        </w:rPr>
        <w:t xml:space="preserve">Communicate current dietary requirements of their children and notify their Educator immediately of any changes. </w:t>
      </w:r>
    </w:p>
    <w:p w14:paraId="0F9C857D" w14:textId="77777777" w:rsidR="00986EDD" w:rsidRPr="00C42A96" w:rsidRDefault="00986EDD" w:rsidP="00986EDD">
      <w:pPr>
        <w:pStyle w:val="Default"/>
        <w:numPr>
          <w:ilvl w:val="0"/>
          <w:numId w:val="28"/>
        </w:numPr>
        <w:rPr>
          <w:rFonts w:asciiTheme="minorHAnsi" w:hAnsiTheme="minorHAnsi" w:cstheme="minorHAnsi"/>
          <w:color w:val="auto"/>
          <w:sz w:val="20"/>
          <w:szCs w:val="20"/>
        </w:rPr>
      </w:pPr>
      <w:r w:rsidRPr="00C42A96">
        <w:rPr>
          <w:rFonts w:asciiTheme="minorHAnsi" w:hAnsiTheme="minorHAnsi" w:cstheme="minorHAnsi"/>
          <w:color w:val="auto"/>
          <w:sz w:val="20"/>
          <w:szCs w:val="20"/>
        </w:rPr>
        <w:t xml:space="preserve">Provide nutritious and appropriate food/drinks if supplying meals for the child. </w:t>
      </w:r>
    </w:p>
    <w:p w14:paraId="02B9B33A" w14:textId="77777777" w:rsidR="00986EDD" w:rsidRPr="00C42A96" w:rsidRDefault="00986EDD" w:rsidP="00986EDD">
      <w:pPr>
        <w:pStyle w:val="Default"/>
        <w:numPr>
          <w:ilvl w:val="0"/>
          <w:numId w:val="28"/>
        </w:numPr>
        <w:rPr>
          <w:rFonts w:asciiTheme="minorHAnsi" w:hAnsiTheme="minorHAnsi" w:cstheme="minorHAnsi"/>
          <w:color w:val="auto"/>
          <w:sz w:val="20"/>
          <w:szCs w:val="20"/>
        </w:rPr>
      </w:pPr>
      <w:r w:rsidRPr="00C42A96">
        <w:rPr>
          <w:rFonts w:asciiTheme="minorHAnsi" w:hAnsiTheme="minorHAnsi" w:cstheme="minorHAnsi"/>
          <w:color w:val="auto"/>
          <w:sz w:val="20"/>
          <w:szCs w:val="20"/>
        </w:rPr>
        <w:lastRenderedPageBreak/>
        <w:t xml:space="preserve">Notify the Educator if any special dietary requirements are required and provide a written management plan to Educator for any allergies. E.g. (Diabetic, anaphylaxis, etc). </w:t>
      </w:r>
    </w:p>
    <w:p w14:paraId="291D6EFF" w14:textId="77777777" w:rsidR="00986EDD" w:rsidRPr="00C42A96" w:rsidRDefault="00986EDD" w:rsidP="00986EDD">
      <w:pPr>
        <w:pStyle w:val="Default"/>
        <w:numPr>
          <w:ilvl w:val="0"/>
          <w:numId w:val="28"/>
        </w:numPr>
        <w:rPr>
          <w:rFonts w:asciiTheme="minorHAnsi" w:hAnsiTheme="minorHAnsi" w:cstheme="minorHAnsi"/>
          <w:color w:val="auto"/>
          <w:sz w:val="20"/>
          <w:szCs w:val="20"/>
        </w:rPr>
      </w:pPr>
      <w:r w:rsidRPr="00C42A96">
        <w:rPr>
          <w:rFonts w:asciiTheme="minorHAnsi" w:hAnsiTheme="minorHAnsi" w:cstheme="minorHAnsi"/>
          <w:color w:val="auto"/>
          <w:sz w:val="20"/>
          <w:szCs w:val="20"/>
        </w:rPr>
        <w:t>Keep lunchboxes and drink bottles</w:t>
      </w:r>
      <w:r>
        <w:rPr>
          <w:rFonts w:asciiTheme="minorHAnsi" w:hAnsiTheme="minorHAnsi" w:cstheme="minorHAnsi"/>
          <w:color w:val="auto"/>
          <w:sz w:val="20"/>
          <w:szCs w:val="20"/>
        </w:rPr>
        <w:t xml:space="preserve"> labelled with their child’s name, </w:t>
      </w:r>
      <w:r w:rsidRPr="00C42A96">
        <w:rPr>
          <w:rFonts w:asciiTheme="minorHAnsi" w:hAnsiTheme="minorHAnsi" w:cstheme="minorHAnsi"/>
          <w:color w:val="auto"/>
          <w:sz w:val="20"/>
          <w:szCs w:val="20"/>
        </w:rPr>
        <w:t xml:space="preserve">clean and hygienic. </w:t>
      </w:r>
    </w:p>
    <w:p w14:paraId="6937E595" w14:textId="77777777" w:rsidR="00986EDD" w:rsidRPr="00C42A96" w:rsidRDefault="00986EDD" w:rsidP="00986EDD">
      <w:pPr>
        <w:pStyle w:val="Default"/>
        <w:rPr>
          <w:rFonts w:asciiTheme="minorHAnsi" w:hAnsiTheme="minorHAnsi" w:cstheme="minorHAnsi"/>
          <w:color w:val="auto"/>
          <w:sz w:val="20"/>
          <w:szCs w:val="20"/>
        </w:rPr>
      </w:pPr>
    </w:p>
    <w:p w14:paraId="206F77C5" w14:textId="77777777" w:rsidR="00986EDD" w:rsidRPr="0059439D" w:rsidRDefault="00986EDD" w:rsidP="00986EDD">
      <w:pPr>
        <w:pStyle w:val="Default"/>
        <w:rPr>
          <w:rFonts w:asciiTheme="minorHAnsi" w:hAnsiTheme="minorHAnsi" w:cstheme="minorHAnsi"/>
          <w:color w:val="1F4E79" w:themeColor="accent5" w:themeShade="80"/>
          <w:sz w:val="20"/>
          <w:szCs w:val="20"/>
        </w:rPr>
      </w:pPr>
      <w:r w:rsidRPr="0059439D">
        <w:rPr>
          <w:rFonts w:asciiTheme="minorHAnsi" w:hAnsiTheme="minorHAnsi" w:cstheme="minorHAnsi"/>
          <w:b/>
          <w:bCs/>
          <w:color w:val="1F4E79" w:themeColor="accent5" w:themeShade="80"/>
          <w:sz w:val="20"/>
          <w:szCs w:val="20"/>
        </w:rPr>
        <w:t xml:space="preserve">It is the responsibility of all: </w:t>
      </w:r>
    </w:p>
    <w:p w14:paraId="6F5296F5" w14:textId="77777777" w:rsidR="00986EDD" w:rsidRPr="00C42A96" w:rsidRDefault="00986EDD" w:rsidP="00986EDD">
      <w:pPr>
        <w:pStyle w:val="Default"/>
        <w:numPr>
          <w:ilvl w:val="0"/>
          <w:numId w:val="28"/>
        </w:numPr>
        <w:rPr>
          <w:rFonts w:asciiTheme="minorHAnsi" w:hAnsiTheme="minorHAnsi" w:cstheme="minorHAnsi"/>
          <w:color w:val="auto"/>
          <w:sz w:val="20"/>
          <w:szCs w:val="20"/>
        </w:rPr>
      </w:pPr>
      <w:r w:rsidRPr="00C42A96">
        <w:rPr>
          <w:rFonts w:asciiTheme="minorHAnsi" w:hAnsiTheme="minorHAnsi" w:cstheme="minorHAnsi"/>
          <w:color w:val="auto"/>
          <w:sz w:val="20"/>
          <w:szCs w:val="20"/>
        </w:rPr>
        <w:t xml:space="preserve">Choose water as a drink. </w:t>
      </w:r>
    </w:p>
    <w:p w14:paraId="4E761F67" w14:textId="77777777" w:rsidR="00986EDD" w:rsidRPr="00C42A96" w:rsidRDefault="00986EDD" w:rsidP="00986EDD">
      <w:pPr>
        <w:pStyle w:val="Default"/>
        <w:numPr>
          <w:ilvl w:val="0"/>
          <w:numId w:val="28"/>
        </w:numPr>
        <w:rPr>
          <w:rFonts w:asciiTheme="minorHAnsi" w:hAnsiTheme="minorHAnsi" w:cstheme="minorHAnsi"/>
          <w:color w:val="auto"/>
          <w:sz w:val="20"/>
          <w:szCs w:val="20"/>
        </w:rPr>
      </w:pPr>
      <w:r w:rsidRPr="00C42A96">
        <w:rPr>
          <w:rFonts w:asciiTheme="minorHAnsi" w:hAnsiTheme="minorHAnsi" w:cstheme="minorHAnsi"/>
          <w:color w:val="auto"/>
          <w:sz w:val="20"/>
          <w:szCs w:val="20"/>
        </w:rPr>
        <w:t xml:space="preserve">Eat more fruit and vegetables. </w:t>
      </w:r>
    </w:p>
    <w:p w14:paraId="249F8990" w14:textId="77777777" w:rsidR="00986EDD" w:rsidRPr="00C42A96" w:rsidRDefault="00986EDD" w:rsidP="00986EDD">
      <w:pPr>
        <w:pStyle w:val="Default"/>
        <w:numPr>
          <w:ilvl w:val="0"/>
          <w:numId w:val="28"/>
        </w:numPr>
        <w:rPr>
          <w:rFonts w:asciiTheme="minorHAnsi" w:hAnsiTheme="minorHAnsi" w:cstheme="minorHAnsi"/>
          <w:color w:val="auto"/>
          <w:sz w:val="20"/>
          <w:szCs w:val="20"/>
        </w:rPr>
      </w:pPr>
      <w:r w:rsidRPr="00C42A96">
        <w:rPr>
          <w:rFonts w:asciiTheme="minorHAnsi" w:hAnsiTheme="minorHAnsi" w:cstheme="minorHAnsi"/>
          <w:color w:val="auto"/>
          <w:sz w:val="20"/>
          <w:szCs w:val="20"/>
        </w:rPr>
        <w:t xml:space="preserve">Choose healthier snacks. </w:t>
      </w:r>
    </w:p>
    <w:p w14:paraId="176D164F" w14:textId="77777777" w:rsidR="00986EDD" w:rsidRPr="00C42A96" w:rsidRDefault="00986EDD" w:rsidP="00986EDD">
      <w:pPr>
        <w:pStyle w:val="Default"/>
        <w:numPr>
          <w:ilvl w:val="0"/>
          <w:numId w:val="28"/>
        </w:numPr>
        <w:rPr>
          <w:rFonts w:asciiTheme="minorHAnsi" w:hAnsiTheme="minorHAnsi" w:cstheme="minorHAnsi"/>
          <w:color w:val="auto"/>
          <w:sz w:val="20"/>
          <w:szCs w:val="20"/>
        </w:rPr>
      </w:pPr>
      <w:r w:rsidRPr="00C42A96">
        <w:rPr>
          <w:rFonts w:asciiTheme="minorHAnsi" w:hAnsiTheme="minorHAnsi" w:cstheme="minorHAnsi"/>
          <w:color w:val="auto"/>
          <w:sz w:val="20"/>
          <w:szCs w:val="20"/>
        </w:rPr>
        <w:t xml:space="preserve">Get active each day. </w:t>
      </w:r>
    </w:p>
    <w:p w14:paraId="4EFD82A1" w14:textId="77777777" w:rsidR="00986EDD" w:rsidRPr="001438AD" w:rsidRDefault="00986EDD" w:rsidP="00986EDD">
      <w:pPr>
        <w:pStyle w:val="Default"/>
        <w:numPr>
          <w:ilvl w:val="0"/>
          <w:numId w:val="28"/>
        </w:numPr>
        <w:rPr>
          <w:rFonts w:asciiTheme="minorHAnsi" w:hAnsiTheme="minorHAnsi" w:cstheme="minorHAnsi"/>
          <w:color w:val="auto"/>
          <w:sz w:val="20"/>
          <w:szCs w:val="20"/>
        </w:rPr>
      </w:pPr>
      <w:r w:rsidRPr="001438AD">
        <w:rPr>
          <w:rFonts w:asciiTheme="minorHAnsi" w:hAnsiTheme="minorHAnsi" w:cstheme="minorHAnsi"/>
          <w:color w:val="auto"/>
          <w:sz w:val="20"/>
          <w:szCs w:val="20"/>
        </w:rPr>
        <w:t xml:space="preserve">Turn off the television and computer and get active. </w:t>
      </w:r>
    </w:p>
    <w:p w14:paraId="6E894196" w14:textId="77777777" w:rsidR="00986EDD" w:rsidRDefault="00986EDD" w:rsidP="00986EDD">
      <w:pPr>
        <w:pStyle w:val="Default"/>
        <w:numPr>
          <w:ilvl w:val="0"/>
          <w:numId w:val="28"/>
        </w:numPr>
        <w:rPr>
          <w:rFonts w:asciiTheme="minorHAnsi" w:hAnsiTheme="minorHAnsi" w:cstheme="minorHAnsi"/>
          <w:color w:val="auto"/>
          <w:sz w:val="20"/>
          <w:szCs w:val="20"/>
        </w:rPr>
      </w:pPr>
      <w:r w:rsidRPr="00C42A96">
        <w:rPr>
          <w:rFonts w:asciiTheme="minorHAnsi" w:hAnsiTheme="minorHAnsi" w:cstheme="minorHAnsi"/>
          <w:color w:val="auto"/>
          <w:sz w:val="20"/>
          <w:szCs w:val="20"/>
        </w:rPr>
        <w:t xml:space="preserve">Encourage and support breastfeeding. </w:t>
      </w:r>
    </w:p>
    <w:p w14:paraId="22A6154D" w14:textId="77777777" w:rsidR="00986EDD" w:rsidRPr="0059439D" w:rsidRDefault="00986EDD" w:rsidP="00986EDD">
      <w:pPr>
        <w:pStyle w:val="Default"/>
        <w:ind w:firstLine="360"/>
        <w:rPr>
          <w:rFonts w:asciiTheme="minorHAnsi" w:hAnsiTheme="minorHAnsi" w:cstheme="minorHAnsi"/>
          <w:color w:val="1F4E79" w:themeColor="accent5" w:themeShade="80"/>
          <w:sz w:val="20"/>
          <w:szCs w:val="20"/>
        </w:rPr>
      </w:pPr>
      <w:r w:rsidRPr="0059439D">
        <w:rPr>
          <w:rFonts w:asciiTheme="minorHAnsi" w:hAnsiTheme="minorHAnsi" w:cstheme="minorHAnsi"/>
          <w:b/>
          <w:bCs/>
          <w:color w:val="1F4E79" w:themeColor="accent5" w:themeShade="80"/>
          <w:sz w:val="20"/>
          <w:szCs w:val="20"/>
        </w:rPr>
        <w:t xml:space="preserve">Educators will: </w:t>
      </w:r>
    </w:p>
    <w:p w14:paraId="588BDD8C" w14:textId="77777777" w:rsidR="00986EDD" w:rsidRPr="00935898" w:rsidRDefault="00986EDD" w:rsidP="00986EDD">
      <w:pPr>
        <w:pStyle w:val="ListParagraph"/>
        <w:numPr>
          <w:ilvl w:val="1"/>
          <w:numId w:val="28"/>
        </w:numPr>
        <w:spacing w:after="0" w:line="240" w:lineRule="auto"/>
        <w:rPr>
          <w:rFonts w:cstheme="minorHAnsi"/>
          <w:sz w:val="20"/>
          <w:szCs w:val="20"/>
        </w:rPr>
      </w:pPr>
      <w:r w:rsidRPr="00935898">
        <w:rPr>
          <w:rFonts w:cstheme="minorHAnsi"/>
          <w:sz w:val="20"/>
          <w:szCs w:val="20"/>
        </w:rPr>
        <w:t xml:space="preserve">Provide a suitable place within the service where mothers can breastfeed their babies or express breast milk. </w:t>
      </w:r>
    </w:p>
    <w:p w14:paraId="08BF3501" w14:textId="77777777" w:rsidR="00986EDD" w:rsidRPr="00935898" w:rsidRDefault="00986EDD" w:rsidP="00986EDD">
      <w:pPr>
        <w:pStyle w:val="ListParagraph"/>
        <w:numPr>
          <w:ilvl w:val="1"/>
          <w:numId w:val="28"/>
        </w:numPr>
        <w:spacing w:after="0" w:line="240" w:lineRule="auto"/>
        <w:rPr>
          <w:rFonts w:cstheme="minorHAnsi"/>
          <w:color w:val="385623" w:themeColor="accent6" w:themeShade="80"/>
          <w:sz w:val="20"/>
          <w:szCs w:val="20"/>
        </w:rPr>
      </w:pPr>
      <w:r w:rsidRPr="00935898">
        <w:rPr>
          <w:rFonts w:cstheme="minorHAnsi"/>
          <w:sz w:val="20"/>
          <w:szCs w:val="20"/>
        </w:rPr>
        <w:t xml:space="preserve">Support mothers to continue breastfeeding until babies are at least 12 months of age while offering appropriate complementary foods from around 6 months of age. </w:t>
      </w:r>
    </w:p>
    <w:p w14:paraId="2A61257B" w14:textId="77777777" w:rsidR="00986EDD" w:rsidRPr="00935898" w:rsidRDefault="00986EDD" w:rsidP="00986EDD">
      <w:pPr>
        <w:pStyle w:val="ListParagraph"/>
        <w:numPr>
          <w:ilvl w:val="1"/>
          <w:numId w:val="28"/>
        </w:numPr>
        <w:spacing w:after="0" w:line="240" w:lineRule="auto"/>
        <w:rPr>
          <w:rFonts w:cstheme="minorHAnsi"/>
          <w:color w:val="385623" w:themeColor="accent6" w:themeShade="80"/>
          <w:sz w:val="20"/>
          <w:szCs w:val="20"/>
        </w:rPr>
      </w:pPr>
      <w:r w:rsidRPr="00935898">
        <w:rPr>
          <w:rFonts w:cstheme="minorHAnsi"/>
          <w:sz w:val="20"/>
          <w:szCs w:val="20"/>
        </w:rPr>
        <w:t xml:space="preserve">Ensure the safe handling of breast milk and infant formula including transporting, storing, thawing, warming, preparing and bottle feeding. </w:t>
      </w:r>
    </w:p>
    <w:p w14:paraId="6BE7A969" w14:textId="77777777" w:rsidR="00986EDD" w:rsidRPr="00935898" w:rsidRDefault="00986EDD" w:rsidP="00986EDD">
      <w:pPr>
        <w:pStyle w:val="ListParagraph"/>
        <w:numPr>
          <w:ilvl w:val="1"/>
          <w:numId w:val="28"/>
        </w:numPr>
        <w:spacing w:after="0" w:line="240" w:lineRule="auto"/>
        <w:rPr>
          <w:rFonts w:cstheme="minorHAnsi"/>
          <w:color w:val="385623" w:themeColor="accent6" w:themeShade="80"/>
          <w:sz w:val="20"/>
          <w:szCs w:val="20"/>
        </w:rPr>
      </w:pPr>
      <w:r w:rsidRPr="00935898">
        <w:rPr>
          <w:rFonts w:cstheme="minorHAnsi"/>
          <w:sz w:val="20"/>
          <w:szCs w:val="20"/>
        </w:rPr>
        <w:t xml:space="preserve">Always bottle-feed babies by holding baby in a semi-upright position. </w:t>
      </w:r>
    </w:p>
    <w:p w14:paraId="315B1728" w14:textId="77777777" w:rsidR="00986EDD" w:rsidRPr="001438AD" w:rsidRDefault="00986EDD" w:rsidP="00986EDD">
      <w:pPr>
        <w:pStyle w:val="ListParagraph"/>
        <w:numPr>
          <w:ilvl w:val="1"/>
          <w:numId w:val="28"/>
        </w:numPr>
        <w:spacing w:after="0" w:line="240" w:lineRule="auto"/>
        <w:rPr>
          <w:rFonts w:cstheme="minorHAnsi"/>
          <w:color w:val="385623" w:themeColor="accent6" w:themeShade="80"/>
          <w:sz w:val="20"/>
          <w:szCs w:val="20"/>
        </w:rPr>
      </w:pPr>
      <w:r w:rsidRPr="00935898">
        <w:rPr>
          <w:rFonts w:cstheme="minorHAnsi"/>
          <w:sz w:val="20"/>
          <w:szCs w:val="20"/>
        </w:rPr>
        <w:t xml:space="preserve">Always supervise babies while drinking and eating - ensuring safe bottle-feeding and </w:t>
      </w:r>
      <w:proofErr w:type="gramStart"/>
      <w:r w:rsidRPr="00935898">
        <w:rPr>
          <w:rFonts w:cstheme="minorHAnsi"/>
          <w:sz w:val="20"/>
          <w:szCs w:val="20"/>
        </w:rPr>
        <w:t>eating practices at all times</w:t>
      </w:r>
      <w:proofErr w:type="gramEnd"/>
      <w:r w:rsidRPr="00935898">
        <w:rPr>
          <w:rFonts w:cstheme="minorHAnsi"/>
          <w:sz w:val="20"/>
          <w:szCs w:val="20"/>
        </w:rPr>
        <w:t>.</w:t>
      </w:r>
    </w:p>
    <w:p w14:paraId="0E9436AC" w14:textId="77777777" w:rsidR="00986EDD" w:rsidRDefault="00986EDD" w:rsidP="00986EDD">
      <w:pPr>
        <w:pStyle w:val="Default"/>
        <w:rPr>
          <w:rFonts w:asciiTheme="minorHAnsi" w:hAnsiTheme="minorHAnsi" w:cstheme="minorHAnsi"/>
          <w:color w:val="auto"/>
          <w:sz w:val="20"/>
          <w:szCs w:val="20"/>
        </w:rPr>
      </w:pPr>
    </w:p>
    <w:p w14:paraId="67020F7E" w14:textId="77777777" w:rsidR="00986EDD" w:rsidRDefault="00986EDD" w:rsidP="00986EDD">
      <w:pPr>
        <w:pStyle w:val="Default"/>
        <w:rPr>
          <w:rFonts w:asciiTheme="minorHAnsi" w:hAnsiTheme="minorHAnsi" w:cstheme="minorHAnsi"/>
          <w:b/>
          <w:bCs/>
          <w:color w:val="1F4E79" w:themeColor="accent5" w:themeShade="80"/>
          <w:sz w:val="20"/>
          <w:szCs w:val="20"/>
          <w:u w:val="single"/>
        </w:rPr>
      </w:pPr>
      <w:r w:rsidRPr="00777B24">
        <w:rPr>
          <w:rFonts w:asciiTheme="minorHAnsi" w:hAnsiTheme="minorHAnsi" w:cstheme="minorHAnsi"/>
          <w:b/>
          <w:bCs/>
          <w:color w:val="1F4E79" w:themeColor="accent5" w:themeShade="80"/>
          <w:sz w:val="20"/>
          <w:szCs w:val="20"/>
          <w:u w:val="single"/>
        </w:rPr>
        <w:t>FOOD HANDLING AND STORAGE:</w:t>
      </w:r>
    </w:p>
    <w:p w14:paraId="551938A7" w14:textId="77777777" w:rsidR="00986EDD" w:rsidRPr="00777B24" w:rsidRDefault="00986EDD" w:rsidP="00986EDD">
      <w:pPr>
        <w:pStyle w:val="Default"/>
        <w:rPr>
          <w:rFonts w:asciiTheme="minorHAnsi" w:hAnsiTheme="minorHAnsi" w:cstheme="minorHAnsi"/>
          <w:b/>
          <w:bCs/>
          <w:color w:val="1F4E79" w:themeColor="accent5" w:themeShade="80"/>
          <w:sz w:val="20"/>
          <w:szCs w:val="20"/>
          <w:u w:val="single"/>
        </w:rPr>
      </w:pPr>
    </w:p>
    <w:p w14:paraId="439F3D61" w14:textId="77777777" w:rsidR="00986EDD" w:rsidRDefault="00986EDD" w:rsidP="00986EDD">
      <w:pPr>
        <w:pStyle w:val="Default"/>
        <w:rPr>
          <w:rFonts w:asciiTheme="minorHAnsi" w:hAnsiTheme="minorHAnsi" w:cstheme="minorHAnsi"/>
          <w:b/>
          <w:bCs/>
          <w:color w:val="1F4E79" w:themeColor="accent5" w:themeShade="80"/>
          <w:sz w:val="20"/>
          <w:szCs w:val="20"/>
        </w:rPr>
      </w:pPr>
      <w:r w:rsidRPr="0059439D">
        <w:rPr>
          <w:rFonts w:asciiTheme="minorHAnsi" w:hAnsiTheme="minorHAnsi" w:cstheme="minorHAnsi"/>
          <w:b/>
          <w:bCs/>
          <w:color w:val="1F4E79" w:themeColor="accent5" w:themeShade="80"/>
          <w:sz w:val="20"/>
          <w:szCs w:val="20"/>
        </w:rPr>
        <w:t>When preparing meals and snacks</w:t>
      </w:r>
      <w:r>
        <w:rPr>
          <w:rFonts w:asciiTheme="minorHAnsi" w:hAnsiTheme="minorHAnsi" w:cstheme="minorHAnsi"/>
          <w:b/>
          <w:bCs/>
          <w:color w:val="1F4E79" w:themeColor="accent5" w:themeShade="80"/>
          <w:sz w:val="20"/>
          <w:szCs w:val="20"/>
        </w:rPr>
        <w:t xml:space="preserve">, breastmilk and formula </w:t>
      </w:r>
      <w:r w:rsidRPr="0059439D">
        <w:rPr>
          <w:rFonts w:asciiTheme="minorHAnsi" w:hAnsiTheme="minorHAnsi" w:cstheme="minorHAnsi"/>
          <w:b/>
          <w:bCs/>
          <w:color w:val="1F4E79" w:themeColor="accent5" w:themeShade="80"/>
          <w:sz w:val="20"/>
          <w:szCs w:val="20"/>
        </w:rPr>
        <w:t xml:space="preserve">Educators will: </w:t>
      </w:r>
    </w:p>
    <w:p w14:paraId="4F027C7E" w14:textId="77777777" w:rsidR="00986EDD" w:rsidRPr="0059439D" w:rsidRDefault="00986EDD" w:rsidP="00986EDD">
      <w:pPr>
        <w:pStyle w:val="Default"/>
        <w:rPr>
          <w:rFonts w:asciiTheme="minorHAnsi" w:hAnsiTheme="minorHAnsi" w:cstheme="minorHAnsi"/>
          <w:color w:val="1F4E79" w:themeColor="accent5" w:themeShade="80"/>
          <w:sz w:val="20"/>
          <w:szCs w:val="20"/>
        </w:rPr>
      </w:pPr>
    </w:p>
    <w:p w14:paraId="2D6EC7D7" w14:textId="77777777" w:rsidR="00986EDD" w:rsidRPr="00C42A96" w:rsidRDefault="00986EDD" w:rsidP="00986EDD">
      <w:pPr>
        <w:pStyle w:val="Default"/>
        <w:numPr>
          <w:ilvl w:val="0"/>
          <w:numId w:val="28"/>
        </w:numPr>
        <w:rPr>
          <w:rFonts w:asciiTheme="minorHAnsi" w:hAnsiTheme="minorHAnsi" w:cstheme="minorHAnsi"/>
          <w:color w:val="auto"/>
          <w:sz w:val="20"/>
          <w:szCs w:val="20"/>
        </w:rPr>
      </w:pPr>
      <w:r w:rsidRPr="0025782C">
        <w:rPr>
          <w:rFonts w:asciiTheme="minorHAnsi" w:hAnsiTheme="minorHAnsi" w:cstheme="minorHAnsi"/>
          <w:color w:val="auto"/>
          <w:sz w:val="20"/>
          <w:szCs w:val="20"/>
        </w:rPr>
        <w:t xml:space="preserve">• Clean the surfaces that will </w:t>
      </w:r>
      <w:proofErr w:type="gramStart"/>
      <w:r w:rsidRPr="0025782C">
        <w:rPr>
          <w:rFonts w:asciiTheme="minorHAnsi" w:hAnsiTheme="minorHAnsi" w:cstheme="minorHAnsi"/>
          <w:color w:val="auto"/>
          <w:sz w:val="20"/>
          <w:szCs w:val="20"/>
        </w:rPr>
        <w:t>come in contact with</w:t>
      </w:r>
      <w:proofErr w:type="gramEnd"/>
      <w:r w:rsidRPr="0025782C">
        <w:rPr>
          <w:rFonts w:asciiTheme="minorHAnsi" w:hAnsiTheme="minorHAnsi" w:cstheme="minorHAnsi"/>
          <w:color w:val="auto"/>
          <w:sz w:val="20"/>
          <w:szCs w:val="20"/>
        </w:rPr>
        <w:t xml:space="preserve"> the food with detergent and hot water and allow to dry.</w:t>
      </w:r>
      <w:r w:rsidRPr="0025782C" w:rsidDel="0025782C">
        <w:rPr>
          <w:rFonts w:asciiTheme="minorHAnsi" w:hAnsiTheme="minorHAnsi" w:cstheme="minorHAnsi"/>
          <w:color w:val="auto"/>
          <w:sz w:val="20"/>
          <w:szCs w:val="20"/>
        </w:rPr>
        <w:t xml:space="preserve"> </w:t>
      </w:r>
      <w:r w:rsidRPr="0025782C">
        <w:rPr>
          <w:rFonts w:asciiTheme="minorHAnsi" w:hAnsiTheme="minorHAnsi" w:cstheme="minorHAnsi"/>
          <w:color w:val="auto"/>
          <w:sz w:val="20"/>
          <w:szCs w:val="20"/>
        </w:rPr>
        <w:t xml:space="preserve">Always wash your hands with soap and warm water and dry them using a paper towel before handling food, even if you will be using gloves. Gloves are not a substitute for clean hands. There is no need to wear gloves when preparing food if your hands are clean and dry and your skin is not </w:t>
      </w:r>
      <w:proofErr w:type="gramStart"/>
      <w:r w:rsidRPr="0025782C">
        <w:rPr>
          <w:rFonts w:asciiTheme="minorHAnsi" w:hAnsiTheme="minorHAnsi" w:cstheme="minorHAnsi"/>
          <w:color w:val="auto"/>
          <w:sz w:val="20"/>
          <w:szCs w:val="20"/>
        </w:rPr>
        <w:t>broken.</w:t>
      </w:r>
      <w:r w:rsidRPr="00C42A96">
        <w:rPr>
          <w:rFonts w:asciiTheme="minorHAnsi" w:hAnsiTheme="minorHAnsi" w:cstheme="minorHAnsi"/>
          <w:color w:val="auto"/>
          <w:sz w:val="20"/>
          <w:szCs w:val="20"/>
        </w:rPr>
        <w:t>.</w:t>
      </w:r>
      <w:proofErr w:type="gramEnd"/>
      <w:r w:rsidRPr="00C42A96">
        <w:rPr>
          <w:rFonts w:asciiTheme="minorHAnsi" w:hAnsiTheme="minorHAnsi" w:cstheme="minorHAnsi"/>
          <w:color w:val="auto"/>
          <w:sz w:val="20"/>
          <w:szCs w:val="20"/>
        </w:rPr>
        <w:t xml:space="preserve"> If you are interrupted to care for another child while preparing food or spoon-feeding an infant, be sure to wash and dry your hands again before you continue. </w:t>
      </w:r>
    </w:p>
    <w:p w14:paraId="0DF54353" w14:textId="77777777" w:rsidR="00986EDD" w:rsidRPr="00C42A96" w:rsidRDefault="00986EDD" w:rsidP="00986EDD">
      <w:pPr>
        <w:pStyle w:val="Default"/>
        <w:numPr>
          <w:ilvl w:val="0"/>
          <w:numId w:val="28"/>
        </w:numPr>
        <w:rPr>
          <w:rFonts w:asciiTheme="minorHAnsi" w:hAnsiTheme="minorHAnsi" w:cstheme="minorHAnsi"/>
          <w:color w:val="auto"/>
          <w:sz w:val="20"/>
          <w:szCs w:val="20"/>
        </w:rPr>
      </w:pPr>
      <w:r w:rsidRPr="00C42A96">
        <w:rPr>
          <w:rFonts w:asciiTheme="minorHAnsi" w:hAnsiTheme="minorHAnsi" w:cstheme="minorHAnsi"/>
          <w:color w:val="auto"/>
          <w:sz w:val="20"/>
          <w:szCs w:val="20"/>
        </w:rPr>
        <w:t xml:space="preserve">Check that all children’s hands are washed before they eat or drink. </w:t>
      </w:r>
    </w:p>
    <w:p w14:paraId="15246DD1" w14:textId="77777777" w:rsidR="00986EDD" w:rsidRPr="00C42A96" w:rsidRDefault="00986EDD" w:rsidP="00986EDD">
      <w:pPr>
        <w:pStyle w:val="Default"/>
        <w:numPr>
          <w:ilvl w:val="0"/>
          <w:numId w:val="28"/>
        </w:numPr>
        <w:rPr>
          <w:rFonts w:asciiTheme="minorHAnsi" w:hAnsiTheme="minorHAnsi" w:cstheme="minorHAnsi"/>
          <w:color w:val="auto"/>
          <w:sz w:val="20"/>
          <w:szCs w:val="20"/>
        </w:rPr>
      </w:pPr>
      <w:r w:rsidRPr="00C42A96">
        <w:rPr>
          <w:rFonts w:asciiTheme="minorHAnsi" w:hAnsiTheme="minorHAnsi" w:cstheme="minorHAnsi"/>
          <w:color w:val="auto"/>
          <w:sz w:val="20"/>
          <w:szCs w:val="20"/>
        </w:rPr>
        <w:t xml:space="preserve">Teach children to turn away from food when they cough or sneeze, and then to wash and dry their hands. </w:t>
      </w:r>
    </w:p>
    <w:p w14:paraId="3195BA47" w14:textId="77777777" w:rsidR="00986EDD" w:rsidRPr="00C42A96" w:rsidRDefault="00986EDD" w:rsidP="00986EDD">
      <w:pPr>
        <w:pStyle w:val="Default"/>
        <w:numPr>
          <w:ilvl w:val="0"/>
          <w:numId w:val="28"/>
        </w:numPr>
        <w:rPr>
          <w:rFonts w:asciiTheme="minorHAnsi" w:hAnsiTheme="minorHAnsi" w:cstheme="minorHAnsi"/>
          <w:color w:val="auto"/>
          <w:sz w:val="20"/>
          <w:szCs w:val="20"/>
        </w:rPr>
      </w:pPr>
      <w:r w:rsidRPr="00A90597">
        <w:rPr>
          <w:rFonts w:asciiTheme="minorHAnsi" w:hAnsiTheme="minorHAnsi" w:cstheme="minorHAnsi"/>
          <w:color w:val="auto"/>
          <w:sz w:val="20"/>
          <w:szCs w:val="20"/>
        </w:rPr>
        <w:t>If children are taking food from a common bowl or plate, make sure they understand that they must use tongs, spoons or other appropriate utensils to take the food they want to eat, and they cannot put food back. Remind them that they cannot touch shared food because this can spread germs that might make them or other children sick</w:t>
      </w:r>
      <w:r w:rsidRPr="00A90597" w:rsidDel="00A90597">
        <w:rPr>
          <w:rFonts w:asciiTheme="minorHAnsi" w:hAnsiTheme="minorHAnsi" w:cstheme="minorHAnsi"/>
          <w:color w:val="auto"/>
          <w:sz w:val="20"/>
          <w:szCs w:val="20"/>
        </w:rPr>
        <w:t xml:space="preserve"> </w:t>
      </w:r>
      <w:r w:rsidRPr="00A90597">
        <w:rPr>
          <w:rFonts w:asciiTheme="minorHAnsi" w:hAnsiTheme="minorHAnsi" w:cstheme="minorHAnsi"/>
          <w:color w:val="auto"/>
          <w:sz w:val="20"/>
          <w:szCs w:val="20"/>
        </w:rPr>
        <w:t>Do not allow children to share individual eating or drinking utensils or take food from other children’s plates or bowls</w:t>
      </w:r>
      <w:r>
        <w:rPr>
          <w:rFonts w:asciiTheme="minorHAnsi" w:hAnsiTheme="minorHAnsi" w:cstheme="minorHAnsi"/>
          <w:color w:val="auto"/>
          <w:sz w:val="20"/>
          <w:szCs w:val="20"/>
        </w:rPr>
        <w:t xml:space="preserve">. </w:t>
      </w:r>
      <w:r w:rsidRPr="00C42A96">
        <w:rPr>
          <w:rFonts w:asciiTheme="minorHAnsi" w:hAnsiTheme="minorHAnsi" w:cstheme="minorHAnsi"/>
          <w:color w:val="auto"/>
          <w:sz w:val="20"/>
          <w:szCs w:val="20"/>
        </w:rPr>
        <w:t>Use a separate spoon</w:t>
      </w:r>
      <w:r>
        <w:rPr>
          <w:rFonts w:asciiTheme="minorHAnsi" w:hAnsiTheme="minorHAnsi" w:cstheme="minorHAnsi"/>
          <w:color w:val="auto"/>
          <w:sz w:val="20"/>
          <w:szCs w:val="20"/>
        </w:rPr>
        <w:t xml:space="preserve"> and bowl</w:t>
      </w:r>
      <w:r w:rsidRPr="00C42A96">
        <w:rPr>
          <w:rFonts w:asciiTheme="minorHAnsi" w:hAnsiTheme="minorHAnsi" w:cstheme="minorHAnsi"/>
          <w:color w:val="auto"/>
          <w:sz w:val="20"/>
          <w:szCs w:val="20"/>
        </w:rPr>
        <w:t xml:space="preserve"> for each baby you feed. </w:t>
      </w:r>
    </w:p>
    <w:p w14:paraId="5817F6FB" w14:textId="77777777" w:rsidR="00986EDD" w:rsidRDefault="00986EDD" w:rsidP="00986EDD">
      <w:pPr>
        <w:pStyle w:val="Default"/>
        <w:numPr>
          <w:ilvl w:val="0"/>
          <w:numId w:val="28"/>
        </w:numPr>
        <w:rPr>
          <w:rFonts w:asciiTheme="minorHAnsi" w:hAnsiTheme="minorHAnsi" w:cstheme="minorHAnsi"/>
          <w:color w:val="auto"/>
          <w:sz w:val="20"/>
          <w:szCs w:val="20"/>
        </w:rPr>
      </w:pPr>
      <w:r w:rsidRPr="00C42A96">
        <w:rPr>
          <w:rFonts w:asciiTheme="minorHAnsi" w:hAnsiTheme="minorHAnsi" w:cstheme="minorHAnsi"/>
          <w:color w:val="auto"/>
          <w:sz w:val="20"/>
          <w:szCs w:val="20"/>
        </w:rPr>
        <w:t>Ensure children remain seated while eating</w:t>
      </w:r>
    </w:p>
    <w:p w14:paraId="2A6AD613" w14:textId="77777777" w:rsidR="00986EDD" w:rsidRDefault="00986EDD" w:rsidP="00986EDD">
      <w:pPr>
        <w:pStyle w:val="ListParagraph"/>
        <w:numPr>
          <w:ilvl w:val="0"/>
          <w:numId w:val="28"/>
        </w:numPr>
        <w:spacing w:after="0" w:line="240" w:lineRule="auto"/>
        <w:rPr>
          <w:rFonts w:cstheme="minorHAnsi"/>
          <w:sz w:val="20"/>
          <w:szCs w:val="20"/>
        </w:rPr>
      </w:pPr>
      <w:r w:rsidRPr="00A90597">
        <w:rPr>
          <w:rFonts w:cstheme="minorHAnsi"/>
          <w:sz w:val="20"/>
          <w:szCs w:val="20"/>
        </w:rPr>
        <w:t xml:space="preserve">Food is stored and served at safe temperatures i.e. below 5O C or above 60 C. </w:t>
      </w:r>
    </w:p>
    <w:p w14:paraId="5FA3570A" w14:textId="77777777" w:rsidR="00986EDD" w:rsidRPr="006877D8" w:rsidRDefault="00986EDD" w:rsidP="00986EDD">
      <w:pPr>
        <w:pStyle w:val="ListParagraph"/>
        <w:numPr>
          <w:ilvl w:val="0"/>
          <w:numId w:val="28"/>
        </w:numPr>
        <w:spacing w:after="0" w:line="240" w:lineRule="auto"/>
        <w:rPr>
          <w:rFonts w:cstheme="minorHAnsi"/>
          <w:sz w:val="20"/>
          <w:szCs w:val="20"/>
        </w:rPr>
      </w:pPr>
      <w:r>
        <w:rPr>
          <w:rFonts w:cstheme="minorHAnsi"/>
          <w:sz w:val="20"/>
          <w:szCs w:val="20"/>
        </w:rPr>
        <w:t xml:space="preserve">Pre-pared formula and breast milk bottles to be stored at the back of the refrigerator, not in the door. </w:t>
      </w:r>
    </w:p>
    <w:p w14:paraId="184F070F" w14:textId="77777777" w:rsidR="00986EDD" w:rsidRDefault="00986EDD" w:rsidP="00986EDD">
      <w:pPr>
        <w:pStyle w:val="ListParagraph"/>
        <w:numPr>
          <w:ilvl w:val="0"/>
          <w:numId w:val="28"/>
        </w:numPr>
        <w:spacing w:after="0" w:line="240" w:lineRule="auto"/>
        <w:rPr>
          <w:rFonts w:cstheme="minorHAnsi"/>
          <w:sz w:val="20"/>
          <w:szCs w:val="20"/>
        </w:rPr>
      </w:pPr>
      <w:r w:rsidRPr="006877D8">
        <w:rPr>
          <w:rFonts w:cstheme="minorHAnsi"/>
          <w:sz w:val="20"/>
          <w:szCs w:val="20"/>
        </w:rPr>
        <w:t xml:space="preserve">Food that must be kept cold should be stored at or below 5 °C to prevent the growth of bacteria. An Educator either have an exterior temperature control panel, or will keep a non-mercury thermometer in the fridge, to monitor that the temperature </w:t>
      </w:r>
      <w:r>
        <w:rPr>
          <w:rFonts w:cstheme="minorHAnsi"/>
          <w:sz w:val="20"/>
          <w:szCs w:val="20"/>
        </w:rPr>
        <w:t>remains</w:t>
      </w:r>
      <w:r w:rsidRPr="006877D8">
        <w:rPr>
          <w:rFonts w:cstheme="minorHAnsi"/>
          <w:sz w:val="20"/>
          <w:szCs w:val="20"/>
        </w:rPr>
        <w:t xml:space="preserve"> below 5 °C. </w:t>
      </w:r>
    </w:p>
    <w:p w14:paraId="2ACE778F" w14:textId="77777777" w:rsidR="00986EDD" w:rsidRDefault="00986EDD" w:rsidP="00986EDD">
      <w:pPr>
        <w:pStyle w:val="ListParagraph"/>
        <w:numPr>
          <w:ilvl w:val="0"/>
          <w:numId w:val="28"/>
        </w:numPr>
        <w:spacing w:after="0" w:line="240" w:lineRule="auto"/>
        <w:rPr>
          <w:rFonts w:cstheme="minorHAnsi"/>
          <w:sz w:val="20"/>
          <w:szCs w:val="20"/>
        </w:rPr>
      </w:pPr>
      <w:r>
        <w:rPr>
          <w:rFonts w:cstheme="minorHAnsi"/>
          <w:sz w:val="20"/>
          <w:szCs w:val="20"/>
        </w:rPr>
        <w:t>I</w:t>
      </w:r>
      <w:r w:rsidRPr="003D58C6">
        <w:rPr>
          <w:rFonts w:cstheme="minorHAnsi"/>
          <w:sz w:val="20"/>
          <w:szCs w:val="20"/>
        </w:rPr>
        <w:t>t is recommended that food to be served is reheated until it reaches 70 °C, and it should stay at this temperature for 2 minutes</w:t>
      </w:r>
      <w:r>
        <w:rPr>
          <w:rFonts w:cstheme="minorHAnsi"/>
          <w:sz w:val="20"/>
          <w:szCs w:val="20"/>
        </w:rPr>
        <w:t xml:space="preserve">. </w:t>
      </w:r>
      <w:r w:rsidRPr="003D58C6">
        <w:rPr>
          <w:rFonts w:cstheme="minorHAnsi"/>
          <w:sz w:val="20"/>
          <w:szCs w:val="20"/>
        </w:rPr>
        <w:t>Use a food thermometer to ensure that cooked or reheated food reaches the correct temperature.</w:t>
      </w:r>
    </w:p>
    <w:p w14:paraId="4DCD69C3" w14:textId="77777777" w:rsidR="00986EDD" w:rsidRDefault="00986EDD" w:rsidP="00986EDD">
      <w:pPr>
        <w:pStyle w:val="ListParagraph"/>
        <w:numPr>
          <w:ilvl w:val="0"/>
          <w:numId w:val="28"/>
        </w:numPr>
        <w:spacing w:after="0" w:line="240" w:lineRule="auto"/>
        <w:rPr>
          <w:rFonts w:cstheme="minorHAnsi"/>
          <w:sz w:val="20"/>
          <w:szCs w:val="20"/>
        </w:rPr>
      </w:pPr>
      <w:r w:rsidRPr="003D58C6">
        <w:rPr>
          <w:rFonts w:cstheme="minorHAnsi"/>
          <w:sz w:val="20"/>
          <w:szCs w:val="20"/>
        </w:rPr>
        <w:t>Warm food or milk for bottles once only. Do not allow it to cool and then reheat it</w:t>
      </w:r>
      <w:r>
        <w:rPr>
          <w:rFonts w:cstheme="minorHAnsi"/>
          <w:sz w:val="20"/>
          <w:szCs w:val="20"/>
        </w:rPr>
        <w:t xml:space="preserve">. </w:t>
      </w:r>
    </w:p>
    <w:p w14:paraId="5C5F3C40" w14:textId="77777777" w:rsidR="00986EDD" w:rsidRDefault="00986EDD" w:rsidP="00986EDD">
      <w:pPr>
        <w:pStyle w:val="ListParagraph"/>
        <w:numPr>
          <w:ilvl w:val="0"/>
          <w:numId w:val="28"/>
        </w:numPr>
        <w:spacing w:after="0" w:line="240" w:lineRule="auto"/>
        <w:rPr>
          <w:rFonts w:cstheme="minorHAnsi"/>
          <w:sz w:val="20"/>
          <w:szCs w:val="20"/>
        </w:rPr>
      </w:pPr>
      <w:r>
        <w:rPr>
          <w:rFonts w:cstheme="minorHAnsi"/>
          <w:sz w:val="20"/>
          <w:szCs w:val="20"/>
        </w:rPr>
        <w:t>Bottles of either breast milk or formula are to be warmed by standing in a</w:t>
      </w:r>
      <w:r w:rsidRPr="0026325E">
        <w:rPr>
          <w:rFonts w:cstheme="minorHAnsi"/>
          <w:sz w:val="20"/>
          <w:szCs w:val="20"/>
        </w:rPr>
        <w:t xml:space="preserve"> container of warm water for no more than 15 minutes.</w:t>
      </w:r>
      <w:r>
        <w:rPr>
          <w:rFonts w:cstheme="minorHAnsi"/>
          <w:sz w:val="20"/>
          <w:szCs w:val="20"/>
        </w:rPr>
        <w:t xml:space="preserve"> </w:t>
      </w:r>
      <w:r w:rsidRPr="006877D8">
        <w:rPr>
          <w:rFonts w:cstheme="minorHAnsi"/>
          <w:b/>
          <w:bCs/>
          <w:sz w:val="20"/>
          <w:szCs w:val="20"/>
          <w:u w:val="single"/>
        </w:rPr>
        <w:t>Bottles are not to be heated in a microwave.</w:t>
      </w:r>
      <w:r>
        <w:rPr>
          <w:rFonts w:cstheme="minorHAnsi"/>
          <w:sz w:val="20"/>
          <w:szCs w:val="20"/>
        </w:rPr>
        <w:t xml:space="preserve"> </w:t>
      </w:r>
    </w:p>
    <w:p w14:paraId="4C9737FE" w14:textId="77777777" w:rsidR="00986EDD" w:rsidRPr="00A90597" w:rsidRDefault="00986EDD" w:rsidP="00986EDD">
      <w:pPr>
        <w:pStyle w:val="ListParagraph"/>
        <w:numPr>
          <w:ilvl w:val="0"/>
          <w:numId w:val="28"/>
        </w:numPr>
        <w:spacing w:after="0" w:line="240" w:lineRule="auto"/>
        <w:rPr>
          <w:rFonts w:cstheme="minorHAnsi"/>
          <w:sz w:val="20"/>
          <w:szCs w:val="20"/>
        </w:rPr>
      </w:pPr>
      <w:r>
        <w:rPr>
          <w:rFonts w:cstheme="minorHAnsi"/>
          <w:sz w:val="20"/>
          <w:szCs w:val="20"/>
        </w:rPr>
        <w:t>K</w:t>
      </w:r>
      <w:r w:rsidRPr="00874E34">
        <w:rPr>
          <w:rFonts w:cstheme="minorHAnsi"/>
          <w:sz w:val="20"/>
          <w:szCs w:val="20"/>
        </w:rPr>
        <w:t>eep raw and cooked foods separate, even in the fridge</w:t>
      </w:r>
      <w:r>
        <w:rPr>
          <w:rFonts w:cstheme="minorHAnsi"/>
          <w:sz w:val="20"/>
          <w:szCs w:val="20"/>
        </w:rPr>
        <w:t>. C</w:t>
      </w:r>
      <w:r w:rsidRPr="00874E34">
        <w:rPr>
          <w:rFonts w:cstheme="minorHAnsi"/>
          <w:sz w:val="20"/>
          <w:szCs w:val="20"/>
        </w:rPr>
        <w:t xml:space="preserve">ooked food and ready-to-eat foods </w:t>
      </w:r>
      <w:r>
        <w:rPr>
          <w:rFonts w:cstheme="minorHAnsi"/>
          <w:sz w:val="20"/>
          <w:szCs w:val="20"/>
        </w:rPr>
        <w:t xml:space="preserve">are stored </w:t>
      </w:r>
      <w:r w:rsidRPr="00874E34">
        <w:rPr>
          <w:rFonts w:cstheme="minorHAnsi"/>
          <w:sz w:val="20"/>
          <w:szCs w:val="20"/>
        </w:rPr>
        <w:t>above raw food in the fridge</w:t>
      </w:r>
    </w:p>
    <w:p w14:paraId="604BF5D2" w14:textId="77777777" w:rsidR="00986EDD" w:rsidRDefault="00986EDD" w:rsidP="00986EDD">
      <w:pPr>
        <w:pStyle w:val="ListParagraph"/>
        <w:numPr>
          <w:ilvl w:val="0"/>
          <w:numId w:val="28"/>
        </w:numPr>
        <w:spacing w:after="0" w:line="240" w:lineRule="auto"/>
        <w:rPr>
          <w:rFonts w:cstheme="minorHAnsi"/>
          <w:sz w:val="20"/>
          <w:szCs w:val="20"/>
        </w:rPr>
      </w:pPr>
      <w:r>
        <w:rPr>
          <w:rFonts w:cstheme="minorHAnsi"/>
          <w:sz w:val="20"/>
          <w:szCs w:val="20"/>
        </w:rPr>
        <w:t>U</w:t>
      </w:r>
      <w:r w:rsidRPr="003D58C6">
        <w:rPr>
          <w:rFonts w:cstheme="minorHAnsi"/>
          <w:sz w:val="20"/>
          <w:szCs w:val="20"/>
        </w:rPr>
        <w:t>se separate utensils and equipment (such as cutting boards and knives) for raw and cooked food</w:t>
      </w:r>
      <w:r w:rsidRPr="00D32949">
        <w:rPr>
          <w:rFonts w:cstheme="minorHAnsi"/>
          <w:sz w:val="20"/>
          <w:szCs w:val="20"/>
        </w:rPr>
        <w:t xml:space="preserve">. </w:t>
      </w:r>
    </w:p>
    <w:p w14:paraId="5D225E5E" w14:textId="77777777" w:rsidR="00986EDD" w:rsidRDefault="00986EDD" w:rsidP="00986EDD">
      <w:pPr>
        <w:pStyle w:val="Default"/>
        <w:rPr>
          <w:rFonts w:asciiTheme="minorHAnsi" w:hAnsiTheme="minorHAnsi" w:cstheme="minorHAnsi"/>
          <w:color w:val="auto"/>
          <w:sz w:val="20"/>
          <w:szCs w:val="20"/>
        </w:rPr>
      </w:pPr>
    </w:p>
    <w:p w14:paraId="0A8B1744" w14:textId="77777777" w:rsidR="00986EDD" w:rsidRPr="0059439D" w:rsidRDefault="00986EDD" w:rsidP="00986EDD">
      <w:pPr>
        <w:pStyle w:val="Default"/>
        <w:rPr>
          <w:rFonts w:asciiTheme="minorHAnsi" w:hAnsiTheme="minorHAnsi" w:cstheme="minorHAnsi"/>
          <w:color w:val="1F4E79" w:themeColor="accent5" w:themeShade="80"/>
          <w:sz w:val="20"/>
          <w:szCs w:val="20"/>
        </w:rPr>
      </w:pPr>
      <w:r>
        <w:rPr>
          <w:rFonts w:asciiTheme="minorHAnsi" w:hAnsiTheme="minorHAnsi" w:cstheme="minorHAnsi"/>
          <w:b/>
          <w:bCs/>
          <w:color w:val="1F4E79" w:themeColor="accent5" w:themeShade="80"/>
          <w:sz w:val="20"/>
          <w:szCs w:val="20"/>
        </w:rPr>
        <w:t xml:space="preserve">Coordination Unit Staff and </w:t>
      </w:r>
      <w:r w:rsidRPr="0059439D">
        <w:rPr>
          <w:rFonts w:asciiTheme="minorHAnsi" w:hAnsiTheme="minorHAnsi" w:cstheme="minorHAnsi"/>
          <w:b/>
          <w:bCs/>
          <w:color w:val="1F4E79" w:themeColor="accent5" w:themeShade="80"/>
          <w:sz w:val="20"/>
          <w:szCs w:val="20"/>
        </w:rPr>
        <w:t xml:space="preserve">Educators will: </w:t>
      </w:r>
    </w:p>
    <w:p w14:paraId="15083A63" w14:textId="77777777" w:rsidR="00986EDD" w:rsidRDefault="00986EDD" w:rsidP="00986EDD">
      <w:pPr>
        <w:spacing w:after="0" w:line="240" w:lineRule="auto"/>
        <w:rPr>
          <w:rFonts w:cstheme="minorHAnsi"/>
          <w:color w:val="385623" w:themeColor="accent6" w:themeShade="80"/>
          <w:sz w:val="20"/>
          <w:szCs w:val="20"/>
        </w:rPr>
      </w:pPr>
    </w:p>
    <w:p w14:paraId="77B4A1A8" w14:textId="77777777" w:rsidR="00986EDD" w:rsidRPr="00D32949" w:rsidRDefault="00986EDD" w:rsidP="00986EDD">
      <w:pPr>
        <w:spacing w:after="0" w:line="240" w:lineRule="auto"/>
        <w:rPr>
          <w:b/>
          <w:bCs/>
        </w:rPr>
      </w:pPr>
      <w:r w:rsidRPr="00D32949">
        <w:rPr>
          <w:rFonts w:cstheme="minorHAnsi"/>
          <w:b/>
          <w:bCs/>
          <w:sz w:val="20"/>
          <w:szCs w:val="20"/>
        </w:rPr>
        <w:t>Where food</w:t>
      </w:r>
      <w:r>
        <w:rPr>
          <w:rFonts w:cstheme="minorHAnsi"/>
          <w:b/>
          <w:bCs/>
          <w:sz w:val="20"/>
          <w:szCs w:val="20"/>
        </w:rPr>
        <w:t xml:space="preserve">, breastmilk or formula </w:t>
      </w:r>
      <w:r w:rsidRPr="00D32949">
        <w:rPr>
          <w:rFonts w:cstheme="minorHAnsi"/>
          <w:b/>
          <w:bCs/>
          <w:sz w:val="20"/>
          <w:szCs w:val="20"/>
        </w:rPr>
        <w:t>is brought from home:</w:t>
      </w:r>
      <w:r w:rsidRPr="00D32949">
        <w:rPr>
          <w:b/>
          <w:bCs/>
        </w:rPr>
        <w:t xml:space="preserve"> </w:t>
      </w:r>
    </w:p>
    <w:p w14:paraId="18885A99" w14:textId="77777777" w:rsidR="00986EDD" w:rsidRPr="00D32949" w:rsidRDefault="00986EDD" w:rsidP="00986EDD">
      <w:pPr>
        <w:pStyle w:val="ListParagraph"/>
        <w:numPr>
          <w:ilvl w:val="0"/>
          <w:numId w:val="302"/>
        </w:numPr>
        <w:spacing w:after="0" w:line="240" w:lineRule="auto"/>
        <w:rPr>
          <w:rFonts w:cstheme="minorHAnsi"/>
          <w:sz w:val="20"/>
          <w:szCs w:val="20"/>
        </w:rPr>
      </w:pPr>
      <w:r w:rsidRPr="00D32949">
        <w:rPr>
          <w:rFonts w:cstheme="minorHAnsi"/>
          <w:sz w:val="20"/>
          <w:szCs w:val="20"/>
        </w:rPr>
        <w:lastRenderedPageBreak/>
        <w:t xml:space="preserve">Provide information to families on the types of foods and drinks recommended for children and suitable for children’s lunchboxes. </w:t>
      </w:r>
    </w:p>
    <w:p w14:paraId="42086D82" w14:textId="77777777" w:rsidR="00986EDD" w:rsidRDefault="00986EDD" w:rsidP="00986EDD">
      <w:pPr>
        <w:pStyle w:val="ListParagraph"/>
        <w:numPr>
          <w:ilvl w:val="0"/>
          <w:numId w:val="302"/>
        </w:numPr>
        <w:spacing w:after="0" w:line="240" w:lineRule="auto"/>
        <w:rPr>
          <w:rFonts w:cstheme="minorHAnsi"/>
          <w:sz w:val="20"/>
          <w:szCs w:val="20"/>
        </w:rPr>
      </w:pPr>
      <w:r w:rsidRPr="00D32949">
        <w:rPr>
          <w:rFonts w:cstheme="minorHAnsi"/>
          <w:sz w:val="20"/>
          <w:szCs w:val="20"/>
        </w:rPr>
        <w:t xml:space="preserve">Encourage children to eat the more nutritious foods provided in their lunchbox, such as sandwiches, fruit, cheese and yoghurt, before eating any less nutritious food provided. </w:t>
      </w:r>
    </w:p>
    <w:p w14:paraId="585DEA78" w14:textId="77777777" w:rsidR="00986EDD" w:rsidRDefault="00986EDD" w:rsidP="00986EDD">
      <w:pPr>
        <w:pStyle w:val="ListParagraph"/>
        <w:numPr>
          <w:ilvl w:val="0"/>
          <w:numId w:val="302"/>
        </w:numPr>
        <w:spacing w:after="0" w:line="240" w:lineRule="auto"/>
        <w:rPr>
          <w:rFonts w:cstheme="minorHAnsi"/>
          <w:sz w:val="20"/>
          <w:szCs w:val="20"/>
        </w:rPr>
      </w:pPr>
      <w:r w:rsidRPr="00D32949">
        <w:rPr>
          <w:rFonts w:cstheme="minorHAnsi"/>
          <w:sz w:val="20"/>
          <w:szCs w:val="20"/>
        </w:rPr>
        <w:t xml:space="preserve">Discourage the provision of highly processed snack foods high in fat, salt and sugar and low in essential nutrients in children’s lunchboxes. Examples of these foods include lollies, chocolates, sweet biscuits, muesli bars, breakfast bars, fruit filled bars, chips, oven-baked crackers and corn chips. </w:t>
      </w:r>
    </w:p>
    <w:p w14:paraId="25F8DA0F" w14:textId="77777777" w:rsidR="00986EDD" w:rsidRDefault="00986EDD" w:rsidP="00986EDD">
      <w:pPr>
        <w:spacing w:after="0" w:line="240" w:lineRule="auto"/>
        <w:rPr>
          <w:rFonts w:cstheme="minorHAnsi"/>
          <w:sz w:val="20"/>
          <w:szCs w:val="20"/>
        </w:rPr>
      </w:pPr>
    </w:p>
    <w:p w14:paraId="56D22A78" w14:textId="77777777" w:rsidR="00986EDD" w:rsidRPr="0059439D" w:rsidRDefault="00986EDD" w:rsidP="00986EDD">
      <w:pPr>
        <w:pStyle w:val="Default"/>
        <w:rPr>
          <w:rFonts w:asciiTheme="minorHAnsi" w:hAnsiTheme="minorHAnsi" w:cstheme="minorHAnsi"/>
          <w:color w:val="1F4E79" w:themeColor="accent5" w:themeShade="80"/>
          <w:sz w:val="20"/>
          <w:szCs w:val="20"/>
        </w:rPr>
      </w:pPr>
      <w:r w:rsidRPr="0059439D">
        <w:rPr>
          <w:rFonts w:asciiTheme="minorHAnsi" w:hAnsiTheme="minorHAnsi" w:cstheme="minorHAnsi"/>
          <w:b/>
          <w:bCs/>
          <w:color w:val="1F4E79" w:themeColor="accent5" w:themeShade="80"/>
          <w:sz w:val="20"/>
          <w:szCs w:val="20"/>
        </w:rPr>
        <w:t xml:space="preserve">Educators will: </w:t>
      </w:r>
    </w:p>
    <w:p w14:paraId="57B42033" w14:textId="77777777" w:rsidR="00986EDD" w:rsidRDefault="00986EDD" w:rsidP="00986EDD">
      <w:pPr>
        <w:pStyle w:val="ListParagraph"/>
        <w:numPr>
          <w:ilvl w:val="0"/>
          <w:numId w:val="302"/>
        </w:numPr>
        <w:spacing w:after="0" w:line="240" w:lineRule="auto"/>
        <w:rPr>
          <w:rFonts w:cstheme="minorHAnsi"/>
          <w:sz w:val="20"/>
          <w:szCs w:val="20"/>
        </w:rPr>
      </w:pPr>
      <w:r w:rsidRPr="00D32949">
        <w:rPr>
          <w:rFonts w:cstheme="minorHAnsi"/>
          <w:sz w:val="20"/>
          <w:szCs w:val="20"/>
        </w:rPr>
        <w:t xml:space="preserve">Ensure water is readily available for children to drink throughout the day in both the indoor and outdoor environment. </w:t>
      </w:r>
    </w:p>
    <w:p w14:paraId="34441FDE" w14:textId="77777777" w:rsidR="00986EDD" w:rsidRDefault="00986EDD" w:rsidP="00986EDD">
      <w:pPr>
        <w:pStyle w:val="ListParagraph"/>
        <w:numPr>
          <w:ilvl w:val="0"/>
          <w:numId w:val="302"/>
        </w:numPr>
        <w:spacing w:after="0" w:line="240" w:lineRule="auto"/>
        <w:rPr>
          <w:rFonts w:cstheme="minorHAnsi"/>
          <w:sz w:val="20"/>
          <w:szCs w:val="20"/>
        </w:rPr>
      </w:pPr>
      <w:r w:rsidRPr="00D32949">
        <w:rPr>
          <w:rFonts w:cstheme="minorHAnsi"/>
          <w:sz w:val="20"/>
          <w:szCs w:val="20"/>
        </w:rPr>
        <w:t xml:space="preserve">Be aware of children with food allergies, food intolerances and special diets and consult with families to develop individual management plans. </w:t>
      </w:r>
    </w:p>
    <w:p w14:paraId="34874B3C" w14:textId="77777777" w:rsidR="00986EDD" w:rsidRDefault="00986EDD" w:rsidP="00986EDD">
      <w:pPr>
        <w:pStyle w:val="ListParagraph"/>
        <w:numPr>
          <w:ilvl w:val="0"/>
          <w:numId w:val="302"/>
        </w:numPr>
        <w:spacing w:after="0" w:line="240" w:lineRule="auto"/>
        <w:rPr>
          <w:rFonts w:cstheme="minorHAnsi"/>
          <w:sz w:val="20"/>
          <w:szCs w:val="20"/>
        </w:rPr>
      </w:pPr>
      <w:r>
        <w:rPr>
          <w:rFonts w:cstheme="minorHAnsi"/>
          <w:sz w:val="20"/>
          <w:szCs w:val="20"/>
        </w:rPr>
        <w:t xml:space="preserve">Ensure that children wash and dry their hands effectively </w:t>
      </w:r>
    </w:p>
    <w:p w14:paraId="455E107E" w14:textId="77777777" w:rsidR="00986EDD" w:rsidRDefault="00986EDD" w:rsidP="00986EDD">
      <w:pPr>
        <w:pStyle w:val="ListParagraph"/>
        <w:numPr>
          <w:ilvl w:val="0"/>
          <w:numId w:val="302"/>
        </w:numPr>
        <w:spacing w:after="0" w:line="240" w:lineRule="auto"/>
        <w:rPr>
          <w:rFonts w:cstheme="minorHAnsi"/>
          <w:sz w:val="20"/>
          <w:szCs w:val="20"/>
        </w:rPr>
      </w:pPr>
      <w:r w:rsidRPr="00D32949">
        <w:rPr>
          <w:rFonts w:cstheme="minorHAnsi"/>
          <w:sz w:val="20"/>
          <w:szCs w:val="20"/>
        </w:rPr>
        <w:t xml:space="preserve">Ensure young children do not have access to foods that may cause choking. </w:t>
      </w:r>
    </w:p>
    <w:p w14:paraId="44AB877E" w14:textId="77777777" w:rsidR="00986EDD" w:rsidRPr="006877D8" w:rsidRDefault="00986EDD" w:rsidP="00986EDD">
      <w:pPr>
        <w:numPr>
          <w:ilvl w:val="0"/>
          <w:numId w:val="28"/>
        </w:numPr>
        <w:spacing w:after="0" w:line="240" w:lineRule="auto"/>
        <w:ind w:left="284" w:hanging="284"/>
        <w:contextualSpacing/>
        <w:rPr>
          <w:rFonts w:cstheme="minorHAnsi"/>
          <w:sz w:val="20"/>
          <w:szCs w:val="20"/>
        </w:rPr>
      </w:pPr>
      <w:r>
        <w:rPr>
          <w:rFonts w:cstheme="minorHAnsi"/>
          <w:sz w:val="20"/>
          <w:szCs w:val="20"/>
        </w:rPr>
        <w:t>Ensure that re-heated foods have cooled enough to be handed comfortably. A formula or breastmilk bottle’s temperature is to be c</w:t>
      </w:r>
      <w:r w:rsidRPr="0026325E">
        <w:rPr>
          <w:rFonts w:cstheme="minorHAnsi"/>
          <w:sz w:val="20"/>
          <w:szCs w:val="20"/>
        </w:rPr>
        <w:t>heck</w:t>
      </w:r>
      <w:r>
        <w:rPr>
          <w:rFonts w:cstheme="minorHAnsi"/>
          <w:sz w:val="20"/>
          <w:szCs w:val="20"/>
        </w:rPr>
        <w:t xml:space="preserve">ed testing </w:t>
      </w:r>
      <w:r w:rsidRPr="0026325E">
        <w:rPr>
          <w:rFonts w:cstheme="minorHAnsi"/>
          <w:sz w:val="20"/>
          <w:szCs w:val="20"/>
        </w:rPr>
        <w:t xml:space="preserve">a </w:t>
      </w:r>
      <w:r>
        <w:rPr>
          <w:rFonts w:cstheme="minorHAnsi"/>
          <w:sz w:val="20"/>
          <w:szCs w:val="20"/>
        </w:rPr>
        <w:t xml:space="preserve">small </w:t>
      </w:r>
      <w:r w:rsidRPr="0026325E">
        <w:rPr>
          <w:rFonts w:cstheme="minorHAnsi"/>
          <w:sz w:val="20"/>
          <w:szCs w:val="20"/>
        </w:rPr>
        <w:t>drop onto the inside of your wrist – it should feel comfortably warm or even a little bit cool.</w:t>
      </w:r>
    </w:p>
    <w:p w14:paraId="0379BED3" w14:textId="77777777" w:rsidR="00986EDD" w:rsidRDefault="00986EDD" w:rsidP="00986EDD">
      <w:pPr>
        <w:pStyle w:val="ListParagraph"/>
        <w:numPr>
          <w:ilvl w:val="0"/>
          <w:numId w:val="302"/>
        </w:numPr>
        <w:spacing w:after="0" w:line="240" w:lineRule="auto"/>
        <w:rPr>
          <w:rFonts w:cstheme="minorHAnsi"/>
          <w:sz w:val="20"/>
          <w:szCs w:val="20"/>
        </w:rPr>
      </w:pPr>
      <w:r w:rsidRPr="00D32949">
        <w:rPr>
          <w:rFonts w:cstheme="minorHAnsi"/>
          <w:sz w:val="20"/>
          <w:szCs w:val="20"/>
        </w:rPr>
        <w:t xml:space="preserve">Ensure all children remain seated while eating and drinking. </w:t>
      </w:r>
    </w:p>
    <w:p w14:paraId="709A5427" w14:textId="77777777" w:rsidR="00986EDD" w:rsidRDefault="00986EDD" w:rsidP="00986EDD">
      <w:pPr>
        <w:pStyle w:val="ListParagraph"/>
        <w:numPr>
          <w:ilvl w:val="0"/>
          <w:numId w:val="302"/>
        </w:numPr>
        <w:spacing w:after="0" w:line="240" w:lineRule="auto"/>
        <w:rPr>
          <w:rFonts w:cstheme="minorHAnsi"/>
          <w:sz w:val="20"/>
          <w:szCs w:val="20"/>
        </w:rPr>
      </w:pPr>
      <w:r w:rsidRPr="00D32949">
        <w:rPr>
          <w:rFonts w:cstheme="minorHAnsi"/>
          <w:sz w:val="20"/>
          <w:szCs w:val="20"/>
        </w:rPr>
        <w:t xml:space="preserve">Ensure all children are always supervised children while eating and drinking. </w:t>
      </w:r>
    </w:p>
    <w:p w14:paraId="6B9B6283" w14:textId="77777777" w:rsidR="00986EDD" w:rsidRPr="00D32949" w:rsidRDefault="00986EDD" w:rsidP="00986EDD">
      <w:pPr>
        <w:pStyle w:val="ListParagraph"/>
        <w:numPr>
          <w:ilvl w:val="0"/>
          <w:numId w:val="302"/>
        </w:numPr>
        <w:spacing w:after="0" w:line="240" w:lineRule="auto"/>
        <w:rPr>
          <w:rFonts w:cstheme="minorHAnsi"/>
          <w:sz w:val="20"/>
          <w:szCs w:val="20"/>
        </w:rPr>
      </w:pPr>
      <w:r w:rsidRPr="00D32949">
        <w:rPr>
          <w:rFonts w:cstheme="minorHAnsi"/>
          <w:sz w:val="20"/>
          <w:szCs w:val="20"/>
        </w:rPr>
        <w:t xml:space="preserve">Educators will follow the guidelines for serving different types of food and the serving sizes in the Guidelines and may use the Australian Government “eat for health” calculator </w:t>
      </w:r>
      <w:hyperlink r:id="rId54" w:history="1">
        <w:r w:rsidRPr="00D32949">
          <w:rPr>
            <w:rStyle w:val="Hyperlink"/>
            <w:rFonts w:cstheme="minorHAnsi"/>
            <w:sz w:val="20"/>
            <w:szCs w:val="20"/>
          </w:rPr>
          <w:t>http://www.eatforhealth.gov.au/eat-health-calculators</w:t>
        </w:r>
      </w:hyperlink>
      <w:r w:rsidRPr="00D32949">
        <w:rPr>
          <w:rFonts w:cstheme="minorHAnsi"/>
          <w:sz w:val="20"/>
          <w:szCs w:val="20"/>
        </w:rPr>
        <w:t xml:space="preserve"> </w:t>
      </w:r>
    </w:p>
    <w:p w14:paraId="431F2FA7" w14:textId="77777777" w:rsidR="00986EDD" w:rsidRDefault="00986EDD" w:rsidP="00986EDD">
      <w:pPr>
        <w:pStyle w:val="ListParagraph"/>
        <w:numPr>
          <w:ilvl w:val="0"/>
          <w:numId w:val="302"/>
        </w:numPr>
        <w:spacing w:after="0" w:line="240" w:lineRule="auto"/>
        <w:rPr>
          <w:rFonts w:cstheme="minorHAnsi"/>
          <w:sz w:val="20"/>
          <w:szCs w:val="20"/>
        </w:rPr>
      </w:pPr>
      <w:r w:rsidRPr="00D32949">
        <w:rPr>
          <w:rFonts w:cstheme="minorHAnsi"/>
          <w:sz w:val="20"/>
          <w:szCs w:val="20"/>
        </w:rPr>
        <w:t xml:space="preserve">Display nutritional information for families and keep them regularly updated. </w:t>
      </w:r>
    </w:p>
    <w:p w14:paraId="1E740172" w14:textId="77777777" w:rsidR="00986EDD" w:rsidRDefault="00986EDD" w:rsidP="00986EDD">
      <w:pPr>
        <w:pStyle w:val="ListParagraph"/>
        <w:numPr>
          <w:ilvl w:val="0"/>
          <w:numId w:val="302"/>
        </w:numPr>
        <w:spacing w:after="0" w:line="240" w:lineRule="auto"/>
        <w:rPr>
          <w:rFonts w:cstheme="minorHAnsi"/>
          <w:sz w:val="20"/>
          <w:szCs w:val="20"/>
        </w:rPr>
      </w:pPr>
      <w:r w:rsidRPr="00D32949">
        <w:rPr>
          <w:rFonts w:cstheme="minorHAnsi"/>
          <w:sz w:val="20"/>
          <w:szCs w:val="20"/>
        </w:rPr>
        <w:t xml:space="preserve">Ensure infants are fed individually by educators </w:t>
      </w:r>
    </w:p>
    <w:p w14:paraId="63683BD8" w14:textId="77777777" w:rsidR="00986EDD" w:rsidRDefault="00986EDD" w:rsidP="00986EDD">
      <w:pPr>
        <w:pStyle w:val="ListParagraph"/>
        <w:numPr>
          <w:ilvl w:val="0"/>
          <w:numId w:val="302"/>
        </w:numPr>
        <w:spacing w:after="0" w:line="240" w:lineRule="auto"/>
        <w:rPr>
          <w:rFonts w:cstheme="minorHAnsi"/>
          <w:sz w:val="20"/>
          <w:szCs w:val="20"/>
        </w:rPr>
      </w:pPr>
      <w:r w:rsidRPr="00D32949">
        <w:rPr>
          <w:rFonts w:cstheme="minorHAnsi"/>
          <w:sz w:val="20"/>
          <w:szCs w:val="20"/>
        </w:rPr>
        <w:t xml:space="preserve">Ensure age and developmentally appropriately utensils and furniture will be provided for each child. </w:t>
      </w:r>
    </w:p>
    <w:p w14:paraId="30CCA79C" w14:textId="77777777" w:rsidR="00986EDD" w:rsidRDefault="00986EDD" w:rsidP="00986EDD">
      <w:pPr>
        <w:pStyle w:val="ListParagraph"/>
        <w:numPr>
          <w:ilvl w:val="0"/>
          <w:numId w:val="302"/>
        </w:numPr>
        <w:spacing w:after="0" w:line="240" w:lineRule="auto"/>
        <w:rPr>
          <w:rFonts w:cstheme="minorHAnsi"/>
          <w:sz w:val="20"/>
          <w:szCs w:val="20"/>
        </w:rPr>
      </w:pPr>
      <w:r w:rsidRPr="00D32949">
        <w:rPr>
          <w:rFonts w:cstheme="minorHAnsi"/>
          <w:sz w:val="20"/>
          <w:szCs w:val="20"/>
        </w:rPr>
        <w:t xml:space="preserve">Not allow food to be used as a form of punishment or to be used as a reward or bribe. </w:t>
      </w:r>
    </w:p>
    <w:p w14:paraId="3646D2DB" w14:textId="77777777" w:rsidR="00986EDD" w:rsidRDefault="00986EDD" w:rsidP="00986EDD">
      <w:pPr>
        <w:pStyle w:val="ListParagraph"/>
        <w:numPr>
          <w:ilvl w:val="0"/>
          <w:numId w:val="302"/>
        </w:numPr>
        <w:spacing w:after="0" w:line="240" w:lineRule="auto"/>
        <w:rPr>
          <w:rFonts w:cstheme="minorHAnsi"/>
          <w:sz w:val="20"/>
          <w:szCs w:val="20"/>
        </w:rPr>
      </w:pPr>
      <w:r>
        <w:rPr>
          <w:rFonts w:cstheme="minorHAnsi"/>
          <w:sz w:val="20"/>
          <w:szCs w:val="20"/>
        </w:rPr>
        <w:t xml:space="preserve">Not </w:t>
      </w:r>
      <w:r w:rsidRPr="00D32949">
        <w:rPr>
          <w:rFonts w:cstheme="minorHAnsi"/>
          <w:sz w:val="20"/>
          <w:szCs w:val="20"/>
        </w:rPr>
        <w:t xml:space="preserve">allow the children to be force fed without being required to eat food they do not like or more than they want to eat. </w:t>
      </w:r>
    </w:p>
    <w:p w14:paraId="5613E476" w14:textId="77777777" w:rsidR="00986EDD" w:rsidRDefault="00986EDD" w:rsidP="00986EDD">
      <w:pPr>
        <w:pStyle w:val="ListParagraph"/>
        <w:numPr>
          <w:ilvl w:val="0"/>
          <w:numId w:val="302"/>
        </w:numPr>
        <w:spacing w:after="0" w:line="240" w:lineRule="auto"/>
        <w:rPr>
          <w:rFonts w:cstheme="minorHAnsi"/>
          <w:sz w:val="20"/>
          <w:szCs w:val="20"/>
        </w:rPr>
      </w:pPr>
      <w:r w:rsidRPr="00D32949">
        <w:rPr>
          <w:rFonts w:cstheme="minorHAnsi"/>
          <w:sz w:val="20"/>
          <w:szCs w:val="20"/>
        </w:rPr>
        <w:t xml:space="preserve">Encourage toddlers to be independent and develop social skills at mealtimes. </w:t>
      </w:r>
    </w:p>
    <w:p w14:paraId="543078F4" w14:textId="77777777" w:rsidR="00986EDD" w:rsidRDefault="00986EDD" w:rsidP="00986EDD">
      <w:pPr>
        <w:pStyle w:val="ListParagraph"/>
        <w:numPr>
          <w:ilvl w:val="0"/>
          <w:numId w:val="302"/>
        </w:numPr>
        <w:spacing w:after="0" w:line="240" w:lineRule="auto"/>
        <w:rPr>
          <w:rFonts w:cstheme="minorHAnsi"/>
          <w:sz w:val="20"/>
          <w:szCs w:val="20"/>
        </w:rPr>
      </w:pPr>
      <w:r w:rsidRPr="00D32949">
        <w:rPr>
          <w:rFonts w:cstheme="minorHAnsi"/>
          <w:sz w:val="20"/>
          <w:szCs w:val="20"/>
        </w:rPr>
        <w:t xml:space="preserve">Establish healthy eating habits in the children by incorporating nutritional information into </w:t>
      </w:r>
      <w:r>
        <w:rPr>
          <w:rFonts w:cstheme="minorHAnsi"/>
          <w:sz w:val="20"/>
          <w:szCs w:val="20"/>
        </w:rPr>
        <w:t>the</w:t>
      </w:r>
      <w:r w:rsidRPr="00D32949">
        <w:rPr>
          <w:rFonts w:cstheme="minorHAnsi"/>
          <w:sz w:val="20"/>
          <w:szCs w:val="20"/>
        </w:rPr>
        <w:t xml:space="preserve"> program. </w:t>
      </w:r>
    </w:p>
    <w:p w14:paraId="629D0CAB" w14:textId="77777777" w:rsidR="00986EDD" w:rsidRPr="006877D8" w:rsidRDefault="00986EDD" w:rsidP="00986EDD">
      <w:pPr>
        <w:numPr>
          <w:ilvl w:val="0"/>
          <w:numId w:val="302"/>
        </w:numPr>
        <w:spacing w:after="0" w:line="240" w:lineRule="auto"/>
        <w:contextualSpacing/>
        <w:rPr>
          <w:rFonts w:cstheme="minorHAnsi"/>
          <w:sz w:val="20"/>
          <w:szCs w:val="20"/>
        </w:rPr>
      </w:pPr>
      <w:r w:rsidRPr="003D58C6">
        <w:rPr>
          <w:rFonts w:cstheme="minorHAnsi"/>
          <w:sz w:val="20"/>
          <w:szCs w:val="20"/>
        </w:rPr>
        <w:t>Throw out all leftovers</w:t>
      </w:r>
      <w:r>
        <w:rPr>
          <w:rFonts w:cstheme="minorHAnsi"/>
          <w:sz w:val="20"/>
          <w:szCs w:val="20"/>
        </w:rPr>
        <w:t xml:space="preserve">, including unfinished formula and breast milk bottles. </w:t>
      </w:r>
      <w:r w:rsidRPr="003D58C6">
        <w:rPr>
          <w:rFonts w:cstheme="minorHAnsi"/>
          <w:sz w:val="20"/>
          <w:szCs w:val="20"/>
        </w:rPr>
        <w:t xml:space="preserve"> T</w:t>
      </w:r>
      <w:r>
        <w:rPr>
          <w:rFonts w:cstheme="minorHAnsi"/>
          <w:sz w:val="20"/>
          <w:szCs w:val="20"/>
        </w:rPr>
        <w:t xml:space="preserve">alk to the </w:t>
      </w:r>
      <w:r w:rsidRPr="003D58C6">
        <w:rPr>
          <w:rFonts w:cstheme="minorHAnsi"/>
          <w:sz w:val="20"/>
          <w:szCs w:val="20"/>
        </w:rPr>
        <w:t xml:space="preserve">parents and carers </w:t>
      </w:r>
      <w:r>
        <w:rPr>
          <w:rFonts w:cstheme="minorHAnsi"/>
          <w:sz w:val="20"/>
          <w:szCs w:val="20"/>
        </w:rPr>
        <w:t xml:space="preserve">about their </w:t>
      </w:r>
      <w:proofErr w:type="spellStart"/>
      <w:r>
        <w:rPr>
          <w:rFonts w:cstheme="minorHAnsi"/>
          <w:sz w:val="20"/>
          <w:szCs w:val="20"/>
        </w:rPr>
        <w:t>childs</w:t>
      </w:r>
      <w:proofErr w:type="spellEnd"/>
      <w:r>
        <w:rPr>
          <w:rFonts w:cstheme="minorHAnsi"/>
          <w:sz w:val="20"/>
          <w:szCs w:val="20"/>
        </w:rPr>
        <w:t xml:space="preserve"> food intake</w:t>
      </w:r>
      <w:r w:rsidRPr="003D58C6">
        <w:rPr>
          <w:rFonts w:cstheme="minorHAnsi"/>
          <w:sz w:val="20"/>
          <w:szCs w:val="20"/>
        </w:rPr>
        <w:t>, but do not return the leftover food to the parents or carers.</w:t>
      </w:r>
      <w:r>
        <w:rPr>
          <w:rFonts w:cstheme="minorHAnsi"/>
          <w:sz w:val="20"/>
          <w:szCs w:val="20"/>
        </w:rPr>
        <w:t xml:space="preserve"> Discuss</w:t>
      </w:r>
      <w:r w:rsidRPr="00D32949">
        <w:rPr>
          <w:rFonts w:cstheme="minorHAnsi"/>
          <w:sz w:val="20"/>
          <w:szCs w:val="20"/>
        </w:rPr>
        <w:t xml:space="preserve"> any concerns about their child’s eating. </w:t>
      </w:r>
    </w:p>
    <w:p w14:paraId="3DFBE8C4" w14:textId="77777777" w:rsidR="00986EDD" w:rsidRDefault="00986EDD" w:rsidP="00986EDD">
      <w:pPr>
        <w:pStyle w:val="ListParagraph"/>
        <w:numPr>
          <w:ilvl w:val="0"/>
          <w:numId w:val="302"/>
        </w:numPr>
        <w:spacing w:after="0" w:line="240" w:lineRule="auto"/>
        <w:rPr>
          <w:rFonts w:cstheme="minorHAnsi"/>
          <w:sz w:val="20"/>
          <w:szCs w:val="20"/>
        </w:rPr>
      </w:pPr>
      <w:r w:rsidRPr="00D32949">
        <w:rPr>
          <w:rFonts w:cstheme="minorHAnsi"/>
          <w:sz w:val="20"/>
          <w:szCs w:val="20"/>
        </w:rPr>
        <w:t xml:space="preserve">. </w:t>
      </w:r>
    </w:p>
    <w:p w14:paraId="041D8F95" w14:textId="77777777" w:rsidR="00986EDD" w:rsidRDefault="00986EDD" w:rsidP="00986EDD">
      <w:pPr>
        <w:pStyle w:val="ListParagraph"/>
        <w:numPr>
          <w:ilvl w:val="0"/>
          <w:numId w:val="302"/>
        </w:numPr>
        <w:spacing w:after="0" w:line="240" w:lineRule="auto"/>
        <w:rPr>
          <w:rFonts w:cstheme="minorHAnsi"/>
          <w:sz w:val="20"/>
          <w:szCs w:val="20"/>
        </w:rPr>
      </w:pPr>
      <w:r w:rsidRPr="00D32949">
        <w:rPr>
          <w:rFonts w:cstheme="minorHAnsi"/>
          <w:sz w:val="20"/>
          <w:szCs w:val="20"/>
        </w:rPr>
        <w:t>Encourage parents to the best of our ability to continue our healthy eating message in their homes.</w:t>
      </w:r>
    </w:p>
    <w:p w14:paraId="7D19FB93" w14:textId="77777777" w:rsidR="00986EDD" w:rsidRDefault="00986EDD" w:rsidP="00986EDD">
      <w:pPr>
        <w:pStyle w:val="ListParagraph"/>
        <w:numPr>
          <w:ilvl w:val="0"/>
          <w:numId w:val="302"/>
        </w:numPr>
        <w:spacing w:after="0" w:line="240" w:lineRule="auto"/>
        <w:rPr>
          <w:rFonts w:cstheme="minorHAnsi"/>
          <w:sz w:val="20"/>
          <w:szCs w:val="20"/>
        </w:rPr>
      </w:pPr>
      <w:r>
        <w:rPr>
          <w:rFonts w:cstheme="minorHAnsi"/>
          <w:sz w:val="20"/>
          <w:szCs w:val="20"/>
        </w:rPr>
        <w:t>Undergo regular (no less than every 12 months) training in Nutrition and Safe Food Handling.</w:t>
      </w:r>
    </w:p>
    <w:p w14:paraId="68D53C4C" w14:textId="77777777" w:rsidR="00986EDD" w:rsidRDefault="00986EDD" w:rsidP="00986EDD">
      <w:pPr>
        <w:spacing w:after="0" w:line="240" w:lineRule="auto"/>
        <w:rPr>
          <w:rFonts w:cstheme="minorHAnsi"/>
          <w:sz w:val="20"/>
          <w:szCs w:val="20"/>
        </w:rPr>
      </w:pPr>
    </w:p>
    <w:p w14:paraId="5777203A" w14:textId="77777777" w:rsidR="00986EDD" w:rsidRDefault="00986EDD" w:rsidP="00986EDD">
      <w:pPr>
        <w:pStyle w:val="ListParagraph"/>
        <w:spacing w:after="0" w:line="240" w:lineRule="auto"/>
        <w:ind w:left="360"/>
        <w:rPr>
          <w:rFonts w:cstheme="minorHAnsi"/>
          <w:sz w:val="20"/>
          <w:szCs w:val="20"/>
        </w:rPr>
      </w:pPr>
    </w:p>
    <w:p w14:paraId="101C2B23" w14:textId="77777777" w:rsidR="00986EDD" w:rsidRDefault="00986EDD" w:rsidP="00986EDD">
      <w:pPr>
        <w:pStyle w:val="Heading3"/>
        <w:numPr>
          <w:ilvl w:val="0"/>
          <w:numId w:val="0"/>
        </w:numPr>
        <w:spacing w:before="0" w:after="0"/>
        <w:rPr>
          <w:rFonts w:cstheme="minorHAnsi"/>
          <w:color w:val="385623" w:themeColor="accent6" w:themeShade="80"/>
          <w:sz w:val="20"/>
          <w:szCs w:val="20"/>
        </w:rPr>
      </w:pPr>
      <w:r>
        <w:rPr>
          <w:rFonts w:cstheme="minorHAnsi"/>
          <w:color w:val="385623" w:themeColor="accent6" w:themeShade="80"/>
          <w:sz w:val="20"/>
          <w:szCs w:val="20"/>
        </w:rPr>
        <w:t xml:space="preserve">COOKING ACTIVITIES </w:t>
      </w:r>
    </w:p>
    <w:p w14:paraId="234A807D" w14:textId="77777777" w:rsidR="00986EDD" w:rsidRDefault="00986EDD" w:rsidP="00986EDD">
      <w:pPr>
        <w:pStyle w:val="Default"/>
        <w:rPr>
          <w:rFonts w:asciiTheme="minorHAnsi" w:hAnsiTheme="minorHAnsi" w:cstheme="minorHAnsi"/>
          <w:b/>
          <w:bCs/>
          <w:color w:val="1F4E79" w:themeColor="accent5" w:themeShade="80"/>
          <w:sz w:val="20"/>
          <w:szCs w:val="20"/>
        </w:rPr>
      </w:pPr>
      <w:r w:rsidRPr="0059439D">
        <w:rPr>
          <w:rFonts w:asciiTheme="minorHAnsi" w:hAnsiTheme="minorHAnsi" w:cstheme="minorHAnsi"/>
          <w:b/>
          <w:bCs/>
          <w:color w:val="1F4E79" w:themeColor="accent5" w:themeShade="80"/>
          <w:sz w:val="20"/>
          <w:szCs w:val="20"/>
        </w:rPr>
        <w:t xml:space="preserve">When </w:t>
      </w:r>
      <w:r>
        <w:rPr>
          <w:rFonts w:asciiTheme="minorHAnsi" w:hAnsiTheme="minorHAnsi" w:cstheme="minorHAnsi"/>
          <w:b/>
          <w:bCs/>
          <w:color w:val="1F4E79" w:themeColor="accent5" w:themeShade="80"/>
          <w:sz w:val="20"/>
          <w:szCs w:val="20"/>
        </w:rPr>
        <w:t xml:space="preserve">engaging children in a cooking experience, </w:t>
      </w:r>
      <w:r w:rsidRPr="0059439D">
        <w:rPr>
          <w:rFonts w:asciiTheme="minorHAnsi" w:hAnsiTheme="minorHAnsi" w:cstheme="minorHAnsi"/>
          <w:b/>
          <w:bCs/>
          <w:color w:val="1F4E79" w:themeColor="accent5" w:themeShade="80"/>
          <w:sz w:val="20"/>
          <w:szCs w:val="20"/>
        </w:rPr>
        <w:t xml:space="preserve">Educators will: </w:t>
      </w:r>
    </w:p>
    <w:p w14:paraId="7C300AC2" w14:textId="77777777" w:rsidR="00986EDD" w:rsidRDefault="00986EDD" w:rsidP="00986EDD">
      <w:pPr>
        <w:pStyle w:val="Default"/>
        <w:numPr>
          <w:ilvl w:val="0"/>
          <w:numId w:val="28"/>
        </w:numPr>
        <w:rPr>
          <w:rFonts w:asciiTheme="minorHAnsi" w:hAnsiTheme="minorHAnsi" w:cstheme="minorHAnsi"/>
          <w:b/>
          <w:bCs/>
          <w:color w:val="1F4E79" w:themeColor="accent5" w:themeShade="80"/>
          <w:sz w:val="20"/>
          <w:szCs w:val="20"/>
        </w:rPr>
      </w:pPr>
      <w:r>
        <w:rPr>
          <w:rFonts w:asciiTheme="minorHAnsi" w:hAnsiTheme="minorHAnsi" w:cstheme="minorHAnsi"/>
          <w:b/>
          <w:bCs/>
          <w:color w:val="1F4E79" w:themeColor="accent5" w:themeShade="80"/>
          <w:sz w:val="20"/>
          <w:szCs w:val="20"/>
        </w:rPr>
        <w:t xml:space="preserve">Ensure that all children have washed and dried their hands effectively and any child with long hair has this secured. </w:t>
      </w:r>
    </w:p>
    <w:p w14:paraId="5A199C07" w14:textId="77777777" w:rsidR="00986EDD" w:rsidRDefault="00986EDD" w:rsidP="00986EDD">
      <w:pPr>
        <w:pStyle w:val="Default"/>
        <w:numPr>
          <w:ilvl w:val="0"/>
          <w:numId w:val="28"/>
        </w:numPr>
        <w:rPr>
          <w:rFonts w:asciiTheme="minorHAnsi" w:hAnsiTheme="minorHAnsi" w:cstheme="minorHAnsi"/>
          <w:b/>
          <w:bCs/>
          <w:color w:val="1F4E79" w:themeColor="accent5" w:themeShade="80"/>
          <w:sz w:val="20"/>
          <w:szCs w:val="20"/>
        </w:rPr>
      </w:pPr>
      <w:r>
        <w:rPr>
          <w:rFonts w:asciiTheme="minorHAnsi" w:hAnsiTheme="minorHAnsi" w:cstheme="minorHAnsi"/>
          <w:b/>
          <w:bCs/>
          <w:color w:val="1F4E79" w:themeColor="accent5" w:themeShade="80"/>
          <w:sz w:val="20"/>
          <w:szCs w:val="20"/>
        </w:rPr>
        <w:t xml:space="preserve">Try to ensure that the food that will be prepared will be cooked. If food is not to be cooked, educators should ensure that the food that the child prepares, is the food that the child consumes. </w:t>
      </w:r>
    </w:p>
    <w:p w14:paraId="23839395" w14:textId="77777777" w:rsidR="00986EDD" w:rsidRDefault="00986EDD" w:rsidP="00986EDD">
      <w:pPr>
        <w:pStyle w:val="Default"/>
        <w:numPr>
          <w:ilvl w:val="0"/>
          <w:numId w:val="28"/>
        </w:numPr>
        <w:rPr>
          <w:rFonts w:asciiTheme="minorHAnsi" w:hAnsiTheme="minorHAnsi" w:cstheme="minorHAnsi"/>
          <w:b/>
          <w:bCs/>
          <w:color w:val="1F4E79" w:themeColor="accent5" w:themeShade="80"/>
          <w:sz w:val="20"/>
          <w:szCs w:val="20"/>
        </w:rPr>
      </w:pPr>
      <w:r>
        <w:rPr>
          <w:rFonts w:asciiTheme="minorHAnsi" w:hAnsiTheme="minorHAnsi" w:cstheme="minorHAnsi"/>
          <w:b/>
          <w:bCs/>
          <w:color w:val="1F4E79" w:themeColor="accent5" w:themeShade="80"/>
          <w:sz w:val="20"/>
          <w:szCs w:val="20"/>
        </w:rPr>
        <w:t xml:space="preserve">Children to be discouraged from eating uncooked mixes, such as cake batter. </w:t>
      </w:r>
    </w:p>
    <w:p w14:paraId="09C18935" w14:textId="77777777" w:rsidR="00986EDD" w:rsidRDefault="00986EDD" w:rsidP="00986EDD">
      <w:pPr>
        <w:pStyle w:val="Default"/>
        <w:numPr>
          <w:ilvl w:val="0"/>
          <w:numId w:val="28"/>
        </w:numPr>
        <w:rPr>
          <w:rFonts w:asciiTheme="minorHAnsi" w:hAnsiTheme="minorHAnsi" w:cstheme="minorHAnsi"/>
          <w:b/>
          <w:bCs/>
          <w:color w:val="1F4E79" w:themeColor="accent5" w:themeShade="80"/>
          <w:sz w:val="20"/>
          <w:szCs w:val="20"/>
        </w:rPr>
      </w:pPr>
      <w:r>
        <w:rPr>
          <w:rFonts w:asciiTheme="minorHAnsi" w:hAnsiTheme="minorHAnsi" w:cstheme="minorHAnsi"/>
          <w:b/>
          <w:bCs/>
          <w:color w:val="1F4E79" w:themeColor="accent5" w:themeShade="80"/>
          <w:sz w:val="20"/>
          <w:szCs w:val="20"/>
        </w:rPr>
        <w:t xml:space="preserve">Children who have had an exclusion period due to diarrhoea or vomiting should not participate in the activity unless they have been symptom free for 48 hours. If any child has experienced gastrointestinal disease, cooking activities should not be held. </w:t>
      </w:r>
    </w:p>
    <w:p w14:paraId="60B97411" w14:textId="77777777" w:rsidR="00986EDD" w:rsidRDefault="00986EDD" w:rsidP="00986EDD">
      <w:pPr>
        <w:pStyle w:val="Default"/>
        <w:rPr>
          <w:rFonts w:asciiTheme="minorHAnsi" w:hAnsiTheme="minorHAnsi" w:cstheme="minorHAnsi"/>
          <w:b/>
          <w:bCs/>
          <w:color w:val="1F4E79" w:themeColor="accent5" w:themeShade="80"/>
          <w:sz w:val="20"/>
          <w:szCs w:val="20"/>
        </w:rPr>
      </w:pPr>
    </w:p>
    <w:p w14:paraId="45A6AAC2" w14:textId="77777777" w:rsidR="00986EDD" w:rsidRPr="006877D8" w:rsidRDefault="00986EDD" w:rsidP="00986EDD">
      <w:pPr>
        <w:rPr>
          <w:sz w:val="20"/>
          <w:szCs w:val="20"/>
        </w:rPr>
      </w:pPr>
      <w:r w:rsidRPr="006877D8">
        <w:rPr>
          <w:sz w:val="20"/>
          <w:szCs w:val="20"/>
        </w:rPr>
        <w:t>CELEBRATIONS/CANDLES</w:t>
      </w:r>
    </w:p>
    <w:p w14:paraId="25F1B49D" w14:textId="77777777" w:rsidR="00986EDD" w:rsidRPr="006877D8" w:rsidRDefault="00986EDD" w:rsidP="00986EDD">
      <w:pPr>
        <w:rPr>
          <w:sz w:val="20"/>
          <w:szCs w:val="20"/>
        </w:rPr>
      </w:pPr>
      <w:r w:rsidRPr="006877D8">
        <w:rPr>
          <w:sz w:val="20"/>
          <w:szCs w:val="20"/>
        </w:rPr>
        <w:t xml:space="preserve">Celebrations are encouraged Family Day Care. Cakes and candles are permitted to </w:t>
      </w:r>
      <w:r w:rsidRPr="007331E6">
        <w:rPr>
          <w:sz w:val="20"/>
          <w:szCs w:val="20"/>
        </w:rPr>
        <w:t>be</w:t>
      </w:r>
      <w:r w:rsidRPr="006877D8">
        <w:rPr>
          <w:sz w:val="20"/>
          <w:szCs w:val="20"/>
        </w:rPr>
        <w:t xml:space="preserve"> brought into the care environment. Blowing out </w:t>
      </w:r>
      <w:r w:rsidRPr="007331E6">
        <w:rPr>
          <w:sz w:val="20"/>
          <w:szCs w:val="20"/>
        </w:rPr>
        <w:t>candles</w:t>
      </w:r>
      <w:r w:rsidRPr="006877D8">
        <w:rPr>
          <w:sz w:val="20"/>
          <w:szCs w:val="20"/>
        </w:rPr>
        <w:t xml:space="preserve"> is a low risk to the spread</w:t>
      </w:r>
      <w:r>
        <w:rPr>
          <w:sz w:val="20"/>
          <w:szCs w:val="20"/>
        </w:rPr>
        <w:t>ing</w:t>
      </w:r>
      <w:r w:rsidRPr="006877D8">
        <w:rPr>
          <w:sz w:val="20"/>
          <w:szCs w:val="20"/>
        </w:rPr>
        <w:t xml:space="preserve"> of disease, however of Educators</w:t>
      </w:r>
      <w:r>
        <w:rPr>
          <w:sz w:val="20"/>
          <w:szCs w:val="20"/>
        </w:rPr>
        <w:t xml:space="preserve"> and/or families</w:t>
      </w:r>
      <w:r w:rsidRPr="006877D8">
        <w:rPr>
          <w:sz w:val="20"/>
          <w:szCs w:val="20"/>
        </w:rPr>
        <w:t xml:space="preserve"> want to eliminate the risk</w:t>
      </w:r>
      <w:r>
        <w:rPr>
          <w:sz w:val="20"/>
          <w:szCs w:val="20"/>
        </w:rPr>
        <w:t>,</w:t>
      </w:r>
      <w:r w:rsidRPr="006877D8">
        <w:rPr>
          <w:sz w:val="20"/>
          <w:szCs w:val="20"/>
        </w:rPr>
        <w:t xml:space="preserve"> other options can include</w:t>
      </w:r>
      <w:r>
        <w:rPr>
          <w:sz w:val="20"/>
          <w:szCs w:val="20"/>
        </w:rPr>
        <w:t>:</w:t>
      </w:r>
      <w:r w:rsidRPr="006877D8">
        <w:rPr>
          <w:sz w:val="20"/>
          <w:szCs w:val="20"/>
        </w:rPr>
        <w:t xml:space="preserve"> </w:t>
      </w:r>
    </w:p>
    <w:p w14:paraId="44AAA03C" w14:textId="77777777" w:rsidR="00986EDD" w:rsidRPr="006877D8" w:rsidRDefault="00986EDD" w:rsidP="00986EDD">
      <w:pPr>
        <w:pStyle w:val="ListParagraph"/>
        <w:numPr>
          <w:ilvl w:val="0"/>
          <w:numId w:val="349"/>
        </w:numPr>
        <w:rPr>
          <w:sz w:val="20"/>
          <w:szCs w:val="20"/>
        </w:rPr>
      </w:pPr>
      <w:r w:rsidRPr="006877D8">
        <w:rPr>
          <w:sz w:val="20"/>
          <w:szCs w:val="20"/>
        </w:rPr>
        <w:t xml:space="preserve">Having a separate cake/cupcake for the child to blow out their </w:t>
      </w:r>
      <w:r w:rsidRPr="007331E6">
        <w:rPr>
          <w:sz w:val="20"/>
          <w:szCs w:val="20"/>
        </w:rPr>
        <w:t>candle</w:t>
      </w:r>
      <w:r w:rsidRPr="006877D8">
        <w:rPr>
          <w:sz w:val="20"/>
          <w:szCs w:val="20"/>
        </w:rPr>
        <w:t xml:space="preserve">, other children to have their own cup cake or shared cake. </w:t>
      </w:r>
    </w:p>
    <w:p w14:paraId="60D1F649" w14:textId="77777777" w:rsidR="00986EDD" w:rsidRPr="006877D8" w:rsidRDefault="00986EDD" w:rsidP="00986EDD">
      <w:pPr>
        <w:pStyle w:val="ListParagraph"/>
        <w:numPr>
          <w:ilvl w:val="0"/>
          <w:numId w:val="349"/>
        </w:numPr>
        <w:rPr>
          <w:sz w:val="20"/>
          <w:szCs w:val="20"/>
        </w:rPr>
      </w:pPr>
      <w:r w:rsidRPr="006877D8">
        <w:rPr>
          <w:sz w:val="20"/>
          <w:szCs w:val="20"/>
        </w:rPr>
        <w:t xml:space="preserve">Clapping. </w:t>
      </w:r>
    </w:p>
    <w:p w14:paraId="0F2CE0D3" w14:textId="77777777" w:rsidR="00986EDD" w:rsidRPr="00986EDD" w:rsidRDefault="00986EDD" w:rsidP="00986EDD">
      <w:pPr>
        <w:pStyle w:val="Heading3"/>
        <w:numPr>
          <w:ilvl w:val="0"/>
          <w:numId w:val="0"/>
        </w:numPr>
        <w:spacing w:before="0" w:after="0"/>
        <w:rPr>
          <w:rFonts w:asciiTheme="minorHAnsi" w:hAnsiTheme="minorHAnsi" w:cstheme="minorHAnsi"/>
          <w:color w:val="385623" w:themeColor="accent6" w:themeShade="80"/>
          <w:sz w:val="20"/>
          <w:szCs w:val="20"/>
          <w:u w:val="single"/>
        </w:rPr>
      </w:pPr>
      <w:r w:rsidRPr="00986EDD">
        <w:rPr>
          <w:rFonts w:asciiTheme="minorHAnsi" w:hAnsiTheme="minorHAnsi" w:cstheme="minorHAnsi"/>
          <w:color w:val="385623" w:themeColor="accent6" w:themeShade="80"/>
          <w:sz w:val="20"/>
          <w:szCs w:val="20"/>
          <w:u w:val="single"/>
        </w:rPr>
        <w:lastRenderedPageBreak/>
        <w:t>HEALTHY EATING GUIDELINES</w:t>
      </w:r>
    </w:p>
    <w:p w14:paraId="47B9C635" w14:textId="77777777" w:rsidR="00986EDD" w:rsidRPr="00986EDD" w:rsidRDefault="00986EDD" w:rsidP="00986EDD">
      <w:pPr>
        <w:spacing w:after="0" w:line="240" w:lineRule="auto"/>
        <w:rPr>
          <w:rFonts w:cstheme="minorHAnsi"/>
          <w:b/>
          <w:bCs/>
          <w:color w:val="385623" w:themeColor="accent6" w:themeShade="80"/>
          <w:sz w:val="20"/>
          <w:szCs w:val="20"/>
        </w:rPr>
      </w:pPr>
    </w:p>
    <w:p w14:paraId="3CF5CB00" w14:textId="77777777" w:rsidR="00986EDD" w:rsidRPr="00986EDD" w:rsidRDefault="00986EDD" w:rsidP="00986EDD">
      <w:pPr>
        <w:spacing w:after="0" w:line="240" w:lineRule="auto"/>
        <w:rPr>
          <w:rFonts w:cstheme="minorHAnsi"/>
          <w:color w:val="385623" w:themeColor="accent6" w:themeShade="80"/>
          <w:sz w:val="20"/>
          <w:szCs w:val="20"/>
        </w:rPr>
      </w:pPr>
      <w:r w:rsidRPr="00986EDD">
        <w:rPr>
          <w:rFonts w:cstheme="minorHAnsi"/>
          <w:b/>
          <w:bCs/>
          <w:color w:val="385623" w:themeColor="accent6" w:themeShade="80"/>
          <w:sz w:val="20"/>
          <w:szCs w:val="20"/>
        </w:rPr>
        <w:t xml:space="preserve">Healthy eating guideline 1: </w:t>
      </w:r>
      <w:r w:rsidRPr="00986EDD">
        <w:rPr>
          <w:rFonts w:cstheme="minorHAnsi"/>
          <w:color w:val="385623" w:themeColor="accent6" w:themeShade="80"/>
          <w:sz w:val="20"/>
          <w:szCs w:val="20"/>
        </w:rPr>
        <w:t>Exclusive breastfeeding is recommended, with positive support, for babies until around six months. Continued breastfeeding is recommended for at least 12 months – and longer if the mother and baby wish.</w:t>
      </w:r>
    </w:p>
    <w:p w14:paraId="3C79A07B" w14:textId="77777777" w:rsidR="00986EDD" w:rsidRPr="00986EDD" w:rsidRDefault="00986EDD" w:rsidP="00986EDD">
      <w:pPr>
        <w:spacing w:after="0" w:line="240" w:lineRule="auto"/>
        <w:rPr>
          <w:rFonts w:cstheme="minorHAnsi"/>
          <w:color w:val="385623" w:themeColor="accent6" w:themeShade="80"/>
          <w:sz w:val="20"/>
          <w:szCs w:val="20"/>
        </w:rPr>
      </w:pPr>
    </w:p>
    <w:p w14:paraId="210E7497" w14:textId="77777777" w:rsidR="00986EDD" w:rsidRPr="00986EDD" w:rsidRDefault="00986EDD" w:rsidP="00986EDD">
      <w:pPr>
        <w:spacing w:after="0" w:line="240" w:lineRule="auto"/>
        <w:rPr>
          <w:rFonts w:cstheme="minorHAnsi"/>
          <w:color w:val="385623" w:themeColor="accent6" w:themeShade="80"/>
          <w:sz w:val="20"/>
          <w:szCs w:val="20"/>
        </w:rPr>
      </w:pPr>
      <w:r w:rsidRPr="00986EDD">
        <w:rPr>
          <w:rFonts w:cstheme="minorHAnsi"/>
          <w:b/>
          <w:bCs/>
          <w:color w:val="385623" w:themeColor="accent6" w:themeShade="80"/>
          <w:sz w:val="20"/>
          <w:szCs w:val="20"/>
        </w:rPr>
        <w:t xml:space="preserve">Healthy eating guideline 2: </w:t>
      </w:r>
      <w:r w:rsidRPr="00986EDD">
        <w:rPr>
          <w:rFonts w:cstheme="minorHAnsi"/>
          <w:color w:val="385623" w:themeColor="accent6" w:themeShade="80"/>
          <w:sz w:val="20"/>
          <w:szCs w:val="20"/>
        </w:rPr>
        <w:t>If an infant is not breastfed, is partially breastfed, or if breastfeeding is discontinued, use an infant formula until 12 months of age.</w:t>
      </w:r>
    </w:p>
    <w:p w14:paraId="429B7988" w14:textId="77777777" w:rsidR="00986EDD" w:rsidRPr="00986EDD" w:rsidRDefault="00986EDD" w:rsidP="00986EDD">
      <w:pPr>
        <w:spacing w:after="0" w:line="240" w:lineRule="auto"/>
        <w:rPr>
          <w:rFonts w:cstheme="minorHAnsi"/>
          <w:color w:val="385623" w:themeColor="accent6" w:themeShade="80"/>
          <w:sz w:val="20"/>
          <w:szCs w:val="20"/>
        </w:rPr>
      </w:pPr>
    </w:p>
    <w:p w14:paraId="6192247B" w14:textId="77777777" w:rsidR="00986EDD" w:rsidRPr="00986EDD" w:rsidRDefault="00986EDD" w:rsidP="00986EDD">
      <w:pPr>
        <w:spacing w:after="0" w:line="240" w:lineRule="auto"/>
        <w:rPr>
          <w:rFonts w:cstheme="minorHAnsi"/>
          <w:color w:val="385623" w:themeColor="accent6" w:themeShade="80"/>
          <w:sz w:val="20"/>
          <w:szCs w:val="20"/>
        </w:rPr>
      </w:pPr>
      <w:r w:rsidRPr="00986EDD">
        <w:rPr>
          <w:rFonts w:cstheme="minorHAnsi"/>
          <w:b/>
          <w:bCs/>
          <w:color w:val="385623" w:themeColor="accent6" w:themeShade="80"/>
          <w:sz w:val="20"/>
          <w:szCs w:val="20"/>
        </w:rPr>
        <w:t xml:space="preserve">Healthy eating guideline 3: </w:t>
      </w:r>
      <w:r w:rsidRPr="00986EDD">
        <w:rPr>
          <w:rFonts w:cstheme="minorHAnsi"/>
          <w:color w:val="385623" w:themeColor="accent6" w:themeShade="80"/>
          <w:sz w:val="20"/>
          <w:szCs w:val="20"/>
        </w:rPr>
        <w:t>Introduce solid foods at around six months.</w:t>
      </w:r>
    </w:p>
    <w:p w14:paraId="3E8E66DD" w14:textId="77777777" w:rsidR="00986EDD" w:rsidRPr="00986EDD" w:rsidRDefault="00986EDD" w:rsidP="00986EDD">
      <w:pPr>
        <w:spacing w:after="0" w:line="240" w:lineRule="auto"/>
        <w:rPr>
          <w:rFonts w:cstheme="minorHAnsi"/>
          <w:color w:val="385623" w:themeColor="accent6" w:themeShade="80"/>
          <w:sz w:val="20"/>
          <w:szCs w:val="20"/>
        </w:rPr>
      </w:pPr>
    </w:p>
    <w:p w14:paraId="780D0080" w14:textId="77777777" w:rsidR="00986EDD" w:rsidRPr="00986EDD" w:rsidRDefault="00986EDD" w:rsidP="00986EDD">
      <w:pPr>
        <w:spacing w:after="0" w:line="240" w:lineRule="auto"/>
        <w:rPr>
          <w:rFonts w:cstheme="minorHAnsi"/>
          <w:color w:val="385623" w:themeColor="accent6" w:themeShade="80"/>
          <w:sz w:val="20"/>
          <w:szCs w:val="20"/>
        </w:rPr>
      </w:pPr>
      <w:r w:rsidRPr="00986EDD">
        <w:rPr>
          <w:rFonts w:cstheme="minorHAnsi"/>
          <w:b/>
          <w:bCs/>
          <w:color w:val="385623" w:themeColor="accent6" w:themeShade="80"/>
          <w:sz w:val="20"/>
          <w:szCs w:val="20"/>
        </w:rPr>
        <w:t xml:space="preserve">Healthy eating guideline 4: </w:t>
      </w:r>
      <w:r w:rsidRPr="00986EDD">
        <w:rPr>
          <w:rFonts w:cstheme="minorHAnsi"/>
          <w:color w:val="385623" w:themeColor="accent6" w:themeShade="80"/>
          <w:sz w:val="20"/>
          <w:szCs w:val="20"/>
        </w:rPr>
        <w:t xml:space="preserve">Make sure that food offered to children is appropriate to the child’s age and </w:t>
      </w:r>
      <w:proofErr w:type="gramStart"/>
      <w:r w:rsidRPr="00986EDD">
        <w:rPr>
          <w:rFonts w:cstheme="minorHAnsi"/>
          <w:color w:val="385623" w:themeColor="accent6" w:themeShade="80"/>
          <w:sz w:val="20"/>
          <w:szCs w:val="20"/>
        </w:rPr>
        <w:t>development, and</w:t>
      </w:r>
      <w:proofErr w:type="gramEnd"/>
      <w:r w:rsidRPr="00986EDD">
        <w:rPr>
          <w:rFonts w:cstheme="minorHAnsi"/>
          <w:color w:val="385623" w:themeColor="accent6" w:themeShade="80"/>
          <w:sz w:val="20"/>
          <w:szCs w:val="20"/>
        </w:rPr>
        <w:t xml:space="preserve"> includes a wide variety of nutritious foods consistent with the </w:t>
      </w:r>
      <w:r w:rsidRPr="00986EDD">
        <w:rPr>
          <w:rFonts w:cstheme="minorHAnsi"/>
          <w:i/>
          <w:iCs/>
          <w:color w:val="385623" w:themeColor="accent6" w:themeShade="80"/>
          <w:sz w:val="20"/>
          <w:szCs w:val="20"/>
        </w:rPr>
        <w:t xml:space="preserve">Australian Dietary Guidelines </w:t>
      </w:r>
      <w:r w:rsidRPr="00986EDD">
        <w:rPr>
          <w:rFonts w:cstheme="minorHAnsi"/>
          <w:color w:val="385623" w:themeColor="accent6" w:themeShade="80"/>
          <w:sz w:val="20"/>
          <w:szCs w:val="20"/>
        </w:rPr>
        <w:t>(see page 4).</w:t>
      </w:r>
    </w:p>
    <w:p w14:paraId="25D93500" w14:textId="77777777" w:rsidR="00986EDD" w:rsidRPr="00986EDD" w:rsidRDefault="00986EDD" w:rsidP="00986EDD">
      <w:pPr>
        <w:spacing w:after="0" w:line="240" w:lineRule="auto"/>
        <w:rPr>
          <w:rFonts w:cstheme="minorHAnsi"/>
          <w:color w:val="385623" w:themeColor="accent6" w:themeShade="80"/>
          <w:sz w:val="20"/>
          <w:szCs w:val="20"/>
        </w:rPr>
      </w:pPr>
    </w:p>
    <w:p w14:paraId="18D2F647" w14:textId="77777777" w:rsidR="00986EDD" w:rsidRPr="00986EDD" w:rsidRDefault="00986EDD" w:rsidP="00986EDD">
      <w:pPr>
        <w:spacing w:after="0" w:line="240" w:lineRule="auto"/>
        <w:rPr>
          <w:rFonts w:cstheme="minorHAnsi"/>
          <w:color w:val="385623" w:themeColor="accent6" w:themeShade="80"/>
          <w:sz w:val="20"/>
          <w:szCs w:val="20"/>
        </w:rPr>
      </w:pPr>
      <w:r w:rsidRPr="00986EDD">
        <w:rPr>
          <w:rFonts w:cstheme="minorHAnsi"/>
          <w:b/>
          <w:bCs/>
          <w:color w:val="385623" w:themeColor="accent6" w:themeShade="80"/>
          <w:sz w:val="20"/>
          <w:szCs w:val="20"/>
        </w:rPr>
        <w:t xml:space="preserve">Healthy eating guideline 5: </w:t>
      </w:r>
      <w:r w:rsidRPr="00986EDD">
        <w:rPr>
          <w:rFonts w:cstheme="minorHAnsi"/>
          <w:color w:val="385623" w:themeColor="accent6" w:themeShade="80"/>
          <w:sz w:val="20"/>
          <w:szCs w:val="20"/>
        </w:rPr>
        <w:t>Provide water in addition to age-appropriate milk drinks. Infants under the age of six months who are not exclusively breastfed can be offered cooled boiled water in addition to infant formula.</w:t>
      </w:r>
    </w:p>
    <w:p w14:paraId="703EBAE3" w14:textId="77777777" w:rsidR="00986EDD" w:rsidRPr="00986EDD" w:rsidRDefault="00986EDD" w:rsidP="00986EDD">
      <w:pPr>
        <w:spacing w:after="0" w:line="240" w:lineRule="auto"/>
        <w:rPr>
          <w:rFonts w:cstheme="minorHAnsi"/>
          <w:color w:val="385623" w:themeColor="accent6" w:themeShade="80"/>
          <w:sz w:val="20"/>
          <w:szCs w:val="20"/>
        </w:rPr>
      </w:pPr>
    </w:p>
    <w:p w14:paraId="3194800A" w14:textId="77777777" w:rsidR="00986EDD" w:rsidRPr="00986EDD" w:rsidRDefault="00986EDD" w:rsidP="00986EDD">
      <w:pPr>
        <w:spacing w:after="0" w:line="240" w:lineRule="auto"/>
        <w:rPr>
          <w:rFonts w:cstheme="minorHAnsi"/>
          <w:color w:val="385623" w:themeColor="accent6" w:themeShade="80"/>
          <w:sz w:val="20"/>
          <w:szCs w:val="20"/>
        </w:rPr>
      </w:pPr>
      <w:r w:rsidRPr="00986EDD">
        <w:rPr>
          <w:rFonts w:cstheme="minorHAnsi"/>
          <w:b/>
          <w:bCs/>
          <w:color w:val="385623" w:themeColor="accent6" w:themeShade="80"/>
          <w:sz w:val="20"/>
          <w:szCs w:val="20"/>
        </w:rPr>
        <w:t xml:space="preserve">Healthy eating guideline 6: </w:t>
      </w:r>
      <w:r w:rsidRPr="00986EDD">
        <w:rPr>
          <w:rFonts w:cstheme="minorHAnsi"/>
          <w:color w:val="385623" w:themeColor="accent6" w:themeShade="80"/>
          <w:sz w:val="20"/>
          <w:szCs w:val="20"/>
        </w:rPr>
        <w:t>Plan mealtimes to be positive, relaxed and social.</w:t>
      </w:r>
    </w:p>
    <w:p w14:paraId="2900D6ED" w14:textId="77777777" w:rsidR="00986EDD" w:rsidRPr="00986EDD" w:rsidRDefault="00986EDD" w:rsidP="00986EDD">
      <w:pPr>
        <w:spacing w:after="0" w:line="240" w:lineRule="auto"/>
        <w:rPr>
          <w:rFonts w:cstheme="minorHAnsi"/>
          <w:color w:val="385623" w:themeColor="accent6" w:themeShade="80"/>
          <w:sz w:val="20"/>
          <w:szCs w:val="20"/>
        </w:rPr>
      </w:pPr>
    </w:p>
    <w:p w14:paraId="20420D07" w14:textId="77777777" w:rsidR="00986EDD" w:rsidRPr="00986EDD" w:rsidRDefault="00986EDD" w:rsidP="00986EDD">
      <w:pPr>
        <w:spacing w:after="0" w:line="240" w:lineRule="auto"/>
        <w:rPr>
          <w:rFonts w:cstheme="minorHAnsi"/>
          <w:color w:val="385623" w:themeColor="accent6" w:themeShade="80"/>
          <w:sz w:val="20"/>
          <w:szCs w:val="20"/>
        </w:rPr>
      </w:pPr>
      <w:r w:rsidRPr="00986EDD">
        <w:rPr>
          <w:rFonts w:cstheme="minorHAnsi"/>
          <w:b/>
          <w:bCs/>
          <w:color w:val="385623" w:themeColor="accent6" w:themeShade="80"/>
          <w:sz w:val="20"/>
          <w:szCs w:val="20"/>
        </w:rPr>
        <w:t xml:space="preserve">Healthy eating guideline 7: </w:t>
      </w:r>
      <w:r w:rsidRPr="00986EDD">
        <w:rPr>
          <w:rFonts w:cstheme="minorHAnsi"/>
          <w:color w:val="385623" w:themeColor="accent6" w:themeShade="80"/>
          <w:sz w:val="20"/>
          <w:szCs w:val="20"/>
        </w:rPr>
        <w:t>Encourage children to try different food types and textures in a positive eating environment.</w:t>
      </w:r>
    </w:p>
    <w:p w14:paraId="20FA9199" w14:textId="77777777" w:rsidR="00986EDD" w:rsidRPr="00986EDD" w:rsidRDefault="00986EDD" w:rsidP="00986EDD">
      <w:pPr>
        <w:spacing w:after="0" w:line="240" w:lineRule="auto"/>
        <w:rPr>
          <w:rFonts w:cstheme="minorHAnsi"/>
          <w:color w:val="385623" w:themeColor="accent6" w:themeShade="80"/>
          <w:sz w:val="20"/>
          <w:szCs w:val="20"/>
        </w:rPr>
      </w:pPr>
    </w:p>
    <w:p w14:paraId="47B05C12" w14:textId="77777777" w:rsidR="00986EDD" w:rsidRPr="00986EDD" w:rsidRDefault="00986EDD" w:rsidP="00986EDD">
      <w:pPr>
        <w:spacing w:after="0" w:line="240" w:lineRule="auto"/>
        <w:rPr>
          <w:rFonts w:cstheme="minorHAnsi"/>
          <w:color w:val="385623" w:themeColor="accent6" w:themeShade="80"/>
          <w:sz w:val="20"/>
          <w:szCs w:val="20"/>
        </w:rPr>
      </w:pPr>
      <w:r w:rsidRPr="00986EDD">
        <w:rPr>
          <w:rFonts w:cstheme="minorHAnsi"/>
          <w:b/>
          <w:bCs/>
          <w:color w:val="385623" w:themeColor="accent6" w:themeShade="80"/>
          <w:sz w:val="20"/>
          <w:szCs w:val="20"/>
        </w:rPr>
        <w:t xml:space="preserve">Healthy eating guideline 8: </w:t>
      </w:r>
      <w:r w:rsidRPr="00986EDD">
        <w:rPr>
          <w:rFonts w:cstheme="minorHAnsi"/>
          <w:color w:val="385623" w:themeColor="accent6" w:themeShade="80"/>
          <w:sz w:val="20"/>
          <w:szCs w:val="20"/>
        </w:rPr>
        <w:t xml:space="preserve">Offer an appropriate amount of </w:t>
      </w:r>
      <w:proofErr w:type="gramStart"/>
      <w:r w:rsidRPr="00986EDD">
        <w:rPr>
          <w:rFonts w:cstheme="minorHAnsi"/>
          <w:color w:val="385623" w:themeColor="accent6" w:themeShade="80"/>
          <w:sz w:val="20"/>
          <w:szCs w:val="20"/>
        </w:rPr>
        <w:t>food, but</w:t>
      </w:r>
      <w:proofErr w:type="gramEnd"/>
      <w:r w:rsidRPr="00986EDD">
        <w:rPr>
          <w:rFonts w:cstheme="minorHAnsi"/>
          <w:color w:val="385623" w:themeColor="accent6" w:themeShade="80"/>
          <w:sz w:val="20"/>
          <w:szCs w:val="20"/>
        </w:rPr>
        <w:t xml:space="preserve"> allow children to decide themselves how much they will </w:t>
      </w:r>
      <w:proofErr w:type="gramStart"/>
      <w:r w:rsidRPr="00986EDD">
        <w:rPr>
          <w:rFonts w:cstheme="minorHAnsi"/>
          <w:color w:val="385623" w:themeColor="accent6" w:themeShade="80"/>
          <w:sz w:val="20"/>
          <w:szCs w:val="20"/>
        </w:rPr>
        <w:t>actually eat</w:t>
      </w:r>
      <w:proofErr w:type="gramEnd"/>
      <w:r w:rsidRPr="00986EDD">
        <w:rPr>
          <w:rFonts w:cstheme="minorHAnsi"/>
          <w:color w:val="385623" w:themeColor="accent6" w:themeShade="80"/>
          <w:sz w:val="20"/>
          <w:szCs w:val="20"/>
        </w:rPr>
        <w:t>.</w:t>
      </w:r>
    </w:p>
    <w:p w14:paraId="53C8EEF0" w14:textId="77777777" w:rsidR="00986EDD" w:rsidRPr="00986EDD" w:rsidRDefault="00986EDD" w:rsidP="00986EDD">
      <w:pPr>
        <w:spacing w:after="0" w:line="240" w:lineRule="auto"/>
        <w:rPr>
          <w:rFonts w:cstheme="minorHAnsi"/>
          <w:color w:val="385623" w:themeColor="accent6" w:themeShade="80"/>
          <w:sz w:val="20"/>
          <w:szCs w:val="20"/>
        </w:rPr>
      </w:pPr>
    </w:p>
    <w:p w14:paraId="5E834334" w14:textId="77777777" w:rsidR="00986EDD" w:rsidRPr="00986EDD" w:rsidRDefault="00986EDD" w:rsidP="00986EDD">
      <w:pPr>
        <w:spacing w:after="0" w:line="240" w:lineRule="auto"/>
        <w:rPr>
          <w:rFonts w:cstheme="minorHAnsi"/>
          <w:color w:val="385623" w:themeColor="accent6" w:themeShade="80"/>
          <w:sz w:val="20"/>
          <w:szCs w:val="20"/>
        </w:rPr>
      </w:pPr>
      <w:r w:rsidRPr="00986EDD">
        <w:rPr>
          <w:rFonts w:cstheme="minorHAnsi"/>
          <w:b/>
          <w:bCs/>
          <w:color w:val="385623" w:themeColor="accent6" w:themeShade="80"/>
          <w:sz w:val="20"/>
          <w:szCs w:val="20"/>
        </w:rPr>
        <w:t xml:space="preserve">Healthy eating guideline 9: </w:t>
      </w:r>
      <w:r w:rsidRPr="00986EDD">
        <w:rPr>
          <w:rFonts w:cstheme="minorHAnsi"/>
          <w:color w:val="385623" w:themeColor="accent6" w:themeShade="80"/>
          <w:sz w:val="20"/>
          <w:szCs w:val="20"/>
        </w:rPr>
        <w:t xml:space="preserve">Offer meals and snacks at regular and predictable intervals. </w:t>
      </w:r>
    </w:p>
    <w:p w14:paraId="6CB60FCF" w14:textId="77777777" w:rsidR="00986EDD" w:rsidRPr="00986EDD" w:rsidRDefault="00986EDD" w:rsidP="00986EDD">
      <w:pPr>
        <w:spacing w:after="0" w:line="240" w:lineRule="auto"/>
        <w:rPr>
          <w:rFonts w:cstheme="minorHAnsi"/>
          <w:color w:val="385623" w:themeColor="accent6" w:themeShade="80"/>
          <w:sz w:val="20"/>
          <w:szCs w:val="20"/>
        </w:rPr>
      </w:pPr>
    </w:p>
    <w:p w14:paraId="1F8963F3" w14:textId="77777777" w:rsidR="00986EDD" w:rsidRPr="00986EDD" w:rsidRDefault="00986EDD" w:rsidP="00986EDD">
      <w:pPr>
        <w:spacing w:after="0" w:line="240" w:lineRule="auto"/>
        <w:rPr>
          <w:rFonts w:cstheme="minorHAnsi"/>
          <w:color w:val="385623" w:themeColor="accent6" w:themeShade="80"/>
          <w:sz w:val="20"/>
          <w:szCs w:val="20"/>
        </w:rPr>
      </w:pPr>
      <w:r w:rsidRPr="00986EDD">
        <w:rPr>
          <w:rFonts w:cstheme="minorHAnsi"/>
          <w:b/>
          <w:bCs/>
          <w:color w:val="385623" w:themeColor="accent6" w:themeShade="80"/>
          <w:sz w:val="20"/>
          <w:szCs w:val="20"/>
        </w:rPr>
        <w:t xml:space="preserve">Healthy eating guideline 10: </w:t>
      </w:r>
      <w:r w:rsidRPr="00986EDD">
        <w:rPr>
          <w:rFonts w:cstheme="minorHAnsi"/>
          <w:color w:val="385623" w:themeColor="accent6" w:themeShade="80"/>
          <w:sz w:val="20"/>
          <w:szCs w:val="20"/>
        </w:rPr>
        <w:t>Ensure that food is safely prepared for children to eat – from the preparation stages to consumption.</w:t>
      </w:r>
    </w:p>
    <w:p w14:paraId="74CC1C8B" w14:textId="77777777" w:rsidR="00986EDD" w:rsidRPr="00986EDD" w:rsidRDefault="00986EDD" w:rsidP="00986EDD">
      <w:pPr>
        <w:spacing w:after="0" w:line="240" w:lineRule="auto"/>
        <w:rPr>
          <w:rFonts w:cstheme="minorHAnsi"/>
          <w:color w:val="385623" w:themeColor="accent6" w:themeShade="80"/>
          <w:sz w:val="20"/>
          <w:szCs w:val="20"/>
        </w:rPr>
      </w:pPr>
    </w:p>
    <w:p w14:paraId="556FF456" w14:textId="77777777" w:rsidR="00986EDD" w:rsidRPr="00986EDD" w:rsidRDefault="00986EDD" w:rsidP="00986EDD">
      <w:pPr>
        <w:pStyle w:val="Heading3"/>
        <w:numPr>
          <w:ilvl w:val="0"/>
          <w:numId w:val="0"/>
        </w:numPr>
        <w:spacing w:before="0" w:after="0"/>
        <w:rPr>
          <w:rFonts w:asciiTheme="minorHAnsi" w:hAnsiTheme="minorHAnsi" w:cstheme="minorHAnsi"/>
          <w:color w:val="385623" w:themeColor="accent6" w:themeShade="80"/>
          <w:sz w:val="20"/>
          <w:szCs w:val="20"/>
        </w:rPr>
      </w:pPr>
      <w:r w:rsidRPr="00986EDD">
        <w:rPr>
          <w:rFonts w:asciiTheme="minorHAnsi" w:hAnsiTheme="minorHAnsi" w:cstheme="minorHAnsi"/>
          <w:color w:val="385623" w:themeColor="accent6" w:themeShade="80"/>
          <w:sz w:val="20"/>
          <w:szCs w:val="20"/>
        </w:rPr>
        <w:t>PHYSICAL ACTIVITY RECOMMENDATIONS</w:t>
      </w:r>
    </w:p>
    <w:p w14:paraId="42FD5A30" w14:textId="77777777" w:rsidR="00986EDD" w:rsidRPr="00986EDD" w:rsidRDefault="00986EDD" w:rsidP="00986EDD">
      <w:pPr>
        <w:spacing w:after="0" w:line="240" w:lineRule="auto"/>
        <w:rPr>
          <w:rFonts w:cstheme="minorHAnsi"/>
          <w:color w:val="385623" w:themeColor="accent6" w:themeShade="80"/>
          <w:sz w:val="20"/>
          <w:szCs w:val="20"/>
        </w:rPr>
      </w:pPr>
      <w:r w:rsidRPr="00986EDD">
        <w:rPr>
          <w:rFonts w:cstheme="minorHAnsi"/>
          <w:b/>
          <w:color w:val="385623" w:themeColor="accent6" w:themeShade="80"/>
          <w:sz w:val="20"/>
          <w:szCs w:val="20"/>
        </w:rPr>
        <w:t>Recommendation</w:t>
      </w:r>
      <w:r w:rsidRPr="00986EDD">
        <w:rPr>
          <w:rFonts w:cstheme="minorHAnsi"/>
          <w:color w:val="385623" w:themeColor="accent6" w:themeShade="80"/>
          <w:sz w:val="20"/>
          <w:szCs w:val="20"/>
        </w:rPr>
        <w:t>: For healthy development in infants (birth to 1 year), physical activity – particularly supervised floor-based play in safe environments – should be encouraged from birth.</w:t>
      </w:r>
    </w:p>
    <w:p w14:paraId="0C79C034" w14:textId="77777777" w:rsidR="00986EDD" w:rsidRPr="00986EDD" w:rsidRDefault="00986EDD" w:rsidP="00986EDD">
      <w:pPr>
        <w:spacing w:after="0" w:line="240" w:lineRule="auto"/>
        <w:rPr>
          <w:rFonts w:cstheme="minorHAnsi"/>
          <w:color w:val="385623" w:themeColor="accent6" w:themeShade="80"/>
          <w:sz w:val="20"/>
          <w:szCs w:val="20"/>
        </w:rPr>
      </w:pPr>
    </w:p>
    <w:p w14:paraId="35CF396C" w14:textId="77777777" w:rsidR="00986EDD" w:rsidRPr="00986EDD" w:rsidRDefault="00986EDD" w:rsidP="00986EDD">
      <w:pPr>
        <w:spacing w:after="0" w:line="240" w:lineRule="auto"/>
        <w:rPr>
          <w:rFonts w:cstheme="minorHAnsi"/>
          <w:color w:val="385623" w:themeColor="accent6" w:themeShade="80"/>
          <w:sz w:val="20"/>
          <w:szCs w:val="20"/>
        </w:rPr>
      </w:pPr>
      <w:r w:rsidRPr="00986EDD">
        <w:rPr>
          <w:rFonts w:cstheme="minorHAnsi"/>
          <w:b/>
          <w:color w:val="385623" w:themeColor="accent6" w:themeShade="80"/>
          <w:sz w:val="20"/>
          <w:szCs w:val="20"/>
        </w:rPr>
        <w:t>Recommendation</w:t>
      </w:r>
      <w:r w:rsidRPr="00986EDD">
        <w:rPr>
          <w:rFonts w:cstheme="minorHAnsi"/>
          <w:color w:val="385623" w:themeColor="accent6" w:themeShade="80"/>
          <w:sz w:val="20"/>
          <w:szCs w:val="20"/>
        </w:rPr>
        <w:t>: Toddlers (1 to 3 years) and pre-schoolers (3 to 5 years) should be physically active every day for at least three hours, spread throughout the day.</w:t>
      </w:r>
    </w:p>
    <w:p w14:paraId="69DAB65B" w14:textId="77777777" w:rsidR="00986EDD" w:rsidRPr="00986EDD" w:rsidRDefault="00986EDD" w:rsidP="00986EDD">
      <w:pPr>
        <w:spacing w:after="0" w:line="240" w:lineRule="auto"/>
        <w:rPr>
          <w:rFonts w:cstheme="minorHAnsi"/>
          <w:color w:val="385623" w:themeColor="accent6" w:themeShade="80"/>
          <w:sz w:val="20"/>
          <w:szCs w:val="20"/>
        </w:rPr>
      </w:pPr>
    </w:p>
    <w:p w14:paraId="06929DE6" w14:textId="77777777" w:rsidR="00986EDD" w:rsidRPr="00986EDD" w:rsidRDefault="00986EDD" w:rsidP="00986EDD">
      <w:pPr>
        <w:spacing w:after="0" w:line="240" w:lineRule="auto"/>
        <w:rPr>
          <w:rFonts w:cstheme="minorHAnsi"/>
          <w:color w:val="385623" w:themeColor="accent6" w:themeShade="80"/>
          <w:sz w:val="20"/>
          <w:szCs w:val="20"/>
        </w:rPr>
      </w:pPr>
      <w:r w:rsidRPr="00986EDD">
        <w:rPr>
          <w:rFonts w:cstheme="minorHAnsi"/>
          <w:b/>
          <w:color w:val="385623" w:themeColor="accent6" w:themeShade="80"/>
          <w:sz w:val="20"/>
          <w:szCs w:val="20"/>
        </w:rPr>
        <w:t>Recommendation</w:t>
      </w:r>
      <w:r w:rsidRPr="00986EDD">
        <w:rPr>
          <w:rFonts w:cstheme="minorHAnsi"/>
          <w:color w:val="385623" w:themeColor="accent6" w:themeShade="80"/>
          <w:sz w:val="20"/>
          <w:szCs w:val="20"/>
        </w:rPr>
        <w:t>: Children younger than two years of age should not spend any time watching television or using other electronic media (DVDs, computer and other electronic games).</w:t>
      </w:r>
    </w:p>
    <w:p w14:paraId="41C0360E" w14:textId="77777777" w:rsidR="00986EDD" w:rsidRPr="00986EDD" w:rsidRDefault="00986EDD" w:rsidP="00986EDD">
      <w:pPr>
        <w:spacing w:after="0" w:line="240" w:lineRule="auto"/>
        <w:rPr>
          <w:rFonts w:cstheme="minorHAnsi"/>
          <w:color w:val="385623" w:themeColor="accent6" w:themeShade="80"/>
          <w:sz w:val="20"/>
          <w:szCs w:val="20"/>
        </w:rPr>
      </w:pPr>
    </w:p>
    <w:p w14:paraId="05E68517" w14:textId="77777777" w:rsidR="00986EDD" w:rsidRPr="00986EDD" w:rsidRDefault="00986EDD" w:rsidP="00986EDD">
      <w:pPr>
        <w:spacing w:after="0" w:line="240" w:lineRule="auto"/>
        <w:rPr>
          <w:rFonts w:cstheme="minorHAnsi"/>
          <w:color w:val="385623" w:themeColor="accent6" w:themeShade="80"/>
          <w:sz w:val="20"/>
          <w:szCs w:val="20"/>
        </w:rPr>
      </w:pPr>
      <w:r w:rsidRPr="00986EDD">
        <w:rPr>
          <w:rFonts w:cstheme="minorHAnsi"/>
          <w:b/>
          <w:color w:val="385623" w:themeColor="accent6" w:themeShade="80"/>
          <w:sz w:val="20"/>
          <w:szCs w:val="20"/>
        </w:rPr>
        <w:t>Recommendation</w:t>
      </w:r>
      <w:r w:rsidRPr="00986EDD">
        <w:rPr>
          <w:rFonts w:cstheme="minorHAnsi"/>
          <w:color w:val="385623" w:themeColor="accent6" w:themeShade="80"/>
          <w:sz w:val="20"/>
          <w:szCs w:val="20"/>
        </w:rPr>
        <w:t>: For children two to five years of age, sitting and watching television and the use of other electronic media (DVDs, computer and other electronic games) should be limited to less than one hour per day.</w:t>
      </w:r>
    </w:p>
    <w:p w14:paraId="778C7A33" w14:textId="77777777" w:rsidR="00986EDD" w:rsidRPr="00986EDD" w:rsidRDefault="00986EDD" w:rsidP="00986EDD">
      <w:pPr>
        <w:spacing w:after="0" w:line="240" w:lineRule="auto"/>
        <w:rPr>
          <w:rFonts w:cstheme="minorHAnsi"/>
          <w:color w:val="385623" w:themeColor="accent6" w:themeShade="80"/>
          <w:sz w:val="20"/>
          <w:szCs w:val="20"/>
        </w:rPr>
      </w:pPr>
    </w:p>
    <w:p w14:paraId="6338F53B" w14:textId="77777777" w:rsidR="00986EDD" w:rsidRPr="00986EDD" w:rsidRDefault="00986EDD" w:rsidP="00986EDD">
      <w:pPr>
        <w:spacing w:after="0" w:line="240" w:lineRule="auto"/>
        <w:rPr>
          <w:rFonts w:cstheme="minorHAnsi"/>
          <w:color w:val="385623" w:themeColor="accent6" w:themeShade="80"/>
          <w:sz w:val="20"/>
          <w:szCs w:val="20"/>
        </w:rPr>
      </w:pPr>
      <w:r w:rsidRPr="00986EDD">
        <w:rPr>
          <w:rFonts w:cstheme="minorHAnsi"/>
          <w:b/>
          <w:color w:val="385623" w:themeColor="accent6" w:themeShade="80"/>
          <w:sz w:val="20"/>
          <w:szCs w:val="20"/>
        </w:rPr>
        <w:t>Recommendation</w:t>
      </w:r>
      <w:r w:rsidRPr="00986EDD">
        <w:rPr>
          <w:rFonts w:cstheme="minorHAnsi"/>
          <w:color w:val="385623" w:themeColor="accent6" w:themeShade="80"/>
          <w:sz w:val="20"/>
          <w:szCs w:val="20"/>
        </w:rPr>
        <w:t xml:space="preserve">: Infants, toddlers and pre-schoolers should not be sedentary, restrained or kept inactive for more than one hour at a time – </w:t>
      </w:r>
      <w:proofErr w:type="gramStart"/>
      <w:r w:rsidRPr="00986EDD">
        <w:rPr>
          <w:rFonts w:cstheme="minorHAnsi"/>
          <w:color w:val="385623" w:themeColor="accent6" w:themeShade="80"/>
          <w:sz w:val="20"/>
          <w:szCs w:val="20"/>
        </w:rPr>
        <w:t>with the exception of</w:t>
      </w:r>
      <w:proofErr w:type="gramEnd"/>
      <w:r w:rsidRPr="00986EDD">
        <w:rPr>
          <w:rFonts w:cstheme="minorHAnsi"/>
          <w:color w:val="385623" w:themeColor="accent6" w:themeShade="80"/>
          <w:sz w:val="20"/>
          <w:szCs w:val="20"/>
        </w:rPr>
        <w:t xml:space="preserve"> sleeping.</w:t>
      </w:r>
    </w:p>
    <w:p w14:paraId="1B24B845" w14:textId="77777777" w:rsidR="00986EDD" w:rsidRPr="00986EDD" w:rsidRDefault="00986EDD" w:rsidP="00986EDD">
      <w:pPr>
        <w:spacing w:after="0" w:line="240" w:lineRule="auto"/>
        <w:rPr>
          <w:rFonts w:cstheme="minorHAnsi"/>
          <w:color w:val="385623" w:themeColor="accent6" w:themeShade="80"/>
          <w:sz w:val="20"/>
          <w:szCs w:val="20"/>
        </w:rPr>
      </w:pPr>
    </w:p>
    <w:p w14:paraId="6ABDEEC1" w14:textId="77777777" w:rsidR="00986EDD" w:rsidRPr="00986EDD" w:rsidRDefault="00986EDD" w:rsidP="00986EDD">
      <w:pPr>
        <w:pStyle w:val="Heading3"/>
        <w:numPr>
          <w:ilvl w:val="0"/>
          <w:numId w:val="0"/>
        </w:numPr>
        <w:spacing w:before="0" w:after="0"/>
        <w:rPr>
          <w:rFonts w:asciiTheme="minorHAnsi" w:hAnsiTheme="minorHAnsi" w:cstheme="minorHAnsi"/>
          <w:color w:val="385623" w:themeColor="accent6" w:themeShade="80"/>
          <w:sz w:val="20"/>
          <w:szCs w:val="20"/>
        </w:rPr>
      </w:pPr>
      <w:r w:rsidRPr="00986EDD">
        <w:rPr>
          <w:rFonts w:asciiTheme="minorHAnsi" w:hAnsiTheme="minorHAnsi" w:cstheme="minorHAnsi"/>
          <w:color w:val="385623" w:themeColor="accent6" w:themeShade="80"/>
          <w:sz w:val="20"/>
          <w:szCs w:val="20"/>
        </w:rPr>
        <w:t>Australian Dietary Guidelines</w:t>
      </w:r>
    </w:p>
    <w:p w14:paraId="137D4B17" w14:textId="77777777" w:rsidR="00986EDD" w:rsidRPr="00986EDD" w:rsidRDefault="00986EDD" w:rsidP="00986EDD">
      <w:pPr>
        <w:pStyle w:val="Heading4"/>
        <w:numPr>
          <w:ilvl w:val="0"/>
          <w:numId w:val="0"/>
        </w:numPr>
        <w:spacing w:before="0" w:after="0"/>
        <w:rPr>
          <w:rFonts w:asciiTheme="minorHAnsi" w:hAnsiTheme="minorHAnsi" w:cstheme="minorHAnsi"/>
          <w:color w:val="385623" w:themeColor="accent6" w:themeShade="80"/>
          <w:sz w:val="20"/>
          <w:szCs w:val="20"/>
        </w:rPr>
      </w:pPr>
      <w:r w:rsidRPr="00986EDD">
        <w:rPr>
          <w:rFonts w:asciiTheme="minorHAnsi" w:hAnsiTheme="minorHAnsi" w:cstheme="minorHAnsi"/>
          <w:color w:val="385623" w:themeColor="accent6" w:themeShade="80"/>
          <w:sz w:val="20"/>
          <w:szCs w:val="20"/>
        </w:rPr>
        <w:t>Guideline 1</w:t>
      </w:r>
    </w:p>
    <w:p w14:paraId="48B67730" w14:textId="77777777" w:rsidR="00986EDD" w:rsidRPr="00986EDD" w:rsidRDefault="00986EDD" w:rsidP="00986EDD">
      <w:pPr>
        <w:spacing w:after="0" w:line="240" w:lineRule="auto"/>
        <w:rPr>
          <w:rFonts w:cstheme="minorHAnsi"/>
          <w:color w:val="385623" w:themeColor="accent6" w:themeShade="80"/>
          <w:sz w:val="20"/>
          <w:szCs w:val="20"/>
        </w:rPr>
      </w:pPr>
      <w:r w:rsidRPr="00986EDD">
        <w:rPr>
          <w:rFonts w:cstheme="minorHAnsi"/>
          <w:color w:val="385623" w:themeColor="accent6" w:themeShade="80"/>
          <w:sz w:val="20"/>
          <w:szCs w:val="20"/>
        </w:rPr>
        <w:t>To achieve and maintain a healthy weight, be physically active and choose amounts of nutritious food and drinks to meet your energy needs.</w:t>
      </w:r>
    </w:p>
    <w:p w14:paraId="1B07515E" w14:textId="77777777" w:rsidR="00986EDD" w:rsidRPr="00986EDD" w:rsidRDefault="00986EDD" w:rsidP="00986EDD">
      <w:pPr>
        <w:pStyle w:val="Bullet"/>
        <w:spacing w:after="0"/>
        <w:rPr>
          <w:rFonts w:asciiTheme="minorHAnsi" w:hAnsiTheme="minorHAnsi" w:cstheme="minorHAnsi"/>
          <w:color w:val="385623" w:themeColor="accent6" w:themeShade="80"/>
          <w:sz w:val="20"/>
          <w:szCs w:val="20"/>
          <w:lang w:val="en-AU"/>
        </w:rPr>
      </w:pPr>
      <w:r w:rsidRPr="00986EDD">
        <w:rPr>
          <w:rFonts w:asciiTheme="minorHAnsi" w:hAnsiTheme="minorHAnsi" w:cstheme="minorHAnsi"/>
          <w:color w:val="385623" w:themeColor="accent6" w:themeShade="80"/>
          <w:sz w:val="20"/>
          <w:szCs w:val="20"/>
          <w:lang w:val="en-AU"/>
        </w:rPr>
        <w:t>Children and adolescents should eat sufficient nutritious foods to grow and develop normally. They should be physically active every day and their growth should be checked regularly.</w:t>
      </w:r>
    </w:p>
    <w:p w14:paraId="02C95054" w14:textId="77777777" w:rsidR="00986EDD" w:rsidRPr="00986EDD" w:rsidRDefault="00986EDD" w:rsidP="00986EDD">
      <w:pPr>
        <w:pStyle w:val="Bullet"/>
        <w:spacing w:after="0"/>
        <w:rPr>
          <w:rFonts w:asciiTheme="minorHAnsi" w:hAnsiTheme="minorHAnsi" w:cstheme="minorHAnsi"/>
          <w:color w:val="385623" w:themeColor="accent6" w:themeShade="80"/>
          <w:sz w:val="20"/>
          <w:szCs w:val="20"/>
          <w:lang w:val="en-AU"/>
        </w:rPr>
      </w:pPr>
      <w:r w:rsidRPr="00986EDD">
        <w:rPr>
          <w:rFonts w:asciiTheme="minorHAnsi" w:hAnsiTheme="minorHAnsi" w:cstheme="minorHAnsi"/>
          <w:color w:val="385623" w:themeColor="accent6" w:themeShade="80"/>
          <w:sz w:val="20"/>
          <w:szCs w:val="20"/>
          <w:lang w:val="en-AU"/>
        </w:rPr>
        <w:t>Older people should eat nutritious foods and keep physically active to help maintain muscle strength and a healthy weight</w:t>
      </w:r>
    </w:p>
    <w:p w14:paraId="001B5D71" w14:textId="77777777" w:rsidR="00986EDD" w:rsidRPr="00986EDD" w:rsidRDefault="00986EDD" w:rsidP="00986EDD">
      <w:pPr>
        <w:pStyle w:val="Heading4"/>
        <w:numPr>
          <w:ilvl w:val="0"/>
          <w:numId w:val="0"/>
        </w:numPr>
        <w:spacing w:before="0" w:after="0"/>
        <w:rPr>
          <w:rFonts w:asciiTheme="minorHAnsi" w:hAnsiTheme="minorHAnsi" w:cstheme="minorHAnsi"/>
          <w:color w:val="385623" w:themeColor="accent6" w:themeShade="80"/>
          <w:sz w:val="20"/>
          <w:szCs w:val="20"/>
        </w:rPr>
      </w:pPr>
    </w:p>
    <w:p w14:paraId="34DC7100" w14:textId="77777777" w:rsidR="00986EDD" w:rsidRPr="00986EDD" w:rsidRDefault="00986EDD" w:rsidP="00986EDD">
      <w:pPr>
        <w:pStyle w:val="Heading4"/>
        <w:numPr>
          <w:ilvl w:val="0"/>
          <w:numId w:val="0"/>
        </w:numPr>
        <w:spacing w:before="0" w:after="0"/>
        <w:rPr>
          <w:rFonts w:asciiTheme="minorHAnsi" w:hAnsiTheme="minorHAnsi" w:cstheme="minorHAnsi"/>
          <w:color w:val="385623" w:themeColor="accent6" w:themeShade="80"/>
          <w:sz w:val="20"/>
          <w:szCs w:val="20"/>
        </w:rPr>
      </w:pPr>
      <w:r w:rsidRPr="00986EDD">
        <w:rPr>
          <w:rFonts w:asciiTheme="minorHAnsi" w:hAnsiTheme="minorHAnsi" w:cstheme="minorHAnsi"/>
          <w:color w:val="385623" w:themeColor="accent6" w:themeShade="80"/>
          <w:sz w:val="20"/>
          <w:szCs w:val="20"/>
        </w:rPr>
        <w:t xml:space="preserve">Guideline 2 </w:t>
      </w:r>
    </w:p>
    <w:p w14:paraId="07E7D946" w14:textId="77777777" w:rsidR="00986EDD" w:rsidRPr="00986EDD" w:rsidRDefault="00986EDD" w:rsidP="00986EDD">
      <w:pPr>
        <w:spacing w:after="0" w:line="240" w:lineRule="auto"/>
        <w:rPr>
          <w:rFonts w:cstheme="minorHAnsi"/>
          <w:color w:val="385623" w:themeColor="accent6" w:themeShade="80"/>
          <w:sz w:val="20"/>
          <w:szCs w:val="20"/>
        </w:rPr>
      </w:pPr>
      <w:r w:rsidRPr="00986EDD">
        <w:rPr>
          <w:rFonts w:cstheme="minorHAnsi"/>
          <w:color w:val="385623" w:themeColor="accent6" w:themeShade="80"/>
          <w:sz w:val="20"/>
          <w:szCs w:val="20"/>
        </w:rPr>
        <w:t>Enjoy a wide variety of nutritious foods from these five groups every day:</w:t>
      </w:r>
    </w:p>
    <w:p w14:paraId="64871890" w14:textId="77777777" w:rsidR="00986EDD" w:rsidRPr="00986EDD" w:rsidRDefault="00986EDD" w:rsidP="00986EDD">
      <w:pPr>
        <w:pStyle w:val="Bullet"/>
        <w:spacing w:after="0"/>
        <w:rPr>
          <w:rFonts w:asciiTheme="minorHAnsi" w:hAnsiTheme="minorHAnsi" w:cstheme="minorHAnsi"/>
          <w:color w:val="385623" w:themeColor="accent6" w:themeShade="80"/>
          <w:sz w:val="20"/>
          <w:szCs w:val="20"/>
          <w:lang w:val="en-AU"/>
        </w:rPr>
      </w:pPr>
      <w:r w:rsidRPr="00986EDD">
        <w:rPr>
          <w:rFonts w:asciiTheme="minorHAnsi" w:hAnsiTheme="minorHAnsi" w:cstheme="minorHAnsi"/>
          <w:color w:val="385623" w:themeColor="accent6" w:themeShade="80"/>
          <w:sz w:val="20"/>
          <w:szCs w:val="20"/>
          <w:lang w:val="en-AU"/>
        </w:rPr>
        <w:t>plenty of vegetables, including different types and colours, and legumes/beans</w:t>
      </w:r>
    </w:p>
    <w:p w14:paraId="2DC626C1" w14:textId="77777777" w:rsidR="00986EDD" w:rsidRPr="00986EDD" w:rsidRDefault="00986EDD" w:rsidP="00986EDD">
      <w:pPr>
        <w:pStyle w:val="Bullet"/>
        <w:spacing w:after="0"/>
        <w:rPr>
          <w:rFonts w:asciiTheme="minorHAnsi" w:hAnsiTheme="minorHAnsi" w:cstheme="minorHAnsi"/>
          <w:color w:val="385623" w:themeColor="accent6" w:themeShade="80"/>
          <w:sz w:val="20"/>
          <w:szCs w:val="20"/>
          <w:lang w:val="en-AU"/>
        </w:rPr>
      </w:pPr>
      <w:r w:rsidRPr="00986EDD">
        <w:rPr>
          <w:rFonts w:asciiTheme="minorHAnsi" w:hAnsiTheme="minorHAnsi" w:cstheme="minorHAnsi"/>
          <w:color w:val="385623" w:themeColor="accent6" w:themeShade="80"/>
          <w:sz w:val="20"/>
          <w:szCs w:val="20"/>
          <w:lang w:val="en-AU"/>
        </w:rPr>
        <w:t>fruit</w:t>
      </w:r>
    </w:p>
    <w:p w14:paraId="25C976CF" w14:textId="77777777" w:rsidR="00986EDD" w:rsidRPr="00986EDD" w:rsidRDefault="00986EDD" w:rsidP="00986EDD">
      <w:pPr>
        <w:pStyle w:val="Bullet"/>
        <w:spacing w:after="0"/>
        <w:rPr>
          <w:rFonts w:asciiTheme="minorHAnsi" w:hAnsiTheme="minorHAnsi" w:cstheme="minorHAnsi"/>
          <w:color w:val="385623" w:themeColor="accent6" w:themeShade="80"/>
          <w:sz w:val="20"/>
          <w:szCs w:val="20"/>
          <w:lang w:val="en-AU"/>
        </w:rPr>
      </w:pPr>
      <w:r w:rsidRPr="00986EDD">
        <w:rPr>
          <w:rFonts w:asciiTheme="minorHAnsi" w:hAnsiTheme="minorHAnsi" w:cstheme="minorHAnsi"/>
          <w:color w:val="385623" w:themeColor="accent6" w:themeShade="80"/>
          <w:sz w:val="20"/>
          <w:szCs w:val="20"/>
          <w:lang w:val="en-AU"/>
        </w:rPr>
        <w:t xml:space="preserve">grain (cereal) foods, mostly wholegrain and/or high cereal fibre varieties, such as breads, cereals, rice, pasta, </w:t>
      </w:r>
      <w:r w:rsidRPr="00986EDD">
        <w:rPr>
          <w:rFonts w:asciiTheme="minorHAnsi" w:hAnsiTheme="minorHAnsi" w:cstheme="minorHAnsi"/>
          <w:color w:val="385623" w:themeColor="accent6" w:themeShade="80"/>
          <w:sz w:val="20"/>
          <w:szCs w:val="20"/>
          <w:lang w:val="en-AU"/>
        </w:rPr>
        <w:lastRenderedPageBreak/>
        <w:t>noodles, polenta, couscous, oats, quinoa and barley</w:t>
      </w:r>
    </w:p>
    <w:p w14:paraId="3CDF9B9F" w14:textId="77777777" w:rsidR="00986EDD" w:rsidRPr="00986EDD" w:rsidRDefault="00986EDD" w:rsidP="00986EDD">
      <w:pPr>
        <w:pStyle w:val="Bullet"/>
        <w:spacing w:after="0"/>
        <w:rPr>
          <w:rFonts w:asciiTheme="minorHAnsi" w:hAnsiTheme="minorHAnsi" w:cstheme="minorHAnsi"/>
          <w:color w:val="385623" w:themeColor="accent6" w:themeShade="80"/>
          <w:sz w:val="20"/>
          <w:szCs w:val="20"/>
          <w:lang w:val="en-AU"/>
        </w:rPr>
      </w:pPr>
      <w:r w:rsidRPr="00986EDD">
        <w:rPr>
          <w:rFonts w:asciiTheme="minorHAnsi" w:hAnsiTheme="minorHAnsi" w:cstheme="minorHAnsi"/>
          <w:color w:val="385623" w:themeColor="accent6" w:themeShade="80"/>
          <w:sz w:val="20"/>
          <w:szCs w:val="20"/>
          <w:lang w:val="en-AU"/>
        </w:rPr>
        <w:t>lean meats and poultry, fish, eggs, tofu, nuts and seeds, and legumes/beans</w:t>
      </w:r>
    </w:p>
    <w:p w14:paraId="6961F3FB" w14:textId="77777777" w:rsidR="00986EDD" w:rsidRPr="00986EDD" w:rsidRDefault="00986EDD" w:rsidP="00986EDD">
      <w:pPr>
        <w:pStyle w:val="Bullet"/>
        <w:spacing w:after="0"/>
        <w:rPr>
          <w:rFonts w:asciiTheme="minorHAnsi" w:hAnsiTheme="minorHAnsi" w:cstheme="minorHAnsi"/>
          <w:color w:val="385623" w:themeColor="accent6" w:themeShade="80"/>
          <w:sz w:val="20"/>
          <w:szCs w:val="20"/>
          <w:lang w:val="en-AU"/>
        </w:rPr>
      </w:pPr>
      <w:r w:rsidRPr="00986EDD">
        <w:rPr>
          <w:rFonts w:asciiTheme="minorHAnsi" w:hAnsiTheme="minorHAnsi" w:cstheme="minorHAnsi"/>
          <w:color w:val="385623" w:themeColor="accent6" w:themeShade="80"/>
          <w:sz w:val="20"/>
          <w:szCs w:val="20"/>
          <w:lang w:val="en-AU"/>
        </w:rPr>
        <w:t>milk, yoghurt, cheese and/or their alternatives, mostly reduced fat (reduced fat milks are not suitable for children under the age of two years).</w:t>
      </w:r>
    </w:p>
    <w:p w14:paraId="6DD9E07D" w14:textId="77777777" w:rsidR="00986EDD" w:rsidRPr="00986EDD" w:rsidRDefault="00986EDD" w:rsidP="00986EDD">
      <w:pPr>
        <w:spacing w:after="0" w:line="240" w:lineRule="auto"/>
        <w:rPr>
          <w:rFonts w:cstheme="minorHAnsi"/>
          <w:color w:val="385623" w:themeColor="accent6" w:themeShade="80"/>
          <w:sz w:val="20"/>
          <w:szCs w:val="20"/>
        </w:rPr>
      </w:pPr>
      <w:r w:rsidRPr="00986EDD">
        <w:rPr>
          <w:rFonts w:cstheme="minorHAnsi"/>
          <w:color w:val="385623" w:themeColor="accent6" w:themeShade="80"/>
          <w:sz w:val="20"/>
          <w:szCs w:val="20"/>
        </w:rPr>
        <w:t>And drink plenty of water.</w:t>
      </w:r>
    </w:p>
    <w:p w14:paraId="5A86025C" w14:textId="77777777" w:rsidR="00986EDD" w:rsidRPr="00986EDD" w:rsidRDefault="00986EDD" w:rsidP="00986EDD">
      <w:pPr>
        <w:pStyle w:val="Heading4"/>
        <w:numPr>
          <w:ilvl w:val="0"/>
          <w:numId w:val="0"/>
        </w:numPr>
        <w:spacing w:before="0" w:after="0"/>
        <w:rPr>
          <w:rFonts w:asciiTheme="minorHAnsi" w:hAnsiTheme="minorHAnsi" w:cstheme="minorHAnsi"/>
          <w:color w:val="385623" w:themeColor="accent6" w:themeShade="80"/>
          <w:sz w:val="20"/>
          <w:szCs w:val="20"/>
        </w:rPr>
      </w:pPr>
    </w:p>
    <w:p w14:paraId="62157370" w14:textId="77777777" w:rsidR="00986EDD" w:rsidRPr="00986EDD" w:rsidRDefault="00986EDD" w:rsidP="00986EDD">
      <w:pPr>
        <w:pStyle w:val="Heading4"/>
        <w:numPr>
          <w:ilvl w:val="0"/>
          <w:numId w:val="0"/>
        </w:numPr>
        <w:spacing w:before="0" w:after="0"/>
        <w:rPr>
          <w:rFonts w:asciiTheme="minorHAnsi" w:hAnsiTheme="minorHAnsi" w:cstheme="minorHAnsi"/>
          <w:color w:val="385623" w:themeColor="accent6" w:themeShade="80"/>
          <w:sz w:val="20"/>
          <w:szCs w:val="20"/>
        </w:rPr>
      </w:pPr>
      <w:r w:rsidRPr="00986EDD">
        <w:rPr>
          <w:rFonts w:asciiTheme="minorHAnsi" w:hAnsiTheme="minorHAnsi" w:cstheme="minorHAnsi"/>
          <w:color w:val="385623" w:themeColor="accent6" w:themeShade="80"/>
          <w:sz w:val="20"/>
          <w:szCs w:val="20"/>
        </w:rPr>
        <w:t>Guideline 3</w:t>
      </w:r>
    </w:p>
    <w:p w14:paraId="6BFA7EBB" w14:textId="77777777" w:rsidR="00986EDD" w:rsidRPr="00986EDD" w:rsidRDefault="00986EDD" w:rsidP="00986EDD">
      <w:pPr>
        <w:spacing w:after="0" w:line="240" w:lineRule="auto"/>
        <w:rPr>
          <w:rFonts w:cstheme="minorHAnsi"/>
          <w:color w:val="385623" w:themeColor="accent6" w:themeShade="80"/>
          <w:sz w:val="20"/>
          <w:szCs w:val="20"/>
        </w:rPr>
      </w:pPr>
      <w:r w:rsidRPr="00986EDD">
        <w:rPr>
          <w:rFonts w:cstheme="minorHAnsi"/>
          <w:color w:val="385623" w:themeColor="accent6" w:themeShade="80"/>
          <w:sz w:val="20"/>
          <w:szCs w:val="20"/>
        </w:rPr>
        <w:t>Limit intake of foods containing saturated fat, added salt, added sugars and alcohol.</w:t>
      </w:r>
    </w:p>
    <w:p w14:paraId="03DCAD1F" w14:textId="77777777" w:rsidR="00986EDD" w:rsidRPr="00986EDD" w:rsidRDefault="00986EDD" w:rsidP="00986EDD">
      <w:pPr>
        <w:spacing w:after="0" w:line="240" w:lineRule="auto"/>
        <w:ind w:left="426" w:hanging="426"/>
        <w:rPr>
          <w:rFonts w:cstheme="minorHAnsi"/>
          <w:color w:val="385623" w:themeColor="accent6" w:themeShade="80"/>
          <w:sz w:val="20"/>
          <w:szCs w:val="20"/>
        </w:rPr>
      </w:pPr>
      <w:r w:rsidRPr="00986EDD">
        <w:rPr>
          <w:rFonts w:cstheme="minorHAnsi"/>
          <w:color w:val="385623" w:themeColor="accent6" w:themeShade="80"/>
          <w:sz w:val="20"/>
          <w:szCs w:val="20"/>
        </w:rPr>
        <w:t>a.</w:t>
      </w:r>
      <w:r w:rsidRPr="00986EDD">
        <w:rPr>
          <w:rFonts w:cstheme="minorHAnsi"/>
          <w:color w:val="385623" w:themeColor="accent6" w:themeShade="80"/>
          <w:sz w:val="20"/>
          <w:szCs w:val="20"/>
        </w:rPr>
        <w:tab/>
        <w:t>Limit intake of foods high in saturated fat such as many biscuits, cakes, pastries, pies, processed meats, commercial burgers, pizza, fried foods, potato chips, crisps and other savoury snacks.</w:t>
      </w:r>
    </w:p>
    <w:p w14:paraId="43EA2201" w14:textId="77777777" w:rsidR="00986EDD" w:rsidRPr="00986EDD" w:rsidRDefault="00986EDD" w:rsidP="00986EDD">
      <w:pPr>
        <w:pStyle w:val="Bullet"/>
        <w:tabs>
          <w:tab w:val="clear" w:pos="426"/>
          <w:tab w:val="left" w:pos="851"/>
        </w:tabs>
        <w:spacing w:after="0"/>
        <w:ind w:left="851"/>
        <w:rPr>
          <w:rFonts w:asciiTheme="minorHAnsi" w:hAnsiTheme="minorHAnsi" w:cstheme="minorHAnsi"/>
          <w:color w:val="385623" w:themeColor="accent6" w:themeShade="80"/>
          <w:sz w:val="20"/>
          <w:szCs w:val="20"/>
          <w:lang w:val="en-AU"/>
        </w:rPr>
      </w:pPr>
      <w:r w:rsidRPr="00986EDD">
        <w:rPr>
          <w:rFonts w:asciiTheme="minorHAnsi" w:hAnsiTheme="minorHAnsi" w:cstheme="minorHAnsi"/>
          <w:color w:val="385623" w:themeColor="accent6" w:themeShade="80"/>
          <w:sz w:val="20"/>
          <w:szCs w:val="20"/>
          <w:lang w:val="en-AU"/>
        </w:rPr>
        <w:t>Replace high fat foods which contain predominantly saturated fats such as butter, cream, cooking margarine, coconut and palm oil with foods which contain predominantly polyunsaturated and monounsaturated fats such as oils, spreads, nut butters/pastes and avocado.</w:t>
      </w:r>
    </w:p>
    <w:p w14:paraId="08274C7F" w14:textId="77777777" w:rsidR="00986EDD" w:rsidRPr="00986EDD" w:rsidRDefault="00986EDD" w:rsidP="00986EDD">
      <w:pPr>
        <w:pStyle w:val="Bullet"/>
        <w:tabs>
          <w:tab w:val="clear" w:pos="426"/>
          <w:tab w:val="left" w:pos="851"/>
        </w:tabs>
        <w:spacing w:after="0"/>
        <w:ind w:left="851"/>
        <w:rPr>
          <w:rFonts w:asciiTheme="minorHAnsi" w:hAnsiTheme="minorHAnsi" w:cstheme="minorHAnsi"/>
          <w:color w:val="385623" w:themeColor="accent6" w:themeShade="80"/>
          <w:sz w:val="20"/>
          <w:szCs w:val="20"/>
        </w:rPr>
      </w:pPr>
      <w:r w:rsidRPr="00986EDD">
        <w:rPr>
          <w:rFonts w:asciiTheme="minorHAnsi" w:hAnsiTheme="minorHAnsi" w:cstheme="minorHAnsi"/>
          <w:color w:val="385623" w:themeColor="accent6" w:themeShade="80"/>
          <w:sz w:val="20"/>
          <w:szCs w:val="20"/>
          <w:lang w:val="en-AU"/>
        </w:rPr>
        <w:t>Low fat diets are not suitable for children under the age of two years.</w:t>
      </w:r>
    </w:p>
    <w:p w14:paraId="66AE463A" w14:textId="77777777" w:rsidR="00986EDD" w:rsidRPr="00986EDD" w:rsidRDefault="00986EDD" w:rsidP="00986EDD">
      <w:pPr>
        <w:spacing w:after="0" w:line="240" w:lineRule="auto"/>
        <w:ind w:left="426" w:hanging="426"/>
        <w:rPr>
          <w:rFonts w:cstheme="minorHAnsi"/>
          <w:color w:val="385623" w:themeColor="accent6" w:themeShade="80"/>
          <w:sz w:val="20"/>
          <w:szCs w:val="20"/>
        </w:rPr>
      </w:pPr>
      <w:r w:rsidRPr="00986EDD">
        <w:rPr>
          <w:rFonts w:cstheme="minorHAnsi"/>
          <w:color w:val="385623" w:themeColor="accent6" w:themeShade="80"/>
          <w:sz w:val="20"/>
          <w:szCs w:val="20"/>
        </w:rPr>
        <w:t>b.</w:t>
      </w:r>
      <w:r w:rsidRPr="00986EDD">
        <w:rPr>
          <w:rFonts w:cstheme="minorHAnsi"/>
          <w:color w:val="385623" w:themeColor="accent6" w:themeShade="80"/>
          <w:sz w:val="20"/>
          <w:szCs w:val="20"/>
        </w:rPr>
        <w:tab/>
        <w:t xml:space="preserve">Limit intake of foods and drinks containing added salt. </w:t>
      </w:r>
    </w:p>
    <w:p w14:paraId="46C911B6" w14:textId="77777777" w:rsidR="00986EDD" w:rsidRPr="00986EDD" w:rsidRDefault="00986EDD" w:rsidP="00986EDD">
      <w:pPr>
        <w:pStyle w:val="Bullet"/>
        <w:tabs>
          <w:tab w:val="clear" w:pos="426"/>
          <w:tab w:val="left" w:pos="851"/>
        </w:tabs>
        <w:spacing w:after="0"/>
        <w:ind w:left="851"/>
        <w:rPr>
          <w:rFonts w:asciiTheme="minorHAnsi" w:hAnsiTheme="minorHAnsi" w:cstheme="minorHAnsi"/>
          <w:color w:val="385623" w:themeColor="accent6" w:themeShade="80"/>
          <w:sz w:val="20"/>
          <w:szCs w:val="20"/>
          <w:lang w:val="en-AU"/>
        </w:rPr>
      </w:pPr>
      <w:r w:rsidRPr="00986EDD">
        <w:rPr>
          <w:rFonts w:asciiTheme="minorHAnsi" w:hAnsiTheme="minorHAnsi" w:cstheme="minorHAnsi"/>
          <w:color w:val="385623" w:themeColor="accent6" w:themeShade="80"/>
          <w:sz w:val="20"/>
          <w:szCs w:val="20"/>
          <w:lang w:val="en-AU"/>
        </w:rPr>
        <w:t>Read labels to choose lower sodium options among similar foods.</w:t>
      </w:r>
    </w:p>
    <w:p w14:paraId="2AB94983" w14:textId="77777777" w:rsidR="00986EDD" w:rsidRPr="00986EDD" w:rsidRDefault="00986EDD" w:rsidP="00986EDD">
      <w:pPr>
        <w:pStyle w:val="Bullet"/>
        <w:tabs>
          <w:tab w:val="clear" w:pos="426"/>
          <w:tab w:val="left" w:pos="851"/>
        </w:tabs>
        <w:spacing w:after="0"/>
        <w:ind w:left="851"/>
        <w:rPr>
          <w:rFonts w:asciiTheme="minorHAnsi" w:hAnsiTheme="minorHAnsi" w:cstheme="minorHAnsi"/>
          <w:color w:val="385623" w:themeColor="accent6" w:themeShade="80"/>
          <w:sz w:val="20"/>
          <w:szCs w:val="20"/>
        </w:rPr>
      </w:pPr>
      <w:r w:rsidRPr="00986EDD">
        <w:rPr>
          <w:rFonts w:asciiTheme="minorHAnsi" w:hAnsiTheme="minorHAnsi" w:cstheme="minorHAnsi"/>
          <w:color w:val="385623" w:themeColor="accent6" w:themeShade="80"/>
          <w:sz w:val="20"/>
          <w:szCs w:val="20"/>
          <w:lang w:val="en-AU"/>
        </w:rPr>
        <w:t xml:space="preserve">Do not add salt to foods in cooking or at the table. </w:t>
      </w:r>
    </w:p>
    <w:p w14:paraId="2145EAA0" w14:textId="77777777" w:rsidR="00986EDD" w:rsidRPr="00986EDD" w:rsidRDefault="00986EDD" w:rsidP="00986EDD">
      <w:pPr>
        <w:spacing w:after="0" w:line="240" w:lineRule="auto"/>
        <w:ind w:left="426" w:hanging="426"/>
        <w:rPr>
          <w:rFonts w:cstheme="minorHAnsi"/>
          <w:color w:val="385623" w:themeColor="accent6" w:themeShade="80"/>
          <w:sz w:val="20"/>
          <w:szCs w:val="20"/>
        </w:rPr>
      </w:pPr>
      <w:r w:rsidRPr="00986EDD">
        <w:rPr>
          <w:rFonts w:cstheme="minorHAnsi"/>
          <w:color w:val="385623" w:themeColor="accent6" w:themeShade="80"/>
          <w:sz w:val="20"/>
          <w:szCs w:val="20"/>
        </w:rPr>
        <w:t>c.</w:t>
      </w:r>
      <w:r w:rsidRPr="00986EDD">
        <w:rPr>
          <w:rFonts w:cstheme="minorHAnsi"/>
          <w:color w:val="385623" w:themeColor="accent6" w:themeShade="80"/>
          <w:sz w:val="20"/>
          <w:szCs w:val="20"/>
        </w:rPr>
        <w:tab/>
        <w:t>Limit intake of foods and drinks containing added sugars such as confectionary, sugar-sweetened soft drinks and cordials, fruit drinks, vitamin waters, energy and sports drinks.</w:t>
      </w:r>
    </w:p>
    <w:p w14:paraId="1246D345" w14:textId="77777777" w:rsidR="00986EDD" w:rsidRPr="00986EDD" w:rsidRDefault="00986EDD" w:rsidP="00986EDD">
      <w:pPr>
        <w:spacing w:after="0" w:line="240" w:lineRule="auto"/>
        <w:ind w:left="426" w:hanging="426"/>
        <w:rPr>
          <w:rFonts w:cstheme="minorHAnsi"/>
          <w:color w:val="385623" w:themeColor="accent6" w:themeShade="80"/>
          <w:sz w:val="20"/>
          <w:szCs w:val="20"/>
        </w:rPr>
      </w:pPr>
      <w:r w:rsidRPr="00986EDD">
        <w:rPr>
          <w:rFonts w:cstheme="minorHAnsi"/>
          <w:color w:val="385623" w:themeColor="accent6" w:themeShade="80"/>
          <w:sz w:val="20"/>
          <w:szCs w:val="20"/>
        </w:rPr>
        <w:t>d.</w:t>
      </w:r>
      <w:r w:rsidRPr="00986EDD">
        <w:rPr>
          <w:rFonts w:cstheme="minorHAnsi"/>
          <w:color w:val="385623" w:themeColor="accent6" w:themeShade="80"/>
          <w:sz w:val="20"/>
          <w:szCs w:val="20"/>
        </w:rPr>
        <w:tab/>
        <w:t>If you choose to drink alcohol, limit intake. For women who are pregnant, planning a pregnancy or breastfeeding, not drinking alcohol is the safest option.</w:t>
      </w:r>
    </w:p>
    <w:p w14:paraId="4223BB0F" w14:textId="77777777" w:rsidR="00986EDD" w:rsidRPr="00986EDD" w:rsidRDefault="00986EDD" w:rsidP="00986EDD">
      <w:pPr>
        <w:pStyle w:val="Heading4"/>
        <w:numPr>
          <w:ilvl w:val="0"/>
          <w:numId w:val="0"/>
        </w:numPr>
        <w:spacing w:before="0" w:after="0"/>
        <w:rPr>
          <w:rFonts w:asciiTheme="minorHAnsi" w:hAnsiTheme="minorHAnsi" w:cstheme="minorHAnsi"/>
          <w:color w:val="385623" w:themeColor="accent6" w:themeShade="80"/>
          <w:sz w:val="20"/>
          <w:szCs w:val="20"/>
        </w:rPr>
      </w:pPr>
    </w:p>
    <w:p w14:paraId="6FCC02BE" w14:textId="77777777" w:rsidR="00986EDD" w:rsidRPr="00986EDD" w:rsidRDefault="00986EDD" w:rsidP="00986EDD">
      <w:pPr>
        <w:pStyle w:val="Heading4"/>
        <w:numPr>
          <w:ilvl w:val="0"/>
          <w:numId w:val="0"/>
        </w:numPr>
        <w:spacing w:before="0" w:after="0"/>
        <w:rPr>
          <w:rFonts w:asciiTheme="minorHAnsi" w:hAnsiTheme="minorHAnsi" w:cstheme="minorHAnsi"/>
          <w:color w:val="385623" w:themeColor="accent6" w:themeShade="80"/>
          <w:sz w:val="20"/>
          <w:szCs w:val="20"/>
        </w:rPr>
      </w:pPr>
      <w:r w:rsidRPr="00986EDD">
        <w:rPr>
          <w:rFonts w:asciiTheme="minorHAnsi" w:hAnsiTheme="minorHAnsi" w:cstheme="minorHAnsi"/>
          <w:color w:val="385623" w:themeColor="accent6" w:themeShade="80"/>
          <w:sz w:val="20"/>
          <w:szCs w:val="20"/>
        </w:rPr>
        <w:t>Guideline 4</w:t>
      </w:r>
    </w:p>
    <w:p w14:paraId="00921A21" w14:textId="77777777" w:rsidR="00986EDD" w:rsidRPr="00986EDD" w:rsidRDefault="00986EDD" w:rsidP="00986EDD">
      <w:pPr>
        <w:spacing w:after="0" w:line="240" w:lineRule="auto"/>
        <w:rPr>
          <w:rFonts w:cstheme="minorHAnsi"/>
          <w:color w:val="385623" w:themeColor="accent6" w:themeShade="80"/>
          <w:sz w:val="20"/>
          <w:szCs w:val="20"/>
        </w:rPr>
      </w:pPr>
      <w:r w:rsidRPr="00986EDD">
        <w:rPr>
          <w:rFonts w:cstheme="minorHAnsi"/>
          <w:color w:val="385623" w:themeColor="accent6" w:themeShade="80"/>
          <w:sz w:val="20"/>
          <w:szCs w:val="20"/>
        </w:rPr>
        <w:t xml:space="preserve">Encourage, support and promote breastfeeding. </w:t>
      </w:r>
    </w:p>
    <w:p w14:paraId="00011512" w14:textId="77777777" w:rsidR="00986EDD" w:rsidRPr="00986EDD" w:rsidRDefault="00986EDD" w:rsidP="00986EDD">
      <w:pPr>
        <w:spacing w:after="0" w:line="240" w:lineRule="auto"/>
        <w:rPr>
          <w:rFonts w:cstheme="minorHAnsi"/>
          <w:color w:val="385623" w:themeColor="accent6" w:themeShade="80"/>
          <w:sz w:val="20"/>
          <w:szCs w:val="20"/>
        </w:rPr>
      </w:pPr>
    </w:p>
    <w:p w14:paraId="4492060B" w14:textId="77777777" w:rsidR="00986EDD" w:rsidRPr="00986EDD" w:rsidRDefault="00986EDD" w:rsidP="00986EDD">
      <w:pPr>
        <w:pStyle w:val="Heading4"/>
        <w:numPr>
          <w:ilvl w:val="0"/>
          <w:numId w:val="0"/>
        </w:numPr>
        <w:spacing w:before="0" w:after="0"/>
        <w:rPr>
          <w:rFonts w:asciiTheme="minorHAnsi" w:hAnsiTheme="minorHAnsi" w:cstheme="minorHAnsi"/>
          <w:color w:val="385623" w:themeColor="accent6" w:themeShade="80"/>
          <w:sz w:val="20"/>
          <w:szCs w:val="20"/>
        </w:rPr>
      </w:pPr>
    </w:p>
    <w:p w14:paraId="30FEA34F" w14:textId="77777777" w:rsidR="00986EDD" w:rsidRPr="00986EDD" w:rsidRDefault="00986EDD" w:rsidP="00986EDD">
      <w:pPr>
        <w:pStyle w:val="Heading4"/>
        <w:numPr>
          <w:ilvl w:val="0"/>
          <w:numId w:val="0"/>
        </w:numPr>
        <w:spacing w:before="0" w:after="0"/>
        <w:rPr>
          <w:rFonts w:asciiTheme="minorHAnsi" w:hAnsiTheme="minorHAnsi" w:cstheme="minorHAnsi"/>
          <w:color w:val="385623" w:themeColor="accent6" w:themeShade="80"/>
          <w:sz w:val="20"/>
          <w:szCs w:val="20"/>
        </w:rPr>
      </w:pPr>
      <w:r w:rsidRPr="00986EDD">
        <w:rPr>
          <w:rFonts w:asciiTheme="minorHAnsi" w:hAnsiTheme="minorHAnsi" w:cstheme="minorHAnsi"/>
          <w:color w:val="385623" w:themeColor="accent6" w:themeShade="80"/>
          <w:sz w:val="20"/>
          <w:szCs w:val="20"/>
        </w:rPr>
        <w:t>Guideline 5</w:t>
      </w:r>
    </w:p>
    <w:p w14:paraId="33CBC9F1" w14:textId="77777777" w:rsidR="00986EDD" w:rsidRDefault="00986EDD" w:rsidP="00986EDD">
      <w:pPr>
        <w:spacing w:after="0" w:line="240" w:lineRule="auto"/>
        <w:rPr>
          <w:rFonts w:cstheme="minorHAnsi"/>
          <w:color w:val="385623" w:themeColor="accent6" w:themeShade="80"/>
          <w:sz w:val="20"/>
          <w:szCs w:val="20"/>
        </w:rPr>
      </w:pPr>
      <w:r w:rsidRPr="00986EDD">
        <w:rPr>
          <w:rFonts w:cstheme="minorHAnsi"/>
          <w:color w:val="385623" w:themeColor="accent6" w:themeShade="80"/>
          <w:sz w:val="20"/>
          <w:szCs w:val="20"/>
        </w:rPr>
        <w:t>Care for your food; prepare and store it safely</w:t>
      </w:r>
      <w:r w:rsidRPr="00DB1248">
        <w:rPr>
          <w:rFonts w:cstheme="minorHAnsi"/>
          <w:color w:val="385623" w:themeColor="accent6" w:themeShade="80"/>
          <w:sz w:val="20"/>
          <w:szCs w:val="20"/>
        </w:rPr>
        <w:t>.</w:t>
      </w:r>
    </w:p>
    <w:p w14:paraId="2C0EFDE4" w14:textId="77777777" w:rsidR="00986EDD" w:rsidRDefault="00986EDD" w:rsidP="00986EDD">
      <w:pPr>
        <w:spacing w:after="0" w:line="240" w:lineRule="auto"/>
        <w:rPr>
          <w:rFonts w:cstheme="minorHAnsi"/>
          <w:color w:val="385623" w:themeColor="accent6" w:themeShade="80"/>
          <w:sz w:val="20"/>
          <w:szCs w:val="20"/>
        </w:rPr>
      </w:pPr>
    </w:p>
    <w:p w14:paraId="562ED76A" w14:textId="77777777" w:rsidR="00986EDD" w:rsidRPr="00D32949" w:rsidRDefault="00986EDD" w:rsidP="00986EDD">
      <w:pPr>
        <w:spacing w:after="0" w:line="240" w:lineRule="auto"/>
        <w:rPr>
          <w:rFonts w:cstheme="minorHAnsi"/>
          <w:sz w:val="20"/>
          <w:szCs w:val="20"/>
        </w:rPr>
      </w:pPr>
    </w:p>
    <w:p w14:paraId="5E0AD134" w14:textId="77777777" w:rsidR="00986EDD" w:rsidRPr="00DB1248" w:rsidRDefault="00986EDD" w:rsidP="00986EDD">
      <w:pPr>
        <w:pStyle w:val="Default"/>
        <w:pageBreakBefore/>
        <w:rPr>
          <w:rFonts w:asciiTheme="minorHAnsi" w:hAnsiTheme="minorHAnsi" w:cstheme="minorHAnsi"/>
          <w:color w:val="1F4E79" w:themeColor="accent5" w:themeShade="80"/>
          <w:sz w:val="20"/>
          <w:szCs w:val="20"/>
        </w:rPr>
      </w:pPr>
      <w:r w:rsidRPr="00DB1248">
        <w:rPr>
          <w:rFonts w:asciiTheme="minorHAnsi" w:hAnsiTheme="minorHAnsi" w:cstheme="minorHAnsi"/>
          <w:b/>
          <w:bCs/>
          <w:color w:val="1F4E79" w:themeColor="accent5" w:themeShade="80"/>
          <w:sz w:val="20"/>
          <w:szCs w:val="20"/>
        </w:rPr>
        <w:lastRenderedPageBreak/>
        <w:t xml:space="preserve">NUTRITION INFORMATION SHEETS: </w:t>
      </w:r>
    </w:p>
    <w:p w14:paraId="60088D9B" w14:textId="77777777" w:rsidR="00986EDD" w:rsidRDefault="00986EDD" w:rsidP="00986EDD">
      <w:pPr>
        <w:pStyle w:val="Default"/>
        <w:rPr>
          <w:rFonts w:asciiTheme="minorHAnsi" w:hAnsiTheme="minorHAnsi" w:cstheme="minorHAnsi"/>
          <w:b/>
          <w:bCs/>
          <w:color w:val="auto"/>
          <w:sz w:val="20"/>
          <w:szCs w:val="20"/>
        </w:rPr>
      </w:pPr>
    </w:p>
    <w:p w14:paraId="432D6BB8" w14:textId="77777777" w:rsidR="00986EDD" w:rsidRPr="0059439D" w:rsidRDefault="00986EDD" w:rsidP="00986EDD">
      <w:pPr>
        <w:pStyle w:val="Default"/>
        <w:rPr>
          <w:rFonts w:asciiTheme="minorHAnsi" w:hAnsiTheme="minorHAnsi" w:cstheme="minorHAnsi"/>
          <w:color w:val="1F4E79" w:themeColor="accent5" w:themeShade="80"/>
          <w:sz w:val="20"/>
          <w:szCs w:val="20"/>
        </w:rPr>
      </w:pPr>
      <w:r w:rsidRPr="0059439D">
        <w:rPr>
          <w:rFonts w:asciiTheme="minorHAnsi" w:hAnsiTheme="minorHAnsi" w:cstheme="minorHAnsi"/>
          <w:b/>
          <w:bCs/>
          <w:color w:val="1F4E79" w:themeColor="accent5" w:themeShade="80"/>
          <w:sz w:val="20"/>
          <w:szCs w:val="20"/>
        </w:rPr>
        <w:t xml:space="preserve">How much food is needed for an Infant in Family Day Care: </w:t>
      </w:r>
    </w:p>
    <w:p w14:paraId="408A47B6" w14:textId="77777777" w:rsidR="00986EDD" w:rsidRPr="00C42A96" w:rsidRDefault="00986EDD" w:rsidP="00986EDD">
      <w:pPr>
        <w:pStyle w:val="Default"/>
        <w:rPr>
          <w:rFonts w:asciiTheme="minorHAnsi" w:hAnsiTheme="minorHAnsi" w:cstheme="minorHAnsi"/>
          <w:color w:val="auto"/>
          <w:sz w:val="20"/>
          <w:szCs w:val="20"/>
        </w:rPr>
      </w:pPr>
      <w:r w:rsidRPr="00C42A96">
        <w:rPr>
          <w:rFonts w:asciiTheme="minorHAnsi" w:hAnsiTheme="minorHAnsi" w:cstheme="minorHAnsi"/>
          <w:color w:val="auto"/>
          <w:sz w:val="20"/>
          <w:szCs w:val="20"/>
        </w:rPr>
        <w:t>This fact sheet explains how much nutritious drink or food a parent needs to provide an Educator if their infant is in Family Day Care</w:t>
      </w:r>
      <w:r>
        <w:rPr>
          <w:rFonts w:asciiTheme="minorHAnsi" w:hAnsiTheme="minorHAnsi" w:cstheme="minorHAnsi"/>
          <w:color w:val="auto"/>
          <w:sz w:val="20"/>
          <w:szCs w:val="20"/>
        </w:rPr>
        <w:t>.</w:t>
      </w:r>
      <w:r w:rsidRPr="00C42A96">
        <w:rPr>
          <w:rFonts w:asciiTheme="minorHAnsi" w:hAnsiTheme="minorHAnsi" w:cstheme="minorHAnsi"/>
          <w:i/>
          <w:iCs/>
          <w:color w:val="auto"/>
          <w:sz w:val="20"/>
          <w:szCs w:val="20"/>
        </w:rPr>
        <w:t xml:space="preserve"> </w:t>
      </w:r>
    </w:p>
    <w:p w14:paraId="13EDF11A" w14:textId="77777777" w:rsidR="00986EDD" w:rsidRDefault="00986EDD" w:rsidP="00986EDD">
      <w:pPr>
        <w:pStyle w:val="Default"/>
        <w:rPr>
          <w:rFonts w:asciiTheme="minorHAnsi" w:hAnsiTheme="minorHAnsi" w:cstheme="minorHAnsi"/>
          <w:b/>
          <w:bCs/>
          <w:color w:val="auto"/>
          <w:sz w:val="20"/>
          <w:szCs w:val="20"/>
        </w:rPr>
      </w:pPr>
    </w:p>
    <w:p w14:paraId="2A474013" w14:textId="77777777" w:rsidR="00986EDD" w:rsidRPr="0059439D" w:rsidRDefault="00986EDD" w:rsidP="00986EDD">
      <w:pPr>
        <w:pStyle w:val="Default"/>
        <w:rPr>
          <w:rFonts w:asciiTheme="minorHAnsi" w:hAnsiTheme="minorHAnsi" w:cstheme="minorHAnsi"/>
          <w:color w:val="1F4E79" w:themeColor="accent5" w:themeShade="80"/>
          <w:sz w:val="20"/>
          <w:szCs w:val="20"/>
        </w:rPr>
      </w:pPr>
      <w:r w:rsidRPr="0059439D">
        <w:rPr>
          <w:rFonts w:asciiTheme="minorHAnsi" w:hAnsiTheme="minorHAnsi" w:cstheme="minorHAnsi"/>
          <w:b/>
          <w:bCs/>
          <w:color w:val="1F4E79" w:themeColor="accent5" w:themeShade="80"/>
          <w:sz w:val="20"/>
          <w:szCs w:val="20"/>
        </w:rPr>
        <w:t xml:space="preserve">Handling and Labelling Food: </w:t>
      </w:r>
    </w:p>
    <w:p w14:paraId="0A71D346" w14:textId="77777777" w:rsidR="00986EDD" w:rsidRPr="00C42A96" w:rsidRDefault="00986EDD" w:rsidP="00986EDD">
      <w:pPr>
        <w:pStyle w:val="Default"/>
        <w:rPr>
          <w:rFonts w:asciiTheme="minorHAnsi" w:hAnsiTheme="minorHAnsi" w:cstheme="minorHAnsi"/>
          <w:color w:val="auto"/>
          <w:sz w:val="20"/>
          <w:szCs w:val="20"/>
        </w:rPr>
      </w:pPr>
      <w:r w:rsidRPr="00C42A96">
        <w:rPr>
          <w:rFonts w:asciiTheme="minorHAnsi" w:hAnsiTheme="minorHAnsi" w:cstheme="minorHAnsi"/>
          <w:color w:val="auto"/>
          <w:sz w:val="20"/>
          <w:szCs w:val="20"/>
        </w:rPr>
        <w:t xml:space="preserve">Please label any food containers with the child’s name. If leaving a bottle with breast milk or infant formula, also include the bottle’s contents and the date the contents have been prepared. </w:t>
      </w:r>
    </w:p>
    <w:p w14:paraId="4BC2EB03" w14:textId="77777777" w:rsidR="00986EDD" w:rsidRDefault="00986EDD" w:rsidP="00986EDD">
      <w:pPr>
        <w:pStyle w:val="Default"/>
        <w:rPr>
          <w:rFonts w:asciiTheme="minorHAnsi" w:hAnsiTheme="minorHAnsi" w:cstheme="minorHAnsi"/>
          <w:b/>
          <w:bCs/>
          <w:color w:val="auto"/>
          <w:sz w:val="20"/>
          <w:szCs w:val="20"/>
        </w:rPr>
      </w:pPr>
    </w:p>
    <w:p w14:paraId="0FBEAFFA" w14:textId="77777777" w:rsidR="00986EDD" w:rsidRPr="0059439D" w:rsidRDefault="00986EDD" w:rsidP="00986EDD">
      <w:pPr>
        <w:pStyle w:val="Default"/>
        <w:rPr>
          <w:rFonts w:asciiTheme="minorHAnsi" w:hAnsiTheme="minorHAnsi" w:cstheme="minorHAnsi"/>
          <w:color w:val="1F4E79" w:themeColor="accent5" w:themeShade="80"/>
          <w:sz w:val="20"/>
          <w:szCs w:val="20"/>
        </w:rPr>
      </w:pPr>
      <w:r w:rsidRPr="0059439D">
        <w:rPr>
          <w:rFonts w:asciiTheme="minorHAnsi" w:hAnsiTheme="minorHAnsi" w:cstheme="minorHAnsi"/>
          <w:b/>
          <w:bCs/>
          <w:color w:val="1F4E79" w:themeColor="accent5" w:themeShade="80"/>
          <w:sz w:val="20"/>
          <w:szCs w:val="20"/>
        </w:rPr>
        <w:t xml:space="preserve">BIRTH TO ABOUT 6 MONTHS </w:t>
      </w:r>
    </w:p>
    <w:p w14:paraId="2171D427" w14:textId="77777777" w:rsidR="00986EDD" w:rsidRPr="0059439D" w:rsidRDefault="00986EDD" w:rsidP="00986EDD">
      <w:pPr>
        <w:pStyle w:val="Default"/>
        <w:rPr>
          <w:rFonts w:asciiTheme="minorHAnsi" w:hAnsiTheme="minorHAnsi" w:cstheme="minorHAnsi"/>
          <w:b/>
          <w:bCs/>
          <w:color w:val="1F4E79" w:themeColor="accent5" w:themeShade="80"/>
          <w:sz w:val="20"/>
          <w:szCs w:val="20"/>
        </w:rPr>
      </w:pPr>
    </w:p>
    <w:p w14:paraId="26E496D7" w14:textId="77777777" w:rsidR="00986EDD" w:rsidRPr="0059439D" w:rsidRDefault="00986EDD" w:rsidP="00986EDD">
      <w:pPr>
        <w:pStyle w:val="Default"/>
        <w:rPr>
          <w:rFonts w:asciiTheme="minorHAnsi" w:hAnsiTheme="minorHAnsi" w:cstheme="minorHAnsi"/>
          <w:color w:val="1F4E79" w:themeColor="accent5" w:themeShade="80"/>
          <w:sz w:val="20"/>
          <w:szCs w:val="20"/>
        </w:rPr>
      </w:pPr>
      <w:r w:rsidRPr="0059439D">
        <w:rPr>
          <w:rFonts w:asciiTheme="minorHAnsi" w:hAnsiTheme="minorHAnsi" w:cstheme="minorHAnsi"/>
          <w:b/>
          <w:bCs/>
          <w:color w:val="1F4E79" w:themeColor="accent5" w:themeShade="80"/>
          <w:sz w:val="20"/>
          <w:szCs w:val="20"/>
        </w:rPr>
        <w:t xml:space="preserve">Drink </w:t>
      </w:r>
    </w:p>
    <w:p w14:paraId="2A7B7233" w14:textId="77777777" w:rsidR="00986EDD" w:rsidRPr="00C42A96" w:rsidRDefault="00986EDD" w:rsidP="00986EDD">
      <w:pPr>
        <w:pStyle w:val="Default"/>
        <w:rPr>
          <w:rFonts w:asciiTheme="minorHAnsi" w:hAnsiTheme="minorHAnsi" w:cstheme="minorHAnsi"/>
          <w:color w:val="auto"/>
          <w:sz w:val="20"/>
          <w:szCs w:val="20"/>
        </w:rPr>
      </w:pPr>
      <w:r w:rsidRPr="00C42A96">
        <w:rPr>
          <w:rFonts w:asciiTheme="minorHAnsi" w:hAnsiTheme="minorHAnsi" w:cstheme="minorHAnsi"/>
          <w:color w:val="auto"/>
          <w:sz w:val="20"/>
          <w:szCs w:val="20"/>
        </w:rPr>
        <w:t>Send at least half the usual amount of breast milk or infant formula that the infant consumes in 24 hours. Preferably, provide the milk in 120ml bottles, as a</w:t>
      </w:r>
      <w:r>
        <w:rPr>
          <w:rFonts w:asciiTheme="minorHAnsi" w:hAnsiTheme="minorHAnsi" w:cstheme="minorHAnsi"/>
          <w:color w:val="auto"/>
          <w:sz w:val="20"/>
          <w:szCs w:val="20"/>
        </w:rPr>
        <w:t>n</w:t>
      </w:r>
      <w:r w:rsidRPr="00C42A96">
        <w:rPr>
          <w:rFonts w:asciiTheme="minorHAnsi" w:hAnsiTheme="minorHAnsi" w:cstheme="minorHAnsi"/>
          <w:color w:val="auto"/>
          <w:sz w:val="20"/>
          <w:szCs w:val="20"/>
        </w:rPr>
        <w:t xml:space="preserve"> Educator will feed an infant on demand, and the smaller bottle reduces the possibility of wasted milk</w:t>
      </w:r>
      <w:r w:rsidRPr="00C42A96">
        <w:rPr>
          <w:rFonts w:asciiTheme="minorHAnsi" w:hAnsiTheme="minorHAnsi" w:cstheme="minorHAnsi"/>
          <w:i/>
          <w:iCs/>
          <w:color w:val="auto"/>
          <w:sz w:val="20"/>
          <w:szCs w:val="20"/>
        </w:rPr>
        <w:t xml:space="preserve">. </w:t>
      </w:r>
    </w:p>
    <w:p w14:paraId="5CD8DBED" w14:textId="77777777" w:rsidR="00986EDD" w:rsidRDefault="00986EDD" w:rsidP="00986EDD">
      <w:pPr>
        <w:pStyle w:val="Default"/>
        <w:rPr>
          <w:rFonts w:asciiTheme="minorHAnsi" w:hAnsiTheme="minorHAnsi" w:cstheme="minorHAnsi"/>
          <w:b/>
          <w:bCs/>
          <w:color w:val="auto"/>
          <w:sz w:val="20"/>
          <w:szCs w:val="20"/>
        </w:rPr>
      </w:pPr>
    </w:p>
    <w:p w14:paraId="067A054B" w14:textId="77777777" w:rsidR="00986EDD" w:rsidRPr="0059439D" w:rsidRDefault="00986EDD" w:rsidP="00986EDD">
      <w:pPr>
        <w:pStyle w:val="Default"/>
        <w:rPr>
          <w:rFonts w:asciiTheme="minorHAnsi" w:hAnsiTheme="minorHAnsi" w:cstheme="minorHAnsi"/>
          <w:color w:val="1F4E79" w:themeColor="accent5" w:themeShade="80"/>
          <w:sz w:val="20"/>
          <w:szCs w:val="20"/>
        </w:rPr>
      </w:pPr>
      <w:r w:rsidRPr="0059439D">
        <w:rPr>
          <w:rFonts w:asciiTheme="minorHAnsi" w:hAnsiTheme="minorHAnsi" w:cstheme="minorHAnsi"/>
          <w:b/>
          <w:bCs/>
          <w:color w:val="1F4E79" w:themeColor="accent5" w:themeShade="80"/>
          <w:sz w:val="20"/>
          <w:szCs w:val="20"/>
        </w:rPr>
        <w:t xml:space="preserve">BY 6 MONTHS </w:t>
      </w:r>
    </w:p>
    <w:p w14:paraId="1229BAD5" w14:textId="77777777" w:rsidR="00986EDD" w:rsidRPr="0059439D" w:rsidRDefault="00986EDD" w:rsidP="00986EDD">
      <w:pPr>
        <w:pStyle w:val="Default"/>
        <w:rPr>
          <w:rFonts w:asciiTheme="minorHAnsi" w:hAnsiTheme="minorHAnsi" w:cstheme="minorHAnsi"/>
          <w:b/>
          <w:bCs/>
          <w:color w:val="1F4E79" w:themeColor="accent5" w:themeShade="80"/>
          <w:sz w:val="20"/>
          <w:szCs w:val="20"/>
        </w:rPr>
      </w:pPr>
    </w:p>
    <w:p w14:paraId="65F133C6" w14:textId="77777777" w:rsidR="00986EDD" w:rsidRPr="0059439D" w:rsidRDefault="00986EDD" w:rsidP="00986EDD">
      <w:pPr>
        <w:pStyle w:val="Default"/>
        <w:rPr>
          <w:rFonts w:asciiTheme="minorHAnsi" w:hAnsiTheme="minorHAnsi" w:cstheme="minorHAnsi"/>
          <w:color w:val="1F4E79" w:themeColor="accent5" w:themeShade="80"/>
          <w:sz w:val="20"/>
          <w:szCs w:val="20"/>
        </w:rPr>
      </w:pPr>
      <w:r w:rsidRPr="0059439D">
        <w:rPr>
          <w:rFonts w:asciiTheme="minorHAnsi" w:hAnsiTheme="minorHAnsi" w:cstheme="minorHAnsi"/>
          <w:b/>
          <w:bCs/>
          <w:color w:val="1F4E79" w:themeColor="accent5" w:themeShade="80"/>
          <w:sz w:val="20"/>
          <w:szCs w:val="20"/>
        </w:rPr>
        <w:t xml:space="preserve">Drink </w:t>
      </w:r>
    </w:p>
    <w:p w14:paraId="715C2E2F" w14:textId="77777777" w:rsidR="00986EDD" w:rsidRPr="00C42A96" w:rsidRDefault="00986EDD" w:rsidP="00986EDD">
      <w:pPr>
        <w:pStyle w:val="Default"/>
        <w:rPr>
          <w:rFonts w:asciiTheme="minorHAnsi" w:hAnsiTheme="minorHAnsi" w:cstheme="minorHAnsi"/>
          <w:color w:val="auto"/>
          <w:sz w:val="20"/>
          <w:szCs w:val="20"/>
        </w:rPr>
      </w:pPr>
      <w:r w:rsidRPr="00C42A96">
        <w:rPr>
          <w:rFonts w:asciiTheme="minorHAnsi" w:hAnsiTheme="minorHAnsi" w:cstheme="minorHAnsi"/>
          <w:color w:val="auto"/>
          <w:sz w:val="20"/>
          <w:szCs w:val="20"/>
        </w:rPr>
        <w:t xml:space="preserve">Send at least 450ml of breast milk or infant formula. </w:t>
      </w:r>
    </w:p>
    <w:p w14:paraId="7864B98E" w14:textId="77777777" w:rsidR="00986EDD" w:rsidRDefault="00986EDD" w:rsidP="00986EDD">
      <w:pPr>
        <w:pStyle w:val="Default"/>
        <w:rPr>
          <w:rFonts w:asciiTheme="minorHAnsi" w:hAnsiTheme="minorHAnsi" w:cstheme="minorHAnsi"/>
          <w:b/>
          <w:bCs/>
          <w:color w:val="auto"/>
          <w:sz w:val="20"/>
          <w:szCs w:val="20"/>
        </w:rPr>
      </w:pPr>
    </w:p>
    <w:p w14:paraId="4B2F7FC9" w14:textId="77777777" w:rsidR="00986EDD" w:rsidRPr="00C42A96" w:rsidRDefault="00986EDD" w:rsidP="00986EDD">
      <w:pPr>
        <w:pStyle w:val="Default"/>
        <w:rPr>
          <w:rFonts w:asciiTheme="minorHAnsi" w:hAnsiTheme="minorHAnsi" w:cstheme="minorHAnsi"/>
          <w:color w:val="auto"/>
          <w:sz w:val="20"/>
          <w:szCs w:val="20"/>
        </w:rPr>
      </w:pPr>
      <w:r w:rsidRPr="0059439D">
        <w:rPr>
          <w:rFonts w:asciiTheme="minorHAnsi" w:hAnsiTheme="minorHAnsi" w:cstheme="minorHAnsi"/>
          <w:b/>
          <w:bCs/>
          <w:color w:val="1F4E79" w:themeColor="accent5" w:themeShade="80"/>
          <w:sz w:val="20"/>
          <w:szCs w:val="20"/>
        </w:rPr>
        <w:t>Food</w:t>
      </w:r>
      <w:r w:rsidRPr="00C42A96">
        <w:rPr>
          <w:rFonts w:asciiTheme="minorHAnsi" w:hAnsiTheme="minorHAnsi" w:cstheme="minorHAnsi"/>
          <w:b/>
          <w:bCs/>
          <w:color w:val="auto"/>
          <w:sz w:val="20"/>
          <w:szCs w:val="20"/>
        </w:rPr>
        <w:t xml:space="preserve"> </w:t>
      </w:r>
    </w:p>
    <w:p w14:paraId="78461DF4" w14:textId="77777777" w:rsidR="00986EDD" w:rsidRPr="00C42A96" w:rsidRDefault="00986EDD" w:rsidP="00986EDD">
      <w:pPr>
        <w:pStyle w:val="Default"/>
        <w:rPr>
          <w:rFonts w:asciiTheme="minorHAnsi" w:hAnsiTheme="minorHAnsi" w:cstheme="minorHAnsi"/>
          <w:color w:val="auto"/>
          <w:sz w:val="20"/>
          <w:szCs w:val="20"/>
        </w:rPr>
      </w:pPr>
      <w:r w:rsidRPr="00C42A96">
        <w:rPr>
          <w:rFonts w:asciiTheme="minorHAnsi" w:hAnsiTheme="minorHAnsi" w:cstheme="minorHAnsi"/>
          <w:color w:val="auto"/>
          <w:sz w:val="20"/>
          <w:szCs w:val="20"/>
        </w:rPr>
        <w:t>Send at least 2 tablespoons each of one fruit and one vegetable. Also, send a packet of rice cereal. As the infant becomes used to eating solids, more food may need to be provided</w:t>
      </w:r>
      <w:r w:rsidRPr="00C42A96">
        <w:rPr>
          <w:rFonts w:asciiTheme="minorHAnsi" w:hAnsiTheme="minorHAnsi" w:cstheme="minorHAnsi"/>
          <w:b/>
          <w:bCs/>
          <w:color w:val="auto"/>
          <w:sz w:val="20"/>
          <w:szCs w:val="20"/>
        </w:rPr>
        <w:t xml:space="preserve">. </w:t>
      </w:r>
    </w:p>
    <w:p w14:paraId="34F814F9" w14:textId="77777777" w:rsidR="00986EDD" w:rsidRDefault="00986EDD" w:rsidP="00986EDD">
      <w:pPr>
        <w:pStyle w:val="Default"/>
        <w:rPr>
          <w:rFonts w:asciiTheme="minorHAnsi" w:hAnsiTheme="minorHAnsi" w:cstheme="minorHAnsi"/>
          <w:b/>
          <w:bCs/>
          <w:color w:val="auto"/>
          <w:sz w:val="20"/>
          <w:szCs w:val="20"/>
        </w:rPr>
      </w:pPr>
    </w:p>
    <w:p w14:paraId="2C496DB3" w14:textId="77777777" w:rsidR="00986EDD" w:rsidRPr="0059439D" w:rsidRDefault="00986EDD" w:rsidP="00986EDD">
      <w:pPr>
        <w:pStyle w:val="Default"/>
        <w:rPr>
          <w:rFonts w:asciiTheme="minorHAnsi" w:hAnsiTheme="minorHAnsi" w:cstheme="minorHAnsi"/>
          <w:color w:val="1F4E79" w:themeColor="accent5" w:themeShade="80"/>
          <w:sz w:val="20"/>
          <w:szCs w:val="20"/>
        </w:rPr>
      </w:pPr>
      <w:r w:rsidRPr="0059439D">
        <w:rPr>
          <w:rFonts w:asciiTheme="minorHAnsi" w:hAnsiTheme="minorHAnsi" w:cstheme="minorHAnsi"/>
          <w:b/>
          <w:bCs/>
          <w:color w:val="1F4E79" w:themeColor="accent5" w:themeShade="80"/>
          <w:sz w:val="20"/>
          <w:szCs w:val="20"/>
        </w:rPr>
        <w:t xml:space="preserve">FROM 6 MONTHS TO 12 MONTHS </w:t>
      </w:r>
    </w:p>
    <w:p w14:paraId="18022C52" w14:textId="77777777" w:rsidR="00986EDD" w:rsidRPr="0059439D" w:rsidRDefault="00986EDD" w:rsidP="00986EDD">
      <w:pPr>
        <w:pStyle w:val="Default"/>
        <w:rPr>
          <w:rFonts w:asciiTheme="minorHAnsi" w:hAnsiTheme="minorHAnsi" w:cstheme="minorHAnsi"/>
          <w:b/>
          <w:bCs/>
          <w:color w:val="1F4E79" w:themeColor="accent5" w:themeShade="80"/>
          <w:sz w:val="20"/>
          <w:szCs w:val="20"/>
        </w:rPr>
      </w:pPr>
    </w:p>
    <w:p w14:paraId="266AF36C" w14:textId="77777777" w:rsidR="00986EDD" w:rsidRPr="0059439D" w:rsidRDefault="00986EDD" w:rsidP="00986EDD">
      <w:pPr>
        <w:pStyle w:val="Default"/>
        <w:rPr>
          <w:rFonts w:asciiTheme="minorHAnsi" w:hAnsiTheme="minorHAnsi" w:cstheme="minorHAnsi"/>
          <w:color w:val="1F4E79" w:themeColor="accent5" w:themeShade="80"/>
          <w:sz w:val="20"/>
          <w:szCs w:val="20"/>
        </w:rPr>
      </w:pPr>
      <w:r w:rsidRPr="0059439D">
        <w:rPr>
          <w:rFonts w:asciiTheme="minorHAnsi" w:hAnsiTheme="minorHAnsi" w:cstheme="minorHAnsi"/>
          <w:b/>
          <w:bCs/>
          <w:color w:val="1F4E79" w:themeColor="accent5" w:themeShade="80"/>
          <w:sz w:val="20"/>
          <w:szCs w:val="20"/>
        </w:rPr>
        <w:t xml:space="preserve">Drink </w:t>
      </w:r>
    </w:p>
    <w:p w14:paraId="70094176" w14:textId="77777777" w:rsidR="00986EDD" w:rsidRDefault="00986EDD" w:rsidP="00986EDD">
      <w:pPr>
        <w:pStyle w:val="Default"/>
        <w:rPr>
          <w:rFonts w:asciiTheme="minorHAnsi" w:hAnsiTheme="minorHAnsi" w:cstheme="minorHAnsi"/>
          <w:color w:val="auto"/>
          <w:sz w:val="20"/>
          <w:szCs w:val="20"/>
        </w:rPr>
      </w:pPr>
      <w:r w:rsidRPr="00C42A96">
        <w:rPr>
          <w:rFonts w:asciiTheme="minorHAnsi" w:hAnsiTheme="minorHAnsi" w:cstheme="minorHAnsi"/>
          <w:color w:val="auto"/>
          <w:sz w:val="20"/>
          <w:szCs w:val="20"/>
        </w:rPr>
        <w:t>Send at least 450ml of breast milk or infant formula. An infant can learn to drink from a cup at around 9 months, so once an infant reaches this age, or earlier at an infant’s Educator’s suggestion, a cup should be provided</w:t>
      </w:r>
      <w:r w:rsidRPr="00C42A96">
        <w:rPr>
          <w:rFonts w:asciiTheme="minorHAnsi" w:hAnsiTheme="minorHAnsi" w:cstheme="minorHAnsi"/>
          <w:b/>
          <w:bCs/>
          <w:color w:val="auto"/>
          <w:sz w:val="20"/>
          <w:szCs w:val="20"/>
        </w:rPr>
        <w:t xml:space="preserve">. </w:t>
      </w:r>
    </w:p>
    <w:p w14:paraId="2E2133CB" w14:textId="77777777" w:rsidR="00986EDD" w:rsidRDefault="00986EDD" w:rsidP="00986EDD">
      <w:pPr>
        <w:pStyle w:val="Default"/>
        <w:rPr>
          <w:rFonts w:asciiTheme="minorHAnsi" w:hAnsiTheme="minorHAnsi" w:cstheme="minorHAnsi"/>
          <w:b/>
          <w:bCs/>
          <w:color w:val="auto"/>
          <w:sz w:val="20"/>
          <w:szCs w:val="20"/>
        </w:rPr>
      </w:pPr>
    </w:p>
    <w:p w14:paraId="4ACCCA30" w14:textId="77777777" w:rsidR="00986EDD" w:rsidRPr="00C42A96" w:rsidRDefault="00986EDD" w:rsidP="00986EDD">
      <w:pPr>
        <w:pStyle w:val="Default"/>
        <w:rPr>
          <w:rFonts w:asciiTheme="minorHAnsi" w:hAnsiTheme="minorHAnsi" w:cstheme="minorHAnsi"/>
          <w:color w:val="auto"/>
          <w:sz w:val="20"/>
          <w:szCs w:val="20"/>
        </w:rPr>
      </w:pPr>
      <w:r w:rsidRPr="0059439D">
        <w:rPr>
          <w:rFonts w:asciiTheme="minorHAnsi" w:hAnsiTheme="minorHAnsi" w:cstheme="minorHAnsi"/>
          <w:b/>
          <w:bCs/>
          <w:color w:val="1F4E79" w:themeColor="accent5" w:themeShade="80"/>
          <w:sz w:val="20"/>
          <w:szCs w:val="20"/>
        </w:rPr>
        <w:t>Food</w:t>
      </w:r>
      <w:r w:rsidRPr="00C42A96">
        <w:rPr>
          <w:rFonts w:asciiTheme="minorHAnsi" w:hAnsiTheme="minorHAnsi" w:cstheme="minorHAnsi"/>
          <w:b/>
          <w:bCs/>
          <w:color w:val="auto"/>
          <w:sz w:val="20"/>
          <w:szCs w:val="20"/>
        </w:rPr>
        <w:t xml:space="preserve"> </w:t>
      </w:r>
    </w:p>
    <w:p w14:paraId="2D756C4E" w14:textId="77777777" w:rsidR="00986EDD" w:rsidRPr="00C42A96" w:rsidRDefault="00986EDD" w:rsidP="00986EDD">
      <w:pPr>
        <w:pStyle w:val="Default"/>
        <w:rPr>
          <w:rFonts w:asciiTheme="minorHAnsi" w:hAnsiTheme="minorHAnsi" w:cstheme="minorHAnsi"/>
          <w:color w:val="auto"/>
          <w:sz w:val="20"/>
          <w:szCs w:val="20"/>
        </w:rPr>
      </w:pPr>
      <w:r w:rsidRPr="00C42A96">
        <w:rPr>
          <w:rFonts w:asciiTheme="minorHAnsi" w:hAnsiTheme="minorHAnsi" w:cstheme="minorHAnsi"/>
          <w:color w:val="auto"/>
          <w:sz w:val="20"/>
          <w:szCs w:val="20"/>
        </w:rPr>
        <w:t xml:space="preserve">An infant will vary in the amount they eat a day. An infant’s Educator will let the infant’s parent know when to provide more food for their infant. </w:t>
      </w:r>
    </w:p>
    <w:p w14:paraId="0CC8B026" w14:textId="77777777" w:rsidR="00986EDD" w:rsidRDefault="00986EDD" w:rsidP="00986EDD">
      <w:pPr>
        <w:pStyle w:val="Default"/>
        <w:rPr>
          <w:rFonts w:asciiTheme="minorHAnsi" w:hAnsiTheme="minorHAnsi" w:cstheme="minorHAnsi"/>
          <w:b/>
          <w:bCs/>
          <w:color w:val="auto"/>
          <w:sz w:val="20"/>
          <w:szCs w:val="20"/>
        </w:rPr>
      </w:pPr>
    </w:p>
    <w:p w14:paraId="0A1A640B" w14:textId="77777777" w:rsidR="00986EDD" w:rsidRPr="0059439D" w:rsidRDefault="00986EDD" w:rsidP="00986EDD">
      <w:pPr>
        <w:pStyle w:val="Default"/>
        <w:rPr>
          <w:rFonts w:asciiTheme="minorHAnsi" w:hAnsiTheme="minorHAnsi" w:cstheme="minorHAnsi"/>
          <w:color w:val="1F4E79" w:themeColor="accent5" w:themeShade="80"/>
          <w:sz w:val="20"/>
          <w:szCs w:val="20"/>
        </w:rPr>
      </w:pPr>
      <w:r w:rsidRPr="0059439D">
        <w:rPr>
          <w:rFonts w:asciiTheme="minorHAnsi" w:hAnsiTheme="minorHAnsi" w:cstheme="minorHAnsi"/>
          <w:b/>
          <w:bCs/>
          <w:color w:val="1F4E79" w:themeColor="accent5" w:themeShade="80"/>
          <w:sz w:val="20"/>
          <w:szCs w:val="20"/>
        </w:rPr>
        <w:t xml:space="preserve">Plus </w:t>
      </w:r>
    </w:p>
    <w:p w14:paraId="317CC35A" w14:textId="77777777" w:rsidR="00986EDD" w:rsidRPr="000E349B" w:rsidRDefault="00986EDD" w:rsidP="00986EDD">
      <w:pPr>
        <w:pStyle w:val="Bullet"/>
        <w:spacing w:after="0"/>
        <w:rPr>
          <w:rFonts w:asciiTheme="minorHAnsi" w:hAnsiTheme="minorHAnsi" w:cstheme="minorHAnsi"/>
          <w:sz w:val="20"/>
          <w:szCs w:val="20"/>
        </w:rPr>
      </w:pPr>
      <w:r w:rsidRPr="000E349B">
        <w:rPr>
          <w:rFonts w:asciiTheme="minorHAnsi" w:hAnsiTheme="minorHAnsi" w:cstheme="minorHAnsi"/>
          <w:sz w:val="20"/>
          <w:szCs w:val="20"/>
        </w:rPr>
        <w:t xml:space="preserve">2 tablespoons of fresh or frozen vegetables </w:t>
      </w:r>
    </w:p>
    <w:p w14:paraId="1A5F26DE" w14:textId="77777777" w:rsidR="00986EDD" w:rsidRPr="000E349B" w:rsidRDefault="00986EDD" w:rsidP="00986EDD">
      <w:pPr>
        <w:pStyle w:val="Bullet"/>
        <w:spacing w:after="0"/>
        <w:rPr>
          <w:rFonts w:asciiTheme="minorHAnsi" w:hAnsiTheme="minorHAnsi" w:cstheme="minorHAnsi"/>
          <w:sz w:val="20"/>
          <w:szCs w:val="20"/>
        </w:rPr>
      </w:pPr>
      <w:r w:rsidRPr="000E349B">
        <w:rPr>
          <w:rFonts w:asciiTheme="minorHAnsi" w:hAnsiTheme="minorHAnsi" w:cstheme="minorHAnsi"/>
          <w:sz w:val="20"/>
          <w:szCs w:val="20"/>
        </w:rPr>
        <w:t xml:space="preserve">2 tablespoons of a food that contains iron (e.g. meat, fish, chicken, lentils, baked beans, any other legume – peanut butter, tofu) </w:t>
      </w:r>
    </w:p>
    <w:p w14:paraId="4F62DDF3" w14:textId="77777777" w:rsidR="00986EDD" w:rsidRPr="000E349B" w:rsidRDefault="00986EDD" w:rsidP="00986EDD">
      <w:pPr>
        <w:pStyle w:val="Bullet"/>
        <w:spacing w:after="0"/>
        <w:rPr>
          <w:rFonts w:asciiTheme="minorHAnsi" w:hAnsiTheme="minorHAnsi" w:cstheme="minorHAnsi"/>
          <w:sz w:val="20"/>
          <w:szCs w:val="20"/>
        </w:rPr>
      </w:pPr>
      <w:r w:rsidRPr="000E349B">
        <w:rPr>
          <w:rFonts w:asciiTheme="minorHAnsi" w:hAnsiTheme="minorHAnsi" w:cstheme="minorHAnsi"/>
          <w:sz w:val="20"/>
          <w:szCs w:val="20"/>
        </w:rPr>
        <w:t>2 “child serves” of bread, breakfast cereal, noodles, pasta or rice (</w:t>
      </w:r>
      <w:r w:rsidRPr="000E349B">
        <w:rPr>
          <w:rFonts w:asciiTheme="minorHAnsi" w:hAnsiTheme="minorHAnsi" w:cstheme="minorHAnsi"/>
          <w:b/>
          <w:bCs/>
          <w:color w:val="1F4E79" w:themeColor="accent5" w:themeShade="80"/>
          <w:sz w:val="20"/>
          <w:szCs w:val="20"/>
        </w:rPr>
        <w:t>Note</w:t>
      </w:r>
      <w:r w:rsidRPr="000E349B">
        <w:rPr>
          <w:rFonts w:asciiTheme="minorHAnsi" w:hAnsiTheme="minorHAnsi" w:cstheme="minorHAnsi"/>
          <w:b/>
          <w:bCs/>
          <w:sz w:val="20"/>
          <w:szCs w:val="20"/>
        </w:rPr>
        <w:t xml:space="preserve"> </w:t>
      </w:r>
      <w:r w:rsidRPr="000E349B">
        <w:rPr>
          <w:rFonts w:asciiTheme="minorHAnsi" w:hAnsiTheme="minorHAnsi" w:cstheme="minorHAnsi"/>
          <w:sz w:val="20"/>
          <w:szCs w:val="20"/>
        </w:rPr>
        <w:t xml:space="preserve">that a “child serve” equals either 1 slice of bread or 2 to 3 tablespoons of breakfast cereal, noodles, pasta or rice). </w:t>
      </w:r>
    </w:p>
    <w:p w14:paraId="1EE9A22C" w14:textId="77777777" w:rsidR="00986EDD" w:rsidRDefault="00986EDD" w:rsidP="00986EDD">
      <w:pPr>
        <w:pStyle w:val="Default"/>
        <w:rPr>
          <w:rFonts w:asciiTheme="minorHAnsi" w:hAnsiTheme="minorHAnsi" w:cstheme="minorHAnsi"/>
          <w:b/>
          <w:bCs/>
          <w:color w:val="auto"/>
          <w:sz w:val="20"/>
          <w:szCs w:val="20"/>
        </w:rPr>
      </w:pPr>
    </w:p>
    <w:p w14:paraId="03FF453C" w14:textId="77777777" w:rsidR="00986EDD" w:rsidRPr="0059439D" w:rsidRDefault="00986EDD" w:rsidP="00986EDD">
      <w:pPr>
        <w:pStyle w:val="Default"/>
        <w:rPr>
          <w:rFonts w:asciiTheme="minorHAnsi" w:hAnsiTheme="minorHAnsi" w:cstheme="minorHAnsi"/>
          <w:color w:val="1F4E79" w:themeColor="accent5" w:themeShade="80"/>
          <w:sz w:val="20"/>
          <w:szCs w:val="20"/>
        </w:rPr>
      </w:pPr>
      <w:r w:rsidRPr="0059439D">
        <w:rPr>
          <w:rFonts w:asciiTheme="minorHAnsi" w:hAnsiTheme="minorHAnsi" w:cstheme="minorHAnsi"/>
          <w:b/>
          <w:bCs/>
          <w:color w:val="1F4E79" w:themeColor="accent5" w:themeShade="80"/>
          <w:sz w:val="20"/>
          <w:szCs w:val="20"/>
        </w:rPr>
        <w:t xml:space="preserve">How much food is needed for a Child in Family Day Care: </w:t>
      </w:r>
    </w:p>
    <w:p w14:paraId="730FBAB4" w14:textId="77777777" w:rsidR="00986EDD" w:rsidRDefault="00986EDD" w:rsidP="00986EDD">
      <w:pPr>
        <w:pStyle w:val="Default"/>
        <w:rPr>
          <w:rFonts w:asciiTheme="minorHAnsi" w:hAnsiTheme="minorHAnsi" w:cstheme="minorHAnsi"/>
          <w:color w:val="auto"/>
          <w:sz w:val="20"/>
          <w:szCs w:val="20"/>
        </w:rPr>
      </w:pPr>
      <w:r w:rsidRPr="00C42A96">
        <w:rPr>
          <w:rFonts w:asciiTheme="minorHAnsi" w:hAnsiTheme="minorHAnsi" w:cstheme="minorHAnsi"/>
          <w:color w:val="auto"/>
          <w:sz w:val="20"/>
          <w:szCs w:val="20"/>
        </w:rPr>
        <w:t xml:space="preserve">This </w:t>
      </w:r>
      <w:r>
        <w:rPr>
          <w:rFonts w:asciiTheme="minorHAnsi" w:hAnsiTheme="minorHAnsi" w:cstheme="minorHAnsi"/>
          <w:color w:val="auto"/>
          <w:sz w:val="20"/>
          <w:szCs w:val="20"/>
        </w:rPr>
        <w:t>information</w:t>
      </w:r>
      <w:r w:rsidRPr="00C42A96">
        <w:rPr>
          <w:rFonts w:asciiTheme="minorHAnsi" w:hAnsiTheme="minorHAnsi" w:cstheme="minorHAnsi"/>
          <w:color w:val="auto"/>
          <w:sz w:val="20"/>
          <w:szCs w:val="20"/>
        </w:rPr>
        <w:t xml:space="preserve"> explains how much food and </w:t>
      </w:r>
      <w:proofErr w:type="gramStart"/>
      <w:r w:rsidRPr="00C42A96">
        <w:rPr>
          <w:rFonts w:asciiTheme="minorHAnsi" w:hAnsiTheme="minorHAnsi" w:cstheme="minorHAnsi"/>
          <w:color w:val="auto"/>
          <w:sz w:val="20"/>
          <w:szCs w:val="20"/>
        </w:rPr>
        <w:t>drink</w:t>
      </w:r>
      <w:proofErr w:type="gramEnd"/>
      <w:r w:rsidRPr="00C42A96">
        <w:rPr>
          <w:rFonts w:asciiTheme="minorHAnsi" w:hAnsiTheme="minorHAnsi" w:cstheme="minorHAnsi"/>
          <w:color w:val="auto"/>
          <w:sz w:val="20"/>
          <w:szCs w:val="20"/>
        </w:rPr>
        <w:t xml:space="preserve"> a parent needs to provide an Educator for a child in Family Day Care for 8 hours or more. </w:t>
      </w:r>
    </w:p>
    <w:p w14:paraId="3D7A762A" w14:textId="77777777" w:rsidR="00986EDD" w:rsidRPr="00C42A96" w:rsidRDefault="00986EDD" w:rsidP="00986EDD">
      <w:pPr>
        <w:pStyle w:val="Default"/>
        <w:rPr>
          <w:rFonts w:asciiTheme="minorHAnsi" w:hAnsiTheme="minorHAnsi" w:cstheme="minorHAnsi"/>
          <w:color w:val="auto"/>
          <w:sz w:val="20"/>
          <w:szCs w:val="20"/>
        </w:rPr>
      </w:pPr>
    </w:p>
    <w:p w14:paraId="1E13FCF5" w14:textId="77777777" w:rsidR="00986EDD" w:rsidRPr="00C42A96" w:rsidRDefault="00986EDD" w:rsidP="00986EDD">
      <w:pPr>
        <w:pStyle w:val="Default"/>
        <w:rPr>
          <w:rFonts w:asciiTheme="minorHAnsi" w:hAnsiTheme="minorHAnsi" w:cstheme="minorHAnsi"/>
          <w:color w:val="auto"/>
          <w:sz w:val="20"/>
          <w:szCs w:val="20"/>
        </w:rPr>
      </w:pPr>
      <w:r w:rsidRPr="00C42A96">
        <w:rPr>
          <w:rFonts w:asciiTheme="minorHAnsi" w:hAnsiTheme="minorHAnsi" w:cstheme="minorHAnsi"/>
          <w:color w:val="auto"/>
          <w:sz w:val="20"/>
          <w:szCs w:val="20"/>
        </w:rPr>
        <w:t xml:space="preserve">A child who is in Family Day Care for 8 hours a day needs lunch, drinks and a morning and an afternoon snack. If a child is in care longer than 8 hours they may need more food. Note that a child’s appetite varies from day to day, so don’t expect them to eat everything supplied to them every day. </w:t>
      </w:r>
    </w:p>
    <w:p w14:paraId="7FDBF25B" w14:textId="77777777" w:rsidR="00986EDD" w:rsidRDefault="00986EDD" w:rsidP="00986EDD">
      <w:pPr>
        <w:pStyle w:val="Default"/>
        <w:rPr>
          <w:rFonts w:asciiTheme="minorHAnsi" w:hAnsiTheme="minorHAnsi" w:cstheme="minorHAnsi"/>
          <w:b/>
          <w:bCs/>
          <w:color w:val="auto"/>
          <w:sz w:val="20"/>
          <w:szCs w:val="20"/>
        </w:rPr>
      </w:pPr>
    </w:p>
    <w:p w14:paraId="33ED8578" w14:textId="77777777" w:rsidR="00986EDD" w:rsidRPr="0059439D" w:rsidRDefault="00986EDD" w:rsidP="00986EDD">
      <w:pPr>
        <w:pStyle w:val="Default"/>
        <w:rPr>
          <w:rFonts w:asciiTheme="minorHAnsi" w:hAnsiTheme="minorHAnsi" w:cstheme="minorHAnsi"/>
          <w:color w:val="1F4E79" w:themeColor="accent5" w:themeShade="80"/>
          <w:sz w:val="20"/>
          <w:szCs w:val="20"/>
        </w:rPr>
      </w:pPr>
      <w:r w:rsidRPr="0059439D">
        <w:rPr>
          <w:rFonts w:asciiTheme="minorHAnsi" w:hAnsiTheme="minorHAnsi" w:cstheme="minorHAnsi"/>
          <w:b/>
          <w:bCs/>
          <w:color w:val="1F4E79" w:themeColor="accent5" w:themeShade="80"/>
          <w:sz w:val="20"/>
          <w:szCs w:val="20"/>
        </w:rPr>
        <w:t xml:space="preserve">What about a child on a vegetarian or vegan diet: </w:t>
      </w:r>
    </w:p>
    <w:p w14:paraId="3A26228A" w14:textId="77777777" w:rsidR="00986EDD" w:rsidRPr="00C42A96" w:rsidRDefault="00986EDD" w:rsidP="00986EDD">
      <w:pPr>
        <w:pStyle w:val="Default"/>
        <w:rPr>
          <w:rFonts w:asciiTheme="minorHAnsi" w:hAnsiTheme="minorHAnsi" w:cstheme="minorHAnsi"/>
          <w:color w:val="auto"/>
          <w:sz w:val="20"/>
          <w:szCs w:val="20"/>
        </w:rPr>
      </w:pPr>
      <w:r w:rsidRPr="00C42A96">
        <w:rPr>
          <w:rFonts w:asciiTheme="minorHAnsi" w:hAnsiTheme="minorHAnsi" w:cstheme="minorHAnsi"/>
          <w:color w:val="auto"/>
          <w:sz w:val="20"/>
          <w:szCs w:val="20"/>
        </w:rPr>
        <w:t xml:space="preserve">A vegetarian diet is not just a diet without meat. A child on a vegetarian diet needs to eat iron rich meat alternatives like legumes, nuts* or tofu. </w:t>
      </w:r>
    </w:p>
    <w:p w14:paraId="6407C8B8" w14:textId="77777777" w:rsidR="00986EDD" w:rsidRPr="00C42A96" w:rsidRDefault="00986EDD" w:rsidP="00986EDD">
      <w:pPr>
        <w:pStyle w:val="Default"/>
        <w:rPr>
          <w:rFonts w:asciiTheme="minorHAnsi" w:hAnsiTheme="minorHAnsi" w:cstheme="minorHAnsi"/>
          <w:color w:val="auto"/>
          <w:sz w:val="20"/>
          <w:szCs w:val="20"/>
        </w:rPr>
      </w:pPr>
      <w:r w:rsidRPr="00C42A96">
        <w:rPr>
          <w:rFonts w:asciiTheme="minorHAnsi" w:hAnsiTheme="minorHAnsi" w:cstheme="minorHAnsi"/>
          <w:color w:val="auto"/>
          <w:sz w:val="20"/>
          <w:szCs w:val="20"/>
        </w:rPr>
        <w:t xml:space="preserve">A vegan diet does not contain fish, chicken, eggs or dairy food. A child on a vegan diet needs to eat iron rich alternatives like legumes, nuts* or tofu. They also need to have calcium (e.g. soy drink with added 100mg calcium per 100ml drink) and take a vitamin B12 supplement. </w:t>
      </w:r>
    </w:p>
    <w:p w14:paraId="19AC2AB7" w14:textId="77777777" w:rsidR="00986EDD" w:rsidRDefault="00986EDD" w:rsidP="00986EDD">
      <w:pPr>
        <w:pStyle w:val="Default"/>
        <w:rPr>
          <w:rFonts w:asciiTheme="minorHAnsi" w:hAnsiTheme="minorHAnsi" w:cstheme="minorHAnsi"/>
          <w:b/>
          <w:bCs/>
          <w:color w:val="auto"/>
          <w:sz w:val="20"/>
          <w:szCs w:val="20"/>
        </w:rPr>
      </w:pPr>
    </w:p>
    <w:p w14:paraId="7CEF6939" w14:textId="77777777" w:rsidR="00986EDD" w:rsidRDefault="00986EDD" w:rsidP="00986EDD">
      <w:pPr>
        <w:pStyle w:val="Default"/>
        <w:tabs>
          <w:tab w:val="left" w:pos="8880"/>
        </w:tabs>
        <w:rPr>
          <w:rFonts w:asciiTheme="minorHAnsi" w:hAnsiTheme="minorHAnsi" w:cstheme="minorHAnsi"/>
          <w:b/>
          <w:bCs/>
          <w:color w:val="auto"/>
          <w:sz w:val="20"/>
          <w:szCs w:val="20"/>
        </w:rPr>
      </w:pPr>
      <w:r>
        <w:rPr>
          <w:rFonts w:asciiTheme="minorHAnsi" w:hAnsiTheme="minorHAnsi" w:cstheme="minorHAnsi"/>
          <w:b/>
          <w:bCs/>
          <w:color w:val="auto"/>
          <w:sz w:val="20"/>
          <w:szCs w:val="20"/>
        </w:rPr>
        <w:tab/>
      </w:r>
    </w:p>
    <w:p w14:paraId="07A49923" w14:textId="77777777" w:rsidR="00986EDD" w:rsidRPr="0059439D" w:rsidRDefault="00986EDD" w:rsidP="00986EDD">
      <w:pPr>
        <w:pStyle w:val="Default"/>
        <w:rPr>
          <w:rFonts w:asciiTheme="minorHAnsi" w:hAnsiTheme="minorHAnsi" w:cstheme="minorHAnsi"/>
          <w:color w:val="1F4E79" w:themeColor="accent5" w:themeShade="80"/>
          <w:sz w:val="20"/>
          <w:szCs w:val="20"/>
        </w:rPr>
      </w:pPr>
      <w:r w:rsidRPr="0059439D">
        <w:rPr>
          <w:rFonts w:asciiTheme="minorHAnsi" w:hAnsiTheme="minorHAnsi" w:cstheme="minorHAnsi"/>
          <w:b/>
          <w:bCs/>
          <w:color w:val="1F4E79" w:themeColor="accent5" w:themeShade="80"/>
          <w:sz w:val="20"/>
          <w:szCs w:val="20"/>
        </w:rPr>
        <w:lastRenderedPageBreak/>
        <w:t xml:space="preserve">What food a child needs for a day in family day care </w:t>
      </w:r>
    </w:p>
    <w:p w14:paraId="509376B5" w14:textId="77777777" w:rsidR="00986EDD" w:rsidRDefault="00986EDD" w:rsidP="00986EDD">
      <w:pPr>
        <w:pStyle w:val="Default"/>
        <w:rPr>
          <w:rFonts w:asciiTheme="minorHAnsi" w:hAnsiTheme="minorHAnsi" w:cstheme="minorHAnsi"/>
          <w:color w:val="auto"/>
          <w:sz w:val="20"/>
          <w:szCs w:val="20"/>
        </w:rPr>
      </w:pPr>
      <w:r w:rsidRPr="00C42A96">
        <w:rPr>
          <w:rFonts w:asciiTheme="minorHAnsi" w:hAnsiTheme="minorHAnsi" w:cstheme="minorHAnsi"/>
          <w:color w:val="auto"/>
          <w:sz w:val="20"/>
          <w:szCs w:val="20"/>
        </w:rPr>
        <w:t xml:space="preserve">Create the lunch, drinks and morning and afternoon snacks for a child for 8 hours from the nutrition requirements listed </w:t>
      </w:r>
      <w:r>
        <w:rPr>
          <w:rFonts w:asciiTheme="minorHAnsi" w:hAnsiTheme="minorHAnsi" w:cstheme="minorHAnsi"/>
          <w:color w:val="auto"/>
          <w:sz w:val="20"/>
          <w:szCs w:val="20"/>
        </w:rPr>
        <w:t>below.</w:t>
      </w:r>
    </w:p>
    <w:p w14:paraId="443DD0ED" w14:textId="77777777" w:rsidR="00986EDD" w:rsidRDefault="00986EDD" w:rsidP="00986EDD">
      <w:pPr>
        <w:pStyle w:val="Default"/>
        <w:rPr>
          <w:rFonts w:asciiTheme="minorHAnsi" w:hAnsiTheme="minorHAnsi" w:cstheme="minorHAnsi"/>
          <w:color w:val="auto"/>
          <w:sz w:val="20"/>
          <w:szCs w:val="20"/>
        </w:rPr>
      </w:pPr>
    </w:p>
    <w:p w14:paraId="1284DF67" w14:textId="77777777" w:rsidR="00986EDD" w:rsidRPr="0059439D" w:rsidRDefault="00986EDD" w:rsidP="00986EDD">
      <w:pPr>
        <w:pStyle w:val="Default"/>
        <w:rPr>
          <w:rFonts w:asciiTheme="minorHAnsi" w:hAnsiTheme="minorHAnsi" w:cstheme="minorHAnsi"/>
          <w:b/>
          <w:color w:val="1F4E79" w:themeColor="accent5" w:themeShade="80"/>
          <w:sz w:val="20"/>
          <w:szCs w:val="20"/>
        </w:rPr>
      </w:pPr>
      <w:r w:rsidRPr="0059439D">
        <w:rPr>
          <w:rFonts w:asciiTheme="minorHAnsi" w:hAnsiTheme="minorHAnsi" w:cstheme="minorHAnsi"/>
          <w:b/>
          <w:color w:val="1F4E79" w:themeColor="accent5" w:themeShade="80"/>
          <w:sz w:val="20"/>
          <w:szCs w:val="20"/>
        </w:rPr>
        <w:t>Bread and Cereal</w:t>
      </w:r>
    </w:p>
    <w:p w14:paraId="0E7B3AF4" w14:textId="77777777" w:rsidR="00986EDD" w:rsidRDefault="00986EDD" w:rsidP="00986EDD">
      <w:pPr>
        <w:pStyle w:val="Default"/>
        <w:rPr>
          <w:rFonts w:asciiTheme="minorHAnsi" w:hAnsiTheme="minorHAnsi" w:cstheme="minorHAnsi"/>
          <w:color w:val="auto"/>
          <w:sz w:val="20"/>
          <w:szCs w:val="20"/>
        </w:rPr>
      </w:pPr>
      <w:r w:rsidRPr="00C42A96">
        <w:rPr>
          <w:rFonts w:asciiTheme="minorHAnsi" w:hAnsiTheme="minorHAnsi" w:cstheme="minorHAnsi"/>
          <w:color w:val="auto"/>
          <w:sz w:val="20"/>
          <w:szCs w:val="20"/>
        </w:rPr>
        <w:t>A child needs at least 2 ‘child serves” of bread, cereal, noodles, pasta or rice. A “child serve” is 1 slice of bread, or half cup of breakfast cereal, cooked rice or cooked pasta. Bread and cereal are important for energy</w:t>
      </w:r>
      <w:r w:rsidRPr="00C42A96">
        <w:rPr>
          <w:rFonts w:asciiTheme="minorHAnsi" w:hAnsiTheme="minorHAnsi" w:cstheme="minorHAnsi"/>
          <w:b/>
          <w:bCs/>
          <w:color w:val="auto"/>
          <w:sz w:val="20"/>
          <w:szCs w:val="20"/>
        </w:rPr>
        <w:t xml:space="preserve">. </w:t>
      </w:r>
      <w:r w:rsidRPr="00C42A96">
        <w:rPr>
          <w:rFonts w:asciiTheme="minorHAnsi" w:hAnsiTheme="minorHAnsi" w:cstheme="minorHAnsi"/>
          <w:color w:val="auto"/>
          <w:sz w:val="20"/>
          <w:szCs w:val="20"/>
        </w:rPr>
        <w:t xml:space="preserve">Try including some high fibre bread varieties like wholemeal or multi-grain. </w:t>
      </w:r>
    </w:p>
    <w:p w14:paraId="28914F86" w14:textId="77777777" w:rsidR="00986EDD" w:rsidRDefault="00986EDD" w:rsidP="00986EDD">
      <w:pPr>
        <w:pStyle w:val="Default"/>
        <w:rPr>
          <w:rFonts w:asciiTheme="minorHAnsi" w:hAnsiTheme="minorHAnsi" w:cstheme="minorHAnsi"/>
          <w:color w:val="auto"/>
          <w:sz w:val="20"/>
          <w:szCs w:val="20"/>
        </w:rPr>
      </w:pPr>
    </w:p>
    <w:p w14:paraId="69A499F3" w14:textId="77777777" w:rsidR="00986EDD" w:rsidRPr="0059439D" w:rsidRDefault="00986EDD" w:rsidP="00986EDD">
      <w:pPr>
        <w:pStyle w:val="Default"/>
        <w:rPr>
          <w:rFonts w:asciiTheme="minorHAnsi" w:hAnsiTheme="minorHAnsi" w:cstheme="minorHAnsi"/>
          <w:color w:val="1F4E79" w:themeColor="accent5" w:themeShade="80"/>
          <w:sz w:val="20"/>
          <w:szCs w:val="20"/>
        </w:rPr>
      </w:pPr>
      <w:r w:rsidRPr="0059439D">
        <w:rPr>
          <w:rFonts w:asciiTheme="minorHAnsi" w:hAnsiTheme="minorHAnsi" w:cstheme="minorHAnsi"/>
          <w:b/>
          <w:bCs/>
          <w:color w:val="1F4E79" w:themeColor="accent5" w:themeShade="80"/>
          <w:sz w:val="20"/>
          <w:szCs w:val="20"/>
        </w:rPr>
        <w:t xml:space="preserve">Dairy or dairy alternatives </w:t>
      </w:r>
    </w:p>
    <w:p w14:paraId="6AB2EA0C" w14:textId="77777777" w:rsidR="00986EDD" w:rsidRPr="00C42A96" w:rsidRDefault="00986EDD" w:rsidP="00986EDD">
      <w:pPr>
        <w:pStyle w:val="Default"/>
        <w:rPr>
          <w:rFonts w:asciiTheme="minorHAnsi" w:hAnsiTheme="minorHAnsi" w:cstheme="minorHAnsi"/>
          <w:color w:val="auto"/>
          <w:sz w:val="20"/>
          <w:szCs w:val="20"/>
        </w:rPr>
      </w:pPr>
      <w:r w:rsidRPr="00C42A96">
        <w:rPr>
          <w:rFonts w:asciiTheme="minorHAnsi" w:hAnsiTheme="minorHAnsi" w:cstheme="minorHAnsi"/>
          <w:color w:val="auto"/>
          <w:sz w:val="20"/>
          <w:szCs w:val="20"/>
        </w:rPr>
        <w:t xml:space="preserve">For calcium and energy, a child needs 3 “child serves” of full cream dairy product foods. A “child serve” of dairy food is: 1 slice (20g) cheese, half cup milk or half cup soy drink with added 100mg calcium per 100ml drink or one third cup or half a small drink with added 100mg calcium per 100ml of drink, or one third or half a small tub of </w:t>
      </w:r>
      <w:proofErr w:type="gramStart"/>
      <w:r w:rsidRPr="00C42A96">
        <w:rPr>
          <w:rFonts w:asciiTheme="minorHAnsi" w:hAnsiTheme="minorHAnsi" w:cstheme="minorHAnsi"/>
          <w:color w:val="auto"/>
          <w:sz w:val="20"/>
          <w:szCs w:val="20"/>
        </w:rPr>
        <w:t>yoghurt.</w:t>
      </w:r>
      <w:r w:rsidRPr="00C42A96">
        <w:rPr>
          <w:rFonts w:asciiTheme="minorHAnsi" w:hAnsiTheme="minorHAnsi" w:cstheme="minorHAnsi"/>
          <w:i/>
          <w:iCs/>
          <w:color w:val="auto"/>
          <w:sz w:val="20"/>
          <w:szCs w:val="20"/>
        </w:rPr>
        <w:t>.</w:t>
      </w:r>
      <w:proofErr w:type="gramEnd"/>
      <w:r w:rsidRPr="00C42A96">
        <w:rPr>
          <w:rFonts w:asciiTheme="minorHAnsi" w:hAnsiTheme="minorHAnsi" w:cstheme="minorHAnsi"/>
          <w:i/>
          <w:iCs/>
          <w:color w:val="auto"/>
          <w:sz w:val="20"/>
          <w:szCs w:val="20"/>
        </w:rPr>
        <w:t xml:space="preserve"> </w:t>
      </w:r>
    </w:p>
    <w:p w14:paraId="6CC9C857" w14:textId="77777777" w:rsidR="00986EDD" w:rsidRDefault="00986EDD" w:rsidP="00986EDD">
      <w:pPr>
        <w:pStyle w:val="Default"/>
        <w:rPr>
          <w:rFonts w:asciiTheme="minorHAnsi" w:hAnsiTheme="minorHAnsi" w:cstheme="minorHAnsi"/>
          <w:b/>
          <w:bCs/>
          <w:color w:val="auto"/>
          <w:sz w:val="20"/>
          <w:szCs w:val="20"/>
        </w:rPr>
      </w:pPr>
    </w:p>
    <w:p w14:paraId="1417A6B9" w14:textId="77777777" w:rsidR="00986EDD" w:rsidRPr="0059439D" w:rsidRDefault="00986EDD" w:rsidP="00986EDD">
      <w:pPr>
        <w:pStyle w:val="Default"/>
        <w:rPr>
          <w:rFonts w:asciiTheme="minorHAnsi" w:hAnsiTheme="minorHAnsi" w:cstheme="minorHAnsi"/>
          <w:color w:val="1F4E79" w:themeColor="accent5" w:themeShade="80"/>
          <w:sz w:val="20"/>
          <w:szCs w:val="20"/>
        </w:rPr>
      </w:pPr>
      <w:r w:rsidRPr="0059439D">
        <w:rPr>
          <w:rFonts w:asciiTheme="minorHAnsi" w:hAnsiTheme="minorHAnsi" w:cstheme="minorHAnsi"/>
          <w:b/>
          <w:bCs/>
          <w:color w:val="1F4E79" w:themeColor="accent5" w:themeShade="80"/>
          <w:sz w:val="20"/>
          <w:szCs w:val="20"/>
        </w:rPr>
        <w:t xml:space="preserve">Vegetables </w:t>
      </w:r>
    </w:p>
    <w:p w14:paraId="6A63B715" w14:textId="77777777" w:rsidR="00986EDD" w:rsidRPr="00C42A96" w:rsidRDefault="00986EDD" w:rsidP="00986EDD">
      <w:pPr>
        <w:pStyle w:val="Default"/>
        <w:rPr>
          <w:rFonts w:asciiTheme="minorHAnsi" w:hAnsiTheme="minorHAnsi" w:cstheme="minorHAnsi"/>
          <w:color w:val="auto"/>
          <w:sz w:val="20"/>
          <w:szCs w:val="20"/>
        </w:rPr>
      </w:pPr>
      <w:r w:rsidRPr="00C42A96">
        <w:rPr>
          <w:rFonts w:asciiTheme="minorHAnsi" w:hAnsiTheme="minorHAnsi" w:cstheme="minorHAnsi"/>
          <w:color w:val="auto"/>
          <w:sz w:val="20"/>
          <w:szCs w:val="20"/>
        </w:rPr>
        <w:t xml:space="preserve">For vitamins and fibre, a child needs 1 “child serve” of vegetables or salad. A “child serve” is half a cup. </w:t>
      </w:r>
    </w:p>
    <w:p w14:paraId="0E73A375" w14:textId="77777777" w:rsidR="00986EDD" w:rsidRDefault="00986EDD" w:rsidP="00986EDD">
      <w:pPr>
        <w:pStyle w:val="Default"/>
        <w:rPr>
          <w:rFonts w:asciiTheme="minorHAnsi" w:hAnsiTheme="minorHAnsi" w:cstheme="minorHAnsi"/>
          <w:b/>
          <w:bCs/>
          <w:color w:val="auto"/>
          <w:sz w:val="20"/>
          <w:szCs w:val="20"/>
        </w:rPr>
      </w:pPr>
    </w:p>
    <w:p w14:paraId="05527887" w14:textId="77777777" w:rsidR="00986EDD" w:rsidRPr="0059439D" w:rsidRDefault="00986EDD" w:rsidP="00986EDD">
      <w:pPr>
        <w:pStyle w:val="Default"/>
        <w:rPr>
          <w:rFonts w:asciiTheme="minorHAnsi" w:hAnsiTheme="minorHAnsi" w:cstheme="minorHAnsi"/>
          <w:color w:val="1F4E79" w:themeColor="accent5" w:themeShade="80"/>
          <w:sz w:val="20"/>
          <w:szCs w:val="20"/>
        </w:rPr>
      </w:pPr>
      <w:r w:rsidRPr="0059439D">
        <w:rPr>
          <w:rFonts w:asciiTheme="minorHAnsi" w:hAnsiTheme="minorHAnsi" w:cstheme="minorHAnsi"/>
          <w:b/>
          <w:bCs/>
          <w:color w:val="1F4E79" w:themeColor="accent5" w:themeShade="80"/>
          <w:sz w:val="20"/>
          <w:szCs w:val="20"/>
        </w:rPr>
        <w:t xml:space="preserve">Meat or Meat Alternatives </w:t>
      </w:r>
    </w:p>
    <w:p w14:paraId="47E68F49" w14:textId="77777777" w:rsidR="00986EDD" w:rsidRPr="00C42A96" w:rsidRDefault="00986EDD" w:rsidP="00986EDD">
      <w:pPr>
        <w:pStyle w:val="Default"/>
        <w:rPr>
          <w:rFonts w:asciiTheme="minorHAnsi" w:hAnsiTheme="minorHAnsi" w:cstheme="minorHAnsi"/>
          <w:color w:val="auto"/>
          <w:sz w:val="20"/>
          <w:szCs w:val="20"/>
        </w:rPr>
      </w:pPr>
      <w:r w:rsidRPr="00C42A96">
        <w:rPr>
          <w:rFonts w:asciiTheme="minorHAnsi" w:hAnsiTheme="minorHAnsi" w:cstheme="minorHAnsi"/>
          <w:color w:val="auto"/>
          <w:sz w:val="20"/>
          <w:szCs w:val="20"/>
        </w:rPr>
        <w:t xml:space="preserve">For protein and energy, a child needs 1 “child serve” of meat or meat alternatives. A “child serve” is: 1/3 cup (45g) of cheese, chicken, fish, legumes (e.g. baked beans, chickpeas, kidney beans) meat, nut* pastes (e.g. peanut butter), tofu or 1 egg. </w:t>
      </w:r>
    </w:p>
    <w:p w14:paraId="7313BEDB" w14:textId="77777777" w:rsidR="00986EDD" w:rsidRDefault="00986EDD" w:rsidP="00986EDD">
      <w:pPr>
        <w:pStyle w:val="Default"/>
        <w:rPr>
          <w:rFonts w:asciiTheme="minorHAnsi" w:hAnsiTheme="minorHAnsi" w:cstheme="minorHAnsi"/>
          <w:b/>
          <w:bCs/>
          <w:color w:val="auto"/>
          <w:sz w:val="20"/>
          <w:szCs w:val="20"/>
        </w:rPr>
      </w:pPr>
    </w:p>
    <w:p w14:paraId="578DC182" w14:textId="77777777" w:rsidR="00986EDD" w:rsidRPr="00C42A96" w:rsidRDefault="00986EDD" w:rsidP="00986EDD">
      <w:pPr>
        <w:pStyle w:val="Default"/>
        <w:rPr>
          <w:rFonts w:asciiTheme="minorHAnsi" w:hAnsiTheme="minorHAnsi" w:cstheme="minorHAnsi"/>
          <w:color w:val="auto"/>
          <w:sz w:val="20"/>
          <w:szCs w:val="20"/>
        </w:rPr>
      </w:pPr>
      <w:r w:rsidRPr="0059439D">
        <w:rPr>
          <w:rFonts w:asciiTheme="minorHAnsi" w:hAnsiTheme="minorHAnsi" w:cstheme="minorHAnsi"/>
          <w:b/>
          <w:bCs/>
          <w:color w:val="1F4E79" w:themeColor="accent5" w:themeShade="80"/>
          <w:sz w:val="20"/>
          <w:szCs w:val="20"/>
        </w:rPr>
        <w:t>Fruit</w:t>
      </w:r>
      <w:r w:rsidRPr="00C42A96">
        <w:rPr>
          <w:rFonts w:asciiTheme="minorHAnsi" w:hAnsiTheme="minorHAnsi" w:cstheme="minorHAnsi"/>
          <w:b/>
          <w:bCs/>
          <w:color w:val="auto"/>
          <w:sz w:val="20"/>
          <w:szCs w:val="20"/>
        </w:rPr>
        <w:t xml:space="preserve"> </w:t>
      </w:r>
    </w:p>
    <w:p w14:paraId="74456C12" w14:textId="77777777" w:rsidR="00986EDD" w:rsidRPr="00C42A96" w:rsidRDefault="00986EDD" w:rsidP="00986EDD">
      <w:pPr>
        <w:pStyle w:val="Default"/>
        <w:rPr>
          <w:rFonts w:asciiTheme="minorHAnsi" w:hAnsiTheme="minorHAnsi" w:cstheme="minorHAnsi"/>
          <w:color w:val="auto"/>
          <w:sz w:val="20"/>
          <w:szCs w:val="20"/>
        </w:rPr>
      </w:pPr>
      <w:r w:rsidRPr="00C42A96">
        <w:rPr>
          <w:rFonts w:asciiTheme="minorHAnsi" w:hAnsiTheme="minorHAnsi" w:cstheme="minorHAnsi"/>
          <w:color w:val="auto"/>
          <w:sz w:val="20"/>
          <w:szCs w:val="20"/>
        </w:rPr>
        <w:t xml:space="preserve">Fruit provides vitamins and </w:t>
      </w:r>
      <w:proofErr w:type="gramStart"/>
      <w:r w:rsidRPr="00C42A96">
        <w:rPr>
          <w:rFonts w:asciiTheme="minorHAnsi" w:hAnsiTheme="minorHAnsi" w:cstheme="minorHAnsi"/>
          <w:color w:val="auto"/>
          <w:sz w:val="20"/>
          <w:szCs w:val="20"/>
        </w:rPr>
        <w:t>fibre,</w:t>
      </w:r>
      <w:proofErr w:type="gramEnd"/>
      <w:r w:rsidRPr="00C42A96">
        <w:rPr>
          <w:rFonts w:asciiTheme="minorHAnsi" w:hAnsiTheme="minorHAnsi" w:cstheme="minorHAnsi"/>
          <w:color w:val="auto"/>
          <w:sz w:val="20"/>
          <w:szCs w:val="20"/>
        </w:rPr>
        <w:t xml:space="preserve"> a child needs 1 “child serve”. A “child serve” is one small piece of fruit, a snack pack of canned fruit or a small handful of dried nuts. </w:t>
      </w:r>
    </w:p>
    <w:p w14:paraId="264FD232" w14:textId="77777777" w:rsidR="00986EDD" w:rsidRDefault="00986EDD" w:rsidP="00986EDD">
      <w:pPr>
        <w:pStyle w:val="Default"/>
        <w:rPr>
          <w:rFonts w:asciiTheme="minorHAnsi" w:hAnsiTheme="minorHAnsi" w:cstheme="minorHAnsi"/>
          <w:b/>
          <w:bCs/>
          <w:color w:val="auto"/>
          <w:sz w:val="20"/>
          <w:szCs w:val="20"/>
        </w:rPr>
      </w:pPr>
    </w:p>
    <w:p w14:paraId="5F3F921E" w14:textId="77777777" w:rsidR="00986EDD" w:rsidRPr="0059439D" w:rsidRDefault="00986EDD" w:rsidP="00986EDD">
      <w:pPr>
        <w:pStyle w:val="Default"/>
        <w:rPr>
          <w:rFonts w:asciiTheme="minorHAnsi" w:hAnsiTheme="minorHAnsi" w:cstheme="minorHAnsi"/>
          <w:color w:val="1F4E79" w:themeColor="accent5" w:themeShade="80"/>
          <w:sz w:val="20"/>
          <w:szCs w:val="20"/>
        </w:rPr>
      </w:pPr>
      <w:r w:rsidRPr="0059439D">
        <w:rPr>
          <w:rFonts w:asciiTheme="minorHAnsi" w:hAnsiTheme="minorHAnsi" w:cstheme="minorHAnsi"/>
          <w:b/>
          <w:bCs/>
          <w:color w:val="1F4E79" w:themeColor="accent5" w:themeShade="80"/>
          <w:sz w:val="20"/>
          <w:szCs w:val="20"/>
        </w:rPr>
        <w:t xml:space="preserve">The food should also include:- </w:t>
      </w:r>
    </w:p>
    <w:p w14:paraId="24D56D74" w14:textId="77777777" w:rsidR="00986EDD" w:rsidRPr="0059439D" w:rsidRDefault="00986EDD" w:rsidP="00986EDD">
      <w:pPr>
        <w:pStyle w:val="Default"/>
        <w:rPr>
          <w:rFonts w:asciiTheme="minorHAnsi" w:hAnsiTheme="minorHAnsi" w:cstheme="minorHAnsi"/>
          <w:color w:val="1F4E79" w:themeColor="accent5" w:themeShade="80"/>
          <w:sz w:val="20"/>
          <w:szCs w:val="20"/>
        </w:rPr>
      </w:pPr>
      <w:r w:rsidRPr="0059439D">
        <w:rPr>
          <w:rFonts w:asciiTheme="minorHAnsi" w:hAnsiTheme="minorHAnsi" w:cstheme="minorHAnsi"/>
          <w:b/>
          <w:bCs/>
          <w:color w:val="1F4E79" w:themeColor="accent5" w:themeShade="80"/>
          <w:sz w:val="20"/>
          <w:szCs w:val="20"/>
        </w:rPr>
        <w:t xml:space="preserve">Iron </w:t>
      </w:r>
    </w:p>
    <w:p w14:paraId="2AD4CBD7" w14:textId="77777777" w:rsidR="00986EDD" w:rsidRPr="00C42A96" w:rsidRDefault="00986EDD" w:rsidP="00986EDD">
      <w:pPr>
        <w:pStyle w:val="Default"/>
        <w:rPr>
          <w:rFonts w:asciiTheme="minorHAnsi" w:hAnsiTheme="minorHAnsi" w:cstheme="minorHAnsi"/>
          <w:color w:val="auto"/>
          <w:sz w:val="20"/>
          <w:szCs w:val="20"/>
        </w:rPr>
      </w:pPr>
      <w:r w:rsidRPr="00C42A96">
        <w:rPr>
          <w:rFonts w:asciiTheme="minorHAnsi" w:hAnsiTheme="minorHAnsi" w:cstheme="minorHAnsi"/>
          <w:color w:val="auto"/>
          <w:sz w:val="20"/>
          <w:szCs w:val="20"/>
        </w:rPr>
        <w:t xml:space="preserve">A child needs a least 1 “child serve” of iron rich food a day such as red meat, or 2 “child serves” of food with lesser amounts of iron such as chicken, fish, pork, dried fruit, legumes (e.g. baked beans, chickpeas, kidney beans, lentils), nut pastes (e.g. peanut butter) tofu and wholemeal bread. </w:t>
      </w:r>
    </w:p>
    <w:p w14:paraId="409CC2A2" w14:textId="77777777" w:rsidR="00986EDD" w:rsidRPr="0059439D" w:rsidRDefault="00986EDD" w:rsidP="00986EDD">
      <w:pPr>
        <w:pStyle w:val="Default"/>
        <w:rPr>
          <w:rFonts w:asciiTheme="minorHAnsi" w:hAnsiTheme="minorHAnsi" w:cstheme="minorHAnsi"/>
          <w:color w:val="1F4E79" w:themeColor="accent5" w:themeShade="80"/>
          <w:sz w:val="20"/>
          <w:szCs w:val="20"/>
        </w:rPr>
      </w:pPr>
      <w:r w:rsidRPr="0059439D">
        <w:rPr>
          <w:rFonts w:asciiTheme="minorHAnsi" w:hAnsiTheme="minorHAnsi" w:cstheme="minorHAnsi"/>
          <w:b/>
          <w:bCs/>
          <w:color w:val="1F4E79" w:themeColor="accent5" w:themeShade="80"/>
          <w:sz w:val="20"/>
          <w:szCs w:val="20"/>
        </w:rPr>
        <w:t xml:space="preserve">Vitamin C </w:t>
      </w:r>
    </w:p>
    <w:p w14:paraId="58E39E49" w14:textId="77777777" w:rsidR="00986EDD" w:rsidRPr="00DB1248" w:rsidRDefault="00986EDD" w:rsidP="00986EDD">
      <w:pPr>
        <w:pStyle w:val="Default"/>
        <w:rPr>
          <w:rFonts w:ascii="Calibri" w:hAnsi="Calibri" w:cs="Calibri"/>
          <w:color w:val="auto"/>
          <w:sz w:val="20"/>
          <w:szCs w:val="20"/>
        </w:rPr>
      </w:pPr>
      <w:r w:rsidRPr="00C42A96">
        <w:rPr>
          <w:rFonts w:asciiTheme="minorHAnsi" w:hAnsiTheme="minorHAnsi" w:cstheme="minorHAnsi"/>
          <w:color w:val="auto"/>
          <w:sz w:val="20"/>
          <w:szCs w:val="20"/>
        </w:rPr>
        <w:t>If providing a vegetarian meal, include a fruit or vegetable high in vitamin C for a child to eat at the same meal (e.g. kiwi fruit, capsicum, diluted orange juice, orange, tomatoes). Iron from food such as dried nuts*, legumes, nut pastes (e.g. peanut butter), tofu and wholemeal bread is</w:t>
      </w:r>
      <w:r>
        <w:rPr>
          <w:rFonts w:asciiTheme="minorHAnsi" w:hAnsiTheme="minorHAnsi" w:cstheme="minorHAnsi"/>
          <w:color w:val="auto"/>
          <w:sz w:val="20"/>
          <w:szCs w:val="20"/>
        </w:rPr>
        <w:t xml:space="preserve"> </w:t>
      </w:r>
      <w:r w:rsidRPr="00DB1248">
        <w:rPr>
          <w:rFonts w:ascii="Calibri" w:hAnsi="Calibri" w:cs="Calibri"/>
          <w:color w:val="auto"/>
          <w:sz w:val="20"/>
          <w:szCs w:val="20"/>
        </w:rPr>
        <w:t xml:space="preserve">not easily absorbed by the body. Absorption is improved if a food high in vitamin C is taken at the same meal. </w:t>
      </w:r>
    </w:p>
    <w:p w14:paraId="2F3C43C4" w14:textId="77777777" w:rsidR="00986EDD" w:rsidRDefault="00986EDD" w:rsidP="00986EDD">
      <w:pPr>
        <w:pStyle w:val="Default"/>
        <w:rPr>
          <w:rFonts w:ascii="Calibri" w:hAnsi="Calibri" w:cs="Calibri"/>
          <w:b/>
          <w:bCs/>
          <w:i/>
          <w:iCs/>
          <w:color w:val="auto"/>
          <w:sz w:val="20"/>
          <w:szCs w:val="20"/>
        </w:rPr>
      </w:pPr>
    </w:p>
    <w:p w14:paraId="36008999" w14:textId="77777777" w:rsidR="00986EDD" w:rsidRPr="0059439D" w:rsidRDefault="00986EDD" w:rsidP="00986EDD">
      <w:pPr>
        <w:pStyle w:val="Default"/>
        <w:rPr>
          <w:rFonts w:ascii="Calibri" w:hAnsi="Calibri" w:cs="Calibri"/>
          <w:color w:val="1F4E79" w:themeColor="accent5" w:themeShade="80"/>
          <w:sz w:val="20"/>
          <w:szCs w:val="20"/>
        </w:rPr>
      </w:pPr>
      <w:r w:rsidRPr="0059439D">
        <w:rPr>
          <w:rFonts w:ascii="Calibri" w:hAnsi="Calibri" w:cs="Calibri"/>
          <w:b/>
          <w:bCs/>
          <w:i/>
          <w:iCs/>
          <w:color w:val="1F4E79" w:themeColor="accent5" w:themeShade="80"/>
          <w:sz w:val="20"/>
          <w:szCs w:val="20"/>
        </w:rPr>
        <w:t xml:space="preserve">Peanut allergies tend to be severe. A parent who has a child with a peanut allergy must inform their child’s Educator and their Family Day Care Service of this allergy. </w:t>
      </w:r>
    </w:p>
    <w:p w14:paraId="4DAB92CA" w14:textId="77777777" w:rsidR="00986EDD" w:rsidRPr="0059439D" w:rsidRDefault="00986EDD" w:rsidP="00986EDD">
      <w:pPr>
        <w:pStyle w:val="Default"/>
        <w:rPr>
          <w:rFonts w:ascii="Calibri" w:hAnsi="Calibri" w:cs="Calibri"/>
          <w:color w:val="1F4E79" w:themeColor="accent5" w:themeShade="80"/>
          <w:sz w:val="20"/>
          <w:szCs w:val="20"/>
        </w:rPr>
      </w:pPr>
    </w:p>
    <w:p w14:paraId="4A2B31EA" w14:textId="77777777" w:rsidR="00986EDD" w:rsidRPr="0059439D" w:rsidRDefault="00986EDD" w:rsidP="00986EDD">
      <w:pPr>
        <w:pStyle w:val="Default"/>
        <w:rPr>
          <w:rFonts w:asciiTheme="minorHAnsi" w:hAnsiTheme="minorHAnsi" w:cstheme="minorHAnsi"/>
          <w:color w:val="1F4E79" w:themeColor="accent5" w:themeShade="80"/>
          <w:sz w:val="20"/>
          <w:szCs w:val="20"/>
        </w:rPr>
      </w:pPr>
      <w:r w:rsidRPr="0059439D">
        <w:rPr>
          <w:rFonts w:asciiTheme="minorHAnsi" w:hAnsiTheme="minorHAnsi" w:cstheme="minorHAnsi"/>
          <w:b/>
          <w:bCs/>
          <w:color w:val="1F4E79" w:themeColor="accent5" w:themeShade="80"/>
          <w:sz w:val="20"/>
          <w:szCs w:val="20"/>
        </w:rPr>
        <w:t xml:space="preserve">RELEVANT LEGISLATION: </w:t>
      </w:r>
    </w:p>
    <w:p w14:paraId="7626B260" w14:textId="77777777" w:rsidR="00986EDD" w:rsidRPr="00DB1248" w:rsidRDefault="00986EDD" w:rsidP="00986EDD">
      <w:pPr>
        <w:pStyle w:val="Default"/>
        <w:numPr>
          <w:ilvl w:val="0"/>
          <w:numId w:val="170"/>
        </w:numPr>
        <w:rPr>
          <w:rFonts w:asciiTheme="minorHAnsi" w:hAnsiTheme="minorHAnsi" w:cstheme="minorHAnsi"/>
          <w:color w:val="auto"/>
          <w:sz w:val="20"/>
          <w:szCs w:val="20"/>
        </w:rPr>
      </w:pPr>
      <w:r w:rsidRPr="00DB1248">
        <w:rPr>
          <w:rFonts w:asciiTheme="minorHAnsi" w:hAnsiTheme="minorHAnsi" w:cstheme="minorHAnsi"/>
          <w:color w:val="auto"/>
          <w:sz w:val="20"/>
          <w:szCs w:val="20"/>
        </w:rPr>
        <w:t xml:space="preserve">Education and Care Services National Law 2010 </w:t>
      </w:r>
    </w:p>
    <w:p w14:paraId="4595FAF2" w14:textId="77777777" w:rsidR="00986EDD" w:rsidRPr="00DB1248" w:rsidRDefault="00986EDD" w:rsidP="00986EDD">
      <w:pPr>
        <w:pStyle w:val="Default"/>
        <w:numPr>
          <w:ilvl w:val="0"/>
          <w:numId w:val="170"/>
        </w:numPr>
        <w:rPr>
          <w:rFonts w:asciiTheme="minorHAnsi" w:hAnsiTheme="minorHAnsi" w:cstheme="minorHAnsi"/>
          <w:color w:val="auto"/>
          <w:sz w:val="20"/>
          <w:szCs w:val="20"/>
        </w:rPr>
      </w:pPr>
      <w:r w:rsidRPr="00DB1248">
        <w:rPr>
          <w:rFonts w:asciiTheme="minorHAnsi" w:hAnsiTheme="minorHAnsi" w:cstheme="minorHAnsi"/>
          <w:color w:val="auto"/>
          <w:sz w:val="20"/>
          <w:szCs w:val="20"/>
        </w:rPr>
        <w:t xml:space="preserve">Education and Care Services National Regulations 2011  </w:t>
      </w:r>
    </w:p>
    <w:p w14:paraId="25C8E950" w14:textId="77777777" w:rsidR="00986EDD" w:rsidRDefault="00986EDD" w:rsidP="00986EDD">
      <w:pPr>
        <w:pStyle w:val="Default"/>
        <w:rPr>
          <w:rFonts w:asciiTheme="minorHAnsi" w:hAnsiTheme="minorHAnsi" w:cstheme="minorHAnsi"/>
          <w:b/>
          <w:bCs/>
          <w:color w:val="auto"/>
          <w:sz w:val="20"/>
          <w:szCs w:val="20"/>
        </w:rPr>
      </w:pPr>
    </w:p>
    <w:p w14:paraId="27AB5BE9" w14:textId="77777777" w:rsidR="00986EDD" w:rsidRPr="0059439D" w:rsidRDefault="00986EDD" w:rsidP="00986EDD">
      <w:pPr>
        <w:pStyle w:val="Default"/>
        <w:rPr>
          <w:rFonts w:asciiTheme="minorHAnsi" w:hAnsiTheme="minorHAnsi" w:cstheme="minorHAnsi"/>
          <w:color w:val="1F4E79" w:themeColor="accent5" w:themeShade="80"/>
          <w:sz w:val="20"/>
          <w:szCs w:val="20"/>
        </w:rPr>
      </w:pPr>
      <w:r w:rsidRPr="0059439D">
        <w:rPr>
          <w:rFonts w:asciiTheme="minorHAnsi" w:hAnsiTheme="minorHAnsi" w:cstheme="minorHAnsi"/>
          <w:b/>
          <w:bCs/>
          <w:color w:val="1F4E79" w:themeColor="accent5" w:themeShade="80"/>
          <w:sz w:val="20"/>
          <w:szCs w:val="20"/>
        </w:rPr>
        <w:t xml:space="preserve">KEY RESOURCES: </w:t>
      </w:r>
    </w:p>
    <w:p w14:paraId="73F1B5CF" w14:textId="77777777" w:rsidR="00986EDD" w:rsidRPr="00D32949" w:rsidRDefault="00986EDD" w:rsidP="00986EDD">
      <w:pPr>
        <w:pStyle w:val="Default"/>
        <w:numPr>
          <w:ilvl w:val="0"/>
          <w:numId w:val="171"/>
        </w:numPr>
        <w:rPr>
          <w:rFonts w:asciiTheme="minorHAnsi" w:hAnsiTheme="minorHAnsi" w:cstheme="minorHAnsi"/>
          <w:color w:val="auto"/>
          <w:sz w:val="20"/>
          <w:szCs w:val="20"/>
        </w:rPr>
      </w:pPr>
      <w:r w:rsidRPr="00DB1248">
        <w:rPr>
          <w:rFonts w:asciiTheme="minorHAnsi" w:hAnsiTheme="minorHAnsi" w:cstheme="minorHAnsi"/>
          <w:color w:val="auto"/>
          <w:sz w:val="20"/>
          <w:szCs w:val="20"/>
        </w:rPr>
        <w:t xml:space="preserve">Guide to the Education and Care Services National Law 2010 and the Education and Care Services National </w:t>
      </w:r>
      <w:r w:rsidRPr="00D32949">
        <w:rPr>
          <w:rFonts w:asciiTheme="minorHAnsi" w:hAnsiTheme="minorHAnsi" w:cstheme="minorHAnsi"/>
          <w:color w:val="auto"/>
          <w:sz w:val="20"/>
          <w:szCs w:val="20"/>
        </w:rPr>
        <w:t xml:space="preserve">Regulations 2011 (ACECQA). </w:t>
      </w:r>
    </w:p>
    <w:p w14:paraId="1AD8C0EF" w14:textId="77777777" w:rsidR="00986EDD" w:rsidRPr="00D32949" w:rsidRDefault="00986EDD" w:rsidP="008B652A">
      <w:pPr>
        <w:pStyle w:val="ListBullet"/>
        <w:numPr>
          <w:ilvl w:val="0"/>
          <w:numId w:val="171"/>
        </w:numPr>
      </w:pPr>
      <w:r w:rsidRPr="00D32949">
        <w:t xml:space="preserve">National Quality Standard for Early Childhood Education and Care and School Age Care,  </w:t>
      </w:r>
    </w:p>
    <w:p w14:paraId="086E58AF" w14:textId="77777777" w:rsidR="00986EDD" w:rsidRPr="00D32949" w:rsidRDefault="00986EDD" w:rsidP="00986EDD">
      <w:pPr>
        <w:pStyle w:val="Default"/>
        <w:ind w:left="720"/>
        <w:rPr>
          <w:rFonts w:asciiTheme="minorHAnsi" w:hAnsiTheme="minorHAnsi" w:cstheme="minorHAnsi"/>
          <w:color w:val="auto"/>
          <w:sz w:val="20"/>
          <w:szCs w:val="20"/>
        </w:rPr>
      </w:pPr>
      <w:hyperlink r:id="rId55" w:history="1">
        <w:r w:rsidRPr="00D32949">
          <w:rPr>
            <w:rStyle w:val="Hyperlink"/>
            <w:rFonts w:asciiTheme="minorHAnsi" w:hAnsiTheme="minorHAnsi" w:cstheme="minorHAnsi"/>
            <w:color w:val="auto"/>
            <w:sz w:val="20"/>
            <w:szCs w:val="20"/>
          </w:rPr>
          <w:t>https://www.acecqa.gov.au/nqf/national-quality-standard</w:t>
        </w:r>
      </w:hyperlink>
    </w:p>
    <w:p w14:paraId="0C4CEC79" w14:textId="77777777" w:rsidR="00986EDD" w:rsidRDefault="00986EDD" w:rsidP="00986EDD">
      <w:pPr>
        <w:pStyle w:val="Default"/>
        <w:numPr>
          <w:ilvl w:val="0"/>
          <w:numId w:val="171"/>
        </w:numPr>
        <w:rPr>
          <w:rFonts w:asciiTheme="minorHAnsi" w:hAnsiTheme="minorHAnsi" w:cstheme="minorHAnsi"/>
          <w:color w:val="auto"/>
          <w:sz w:val="20"/>
          <w:szCs w:val="20"/>
        </w:rPr>
      </w:pPr>
    </w:p>
    <w:p w14:paraId="7E188896" w14:textId="77777777" w:rsidR="00986EDD" w:rsidRDefault="00986EDD" w:rsidP="00986EDD">
      <w:pPr>
        <w:pStyle w:val="Default"/>
        <w:numPr>
          <w:ilvl w:val="0"/>
          <w:numId w:val="171"/>
        </w:numPr>
        <w:rPr>
          <w:rFonts w:asciiTheme="minorHAnsi" w:hAnsiTheme="minorHAnsi" w:cstheme="minorHAnsi"/>
          <w:color w:val="auto"/>
          <w:sz w:val="20"/>
          <w:szCs w:val="20"/>
        </w:rPr>
      </w:pPr>
      <w:r>
        <w:rPr>
          <w:rFonts w:asciiTheme="minorHAnsi" w:hAnsiTheme="minorHAnsi" w:cstheme="minorHAnsi"/>
          <w:color w:val="auto"/>
          <w:sz w:val="20"/>
          <w:szCs w:val="20"/>
        </w:rPr>
        <w:t xml:space="preserve">Queensland Health, Food Safety Policy and Regulation Unit. </w:t>
      </w:r>
    </w:p>
    <w:p w14:paraId="0E3CF043" w14:textId="77777777" w:rsidR="00986EDD" w:rsidRPr="00D32949" w:rsidRDefault="00986EDD" w:rsidP="00986EDD">
      <w:pPr>
        <w:pStyle w:val="Default"/>
        <w:numPr>
          <w:ilvl w:val="0"/>
          <w:numId w:val="171"/>
        </w:numPr>
        <w:rPr>
          <w:rFonts w:asciiTheme="minorHAnsi" w:hAnsiTheme="minorHAnsi" w:cstheme="minorHAnsi"/>
          <w:color w:val="auto"/>
          <w:sz w:val="20"/>
          <w:szCs w:val="20"/>
        </w:rPr>
      </w:pPr>
      <w:r w:rsidRPr="00D32949">
        <w:rPr>
          <w:rFonts w:asciiTheme="minorHAnsi" w:hAnsiTheme="minorHAnsi" w:cstheme="minorHAnsi"/>
          <w:color w:val="auto"/>
          <w:sz w:val="20"/>
          <w:szCs w:val="20"/>
        </w:rPr>
        <w:t xml:space="preserve">Dietary Guidelines for Children and Adolescents in Australia (National Health and Medical Research Council) </w:t>
      </w:r>
    </w:p>
    <w:p w14:paraId="52D9E0ED" w14:textId="77777777" w:rsidR="00986EDD" w:rsidRPr="00D32949" w:rsidRDefault="00986EDD" w:rsidP="008B652A">
      <w:pPr>
        <w:pStyle w:val="ListBullet"/>
        <w:numPr>
          <w:ilvl w:val="0"/>
          <w:numId w:val="171"/>
        </w:numPr>
      </w:pPr>
      <w:r w:rsidRPr="00D32949">
        <w:t>Get Up and Grow Healthy Eating and Physical Activity for Early Childhood. – Australian Government</w:t>
      </w:r>
    </w:p>
    <w:p w14:paraId="0B96D2D8" w14:textId="77777777" w:rsidR="00986EDD" w:rsidRPr="00D32949" w:rsidRDefault="00986EDD" w:rsidP="00986EDD">
      <w:pPr>
        <w:pStyle w:val="Default"/>
        <w:ind w:left="360"/>
        <w:rPr>
          <w:rFonts w:cs="Calibri"/>
          <w:color w:val="auto"/>
        </w:rPr>
      </w:pPr>
      <w:r w:rsidRPr="00D32949">
        <w:rPr>
          <w:rFonts w:asciiTheme="minorHAnsi" w:hAnsiTheme="minorHAnsi" w:cstheme="minorHAnsi"/>
          <w:color w:val="auto"/>
          <w:sz w:val="20"/>
          <w:szCs w:val="20"/>
        </w:rPr>
        <w:tab/>
        <w:t xml:space="preserve">Department of Health 2013 </w:t>
      </w:r>
      <w:r w:rsidRPr="00D32949">
        <w:rPr>
          <w:color w:val="auto"/>
        </w:rPr>
        <w:t xml:space="preserve">               </w:t>
      </w:r>
      <w:r w:rsidRPr="00D32949">
        <w:rPr>
          <w:rFonts w:asciiTheme="minorHAnsi" w:hAnsiTheme="minorHAnsi" w:cstheme="minorHAnsi"/>
          <w:color w:val="auto"/>
          <w:sz w:val="20"/>
          <w:szCs w:val="20"/>
        </w:rPr>
        <w:tab/>
      </w:r>
      <w:hyperlink r:id="rId56" w:history="1">
        <w:r w:rsidRPr="00D32949">
          <w:rPr>
            <w:rStyle w:val="Hyperlink"/>
            <w:rFonts w:asciiTheme="minorHAnsi" w:hAnsiTheme="minorHAnsi" w:cstheme="minorHAnsi"/>
            <w:color w:val="auto"/>
            <w:sz w:val="20"/>
            <w:szCs w:val="20"/>
          </w:rPr>
          <w:t>https://www1.health.gov.au/internet/main/publishing.nsf/Content/phd-gug-staffcarers</w:t>
        </w:r>
      </w:hyperlink>
    </w:p>
    <w:p w14:paraId="34236DC7" w14:textId="77777777" w:rsidR="00986EDD" w:rsidRDefault="00986EDD" w:rsidP="008B652A">
      <w:pPr>
        <w:pStyle w:val="ListBullet"/>
        <w:numPr>
          <w:ilvl w:val="0"/>
          <w:numId w:val="171"/>
        </w:numPr>
      </w:pPr>
      <w:r w:rsidRPr="00D32949">
        <w:t>Nutrition Australia</w:t>
      </w:r>
    </w:p>
    <w:p w14:paraId="4E3745CE" w14:textId="77777777" w:rsidR="00986EDD" w:rsidRPr="001438AD" w:rsidRDefault="00986EDD" w:rsidP="008B652A">
      <w:pPr>
        <w:pStyle w:val="ListBullet"/>
        <w:numPr>
          <w:ilvl w:val="0"/>
          <w:numId w:val="171"/>
        </w:numPr>
      </w:pPr>
      <w:r>
        <w:t>Food Standards Australia New Zealand Infant Feeding Guidelines</w:t>
      </w:r>
    </w:p>
    <w:p w14:paraId="397DD9DC" w14:textId="77777777" w:rsidR="00986EDD" w:rsidRPr="00D32949" w:rsidRDefault="00986EDD" w:rsidP="008B652A">
      <w:pPr>
        <w:pStyle w:val="ListBullet"/>
        <w:numPr>
          <w:ilvl w:val="0"/>
          <w:numId w:val="171"/>
        </w:numPr>
      </w:pPr>
      <w:r w:rsidRPr="00D32949">
        <w:t>The Australian Guide to Healthy Eating, Dept of Health and Ageing, Australian Government,</w:t>
      </w:r>
    </w:p>
    <w:p w14:paraId="2C1BA796" w14:textId="77777777" w:rsidR="00986EDD" w:rsidRDefault="00986EDD" w:rsidP="008B652A">
      <w:pPr>
        <w:pStyle w:val="ListBullet"/>
        <w:numPr>
          <w:ilvl w:val="0"/>
          <w:numId w:val="171"/>
        </w:numPr>
      </w:pPr>
      <w:r w:rsidRPr="00D32949">
        <w:t>The Australian Guide to Healthy Eating, Promotional Brochure and A4 Poster</w:t>
      </w:r>
    </w:p>
    <w:p w14:paraId="3BF8F717" w14:textId="77777777" w:rsidR="00986EDD" w:rsidRDefault="00986EDD" w:rsidP="008B652A">
      <w:pPr>
        <w:pStyle w:val="ListBullet"/>
        <w:numPr>
          <w:ilvl w:val="0"/>
          <w:numId w:val="171"/>
        </w:numPr>
      </w:pPr>
      <w:r>
        <w:lastRenderedPageBreak/>
        <w:t>Safe Preparation, storage and handling of powdered infant bottles: guidelines. World Health Organization</w:t>
      </w:r>
    </w:p>
    <w:p w14:paraId="592BFFC6" w14:textId="77777777" w:rsidR="00986EDD" w:rsidRDefault="00986EDD" w:rsidP="008B652A">
      <w:pPr>
        <w:pStyle w:val="ListBullet"/>
        <w:numPr>
          <w:ilvl w:val="0"/>
          <w:numId w:val="171"/>
        </w:numPr>
      </w:pPr>
      <w:r>
        <w:t>Food Safety Information Council</w:t>
      </w:r>
    </w:p>
    <w:p w14:paraId="35C5C8B6" w14:textId="77777777" w:rsidR="00E338BA" w:rsidRDefault="00E338BA" w:rsidP="008B652A">
      <w:pPr>
        <w:pStyle w:val="ListBullet"/>
      </w:pPr>
    </w:p>
    <w:p w14:paraId="60962797" w14:textId="77777777" w:rsidR="00E338BA" w:rsidRDefault="00E338BA" w:rsidP="008B652A">
      <w:pPr>
        <w:pStyle w:val="ListBullet"/>
      </w:pPr>
    </w:p>
    <w:p w14:paraId="07E44C2A" w14:textId="77777777" w:rsidR="00E338BA" w:rsidRDefault="00E338BA" w:rsidP="008B652A">
      <w:pPr>
        <w:pStyle w:val="ListBullet"/>
      </w:pPr>
    </w:p>
    <w:p w14:paraId="33D17EF9" w14:textId="77777777" w:rsidR="00E338BA" w:rsidRDefault="00E338BA" w:rsidP="008B652A">
      <w:pPr>
        <w:pStyle w:val="ListBullet"/>
      </w:pPr>
    </w:p>
    <w:p w14:paraId="46E4C9C0" w14:textId="77777777" w:rsidR="00E338BA" w:rsidRDefault="00E338BA" w:rsidP="008B652A">
      <w:pPr>
        <w:pStyle w:val="ListBullet"/>
      </w:pPr>
    </w:p>
    <w:p w14:paraId="3180F3E8" w14:textId="77777777" w:rsidR="00E338BA" w:rsidRDefault="00E338BA" w:rsidP="008B652A">
      <w:pPr>
        <w:pStyle w:val="ListBullet"/>
      </w:pPr>
    </w:p>
    <w:p w14:paraId="68B487BF" w14:textId="77777777" w:rsidR="00E338BA" w:rsidRDefault="00E338BA" w:rsidP="008B652A">
      <w:pPr>
        <w:pStyle w:val="ListBullet"/>
      </w:pPr>
    </w:p>
    <w:p w14:paraId="59E6DB53" w14:textId="77777777" w:rsidR="00E338BA" w:rsidRDefault="00E338BA" w:rsidP="008B652A">
      <w:pPr>
        <w:pStyle w:val="ListBullet"/>
      </w:pPr>
    </w:p>
    <w:p w14:paraId="206B4B77" w14:textId="77777777" w:rsidR="00E338BA" w:rsidRDefault="00E338BA" w:rsidP="008B652A">
      <w:pPr>
        <w:pStyle w:val="ListBullet"/>
      </w:pPr>
    </w:p>
    <w:p w14:paraId="1CCCFF46" w14:textId="77777777" w:rsidR="00E338BA" w:rsidRDefault="00E338BA" w:rsidP="008B652A">
      <w:pPr>
        <w:pStyle w:val="ListBullet"/>
      </w:pPr>
    </w:p>
    <w:p w14:paraId="1BF8A5AD" w14:textId="77777777" w:rsidR="00E338BA" w:rsidRDefault="00E338BA" w:rsidP="008B652A">
      <w:pPr>
        <w:pStyle w:val="ListBullet"/>
      </w:pPr>
    </w:p>
    <w:p w14:paraId="5AB1C35F" w14:textId="77777777" w:rsidR="00E338BA" w:rsidRDefault="00E338BA" w:rsidP="008B652A">
      <w:pPr>
        <w:pStyle w:val="ListBullet"/>
      </w:pPr>
    </w:p>
    <w:p w14:paraId="68232E59" w14:textId="77777777" w:rsidR="00E338BA" w:rsidRDefault="00E338BA" w:rsidP="008B652A">
      <w:pPr>
        <w:pStyle w:val="ListBullet"/>
      </w:pPr>
    </w:p>
    <w:p w14:paraId="69D54368" w14:textId="77777777" w:rsidR="00E338BA" w:rsidRDefault="00E338BA" w:rsidP="008B652A">
      <w:pPr>
        <w:pStyle w:val="ListBullet"/>
      </w:pPr>
    </w:p>
    <w:p w14:paraId="383FAC61" w14:textId="77777777" w:rsidR="00E338BA" w:rsidRDefault="00E338BA" w:rsidP="008B652A">
      <w:pPr>
        <w:pStyle w:val="ListBullet"/>
      </w:pPr>
    </w:p>
    <w:p w14:paraId="0213F1F2" w14:textId="77777777" w:rsidR="00E338BA" w:rsidRDefault="00E338BA" w:rsidP="008B652A">
      <w:pPr>
        <w:pStyle w:val="ListBullet"/>
      </w:pPr>
    </w:p>
    <w:p w14:paraId="69A647B1" w14:textId="77777777" w:rsidR="00E338BA" w:rsidRDefault="00E338BA" w:rsidP="008B652A">
      <w:pPr>
        <w:pStyle w:val="ListBullet"/>
      </w:pPr>
    </w:p>
    <w:p w14:paraId="0167A0EF" w14:textId="77777777" w:rsidR="00E338BA" w:rsidRDefault="00E338BA" w:rsidP="008B652A">
      <w:pPr>
        <w:pStyle w:val="ListBullet"/>
      </w:pPr>
    </w:p>
    <w:p w14:paraId="2909A3F4" w14:textId="77777777" w:rsidR="00E338BA" w:rsidRDefault="00E338BA" w:rsidP="008B652A">
      <w:pPr>
        <w:pStyle w:val="ListBullet"/>
      </w:pPr>
    </w:p>
    <w:p w14:paraId="3FDCF539" w14:textId="77777777" w:rsidR="00E338BA" w:rsidRDefault="00E338BA" w:rsidP="008B652A">
      <w:pPr>
        <w:pStyle w:val="ListBullet"/>
      </w:pPr>
    </w:p>
    <w:p w14:paraId="3166E326" w14:textId="77777777" w:rsidR="00E338BA" w:rsidRDefault="00E338BA" w:rsidP="008B652A">
      <w:pPr>
        <w:pStyle w:val="ListBullet"/>
      </w:pPr>
    </w:p>
    <w:p w14:paraId="4E5080B3" w14:textId="77777777" w:rsidR="00E338BA" w:rsidRDefault="00E338BA" w:rsidP="008B652A">
      <w:pPr>
        <w:pStyle w:val="ListBullet"/>
      </w:pPr>
    </w:p>
    <w:p w14:paraId="474A1887" w14:textId="77777777" w:rsidR="00E338BA" w:rsidRDefault="00E338BA" w:rsidP="008B652A">
      <w:pPr>
        <w:pStyle w:val="ListBullet"/>
      </w:pPr>
    </w:p>
    <w:p w14:paraId="74E48DAA" w14:textId="77777777" w:rsidR="00E338BA" w:rsidRDefault="00E338BA" w:rsidP="008B652A">
      <w:pPr>
        <w:pStyle w:val="ListBullet"/>
      </w:pPr>
    </w:p>
    <w:p w14:paraId="63B34FD4" w14:textId="77777777" w:rsidR="00E338BA" w:rsidRDefault="00E338BA" w:rsidP="008B652A">
      <w:pPr>
        <w:pStyle w:val="ListBullet"/>
      </w:pPr>
    </w:p>
    <w:p w14:paraId="35B93BCC" w14:textId="77777777" w:rsidR="00E338BA" w:rsidRDefault="00E338BA" w:rsidP="008B652A">
      <w:pPr>
        <w:pStyle w:val="ListBullet"/>
      </w:pPr>
    </w:p>
    <w:p w14:paraId="5FEE6CEA" w14:textId="77777777" w:rsidR="00E338BA" w:rsidRDefault="00E338BA" w:rsidP="008B652A">
      <w:pPr>
        <w:pStyle w:val="ListBullet"/>
      </w:pPr>
    </w:p>
    <w:p w14:paraId="04FDDBF9" w14:textId="77777777" w:rsidR="00E338BA" w:rsidRDefault="00E338BA" w:rsidP="008B652A">
      <w:pPr>
        <w:pStyle w:val="ListBullet"/>
      </w:pPr>
    </w:p>
    <w:p w14:paraId="23383339" w14:textId="77777777" w:rsidR="00E338BA" w:rsidRDefault="00E338BA" w:rsidP="008B652A">
      <w:pPr>
        <w:pStyle w:val="ListBullet"/>
      </w:pPr>
    </w:p>
    <w:p w14:paraId="4E1387B9" w14:textId="77777777" w:rsidR="00E338BA" w:rsidRDefault="00E338BA" w:rsidP="008B652A">
      <w:pPr>
        <w:pStyle w:val="ListBullet"/>
      </w:pPr>
    </w:p>
    <w:p w14:paraId="71F3E921" w14:textId="77777777" w:rsidR="00E338BA" w:rsidRDefault="00E338BA" w:rsidP="008B652A">
      <w:pPr>
        <w:pStyle w:val="ListBullet"/>
      </w:pPr>
    </w:p>
    <w:p w14:paraId="7B00DC15" w14:textId="77777777" w:rsidR="00E338BA" w:rsidRDefault="00E338BA" w:rsidP="008B652A">
      <w:pPr>
        <w:pStyle w:val="ListBullet"/>
      </w:pPr>
    </w:p>
    <w:p w14:paraId="2E05DC8C" w14:textId="77777777" w:rsidR="00E338BA" w:rsidRDefault="00E338BA" w:rsidP="008B652A">
      <w:pPr>
        <w:pStyle w:val="ListBullet"/>
      </w:pPr>
    </w:p>
    <w:p w14:paraId="12350FA3" w14:textId="77777777" w:rsidR="00E338BA" w:rsidRDefault="00E338BA" w:rsidP="008B652A">
      <w:pPr>
        <w:pStyle w:val="ListBullet"/>
      </w:pPr>
    </w:p>
    <w:p w14:paraId="26DFD3C8" w14:textId="77777777" w:rsidR="00E338BA" w:rsidRDefault="00E338BA" w:rsidP="008B652A">
      <w:pPr>
        <w:pStyle w:val="ListBullet"/>
      </w:pPr>
    </w:p>
    <w:p w14:paraId="013F09C9" w14:textId="77777777" w:rsidR="00E338BA" w:rsidRDefault="00E338BA" w:rsidP="008B652A">
      <w:pPr>
        <w:pStyle w:val="ListBullet"/>
      </w:pPr>
    </w:p>
    <w:p w14:paraId="0FDAB65D" w14:textId="77777777" w:rsidR="00E338BA" w:rsidRDefault="00E338BA" w:rsidP="008B652A">
      <w:pPr>
        <w:pStyle w:val="ListBullet"/>
      </w:pPr>
    </w:p>
    <w:p w14:paraId="205CF2DD" w14:textId="77777777" w:rsidR="00E338BA" w:rsidRDefault="00E338BA" w:rsidP="008B652A">
      <w:pPr>
        <w:pStyle w:val="ListBullet"/>
      </w:pPr>
    </w:p>
    <w:p w14:paraId="5F30C5B9" w14:textId="77777777" w:rsidR="00E338BA" w:rsidRDefault="00E338BA" w:rsidP="008B652A">
      <w:pPr>
        <w:pStyle w:val="ListBullet"/>
      </w:pPr>
    </w:p>
    <w:p w14:paraId="3B872D6F" w14:textId="77777777" w:rsidR="00E338BA" w:rsidRDefault="00E338BA" w:rsidP="008B652A">
      <w:pPr>
        <w:pStyle w:val="ListBullet"/>
      </w:pPr>
    </w:p>
    <w:p w14:paraId="6F30D916" w14:textId="77777777" w:rsidR="00E338BA" w:rsidRDefault="00E338BA" w:rsidP="008B652A">
      <w:pPr>
        <w:pStyle w:val="ListBullet"/>
      </w:pPr>
    </w:p>
    <w:p w14:paraId="1D3C6AEB" w14:textId="77777777" w:rsidR="00E338BA" w:rsidRDefault="00E338BA" w:rsidP="008B652A">
      <w:pPr>
        <w:pStyle w:val="ListBullet"/>
      </w:pPr>
    </w:p>
    <w:p w14:paraId="3D89AC6D" w14:textId="77777777" w:rsidR="00E338BA" w:rsidRDefault="00E338BA" w:rsidP="008B652A">
      <w:pPr>
        <w:pStyle w:val="ListBullet"/>
      </w:pPr>
    </w:p>
    <w:p w14:paraId="126C9D5F" w14:textId="77777777" w:rsidR="00E338BA" w:rsidRDefault="00E338BA" w:rsidP="008B652A">
      <w:pPr>
        <w:pStyle w:val="ListBullet"/>
      </w:pPr>
    </w:p>
    <w:p w14:paraId="3F7A5E81" w14:textId="77777777" w:rsidR="00E338BA" w:rsidRDefault="00E338BA" w:rsidP="008B652A">
      <w:pPr>
        <w:pStyle w:val="ListBullet"/>
      </w:pPr>
    </w:p>
    <w:p w14:paraId="0A29B177" w14:textId="77777777" w:rsidR="00E338BA" w:rsidRDefault="00E338BA" w:rsidP="008B652A">
      <w:pPr>
        <w:pStyle w:val="ListBullet"/>
      </w:pPr>
    </w:p>
    <w:p w14:paraId="52142D2E" w14:textId="77777777" w:rsidR="00E338BA" w:rsidRDefault="00E338BA" w:rsidP="008B652A">
      <w:pPr>
        <w:pStyle w:val="ListBullet"/>
      </w:pPr>
    </w:p>
    <w:p w14:paraId="49E2CA46" w14:textId="77777777" w:rsidR="00E338BA" w:rsidRDefault="00E338BA" w:rsidP="008B652A">
      <w:pPr>
        <w:pStyle w:val="ListBullet"/>
      </w:pPr>
    </w:p>
    <w:p w14:paraId="11975EC7" w14:textId="77777777" w:rsidR="00E338BA" w:rsidRDefault="00E338BA" w:rsidP="008B652A">
      <w:pPr>
        <w:pStyle w:val="ListBullet"/>
      </w:pPr>
    </w:p>
    <w:p w14:paraId="7AB94053" w14:textId="77777777" w:rsidR="00E338BA" w:rsidRDefault="00E338BA" w:rsidP="008B652A">
      <w:pPr>
        <w:pStyle w:val="ListBullet"/>
      </w:pPr>
    </w:p>
    <w:p w14:paraId="16080EB6" w14:textId="77777777" w:rsidR="00E338BA" w:rsidRDefault="00E338BA" w:rsidP="008B652A">
      <w:pPr>
        <w:pStyle w:val="ListBullet"/>
      </w:pPr>
    </w:p>
    <w:p w14:paraId="1822AD93" w14:textId="77777777" w:rsidR="00E338BA" w:rsidRDefault="00E338BA" w:rsidP="008B652A">
      <w:pPr>
        <w:pStyle w:val="ListBullet"/>
      </w:pPr>
    </w:p>
    <w:p w14:paraId="409136EF" w14:textId="77777777" w:rsidR="00E338BA" w:rsidRDefault="00E338BA" w:rsidP="008B652A">
      <w:pPr>
        <w:pStyle w:val="ListBullet"/>
      </w:pPr>
    </w:p>
    <w:p w14:paraId="64F19EF0" w14:textId="77777777" w:rsidR="00E338BA" w:rsidRDefault="00E338BA" w:rsidP="008B652A">
      <w:pPr>
        <w:pStyle w:val="ListBullet"/>
      </w:pPr>
    </w:p>
    <w:p w14:paraId="435294E0" w14:textId="77777777" w:rsidR="00E338BA" w:rsidRDefault="00E338BA" w:rsidP="008B652A">
      <w:pPr>
        <w:pStyle w:val="ListBullet"/>
      </w:pPr>
    </w:p>
    <w:p w14:paraId="1CCBCFB7" w14:textId="77777777" w:rsidR="00E338BA" w:rsidRDefault="00E338BA" w:rsidP="008B652A">
      <w:pPr>
        <w:pStyle w:val="ListBullet"/>
      </w:pPr>
    </w:p>
    <w:p w14:paraId="77087B31" w14:textId="77777777" w:rsidR="00E338BA" w:rsidRDefault="00E338BA" w:rsidP="008B652A">
      <w:pPr>
        <w:pStyle w:val="ListBullet"/>
      </w:pPr>
    </w:p>
    <w:p w14:paraId="045344C3" w14:textId="77777777" w:rsidR="00E338BA" w:rsidRDefault="00E338BA" w:rsidP="00E338BA">
      <w:pPr>
        <w:pStyle w:val="Default"/>
        <w:pageBreakBefore/>
        <w:rPr>
          <w:rFonts w:asciiTheme="minorHAnsi" w:hAnsiTheme="minorHAnsi" w:cstheme="minorHAnsi"/>
          <w:b/>
          <w:bCs/>
          <w:color w:val="auto"/>
          <w:sz w:val="20"/>
          <w:szCs w:val="20"/>
        </w:rPr>
      </w:pPr>
      <w:r>
        <w:rPr>
          <w:rFonts w:asciiTheme="minorHAnsi" w:hAnsiTheme="minorHAnsi" w:cstheme="minorHAnsi"/>
          <w:b/>
          <w:bCs/>
          <w:color w:val="1F4E79" w:themeColor="accent5" w:themeShade="80"/>
          <w:sz w:val="20"/>
          <w:szCs w:val="20"/>
        </w:rPr>
        <w:lastRenderedPageBreak/>
        <w:t>DENTAL AND ORAL CARE</w:t>
      </w:r>
    </w:p>
    <w:p w14:paraId="184B9774"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4CFB9494" w14:textId="77777777" w:rsidR="00E338BA" w:rsidRDefault="00E338BA" w:rsidP="00E338BA">
      <w:pPr>
        <w:autoSpaceDE w:val="0"/>
        <w:autoSpaceDN w:val="0"/>
        <w:adjustRightInd w:val="0"/>
        <w:spacing w:after="0" w:line="240" w:lineRule="auto"/>
        <w:rPr>
          <w:rFonts w:cstheme="minorHAnsi"/>
          <w:color w:val="1F4E79" w:themeColor="accent5" w:themeShade="80"/>
          <w:sz w:val="20"/>
          <w:szCs w:val="20"/>
        </w:rPr>
      </w:pPr>
    </w:p>
    <w:p w14:paraId="6A7FE108" w14:textId="77777777" w:rsidR="00E338BA" w:rsidRPr="005A1842" w:rsidRDefault="00E338BA" w:rsidP="00E338BA">
      <w:pPr>
        <w:autoSpaceDE w:val="0"/>
        <w:autoSpaceDN w:val="0"/>
        <w:adjustRightInd w:val="0"/>
        <w:spacing w:after="0" w:line="240" w:lineRule="auto"/>
        <w:rPr>
          <w:rFonts w:cstheme="minorHAnsi"/>
          <w:color w:val="1F4E79" w:themeColor="accent5" w:themeShade="80"/>
          <w:sz w:val="20"/>
          <w:szCs w:val="20"/>
        </w:rPr>
      </w:pPr>
      <w:r w:rsidRPr="005A1842">
        <w:rPr>
          <w:rFonts w:cstheme="minorHAnsi"/>
          <w:b/>
          <w:bCs/>
          <w:color w:val="1F4E79" w:themeColor="accent5" w:themeShade="80"/>
          <w:sz w:val="20"/>
          <w:szCs w:val="20"/>
        </w:rPr>
        <w:t xml:space="preserve">AIM: </w:t>
      </w:r>
      <w:r w:rsidRPr="005A1842">
        <w:rPr>
          <w:b/>
          <w:bCs/>
          <w:color w:val="1F4E79" w:themeColor="accent5" w:themeShade="80"/>
          <w:sz w:val="23"/>
          <w:szCs w:val="23"/>
        </w:rPr>
        <w:t xml:space="preserve"> </w:t>
      </w:r>
    </w:p>
    <w:p w14:paraId="46E8E5FE" w14:textId="77777777" w:rsidR="00E338BA" w:rsidRDefault="00E338BA" w:rsidP="00E338BA">
      <w:pPr>
        <w:pStyle w:val="Default"/>
        <w:rPr>
          <w:rFonts w:asciiTheme="minorHAnsi" w:hAnsiTheme="minorHAnsi" w:cstheme="minorHAnsi"/>
          <w:color w:val="auto"/>
          <w:sz w:val="20"/>
          <w:szCs w:val="20"/>
        </w:rPr>
      </w:pPr>
      <w:r w:rsidRPr="00FB3A24">
        <w:rPr>
          <w:rFonts w:asciiTheme="minorHAnsi" w:hAnsiTheme="minorHAnsi" w:cstheme="minorHAnsi"/>
          <w:color w:val="auto"/>
          <w:sz w:val="20"/>
          <w:szCs w:val="20"/>
        </w:rPr>
        <w:t xml:space="preserve">To practice and promote Dental Care amongst children, families and staff and to reduce the incidence of dental cavities in young </w:t>
      </w:r>
      <w:proofErr w:type="gramStart"/>
      <w:r w:rsidRPr="00FB3A24">
        <w:rPr>
          <w:rFonts w:asciiTheme="minorHAnsi" w:hAnsiTheme="minorHAnsi" w:cstheme="minorHAnsi"/>
          <w:color w:val="auto"/>
          <w:sz w:val="20"/>
          <w:szCs w:val="20"/>
        </w:rPr>
        <w:t>children, and</w:t>
      </w:r>
      <w:proofErr w:type="gramEnd"/>
      <w:r w:rsidRPr="00FB3A24">
        <w:rPr>
          <w:rFonts w:asciiTheme="minorHAnsi" w:hAnsiTheme="minorHAnsi" w:cstheme="minorHAnsi"/>
          <w:color w:val="auto"/>
          <w:sz w:val="20"/>
          <w:szCs w:val="20"/>
        </w:rPr>
        <w:t xml:space="preserve"> facilitate the prevention and management of dental trauma in children. </w:t>
      </w:r>
    </w:p>
    <w:p w14:paraId="6FCC254D" w14:textId="77777777" w:rsidR="00E338BA" w:rsidRPr="00FB3A24" w:rsidRDefault="00E338BA" w:rsidP="00E338BA">
      <w:pPr>
        <w:pStyle w:val="Default"/>
        <w:rPr>
          <w:rFonts w:asciiTheme="minorHAnsi" w:hAnsiTheme="minorHAnsi" w:cstheme="minorHAnsi"/>
          <w:color w:val="auto"/>
          <w:sz w:val="20"/>
          <w:szCs w:val="20"/>
        </w:rPr>
      </w:pPr>
    </w:p>
    <w:p w14:paraId="05BFE79F" w14:textId="77777777" w:rsidR="00E338BA" w:rsidRPr="005A1842" w:rsidRDefault="00E338BA" w:rsidP="00E338BA">
      <w:pPr>
        <w:pStyle w:val="Default"/>
        <w:rPr>
          <w:rFonts w:asciiTheme="minorHAnsi" w:hAnsiTheme="minorHAnsi" w:cstheme="minorHAnsi"/>
          <w:color w:val="1F4E79" w:themeColor="accent5" w:themeShade="80"/>
          <w:sz w:val="20"/>
          <w:szCs w:val="20"/>
        </w:rPr>
      </w:pPr>
      <w:r w:rsidRPr="005A1842">
        <w:rPr>
          <w:rFonts w:asciiTheme="minorHAnsi" w:hAnsiTheme="minorHAnsi" w:cstheme="minorHAnsi"/>
          <w:b/>
          <w:bCs/>
          <w:color w:val="1F4E79" w:themeColor="accent5" w:themeShade="80"/>
          <w:sz w:val="20"/>
          <w:szCs w:val="20"/>
        </w:rPr>
        <w:t xml:space="preserve">DENTAL HEALTH INFORMATION FOR BABIES/YOUNG CHILDREN </w:t>
      </w:r>
    </w:p>
    <w:p w14:paraId="2E2580ED" w14:textId="77777777" w:rsidR="00E338BA" w:rsidRPr="00FB3A24" w:rsidRDefault="00E338BA" w:rsidP="00E338BA">
      <w:pPr>
        <w:pStyle w:val="Default"/>
        <w:rPr>
          <w:rFonts w:asciiTheme="minorHAnsi" w:hAnsiTheme="minorHAnsi" w:cstheme="minorHAnsi"/>
          <w:color w:val="auto"/>
          <w:sz w:val="20"/>
          <w:szCs w:val="20"/>
        </w:rPr>
      </w:pPr>
      <w:r w:rsidRPr="00FB3A24">
        <w:rPr>
          <w:rFonts w:asciiTheme="minorHAnsi" w:hAnsiTheme="minorHAnsi" w:cstheme="minorHAnsi"/>
          <w:color w:val="auto"/>
          <w:sz w:val="20"/>
          <w:szCs w:val="20"/>
        </w:rPr>
        <w:t xml:space="preserve">Avoid the use of: </w:t>
      </w:r>
    </w:p>
    <w:p w14:paraId="6FCFC67B" w14:textId="77777777" w:rsidR="00E338BA" w:rsidRPr="00FB3A24" w:rsidRDefault="00E338BA" w:rsidP="00E338BA">
      <w:pPr>
        <w:pStyle w:val="Default"/>
        <w:numPr>
          <w:ilvl w:val="0"/>
          <w:numId w:val="28"/>
        </w:numPr>
        <w:rPr>
          <w:rFonts w:asciiTheme="minorHAnsi" w:hAnsiTheme="minorHAnsi" w:cstheme="minorHAnsi"/>
          <w:color w:val="auto"/>
          <w:sz w:val="20"/>
          <w:szCs w:val="20"/>
        </w:rPr>
      </w:pPr>
      <w:r w:rsidRPr="00FB3A24">
        <w:rPr>
          <w:rFonts w:asciiTheme="minorHAnsi" w:hAnsiTheme="minorHAnsi" w:cstheme="minorHAnsi"/>
          <w:color w:val="auto"/>
          <w:sz w:val="20"/>
          <w:szCs w:val="20"/>
        </w:rPr>
        <w:t xml:space="preserve">Bottles containing sweetened milk, fruit juices, cordials or soft drinks. </w:t>
      </w:r>
    </w:p>
    <w:p w14:paraId="10FE5A57" w14:textId="77777777" w:rsidR="00E338BA" w:rsidRPr="00FB3A24" w:rsidRDefault="00E338BA" w:rsidP="00E338BA">
      <w:pPr>
        <w:pStyle w:val="Default"/>
        <w:numPr>
          <w:ilvl w:val="0"/>
          <w:numId w:val="28"/>
        </w:numPr>
        <w:rPr>
          <w:rFonts w:asciiTheme="minorHAnsi" w:hAnsiTheme="minorHAnsi" w:cstheme="minorHAnsi"/>
          <w:color w:val="auto"/>
          <w:sz w:val="20"/>
          <w:szCs w:val="20"/>
        </w:rPr>
      </w:pPr>
      <w:r w:rsidRPr="00FB3A24">
        <w:rPr>
          <w:rFonts w:asciiTheme="minorHAnsi" w:hAnsiTheme="minorHAnsi" w:cstheme="minorHAnsi"/>
          <w:color w:val="auto"/>
          <w:sz w:val="20"/>
          <w:szCs w:val="20"/>
        </w:rPr>
        <w:t xml:space="preserve">Pacifiers dipped in sweet substances (e.g. honey, jam) </w:t>
      </w:r>
    </w:p>
    <w:p w14:paraId="08DC869D" w14:textId="77777777" w:rsidR="00E338BA" w:rsidRPr="00FB3A24" w:rsidRDefault="00E338BA" w:rsidP="00E338BA">
      <w:pPr>
        <w:pStyle w:val="Default"/>
        <w:numPr>
          <w:ilvl w:val="0"/>
          <w:numId w:val="28"/>
        </w:numPr>
        <w:rPr>
          <w:rFonts w:asciiTheme="minorHAnsi" w:hAnsiTheme="minorHAnsi" w:cstheme="minorHAnsi"/>
          <w:color w:val="auto"/>
          <w:sz w:val="20"/>
          <w:szCs w:val="20"/>
        </w:rPr>
      </w:pPr>
      <w:r w:rsidRPr="00FB3A24">
        <w:rPr>
          <w:rFonts w:asciiTheme="minorHAnsi" w:hAnsiTheme="minorHAnsi" w:cstheme="minorHAnsi"/>
          <w:color w:val="auto"/>
          <w:sz w:val="20"/>
          <w:szCs w:val="20"/>
        </w:rPr>
        <w:t xml:space="preserve">Bottles as pacifiers or using a bottle containing anything other than water to help a child fall asleep. </w:t>
      </w:r>
    </w:p>
    <w:p w14:paraId="0F24E1B2" w14:textId="77777777" w:rsidR="00E338BA" w:rsidRPr="00FB3A24" w:rsidRDefault="00E338BA" w:rsidP="00E338BA">
      <w:pPr>
        <w:pStyle w:val="Default"/>
        <w:rPr>
          <w:rFonts w:asciiTheme="minorHAnsi" w:hAnsiTheme="minorHAnsi" w:cstheme="minorHAnsi"/>
          <w:color w:val="auto"/>
          <w:sz w:val="20"/>
          <w:szCs w:val="20"/>
        </w:rPr>
      </w:pPr>
    </w:p>
    <w:p w14:paraId="14F32709" w14:textId="77777777" w:rsidR="00E338BA" w:rsidRDefault="00E338BA" w:rsidP="00E338BA">
      <w:pPr>
        <w:pStyle w:val="Default"/>
        <w:rPr>
          <w:rFonts w:asciiTheme="minorHAnsi" w:hAnsiTheme="minorHAnsi" w:cstheme="minorHAnsi"/>
          <w:color w:val="auto"/>
          <w:sz w:val="20"/>
          <w:szCs w:val="20"/>
        </w:rPr>
      </w:pPr>
      <w:r w:rsidRPr="00FB3A24">
        <w:rPr>
          <w:rFonts w:asciiTheme="minorHAnsi" w:hAnsiTheme="minorHAnsi" w:cstheme="minorHAnsi"/>
          <w:color w:val="auto"/>
          <w:sz w:val="20"/>
          <w:szCs w:val="20"/>
        </w:rPr>
        <w:t xml:space="preserve">Young babies who require bottles prior to sleeping are to be individually nursed whenever possible. Providing babies with bottles while in beds and cots increases the likelihood of potential risks to the child and therefore is not allowed. </w:t>
      </w:r>
    </w:p>
    <w:p w14:paraId="4F2D2EAE" w14:textId="77777777" w:rsidR="00E338BA" w:rsidRDefault="00E338BA" w:rsidP="00E338BA">
      <w:pPr>
        <w:pStyle w:val="Default"/>
        <w:rPr>
          <w:rFonts w:asciiTheme="minorHAnsi" w:hAnsiTheme="minorHAnsi" w:cstheme="minorHAnsi"/>
          <w:color w:val="auto"/>
          <w:sz w:val="20"/>
          <w:szCs w:val="20"/>
        </w:rPr>
      </w:pPr>
    </w:p>
    <w:p w14:paraId="13649BB6" w14:textId="77777777" w:rsidR="00E338BA" w:rsidRPr="005A1842" w:rsidRDefault="00E338BA" w:rsidP="00E338BA">
      <w:pPr>
        <w:pStyle w:val="Default"/>
        <w:rPr>
          <w:rFonts w:asciiTheme="minorHAnsi" w:hAnsiTheme="minorHAnsi" w:cstheme="minorHAnsi"/>
          <w:b/>
          <w:color w:val="1F4E79" w:themeColor="accent5" w:themeShade="80"/>
          <w:sz w:val="20"/>
          <w:szCs w:val="20"/>
        </w:rPr>
      </w:pPr>
      <w:r w:rsidRPr="005A1842">
        <w:rPr>
          <w:rFonts w:asciiTheme="minorHAnsi" w:hAnsiTheme="minorHAnsi" w:cstheme="minorHAnsi"/>
          <w:b/>
          <w:color w:val="1F4E79" w:themeColor="accent5" w:themeShade="80"/>
          <w:sz w:val="20"/>
          <w:szCs w:val="20"/>
        </w:rPr>
        <w:t>PROCEDURE:</w:t>
      </w:r>
    </w:p>
    <w:p w14:paraId="15B64812" w14:textId="77777777" w:rsidR="00E338BA" w:rsidRPr="005A1842" w:rsidRDefault="00E338BA" w:rsidP="00E338BA">
      <w:pPr>
        <w:pStyle w:val="Default"/>
        <w:rPr>
          <w:rFonts w:asciiTheme="minorHAnsi" w:hAnsiTheme="minorHAnsi" w:cstheme="minorHAnsi"/>
          <w:color w:val="1F4E79" w:themeColor="accent5" w:themeShade="80"/>
          <w:sz w:val="20"/>
          <w:szCs w:val="20"/>
        </w:rPr>
      </w:pPr>
      <w:r w:rsidRPr="005A1842">
        <w:rPr>
          <w:rFonts w:asciiTheme="minorHAnsi" w:hAnsiTheme="minorHAnsi" w:cstheme="minorHAnsi"/>
          <w:b/>
          <w:bCs/>
          <w:color w:val="1F4E79" w:themeColor="accent5" w:themeShade="80"/>
          <w:sz w:val="20"/>
          <w:szCs w:val="20"/>
        </w:rPr>
        <w:t xml:space="preserve">Co-ordination unit Staff will: </w:t>
      </w:r>
    </w:p>
    <w:p w14:paraId="0CF7A1CD" w14:textId="77777777" w:rsidR="00E338BA" w:rsidRPr="00FB3A24" w:rsidRDefault="00E338BA" w:rsidP="00E338BA">
      <w:pPr>
        <w:pStyle w:val="Default"/>
        <w:numPr>
          <w:ilvl w:val="0"/>
          <w:numId w:val="28"/>
        </w:numPr>
        <w:rPr>
          <w:rFonts w:asciiTheme="minorHAnsi" w:hAnsiTheme="minorHAnsi" w:cstheme="minorHAnsi"/>
          <w:color w:val="auto"/>
          <w:sz w:val="20"/>
          <w:szCs w:val="20"/>
        </w:rPr>
      </w:pPr>
      <w:r w:rsidRPr="00FB3A24">
        <w:rPr>
          <w:rFonts w:asciiTheme="minorHAnsi" w:hAnsiTheme="minorHAnsi" w:cstheme="minorHAnsi"/>
          <w:color w:val="auto"/>
          <w:sz w:val="20"/>
          <w:szCs w:val="20"/>
        </w:rPr>
        <w:t xml:space="preserve">Provide resources and training for Educators on dental health practices for children; </w:t>
      </w:r>
    </w:p>
    <w:p w14:paraId="1306DEFC" w14:textId="77777777" w:rsidR="00E338BA" w:rsidRPr="00FB3A24" w:rsidRDefault="00E338BA" w:rsidP="00E338BA">
      <w:pPr>
        <w:pStyle w:val="Default"/>
        <w:numPr>
          <w:ilvl w:val="0"/>
          <w:numId w:val="28"/>
        </w:numPr>
        <w:rPr>
          <w:rFonts w:asciiTheme="minorHAnsi" w:hAnsiTheme="minorHAnsi" w:cstheme="minorHAnsi"/>
          <w:color w:val="auto"/>
          <w:sz w:val="20"/>
          <w:szCs w:val="20"/>
        </w:rPr>
      </w:pPr>
      <w:r w:rsidRPr="00FB3A24">
        <w:rPr>
          <w:rFonts w:asciiTheme="minorHAnsi" w:hAnsiTheme="minorHAnsi" w:cstheme="minorHAnsi"/>
          <w:color w:val="auto"/>
          <w:sz w:val="20"/>
          <w:szCs w:val="20"/>
        </w:rPr>
        <w:t xml:space="preserve">Record on enrolment the name, address and phone number of each child’s dentist if applicable and have a contact number for an after-hours emergency dentist or dental clinic at the service. </w:t>
      </w:r>
    </w:p>
    <w:p w14:paraId="09A53527" w14:textId="77777777" w:rsidR="00E338BA" w:rsidRPr="00FB3A24" w:rsidRDefault="00E338BA" w:rsidP="00E338BA">
      <w:pPr>
        <w:pStyle w:val="Default"/>
        <w:rPr>
          <w:rFonts w:asciiTheme="minorHAnsi" w:hAnsiTheme="minorHAnsi" w:cstheme="minorHAnsi"/>
          <w:color w:val="auto"/>
          <w:sz w:val="20"/>
          <w:szCs w:val="20"/>
        </w:rPr>
      </w:pPr>
    </w:p>
    <w:p w14:paraId="21F4D736" w14:textId="77777777" w:rsidR="00E338BA" w:rsidRPr="005A1842" w:rsidRDefault="00E338BA" w:rsidP="00E338BA">
      <w:pPr>
        <w:pStyle w:val="Default"/>
        <w:rPr>
          <w:rFonts w:asciiTheme="minorHAnsi" w:hAnsiTheme="minorHAnsi" w:cstheme="minorHAnsi"/>
          <w:color w:val="1F4E79" w:themeColor="accent5" w:themeShade="80"/>
          <w:sz w:val="20"/>
          <w:szCs w:val="20"/>
        </w:rPr>
      </w:pPr>
      <w:r w:rsidRPr="005A1842">
        <w:rPr>
          <w:rFonts w:asciiTheme="minorHAnsi" w:hAnsiTheme="minorHAnsi" w:cstheme="minorHAnsi"/>
          <w:b/>
          <w:bCs/>
          <w:color w:val="1F4E79" w:themeColor="accent5" w:themeShade="80"/>
          <w:sz w:val="20"/>
          <w:szCs w:val="20"/>
        </w:rPr>
        <w:t xml:space="preserve">Educators will: </w:t>
      </w:r>
    </w:p>
    <w:p w14:paraId="48F0F561" w14:textId="77777777" w:rsidR="00E338BA" w:rsidRPr="00FB3A24" w:rsidRDefault="00E338BA" w:rsidP="00E338BA">
      <w:pPr>
        <w:pStyle w:val="Default"/>
        <w:numPr>
          <w:ilvl w:val="0"/>
          <w:numId w:val="28"/>
        </w:numPr>
        <w:rPr>
          <w:rFonts w:asciiTheme="minorHAnsi" w:hAnsiTheme="minorHAnsi" w:cstheme="minorHAnsi"/>
          <w:color w:val="auto"/>
          <w:sz w:val="20"/>
          <w:szCs w:val="20"/>
        </w:rPr>
      </w:pPr>
      <w:r w:rsidRPr="00FB3A24">
        <w:rPr>
          <w:rFonts w:asciiTheme="minorHAnsi" w:hAnsiTheme="minorHAnsi" w:cstheme="minorHAnsi"/>
          <w:color w:val="auto"/>
          <w:sz w:val="20"/>
          <w:szCs w:val="20"/>
        </w:rPr>
        <w:t xml:space="preserve">Record on enrolment the name, address and phone number of each child’s dentist if applicable and have a contact number for an after-hours emergency dentist or dental clinic at the service. </w:t>
      </w:r>
    </w:p>
    <w:p w14:paraId="5F025E02" w14:textId="77777777" w:rsidR="00E338BA" w:rsidRPr="00FB3A24" w:rsidRDefault="00E338BA" w:rsidP="00E338BA">
      <w:pPr>
        <w:pStyle w:val="Default"/>
        <w:numPr>
          <w:ilvl w:val="0"/>
          <w:numId w:val="28"/>
        </w:numPr>
        <w:rPr>
          <w:rFonts w:asciiTheme="minorHAnsi" w:hAnsiTheme="minorHAnsi" w:cstheme="minorHAnsi"/>
          <w:color w:val="auto"/>
          <w:sz w:val="20"/>
          <w:szCs w:val="20"/>
        </w:rPr>
      </w:pPr>
      <w:r w:rsidRPr="00FB3A24">
        <w:rPr>
          <w:rFonts w:asciiTheme="minorHAnsi" w:hAnsiTheme="minorHAnsi" w:cstheme="minorHAnsi"/>
          <w:color w:val="auto"/>
          <w:sz w:val="20"/>
          <w:szCs w:val="20"/>
        </w:rPr>
        <w:t xml:space="preserve">Encourage families to provide healthy foods for their children whilst in care. </w:t>
      </w:r>
    </w:p>
    <w:p w14:paraId="78DD4F69" w14:textId="77777777" w:rsidR="00E338BA" w:rsidRPr="00FB3A24" w:rsidRDefault="00E338BA" w:rsidP="00E338BA">
      <w:pPr>
        <w:pStyle w:val="Default"/>
        <w:numPr>
          <w:ilvl w:val="0"/>
          <w:numId w:val="28"/>
        </w:numPr>
        <w:rPr>
          <w:rFonts w:asciiTheme="minorHAnsi" w:hAnsiTheme="minorHAnsi" w:cstheme="minorHAnsi"/>
          <w:color w:val="auto"/>
          <w:sz w:val="20"/>
          <w:szCs w:val="20"/>
        </w:rPr>
      </w:pPr>
      <w:r w:rsidRPr="00FB3A24">
        <w:rPr>
          <w:rFonts w:asciiTheme="minorHAnsi" w:hAnsiTheme="minorHAnsi" w:cstheme="minorHAnsi"/>
          <w:color w:val="auto"/>
          <w:sz w:val="20"/>
          <w:szCs w:val="20"/>
        </w:rPr>
        <w:t xml:space="preserve">Avoid the use of: </w:t>
      </w:r>
    </w:p>
    <w:p w14:paraId="5D3C636F" w14:textId="77777777" w:rsidR="00E338BA" w:rsidRPr="00FB3A24" w:rsidRDefault="00E338BA" w:rsidP="00E338BA">
      <w:pPr>
        <w:pStyle w:val="Default"/>
        <w:numPr>
          <w:ilvl w:val="1"/>
          <w:numId w:val="28"/>
        </w:numPr>
        <w:rPr>
          <w:rFonts w:asciiTheme="minorHAnsi" w:hAnsiTheme="minorHAnsi" w:cstheme="minorHAnsi"/>
          <w:color w:val="auto"/>
          <w:sz w:val="20"/>
          <w:szCs w:val="20"/>
        </w:rPr>
      </w:pPr>
      <w:r w:rsidRPr="00FB3A24">
        <w:rPr>
          <w:rFonts w:asciiTheme="minorHAnsi" w:hAnsiTheme="minorHAnsi" w:cstheme="minorHAnsi"/>
          <w:color w:val="auto"/>
          <w:sz w:val="20"/>
          <w:szCs w:val="20"/>
        </w:rPr>
        <w:t xml:space="preserve">sweetened milk, fruit juices, cordials or soft drinks for the children in care </w:t>
      </w:r>
    </w:p>
    <w:p w14:paraId="70BF6F90" w14:textId="77777777" w:rsidR="00E338BA" w:rsidRPr="00FB3A24" w:rsidRDefault="00E338BA" w:rsidP="00E338BA">
      <w:pPr>
        <w:pStyle w:val="Default"/>
        <w:numPr>
          <w:ilvl w:val="1"/>
          <w:numId w:val="28"/>
        </w:numPr>
        <w:rPr>
          <w:rFonts w:asciiTheme="minorHAnsi" w:hAnsiTheme="minorHAnsi" w:cstheme="minorHAnsi"/>
          <w:color w:val="auto"/>
          <w:sz w:val="20"/>
          <w:szCs w:val="20"/>
        </w:rPr>
      </w:pPr>
      <w:r w:rsidRPr="00FB3A24">
        <w:rPr>
          <w:rFonts w:asciiTheme="minorHAnsi" w:hAnsiTheme="minorHAnsi" w:cstheme="minorHAnsi"/>
          <w:color w:val="auto"/>
          <w:sz w:val="20"/>
          <w:szCs w:val="20"/>
        </w:rPr>
        <w:t xml:space="preserve">sugary snacks or lollies </w:t>
      </w:r>
    </w:p>
    <w:p w14:paraId="7B27EA22" w14:textId="77777777" w:rsidR="00E338BA" w:rsidRPr="00FB3A24" w:rsidRDefault="00E338BA" w:rsidP="00E338BA">
      <w:pPr>
        <w:pStyle w:val="Default"/>
        <w:numPr>
          <w:ilvl w:val="1"/>
          <w:numId w:val="28"/>
        </w:numPr>
        <w:rPr>
          <w:rFonts w:asciiTheme="minorHAnsi" w:hAnsiTheme="minorHAnsi" w:cstheme="minorHAnsi"/>
          <w:color w:val="auto"/>
          <w:sz w:val="20"/>
          <w:szCs w:val="20"/>
        </w:rPr>
      </w:pPr>
      <w:r w:rsidRPr="00FB3A24">
        <w:rPr>
          <w:rFonts w:asciiTheme="minorHAnsi" w:hAnsiTheme="minorHAnsi" w:cstheme="minorHAnsi"/>
          <w:color w:val="auto"/>
          <w:sz w:val="20"/>
          <w:szCs w:val="20"/>
        </w:rPr>
        <w:t xml:space="preserve">pacifiers dipped in sweet substances </w:t>
      </w:r>
    </w:p>
    <w:p w14:paraId="454E2040" w14:textId="77777777" w:rsidR="00E338BA" w:rsidRPr="00FB3A24" w:rsidRDefault="00E338BA" w:rsidP="00E338BA">
      <w:pPr>
        <w:pStyle w:val="Default"/>
        <w:numPr>
          <w:ilvl w:val="1"/>
          <w:numId w:val="28"/>
        </w:numPr>
        <w:rPr>
          <w:rFonts w:asciiTheme="minorHAnsi" w:hAnsiTheme="minorHAnsi" w:cstheme="minorHAnsi"/>
          <w:color w:val="auto"/>
          <w:sz w:val="20"/>
          <w:szCs w:val="20"/>
        </w:rPr>
      </w:pPr>
      <w:r w:rsidRPr="00FB3A24">
        <w:rPr>
          <w:rFonts w:asciiTheme="minorHAnsi" w:hAnsiTheme="minorHAnsi" w:cstheme="minorHAnsi"/>
          <w:color w:val="auto"/>
          <w:sz w:val="20"/>
          <w:szCs w:val="20"/>
        </w:rPr>
        <w:t xml:space="preserve">nursing bottles containing anything other than water to help a child fall asleep. </w:t>
      </w:r>
    </w:p>
    <w:p w14:paraId="61380181" w14:textId="77777777" w:rsidR="00E338BA" w:rsidRPr="00FB3A24" w:rsidRDefault="00E338BA" w:rsidP="00E338BA">
      <w:pPr>
        <w:pStyle w:val="Default"/>
        <w:numPr>
          <w:ilvl w:val="0"/>
          <w:numId w:val="28"/>
        </w:numPr>
        <w:rPr>
          <w:rFonts w:asciiTheme="minorHAnsi" w:hAnsiTheme="minorHAnsi" w:cstheme="minorHAnsi"/>
          <w:color w:val="auto"/>
          <w:sz w:val="20"/>
          <w:szCs w:val="20"/>
        </w:rPr>
      </w:pPr>
      <w:r w:rsidRPr="00FB3A24">
        <w:rPr>
          <w:rFonts w:asciiTheme="minorHAnsi" w:hAnsiTheme="minorHAnsi" w:cstheme="minorHAnsi"/>
          <w:color w:val="auto"/>
          <w:sz w:val="20"/>
          <w:szCs w:val="20"/>
        </w:rPr>
        <w:t xml:space="preserve">Offer water to drink in preference to fruit juice or soft drink. </w:t>
      </w:r>
    </w:p>
    <w:p w14:paraId="3C9E8BED" w14:textId="77777777" w:rsidR="00E338BA" w:rsidRPr="00FB3A24" w:rsidRDefault="00E338BA" w:rsidP="00E338BA">
      <w:pPr>
        <w:pStyle w:val="Default"/>
        <w:numPr>
          <w:ilvl w:val="0"/>
          <w:numId w:val="28"/>
        </w:numPr>
        <w:rPr>
          <w:rFonts w:asciiTheme="minorHAnsi" w:hAnsiTheme="minorHAnsi" w:cstheme="minorHAnsi"/>
          <w:color w:val="auto"/>
          <w:sz w:val="20"/>
          <w:szCs w:val="20"/>
        </w:rPr>
      </w:pPr>
      <w:r w:rsidRPr="00FB3A24">
        <w:rPr>
          <w:rFonts w:asciiTheme="minorHAnsi" w:hAnsiTheme="minorHAnsi" w:cstheme="minorHAnsi"/>
          <w:color w:val="auto"/>
          <w:sz w:val="20"/>
          <w:szCs w:val="20"/>
        </w:rPr>
        <w:t xml:space="preserve">Encourage milk drinks at </w:t>
      </w:r>
      <w:proofErr w:type="gramStart"/>
      <w:r w:rsidRPr="00FB3A24">
        <w:rPr>
          <w:rFonts w:asciiTheme="minorHAnsi" w:hAnsiTheme="minorHAnsi" w:cstheme="minorHAnsi"/>
          <w:color w:val="auto"/>
          <w:sz w:val="20"/>
          <w:szCs w:val="20"/>
        </w:rPr>
        <w:t>meal times</w:t>
      </w:r>
      <w:proofErr w:type="gramEnd"/>
      <w:r w:rsidRPr="00FB3A24">
        <w:rPr>
          <w:rFonts w:asciiTheme="minorHAnsi" w:hAnsiTheme="minorHAnsi" w:cstheme="minorHAnsi"/>
          <w:color w:val="auto"/>
          <w:sz w:val="20"/>
          <w:szCs w:val="20"/>
        </w:rPr>
        <w:t xml:space="preserve"> to help reduce caries. </w:t>
      </w:r>
    </w:p>
    <w:p w14:paraId="296AE9AD" w14:textId="77777777" w:rsidR="00E338BA" w:rsidRPr="00FB3A24" w:rsidRDefault="00E338BA" w:rsidP="00E338BA">
      <w:pPr>
        <w:pStyle w:val="Default"/>
        <w:numPr>
          <w:ilvl w:val="0"/>
          <w:numId w:val="28"/>
        </w:numPr>
        <w:rPr>
          <w:rFonts w:asciiTheme="minorHAnsi" w:hAnsiTheme="minorHAnsi" w:cstheme="minorHAnsi"/>
          <w:color w:val="auto"/>
          <w:sz w:val="20"/>
          <w:szCs w:val="20"/>
        </w:rPr>
      </w:pPr>
      <w:r w:rsidRPr="00FB3A24">
        <w:rPr>
          <w:rFonts w:asciiTheme="minorHAnsi" w:hAnsiTheme="minorHAnsi" w:cstheme="minorHAnsi"/>
          <w:color w:val="auto"/>
          <w:sz w:val="20"/>
          <w:szCs w:val="20"/>
        </w:rPr>
        <w:t xml:space="preserve">Encourage healthy snacks such as vegetables, cheese, yoghurt, fruit or plain pasta (Educators should be aware of and avoid foods that are choking hazards to young children). </w:t>
      </w:r>
    </w:p>
    <w:p w14:paraId="05935EE1" w14:textId="77777777" w:rsidR="00E338BA" w:rsidRPr="00FB3A24" w:rsidRDefault="00E338BA" w:rsidP="00E338BA">
      <w:pPr>
        <w:pStyle w:val="Default"/>
        <w:numPr>
          <w:ilvl w:val="0"/>
          <w:numId w:val="28"/>
        </w:numPr>
        <w:rPr>
          <w:rFonts w:asciiTheme="minorHAnsi" w:hAnsiTheme="minorHAnsi" w:cstheme="minorHAnsi"/>
          <w:color w:val="auto"/>
          <w:sz w:val="20"/>
          <w:szCs w:val="20"/>
        </w:rPr>
      </w:pPr>
      <w:r w:rsidRPr="00FB3A24">
        <w:rPr>
          <w:rFonts w:asciiTheme="minorHAnsi" w:hAnsiTheme="minorHAnsi" w:cstheme="minorHAnsi"/>
          <w:color w:val="auto"/>
          <w:sz w:val="20"/>
          <w:szCs w:val="20"/>
        </w:rPr>
        <w:t xml:space="preserve">Encourage cheese as a meal or snack or at least after one meal as this reduces the harmful effects of acid on the teeth. </w:t>
      </w:r>
    </w:p>
    <w:p w14:paraId="01AB86BA" w14:textId="77777777" w:rsidR="00E338BA" w:rsidRPr="00FB3A24" w:rsidRDefault="00E338BA" w:rsidP="00E338BA">
      <w:pPr>
        <w:pStyle w:val="Default"/>
        <w:numPr>
          <w:ilvl w:val="0"/>
          <w:numId w:val="28"/>
        </w:numPr>
        <w:rPr>
          <w:rFonts w:asciiTheme="minorHAnsi" w:hAnsiTheme="minorHAnsi" w:cstheme="minorHAnsi"/>
          <w:color w:val="auto"/>
          <w:sz w:val="20"/>
          <w:szCs w:val="20"/>
        </w:rPr>
      </w:pPr>
      <w:r w:rsidRPr="00FB3A24">
        <w:rPr>
          <w:rFonts w:asciiTheme="minorHAnsi" w:hAnsiTheme="minorHAnsi" w:cstheme="minorHAnsi"/>
          <w:color w:val="auto"/>
          <w:sz w:val="20"/>
          <w:szCs w:val="20"/>
        </w:rPr>
        <w:t xml:space="preserve">For children who are old enough encourage them to rinse their mouth with water after each meal or to brush their teeth. </w:t>
      </w:r>
    </w:p>
    <w:p w14:paraId="2C5C4EC2" w14:textId="77777777" w:rsidR="00E338BA" w:rsidRPr="00FB3A24" w:rsidRDefault="00E338BA" w:rsidP="00E338BA">
      <w:pPr>
        <w:pStyle w:val="Default"/>
        <w:numPr>
          <w:ilvl w:val="0"/>
          <w:numId w:val="28"/>
        </w:numPr>
        <w:rPr>
          <w:rFonts w:asciiTheme="minorHAnsi" w:hAnsiTheme="minorHAnsi" w:cstheme="minorHAnsi"/>
          <w:color w:val="auto"/>
          <w:sz w:val="20"/>
          <w:szCs w:val="20"/>
        </w:rPr>
      </w:pPr>
      <w:r w:rsidRPr="00FB3A24">
        <w:rPr>
          <w:rFonts w:asciiTheme="minorHAnsi" w:hAnsiTheme="minorHAnsi" w:cstheme="minorHAnsi"/>
          <w:color w:val="auto"/>
          <w:sz w:val="20"/>
          <w:szCs w:val="20"/>
        </w:rPr>
        <w:t xml:space="preserve">Report any sign of dental health problems to families e.g. swelling gums, problems with chewing, accidents or injury to teeth or gums. </w:t>
      </w:r>
    </w:p>
    <w:p w14:paraId="6C46435D" w14:textId="77777777" w:rsidR="00E338BA" w:rsidRPr="00FB3A24" w:rsidRDefault="00E338BA" w:rsidP="00E338BA">
      <w:pPr>
        <w:pStyle w:val="Default"/>
        <w:numPr>
          <w:ilvl w:val="0"/>
          <w:numId w:val="28"/>
        </w:numPr>
        <w:rPr>
          <w:rFonts w:asciiTheme="minorHAnsi" w:hAnsiTheme="minorHAnsi" w:cstheme="minorHAnsi"/>
          <w:color w:val="auto"/>
          <w:sz w:val="20"/>
          <w:szCs w:val="20"/>
        </w:rPr>
      </w:pPr>
      <w:r w:rsidRPr="00FB3A24">
        <w:rPr>
          <w:rFonts w:asciiTheme="minorHAnsi" w:hAnsiTheme="minorHAnsi" w:cstheme="minorHAnsi"/>
          <w:color w:val="auto"/>
          <w:sz w:val="20"/>
          <w:szCs w:val="20"/>
        </w:rPr>
        <w:t xml:space="preserve">Have information available for </w:t>
      </w:r>
      <w:proofErr w:type="gramStart"/>
      <w:r w:rsidRPr="00FB3A24">
        <w:rPr>
          <w:rFonts w:asciiTheme="minorHAnsi" w:hAnsiTheme="minorHAnsi" w:cstheme="minorHAnsi"/>
          <w:color w:val="auto"/>
          <w:sz w:val="20"/>
          <w:szCs w:val="20"/>
        </w:rPr>
        <w:t>parent</w:t>
      </w:r>
      <w:r>
        <w:rPr>
          <w:rFonts w:asciiTheme="minorHAnsi" w:hAnsiTheme="minorHAnsi" w:cstheme="minorHAnsi"/>
          <w:color w:val="auto"/>
          <w:sz w:val="20"/>
          <w:szCs w:val="20"/>
        </w:rPr>
        <w:t>s’</w:t>
      </w:r>
      <w:proofErr w:type="gramEnd"/>
      <w:r w:rsidRPr="00FB3A24">
        <w:rPr>
          <w:rFonts w:asciiTheme="minorHAnsi" w:hAnsiTheme="minorHAnsi" w:cstheme="minorHAnsi"/>
          <w:color w:val="auto"/>
          <w:sz w:val="20"/>
          <w:szCs w:val="20"/>
        </w:rPr>
        <w:t xml:space="preserve"> about healthy teeth or a list of useful contacts to provide to families. </w:t>
      </w:r>
    </w:p>
    <w:p w14:paraId="5E93444A" w14:textId="77777777" w:rsidR="00E338BA" w:rsidRPr="00FB3A24" w:rsidRDefault="00E338BA" w:rsidP="00E338BA">
      <w:pPr>
        <w:pStyle w:val="Default"/>
        <w:rPr>
          <w:rFonts w:asciiTheme="minorHAnsi" w:hAnsiTheme="minorHAnsi" w:cstheme="minorHAnsi"/>
          <w:color w:val="auto"/>
          <w:sz w:val="20"/>
          <w:szCs w:val="20"/>
        </w:rPr>
      </w:pPr>
    </w:p>
    <w:p w14:paraId="52AFAE50" w14:textId="77777777" w:rsidR="00E338BA" w:rsidRPr="005A1842" w:rsidRDefault="00E338BA" w:rsidP="00E338BA">
      <w:pPr>
        <w:pStyle w:val="Default"/>
        <w:rPr>
          <w:rFonts w:asciiTheme="minorHAnsi" w:hAnsiTheme="minorHAnsi" w:cstheme="minorHAnsi"/>
          <w:color w:val="1F4E79" w:themeColor="accent5" w:themeShade="80"/>
          <w:sz w:val="20"/>
          <w:szCs w:val="20"/>
        </w:rPr>
      </w:pPr>
      <w:r w:rsidRPr="005A1842">
        <w:rPr>
          <w:rFonts w:asciiTheme="minorHAnsi" w:hAnsiTheme="minorHAnsi" w:cstheme="minorHAnsi"/>
          <w:b/>
          <w:bCs/>
          <w:color w:val="1F4E79" w:themeColor="accent5" w:themeShade="80"/>
          <w:sz w:val="20"/>
          <w:szCs w:val="20"/>
        </w:rPr>
        <w:t xml:space="preserve">Families will be encouraged to: </w:t>
      </w:r>
    </w:p>
    <w:p w14:paraId="38BF0E53" w14:textId="77777777" w:rsidR="00E338BA" w:rsidRPr="00FB3A24" w:rsidRDefault="00E338BA" w:rsidP="00E338BA">
      <w:pPr>
        <w:pStyle w:val="Default"/>
        <w:numPr>
          <w:ilvl w:val="0"/>
          <w:numId w:val="28"/>
        </w:numPr>
        <w:rPr>
          <w:rFonts w:asciiTheme="minorHAnsi" w:hAnsiTheme="minorHAnsi" w:cstheme="minorHAnsi"/>
          <w:color w:val="auto"/>
          <w:sz w:val="20"/>
          <w:szCs w:val="20"/>
        </w:rPr>
      </w:pPr>
      <w:r w:rsidRPr="00FB3A24">
        <w:rPr>
          <w:rFonts w:asciiTheme="minorHAnsi" w:hAnsiTheme="minorHAnsi" w:cstheme="minorHAnsi"/>
          <w:color w:val="auto"/>
          <w:sz w:val="20"/>
          <w:szCs w:val="20"/>
        </w:rPr>
        <w:t xml:space="preserve">Provide Healthy food for their child/ren in care </w:t>
      </w:r>
    </w:p>
    <w:p w14:paraId="14956923" w14:textId="77777777" w:rsidR="00E338BA" w:rsidRDefault="00E338BA" w:rsidP="00E338BA">
      <w:pPr>
        <w:pStyle w:val="Default"/>
        <w:numPr>
          <w:ilvl w:val="0"/>
          <w:numId w:val="28"/>
        </w:numPr>
        <w:rPr>
          <w:rFonts w:asciiTheme="minorHAnsi" w:hAnsiTheme="minorHAnsi" w:cstheme="minorHAnsi"/>
          <w:color w:val="auto"/>
          <w:sz w:val="20"/>
          <w:szCs w:val="20"/>
        </w:rPr>
      </w:pPr>
      <w:r w:rsidRPr="00FB3A24">
        <w:rPr>
          <w:rFonts w:asciiTheme="minorHAnsi" w:hAnsiTheme="minorHAnsi" w:cstheme="minorHAnsi"/>
          <w:color w:val="auto"/>
          <w:sz w:val="20"/>
          <w:szCs w:val="20"/>
        </w:rPr>
        <w:t xml:space="preserve">Promote good dental health practices with their child </w:t>
      </w:r>
    </w:p>
    <w:p w14:paraId="42EF152B" w14:textId="77777777" w:rsidR="00E338BA" w:rsidRDefault="00E338BA" w:rsidP="00E338BA">
      <w:pPr>
        <w:pStyle w:val="Default"/>
        <w:rPr>
          <w:rFonts w:asciiTheme="minorHAnsi" w:hAnsiTheme="minorHAnsi" w:cstheme="minorHAnsi"/>
          <w:color w:val="auto"/>
          <w:sz w:val="20"/>
          <w:szCs w:val="20"/>
        </w:rPr>
      </w:pPr>
    </w:p>
    <w:p w14:paraId="690BE7F6" w14:textId="77777777" w:rsidR="00E338BA" w:rsidRPr="005A1842" w:rsidRDefault="00E338BA" w:rsidP="00E338BA">
      <w:pPr>
        <w:pStyle w:val="Default"/>
        <w:rPr>
          <w:rFonts w:asciiTheme="minorHAnsi" w:hAnsiTheme="minorHAnsi" w:cstheme="minorHAnsi"/>
          <w:b/>
          <w:color w:val="1F4E79" w:themeColor="accent5" w:themeShade="80"/>
          <w:sz w:val="20"/>
          <w:szCs w:val="20"/>
        </w:rPr>
      </w:pPr>
      <w:r w:rsidRPr="005A1842">
        <w:rPr>
          <w:rFonts w:asciiTheme="minorHAnsi" w:hAnsiTheme="minorHAnsi" w:cstheme="minorHAnsi"/>
          <w:b/>
          <w:color w:val="1F4E79" w:themeColor="accent5" w:themeShade="80"/>
          <w:sz w:val="20"/>
          <w:szCs w:val="20"/>
        </w:rPr>
        <w:t>Dental Accidents/Incidents</w:t>
      </w:r>
    </w:p>
    <w:p w14:paraId="08CEC44D" w14:textId="77777777" w:rsidR="00E338BA" w:rsidRPr="005A1842" w:rsidRDefault="00E338BA" w:rsidP="00E338BA">
      <w:pPr>
        <w:pStyle w:val="Default"/>
        <w:rPr>
          <w:rFonts w:asciiTheme="minorHAnsi" w:hAnsiTheme="minorHAnsi" w:cstheme="minorHAnsi"/>
          <w:color w:val="1F4E79" w:themeColor="accent5" w:themeShade="80"/>
          <w:sz w:val="20"/>
          <w:szCs w:val="20"/>
        </w:rPr>
      </w:pPr>
      <w:r w:rsidRPr="005A1842">
        <w:rPr>
          <w:rFonts w:asciiTheme="minorHAnsi" w:hAnsiTheme="minorHAnsi" w:cstheme="minorHAnsi"/>
          <w:b/>
          <w:bCs/>
          <w:color w:val="1F4E79" w:themeColor="accent5" w:themeShade="80"/>
          <w:sz w:val="20"/>
          <w:szCs w:val="20"/>
        </w:rPr>
        <w:t xml:space="preserve">Educators will: </w:t>
      </w:r>
    </w:p>
    <w:p w14:paraId="7F4D8214" w14:textId="77777777" w:rsidR="00E338BA" w:rsidRPr="00FB3A24" w:rsidRDefault="00E338BA" w:rsidP="00E338BA">
      <w:pPr>
        <w:pStyle w:val="Default"/>
        <w:numPr>
          <w:ilvl w:val="0"/>
          <w:numId w:val="28"/>
        </w:numPr>
        <w:rPr>
          <w:rFonts w:asciiTheme="minorHAnsi" w:hAnsiTheme="minorHAnsi" w:cstheme="minorHAnsi"/>
          <w:color w:val="auto"/>
          <w:sz w:val="20"/>
          <w:szCs w:val="20"/>
        </w:rPr>
      </w:pPr>
      <w:r w:rsidRPr="00FB3A24">
        <w:rPr>
          <w:rFonts w:asciiTheme="minorHAnsi" w:hAnsiTheme="minorHAnsi" w:cstheme="minorHAnsi"/>
          <w:color w:val="auto"/>
          <w:sz w:val="20"/>
          <w:szCs w:val="20"/>
        </w:rPr>
        <w:t>Manage as an emergency, inform the parents/family and complete an</w:t>
      </w:r>
      <w:r>
        <w:rPr>
          <w:rFonts w:asciiTheme="minorHAnsi" w:hAnsiTheme="minorHAnsi" w:cstheme="minorHAnsi"/>
          <w:color w:val="auto"/>
          <w:sz w:val="20"/>
          <w:szCs w:val="20"/>
        </w:rPr>
        <w:t xml:space="preserve"> Accident, Incident, Injury, Trauma and Illness</w:t>
      </w:r>
      <w:r w:rsidRPr="00FB3A24">
        <w:rPr>
          <w:rFonts w:asciiTheme="minorHAnsi" w:hAnsiTheme="minorHAnsi" w:cstheme="minorHAnsi"/>
          <w:color w:val="auto"/>
          <w:sz w:val="20"/>
          <w:szCs w:val="20"/>
        </w:rPr>
        <w:t xml:space="preserve"> Report Form. </w:t>
      </w:r>
    </w:p>
    <w:p w14:paraId="5B843DBD" w14:textId="77777777" w:rsidR="00E338BA" w:rsidRPr="00FB3A24" w:rsidRDefault="00E338BA" w:rsidP="00E338BA">
      <w:pPr>
        <w:pStyle w:val="Default"/>
        <w:numPr>
          <w:ilvl w:val="0"/>
          <w:numId w:val="28"/>
        </w:numPr>
        <w:rPr>
          <w:rFonts w:asciiTheme="minorHAnsi" w:hAnsiTheme="minorHAnsi" w:cstheme="minorHAnsi"/>
          <w:color w:val="auto"/>
          <w:sz w:val="20"/>
          <w:szCs w:val="20"/>
        </w:rPr>
      </w:pPr>
      <w:r w:rsidRPr="00FB3A24">
        <w:rPr>
          <w:rFonts w:asciiTheme="minorHAnsi" w:hAnsiTheme="minorHAnsi" w:cstheme="minorHAnsi"/>
          <w:color w:val="auto"/>
          <w:sz w:val="20"/>
          <w:szCs w:val="20"/>
        </w:rPr>
        <w:t xml:space="preserve">Not reinsert the tooth back into the socket. </w:t>
      </w:r>
    </w:p>
    <w:p w14:paraId="7B415AE4" w14:textId="77777777" w:rsidR="00E338BA" w:rsidRPr="00FB3A24" w:rsidRDefault="00E338BA" w:rsidP="00E338BA">
      <w:pPr>
        <w:pStyle w:val="Default"/>
        <w:numPr>
          <w:ilvl w:val="0"/>
          <w:numId w:val="28"/>
        </w:numPr>
        <w:rPr>
          <w:rFonts w:asciiTheme="minorHAnsi" w:hAnsiTheme="minorHAnsi" w:cstheme="minorHAnsi"/>
          <w:color w:val="auto"/>
          <w:sz w:val="20"/>
          <w:szCs w:val="20"/>
        </w:rPr>
      </w:pPr>
      <w:r w:rsidRPr="00FB3A24">
        <w:rPr>
          <w:rFonts w:asciiTheme="minorHAnsi" w:hAnsiTheme="minorHAnsi" w:cstheme="minorHAnsi"/>
          <w:color w:val="auto"/>
          <w:sz w:val="20"/>
          <w:szCs w:val="20"/>
        </w:rPr>
        <w:t xml:space="preserve">Gently rinse the tooth or tooth fragments in clean milk or clean water to remove blood and place in a clean container or wrap in cling wrap to give to the parent or dentist. </w:t>
      </w:r>
    </w:p>
    <w:p w14:paraId="1548D7DD" w14:textId="77777777" w:rsidR="00E338BA" w:rsidRPr="00FB3A24" w:rsidRDefault="00E338BA" w:rsidP="00E338BA">
      <w:pPr>
        <w:pStyle w:val="Default"/>
        <w:numPr>
          <w:ilvl w:val="0"/>
          <w:numId w:val="28"/>
        </w:numPr>
        <w:rPr>
          <w:rFonts w:asciiTheme="minorHAnsi" w:hAnsiTheme="minorHAnsi" w:cstheme="minorHAnsi"/>
          <w:color w:val="auto"/>
          <w:sz w:val="20"/>
          <w:szCs w:val="20"/>
        </w:rPr>
      </w:pPr>
      <w:r w:rsidRPr="00FB3A24">
        <w:rPr>
          <w:rFonts w:asciiTheme="minorHAnsi" w:hAnsiTheme="minorHAnsi" w:cstheme="minorHAnsi"/>
          <w:color w:val="auto"/>
          <w:sz w:val="20"/>
          <w:szCs w:val="20"/>
        </w:rPr>
        <w:t xml:space="preserve">Place a firm pad of gauze over the socket and have the child bite gently on the gauze. </w:t>
      </w:r>
    </w:p>
    <w:p w14:paraId="268DF6A7" w14:textId="77777777" w:rsidR="00E338BA" w:rsidRPr="00FB3A24" w:rsidRDefault="00E338BA" w:rsidP="00E338BA">
      <w:pPr>
        <w:pStyle w:val="Default"/>
        <w:numPr>
          <w:ilvl w:val="0"/>
          <w:numId w:val="28"/>
        </w:numPr>
        <w:rPr>
          <w:rFonts w:asciiTheme="minorHAnsi" w:hAnsiTheme="minorHAnsi" w:cstheme="minorHAnsi"/>
          <w:color w:val="auto"/>
          <w:sz w:val="20"/>
          <w:szCs w:val="20"/>
        </w:rPr>
      </w:pPr>
      <w:r w:rsidRPr="00FB3A24">
        <w:rPr>
          <w:rFonts w:asciiTheme="minorHAnsi" w:hAnsiTheme="minorHAnsi" w:cstheme="minorHAnsi"/>
          <w:color w:val="auto"/>
          <w:sz w:val="20"/>
          <w:szCs w:val="20"/>
        </w:rPr>
        <w:t xml:space="preserve">Seek dental advice as soon as possible and ensure the tooth/tooth fragments are taken to the dentist with the child within 30 minutes. </w:t>
      </w:r>
    </w:p>
    <w:p w14:paraId="2F3C3571" w14:textId="77777777" w:rsidR="00E338BA" w:rsidRPr="00FB3A24" w:rsidRDefault="00E338BA" w:rsidP="00E338BA">
      <w:pPr>
        <w:pStyle w:val="Default"/>
        <w:numPr>
          <w:ilvl w:val="0"/>
          <w:numId w:val="28"/>
        </w:numPr>
        <w:rPr>
          <w:rFonts w:asciiTheme="minorHAnsi" w:hAnsiTheme="minorHAnsi" w:cstheme="minorHAnsi"/>
          <w:color w:val="auto"/>
          <w:sz w:val="20"/>
          <w:szCs w:val="20"/>
        </w:rPr>
      </w:pPr>
      <w:r w:rsidRPr="00FB3A24">
        <w:rPr>
          <w:rFonts w:asciiTheme="minorHAnsi" w:hAnsiTheme="minorHAnsi" w:cstheme="minorHAnsi"/>
          <w:color w:val="auto"/>
          <w:sz w:val="20"/>
          <w:szCs w:val="20"/>
        </w:rPr>
        <w:lastRenderedPageBreak/>
        <w:t xml:space="preserve">Report incident to Coordination unit within 3hrs. </w:t>
      </w:r>
    </w:p>
    <w:p w14:paraId="33DB028C" w14:textId="77777777" w:rsidR="00E338BA" w:rsidRPr="00FB3A24" w:rsidRDefault="00E338BA" w:rsidP="00E338BA">
      <w:pPr>
        <w:pStyle w:val="Default"/>
        <w:rPr>
          <w:rFonts w:asciiTheme="minorHAnsi" w:hAnsiTheme="minorHAnsi" w:cstheme="minorHAnsi"/>
          <w:color w:val="auto"/>
          <w:sz w:val="20"/>
          <w:szCs w:val="20"/>
        </w:rPr>
      </w:pPr>
    </w:p>
    <w:p w14:paraId="73FD8E2C" w14:textId="77777777" w:rsidR="00E338BA" w:rsidRDefault="00E338BA" w:rsidP="00E338BA">
      <w:pPr>
        <w:pStyle w:val="Default"/>
        <w:rPr>
          <w:rFonts w:asciiTheme="minorHAnsi" w:hAnsiTheme="minorHAnsi" w:cstheme="minorHAnsi"/>
          <w:color w:val="auto"/>
          <w:sz w:val="20"/>
          <w:szCs w:val="20"/>
        </w:rPr>
      </w:pPr>
      <w:r w:rsidRPr="00FB3A24">
        <w:rPr>
          <w:rFonts w:asciiTheme="minorHAnsi" w:hAnsiTheme="minorHAnsi" w:cstheme="minorHAnsi"/>
          <w:color w:val="auto"/>
          <w:sz w:val="20"/>
          <w:szCs w:val="20"/>
        </w:rPr>
        <w:t xml:space="preserve">If the tooth has been in contact with dirt or soil, advise the family that tetanus prophylaxis may be required and advise them to consult with both their dentist and doctor. </w:t>
      </w:r>
    </w:p>
    <w:p w14:paraId="61441B9A" w14:textId="77777777" w:rsidR="00E338BA" w:rsidRDefault="00E338BA" w:rsidP="00E338BA">
      <w:pPr>
        <w:pStyle w:val="Default"/>
        <w:rPr>
          <w:rFonts w:asciiTheme="minorHAnsi" w:hAnsiTheme="minorHAnsi" w:cstheme="minorHAnsi"/>
          <w:color w:val="auto"/>
          <w:sz w:val="20"/>
          <w:szCs w:val="20"/>
        </w:rPr>
      </w:pPr>
    </w:p>
    <w:p w14:paraId="0CE3D943" w14:textId="77777777" w:rsidR="00E338BA" w:rsidRDefault="00E338BA" w:rsidP="00E338BA">
      <w:pPr>
        <w:pStyle w:val="Default"/>
        <w:rPr>
          <w:rFonts w:asciiTheme="minorHAnsi" w:hAnsiTheme="minorHAnsi" w:cstheme="minorHAnsi"/>
          <w:b/>
          <w:bCs/>
          <w:color w:val="1F4E79" w:themeColor="accent5" w:themeShade="80"/>
          <w:sz w:val="20"/>
          <w:szCs w:val="20"/>
        </w:rPr>
      </w:pPr>
      <w:r w:rsidRPr="005A1842">
        <w:rPr>
          <w:rFonts w:asciiTheme="minorHAnsi" w:hAnsiTheme="minorHAnsi" w:cstheme="minorHAnsi"/>
          <w:b/>
          <w:bCs/>
          <w:color w:val="1F4E79" w:themeColor="accent5" w:themeShade="80"/>
          <w:sz w:val="20"/>
          <w:szCs w:val="20"/>
        </w:rPr>
        <w:t xml:space="preserve">RELEVANT LEGISLATION: </w:t>
      </w:r>
    </w:p>
    <w:p w14:paraId="1C128B8D" w14:textId="77777777" w:rsidR="00E338BA" w:rsidRPr="005A1842" w:rsidRDefault="00E338BA" w:rsidP="00E338BA">
      <w:pPr>
        <w:pStyle w:val="Default"/>
        <w:rPr>
          <w:rFonts w:asciiTheme="minorHAnsi" w:hAnsiTheme="minorHAnsi" w:cstheme="minorHAnsi"/>
          <w:color w:val="1F4E79" w:themeColor="accent5" w:themeShade="80"/>
          <w:sz w:val="20"/>
          <w:szCs w:val="20"/>
        </w:rPr>
      </w:pPr>
    </w:p>
    <w:p w14:paraId="0E805A25" w14:textId="77777777" w:rsidR="00E338BA" w:rsidRPr="00DB1248" w:rsidRDefault="00E338BA" w:rsidP="00E338BA">
      <w:pPr>
        <w:pStyle w:val="Default"/>
        <w:numPr>
          <w:ilvl w:val="0"/>
          <w:numId w:val="172"/>
        </w:numPr>
        <w:rPr>
          <w:rFonts w:asciiTheme="minorHAnsi" w:hAnsiTheme="minorHAnsi" w:cstheme="minorHAnsi"/>
          <w:color w:val="auto"/>
          <w:sz w:val="20"/>
          <w:szCs w:val="20"/>
        </w:rPr>
      </w:pPr>
      <w:r w:rsidRPr="00DB1248">
        <w:rPr>
          <w:rFonts w:asciiTheme="minorHAnsi" w:hAnsiTheme="minorHAnsi" w:cstheme="minorHAnsi"/>
          <w:color w:val="auto"/>
          <w:sz w:val="20"/>
          <w:szCs w:val="20"/>
        </w:rPr>
        <w:t xml:space="preserve">Education and Care Services National Law 2010 </w:t>
      </w:r>
    </w:p>
    <w:p w14:paraId="6D0F0093" w14:textId="77777777" w:rsidR="00E338BA" w:rsidRPr="00DB1248" w:rsidRDefault="00E338BA" w:rsidP="00E338BA">
      <w:pPr>
        <w:pStyle w:val="Default"/>
        <w:numPr>
          <w:ilvl w:val="0"/>
          <w:numId w:val="172"/>
        </w:numPr>
        <w:rPr>
          <w:rFonts w:asciiTheme="minorHAnsi" w:hAnsiTheme="minorHAnsi" w:cstheme="minorHAnsi"/>
          <w:color w:val="auto"/>
          <w:sz w:val="20"/>
          <w:szCs w:val="20"/>
        </w:rPr>
      </w:pPr>
      <w:r w:rsidRPr="00DB1248">
        <w:rPr>
          <w:rFonts w:asciiTheme="minorHAnsi" w:hAnsiTheme="minorHAnsi" w:cstheme="minorHAnsi"/>
          <w:color w:val="auto"/>
          <w:sz w:val="20"/>
          <w:szCs w:val="20"/>
        </w:rPr>
        <w:t xml:space="preserve">Education and Care Services National Regulations 2011 </w:t>
      </w:r>
    </w:p>
    <w:p w14:paraId="7395FE03" w14:textId="77777777" w:rsidR="00E338BA" w:rsidRPr="005A1842" w:rsidRDefault="00E338BA" w:rsidP="00E338BA">
      <w:pPr>
        <w:pStyle w:val="Default"/>
        <w:rPr>
          <w:rFonts w:asciiTheme="minorHAnsi" w:hAnsiTheme="minorHAnsi" w:cstheme="minorHAnsi"/>
          <w:b/>
          <w:bCs/>
          <w:color w:val="1F4E79" w:themeColor="accent5" w:themeShade="80"/>
          <w:sz w:val="20"/>
          <w:szCs w:val="20"/>
        </w:rPr>
      </w:pPr>
    </w:p>
    <w:p w14:paraId="5C3EA79C" w14:textId="77777777" w:rsidR="00E338BA" w:rsidRDefault="00E338BA" w:rsidP="00E338BA">
      <w:pPr>
        <w:pStyle w:val="Default"/>
        <w:rPr>
          <w:rFonts w:asciiTheme="minorHAnsi" w:hAnsiTheme="minorHAnsi" w:cstheme="minorHAnsi"/>
          <w:b/>
          <w:bCs/>
          <w:color w:val="1F4E79" w:themeColor="accent5" w:themeShade="80"/>
          <w:sz w:val="20"/>
          <w:szCs w:val="20"/>
        </w:rPr>
      </w:pPr>
      <w:r w:rsidRPr="005A1842">
        <w:rPr>
          <w:rFonts w:asciiTheme="minorHAnsi" w:hAnsiTheme="minorHAnsi" w:cstheme="minorHAnsi"/>
          <w:b/>
          <w:bCs/>
          <w:color w:val="1F4E79" w:themeColor="accent5" w:themeShade="80"/>
          <w:sz w:val="20"/>
          <w:szCs w:val="20"/>
        </w:rPr>
        <w:t xml:space="preserve">KEY RESOURCES: </w:t>
      </w:r>
    </w:p>
    <w:p w14:paraId="6AB0E283" w14:textId="77777777" w:rsidR="00E338BA" w:rsidRPr="005A1842" w:rsidRDefault="00E338BA" w:rsidP="00E338BA">
      <w:pPr>
        <w:pStyle w:val="Default"/>
        <w:rPr>
          <w:rFonts w:asciiTheme="minorHAnsi" w:hAnsiTheme="minorHAnsi" w:cstheme="minorHAnsi"/>
          <w:color w:val="1F4E79" w:themeColor="accent5" w:themeShade="80"/>
          <w:sz w:val="20"/>
          <w:szCs w:val="20"/>
        </w:rPr>
      </w:pPr>
    </w:p>
    <w:p w14:paraId="1EEEA970" w14:textId="77777777" w:rsidR="00E338BA" w:rsidRPr="00DB1248" w:rsidRDefault="00E338BA" w:rsidP="00E338BA">
      <w:pPr>
        <w:pStyle w:val="Default"/>
        <w:numPr>
          <w:ilvl w:val="0"/>
          <w:numId w:val="173"/>
        </w:numPr>
        <w:rPr>
          <w:rFonts w:asciiTheme="minorHAnsi" w:hAnsiTheme="minorHAnsi" w:cstheme="minorHAnsi"/>
          <w:color w:val="auto"/>
          <w:sz w:val="20"/>
          <w:szCs w:val="20"/>
        </w:rPr>
      </w:pPr>
      <w:r w:rsidRPr="00DB1248">
        <w:rPr>
          <w:rFonts w:asciiTheme="minorHAnsi" w:hAnsiTheme="minorHAnsi" w:cstheme="minorHAnsi"/>
          <w:color w:val="auto"/>
          <w:sz w:val="20"/>
          <w:szCs w:val="20"/>
        </w:rPr>
        <w:t xml:space="preserve">Guide to the Education and Care Services National Law 2010 and the Education and Care Services National Regulations 2011 (ACECQA). </w:t>
      </w:r>
    </w:p>
    <w:p w14:paraId="44E6EC1A" w14:textId="77777777" w:rsidR="00E338BA" w:rsidRPr="0055468B" w:rsidRDefault="00E338BA" w:rsidP="008B652A">
      <w:pPr>
        <w:pStyle w:val="ListBullet"/>
        <w:numPr>
          <w:ilvl w:val="0"/>
          <w:numId w:val="173"/>
        </w:numPr>
      </w:pPr>
      <w:r w:rsidRPr="0055468B">
        <w:t xml:space="preserve">National Quality Standard for Early Childhood Education and Care and School Age Care,  </w:t>
      </w:r>
    </w:p>
    <w:p w14:paraId="69FC870C" w14:textId="77777777" w:rsidR="00E338BA" w:rsidRPr="0055468B" w:rsidRDefault="00E338BA" w:rsidP="00E338BA">
      <w:pPr>
        <w:pStyle w:val="Default"/>
        <w:ind w:left="720"/>
        <w:rPr>
          <w:rFonts w:asciiTheme="minorHAnsi" w:hAnsiTheme="minorHAnsi" w:cstheme="minorHAnsi"/>
          <w:color w:val="auto"/>
          <w:sz w:val="20"/>
          <w:szCs w:val="20"/>
        </w:rPr>
      </w:pPr>
      <w:hyperlink r:id="rId57" w:history="1">
        <w:r w:rsidRPr="0055468B">
          <w:rPr>
            <w:rStyle w:val="Hyperlink"/>
            <w:rFonts w:asciiTheme="minorHAnsi" w:hAnsiTheme="minorHAnsi" w:cstheme="minorHAnsi"/>
            <w:color w:val="auto"/>
            <w:sz w:val="20"/>
            <w:szCs w:val="20"/>
          </w:rPr>
          <w:t>https://www.acecqa.gov.au/nqf/national-quality-standard</w:t>
        </w:r>
      </w:hyperlink>
    </w:p>
    <w:p w14:paraId="17D5BCE4" w14:textId="77777777" w:rsidR="00E338BA" w:rsidRDefault="00E338BA" w:rsidP="008B652A">
      <w:pPr>
        <w:pStyle w:val="ListBullet"/>
        <w:numPr>
          <w:ilvl w:val="0"/>
          <w:numId w:val="173"/>
        </w:numPr>
      </w:pPr>
      <w:r w:rsidRPr="00F51EE1">
        <w:t xml:space="preserve">Staying Healthy (Preventing Infectious Diseases in </w:t>
      </w:r>
      <w:r>
        <w:t>ECEC services</w:t>
      </w:r>
      <w:r w:rsidRPr="00F51EE1">
        <w:t xml:space="preserve">) </w:t>
      </w:r>
      <w:r>
        <w:t>6</w:t>
      </w:r>
      <w:r w:rsidRPr="00F51EE1">
        <w:rPr>
          <w:vertAlign w:val="superscript"/>
        </w:rPr>
        <w:t>th</w:t>
      </w:r>
      <w:r w:rsidRPr="00F51EE1">
        <w:t xml:space="preserve"> Edition</w:t>
      </w:r>
      <w:r>
        <w:t xml:space="preserve"> 2024</w:t>
      </w:r>
    </w:p>
    <w:p w14:paraId="7DBC2F05" w14:textId="77777777" w:rsidR="00E338BA" w:rsidRPr="0055468B" w:rsidRDefault="00E338BA" w:rsidP="008B652A">
      <w:pPr>
        <w:pStyle w:val="ListBullet"/>
      </w:pPr>
      <w:r>
        <w:tab/>
      </w:r>
      <w:hyperlink r:id="rId58" w:history="1">
        <w:r w:rsidRPr="000A2689">
          <w:rPr>
            <w:rStyle w:val="Hyperlink"/>
          </w:rPr>
          <w:t>www.nhmrc.gov.au</w:t>
        </w:r>
      </w:hyperlink>
    </w:p>
    <w:p w14:paraId="3764DBDC" w14:textId="77777777" w:rsidR="00E338BA" w:rsidRPr="0055468B" w:rsidRDefault="00E338BA" w:rsidP="00E338BA">
      <w:pPr>
        <w:pStyle w:val="ListParagraph"/>
        <w:numPr>
          <w:ilvl w:val="0"/>
          <w:numId w:val="173"/>
        </w:numPr>
        <w:autoSpaceDE w:val="0"/>
        <w:autoSpaceDN w:val="0"/>
        <w:adjustRightInd w:val="0"/>
        <w:spacing w:after="0" w:line="240" w:lineRule="auto"/>
        <w:rPr>
          <w:rFonts w:cstheme="minorHAnsi"/>
          <w:sz w:val="20"/>
          <w:szCs w:val="20"/>
        </w:rPr>
      </w:pPr>
      <w:r w:rsidRPr="0055468B">
        <w:rPr>
          <w:rFonts w:cstheme="minorHAnsi"/>
          <w:sz w:val="20"/>
          <w:szCs w:val="20"/>
        </w:rPr>
        <w:t xml:space="preserve">Public Health Act 2005 (Qld) </w:t>
      </w:r>
      <w:r>
        <w:rPr>
          <w:rFonts w:cstheme="minorHAnsi"/>
          <w:sz w:val="20"/>
          <w:szCs w:val="20"/>
        </w:rPr>
        <w:t>current as at 02.05.2023</w:t>
      </w:r>
    </w:p>
    <w:p w14:paraId="3353694E" w14:textId="77777777" w:rsidR="00E338BA" w:rsidRPr="0055468B" w:rsidRDefault="00E338BA" w:rsidP="008B652A">
      <w:pPr>
        <w:pStyle w:val="ListBullet"/>
        <w:numPr>
          <w:ilvl w:val="0"/>
          <w:numId w:val="173"/>
        </w:numPr>
      </w:pPr>
      <w:r w:rsidRPr="0055468B">
        <w:t xml:space="preserve">Australian Dental Association </w:t>
      </w:r>
      <w:hyperlink r:id="rId59" w:history="1">
        <w:r w:rsidRPr="0055468B">
          <w:rPr>
            <w:rStyle w:val="Hyperlink"/>
            <w:color w:val="auto"/>
          </w:rPr>
          <w:t>http://www.ada.org.au</w:t>
        </w:r>
      </w:hyperlink>
      <w:r w:rsidRPr="0055468B">
        <w:t xml:space="preserve">  </w:t>
      </w:r>
    </w:p>
    <w:p w14:paraId="21FB9BC5" w14:textId="77777777" w:rsidR="00E338BA" w:rsidRPr="0055468B" w:rsidRDefault="00E338BA" w:rsidP="008B652A">
      <w:pPr>
        <w:pStyle w:val="ListBullet"/>
        <w:numPr>
          <w:ilvl w:val="0"/>
          <w:numId w:val="173"/>
        </w:numPr>
      </w:pPr>
      <w:r w:rsidRPr="0055468B">
        <w:t>Happy Teeth Resource Kit, Qld Govt</w:t>
      </w:r>
    </w:p>
    <w:p w14:paraId="4C93A484" w14:textId="77777777" w:rsidR="00E338BA" w:rsidRDefault="00E338BA" w:rsidP="008B652A">
      <w:pPr>
        <w:pStyle w:val="ListBullet"/>
      </w:pPr>
    </w:p>
    <w:p w14:paraId="571B2E86" w14:textId="77777777" w:rsidR="00E338BA" w:rsidRDefault="00E338BA" w:rsidP="00E338BA">
      <w:pPr>
        <w:pStyle w:val="Default"/>
        <w:rPr>
          <w:rFonts w:asciiTheme="minorHAnsi" w:hAnsiTheme="minorHAnsi" w:cstheme="minorHAnsi"/>
          <w:b/>
          <w:color w:val="1F4E79" w:themeColor="accent5" w:themeShade="80"/>
          <w:sz w:val="20"/>
          <w:szCs w:val="20"/>
        </w:rPr>
      </w:pPr>
      <w:r w:rsidRPr="0059439D">
        <w:rPr>
          <w:rFonts w:asciiTheme="minorHAnsi" w:hAnsiTheme="minorHAnsi" w:cstheme="minorHAnsi"/>
          <w:b/>
          <w:color w:val="1F4E79" w:themeColor="accent5" w:themeShade="80"/>
          <w:sz w:val="20"/>
          <w:szCs w:val="20"/>
        </w:rPr>
        <w:t>RELEVANT DOCUMENTS:</w:t>
      </w:r>
    </w:p>
    <w:p w14:paraId="48D4AAF6" w14:textId="77777777" w:rsidR="00E338BA" w:rsidRPr="0059439D" w:rsidRDefault="00E338BA" w:rsidP="00E338BA">
      <w:pPr>
        <w:pStyle w:val="Default"/>
        <w:rPr>
          <w:rFonts w:asciiTheme="minorHAnsi" w:hAnsiTheme="minorHAnsi" w:cstheme="minorHAnsi"/>
          <w:b/>
          <w:color w:val="1F4E79" w:themeColor="accent5" w:themeShade="80"/>
          <w:sz w:val="20"/>
          <w:szCs w:val="20"/>
        </w:rPr>
      </w:pPr>
    </w:p>
    <w:p w14:paraId="21AF88DE" w14:textId="77777777" w:rsidR="00E338BA" w:rsidRDefault="00E338BA" w:rsidP="00E338BA">
      <w:pPr>
        <w:spacing w:after="0"/>
        <w:jc w:val="both"/>
        <w:rPr>
          <w:rFonts w:ascii="Calibri" w:hAnsi="Calibri"/>
          <w:b/>
          <w:sz w:val="20"/>
          <w:szCs w:val="20"/>
        </w:rPr>
      </w:pPr>
      <w:r>
        <w:rPr>
          <w:rFonts w:ascii="Calibri" w:hAnsi="Calibri"/>
          <w:b/>
          <w:sz w:val="20"/>
          <w:szCs w:val="20"/>
        </w:rPr>
        <w:t>Health Policy</w:t>
      </w:r>
    </w:p>
    <w:p w14:paraId="66227CE5" w14:textId="77777777" w:rsidR="00E338BA" w:rsidRDefault="00E338BA" w:rsidP="00E338BA">
      <w:pPr>
        <w:spacing w:after="0"/>
        <w:jc w:val="both"/>
        <w:rPr>
          <w:rFonts w:ascii="Calibri" w:hAnsi="Calibri"/>
          <w:sz w:val="20"/>
          <w:szCs w:val="20"/>
        </w:rPr>
      </w:pPr>
      <w:r>
        <w:rPr>
          <w:rFonts w:ascii="Calibri" w:hAnsi="Calibri"/>
          <w:sz w:val="20"/>
          <w:szCs w:val="20"/>
        </w:rPr>
        <w:t>Accident,</w:t>
      </w:r>
      <w:r w:rsidRPr="00FE7B94">
        <w:rPr>
          <w:rFonts w:ascii="Calibri" w:hAnsi="Calibri"/>
          <w:sz w:val="20"/>
          <w:szCs w:val="20"/>
        </w:rPr>
        <w:t xml:space="preserve"> Incident, Injury, Trauma and Illness Record Form</w:t>
      </w:r>
      <w:r>
        <w:rPr>
          <w:rFonts w:ascii="Calibri" w:hAnsi="Calibri"/>
          <w:sz w:val="20"/>
          <w:szCs w:val="20"/>
        </w:rPr>
        <w:tab/>
      </w:r>
    </w:p>
    <w:p w14:paraId="541E4BA3" w14:textId="77777777" w:rsidR="00E338BA" w:rsidRPr="00FE7B94" w:rsidRDefault="00E338BA" w:rsidP="00E338BA">
      <w:pPr>
        <w:spacing w:after="0"/>
        <w:jc w:val="both"/>
        <w:rPr>
          <w:rFonts w:ascii="Calibri" w:hAnsi="Calibri"/>
          <w:sz w:val="20"/>
          <w:szCs w:val="20"/>
        </w:rPr>
      </w:pPr>
      <w:r>
        <w:rPr>
          <w:rFonts w:ascii="Calibri" w:hAnsi="Calibri"/>
          <w:sz w:val="20"/>
          <w:szCs w:val="20"/>
        </w:rPr>
        <w:t>Medication Form</w:t>
      </w:r>
    </w:p>
    <w:p w14:paraId="736BA985" w14:textId="29487C04" w:rsidR="00E338BA" w:rsidRPr="00D32949" w:rsidRDefault="00E338BA" w:rsidP="008B652A">
      <w:pPr>
        <w:pStyle w:val="ListBullet"/>
      </w:pPr>
      <w:r w:rsidRPr="00FE7B94">
        <w:t>Family Enrolment Form</w:t>
      </w:r>
      <w:r>
        <w:tab/>
      </w:r>
      <w:r>
        <w:tab/>
      </w:r>
    </w:p>
    <w:p w14:paraId="080047A5" w14:textId="77777777" w:rsidR="00986EDD" w:rsidRDefault="00986EDD" w:rsidP="00986EDD"/>
    <w:p w14:paraId="1BA008D8" w14:textId="72A95318" w:rsidR="0055468B" w:rsidRDefault="0055468B" w:rsidP="0055468B">
      <w:pPr>
        <w:spacing w:after="0"/>
        <w:jc w:val="both"/>
        <w:rPr>
          <w:rFonts w:ascii="Calibri" w:hAnsi="Calibri"/>
          <w:sz w:val="20"/>
          <w:szCs w:val="20"/>
        </w:rPr>
      </w:pP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p>
    <w:p w14:paraId="6580130B" w14:textId="7D677F42" w:rsidR="0055468B" w:rsidRPr="00FE7B94" w:rsidRDefault="0055468B" w:rsidP="0055468B">
      <w:pPr>
        <w:spacing w:after="0"/>
        <w:jc w:val="both"/>
        <w:rPr>
          <w:rFonts w:ascii="Calibri" w:hAnsi="Calibri"/>
          <w:sz w:val="20"/>
          <w:szCs w:val="20"/>
        </w:rPr>
      </w:pPr>
    </w:p>
    <w:p w14:paraId="2D943010" w14:textId="77777777" w:rsidR="00BD1C7A" w:rsidRDefault="00BD1C7A" w:rsidP="008B652A">
      <w:pPr>
        <w:pStyle w:val="ListBullet"/>
      </w:pPr>
    </w:p>
    <w:p w14:paraId="2904A16B" w14:textId="77777777" w:rsidR="00BD1C7A" w:rsidRPr="00A249EE" w:rsidRDefault="00BD1C7A" w:rsidP="00BD1C7A">
      <w:pPr>
        <w:pStyle w:val="Default"/>
        <w:rPr>
          <w:rFonts w:asciiTheme="minorHAnsi" w:hAnsiTheme="minorHAnsi" w:cstheme="minorHAnsi"/>
          <w:sz w:val="20"/>
          <w:szCs w:val="20"/>
        </w:rPr>
      </w:pPr>
    </w:p>
    <w:p w14:paraId="31B143EA" w14:textId="77777777" w:rsidR="0085622A" w:rsidRPr="00FB3A24" w:rsidRDefault="0085622A" w:rsidP="00FB3A24">
      <w:pPr>
        <w:pStyle w:val="Default"/>
        <w:rPr>
          <w:rFonts w:asciiTheme="minorHAnsi" w:hAnsiTheme="minorHAnsi" w:cstheme="minorHAnsi"/>
          <w:color w:val="auto"/>
          <w:sz w:val="20"/>
          <w:szCs w:val="20"/>
        </w:rPr>
      </w:pPr>
    </w:p>
    <w:p w14:paraId="2D4369AF" w14:textId="77777777" w:rsidR="00FF189D" w:rsidRPr="00FF189D" w:rsidRDefault="00FF189D" w:rsidP="00FF189D">
      <w:pPr>
        <w:pageBreakBefore/>
        <w:autoSpaceDE w:val="0"/>
        <w:autoSpaceDN w:val="0"/>
        <w:adjustRightInd w:val="0"/>
        <w:spacing w:after="0" w:line="240" w:lineRule="auto"/>
        <w:rPr>
          <w:rFonts w:cstheme="minorHAnsi"/>
          <w:b/>
          <w:bCs/>
          <w:sz w:val="20"/>
          <w:szCs w:val="20"/>
        </w:rPr>
      </w:pPr>
      <w:r w:rsidRPr="00FF189D">
        <w:rPr>
          <w:rFonts w:cstheme="minorHAnsi"/>
          <w:b/>
          <w:bCs/>
          <w:color w:val="1F4E79" w:themeColor="accent5" w:themeShade="80"/>
          <w:sz w:val="20"/>
          <w:szCs w:val="20"/>
        </w:rPr>
        <w:lastRenderedPageBreak/>
        <w:t>NAPPY CHANGING, TOILETING and BATHING</w:t>
      </w:r>
    </w:p>
    <w:p w14:paraId="26FE0958"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6AAA0B25" w14:textId="77777777" w:rsidR="00FF189D" w:rsidRPr="00FF189D" w:rsidRDefault="00FF189D" w:rsidP="00FF189D">
      <w:pPr>
        <w:autoSpaceDE w:val="0"/>
        <w:autoSpaceDN w:val="0"/>
        <w:adjustRightInd w:val="0"/>
        <w:spacing w:after="0" w:line="240" w:lineRule="auto"/>
        <w:rPr>
          <w:rFonts w:cstheme="minorHAnsi"/>
          <w:color w:val="1F4E79" w:themeColor="accent5" w:themeShade="80"/>
          <w:sz w:val="20"/>
          <w:szCs w:val="20"/>
        </w:rPr>
      </w:pPr>
    </w:p>
    <w:p w14:paraId="187A693A" w14:textId="77777777" w:rsidR="00FF189D" w:rsidRPr="00FF189D" w:rsidRDefault="00FF189D" w:rsidP="00FF189D">
      <w:pPr>
        <w:autoSpaceDE w:val="0"/>
        <w:autoSpaceDN w:val="0"/>
        <w:adjustRightInd w:val="0"/>
        <w:spacing w:after="0" w:line="240" w:lineRule="auto"/>
        <w:rPr>
          <w:color w:val="1F4E79" w:themeColor="accent5" w:themeShade="80"/>
          <w:sz w:val="23"/>
          <w:szCs w:val="23"/>
        </w:rPr>
      </w:pPr>
      <w:r w:rsidRPr="00FF189D">
        <w:rPr>
          <w:rFonts w:cstheme="minorHAnsi"/>
          <w:b/>
          <w:bCs/>
          <w:color w:val="1F4E79" w:themeColor="accent5" w:themeShade="80"/>
          <w:sz w:val="20"/>
          <w:szCs w:val="20"/>
        </w:rPr>
        <w:t xml:space="preserve">AIM: </w:t>
      </w:r>
      <w:r w:rsidRPr="00FF189D">
        <w:rPr>
          <w:b/>
          <w:bCs/>
          <w:color w:val="1F4E79" w:themeColor="accent5" w:themeShade="80"/>
          <w:sz w:val="23"/>
          <w:szCs w:val="23"/>
        </w:rPr>
        <w:t xml:space="preserve"> </w:t>
      </w:r>
    </w:p>
    <w:p w14:paraId="2B23A74B" w14:textId="77777777" w:rsidR="00FF189D" w:rsidRPr="00FF189D" w:rsidRDefault="00FF189D" w:rsidP="00FF189D">
      <w:pPr>
        <w:autoSpaceDE w:val="0"/>
        <w:autoSpaceDN w:val="0"/>
        <w:adjustRightInd w:val="0"/>
        <w:spacing w:after="0" w:line="240" w:lineRule="auto"/>
        <w:rPr>
          <w:rFonts w:cstheme="minorHAnsi"/>
          <w:b/>
          <w:bCs/>
          <w:sz w:val="20"/>
          <w:szCs w:val="20"/>
        </w:rPr>
      </w:pPr>
      <w:r w:rsidRPr="00FF189D">
        <w:rPr>
          <w:rFonts w:cstheme="minorHAnsi"/>
          <w:color w:val="000000"/>
          <w:sz w:val="20"/>
          <w:szCs w:val="20"/>
        </w:rPr>
        <w:t>To ensure nappy changing, toileting and bathing procedures are a positive experience for all children, demonstrating respect for their age and level of development, with positive learning outcomes for children while protecting and minimising the risk of infection and cross infection for children, their families, Educators, their family members and Coordination Unit staff.</w:t>
      </w:r>
    </w:p>
    <w:p w14:paraId="11D5BE31" w14:textId="77777777" w:rsidR="00FF189D" w:rsidRPr="00FF189D" w:rsidRDefault="00FF189D" w:rsidP="00FF189D">
      <w:pPr>
        <w:autoSpaceDE w:val="0"/>
        <w:autoSpaceDN w:val="0"/>
        <w:adjustRightInd w:val="0"/>
        <w:spacing w:after="0" w:line="240" w:lineRule="auto"/>
        <w:rPr>
          <w:rFonts w:cstheme="minorHAnsi"/>
          <w:b/>
          <w:bCs/>
          <w:color w:val="1F4E79" w:themeColor="accent5" w:themeShade="80"/>
          <w:sz w:val="20"/>
          <w:szCs w:val="20"/>
        </w:rPr>
      </w:pPr>
    </w:p>
    <w:p w14:paraId="4FEE1E63" w14:textId="77777777" w:rsidR="00FF189D" w:rsidRPr="00FF189D" w:rsidRDefault="00FF189D" w:rsidP="00FF189D">
      <w:pPr>
        <w:autoSpaceDE w:val="0"/>
        <w:autoSpaceDN w:val="0"/>
        <w:adjustRightInd w:val="0"/>
        <w:spacing w:after="0" w:line="240" w:lineRule="auto"/>
        <w:rPr>
          <w:rFonts w:cstheme="minorHAnsi"/>
          <w:color w:val="1F4E79" w:themeColor="accent5" w:themeShade="80"/>
          <w:sz w:val="20"/>
          <w:szCs w:val="20"/>
        </w:rPr>
      </w:pPr>
      <w:r w:rsidRPr="00FF189D">
        <w:rPr>
          <w:rFonts w:cstheme="minorHAnsi"/>
          <w:b/>
          <w:bCs/>
          <w:color w:val="1F4E79" w:themeColor="accent5" w:themeShade="80"/>
          <w:sz w:val="20"/>
          <w:szCs w:val="20"/>
        </w:rPr>
        <w:t xml:space="preserve">STATEMENT: </w:t>
      </w:r>
    </w:p>
    <w:p w14:paraId="7D10ABD4" w14:textId="77777777" w:rsidR="00FF189D" w:rsidRPr="00FF189D" w:rsidRDefault="00FF189D" w:rsidP="00FF189D">
      <w:pPr>
        <w:autoSpaceDE w:val="0"/>
        <w:autoSpaceDN w:val="0"/>
        <w:adjustRightInd w:val="0"/>
        <w:spacing w:after="0" w:line="240" w:lineRule="auto"/>
        <w:rPr>
          <w:rFonts w:cstheme="minorHAnsi"/>
          <w:sz w:val="20"/>
          <w:szCs w:val="20"/>
        </w:rPr>
      </w:pPr>
      <w:r w:rsidRPr="00FF189D">
        <w:rPr>
          <w:rFonts w:cstheme="minorHAnsi"/>
          <w:sz w:val="20"/>
          <w:szCs w:val="20"/>
        </w:rPr>
        <w:t xml:space="preserve">Many diseases are spread by faeces, urine or other body fluids. Childcare workers and children in care are at about twice the usual risk of diarrhoeal infections and increased risk of hepatitis A, due to changing and handling of soiled nappies, and assisting young children with toileting routines. Efficient changing and disposal of soiled nappies, and safe toileting and toilet training methods significantly reduces the risk and the spread of diseases transmitted by faeces and body fluids. </w:t>
      </w:r>
    </w:p>
    <w:p w14:paraId="039CEB7D" w14:textId="77777777" w:rsidR="00FF189D" w:rsidRPr="00FF189D" w:rsidRDefault="00FF189D" w:rsidP="00FF189D">
      <w:pPr>
        <w:autoSpaceDE w:val="0"/>
        <w:autoSpaceDN w:val="0"/>
        <w:adjustRightInd w:val="0"/>
        <w:spacing w:after="0" w:line="240" w:lineRule="auto"/>
        <w:rPr>
          <w:rFonts w:cstheme="minorHAnsi"/>
          <w:b/>
          <w:bCs/>
          <w:sz w:val="20"/>
          <w:szCs w:val="20"/>
        </w:rPr>
      </w:pPr>
    </w:p>
    <w:p w14:paraId="3602DD79" w14:textId="77777777" w:rsidR="00FF189D" w:rsidRPr="00FF189D" w:rsidRDefault="00FF189D" w:rsidP="00FF189D">
      <w:pPr>
        <w:autoSpaceDE w:val="0"/>
        <w:autoSpaceDN w:val="0"/>
        <w:adjustRightInd w:val="0"/>
        <w:spacing w:after="0" w:line="240" w:lineRule="auto"/>
        <w:rPr>
          <w:rFonts w:cstheme="minorHAnsi"/>
          <w:sz w:val="20"/>
          <w:szCs w:val="20"/>
        </w:rPr>
      </w:pPr>
      <w:r w:rsidRPr="00FF189D">
        <w:rPr>
          <w:rFonts w:cstheme="minorHAnsi"/>
          <w:b/>
          <w:bCs/>
          <w:color w:val="1F4E79" w:themeColor="accent5" w:themeShade="80"/>
          <w:sz w:val="20"/>
          <w:szCs w:val="20"/>
        </w:rPr>
        <w:t>PROCEDURE</w:t>
      </w:r>
      <w:r w:rsidRPr="00FF189D">
        <w:rPr>
          <w:rFonts w:cstheme="minorHAnsi"/>
          <w:b/>
          <w:bCs/>
          <w:sz w:val="20"/>
          <w:szCs w:val="20"/>
        </w:rPr>
        <w:t>:</w:t>
      </w:r>
    </w:p>
    <w:p w14:paraId="26F7343D" w14:textId="77777777" w:rsidR="00FF189D" w:rsidRPr="00FF189D" w:rsidRDefault="00FF189D" w:rsidP="00FF189D">
      <w:pPr>
        <w:autoSpaceDE w:val="0"/>
        <w:autoSpaceDN w:val="0"/>
        <w:adjustRightInd w:val="0"/>
        <w:spacing w:after="0" w:line="240" w:lineRule="auto"/>
        <w:rPr>
          <w:rFonts w:cstheme="minorHAnsi"/>
          <w:sz w:val="20"/>
          <w:szCs w:val="20"/>
        </w:rPr>
      </w:pPr>
      <w:r w:rsidRPr="00FF189D">
        <w:rPr>
          <w:rFonts w:cstheme="minorHAnsi"/>
          <w:sz w:val="20"/>
          <w:szCs w:val="20"/>
        </w:rPr>
        <w:t xml:space="preserve">To minimise risk and the spread of infectious diseases that are transmitted by faeces and other body fluids through changing nappies, toileting or toilet training in infants and children: </w:t>
      </w:r>
    </w:p>
    <w:p w14:paraId="749BD45C" w14:textId="77777777" w:rsidR="00FF189D" w:rsidRPr="00FF189D" w:rsidRDefault="00FF189D" w:rsidP="00FF189D">
      <w:pPr>
        <w:autoSpaceDE w:val="0"/>
        <w:autoSpaceDN w:val="0"/>
        <w:adjustRightInd w:val="0"/>
        <w:spacing w:after="0" w:line="240" w:lineRule="auto"/>
        <w:rPr>
          <w:rFonts w:cstheme="minorHAnsi"/>
          <w:sz w:val="20"/>
          <w:szCs w:val="20"/>
        </w:rPr>
      </w:pPr>
    </w:p>
    <w:p w14:paraId="192EC336" w14:textId="77777777" w:rsidR="00FF189D" w:rsidRPr="00FF189D" w:rsidRDefault="00FF189D" w:rsidP="00FF189D">
      <w:pPr>
        <w:autoSpaceDE w:val="0"/>
        <w:autoSpaceDN w:val="0"/>
        <w:adjustRightInd w:val="0"/>
        <w:spacing w:after="0" w:line="240" w:lineRule="auto"/>
        <w:rPr>
          <w:rFonts w:cstheme="minorHAnsi"/>
          <w:color w:val="1F4E79" w:themeColor="accent5" w:themeShade="80"/>
          <w:sz w:val="20"/>
          <w:szCs w:val="20"/>
        </w:rPr>
      </w:pPr>
      <w:r w:rsidRPr="00FF189D">
        <w:rPr>
          <w:rFonts w:cstheme="minorHAnsi"/>
          <w:b/>
          <w:bCs/>
          <w:color w:val="1F4E79" w:themeColor="accent5" w:themeShade="80"/>
          <w:sz w:val="20"/>
          <w:szCs w:val="20"/>
        </w:rPr>
        <w:t xml:space="preserve">Co-ordination Unit staff will: </w:t>
      </w:r>
    </w:p>
    <w:p w14:paraId="3203B6C6" w14:textId="77777777" w:rsidR="00FF189D" w:rsidRPr="00FF189D" w:rsidRDefault="00FF189D" w:rsidP="00FF189D">
      <w:pPr>
        <w:numPr>
          <w:ilvl w:val="0"/>
          <w:numId w:val="28"/>
        </w:numPr>
        <w:autoSpaceDE w:val="0"/>
        <w:autoSpaceDN w:val="0"/>
        <w:adjustRightInd w:val="0"/>
        <w:spacing w:after="0" w:line="240" w:lineRule="auto"/>
        <w:rPr>
          <w:rFonts w:cstheme="minorHAnsi"/>
          <w:sz w:val="20"/>
          <w:szCs w:val="20"/>
        </w:rPr>
      </w:pPr>
      <w:r w:rsidRPr="00FF189D">
        <w:rPr>
          <w:rFonts w:cstheme="minorHAnsi"/>
          <w:sz w:val="20"/>
          <w:szCs w:val="20"/>
        </w:rPr>
        <w:t xml:space="preserve">Be aware of the requirements of the </w:t>
      </w:r>
      <w:r w:rsidRPr="00FF189D">
        <w:rPr>
          <w:rFonts w:cstheme="minorHAnsi"/>
          <w:b/>
          <w:bCs/>
          <w:sz w:val="20"/>
          <w:szCs w:val="20"/>
        </w:rPr>
        <w:t xml:space="preserve">Education and Care Services National Regulations 2011 and the National Quality Standard </w:t>
      </w:r>
      <w:proofErr w:type="gramStart"/>
      <w:r w:rsidRPr="00FF189D">
        <w:rPr>
          <w:rFonts w:cstheme="minorHAnsi"/>
          <w:sz w:val="20"/>
          <w:szCs w:val="20"/>
        </w:rPr>
        <w:t>in regard to</w:t>
      </w:r>
      <w:proofErr w:type="gramEnd"/>
      <w:r w:rsidRPr="00FF189D">
        <w:rPr>
          <w:rFonts w:cstheme="minorHAnsi"/>
          <w:sz w:val="20"/>
          <w:szCs w:val="20"/>
        </w:rPr>
        <w:t xml:space="preserve"> nappy changing and toileting practices and facilities. </w:t>
      </w:r>
    </w:p>
    <w:p w14:paraId="5387A0B2" w14:textId="77777777" w:rsidR="00FF189D" w:rsidRPr="00FF189D" w:rsidRDefault="00FF189D" w:rsidP="00FF189D">
      <w:pPr>
        <w:numPr>
          <w:ilvl w:val="0"/>
          <w:numId w:val="28"/>
        </w:numPr>
        <w:autoSpaceDE w:val="0"/>
        <w:autoSpaceDN w:val="0"/>
        <w:adjustRightInd w:val="0"/>
        <w:spacing w:after="0" w:line="240" w:lineRule="auto"/>
        <w:rPr>
          <w:rFonts w:cstheme="minorHAnsi"/>
          <w:sz w:val="20"/>
          <w:szCs w:val="20"/>
        </w:rPr>
      </w:pPr>
      <w:r w:rsidRPr="00FF189D">
        <w:rPr>
          <w:rFonts w:cstheme="minorHAnsi"/>
          <w:sz w:val="20"/>
          <w:szCs w:val="20"/>
        </w:rPr>
        <w:t xml:space="preserve">Keep up to date with information about current hygienic practices in childcare services. </w:t>
      </w:r>
    </w:p>
    <w:p w14:paraId="152CB38B" w14:textId="77777777" w:rsidR="00FF189D" w:rsidRPr="00FF189D" w:rsidRDefault="00FF189D" w:rsidP="00FF189D">
      <w:pPr>
        <w:numPr>
          <w:ilvl w:val="0"/>
          <w:numId w:val="28"/>
        </w:numPr>
        <w:autoSpaceDE w:val="0"/>
        <w:autoSpaceDN w:val="0"/>
        <w:adjustRightInd w:val="0"/>
        <w:spacing w:after="0" w:line="240" w:lineRule="auto"/>
        <w:rPr>
          <w:rFonts w:cstheme="minorHAnsi"/>
          <w:sz w:val="20"/>
          <w:szCs w:val="20"/>
        </w:rPr>
      </w:pPr>
      <w:r w:rsidRPr="00FF189D">
        <w:rPr>
          <w:rFonts w:cstheme="minorHAnsi"/>
          <w:sz w:val="20"/>
          <w:szCs w:val="20"/>
        </w:rPr>
        <w:t xml:space="preserve">Resource Educators on current advice from health authorities </w:t>
      </w:r>
      <w:proofErr w:type="gramStart"/>
      <w:r w:rsidRPr="00FF189D">
        <w:rPr>
          <w:rFonts w:cstheme="minorHAnsi"/>
          <w:sz w:val="20"/>
          <w:szCs w:val="20"/>
        </w:rPr>
        <w:t>in regard to</w:t>
      </w:r>
      <w:proofErr w:type="gramEnd"/>
      <w:r w:rsidRPr="00FF189D">
        <w:rPr>
          <w:rFonts w:cstheme="minorHAnsi"/>
          <w:sz w:val="20"/>
          <w:szCs w:val="20"/>
        </w:rPr>
        <w:t xml:space="preserve"> hygienic practices for nappy changing and toileting routines in childcare. </w:t>
      </w:r>
    </w:p>
    <w:p w14:paraId="6EF09E08" w14:textId="77777777" w:rsidR="00FF189D" w:rsidRPr="00FF189D" w:rsidRDefault="00FF189D" w:rsidP="00FF189D">
      <w:pPr>
        <w:numPr>
          <w:ilvl w:val="0"/>
          <w:numId w:val="28"/>
        </w:numPr>
        <w:autoSpaceDE w:val="0"/>
        <w:autoSpaceDN w:val="0"/>
        <w:adjustRightInd w:val="0"/>
        <w:spacing w:after="0" w:line="240" w:lineRule="auto"/>
        <w:rPr>
          <w:rFonts w:cstheme="minorHAnsi"/>
          <w:sz w:val="20"/>
          <w:szCs w:val="20"/>
        </w:rPr>
      </w:pPr>
      <w:r w:rsidRPr="00FF189D">
        <w:rPr>
          <w:rFonts w:cstheme="minorHAnsi"/>
          <w:sz w:val="20"/>
          <w:szCs w:val="20"/>
        </w:rPr>
        <w:t xml:space="preserve">Monitor safe hygienic practices </w:t>
      </w:r>
      <w:proofErr w:type="gramStart"/>
      <w:r w:rsidRPr="00FF189D">
        <w:rPr>
          <w:rFonts w:cstheme="minorHAnsi"/>
          <w:sz w:val="20"/>
          <w:szCs w:val="20"/>
        </w:rPr>
        <w:t>in regard to</w:t>
      </w:r>
      <w:proofErr w:type="gramEnd"/>
      <w:r w:rsidRPr="00FF189D">
        <w:rPr>
          <w:rFonts w:cstheme="minorHAnsi"/>
          <w:sz w:val="20"/>
          <w:szCs w:val="20"/>
        </w:rPr>
        <w:t xml:space="preserve"> nappy changing and toileting practices and facilities by Educators as part of the home visits conducted by service staff. </w:t>
      </w:r>
    </w:p>
    <w:p w14:paraId="1FEB7E23" w14:textId="77777777" w:rsidR="00FF189D" w:rsidRPr="00FF189D" w:rsidRDefault="00FF189D" w:rsidP="00FF189D">
      <w:pPr>
        <w:numPr>
          <w:ilvl w:val="0"/>
          <w:numId w:val="28"/>
        </w:numPr>
        <w:autoSpaceDE w:val="0"/>
        <w:autoSpaceDN w:val="0"/>
        <w:adjustRightInd w:val="0"/>
        <w:spacing w:after="0" w:line="240" w:lineRule="auto"/>
        <w:rPr>
          <w:rFonts w:cstheme="minorHAnsi"/>
          <w:sz w:val="20"/>
          <w:szCs w:val="20"/>
        </w:rPr>
      </w:pPr>
      <w:r w:rsidRPr="00FF189D">
        <w:rPr>
          <w:rFonts w:cstheme="minorHAnsi"/>
          <w:sz w:val="20"/>
          <w:szCs w:val="20"/>
        </w:rPr>
        <w:t xml:space="preserve">Support the family and Educator with specific health and hygienic needs. </w:t>
      </w:r>
    </w:p>
    <w:p w14:paraId="2852C77A" w14:textId="77777777" w:rsidR="00FF189D" w:rsidRPr="00FF189D" w:rsidRDefault="00FF189D" w:rsidP="00FF189D">
      <w:pPr>
        <w:autoSpaceDE w:val="0"/>
        <w:autoSpaceDN w:val="0"/>
        <w:adjustRightInd w:val="0"/>
        <w:spacing w:after="0" w:line="240" w:lineRule="auto"/>
        <w:rPr>
          <w:rFonts w:cstheme="minorHAnsi"/>
          <w:sz w:val="20"/>
          <w:szCs w:val="20"/>
        </w:rPr>
      </w:pPr>
    </w:p>
    <w:p w14:paraId="0ABB6718" w14:textId="77777777" w:rsidR="00FF189D" w:rsidRPr="00FF189D" w:rsidRDefault="00FF189D" w:rsidP="00FF189D">
      <w:pPr>
        <w:autoSpaceDE w:val="0"/>
        <w:autoSpaceDN w:val="0"/>
        <w:adjustRightInd w:val="0"/>
        <w:spacing w:after="0" w:line="240" w:lineRule="auto"/>
        <w:rPr>
          <w:rFonts w:cstheme="minorHAnsi"/>
          <w:b/>
          <w:bCs/>
          <w:color w:val="1F4E79" w:themeColor="accent5" w:themeShade="80"/>
          <w:sz w:val="20"/>
          <w:szCs w:val="20"/>
        </w:rPr>
      </w:pPr>
      <w:r w:rsidRPr="00FF189D">
        <w:rPr>
          <w:rFonts w:cstheme="minorHAnsi"/>
          <w:b/>
          <w:bCs/>
          <w:color w:val="1F4E79" w:themeColor="accent5" w:themeShade="80"/>
          <w:sz w:val="20"/>
          <w:szCs w:val="20"/>
        </w:rPr>
        <w:t xml:space="preserve">Educators will: </w:t>
      </w:r>
    </w:p>
    <w:p w14:paraId="526EBA0A" w14:textId="77777777" w:rsidR="00FF189D" w:rsidRPr="00FF189D" w:rsidRDefault="00FF189D" w:rsidP="00FF189D">
      <w:pPr>
        <w:autoSpaceDE w:val="0"/>
        <w:autoSpaceDN w:val="0"/>
        <w:adjustRightInd w:val="0"/>
        <w:spacing w:after="0" w:line="240" w:lineRule="auto"/>
        <w:rPr>
          <w:rFonts w:cstheme="minorHAnsi"/>
          <w:sz w:val="20"/>
          <w:szCs w:val="20"/>
        </w:rPr>
      </w:pPr>
      <w:r w:rsidRPr="00FF189D">
        <w:rPr>
          <w:rFonts w:cstheme="minorHAnsi"/>
          <w:sz w:val="20"/>
          <w:szCs w:val="20"/>
        </w:rPr>
        <w:t>Change nappies when they have faeces in them, and at routine intervals throughout the day. This will minimise the amount of time that urine and faeces are in contact with the child’s skin.</w:t>
      </w:r>
    </w:p>
    <w:p w14:paraId="7CE405EB" w14:textId="77777777" w:rsidR="00FF189D" w:rsidRPr="00FF189D" w:rsidRDefault="00FF189D" w:rsidP="00FF189D">
      <w:pPr>
        <w:autoSpaceDE w:val="0"/>
        <w:autoSpaceDN w:val="0"/>
        <w:adjustRightInd w:val="0"/>
        <w:spacing w:after="0" w:line="240" w:lineRule="auto"/>
        <w:rPr>
          <w:rFonts w:cstheme="minorHAnsi"/>
          <w:color w:val="1F4E79" w:themeColor="accent5" w:themeShade="80"/>
          <w:sz w:val="20"/>
          <w:szCs w:val="20"/>
        </w:rPr>
      </w:pPr>
    </w:p>
    <w:p w14:paraId="52C404FA" w14:textId="77777777" w:rsidR="00FF189D" w:rsidRPr="00FF189D" w:rsidRDefault="00FF189D" w:rsidP="00FF189D">
      <w:pPr>
        <w:autoSpaceDE w:val="0"/>
        <w:autoSpaceDN w:val="0"/>
        <w:adjustRightInd w:val="0"/>
        <w:spacing w:after="0" w:line="240" w:lineRule="auto"/>
        <w:rPr>
          <w:rFonts w:cstheme="minorHAnsi"/>
          <w:sz w:val="20"/>
          <w:szCs w:val="20"/>
        </w:rPr>
      </w:pPr>
      <w:r w:rsidRPr="00FF189D">
        <w:rPr>
          <w:rFonts w:cstheme="minorHAnsi"/>
          <w:sz w:val="20"/>
          <w:szCs w:val="20"/>
        </w:rPr>
        <w:t xml:space="preserve">Abide by their obligations under the </w:t>
      </w:r>
      <w:r w:rsidRPr="00FF189D">
        <w:rPr>
          <w:rFonts w:cstheme="minorHAnsi"/>
          <w:b/>
          <w:bCs/>
          <w:sz w:val="20"/>
          <w:szCs w:val="20"/>
        </w:rPr>
        <w:t xml:space="preserve">Education and Care Services National Regulations 2011 and the National Quality Standard, including the following: </w:t>
      </w:r>
    </w:p>
    <w:p w14:paraId="44FFC75B" w14:textId="77777777" w:rsidR="00FF189D" w:rsidRPr="00FF189D" w:rsidRDefault="00FF189D" w:rsidP="00FF189D">
      <w:pPr>
        <w:numPr>
          <w:ilvl w:val="0"/>
          <w:numId w:val="35"/>
        </w:numPr>
        <w:autoSpaceDE w:val="0"/>
        <w:autoSpaceDN w:val="0"/>
        <w:adjustRightInd w:val="0"/>
        <w:spacing w:after="0" w:line="240" w:lineRule="auto"/>
        <w:rPr>
          <w:rFonts w:cstheme="minorHAnsi"/>
          <w:sz w:val="20"/>
          <w:szCs w:val="20"/>
        </w:rPr>
      </w:pPr>
      <w:r w:rsidRPr="00FF189D">
        <w:rPr>
          <w:rFonts w:cstheme="minorHAnsi"/>
          <w:sz w:val="20"/>
          <w:szCs w:val="20"/>
        </w:rPr>
        <w:t xml:space="preserve">A children’s service must have laundry arrangements. </w:t>
      </w:r>
    </w:p>
    <w:p w14:paraId="238FD46A" w14:textId="77777777" w:rsidR="00FF189D" w:rsidRPr="00FF189D" w:rsidRDefault="00FF189D" w:rsidP="00FF189D">
      <w:pPr>
        <w:numPr>
          <w:ilvl w:val="0"/>
          <w:numId w:val="35"/>
        </w:numPr>
        <w:autoSpaceDE w:val="0"/>
        <w:autoSpaceDN w:val="0"/>
        <w:adjustRightInd w:val="0"/>
        <w:spacing w:after="0" w:line="240" w:lineRule="auto"/>
        <w:rPr>
          <w:rFonts w:cstheme="minorHAnsi"/>
          <w:sz w:val="20"/>
          <w:szCs w:val="20"/>
        </w:rPr>
      </w:pPr>
      <w:r w:rsidRPr="00FF189D">
        <w:rPr>
          <w:rFonts w:cstheme="minorHAnsi"/>
          <w:sz w:val="20"/>
          <w:szCs w:val="20"/>
        </w:rPr>
        <w:t xml:space="preserve">The premises of the children’s service must have safe, sanitary facilities for storage of soiled clothes, linen and nappies before laundering or disposal. </w:t>
      </w:r>
    </w:p>
    <w:p w14:paraId="5FD49EA1" w14:textId="77777777" w:rsidR="00FF189D" w:rsidRPr="00FF189D" w:rsidRDefault="00FF189D" w:rsidP="00FF189D">
      <w:pPr>
        <w:numPr>
          <w:ilvl w:val="0"/>
          <w:numId w:val="35"/>
        </w:numPr>
        <w:autoSpaceDE w:val="0"/>
        <w:autoSpaceDN w:val="0"/>
        <w:adjustRightInd w:val="0"/>
        <w:spacing w:after="0" w:line="240" w:lineRule="auto"/>
        <w:rPr>
          <w:rFonts w:cstheme="minorHAnsi"/>
          <w:sz w:val="20"/>
          <w:szCs w:val="20"/>
        </w:rPr>
      </w:pPr>
      <w:r w:rsidRPr="00FF189D">
        <w:rPr>
          <w:rFonts w:cstheme="minorHAnsi"/>
          <w:sz w:val="20"/>
          <w:szCs w:val="20"/>
        </w:rPr>
        <w:t xml:space="preserve">Any areas, in which bottles are prepared for children under the age of 2 years, must be separate from any area in which nappy-changing facilities are provided. </w:t>
      </w:r>
    </w:p>
    <w:p w14:paraId="7AD66232" w14:textId="77777777" w:rsidR="00FF189D" w:rsidRPr="00FF189D" w:rsidRDefault="00FF189D" w:rsidP="00FF189D">
      <w:pPr>
        <w:numPr>
          <w:ilvl w:val="0"/>
          <w:numId w:val="35"/>
        </w:numPr>
        <w:autoSpaceDE w:val="0"/>
        <w:autoSpaceDN w:val="0"/>
        <w:adjustRightInd w:val="0"/>
        <w:spacing w:after="0" w:line="240" w:lineRule="auto"/>
        <w:rPr>
          <w:rFonts w:cstheme="minorHAnsi"/>
          <w:sz w:val="20"/>
          <w:szCs w:val="20"/>
        </w:rPr>
      </w:pPr>
      <w:r w:rsidRPr="00FF189D">
        <w:rPr>
          <w:rFonts w:cstheme="minorHAnsi"/>
          <w:sz w:val="20"/>
          <w:szCs w:val="20"/>
        </w:rPr>
        <w:t xml:space="preserve">The premises of a children’s service must have toilet, hand washing and bathing facilities that are safe and appropriate to the ages of the children at the service and must have products and equipment for cleaning those facilities whenever necessary. </w:t>
      </w:r>
    </w:p>
    <w:p w14:paraId="0D8224F5" w14:textId="77777777" w:rsidR="00FF189D" w:rsidRPr="00FF189D" w:rsidRDefault="00FF189D" w:rsidP="00FF189D">
      <w:pPr>
        <w:autoSpaceDE w:val="0"/>
        <w:autoSpaceDN w:val="0"/>
        <w:adjustRightInd w:val="0"/>
        <w:spacing w:after="0" w:line="240" w:lineRule="auto"/>
        <w:ind w:left="360"/>
        <w:rPr>
          <w:rFonts w:cstheme="minorHAnsi"/>
          <w:sz w:val="20"/>
          <w:szCs w:val="20"/>
        </w:rPr>
      </w:pPr>
      <w:r w:rsidRPr="00FF189D">
        <w:rPr>
          <w:rFonts w:cstheme="minorHAnsi"/>
          <w:sz w:val="20"/>
          <w:szCs w:val="20"/>
        </w:rPr>
        <w:t xml:space="preserve">Where there are children in care that wear nappies (including pull-ups), the Educator must provide: </w:t>
      </w:r>
    </w:p>
    <w:p w14:paraId="54D08A2B" w14:textId="77777777" w:rsidR="00FF189D" w:rsidRPr="00FF189D" w:rsidRDefault="00FF189D" w:rsidP="00FF189D">
      <w:pPr>
        <w:numPr>
          <w:ilvl w:val="1"/>
          <w:numId w:val="35"/>
        </w:numPr>
        <w:autoSpaceDE w:val="0"/>
        <w:autoSpaceDN w:val="0"/>
        <w:adjustRightInd w:val="0"/>
        <w:spacing w:after="0" w:line="240" w:lineRule="auto"/>
        <w:rPr>
          <w:rFonts w:cstheme="minorHAnsi"/>
          <w:sz w:val="20"/>
          <w:szCs w:val="20"/>
        </w:rPr>
      </w:pPr>
      <w:r w:rsidRPr="00FF189D">
        <w:rPr>
          <w:rFonts w:cstheme="minorHAnsi"/>
          <w:sz w:val="20"/>
          <w:szCs w:val="20"/>
        </w:rPr>
        <w:t xml:space="preserve">A stable surface for changing nappies, together with a mat that has an impervious washable surface. </w:t>
      </w:r>
    </w:p>
    <w:p w14:paraId="5F51722E" w14:textId="77777777" w:rsidR="00FF189D" w:rsidRPr="00FF189D" w:rsidRDefault="00FF189D" w:rsidP="00FF189D">
      <w:pPr>
        <w:numPr>
          <w:ilvl w:val="1"/>
          <w:numId w:val="35"/>
        </w:numPr>
        <w:autoSpaceDE w:val="0"/>
        <w:autoSpaceDN w:val="0"/>
        <w:adjustRightInd w:val="0"/>
        <w:spacing w:after="0" w:line="240" w:lineRule="auto"/>
        <w:rPr>
          <w:rFonts w:cstheme="minorHAnsi"/>
          <w:sz w:val="20"/>
          <w:szCs w:val="20"/>
        </w:rPr>
      </w:pPr>
      <w:r w:rsidRPr="00FF189D">
        <w:rPr>
          <w:rFonts w:cstheme="minorHAnsi"/>
          <w:sz w:val="20"/>
          <w:szCs w:val="20"/>
        </w:rPr>
        <w:t xml:space="preserve">Hand washing facilities for adults in the immediate vicinity of the nappy changing area. </w:t>
      </w:r>
    </w:p>
    <w:p w14:paraId="52963164" w14:textId="77777777" w:rsidR="00FF189D" w:rsidRPr="00FF189D" w:rsidRDefault="00FF189D" w:rsidP="00FF189D">
      <w:pPr>
        <w:numPr>
          <w:ilvl w:val="1"/>
          <w:numId w:val="35"/>
        </w:numPr>
        <w:autoSpaceDE w:val="0"/>
        <w:autoSpaceDN w:val="0"/>
        <w:adjustRightInd w:val="0"/>
        <w:spacing w:after="0" w:line="240" w:lineRule="auto"/>
        <w:rPr>
          <w:rFonts w:cstheme="minorHAnsi"/>
          <w:sz w:val="20"/>
          <w:szCs w:val="20"/>
        </w:rPr>
      </w:pPr>
      <w:r w:rsidRPr="00FF189D">
        <w:rPr>
          <w:rFonts w:cstheme="minorHAnsi"/>
          <w:sz w:val="20"/>
          <w:szCs w:val="20"/>
        </w:rPr>
        <w:t xml:space="preserve">Sanitary facilities for the storage of soiled nappies pending laundering or disposal of the nappies. </w:t>
      </w:r>
    </w:p>
    <w:p w14:paraId="66F1ABA2" w14:textId="77777777" w:rsidR="00FF189D" w:rsidRPr="00FF189D" w:rsidRDefault="00FF189D" w:rsidP="00FF189D">
      <w:pPr>
        <w:numPr>
          <w:ilvl w:val="1"/>
          <w:numId w:val="35"/>
        </w:numPr>
        <w:autoSpaceDE w:val="0"/>
        <w:autoSpaceDN w:val="0"/>
        <w:adjustRightInd w:val="0"/>
        <w:spacing w:after="0" w:line="240" w:lineRule="auto"/>
        <w:rPr>
          <w:rFonts w:cstheme="minorHAnsi"/>
          <w:sz w:val="20"/>
          <w:szCs w:val="20"/>
        </w:rPr>
      </w:pPr>
      <w:r w:rsidRPr="00FF189D">
        <w:rPr>
          <w:rFonts w:cstheme="minorHAnsi"/>
          <w:sz w:val="20"/>
          <w:szCs w:val="20"/>
        </w:rPr>
        <w:t xml:space="preserve">Adequate facilities for laundering soiled clothing or otherwise hygienically dealing with the waste. </w:t>
      </w:r>
    </w:p>
    <w:p w14:paraId="60524BAD" w14:textId="77777777" w:rsidR="00FF189D" w:rsidRPr="00FF189D" w:rsidRDefault="00FF189D" w:rsidP="00FF189D">
      <w:pPr>
        <w:numPr>
          <w:ilvl w:val="1"/>
          <w:numId w:val="35"/>
        </w:numPr>
        <w:autoSpaceDE w:val="0"/>
        <w:autoSpaceDN w:val="0"/>
        <w:adjustRightInd w:val="0"/>
        <w:spacing w:after="0" w:line="240" w:lineRule="auto"/>
        <w:rPr>
          <w:rFonts w:cstheme="minorHAnsi"/>
          <w:sz w:val="20"/>
          <w:szCs w:val="20"/>
        </w:rPr>
      </w:pPr>
      <w:r w:rsidRPr="00FF189D">
        <w:rPr>
          <w:rFonts w:cstheme="minorHAnsi"/>
          <w:sz w:val="20"/>
          <w:szCs w:val="20"/>
        </w:rPr>
        <w:t xml:space="preserve">Facilities for the storage of clean nappies. </w:t>
      </w:r>
    </w:p>
    <w:p w14:paraId="502E2648" w14:textId="77777777" w:rsidR="00FF189D" w:rsidRPr="00FF189D" w:rsidRDefault="00FF189D" w:rsidP="00FF189D">
      <w:pPr>
        <w:numPr>
          <w:ilvl w:val="0"/>
          <w:numId w:val="38"/>
        </w:numPr>
        <w:autoSpaceDE w:val="0"/>
        <w:autoSpaceDN w:val="0"/>
        <w:adjustRightInd w:val="0"/>
        <w:spacing w:after="0" w:line="240" w:lineRule="auto"/>
        <w:rPr>
          <w:rFonts w:cstheme="minorHAnsi"/>
          <w:sz w:val="20"/>
          <w:szCs w:val="20"/>
        </w:rPr>
      </w:pPr>
      <w:r w:rsidRPr="00FF189D">
        <w:rPr>
          <w:rFonts w:cstheme="minorHAnsi"/>
          <w:sz w:val="20"/>
          <w:szCs w:val="20"/>
        </w:rPr>
        <w:t>Any nappy changing bench or mat must be cleaned after each use and at the end of the day. Please see ‘</w:t>
      </w:r>
      <w:r w:rsidRPr="00FF189D">
        <w:rPr>
          <w:rFonts w:cstheme="minorHAnsi"/>
          <w:i/>
          <w:iCs/>
          <w:sz w:val="20"/>
          <w:szCs w:val="20"/>
        </w:rPr>
        <w:t>Cleaning the nappy change mat’</w:t>
      </w:r>
      <w:r w:rsidRPr="00FF189D">
        <w:rPr>
          <w:rFonts w:cstheme="minorHAnsi"/>
          <w:sz w:val="20"/>
          <w:szCs w:val="20"/>
        </w:rPr>
        <w:t xml:space="preserve"> for cleaning instructions.  </w:t>
      </w:r>
    </w:p>
    <w:p w14:paraId="157F6A5B" w14:textId="77777777" w:rsidR="00FF189D" w:rsidRPr="00FF189D" w:rsidRDefault="00FF189D" w:rsidP="00FF189D">
      <w:pPr>
        <w:numPr>
          <w:ilvl w:val="0"/>
          <w:numId w:val="35"/>
        </w:numPr>
        <w:autoSpaceDE w:val="0"/>
        <w:autoSpaceDN w:val="0"/>
        <w:adjustRightInd w:val="0"/>
        <w:spacing w:after="0" w:line="240" w:lineRule="auto"/>
        <w:rPr>
          <w:rFonts w:cstheme="minorHAnsi"/>
          <w:sz w:val="20"/>
          <w:szCs w:val="20"/>
        </w:rPr>
      </w:pPr>
      <w:r w:rsidRPr="00FF189D">
        <w:rPr>
          <w:rFonts w:cstheme="minorHAnsi"/>
          <w:sz w:val="20"/>
          <w:szCs w:val="20"/>
        </w:rPr>
        <w:t xml:space="preserve">Nappy changing facilities must be designed, located and maintained </w:t>
      </w:r>
      <w:proofErr w:type="gramStart"/>
      <w:r w:rsidRPr="00FF189D">
        <w:rPr>
          <w:rFonts w:cstheme="minorHAnsi"/>
          <w:sz w:val="20"/>
          <w:szCs w:val="20"/>
        </w:rPr>
        <w:t>so as to</w:t>
      </w:r>
      <w:proofErr w:type="gramEnd"/>
      <w:r w:rsidRPr="00FF189D">
        <w:rPr>
          <w:rFonts w:cstheme="minorHAnsi"/>
          <w:sz w:val="20"/>
          <w:szCs w:val="20"/>
        </w:rPr>
        <w:t xml:space="preserve"> prevent unsupervised access by children (this relates to children not being able to climb on high change tables nor access unsafe products). </w:t>
      </w:r>
    </w:p>
    <w:p w14:paraId="541FE280" w14:textId="77777777" w:rsidR="00FF189D" w:rsidRPr="00FF189D" w:rsidRDefault="00FF189D" w:rsidP="00FF189D">
      <w:pPr>
        <w:numPr>
          <w:ilvl w:val="0"/>
          <w:numId w:val="35"/>
        </w:numPr>
        <w:autoSpaceDE w:val="0"/>
        <w:autoSpaceDN w:val="0"/>
        <w:adjustRightInd w:val="0"/>
        <w:spacing w:after="0" w:line="240" w:lineRule="auto"/>
        <w:rPr>
          <w:rFonts w:cstheme="minorHAnsi"/>
          <w:sz w:val="20"/>
          <w:szCs w:val="20"/>
        </w:rPr>
      </w:pPr>
      <w:r w:rsidRPr="00FF189D">
        <w:rPr>
          <w:rFonts w:cstheme="minorHAnsi"/>
          <w:sz w:val="20"/>
          <w:szCs w:val="20"/>
        </w:rPr>
        <w:t xml:space="preserve">Nappy changing facilities must be separate from food preparation facilities. </w:t>
      </w:r>
    </w:p>
    <w:p w14:paraId="6641203D" w14:textId="77777777" w:rsidR="00FF189D" w:rsidRPr="00FF189D" w:rsidRDefault="00FF189D" w:rsidP="00FF189D">
      <w:pPr>
        <w:numPr>
          <w:ilvl w:val="0"/>
          <w:numId w:val="35"/>
        </w:numPr>
        <w:autoSpaceDE w:val="0"/>
        <w:autoSpaceDN w:val="0"/>
        <w:adjustRightInd w:val="0"/>
        <w:spacing w:after="0" w:line="240" w:lineRule="auto"/>
        <w:rPr>
          <w:rFonts w:cstheme="minorHAnsi"/>
          <w:sz w:val="20"/>
          <w:szCs w:val="20"/>
        </w:rPr>
      </w:pPr>
      <w:r w:rsidRPr="00FF189D">
        <w:rPr>
          <w:rFonts w:cstheme="minorHAnsi"/>
          <w:sz w:val="20"/>
          <w:szCs w:val="20"/>
        </w:rPr>
        <w:t xml:space="preserve">The dignity and need for privacy of each child is respected during nappy changing and toileting. </w:t>
      </w:r>
    </w:p>
    <w:p w14:paraId="6B7EB8E5" w14:textId="77777777" w:rsidR="00FF189D" w:rsidRPr="00FF189D" w:rsidRDefault="00FF189D" w:rsidP="00FF189D">
      <w:pPr>
        <w:numPr>
          <w:ilvl w:val="0"/>
          <w:numId w:val="35"/>
        </w:numPr>
        <w:autoSpaceDE w:val="0"/>
        <w:autoSpaceDN w:val="0"/>
        <w:adjustRightInd w:val="0"/>
        <w:spacing w:after="0" w:line="240" w:lineRule="auto"/>
        <w:rPr>
          <w:rFonts w:cstheme="minorHAnsi"/>
          <w:sz w:val="20"/>
          <w:szCs w:val="20"/>
        </w:rPr>
      </w:pPr>
      <w:r w:rsidRPr="00FF189D">
        <w:rPr>
          <w:rFonts w:cstheme="minorHAnsi"/>
          <w:sz w:val="20"/>
          <w:szCs w:val="20"/>
        </w:rPr>
        <w:t xml:space="preserve">Children are closely attended on the nappy change table (if applicable). </w:t>
      </w:r>
    </w:p>
    <w:p w14:paraId="7788293E" w14:textId="77777777" w:rsidR="00FF189D" w:rsidRPr="00FF189D" w:rsidRDefault="00FF189D" w:rsidP="00FF189D">
      <w:pPr>
        <w:numPr>
          <w:ilvl w:val="0"/>
          <w:numId w:val="35"/>
        </w:numPr>
        <w:autoSpaceDE w:val="0"/>
        <w:autoSpaceDN w:val="0"/>
        <w:adjustRightInd w:val="0"/>
        <w:spacing w:after="0" w:line="240" w:lineRule="auto"/>
        <w:rPr>
          <w:rFonts w:cstheme="minorHAnsi"/>
          <w:sz w:val="20"/>
          <w:szCs w:val="20"/>
        </w:rPr>
      </w:pPr>
      <w:r w:rsidRPr="00FF189D">
        <w:rPr>
          <w:rFonts w:cstheme="minorHAnsi"/>
          <w:sz w:val="20"/>
          <w:szCs w:val="20"/>
        </w:rPr>
        <w:t>Toileting “accidents</w:t>
      </w:r>
      <w:r w:rsidRPr="00FF189D">
        <w:rPr>
          <w:rFonts w:ascii="Arial" w:hAnsi="Arial" w:cs="Arial"/>
          <w:sz w:val="20"/>
          <w:szCs w:val="20"/>
        </w:rPr>
        <w:t>‟</w:t>
      </w:r>
      <w:r w:rsidRPr="00FF189D">
        <w:rPr>
          <w:rFonts w:cstheme="minorHAnsi"/>
          <w:sz w:val="20"/>
          <w:szCs w:val="20"/>
        </w:rPr>
        <w:t xml:space="preserve"> and bed wetting are managed in positive and supportive ways. </w:t>
      </w:r>
    </w:p>
    <w:p w14:paraId="3DA319B3" w14:textId="77777777" w:rsidR="00FF189D" w:rsidRPr="00FF189D" w:rsidRDefault="00FF189D" w:rsidP="00FF189D">
      <w:pPr>
        <w:numPr>
          <w:ilvl w:val="0"/>
          <w:numId w:val="35"/>
        </w:numPr>
        <w:autoSpaceDE w:val="0"/>
        <w:autoSpaceDN w:val="0"/>
        <w:adjustRightInd w:val="0"/>
        <w:spacing w:after="0" w:line="240" w:lineRule="auto"/>
        <w:rPr>
          <w:rFonts w:cstheme="minorHAnsi"/>
          <w:sz w:val="20"/>
          <w:szCs w:val="20"/>
        </w:rPr>
      </w:pPr>
      <w:r w:rsidRPr="00FF189D">
        <w:rPr>
          <w:rFonts w:cstheme="minorHAnsi"/>
          <w:sz w:val="20"/>
          <w:szCs w:val="20"/>
        </w:rPr>
        <w:lastRenderedPageBreak/>
        <w:t xml:space="preserve">Consultation with families on any toileting issues relating to their child. </w:t>
      </w:r>
    </w:p>
    <w:p w14:paraId="351DAA57" w14:textId="77777777" w:rsidR="00FF189D" w:rsidRPr="00FF189D" w:rsidRDefault="00FF189D" w:rsidP="00FF189D">
      <w:pPr>
        <w:numPr>
          <w:ilvl w:val="0"/>
          <w:numId w:val="35"/>
        </w:numPr>
        <w:autoSpaceDE w:val="0"/>
        <w:autoSpaceDN w:val="0"/>
        <w:adjustRightInd w:val="0"/>
        <w:spacing w:after="0" w:line="240" w:lineRule="auto"/>
        <w:rPr>
          <w:rFonts w:cstheme="minorHAnsi"/>
          <w:sz w:val="20"/>
          <w:szCs w:val="20"/>
        </w:rPr>
      </w:pPr>
      <w:r w:rsidRPr="00FF189D">
        <w:rPr>
          <w:rFonts w:cstheme="minorHAnsi"/>
          <w:sz w:val="20"/>
          <w:szCs w:val="20"/>
        </w:rPr>
        <w:t xml:space="preserve">Sharing of information about a child’s nappy changing and toileting while in care with that child’s family. </w:t>
      </w:r>
    </w:p>
    <w:p w14:paraId="4E1C9BEE" w14:textId="77777777" w:rsidR="00FF189D" w:rsidRPr="00FF189D" w:rsidRDefault="00FF189D" w:rsidP="00FF189D">
      <w:pPr>
        <w:numPr>
          <w:ilvl w:val="0"/>
          <w:numId w:val="35"/>
        </w:numPr>
        <w:autoSpaceDE w:val="0"/>
        <w:autoSpaceDN w:val="0"/>
        <w:adjustRightInd w:val="0"/>
        <w:spacing w:after="0" w:line="240" w:lineRule="auto"/>
        <w:rPr>
          <w:rFonts w:cstheme="minorHAnsi"/>
          <w:sz w:val="20"/>
          <w:szCs w:val="20"/>
        </w:rPr>
      </w:pPr>
      <w:r w:rsidRPr="00FF189D">
        <w:rPr>
          <w:rFonts w:cstheme="minorHAnsi"/>
          <w:sz w:val="20"/>
          <w:szCs w:val="20"/>
        </w:rPr>
        <w:t xml:space="preserve">Support nappy changing and toileting as being relaxed and positive experiences e.g. nappy changing used as an opportunity to engage in </w:t>
      </w:r>
      <w:proofErr w:type="gramStart"/>
      <w:r w:rsidRPr="00FF189D">
        <w:rPr>
          <w:rFonts w:cstheme="minorHAnsi"/>
          <w:sz w:val="20"/>
          <w:szCs w:val="20"/>
        </w:rPr>
        <w:t>one to one</w:t>
      </w:r>
      <w:proofErr w:type="gramEnd"/>
      <w:r w:rsidRPr="00FF189D">
        <w:rPr>
          <w:rFonts w:cstheme="minorHAnsi"/>
          <w:sz w:val="20"/>
          <w:szCs w:val="20"/>
        </w:rPr>
        <w:t xml:space="preserve"> games and songs. </w:t>
      </w:r>
    </w:p>
    <w:p w14:paraId="3A96C883" w14:textId="77777777" w:rsidR="00FF189D" w:rsidRPr="00FF189D" w:rsidRDefault="00FF189D" w:rsidP="00FF189D">
      <w:pPr>
        <w:numPr>
          <w:ilvl w:val="0"/>
          <w:numId w:val="35"/>
        </w:numPr>
        <w:autoSpaceDE w:val="0"/>
        <w:autoSpaceDN w:val="0"/>
        <w:adjustRightInd w:val="0"/>
        <w:spacing w:after="0" w:line="240" w:lineRule="auto"/>
        <w:rPr>
          <w:rFonts w:cstheme="minorHAnsi"/>
          <w:sz w:val="20"/>
          <w:szCs w:val="20"/>
        </w:rPr>
      </w:pPr>
      <w:r w:rsidRPr="00FF189D">
        <w:rPr>
          <w:rFonts w:cstheme="minorHAnsi"/>
          <w:sz w:val="20"/>
          <w:szCs w:val="20"/>
        </w:rPr>
        <w:t xml:space="preserve">Consider and accommodate the specific health and hygiene needs of older children in care giving consideration to protecting their dignity and respecting their right to privacy. </w:t>
      </w:r>
    </w:p>
    <w:p w14:paraId="45971544" w14:textId="77777777" w:rsidR="00FF189D" w:rsidRPr="00FF189D" w:rsidRDefault="00FF189D" w:rsidP="00FF189D">
      <w:pPr>
        <w:autoSpaceDE w:val="0"/>
        <w:autoSpaceDN w:val="0"/>
        <w:adjustRightInd w:val="0"/>
        <w:spacing w:after="0" w:line="240" w:lineRule="auto"/>
        <w:rPr>
          <w:rFonts w:cstheme="minorHAnsi"/>
          <w:b/>
          <w:bCs/>
          <w:color w:val="1F4E79" w:themeColor="accent5" w:themeShade="80"/>
          <w:sz w:val="20"/>
          <w:szCs w:val="20"/>
        </w:rPr>
      </w:pPr>
    </w:p>
    <w:p w14:paraId="5017BD13" w14:textId="77777777" w:rsidR="00FF189D" w:rsidRPr="00FF189D" w:rsidRDefault="00FF189D" w:rsidP="00FF189D">
      <w:pPr>
        <w:autoSpaceDE w:val="0"/>
        <w:autoSpaceDN w:val="0"/>
        <w:adjustRightInd w:val="0"/>
        <w:spacing w:after="0" w:line="240" w:lineRule="auto"/>
        <w:rPr>
          <w:rFonts w:cstheme="minorHAnsi"/>
          <w:color w:val="1F4E79" w:themeColor="accent5" w:themeShade="80"/>
          <w:sz w:val="20"/>
          <w:szCs w:val="20"/>
        </w:rPr>
      </w:pPr>
      <w:r w:rsidRPr="00FF189D">
        <w:rPr>
          <w:rFonts w:cstheme="minorHAnsi"/>
          <w:b/>
          <w:bCs/>
          <w:color w:val="1F4E79" w:themeColor="accent5" w:themeShade="80"/>
          <w:sz w:val="20"/>
          <w:szCs w:val="20"/>
        </w:rPr>
        <w:t xml:space="preserve">Families are encouraged to: </w:t>
      </w:r>
    </w:p>
    <w:p w14:paraId="39BD66E8" w14:textId="77777777" w:rsidR="00FF189D" w:rsidRPr="00FF189D" w:rsidRDefault="00FF189D" w:rsidP="00FF189D">
      <w:pPr>
        <w:numPr>
          <w:ilvl w:val="0"/>
          <w:numId w:val="28"/>
        </w:numPr>
        <w:autoSpaceDE w:val="0"/>
        <w:autoSpaceDN w:val="0"/>
        <w:adjustRightInd w:val="0"/>
        <w:spacing w:after="0" w:line="240" w:lineRule="auto"/>
        <w:rPr>
          <w:rFonts w:cstheme="minorHAnsi"/>
          <w:sz w:val="20"/>
          <w:szCs w:val="20"/>
        </w:rPr>
      </w:pPr>
      <w:r w:rsidRPr="00FF189D">
        <w:rPr>
          <w:rFonts w:cstheme="minorHAnsi"/>
          <w:sz w:val="20"/>
          <w:szCs w:val="20"/>
        </w:rPr>
        <w:t xml:space="preserve">Discuss toileting issues relating to their child with the Educator. </w:t>
      </w:r>
    </w:p>
    <w:p w14:paraId="3221A66D" w14:textId="77777777" w:rsidR="00FF189D" w:rsidRPr="00FF189D" w:rsidRDefault="00FF189D" w:rsidP="00FF189D">
      <w:pPr>
        <w:numPr>
          <w:ilvl w:val="0"/>
          <w:numId w:val="28"/>
        </w:numPr>
        <w:autoSpaceDE w:val="0"/>
        <w:autoSpaceDN w:val="0"/>
        <w:adjustRightInd w:val="0"/>
        <w:spacing w:after="0" w:line="240" w:lineRule="auto"/>
        <w:rPr>
          <w:rFonts w:cstheme="minorHAnsi"/>
          <w:sz w:val="20"/>
          <w:szCs w:val="20"/>
        </w:rPr>
      </w:pPr>
      <w:r w:rsidRPr="00FF189D">
        <w:rPr>
          <w:rFonts w:cstheme="minorHAnsi"/>
          <w:sz w:val="20"/>
          <w:szCs w:val="20"/>
        </w:rPr>
        <w:t xml:space="preserve">Work in partnership with Educators and Co-ordination Unit staff to ensure toilet training with their child is addressed with consistent routines and minimal stress. </w:t>
      </w:r>
    </w:p>
    <w:p w14:paraId="4FFA7CC3" w14:textId="77777777" w:rsidR="00FF189D" w:rsidRPr="00FF189D" w:rsidRDefault="00FF189D" w:rsidP="00FF189D">
      <w:pPr>
        <w:numPr>
          <w:ilvl w:val="0"/>
          <w:numId w:val="28"/>
        </w:numPr>
        <w:autoSpaceDE w:val="0"/>
        <w:autoSpaceDN w:val="0"/>
        <w:adjustRightInd w:val="0"/>
        <w:spacing w:after="0" w:line="240" w:lineRule="auto"/>
        <w:rPr>
          <w:rFonts w:cstheme="minorHAnsi"/>
          <w:sz w:val="20"/>
          <w:szCs w:val="20"/>
        </w:rPr>
      </w:pPr>
      <w:r w:rsidRPr="00FF189D">
        <w:rPr>
          <w:rFonts w:cstheme="minorHAnsi"/>
          <w:sz w:val="20"/>
          <w:szCs w:val="20"/>
        </w:rPr>
        <w:t xml:space="preserve">Provide adequate nappies, wipes and spare clothing for the Educator to use. </w:t>
      </w:r>
    </w:p>
    <w:p w14:paraId="57912486" w14:textId="77777777" w:rsidR="00FF189D" w:rsidRPr="00FF189D" w:rsidRDefault="00FF189D" w:rsidP="00FF189D">
      <w:pPr>
        <w:autoSpaceDE w:val="0"/>
        <w:autoSpaceDN w:val="0"/>
        <w:adjustRightInd w:val="0"/>
        <w:spacing w:after="0" w:line="240" w:lineRule="auto"/>
        <w:rPr>
          <w:rFonts w:cstheme="minorHAnsi"/>
          <w:color w:val="1F4E79" w:themeColor="accent5" w:themeShade="80"/>
          <w:sz w:val="20"/>
          <w:szCs w:val="20"/>
        </w:rPr>
      </w:pPr>
    </w:p>
    <w:p w14:paraId="763300CB" w14:textId="77777777" w:rsidR="00FF189D" w:rsidRPr="00FF189D" w:rsidRDefault="00FF189D" w:rsidP="00FF189D">
      <w:pPr>
        <w:autoSpaceDE w:val="0"/>
        <w:autoSpaceDN w:val="0"/>
        <w:adjustRightInd w:val="0"/>
        <w:spacing w:after="0" w:line="240" w:lineRule="auto"/>
        <w:rPr>
          <w:rFonts w:cstheme="minorHAnsi"/>
          <w:b/>
          <w:bCs/>
          <w:color w:val="1F4E79" w:themeColor="accent5" w:themeShade="80"/>
          <w:sz w:val="20"/>
          <w:szCs w:val="20"/>
        </w:rPr>
      </w:pPr>
      <w:r w:rsidRPr="00FF189D">
        <w:rPr>
          <w:rFonts w:cstheme="minorHAnsi"/>
          <w:b/>
          <w:color w:val="1F4E79" w:themeColor="accent5" w:themeShade="80"/>
          <w:sz w:val="20"/>
          <w:szCs w:val="20"/>
        </w:rPr>
        <w:t xml:space="preserve">NAPPY CHANGING </w:t>
      </w:r>
      <w:r w:rsidRPr="00FF189D">
        <w:rPr>
          <w:rFonts w:cstheme="minorHAnsi"/>
          <w:b/>
          <w:bCs/>
          <w:color w:val="1F4E79" w:themeColor="accent5" w:themeShade="80"/>
          <w:sz w:val="20"/>
          <w:szCs w:val="20"/>
        </w:rPr>
        <w:t>PROCEDURE</w:t>
      </w:r>
    </w:p>
    <w:p w14:paraId="1DB25CF7" w14:textId="77777777" w:rsidR="00FF189D" w:rsidRPr="00FF189D" w:rsidRDefault="00FF189D" w:rsidP="00FF189D">
      <w:pPr>
        <w:autoSpaceDE w:val="0"/>
        <w:autoSpaceDN w:val="0"/>
        <w:adjustRightInd w:val="0"/>
        <w:spacing w:after="0" w:line="240" w:lineRule="auto"/>
        <w:rPr>
          <w:rFonts w:cstheme="minorHAnsi"/>
          <w:sz w:val="20"/>
          <w:szCs w:val="20"/>
        </w:rPr>
      </w:pPr>
      <w:r w:rsidRPr="00FF189D">
        <w:rPr>
          <w:rFonts w:cstheme="minorHAnsi"/>
          <w:b/>
          <w:bCs/>
          <w:sz w:val="20"/>
          <w:szCs w:val="20"/>
        </w:rPr>
        <w:t xml:space="preserve"> </w:t>
      </w:r>
    </w:p>
    <w:p w14:paraId="5EA534E3" w14:textId="77777777" w:rsidR="00FF189D" w:rsidRPr="00FF189D" w:rsidRDefault="00FF189D" w:rsidP="00FF189D">
      <w:pPr>
        <w:numPr>
          <w:ilvl w:val="0"/>
          <w:numId w:val="28"/>
        </w:numPr>
        <w:autoSpaceDE w:val="0"/>
        <w:autoSpaceDN w:val="0"/>
        <w:adjustRightInd w:val="0"/>
        <w:spacing w:after="0" w:line="240" w:lineRule="auto"/>
        <w:rPr>
          <w:rFonts w:cstheme="minorHAnsi"/>
          <w:sz w:val="20"/>
          <w:szCs w:val="20"/>
        </w:rPr>
      </w:pPr>
      <w:r w:rsidRPr="00FF189D">
        <w:rPr>
          <w:rFonts w:cstheme="minorHAnsi"/>
          <w:sz w:val="20"/>
          <w:szCs w:val="20"/>
        </w:rPr>
        <w:t xml:space="preserve">Have an area specifically set aside for changing nappies. </w:t>
      </w:r>
    </w:p>
    <w:p w14:paraId="02EADB69" w14:textId="77777777" w:rsidR="00FF189D" w:rsidRPr="00FF189D" w:rsidRDefault="00FF189D" w:rsidP="00FF189D">
      <w:pPr>
        <w:numPr>
          <w:ilvl w:val="0"/>
          <w:numId w:val="28"/>
        </w:numPr>
        <w:autoSpaceDE w:val="0"/>
        <w:autoSpaceDN w:val="0"/>
        <w:adjustRightInd w:val="0"/>
        <w:spacing w:after="0" w:line="240" w:lineRule="auto"/>
        <w:rPr>
          <w:rFonts w:cstheme="minorHAnsi"/>
          <w:sz w:val="20"/>
          <w:szCs w:val="20"/>
        </w:rPr>
      </w:pPr>
      <w:r w:rsidRPr="00FF189D">
        <w:rPr>
          <w:rFonts w:cstheme="minorHAnsi"/>
          <w:sz w:val="20"/>
          <w:szCs w:val="20"/>
        </w:rPr>
        <w:t xml:space="preserve">Check to make sure that all the supplies you need are ready. </w:t>
      </w:r>
    </w:p>
    <w:p w14:paraId="06EFF0B0" w14:textId="77777777" w:rsidR="00FF189D" w:rsidRPr="00FF189D" w:rsidRDefault="00FF189D" w:rsidP="00FF189D">
      <w:pPr>
        <w:numPr>
          <w:ilvl w:val="0"/>
          <w:numId w:val="28"/>
        </w:numPr>
        <w:autoSpaceDE w:val="0"/>
        <w:autoSpaceDN w:val="0"/>
        <w:adjustRightInd w:val="0"/>
        <w:spacing w:after="0" w:line="240" w:lineRule="auto"/>
        <w:rPr>
          <w:rFonts w:cstheme="minorHAnsi"/>
          <w:sz w:val="20"/>
          <w:szCs w:val="20"/>
        </w:rPr>
      </w:pPr>
      <w:r w:rsidRPr="00FF189D">
        <w:rPr>
          <w:rFonts w:cstheme="minorHAnsi"/>
          <w:sz w:val="20"/>
          <w:szCs w:val="20"/>
        </w:rPr>
        <w:t xml:space="preserve">Get a walking child to walk to the change mat. </w:t>
      </w:r>
    </w:p>
    <w:p w14:paraId="3DF1437E" w14:textId="77777777" w:rsidR="00FF189D" w:rsidRPr="00FF189D" w:rsidRDefault="00FF189D" w:rsidP="00FF189D">
      <w:pPr>
        <w:numPr>
          <w:ilvl w:val="0"/>
          <w:numId w:val="28"/>
        </w:numPr>
        <w:autoSpaceDE w:val="0"/>
        <w:autoSpaceDN w:val="0"/>
        <w:adjustRightInd w:val="0"/>
        <w:spacing w:after="0" w:line="240" w:lineRule="auto"/>
        <w:rPr>
          <w:rFonts w:cstheme="minorHAnsi"/>
          <w:sz w:val="20"/>
          <w:szCs w:val="20"/>
        </w:rPr>
      </w:pPr>
      <w:r w:rsidRPr="00FF189D">
        <w:rPr>
          <w:rFonts w:cstheme="minorHAnsi"/>
          <w:sz w:val="20"/>
          <w:szCs w:val="20"/>
        </w:rPr>
        <w:t xml:space="preserve">Carrying a child away from your body is only necessary if there are faeces on the child and/or their clothing. </w:t>
      </w:r>
    </w:p>
    <w:p w14:paraId="6BB7020B" w14:textId="77777777" w:rsidR="00FF189D" w:rsidRPr="00FF189D" w:rsidRDefault="00FF189D" w:rsidP="00FF189D">
      <w:pPr>
        <w:numPr>
          <w:ilvl w:val="0"/>
          <w:numId w:val="28"/>
        </w:numPr>
        <w:autoSpaceDE w:val="0"/>
        <w:autoSpaceDN w:val="0"/>
        <w:adjustRightInd w:val="0"/>
        <w:spacing w:after="0" w:line="240" w:lineRule="auto"/>
        <w:rPr>
          <w:rFonts w:cstheme="minorHAnsi"/>
          <w:sz w:val="20"/>
          <w:szCs w:val="20"/>
        </w:rPr>
      </w:pPr>
      <w:r w:rsidRPr="00FF189D">
        <w:rPr>
          <w:rFonts w:cstheme="minorHAnsi"/>
          <w:sz w:val="20"/>
          <w:szCs w:val="20"/>
        </w:rPr>
        <w:t xml:space="preserve">Disposable nappies may reduce the risk of infections as disposable nappies do not “leak” as easily as cloth nappies and are able to be disposed of immediately. </w:t>
      </w:r>
    </w:p>
    <w:p w14:paraId="66D64346" w14:textId="77777777" w:rsidR="00FF189D" w:rsidRPr="00FF189D" w:rsidRDefault="00FF189D" w:rsidP="00FF189D">
      <w:pPr>
        <w:numPr>
          <w:ilvl w:val="0"/>
          <w:numId w:val="28"/>
        </w:numPr>
        <w:autoSpaceDE w:val="0"/>
        <w:autoSpaceDN w:val="0"/>
        <w:adjustRightInd w:val="0"/>
        <w:spacing w:after="0" w:line="240" w:lineRule="auto"/>
        <w:rPr>
          <w:rFonts w:cstheme="minorHAnsi"/>
          <w:sz w:val="20"/>
          <w:szCs w:val="20"/>
        </w:rPr>
      </w:pPr>
      <w:r w:rsidRPr="00FF189D">
        <w:rPr>
          <w:rFonts w:cstheme="minorHAnsi"/>
          <w:sz w:val="20"/>
          <w:szCs w:val="20"/>
        </w:rPr>
        <w:t xml:space="preserve">Use the following method to stop disease spreading through contact with faeces: </w:t>
      </w:r>
    </w:p>
    <w:p w14:paraId="44DFC832" w14:textId="77777777" w:rsidR="00FF189D" w:rsidRPr="00FF189D" w:rsidRDefault="00FF189D" w:rsidP="00FF189D">
      <w:pPr>
        <w:autoSpaceDE w:val="0"/>
        <w:autoSpaceDN w:val="0"/>
        <w:adjustRightInd w:val="0"/>
        <w:spacing w:after="0" w:line="240" w:lineRule="auto"/>
        <w:ind w:left="720"/>
        <w:rPr>
          <w:rFonts w:cstheme="minorHAnsi"/>
          <w:sz w:val="20"/>
          <w:szCs w:val="20"/>
        </w:rPr>
      </w:pPr>
    </w:p>
    <w:p w14:paraId="580FF1FE" w14:textId="77777777" w:rsidR="00FF189D" w:rsidRPr="00FF189D" w:rsidRDefault="00FF189D" w:rsidP="00FF189D">
      <w:pPr>
        <w:numPr>
          <w:ilvl w:val="0"/>
          <w:numId w:val="225"/>
        </w:numPr>
        <w:autoSpaceDE w:val="0"/>
        <w:autoSpaceDN w:val="0"/>
        <w:adjustRightInd w:val="0"/>
        <w:spacing w:after="66" w:line="240" w:lineRule="auto"/>
        <w:rPr>
          <w:rFonts w:cstheme="minorHAnsi"/>
          <w:b/>
          <w:sz w:val="20"/>
          <w:szCs w:val="20"/>
        </w:rPr>
      </w:pPr>
      <w:r w:rsidRPr="00FF189D">
        <w:rPr>
          <w:rFonts w:cstheme="minorHAnsi"/>
          <w:b/>
          <w:sz w:val="20"/>
          <w:szCs w:val="20"/>
        </w:rPr>
        <w:t xml:space="preserve">Wash your hands. </w:t>
      </w:r>
    </w:p>
    <w:p w14:paraId="76C37037" w14:textId="77777777" w:rsidR="00FF189D" w:rsidRPr="00FF189D" w:rsidRDefault="00FF189D" w:rsidP="00FF189D">
      <w:pPr>
        <w:numPr>
          <w:ilvl w:val="0"/>
          <w:numId w:val="225"/>
        </w:numPr>
        <w:autoSpaceDE w:val="0"/>
        <w:autoSpaceDN w:val="0"/>
        <w:adjustRightInd w:val="0"/>
        <w:spacing w:after="66" w:line="240" w:lineRule="auto"/>
        <w:rPr>
          <w:rFonts w:cstheme="minorHAnsi"/>
          <w:b/>
          <w:sz w:val="20"/>
          <w:szCs w:val="20"/>
        </w:rPr>
      </w:pPr>
      <w:r w:rsidRPr="00FF189D">
        <w:rPr>
          <w:rFonts w:cstheme="minorHAnsi"/>
          <w:b/>
          <w:sz w:val="20"/>
          <w:szCs w:val="20"/>
        </w:rPr>
        <w:t xml:space="preserve">Place paper towel on the nappy change mat. </w:t>
      </w:r>
    </w:p>
    <w:p w14:paraId="42B4F11B" w14:textId="77777777" w:rsidR="00FF189D" w:rsidRPr="00FF189D" w:rsidRDefault="00FF189D" w:rsidP="00FF189D">
      <w:pPr>
        <w:numPr>
          <w:ilvl w:val="0"/>
          <w:numId w:val="225"/>
        </w:numPr>
        <w:autoSpaceDE w:val="0"/>
        <w:autoSpaceDN w:val="0"/>
        <w:adjustRightInd w:val="0"/>
        <w:spacing w:after="66" w:line="240" w:lineRule="auto"/>
        <w:rPr>
          <w:rFonts w:cstheme="minorHAnsi"/>
          <w:b/>
          <w:sz w:val="20"/>
          <w:szCs w:val="20"/>
        </w:rPr>
      </w:pPr>
      <w:r w:rsidRPr="00FF189D">
        <w:rPr>
          <w:rFonts w:cstheme="minorHAnsi"/>
          <w:b/>
          <w:sz w:val="20"/>
          <w:szCs w:val="20"/>
        </w:rPr>
        <w:t xml:space="preserve">Always wear gloves when changing nappies. </w:t>
      </w:r>
    </w:p>
    <w:p w14:paraId="32926DDA" w14:textId="77777777" w:rsidR="00FF189D" w:rsidRPr="00FF189D" w:rsidRDefault="00FF189D" w:rsidP="00FF189D">
      <w:pPr>
        <w:numPr>
          <w:ilvl w:val="0"/>
          <w:numId w:val="225"/>
        </w:numPr>
        <w:autoSpaceDE w:val="0"/>
        <w:autoSpaceDN w:val="0"/>
        <w:adjustRightInd w:val="0"/>
        <w:spacing w:after="66" w:line="240" w:lineRule="auto"/>
        <w:rPr>
          <w:rFonts w:cstheme="minorHAnsi"/>
          <w:b/>
          <w:sz w:val="20"/>
          <w:szCs w:val="20"/>
        </w:rPr>
      </w:pPr>
      <w:r w:rsidRPr="00FF189D">
        <w:rPr>
          <w:rFonts w:cstheme="minorHAnsi"/>
          <w:b/>
          <w:sz w:val="20"/>
          <w:szCs w:val="20"/>
        </w:rPr>
        <w:t>Remove the child’s nappy and wipe the child’s bottom front to back with disposable nappy wipes</w:t>
      </w:r>
    </w:p>
    <w:p w14:paraId="368D2441" w14:textId="77777777" w:rsidR="00FF189D" w:rsidRPr="00FF189D" w:rsidRDefault="00FF189D" w:rsidP="00FF189D">
      <w:pPr>
        <w:numPr>
          <w:ilvl w:val="0"/>
          <w:numId w:val="225"/>
        </w:numPr>
        <w:autoSpaceDE w:val="0"/>
        <w:autoSpaceDN w:val="0"/>
        <w:adjustRightInd w:val="0"/>
        <w:spacing w:after="66" w:line="240" w:lineRule="auto"/>
        <w:rPr>
          <w:rFonts w:cstheme="minorHAnsi"/>
          <w:b/>
          <w:sz w:val="20"/>
          <w:szCs w:val="20"/>
        </w:rPr>
      </w:pPr>
      <w:r w:rsidRPr="00FF189D">
        <w:rPr>
          <w:rFonts w:cstheme="minorHAnsi"/>
          <w:b/>
          <w:sz w:val="20"/>
          <w:szCs w:val="20"/>
        </w:rPr>
        <w:t xml:space="preserve">Place dirty wipes in the nappy, remove nappy from the child put in a plastic bag. Place the bag in the designated bin. </w:t>
      </w:r>
      <w:r w:rsidRPr="00FF189D">
        <w:t xml:space="preserve"> </w:t>
      </w:r>
      <w:r w:rsidRPr="00FF189D">
        <w:rPr>
          <w:rFonts w:cstheme="minorHAnsi"/>
          <w:b/>
          <w:sz w:val="20"/>
          <w:szCs w:val="20"/>
        </w:rPr>
        <w:t xml:space="preserve">For cloth nappies, put the disposable liner and wipes in the designated bin. Put the used nappy in a plastic bag and put it in the sealed container that you have for that child. </w:t>
      </w:r>
    </w:p>
    <w:p w14:paraId="5FB4A635" w14:textId="77777777" w:rsidR="00FF189D" w:rsidRPr="00FF189D" w:rsidRDefault="00FF189D" w:rsidP="00FF189D">
      <w:pPr>
        <w:numPr>
          <w:ilvl w:val="0"/>
          <w:numId w:val="225"/>
        </w:numPr>
        <w:autoSpaceDE w:val="0"/>
        <w:autoSpaceDN w:val="0"/>
        <w:adjustRightInd w:val="0"/>
        <w:spacing w:after="66" w:line="240" w:lineRule="auto"/>
        <w:rPr>
          <w:rFonts w:cstheme="minorHAnsi"/>
          <w:b/>
          <w:sz w:val="20"/>
          <w:szCs w:val="20"/>
        </w:rPr>
      </w:pPr>
      <w:r w:rsidRPr="00FF189D">
        <w:rPr>
          <w:rFonts w:cstheme="minorHAnsi"/>
          <w:b/>
          <w:sz w:val="20"/>
          <w:szCs w:val="20"/>
        </w:rPr>
        <w:t xml:space="preserve">Remove the paper and dispose of to minimise risk of cross contamination. </w:t>
      </w:r>
    </w:p>
    <w:p w14:paraId="30591BDE" w14:textId="77777777" w:rsidR="00FF189D" w:rsidRPr="00FF189D" w:rsidRDefault="00FF189D" w:rsidP="00FF189D">
      <w:pPr>
        <w:numPr>
          <w:ilvl w:val="0"/>
          <w:numId w:val="225"/>
        </w:numPr>
        <w:autoSpaceDE w:val="0"/>
        <w:autoSpaceDN w:val="0"/>
        <w:adjustRightInd w:val="0"/>
        <w:spacing w:after="66" w:line="240" w:lineRule="auto"/>
        <w:rPr>
          <w:rFonts w:cstheme="minorHAnsi"/>
          <w:b/>
          <w:sz w:val="20"/>
          <w:szCs w:val="20"/>
        </w:rPr>
      </w:pPr>
      <w:r w:rsidRPr="00FF189D">
        <w:rPr>
          <w:rFonts w:cstheme="minorHAnsi"/>
          <w:b/>
          <w:sz w:val="20"/>
          <w:szCs w:val="20"/>
        </w:rPr>
        <w:t xml:space="preserve">Remove your gloves now, before you touch the child’s clean clothes. Remove gloves by peeling them back from your wrists, turning them inside out as you go. Do not let your skin touch the outer contaminated surface of the glove. Dispose of gloves to minimise risk of cross infection. </w:t>
      </w:r>
    </w:p>
    <w:p w14:paraId="658EDA9B" w14:textId="77777777" w:rsidR="00FF189D" w:rsidRPr="00FF189D" w:rsidRDefault="00FF189D" w:rsidP="00FF189D">
      <w:pPr>
        <w:numPr>
          <w:ilvl w:val="0"/>
          <w:numId w:val="225"/>
        </w:numPr>
        <w:autoSpaceDE w:val="0"/>
        <w:autoSpaceDN w:val="0"/>
        <w:adjustRightInd w:val="0"/>
        <w:spacing w:after="66" w:line="240" w:lineRule="auto"/>
        <w:rPr>
          <w:rFonts w:cstheme="minorHAnsi"/>
          <w:b/>
          <w:sz w:val="20"/>
          <w:szCs w:val="20"/>
        </w:rPr>
      </w:pPr>
      <w:r w:rsidRPr="00FF189D">
        <w:rPr>
          <w:rFonts w:cstheme="minorHAnsi"/>
          <w:b/>
          <w:sz w:val="20"/>
          <w:szCs w:val="20"/>
        </w:rPr>
        <w:t>Place a clean nappy under the child and fasten the nappy</w:t>
      </w:r>
    </w:p>
    <w:p w14:paraId="346546AC" w14:textId="77777777" w:rsidR="00FF189D" w:rsidRPr="00FF189D" w:rsidRDefault="00FF189D" w:rsidP="00FF189D">
      <w:pPr>
        <w:numPr>
          <w:ilvl w:val="0"/>
          <w:numId w:val="225"/>
        </w:numPr>
        <w:autoSpaceDE w:val="0"/>
        <w:autoSpaceDN w:val="0"/>
        <w:adjustRightInd w:val="0"/>
        <w:spacing w:after="66" w:line="240" w:lineRule="auto"/>
        <w:rPr>
          <w:rFonts w:cstheme="minorHAnsi"/>
          <w:b/>
          <w:sz w:val="20"/>
          <w:szCs w:val="20"/>
        </w:rPr>
      </w:pPr>
      <w:r w:rsidRPr="00FF189D">
        <w:rPr>
          <w:rFonts w:cstheme="minorHAnsi"/>
          <w:b/>
          <w:sz w:val="20"/>
          <w:szCs w:val="20"/>
        </w:rPr>
        <w:t xml:space="preserve">Dress the child. </w:t>
      </w:r>
    </w:p>
    <w:p w14:paraId="2C551093" w14:textId="77777777" w:rsidR="00FF189D" w:rsidRPr="00FF189D" w:rsidRDefault="00FF189D" w:rsidP="00FF189D">
      <w:pPr>
        <w:numPr>
          <w:ilvl w:val="0"/>
          <w:numId w:val="225"/>
        </w:numPr>
        <w:autoSpaceDE w:val="0"/>
        <w:autoSpaceDN w:val="0"/>
        <w:adjustRightInd w:val="0"/>
        <w:spacing w:after="66" w:line="240" w:lineRule="auto"/>
        <w:rPr>
          <w:rFonts w:cstheme="minorHAnsi"/>
          <w:b/>
          <w:sz w:val="20"/>
          <w:szCs w:val="20"/>
        </w:rPr>
      </w:pPr>
      <w:r w:rsidRPr="00FF189D">
        <w:rPr>
          <w:rFonts w:cstheme="minorHAnsi"/>
          <w:b/>
          <w:sz w:val="20"/>
          <w:szCs w:val="20"/>
        </w:rPr>
        <w:t xml:space="preserve">Wash and dry your hands and the child’s hands. Now you can hold the child close to you. </w:t>
      </w:r>
    </w:p>
    <w:p w14:paraId="566993F2" w14:textId="77777777" w:rsidR="00FF189D" w:rsidRPr="00FF189D" w:rsidRDefault="00FF189D" w:rsidP="00FF189D">
      <w:pPr>
        <w:numPr>
          <w:ilvl w:val="0"/>
          <w:numId w:val="225"/>
        </w:numPr>
        <w:autoSpaceDE w:val="0"/>
        <w:autoSpaceDN w:val="0"/>
        <w:adjustRightInd w:val="0"/>
        <w:spacing w:after="66" w:line="240" w:lineRule="auto"/>
        <w:rPr>
          <w:rFonts w:cstheme="minorHAnsi"/>
          <w:b/>
          <w:sz w:val="20"/>
          <w:szCs w:val="20"/>
        </w:rPr>
      </w:pPr>
      <w:r w:rsidRPr="00FF189D">
        <w:rPr>
          <w:rFonts w:cstheme="minorHAnsi"/>
          <w:b/>
          <w:sz w:val="20"/>
          <w:szCs w:val="20"/>
        </w:rPr>
        <w:t xml:space="preserve">Take the child away from the change mat. </w:t>
      </w:r>
    </w:p>
    <w:p w14:paraId="2B5D7BC3" w14:textId="77777777" w:rsidR="00FF189D" w:rsidRPr="00FF189D" w:rsidRDefault="00FF189D" w:rsidP="00FF189D">
      <w:pPr>
        <w:numPr>
          <w:ilvl w:val="0"/>
          <w:numId w:val="225"/>
        </w:numPr>
        <w:autoSpaceDE w:val="0"/>
        <w:autoSpaceDN w:val="0"/>
        <w:adjustRightInd w:val="0"/>
        <w:spacing w:after="66" w:line="240" w:lineRule="auto"/>
        <w:rPr>
          <w:rFonts w:cstheme="minorHAnsi"/>
          <w:b/>
          <w:sz w:val="20"/>
          <w:szCs w:val="20"/>
        </w:rPr>
      </w:pPr>
      <w:r w:rsidRPr="00FF189D">
        <w:rPr>
          <w:rFonts w:cstheme="minorHAnsi"/>
          <w:b/>
          <w:sz w:val="20"/>
          <w:szCs w:val="20"/>
        </w:rPr>
        <w:t xml:space="preserve">Put on gloves and clean the change mat with detergent and warm water at the completion of each nappy change. </w:t>
      </w:r>
    </w:p>
    <w:p w14:paraId="3C61C14E" w14:textId="77777777" w:rsidR="00FF189D" w:rsidRPr="00FF189D" w:rsidRDefault="00FF189D" w:rsidP="00FF189D">
      <w:pPr>
        <w:numPr>
          <w:ilvl w:val="0"/>
          <w:numId w:val="225"/>
        </w:numPr>
        <w:autoSpaceDE w:val="0"/>
        <w:autoSpaceDN w:val="0"/>
        <w:adjustRightInd w:val="0"/>
        <w:spacing w:after="0" w:line="240" w:lineRule="auto"/>
        <w:rPr>
          <w:rFonts w:cstheme="minorHAnsi"/>
          <w:b/>
          <w:sz w:val="20"/>
          <w:szCs w:val="20"/>
        </w:rPr>
      </w:pPr>
      <w:r w:rsidRPr="00FF189D">
        <w:rPr>
          <w:rFonts w:cstheme="minorHAnsi"/>
          <w:b/>
          <w:sz w:val="20"/>
          <w:szCs w:val="20"/>
        </w:rPr>
        <w:t xml:space="preserve">Wash your hands. </w:t>
      </w:r>
    </w:p>
    <w:p w14:paraId="0D41A288" w14:textId="77777777" w:rsidR="00FF189D" w:rsidRPr="00FF189D" w:rsidRDefault="00FF189D" w:rsidP="00FF189D">
      <w:pPr>
        <w:autoSpaceDE w:val="0"/>
        <w:autoSpaceDN w:val="0"/>
        <w:adjustRightInd w:val="0"/>
        <w:spacing w:after="0" w:line="240" w:lineRule="auto"/>
        <w:rPr>
          <w:rFonts w:cstheme="minorHAnsi"/>
          <w:sz w:val="20"/>
          <w:szCs w:val="20"/>
        </w:rPr>
      </w:pPr>
    </w:p>
    <w:p w14:paraId="2A05030A" w14:textId="77777777" w:rsidR="00FF189D" w:rsidRPr="00FF189D" w:rsidRDefault="00FF189D" w:rsidP="00FF189D">
      <w:pPr>
        <w:autoSpaceDE w:val="0"/>
        <w:autoSpaceDN w:val="0"/>
        <w:adjustRightInd w:val="0"/>
        <w:spacing w:after="0" w:line="240" w:lineRule="auto"/>
        <w:rPr>
          <w:rFonts w:cstheme="minorHAnsi"/>
          <w:color w:val="1F4E79" w:themeColor="accent5" w:themeShade="80"/>
          <w:sz w:val="20"/>
          <w:szCs w:val="20"/>
        </w:rPr>
      </w:pPr>
      <w:r w:rsidRPr="00FF189D">
        <w:rPr>
          <w:rFonts w:cstheme="minorHAnsi"/>
          <w:b/>
          <w:bCs/>
          <w:color w:val="1F4E79" w:themeColor="accent5" w:themeShade="80"/>
          <w:sz w:val="20"/>
          <w:szCs w:val="20"/>
        </w:rPr>
        <w:t xml:space="preserve">PAPER ON THE NAPPY CHANGE MAT </w:t>
      </w:r>
    </w:p>
    <w:p w14:paraId="1D5262FD" w14:textId="77777777" w:rsidR="00FF189D" w:rsidRPr="00FF189D" w:rsidRDefault="00FF189D" w:rsidP="00FF189D">
      <w:pPr>
        <w:autoSpaceDE w:val="0"/>
        <w:autoSpaceDN w:val="0"/>
        <w:adjustRightInd w:val="0"/>
        <w:spacing w:after="0" w:line="240" w:lineRule="auto"/>
        <w:rPr>
          <w:rFonts w:cstheme="minorHAnsi"/>
          <w:sz w:val="20"/>
          <w:szCs w:val="20"/>
        </w:rPr>
      </w:pPr>
      <w:r w:rsidRPr="00FF189D">
        <w:rPr>
          <w:rFonts w:cstheme="minorHAnsi"/>
          <w:sz w:val="20"/>
          <w:szCs w:val="20"/>
        </w:rPr>
        <w:t>Every time a child has their nappy changed germs are put on the surface of the change area. By placing a piece of paper on the surface of the change mat many of the germs from the child are kept on the paper and do not contaminate the surface at all. Any type of new, clean, plain paper that can absorb leaks can be used for this (for example, paper towel or large sheets of paper). Remove the paper in the middle of the nappy change, before putting the child’s clean nappy and clothes on, and put the paper and the germs in the bin. If an education and care service does not wish to use paper on the change table, educators and other staff must take extra care when cleaning the change mat between nappy changes. Even when using paper, the nappy change surface must be cleaned after each nappy change.</w:t>
      </w:r>
    </w:p>
    <w:p w14:paraId="7CAC3AE7" w14:textId="77777777" w:rsidR="00FF189D" w:rsidRPr="00FF189D" w:rsidRDefault="00FF189D" w:rsidP="00FF189D">
      <w:pPr>
        <w:autoSpaceDE w:val="0"/>
        <w:autoSpaceDN w:val="0"/>
        <w:adjustRightInd w:val="0"/>
        <w:spacing w:after="0" w:line="240" w:lineRule="auto"/>
        <w:rPr>
          <w:rFonts w:cstheme="minorHAnsi"/>
          <w:b/>
          <w:bCs/>
          <w:sz w:val="20"/>
          <w:szCs w:val="20"/>
        </w:rPr>
      </w:pPr>
    </w:p>
    <w:p w14:paraId="765CBC8E" w14:textId="77777777" w:rsidR="00FF189D" w:rsidRPr="00FF189D" w:rsidRDefault="00FF189D" w:rsidP="00FF189D">
      <w:pPr>
        <w:autoSpaceDE w:val="0"/>
        <w:autoSpaceDN w:val="0"/>
        <w:adjustRightInd w:val="0"/>
        <w:spacing w:after="0" w:line="240" w:lineRule="auto"/>
        <w:rPr>
          <w:rFonts w:cstheme="minorHAnsi"/>
          <w:color w:val="1F4E79" w:themeColor="accent5" w:themeShade="80"/>
          <w:sz w:val="20"/>
          <w:szCs w:val="20"/>
        </w:rPr>
      </w:pPr>
      <w:r w:rsidRPr="00FF189D">
        <w:rPr>
          <w:rFonts w:cstheme="minorHAnsi"/>
          <w:b/>
          <w:bCs/>
          <w:color w:val="1F4E79" w:themeColor="accent5" w:themeShade="80"/>
          <w:sz w:val="20"/>
          <w:szCs w:val="20"/>
        </w:rPr>
        <w:t xml:space="preserve">CLEANING THE NAPPY CHANGE MAT </w:t>
      </w:r>
    </w:p>
    <w:p w14:paraId="5EBA918A" w14:textId="77777777" w:rsidR="00FF189D" w:rsidRPr="00FF189D" w:rsidRDefault="00FF189D" w:rsidP="00FF189D">
      <w:pPr>
        <w:autoSpaceDE w:val="0"/>
        <w:autoSpaceDN w:val="0"/>
        <w:adjustRightInd w:val="0"/>
        <w:spacing w:after="0" w:line="240" w:lineRule="auto"/>
        <w:rPr>
          <w:rFonts w:cstheme="minorHAnsi"/>
          <w:sz w:val="20"/>
          <w:szCs w:val="20"/>
        </w:rPr>
      </w:pPr>
      <w:r w:rsidRPr="00FF189D">
        <w:rPr>
          <w:rFonts w:cstheme="minorHAnsi"/>
          <w:sz w:val="20"/>
          <w:szCs w:val="20"/>
        </w:rPr>
        <w:t xml:space="preserve">Use this method to help keep the nappy change area clean. </w:t>
      </w:r>
    </w:p>
    <w:p w14:paraId="366E4203" w14:textId="77777777" w:rsidR="00FF189D" w:rsidRPr="00FF189D" w:rsidRDefault="00FF189D" w:rsidP="00FF189D">
      <w:pPr>
        <w:numPr>
          <w:ilvl w:val="0"/>
          <w:numId w:val="28"/>
        </w:numPr>
        <w:autoSpaceDE w:val="0"/>
        <w:autoSpaceDN w:val="0"/>
        <w:adjustRightInd w:val="0"/>
        <w:spacing w:after="0" w:line="240" w:lineRule="auto"/>
        <w:rPr>
          <w:rFonts w:cstheme="minorHAnsi"/>
          <w:sz w:val="20"/>
          <w:szCs w:val="20"/>
        </w:rPr>
      </w:pPr>
      <w:r w:rsidRPr="00FF189D">
        <w:rPr>
          <w:rFonts w:cstheme="minorHAnsi"/>
          <w:sz w:val="20"/>
          <w:szCs w:val="20"/>
        </w:rPr>
        <w:t>Always wear utility gloves when cleaning the nappy change surface</w:t>
      </w:r>
    </w:p>
    <w:p w14:paraId="3EE72FA0" w14:textId="77777777" w:rsidR="00FF189D" w:rsidRPr="00FF189D" w:rsidRDefault="00FF189D" w:rsidP="00FF189D">
      <w:pPr>
        <w:numPr>
          <w:ilvl w:val="0"/>
          <w:numId w:val="28"/>
        </w:numPr>
        <w:autoSpaceDE w:val="0"/>
        <w:autoSpaceDN w:val="0"/>
        <w:adjustRightInd w:val="0"/>
        <w:spacing w:after="0" w:line="240" w:lineRule="auto"/>
        <w:rPr>
          <w:rFonts w:cstheme="minorHAnsi"/>
          <w:sz w:val="20"/>
          <w:szCs w:val="20"/>
        </w:rPr>
      </w:pPr>
      <w:r w:rsidRPr="00FF189D">
        <w:rPr>
          <w:rFonts w:cstheme="minorHAnsi"/>
          <w:sz w:val="20"/>
          <w:szCs w:val="20"/>
        </w:rPr>
        <w:lastRenderedPageBreak/>
        <w:t>After each change and at the end of the day, wash the nappy change surface well with detergent and warm water. Rub with paper towel or a cloth as you wash. To rinse, wet a new paper towel or clean cloth with clean water, and wipe the surface to remove detergent. Repeat if needed.</w:t>
      </w:r>
    </w:p>
    <w:p w14:paraId="461AF25A" w14:textId="77777777" w:rsidR="00FF189D" w:rsidRPr="00FF189D" w:rsidRDefault="00FF189D" w:rsidP="00FF189D">
      <w:pPr>
        <w:numPr>
          <w:ilvl w:val="0"/>
          <w:numId w:val="28"/>
        </w:numPr>
        <w:autoSpaceDE w:val="0"/>
        <w:autoSpaceDN w:val="0"/>
        <w:adjustRightInd w:val="0"/>
        <w:spacing w:after="0" w:line="240" w:lineRule="auto"/>
        <w:rPr>
          <w:rFonts w:cstheme="minorHAnsi"/>
          <w:sz w:val="20"/>
          <w:szCs w:val="20"/>
        </w:rPr>
      </w:pPr>
      <w:r w:rsidRPr="00FF189D">
        <w:rPr>
          <w:rFonts w:cstheme="minorHAnsi"/>
          <w:sz w:val="20"/>
          <w:szCs w:val="20"/>
        </w:rPr>
        <w:t xml:space="preserve"> Dry the surface with a clean paper towel or clean cloth. </w:t>
      </w:r>
    </w:p>
    <w:p w14:paraId="12D04FBF" w14:textId="77777777" w:rsidR="00FF189D" w:rsidRPr="00FF189D" w:rsidRDefault="00FF189D" w:rsidP="00FF189D">
      <w:pPr>
        <w:numPr>
          <w:ilvl w:val="0"/>
          <w:numId w:val="28"/>
        </w:numPr>
        <w:autoSpaceDE w:val="0"/>
        <w:autoSpaceDN w:val="0"/>
        <w:adjustRightInd w:val="0"/>
        <w:spacing w:after="0" w:line="240" w:lineRule="auto"/>
        <w:rPr>
          <w:rFonts w:cstheme="minorHAnsi"/>
          <w:sz w:val="20"/>
          <w:szCs w:val="20"/>
        </w:rPr>
      </w:pPr>
      <w:r w:rsidRPr="00FF189D">
        <w:rPr>
          <w:rFonts w:cstheme="minorHAnsi"/>
          <w:sz w:val="20"/>
          <w:szCs w:val="20"/>
        </w:rPr>
        <w:t xml:space="preserve">Put the paper towels in the bin or put the cloths into a laundry hamper for washing. There will be many harmful germs on the cloths, and they cannot be used again until they have been washed. If body fluids get on the nappy change surface, use a disinfectant on the surface after cleaning it with detergent and warm water.  Use either a commercially available general-purpose disinfectant or bleach to wipe the area after a spill of body fluid. General-purpose disinfectants can be a liquid disinfectant or a </w:t>
      </w:r>
      <w:proofErr w:type="gramStart"/>
      <w:r w:rsidRPr="00FF189D">
        <w:rPr>
          <w:rFonts w:cstheme="minorHAnsi"/>
          <w:sz w:val="20"/>
          <w:szCs w:val="20"/>
        </w:rPr>
        <w:t>disinfectant wipes</w:t>
      </w:r>
      <w:proofErr w:type="gramEnd"/>
      <w:r w:rsidRPr="00FF189D">
        <w:rPr>
          <w:rFonts w:cstheme="minorHAnsi"/>
          <w:sz w:val="20"/>
          <w:szCs w:val="20"/>
        </w:rPr>
        <w:t xml:space="preserve"> that are labelled ‘hospital-grade’ or similar. </w:t>
      </w:r>
    </w:p>
    <w:p w14:paraId="5C901F30" w14:textId="77777777" w:rsidR="00FF189D" w:rsidRPr="00FF189D" w:rsidRDefault="00FF189D" w:rsidP="00FF189D">
      <w:pPr>
        <w:numPr>
          <w:ilvl w:val="0"/>
          <w:numId w:val="28"/>
        </w:numPr>
        <w:autoSpaceDE w:val="0"/>
        <w:autoSpaceDN w:val="0"/>
        <w:adjustRightInd w:val="0"/>
        <w:spacing w:after="0" w:line="240" w:lineRule="auto"/>
        <w:rPr>
          <w:rFonts w:cstheme="minorHAnsi"/>
          <w:sz w:val="20"/>
          <w:szCs w:val="20"/>
        </w:rPr>
      </w:pPr>
      <w:r w:rsidRPr="00FF189D">
        <w:rPr>
          <w:rFonts w:cstheme="minorHAnsi"/>
          <w:sz w:val="20"/>
          <w:szCs w:val="20"/>
        </w:rPr>
        <w:t xml:space="preserve">Remove the gloves and wash and dry your hands. </w:t>
      </w:r>
    </w:p>
    <w:p w14:paraId="2009553F" w14:textId="77777777" w:rsidR="00FF189D" w:rsidRPr="00FF189D" w:rsidRDefault="00FF189D" w:rsidP="00FF189D">
      <w:pPr>
        <w:autoSpaceDE w:val="0"/>
        <w:autoSpaceDN w:val="0"/>
        <w:adjustRightInd w:val="0"/>
        <w:spacing w:after="0" w:line="240" w:lineRule="auto"/>
        <w:ind w:left="360"/>
        <w:rPr>
          <w:rFonts w:cstheme="minorHAnsi"/>
          <w:sz w:val="20"/>
          <w:szCs w:val="20"/>
        </w:rPr>
      </w:pPr>
      <w:r w:rsidRPr="00FF189D">
        <w:rPr>
          <w:rFonts w:cstheme="minorHAnsi"/>
          <w:sz w:val="20"/>
          <w:szCs w:val="20"/>
        </w:rPr>
        <w:t xml:space="preserve">NB: On excursions clean the change mat appropriately. </w:t>
      </w:r>
    </w:p>
    <w:p w14:paraId="21181F71" w14:textId="77777777" w:rsidR="00FF189D" w:rsidRPr="00FF189D" w:rsidRDefault="00FF189D" w:rsidP="00FF189D">
      <w:pPr>
        <w:autoSpaceDE w:val="0"/>
        <w:autoSpaceDN w:val="0"/>
        <w:adjustRightInd w:val="0"/>
        <w:spacing w:after="0" w:line="240" w:lineRule="auto"/>
        <w:rPr>
          <w:rFonts w:cstheme="minorHAnsi"/>
          <w:b/>
          <w:bCs/>
          <w:sz w:val="20"/>
          <w:szCs w:val="20"/>
        </w:rPr>
      </w:pPr>
    </w:p>
    <w:p w14:paraId="357AE574" w14:textId="77777777" w:rsidR="00FF189D" w:rsidRPr="00FF189D" w:rsidRDefault="00FF189D" w:rsidP="00FF189D">
      <w:pPr>
        <w:autoSpaceDE w:val="0"/>
        <w:autoSpaceDN w:val="0"/>
        <w:adjustRightInd w:val="0"/>
        <w:spacing w:after="0" w:line="240" w:lineRule="auto"/>
        <w:rPr>
          <w:rFonts w:cstheme="minorHAnsi"/>
          <w:b/>
          <w:bCs/>
          <w:color w:val="1F4E79" w:themeColor="accent5" w:themeShade="80"/>
          <w:sz w:val="20"/>
          <w:szCs w:val="20"/>
        </w:rPr>
      </w:pPr>
      <w:r w:rsidRPr="00FF189D">
        <w:rPr>
          <w:rFonts w:cstheme="minorHAnsi"/>
          <w:b/>
          <w:bCs/>
          <w:color w:val="1F4E79" w:themeColor="accent5" w:themeShade="80"/>
          <w:sz w:val="20"/>
          <w:szCs w:val="20"/>
        </w:rPr>
        <w:t xml:space="preserve">Babies need to have their hands washed as well </w:t>
      </w:r>
    </w:p>
    <w:p w14:paraId="46C15DD8" w14:textId="77777777" w:rsidR="00FF189D" w:rsidRPr="00FF189D" w:rsidRDefault="00FF189D" w:rsidP="00FF189D">
      <w:pPr>
        <w:autoSpaceDE w:val="0"/>
        <w:autoSpaceDN w:val="0"/>
        <w:adjustRightInd w:val="0"/>
        <w:spacing w:after="0" w:line="240" w:lineRule="auto"/>
        <w:rPr>
          <w:rFonts w:cstheme="minorHAnsi"/>
          <w:color w:val="1F4E79" w:themeColor="accent5" w:themeShade="80"/>
          <w:sz w:val="20"/>
          <w:szCs w:val="20"/>
        </w:rPr>
      </w:pPr>
    </w:p>
    <w:p w14:paraId="033A04FC" w14:textId="77777777" w:rsidR="00FF189D" w:rsidRPr="00FF189D" w:rsidRDefault="00FF189D" w:rsidP="00FF189D">
      <w:pPr>
        <w:autoSpaceDE w:val="0"/>
        <w:autoSpaceDN w:val="0"/>
        <w:adjustRightInd w:val="0"/>
        <w:spacing w:after="0" w:line="240" w:lineRule="auto"/>
        <w:rPr>
          <w:rFonts w:cstheme="minorHAnsi"/>
          <w:sz w:val="20"/>
          <w:szCs w:val="20"/>
        </w:rPr>
      </w:pPr>
      <w:r w:rsidRPr="00FF189D">
        <w:rPr>
          <w:rFonts w:cstheme="minorHAnsi"/>
          <w:sz w:val="20"/>
          <w:szCs w:val="20"/>
        </w:rPr>
        <w:t xml:space="preserve">Babies need their hand washed as often and as thoroughly as older children. If the baby </w:t>
      </w:r>
      <w:proofErr w:type="gramStart"/>
      <w:r w:rsidRPr="00FF189D">
        <w:rPr>
          <w:rFonts w:cstheme="minorHAnsi"/>
          <w:sz w:val="20"/>
          <w:szCs w:val="20"/>
        </w:rPr>
        <w:t>is able to</w:t>
      </w:r>
      <w:proofErr w:type="gramEnd"/>
      <w:r w:rsidRPr="00FF189D">
        <w:rPr>
          <w:rFonts w:cstheme="minorHAnsi"/>
          <w:sz w:val="20"/>
          <w:szCs w:val="20"/>
        </w:rPr>
        <w:t xml:space="preserve"> stand at an appropriately sized hand basin, you need to wash and dry their hands just as you would for yourself. If the baby is unable to stand at a hand basin, wash their hands with either pre-moistened face washer or wet disposable cloths, then pat dry with paper towel. </w:t>
      </w:r>
    </w:p>
    <w:p w14:paraId="63DDDF08" w14:textId="77777777" w:rsidR="00FF189D" w:rsidRPr="00FF189D" w:rsidRDefault="00FF189D" w:rsidP="00FF189D">
      <w:pPr>
        <w:autoSpaceDE w:val="0"/>
        <w:autoSpaceDN w:val="0"/>
        <w:adjustRightInd w:val="0"/>
        <w:spacing w:after="0" w:line="240" w:lineRule="auto"/>
        <w:rPr>
          <w:rFonts w:cstheme="minorHAnsi"/>
          <w:sz w:val="20"/>
          <w:szCs w:val="20"/>
        </w:rPr>
      </w:pPr>
      <w:r w:rsidRPr="00FF189D">
        <w:rPr>
          <w:rFonts w:cstheme="minorHAnsi"/>
          <w:sz w:val="20"/>
          <w:szCs w:val="20"/>
        </w:rPr>
        <w:t xml:space="preserve">NB: A spray/squeeze bottle made up in the morning with detergent and warm water is sufficient for the day if the mat is vigorously rubbed during cleaning. The spray bottle must be clearly labelled detergent and water. </w:t>
      </w:r>
    </w:p>
    <w:p w14:paraId="51C22B8C" w14:textId="77777777" w:rsidR="00FF189D" w:rsidRPr="00FF189D" w:rsidRDefault="00FF189D" w:rsidP="00FF189D">
      <w:pPr>
        <w:autoSpaceDE w:val="0"/>
        <w:autoSpaceDN w:val="0"/>
        <w:adjustRightInd w:val="0"/>
        <w:spacing w:after="0" w:line="240" w:lineRule="auto"/>
        <w:rPr>
          <w:rFonts w:cstheme="minorHAnsi"/>
          <w:i/>
          <w:color w:val="1F4E79" w:themeColor="accent5" w:themeShade="80"/>
          <w:sz w:val="20"/>
          <w:szCs w:val="20"/>
        </w:rPr>
      </w:pPr>
      <w:r w:rsidRPr="00FF189D">
        <w:rPr>
          <w:rFonts w:cstheme="minorHAnsi"/>
          <w:b/>
          <w:bCs/>
          <w:i/>
          <w:color w:val="1F4E79" w:themeColor="accent5" w:themeShade="80"/>
          <w:sz w:val="20"/>
          <w:szCs w:val="20"/>
        </w:rPr>
        <w:t xml:space="preserve">The spray/squeeze bottle must be rinsed out every evening and made fresh every morning. </w:t>
      </w:r>
      <w:r w:rsidRPr="00FF189D">
        <w:rPr>
          <w:rFonts w:cstheme="minorHAnsi"/>
          <w:i/>
          <w:color w:val="1F4E79" w:themeColor="accent5" w:themeShade="80"/>
          <w:sz w:val="20"/>
          <w:szCs w:val="20"/>
        </w:rPr>
        <w:t xml:space="preserve"> </w:t>
      </w:r>
    </w:p>
    <w:p w14:paraId="210D6B15" w14:textId="77777777" w:rsidR="00FF189D" w:rsidRPr="00FF189D" w:rsidRDefault="00FF189D" w:rsidP="00FF189D">
      <w:pPr>
        <w:rPr>
          <w:b/>
          <w:bCs/>
          <w:color w:val="1F4E79" w:themeColor="accent5" w:themeShade="80"/>
          <w:sz w:val="20"/>
          <w:szCs w:val="20"/>
        </w:rPr>
      </w:pPr>
    </w:p>
    <w:p w14:paraId="1AD1DA93" w14:textId="77777777" w:rsidR="00FF189D" w:rsidRPr="00FF189D" w:rsidRDefault="00FF189D" w:rsidP="00FF189D">
      <w:pPr>
        <w:rPr>
          <w:b/>
          <w:bCs/>
          <w:color w:val="1F4E79" w:themeColor="accent5" w:themeShade="80"/>
          <w:sz w:val="20"/>
          <w:szCs w:val="20"/>
        </w:rPr>
      </w:pPr>
      <w:r w:rsidRPr="00FF189D">
        <w:rPr>
          <w:b/>
          <w:bCs/>
          <w:color w:val="1F4E79" w:themeColor="accent5" w:themeShade="80"/>
          <w:sz w:val="20"/>
          <w:szCs w:val="20"/>
        </w:rPr>
        <w:t>TOILETING PROCEDURE</w:t>
      </w:r>
    </w:p>
    <w:p w14:paraId="7FBAF9FD" w14:textId="77777777" w:rsidR="00FF189D" w:rsidRPr="00FF189D" w:rsidRDefault="00FF189D" w:rsidP="00FF189D">
      <w:pPr>
        <w:numPr>
          <w:ilvl w:val="0"/>
          <w:numId w:val="303"/>
        </w:numPr>
        <w:spacing w:after="0"/>
        <w:contextualSpacing/>
        <w:rPr>
          <w:sz w:val="20"/>
          <w:szCs w:val="20"/>
        </w:rPr>
      </w:pPr>
      <w:r w:rsidRPr="00FF189D">
        <w:rPr>
          <w:sz w:val="20"/>
          <w:szCs w:val="20"/>
        </w:rPr>
        <w:t xml:space="preserve">Communicate with parents to develop consistency with their child’s toileting habits. </w:t>
      </w:r>
    </w:p>
    <w:p w14:paraId="43154EC7" w14:textId="77777777" w:rsidR="00FF189D" w:rsidRPr="00FF189D" w:rsidRDefault="00FF189D" w:rsidP="00FF189D">
      <w:pPr>
        <w:numPr>
          <w:ilvl w:val="0"/>
          <w:numId w:val="303"/>
        </w:numPr>
        <w:spacing w:after="0"/>
        <w:contextualSpacing/>
        <w:rPr>
          <w:sz w:val="20"/>
          <w:szCs w:val="20"/>
        </w:rPr>
      </w:pPr>
      <w:r w:rsidRPr="00FF189D">
        <w:rPr>
          <w:sz w:val="20"/>
          <w:szCs w:val="20"/>
        </w:rPr>
        <w:t xml:space="preserve">Consider any special requirements related to culture, religion or privacy needs </w:t>
      </w:r>
    </w:p>
    <w:p w14:paraId="237C097A" w14:textId="77777777" w:rsidR="00FF189D" w:rsidRPr="00FF189D" w:rsidRDefault="00FF189D" w:rsidP="00FF189D">
      <w:pPr>
        <w:numPr>
          <w:ilvl w:val="0"/>
          <w:numId w:val="303"/>
        </w:numPr>
        <w:spacing w:after="0"/>
        <w:contextualSpacing/>
        <w:rPr>
          <w:sz w:val="20"/>
          <w:szCs w:val="20"/>
        </w:rPr>
      </w:pPr>
      <w:r w:rsidRPr="00FF189D">
        <w:rPr>
          <w:sz w:val="20"/>
          <w:szCs w:val="20"/>
        </w:rPr>
        <w:t xml:space="preserve">Encourage parents to bring spare clothes - easy for the child to pull down and up themselves </w:t>
      </w:r>
    </w:p>
    <w:p w14:paraId="68845759" w14:textId="77777777" w:rsidR="00FF189D" w:rsidRPr="00FF189D" w:rsidRDefault="00FF189D" w:rsidP="00FF189D">
      <w:pPr>
        <w:numPr>
          <w:ilvl w:val="0"/>
          <w:numId w:val="303"/>
        </w:numPr>
        <w:spacing w:after="0"/>
        <w:contextualSpacing/>
        <w:rPr>
          <w:sz w:val="20"/>
          <w:szCs w:val="20"/>
        </w:rPr>
      </w:pPr>
      <w:r w:rsidRPr="00FF189D">
        <w:rPr>
          <w:sz w:val="20"/>
          <w:szCs w:val="20"/>
        </w:rPr>
        <w:t>Help the child use the toilet (potty chairs are not recommended because they increase the risk of spreading infection).</w:t>
      </w:r>
    </w:p>
    <w:p w14:paraId="3817DCDB" w14:textId="77777777" w:rsidR="00FF189D" w:rsidRPr="00FF189D" w:rsidRDefault="00FF189D" w:rsidP="00FF189D">
      <w:pPr>
        <w:numPr>
          <w:ilvl w:val="0"/>
          <w:numId w:val="303"/>
        </w:numPr>
        <w:spacing w:after="0"/>
        <w:contextualSpacing/>
        <w:rPr>
          <w:sz w:val="20"/>
          <w:szCs w:val="20"/>
        </w:rPr>
      </w:pPr>
      <w:r w:rsidRPr="00FF189D">
        <w:rPr>
          <w:sz w:val="20"/>
          <w:szCs w:val="20"/>
        </w:rPr>
        <w:t xml:space="preserve">Help the child to remove their clothing if needed </w:t>
      </w:r>
    </w:p>
    <w:p w14:paraId="06808A24" w14:textId="77777777" w:rsidR="00FF189D" w:rsidRPr="00FF189D" w:rsidRDefault="00FF189D" w:rsidP="00FF189D">
      <w:pPr>
        <w:numPr>
          <w:ilvl w:val="0"/>
          <w:numId w:val="303"/>
        </w:numPr>
        <w:spacing w:after="0"/>
        <w:contextualSpacing/>
        <w:rPr>
          <w:sz w:val="20"/>
          <w:szCs w:val="20"/>
        </w:rPr>
      </w:pPr>
      <w:r w:rsidRPr="00FF189D">
        <w:rPr>
          <w:sz w:val="20"/>
          <w:szCs w:val="20"/>
        </w:rPr>
        <w:t xml:space="preserve">Encourage the child to be independent in their toileting habits and </w:t>
      </w:r>
      <w:proofErr w:type="gramStart"/>
      <w:r w:rsidRPr="00FF189D">
        <w:rPr>
          <w:sz w:val="20"/>
          <w:szCs w:val="20"/>
        </w:rPr>
        <w:t>provide assistance</w:t>
      </w:r>
      <w:proofErr w:type="gramEnd"/>
      <w:r w:rsidRPr="00FF189D">
        <w:rPr>
          <w:sz w:val="20"/>
          <w:szCs w:val="20"/>
        </w:rPr>
        <w:t xml:space="preserve"> when needed </w:t>
      </w:r>
    </w:p>
    <w:p w14:paraId="0C402C9F" w14:textId="77777777" w:rsidR="00FF189D" w:rsidRPr="00FF189D" w:rsidRDefault="00FF189D" w:rsidP="00FF189D">
      <w:pPr>
        <w:numPr>
          <w:ilvl w:val="0"/>
          <w:numId w:val="303"/>
        </w:numPr>
        <w:spacing w:after="0"/>
        <w:contextualSpacing/>
        <w:rPr>
          <w:sz w:val="20"/>
          <w:szCs w:val="20"/>
        </w:rPr>
      </w:pPr>
      <w:r w:rsidRPr="00FF189D">
        <w:rPr>
          <w:sz w:val="20"/>
          <w:szCs w:val="20"/>
        </w:rPr>
        <w:t xml:space="preserve">Children will be guided to follow the process of wiping front to back, flushing the toilet, washing and drying hands </w:t>
      </w:r>
    </w:p>
    <w:p w14:paraId="14FC8351" w14:textId="77777777" w:rsidR="00FF189D" w:rsidRPr="00FF189D" w:rsidRDefault="00FF189D" w:rsidP="00FF189D">
      <w:pPr>
        <w:numPr>
          <w:ilvl w:val="0"/>
          <w:numId w:val="303"/>
        </w:numPr>
        <w:spacing w:after="0"/>
        <w:contextualSpacing/>
        <w:rPr>
          <w:sz w:val="20"/>
          <w:szCs w:val="20"/>
        </w:rPr>
      </w:pPr>
      <w:r w:rsidRPr="00FF189D">
        <w:rPr>
          <w:sz w:val="20"/>
          <w:szCs w:val="20"/>
        </w:rPr>
        <w:t>.Always do your own hand hygiene after helping children use the toilet.</w:t>
      </w:r>
    </w:p>
    <w:p w14:paraId="36466CB4" w14:textId="77777777" w:rsidR="00FF189D" w:rsidRPr="00FF189D" w:rsidRDefault="00FF189D" w:rsidP="00FF189D">
      <w:pPr>
        <w:spacing w:after="0"/>
        <w:ind w:left="360"/>
        <w:contextualSpacing/>
        <w:rPr>
          <w:sz w:val="20"/>
          <w:szCs w:val="20"/>
        </w:rPr>
      </w:pPr>
    </w:p>
    <w:p w14:paraId="46C50AA9" w14:textId="77777777" w:rsidR="00FF189D" w:rsidRPr="00FF189D" w:rsidRDefault="00FF189D" w:rsidP="00FF189D">
      <w:pPr>
        <w:autoSpaceDE w:val="0"/>
        <w:autoSpaceDN w:val="0"/>
        <w:adjustRightInd w:val="0"/>
        <w:spacing w:after="0" w:line="240" w:lineRule="auto"/>
        <w:rPr>
          <w:rFonts w:cstheme="minorHAnsi"/>
          <w:b/>
          <w:bCs/>
          <w:color w:val="1F4E79" w:themeColor="accent5" w:themeShade="80"/>
          <w:sz w:val="20"/>
          <w:szCs w:val="20"/>
        </w:rPr>
      </w:pPr>
      <w:r w:rsidRPr="00FF189D">
        <w:rPr>
          <w:rFonts w:cstheme="minorHAnsi"/>
          <w:b/>
          <w:bCs/>
          <w:color w:val="1F4E79" w:themeColor="accent5" w:themeShade="80"/>
          <w:sz w:val="20"/>
          <w:szCs w:val="20"/>
        </w:rPr>
        <w:t>CLEANING BATHROOMS AND TOILETS</w:t>
      </w:r>
    </w:p>
    <w:p w14:paraId="1036C3FF" w14:textId="77777777" w:rsidR="00FF189D" w:rsidRPr="00FF189D" w:rsidRDefault="00FF189D" w:rsidP="00FF189D">
      <w:pPr>
        <w:autoSpaceDE w:val="0"/>
        <w:autoSpaceDN w:val="0"/>
        <w:adjustRightInd w:val="0"/>
        <w:spacing w:after="0" w:line="240" w:lineRule="auto"/>
        <w:rPr>
          <w:rFonts w:cstheme="minorHAnsi"/>
          <w:b/>
          <w:bCs/>
          <w:color w:val="1F4E79" w:themeColor="accent5" w:themeShade="80"/>
          <w:sz w:val="20"/>
          <w:szCs w:val="20"/>
        </w:rPr>
      </w:pPr>
    </w:p>
    <w:p w14:paraId="2009D5DF" w14:textId="77777777" w:rsidR="00FF189D" w:rsidRPr="00FF189D" w:rsidRDefault="00FF189D" w:rsidP="00FF189D">
      <w:pPr>
        <w:numPr>
          <w:ilvl w:val="0"/>
          <w:numId w:val="350"/>
        </w:numPr>
        <w:autoSpaceDE w:val="0"/>
        <w:autoSpaceDN w:val="0"/>
        <w:adjustRightInd w:val="0"/>
        <w:spacing w:after="0" w:line="240" w:lineRule="auto"/>
        <w:ind w:left="284"/>
        <w:rPr>
          <w:rFonts w:cstheme="minorHAnsi"/>
          <w:sz w:val="20"/>
          <w:szCs w:val="20"/>
        </w:rPr>
      </w:pPr>
      <w:r w:rsidRPr="00FF189D">
        <w:rPr>
          <w:rFonts w:cstheme="minorHAnsi"/>
          <w:sz w:val="20"/>
          <w:szCs w:val="20"/>
        </w:rPr>
        <w:t xml:space="preserve">Clean bathrooms and toilets at least once a day, and more often if they are visibly dirty. </w:t>
      </w:r>
    </w:p>
    <w:p w14:paraId="345E8363" w14:textId="77777777" w:rsidR="00FF189D" w:rsidRPr="00FF189D" w:rsidRDefault="00FF189D" w:rsidP="00FF189D">
      <w:pPr>
        <w:spacing w:after="0"/>
        <w:contextualSpacing/>
        <w:rPr>
          <w:b/>
          <w:bCs/>
          <w:sz w:val="20"/>
          <w:szCs w:val="20"/>
        </w:rPr>
      </w:pPr>
    </w:p>
    <w:p w14:paraId="28E3295C" w14:textId="77777777" w:rsidR="00FF189D" w:rsidRPr="00FF189D" w:rsidRDefault="00FF189D" w:rsidP="00FF189D">
      <w:pPr>
        <w:spacing w:after="0"/>
        <w:contextualSpacing/>
        <w:rPr>
          <w:sz w:val="20"/>
          <w:szCs w:val="20"/>
        </w:rPr>
      </w:pPr>
      <w:r w:rsidRPr="00FF189D">
        <w:rPr>
          <w:b/>
          <w:bCs/>
          <w:sz w:val="20"/>
          <w:szCs w:val="20"/>
        </w:rPr>
        <w:t>If the child has soiled or wet their clothing</w:t>
      </w:r>
      <w:r w:rsidRPr="00FF189D">
        <w:rPr>
          <w:sz w:val="20"/>
          <w:szCs w:val="20"/>
        </w:rPr>
        <w:t>.</w:t>
      </w:r>
    </w:p>
    <w:p w14:paraId="2DB67156" w14:textId="77777777" w:rsidR="00FF189D" w:rsidRPr="00FF189D" w:rsidRDefault="00FF189D" w:rsidP="00FF189D">
      <w:pPr>
        <w:spacing w:after="0"/>
        <w:rPr>
          <w:color w:val="1F4E79" w:themeColor="accent5" w:themeShade="80"/>
        </w:rPr>
      </w:pPr>
    </w:p>
    <w:p w14:paraId="4B26AB96" w14:textId="77777777" w:rsidR="00FF189D" w:rsidRPr="00FF189D" w:rsidRDefault="00FF189D" w:rsidP="00FF189D">
      <w:pPr>
        <w:autoSpaceDE w:val="0"/>
        <w:autoSpaceDN w:val="0"/>
        <w:adjustRightInd w:val="0"/>
        <w:spacing w:after="0" w:line="240" w:lineRule="auto"/>
        <w:rPr>
          <w:rFonts w:cstheme="minorHAnsi"/>
          <w:color w:val="1F4E79" w:themeColor="accent5" w:themeShade="80"/>
          <w:sz w:val="20"/>
          <w:szCs w:val="20"/>
        </w:rPr>
      </w:pPr>
      <w:r w:rsidRPr="00FF189D">
        <w:rPr>
          <w:rFonts w:cstheme="minorHAnsi"/>
          <w:b/>
          <w:bCs/>
          <w:color w:val="1F4E79" w:themeColor="accent5" w:themeShade="80"/>
          <w:sz w:val="20"/>
          <w:szCs w:val="20"/>
        </w:rPr>
        <w:t xml:space="preserve">Educators will: </w:t>
      </w:r>
    </w:p>
    <w:p w14:paraId="25916DF0" w14:textId="77777777" w:rsidR="00FF189D" w:rsidRPr="00FF189D" w:rsidRDefault="00FF189D" w:rsidP="00FF189D">
      <w:pPr>
        <w:spacing w:after="0"/>
      </w:pPr>
    </w:p>
    <w:p w14:paraId="57335EDC" w14:textId="77777777" w:rsidR="00FF189D" w:rsidRPr="00FF189D" w:rsidRDefault="00FF189D" w:rsidP="00FF189D">
      <w:pPr>
        <w:numPr>
          <w:ilvl w:val="0"/>
          <w:numId w:val="304"/>
        </w:numPr>
        <w:spacing w:after="0"/>
        <w:contextualSpacing/>
        <w:rPr>
          <w:rFonts w:cstheme="minorHAnsi"/>
          <w:sz w:val="20"/>
          <w:szCs w:val="20"/>
        </w:rPr>
      </w:pPr>
      <w:r w:rsidRPr="00FF189D">
        <w:rPr>
          <w:rFonts w:cstheme="minorHAnsi"/>
          <w:sz w:val="20"/>
          <w:szCs w:val="20"/>
        </w:rPr>
        <w:t>Ensure accidents will be treated with sensitivity and the child supported while maintaining the child’s dignity during the changing process.</w:t>
      </w:r>
    </w:p>
    <w:p w14:paraId="68CB137B" w14:textId="77777777" w:rsidR="00FF189D" w:rsidRPr="00FF189D" w:rsidRDefault="00FF189D" w:rsidP="00FF189D">
      <w:pPr>
        <w:numPr>
          <w:ilvl w:val="0"/>
          <w:numId w:val="304"/>
        </w:numPr>
        <w:spacing w:after="0"/>
        <w:contextualSpacing/>
        <w:rPr>
          <w:rFonts w:cstheme="minorHAnsi"/>
          <w:sz w:val="20"/>
          <w:szCs w:val="20"/>
        </w:rPr>
      </w:pPr>
      <w:r w:rsidRPr="00FF189D">
        <w:rPr>
          <w:rFonts w:cstheme="minorHAnsi"/>
          <w:sz w:val="20"/>
          <w:szCs w:val="20"/>
        </w:rPr>
        <w:t>Wear the gloves</w:t>
      </w:r>
    </w:p>
    <w:p w14:paraId="51B755A9" w14:textId="77777777" w:rsidR="00FF189D" w:rsidRPr="00FF189D" w:rsidRDefault="00FF189D" w:rsidP="00FF189D">
      <w:pPr>
        <w:numPr>
          <w:ilvl w:val="0"/>
          <w:numId w:val="304"/>
        </w:numPr>
        <w:spacing w:after="0"/>
        <w:contextualSpacing/>
        <w:rPr>
          <w:rFonts w:cstheme="minorHAnsi"/>
          <w:sz w:val="20"/>
          <w:szCs w:val="20"/>
        </w:rPr>
      </w:pPr>
      <w:r w:rsidRPr="00FF189D">
        <w:rPr>
          <w:rFonts w:cstheme="minorHAnsi"/>
          <w:sz w:val="20"/>
          <w:szCs w:val="20"/>
        </w:rPr>
        <w:t xml:space="preserve">Clean and dry the child </w:t>
      </w:r>
    </w:p>
    <w:p w14:paraId="015E1787" w14:textId="77777777" w:rsidR="00FF189D" w:rsidRPr="00FF189D" w:rsidRDefault="00FF189D" w:rsidP="00FF189D">
      <w:pPr>
        <w:numPr>
          <w:ilvl w:val="0"/>
          <w:numId w:val="304"/>
        </w:numPr>
        <w:spacing w:after="0"/>
        <w:contextualSpacing/>
        <w:rPr>
          <w:rFonts w:cstheme="minorHAnsi"/>
          <w:sz w:val="20"/>
          <w:szCs w:val="20"/>
        </w:rPr>
      </w:pPr>
      <w:r w:rsidRPr="00FF189D">
        <w:rPr>
          <w:rFonts w:cstheme="minorHAnsi"/>
          <w:sz w:val="20"/>
          <w:szCs w:val="20"/>
        </w:rPr>
        <w:t xml:space="preserve">Assist the child to get dressed </w:t>
      </w:r>
    </w:p>
    <w:p w14:paraId="11B9556F" w14:textId="77777777" w:rsidR="00FF189D" w:rsidRPr="00FF189D" w:rsidRDefault="00FF189D" w:rsidP="00FF189D">
      <w:pPr>
        <w:numPr>
          <w:ilvl w:val="0"/>
          <w:numId w:val="304"/>
        </w:numPr>
        <w:spacing w:after="0"/>
        <w:contextualSpacing/>
        <w:rPr>
          <w:rFonts w:cstheme="minorHAnsi"/>
          <w:sz w:val="20"/>
          <w:szCs w:val="20"/>
        </w:rPr>
      </w:pPr>
      <w:r w:rsidRPr="00FF189D">
        <w:rPr>
          <w:rFonts w:cstheme="minorHAnsi"/>
          <w:sz w:val="20"/>
          <w:szCs w:val="20"/>
        </w:rPr>
        <w:t>Encourage and assist the child to wash and dry his/her hands. Ask older children if they washed and rinsed their hands, singing ‘Happy Birthday’ twice . Explain to the child that washing their hands and drying them properly will stop germs that might make them sick</w:t>
      </w:r>
    </w:p>
    <w:p w14:paraId="0E0F506E" w14:textId="77777777" w:rsidR="00FF189D" w:rsidRPr="00FF189D" w:rsidRDefault="00FF189D" w:rsidP="00FF189D">
      <w:pPr>
        <w:numPr>
          <w:ilvl w:val="0"/>
          <w:numId w:val="304"/>
        </w:numPr>
        <w:spacing w:after="0"/>
        <w:contextualSpacing/>
        <w:rPr>
          <w:rFonts w:cstheme="minorHAnsi"/>
          <w:sz w:val="20"/>
          <w:szCs w:val="20"/>
        </w:rPr>
      </w:pPr>
      <w:r w:rsidRPr="00FF189D">
        <w:rPr>
          <w:rFonts w:cstheme="minorHAnsi"/>
          <w:sz w:val="20"/>
          <w:szCs w:val="20"/>
        </w:rPr>
        <w:t xml:space="preserve">Disinfect the toilet and clean any spills </w:t>
      </w:r>
    </w:p>
    <w:p w14:paraId="7C8D476A" w14:textId="77777777" w:rsidR="00FF189D" w:rsidRPr="00FF189D" w:rsidRDefault="00FF189D" w:rsidP="00FF189D">
      <w:pPr>
        <w:numPr>
          <w:ilvl w:val="0"/>
          <w:numId w:val="304"/>
        </w:numPr>
        <w:spacing w:after="0"/>
        <w:contextualSpacing/>
        <w:rPr>
          <w:rFonts w:cstheme="minorHAnsi"/>
          <w:sz w:val="20"/>
          <w:szCs w:val="20"/>
        </w:rPr>
      </w:pPr>
      <w:r w:rsidRPr="00FF189D">
        <w:rPr>
          <w:rFonts w:cstheme="minorHAnsi"/>
          <w:sz w:val="20"/>
          <w:szCs w:val="20"/>
        </w:rPr>
        <w:t xml:space="preserve">Dispose of faeces in the toilet and place the soiled clothes in a plastic bag. Keep these bags in a designated place until the parent or carer can take them home that day. </w:t>
      </w:r>
    </w:p>
    <w:p w14:paraId="52F99F96" w14:textId="77777777" w:rsidR="00FF189D" w:rsidRPr="00FF189D" w:rsidRDefault="00FF189D" w:rsidP="00FF189D">
      <w:pPr>
        <w:numPr>
          <w:ilvl w:val="0"/>
          <w:numId w:val="304"/>
        </w:numPr>
        <w:spacing w:after="0"/>
        <w:contextualSpacing/>
        <w:rPr>
          <w:rFonts w:cstheme="minorHAnsi"/>
          <w:color w:val="1F4E79" w:themeColor="accent5" w:themeShade="80"/>
          <w:sz w:val="20"/>
          <w:szCs w:val="20"/>
        </w:rPr>
      </w:pPr>
      <w:r w:rsidRPr="00FF189D">
        <w:rPr>
          <w:rFonts w:cstheme="minorHAnsi"/>
          <w:sz w:val="20"/>
          <w:szCs w:val="20"/>
        </w:rPr>
        <w:t>Remove and dispose of gloves and wash and dry hands</w:t>
      </w:r>
    </w:p>
    <w:p w14:paraId="4D6C1947" w14:textId="77777777" w:rsidR="00FF189D" w:rsidRPr="00FF189D" w:rsidRDefault="00FF189D" w:rsidP="00FF189D">
      <w:pPr>
        <w:spacing w:after="0"/>
        <w:rPr>
          <w:rFonts w:cstheme="minorHAnsi"/>
          <w:sz w:val="20"/>
          <w:szCs w:val="20"/>
        </w:rPr>
      </w:pPr>
      <w:r w:rsidRPr="00FF189D">
        <w:rPr>
          <w:rFonts w:cstheme="minorHAnsi"/>
          <w:b/>
          <w:bCs/>
          <w:color w:val="1F4E79" w:themeColor="accent5" w:themeShade="80"/>
          <w:sz w:val="20"/>
          <w:szCs w:val="20"/>
        </w:rPr>
        <w:lastRenderedPageBreak/>
        <w:t xml:space="preserve">BATHING PROCEDURE </w:t>
      </w:r>
    </w:p>
    <w:p w14:paraId="4712A630" w14:textId="77777777" w:rsidR="00FF189D" w:rsidRPr="00FF189D" w:rsidRDefault="00FF189D" w:rsidP="00FF189D">
      <w:pPr>
        <w:widowControl w:val="0"/>
        <w:tabs>
          <w:tab w:val="left" w:pos="1080"/>
        </w:tabs>
        <w:autoSpaceDE w:val="0"/>
        <w:autoSpaceDN w:val="0"/>
        <w:adjustRightInd w:val="0"/>
        <w:spacing w:after="0" w:line="240" w:lineRule="auto"/>
        <w:ind w:left="720" w:hanging="360"/>
        <w:rPr>
          <w:rFonts w:eastAsia="Times New Roman" w:cstheme="minorHAnsi"/>
          <w:sz w:val="20"/>
          <w:szCs w:val="20"/>
          <w:shd w:val="clear" w:color="auto" w:fill="FFFFFF"/>
          <w:lang w:val="en"/>
        </w:rPr>
      </w:pPr>
      <w:r w:rsidRPr="00FF189D">
        <w:rPr>
          <w:rFonts w:eastAsia="Times New Roman" w:cstheme="minorHAnsi"/>
          <w:sz w:val="20"/>
          <w:szCs w:val="20"/>
          <w:shd w:val="clear" w:color="auto" w:fill="FFFFFF"/>
          <w:lang w:val="en"/>
        </w:rPr>
        <w:t xml:space="preserve">Family Day Care children should only be bathed while in care under certain circumstances. </w:t>
      </w:r>
    </w:p>
    <w:p w14:paraId="317E60C5" w14:textId="77777777" w:rsidR="00FF189D" w:rsidRPr="00FF189D" w:rsidRDefault="00FF189D" w:rsidP="00FF189D">
      <w:pPr>
        <w:widowControl w:val="0"/>
        <w:tabs>
          <w:tab w:val="left" w:pos="1080"/>
        </w:tabs>
        <w:autoSpaceDE w:val="0"/>
        <w:autoSpaceDN w:val="0"/>
        <w:adjustRightInd w:val="0"/>
        <w:spacing w:after="0" w:line="240" w:lineRule="auto"/>
        <w:ind w:left="720" w:hanging="360"/>
        <w:rPr>
          <w:rFonts w:eastAsia="Times New Roman" w:cstheme="minorHAnsi"/>
          <w:sz w:val="20"/>
          <w:szCs w:val="20"/>
          <w:shd w:val="clear" w:color="auto" w:fill="FFFFFF"/>
          <w:lang w:val="en"/>
        </w:rPr>
      </w:pPr>
      <w:r w:rsidRPr="00FF189D">
        <w:rPr>
          <w:rFonts w:eastAsia="Times New Roman" w:cstheme="minorHAnsi"/>
          <w:sz w:val="20"/>
          <w:szCs w:val="20"/>
          <w:shd w:val="clear" w:color="auto" w:fill="FFFFFF"/>
          <w:lang w:val="en"/>
        </w:rPr>
        <w:t xml:space="preserve">These include:  </w:t>
      </w:r>
    </w:p>
    <w:p w14:paraId="58533D88" w14:textId="77777777" w:rsidR="00FF189D" w:rsidRPr="00FF189D" w:rsidRDefault="00FF189D" w:rsidP="00FF189D">
      <w:pPr>
        <w:widowControl w:val="0"/>
        <w:numPr>
          <w:ilvl w:val="0"/>
          <w:numId w:val="299"/>
        </w:numPr>
        <w:tabs>
          <w:tab w:val="left" w:pos="1080"/>
        </w:tabs>
        <w:autoSpaceDE w:val="0"/>
        <w:autoSpaceDN w:val="0"/>
        <w:adjustRightInd w:val="0"/>
        <w:spacing w:after="0" w:line="240" w:lineRule="auto"/>
        <w:rPr>
          <w:rFonts w:eastAsia="Times New Roman" w:cstheme="minorHAnsi"/>
          <w:sz w:val="20"/>
          <w:szCs w:val="20"/>
          <w:shd w:val="clear" w:color="auto" w:fill="FFFFFF"/>
          <w:lang w:val="en"/>
        </w:rPr>
      </w:pPr>
      <w:r w:rsidRPr="00FF189D">
        <w:rPr>
          <w:rFonts w:eastAsia="Times New Roman" w:cstheme="minorHAnsi"/>
          <w:sz w:val="20"/>
          <w:szCs w:val="20"/>
          <w:shd w:val="clear" w:color="auto" w:fill="FFFFFF"/>
          <w:lang w:val="en"/>
        </w:rPr>
        <w:t xml:space="preserve">The child is in </w:t>
      </w:r>
      <w:proofErr w:type="gramStart"/>
      <w:r w:rsidRPr="00FF189D">
        <w:rPr>
          <w:rFonts w:eastAsia="Times New Roman" w:cstheme="minorHAnsi"/>
          <w:sz w:val="20"/>
          <w:szCs w:val="20"/>
          <w:shd w:val="clear" w:color="auto" w:fill="FFFFFF"/>
          <w:lang w:val="en"/>
        </w:rPr>
        <w:t>24 hour</w:t>
      </w:r>
      <w:proofErr w:type="gramEnd"/>
      <w:r w:rsidRPr="00FF189D">
        <w:rPr>
          <w:rFonts w:eastAsia="Times New Roman" w:cstheme="minorHAnsi"/>
          <w:sz w:val="20"/>
          <w:szCs w:val="20"/>
          <w:shd w:val="clear" w:color="auto" w:fill="FFFFFF"/>
          <w:lang w:val="en"/>
        </w:rPr>
        <w:t xml:space="preserve"> care.  </w:t>
      </w:r>
    </w:p>
    <w:p w14:paraId="0C6C6DB1" w14:textId="77777777" w:rsidR="00FF189D" w:rsidRPr="00FF189D" w:rsidRDefault="00FF189D" w:rsidP="00FF189D">
      <w:pPr>
        <w:widowControl w:val="0"/>
        <w:numPr>
          <w:ilvl w:val="0"/>
          <w:numId w:val="299"/>
        </w:numPr>
        <w:tabs>
          <w:tab w:val="left" w:pos="1080"/>
        </w:tabs>
        <w:autoSpaceDE w:val="0"/>
        <w:autoSpaceDN w:val="0"/>
        <w:adjustRightInd w:val="0"/>
        <w:spacing w:after="0" w:line="240" w:lineRule="auto"/>
        <w:rPr>
          <w:rFonts w:eastAsia="Times New Roman" w:cstheme="minorHAnsi"/>
          <w:sz w:val="20"/>
          <w:szCs w:val="20"/>
          <w:shd w:val="clear" w:color="auto" w:fill="FFFFFF"/>
          <w:lang w:val="en"/>
        </w:rPr>
      </w:pPr>
      <w:r w:rsidRPr="00FF189D">
        <w:rPr>
          <w:rFonts w:eastAsia="Times New Roman" w:cstheme="minorHAnsi"/>
          <w:sz w:val="20"/>
          <w:szCs w:val="20"/>
          <w:shd w:val="clear" w:color="auto" w:fill="FFFFFF"/>
          <w:lang w:val="en"/>
        </w:rPr>
        <w:t xml:space="preserve">The child has soiled himself and the nappy changing procedure is insufficient to make the child comfortable. </w:t>
      </w:r>
    </w:p>
    <w:p w14:paraId="36B8C644" w14:textId="77777777" w:rsidR="00FF189D" w:rsidRPr="00FF189D" w:rsidRDefault="00FF189D" w:rsidP="00FF189D">
      <w:pPr>
        <w:widowControl w:val="0"/>
        <w:tabs>
          <w:tab w:val="left" w:pos="1080"/>
        </w:tabs>
        <w:autoSpaceDE w:val="0"/>
        <w:autoSpaceDN w:val="0"/>
        <w:adjustRightInd w:val="0"/>
        <w:spacing w:after="0" w:line="240" w:lineRule="auto"/>
        <w:ind w:left="720" w:hanging="360"/>
        <w:rPr>
          <w:rFonts w:eastAsia="Times New Roman" w:cstheme="minorHAnsi"/>
          <w:sz w:val="20"/>
          <w:szCs w:val="20"/>
          <w:shd w:val="clear" w:color="auto" w:fill="FFFFFF"/>
          <w:lang w:val="en"/>
        </w:rPr>
      </w:pPr>
      <w:r w:rsidRPr="00FF189D">
        <w:rPr>
          <w:rFonts w:eastAsia="Times New Roman" w:cstheme="minorHAnsi"/>
          <w:sz w:val="20"/>
          <w:szCs w:val="20"/>
          <w:shd w:val="clear" w:color="auto" w:fill="FFFFFF"/>
          <w:lang w:val="en"/>
        </w:rPr>
        <w:t>Children should never be left alone in the bath or bathroom or in the care of another child. If a child must be</w:t>
      </w:r>
    </w:p>
    <w:p w14:paraId="699AE38F" w14:textId="77777777" w:rsidR="00FF189D" w:rsidRPr="00FF189D" w:rsidRDefault="00FF189D" w:rsidP="00FF189D">
      <w:pPr>
        <w:widowControl w:val="0"/>
        <w:tabs>
          <w:tab w:val="left" w:pos="1080"/>
        </w:tabs>
        <w:autoSpaceDE w:val="0"/>
        <w:autoSpaceDN w:val="0"/>
        <w:adjustRightInd w:val="0"/>
        <w:spacing w:after="0" w:line="240" w:lineRule="auto"/>
        <w:ind w:left="720" w:hanging="360"/>
        <w:rPr>
          <w:rFonts w:eastAsia="Times New Roman" w:cstheme="minorHAnsi"/>
          <w:sz w:val="20"/>
          <w:szCs w:val="20"/>
          <w:shd w:val="clear" w:color="auto" w:fill="FFFFFF"/>
          <w:lang w:val="en"/>
        </w:rPr>
      </w:pPr>
      <w:r w:rsidRPr="00FF189D">
        <w:rPr>
          <w:rFonts w:eastAsia="Times New Roman" w:cstheme="minorHAnsi"/>
          <w:sz w:val="20"/>
          <w:szCs w:val="20"/>
          <w:shd w:val="clear" w:color="auto" w:fill="FFFFFF"/>
          <w:lang w:val="en"/>
        </w:rPr>
        <w:t xml:space="preserve">bathed and there are other children in care, try and do it when an approved assistant Educator is available to </w:t>
      </w:r>
    </w:p>
    <w:p w14:paraId="7618E260" w14:textId="77777777" w:rsidR="00FF189D" w:rsidRPr="00FF189D" w:rsidRDefault="00FF189D" w:rsidP="00FF189D">
      <w:pPr>
        <w:widowControl w:val="0"/>
        <w:tabs>
          <w:tab w:val="left" w:pos="1080"/>
        </w:tabs>
        <w:autoSpaceDE w:val="0"/>
        <w:autoSpaceDN w:val="0"/>
        <w:adjustRightInd w:val="0"/>
        <w:spacing w:after="0" w:line="240" w:lineRule="auto"/>
        <w:ind w:left="720" w:hanging="360"/>
        <w:rPr>
          <w:rFonts w:eastAsia="Times New Roman" w:cstheme="minorHAnsi"/>
          <w:sz w:val="20"/>
          <w:szCs w:val="20"/>
          <w:shd w:val="clear" w:color="auto" w:fill="FFFFFF"/>
          <w:lang w:val="en"/>
        </w:rPr>
      </w:pPr>
      <w:r w:rsidRPr="00FF189D">
        <w:rPr>
          <w:rFonts w:eastAsia="Times New Roman" w:cstheme="minorHAnsi"/>
          <w:sz w:val="20"/>
          <w:szCs w:val="20"/>
          <w:shd w:val="clear" w:color="auto" w:fill="FFFFFF"/>
          <w:lang w:val="en"/>
        </w:rPr>
        <w:t xml:space="preserve">assist with the other children. </w:t>
      </w:r>
    </w:p>
    <w:p w14:paraId="33B17FA0" w14:textId="77777777" w:rsidR="00FF189D" w:rsidRPr="00FF189D" w:rsidRDefault="00FF189D" w:rsidP="00FF189D">
      <w:pPr>
        <w:widowControl w:val="0"/>
        <w:tabs>
          <w:tab w:val="left" w:pos="1080"/>
        </w:tabs>
        <w:autoSpaceDE w:val="0"/>
        <w:autoSpaceDN w:val="0"/>
        <w:adjustRightInd w:val="0"/>
        <w:spacing w:after="0" w:line="240" w:lineRule="auto"/>
        <w:ind w:left="720" w:hanging="360"/>
        <w:rPr>
          <w:rFonts w:eastAsia="Times New Roman" w:cstheme="minorHAnsi"/>
          <w:sz w:val="20"/>
          <w:szCs w:val="20"/>
          <w:shd w:val="clear" w:color="auto" w:fill="FFFFFF"/>
          <w:lang w:val="en"/>
        </w:rPr>
      </w:pPr>
    </w:p>
    <w:p w14:paraId="3B79F59E" w14:textId="77777777" w:rsidR="00FF189D" w:rsidRPr="00FF189D" w:rsidRDefault="00FF189D" w:rsidP="00FF189D">
      <w:pPr>
        <w:widowControl w:val="0"/>
        <w:tabs>
          <w:tab w:val="left" w:pos="1080"/>
        </w:tabs>
        <w:autoSpaceDE w:val="0"/>
        <w:autoSpaceDN w:val="0"/>
        <w:adjustRightInd w:val="0"/>
        <w:spacing w:after="0" w:line="240" w:lineRule="auto"/>
        <w:ind w:left="720" w:hanging="360"/>
        <w:rPr>
          <w:rFonts w:eastAsia="Times New Roman" w:cstheme="minorHAnsi"/>
          <w:sz w:val="20"/>
          <w:szCs w:val="20"/>
          <w:shd w:val="clear" w:color="auto" w:fill="FFFFFF"/>
          <w:lang w:val="en"/>
        </w:rPr>
      </w:pPr>
      <w:r w:rsidRPr="00FF189D">
        <w:rPr>
          <w:rFonts w:eastAsia="Times New Roman" w:cstheme="minorHAnsi"/>
          <w:sz w:val="20"/>
          <w:szCs w:val="20"/>
          <w:shd w:val="clear" w:color="auto" w:fill="FFFFFF"/>
          <w:lang w:val="en"/>
        </w:rPr>
        <w:t>Procedure:</w:t>
      </w:r>
    </w:p>
    <w:p w14:paraId="50D075BB" w14:textId="77777777" w:rsidR="00FF189D" w:rsidRPr="00FF189D" w:rsidRDefault="00FF189D" w:rsidP="00FF189D">
      <w:pPr>
        <w:widowControl w:val="0"/>
        <w:numPr>
          <w:ilvl w:val="0"/>
          <w:numId w:val="300"/>
        </w:numPr>
        <w:tabs>
          <w:tab w:val="left" w:pos="1080"/>
        </w:tabs>
        <w:autoSpaceDE w:val="0"/>
        <w:autoSpaceDN w:val="0"/>
        <w:adjustRightInd w:val="0"/>
        <w:spacing w:after="0" w:line="240" w:lineRule="auto"/>
        <w:rPr>
          <w:rFonts w:eastAsia="Times New Roman" w:cstheme="minorHAnsi"/>
          <w:sz w:val="20"/>
          <w:szCs w:val="20"/>
          <w:shd w:val="clear" w:color="auto" w:fill="FFFFFF"/>
          <w:lang w:val="en"/>
        </w:rPr>
      </w:pPr>
      <w:r w:rsidRPr="00FF189D">
        <w:rPr>
          <w:rFonts w:eastAsia="Times New Roman" w:cstheme="minorHAnsi"/>
          <w:sz w:val="20"/>
          <w:szCs w:val="20"/>
          <w:shd w:val="clear" w:color="auto" w:fill="FFFFFF"/>
          <w:lang w:val="en"/>
        </w:rPr>
        <w:t xml:space="preserve">Occupational Health &amp; Safety procedures must be followed (refer to Policy 28) </w:t>
      </w:r>
    </w:p>
    <w:p w14:paraId="68415DC6" w14:textId="77777777" w:rsidR="00FF189D" w:rsidRPr="00FF189D" w:rsidRDefault="00FF189D" w:rsidP="00FF189D">
      <w:pPr>
        <w:widowControl w:val="0"/>
        <w:numPr>
          <w:ilvl w:val="0"/>
          <w:numId w:val="300"/>
        </w:numPr>
        <w:tabs>
          <w:tab w:val="left" w:pos="1080"/>
        </w:tabs>
        <w:autoSpaceDE w:val="0"/>
        <w:autoSpaceDN w:val="0"/>
        <w:adjustRightInd w:val="0"/>
        <w:spacing w:after="0" w:line="240" w:lineRule="auto"/>
        <w:rPr>
          <w:rFonts w:eastAsia="Times New Roman" w:cstheme="minorHAnsi"/>
          <w:sz w:val="20"/>
          <w:szCs w:val="20"/>
          <w:shd w:val="clear" w:color="auto" w:fill="FFFFFF"/>
          <w:lang w:val="en"/>
        </w:rPr>
      </w:pPr>
      <w:r w:rsidRPr="00FF189D">
        <w:rPr>
          <w:rFonts w:eastAsia="Times New Roman" w:cstheme="minorHAnsi"/>
          <w:sz w:val="20"/>
          <w:szCs w:val="20"/>
          <w:shd w:val="clear" w:color="auto" w:fill="FFFFFF"/>
          <w:lang w:val="en"/>
        </w:rPr>
        <w:t xml:space="preserve">Have washers, soap, shampoo, bath toys, towels, clothing and the changing area ready before you commence the bathing routine.  If the child is in nappies – follow the nappy changing procedure </w:t>
      </w:r>
    </w:p>
    <w:p w14:paraId="2EB762C7" w14:textId="77777777" w:rsidR="00FF189D" w:rsidRPr="00FF189D" w:rsidRDefault="00FF189D" w:rsidP="00FF189D">
      <w:pPr>
        <w:widowControl w:val="0"/>
        <w:numPr>
          <w:ilvl w:val="0"/>
          <w:numId w:val="300"/>
        </w:numPr>
        <w:tabs>
          <w:tab w:val="left" w:pos="1080"/>
        </w:tabs>
        <w:autoSpaceDE w:val="0"/>
        <w:autoSpaceDN w:val="0"/>
        <w:adjustRightInd w:val="0"/>
        <w:spacing w:after="0" w:line="240" w:lineRule="auto"/>
        <w:rPr>
          <w:rFonts w:eastAsia="Times New Roman" w:cstheme="minorHAnsi"/>
          <w:sz w:val="20"/>
          <w:szCs w:val="20"/>
          <w:shd w:val="clear" w:color="auto" w:fill="FFFFFF"/>
          <w:lang w:val="en"/>
        </w:rPr>
      </w:pPr>
      <w:r w:rsidRPr="00FF189D">
        <w:rPr>
          <w:rFonts w:eastAsia="Times New Roman" w:cstheme="minorHAnsi"/>
          <w:sz w:val="20"/>
          <w:szCs w:val="20"/>
          <w:shd w:val="clear" w:color="auto" w:fill="FFFFFF"/>
          <w:lang w:val="en"/>
        </w:rPr>
        <w:t xml:space="preserve">Cover or disable the hot tap handle </w:t>
      </w:r>
    </w:p>
    <w:p w14:paraId="4C552AB5" w14:textId="77777777" w:rsidR="00FF189D" w:rsidRPr="00FF189D" w:rsidRDefault="00FF189D" w:rsidP="00FF189D">
      <w:pPr>
        <w:widowControl w:val="0"/>
        <w:numPr>
          <w:ilvl w:val="0"/>
          <w:numId w:val="300"/>
        </w:numPr>
        <w:tabs>
          <w:tab w:val="left" w:pos="1080"/>
        </w:tabs>
        <w:autoSpaceDE w:val="0"/>
        <w:autoSpaceDN w:val="0"/>
        <w:adjustRightInd w:val="0"/>
        <w:spacing w:after="0" w:line="240" w:lineRule="auto"/>
        <w:rPr>
          <w:rFonts w:eastAsia="Times New Roman" w:cstheme="minorHAnsi"/>
          <w:sz w:val="20"/>
          <w:szCs w:val="20"/>
          <w:shd w:val="clear" w:color="auto" w:fill="FFFFFF"/>
          <w:lang w:val="en"/>
        </w:rPr>
      </w:pPr>
      <w:r w:rsidRPr="00FF189D">
        <w:rPr>
          <w:rFonts w:eastAsia="Times New Roman" w:cstheme="minorHAnsi"/>
          <w:sz w:val="20"/>
          <w:szCs w:val="20"/>
          <w:shd w:val="clear" w:color="auto" w:fill="FFFFFF"/>
          <w:lang w:val="en"/>
        </w:rPr>
        <w:t xml:space="preserve">Run a warm bath by starting with running cold water first – never use hot running water only – and finish by turning the cold water tap off last. </w:t>
      </w:r>
    </w:p>
    <w:p w14:paraId="7A54475A" w14:textId="77777777" w:rsidR="00FF189D" w:rsidRPr="00FF189D" w:rsidRDefault="00FF189D" w:rsidP="00FF189D">
      <w:pPr>
        <w:widowControl w:val="0"/>
        <w:numPr>
          <w:ilvl w:val="0"/>
          <w:numId w:val="300"/>
        </w:numPr>
        <w:tabs>
          <w:tab w:val="left" w:pos="1080"/>
        </w:tabs>
        <w:autoSpaceDE w:val="0"/>
        <w:autoSpaceDN w:val="0"/>
        <w:adjustRightInd w:val="0"/>
        <w:spacing w:after="0" w:line="240" w:lineRule="auto"/>
        <w:rPr>
          <w:rFonts w:eastAsia="Times New Roman" w:cstheme="minorHAnsi"/>
          <w:sz w:val="20"/>
          <w:szCs w:val="20"/>
          <w:shd w:val="clear" w:color="auto" w:fill="FFFFFF"/>
          <w:lang w:val="en"/>
        </w:rPr>
      </w:pPr>
      <w:r w:rsidRPr="00FF189D">
        <w:rPr>
          <w:rFonts w:eastAsia="Times New Roman" w:cstheme="minorHAnsi"/>
          <w:sz w:val="20"/>
          <w:szCs w:val="20"/>
          <w:shd w:val="clear" w:color="auto" w:fill="FFFFFF"/>
          <w:lang w:val="en"/>
        </w:rPr>
        <w:t xml:space="preserve">If you use a baby bath aid such as an infant seat, it must be used for support only while you soap, wash and chat with the child </w:t>
      </w:r>
    </w:p>
    <w:p w14:paraId="0E425397" w14:textId="77777777" w:rsidR="00FF189D" w:rsidRPr="00FF189D" w:rsidRDefault="00FF189D" w:rsidP="00FF189D">
      <w:pPr>
        <w:widowControl w:val="0"/>
        <w:numPr>
          <w:ilvl w:val="0"/>
          <w:numId w:val="300"/>
        </w:numPr>
        <w:tabs>
          <w:tab w:val="left" w:pos="1080"/>
        </w:tabs>
        <w:autoSpaceDE w:val="0"/>
        <w:autoSpaceDN w:val="0"/>
        <w:adjustRightInd w:val="0"/>
        <w:spacing w:after="0" w:line="240" w:lineRule="auto"/>
        <w:rPr>
          <w:rFonts w:eastAsia="Times New Roman" w:cstheme="minorHAnsi"/>
          <w:sz w:val="20"/>
          <w:szCs w:val="20"/>
          <w:shd w:val="clear" w:color="auto" w:fill="FFFFFF"/>
          <w:lang w:val="en"/>
        </w:rPr>
      </w:pPr>
      <w:r w:rsidRPr="00FF189D">
        <w:rPr>
          <w:rFonts w:eastAsia="Times New Roman" w:cstheme="minorHAnsi"/>
          <w:sz w:val="20"/>
          <w:szCs w:val="20"/>
          <w:shd w:val="clear" w:color="auto" w:fill="FFFFFF"/>
          <w:lang w:val="en"/>
        </w:rPr>
        <w:t xml:space="preserve">If there is a distraction (e.g., phone call or knock on the door) Educators should either ignore the interruption or take the child away from the bath, wrapping the child in a towel and </w:t>
      </w:r>
      <w:proofErr w:type="gramStart"/>
      <w:r w:rsidRPr="00FF189D">
        <w:rPr>
          <w:rFonts w:eastAsia="Times New Roman" w:cstheme="minorHAnsi"/>
          <w:sz w:val="20"/>
          <w:szCs w:val="20"/>
          <w:shd w:val="clear" w:color="auto" w:fill="FFFFFF"/>
          <w:lang w:val="en"/>
        </w:rPr>
        <w:t>accompanying</w:t>
      </w:r>
      <w:proofErr w:type="gramEnd"/>
      <w:r w:rsidRPr="00FF189D">
        <w:rPr>
          <w:rFonts w:eastAsia="Times New Roman" w:cstheme="minorHAnsi"/>
          <w:sz w:val="20"/>
          <w:szCs w:val="20"/>
          <w:shd w:val="clear" w:color="auto" w:fill="FFFFFF"/>
          <w:lang w:val="en"/>
        </w:rPr>
        <w:t xml:space="preserve"> the Educator </w:t>
      </w:r>
    </w:p>
    <w:p w14:paraId="218D8021" w14:textId="77777777" w:rsidR="00FF189D" w:rsidRPr="00FF189D" w:rsidRDefault="00FF189D" w:rsidP="00FF189D">
      <w:pPr>
        <w:widowControl w:val="0"/>
        <w:tabs>
          <w:tab w:val="left" w:pos="1080"/>
        </w:tabs>
        <w:autoSpaceDE w:val="0"/>
        <w:autoSpaceDN w:val="0"/>
        <w:adjustRightInd w:val="0"/>
        <w:spacing w:after="0" w:line="240" w:lineRule="auto"/>
        <w:ind w:left="720" w:hanging="360"/>
        <w:rPr>
          <w:rFonts w:eastAsia="Times New Roman" w:cstheme="minorHAnsi"/>
          <w:sz w:val="20"/>
          <w:szCs w:val="20"/>
          <w:shd w:val="clear" w:color="auto" w:fill="FFFFFF"/>
          <w:lang w:val="en"/>
        </w:rPr>
      </w:pPr>
    </w:p>
    <w:p w14:paraId="4C793546" w14:textId="77777777" w:rsidR="00FF189D" w:rsidRPr="00FF189D" w:rsidRDefault="00FF189D" w:rsidP="00FF189D">
      <w:pPr>
        <w:widowControl w:val="0"/>
        <w:tabs>
          <w:tab w:val="left" w:pos="1080"/>
        </w:tabs>
        <w:autoSpaceDE w:val="0"/>
        <w:autoSpaceDN w:val="0"/>
        <w:adjustRightInd w:val="0"/>
        <w:spacing w:after="0" w:line="240" w:lineRule="auto"/>
        <w:ind w:left="720" w:hanging="360"/>
        <w:rPr>
          <w:rFonts w:eastAsia="Times New Roman" w:cstheme="minorHAnsi"/>
          <w:sz w:val="20"/>
          <w:szCs w:val="20"/>
          <w:shd w:val="clear" w:color="auto" w:fill="FFFFFF"/>
          <w:lang w:val="en"/>
        </w:rPr>
      </w:pPr>
      <w:r w:rsidRPr="00FF189D">
        <w:rPr>
          <w:rFonts w:eastAsia="Times New Roman" w:cstheme="minorHAnsi"/>
          <w:sz w:val="20"/>
          <w:szCs w:val="20"/>
          <w:shd w:val="clear" w:color="auto" w:fill="FFFFFF"/>
          <w:lang w:val="en"/>
        </w:rPr>
        <w:t xml:space="preserve">        Bathing infants: </w:t>
      </w:r>
    </w:p>
    <w:p w14:paraId="60FD9C9D" w14:textId="77777777" w:rsidR="00FF189D" w:rsidRPr="00FF189D" w:rsidRDefault="00FF189D" w:rsidP="00FF189D">
      <w:pPr>
        <w:widowControl w:val="0"/>
        <w:numPr>
          <w:ilvl w:val="1"/>
          <w:numId w:val="301"/>
        </w:numPr>
        <w:tabs>
          <w:tab w:val="left" w:pos="1080"/>
        </w:tabs>
        <w:autoSpaceDE w:val="0"/>
        <w:autoSpaceDN w:val="0"/>
        <w:adjustRightInd w:val="0"/>
        <w:spacing w:after="0" w:line="240" w:lineRule="auto"/>
        <w:rPr>
          <w:rFonts w:eastAsia="Times New Roman" w:cstheme="minorHAnsi"/>
          <w:sz w:val="20"/>
          <w:szCs w:val="20"/>
          <w:shd w:val="clear" w:color="auto" w:fill="FFFFFF"/>
          <w:lang w:val="en"/>
        </w:rPr>
      </w:pPr>
      <w:r w:rsidRPr="00FF189D">
        <w:rPr>
          <w:rFonts w:eastAsia="Times New Roman" w:cstheme="minorHAnsi"/>
          <w:sz w:val="20"/>
          <w:szCs w:val="20"/>
          <w:shd w:val="clear" w:color="auto" w:fill="FFFFFF"/>
          <w:lang w:val="en"/>
        </w:rPr>
        <w:t xml:space="preserve">An appropriate baby bath must be used in a safe position </w:t>
      </w:r>
    </w:p>
    <w:p w14:paraId="7C6E193C" w14:textId="77777777" w:rsidR="00FF189D" w:rsidRPr="00FF189D" w:rsidRDefault="00FF189D" w:rsidP="00FF189D">
      <w:pPr>
        <w:widowControl w:val="0"/>
        <w:numPr>
          <w:ilvl w:val="1"/>
          <w:numId w:val="301"/>
        </w:numPr>
        <w:tabs>
          <w:tab w:val="left" w:pos="1080"/>
        </w:tabs>
        <w:autoSpaceDE w:val="0"/>
        <w:autoSpaceDN w:val="0"/>
        <w:adjustRightInd w:val="0"/>
        <w:spacing w:after="0" w:line="240" w:lineRule="auto"/>
        <w:rPr>
          <w:rFonts w:eastAsia="Times New Roman" w:cstheme="minorHAnsi"/>
          <w:sz w:val="20"/>
          <w:szCs w:val="20"/>
          <w:shd w:val="clear" w:color="auto" w:fill="FFFFFF"/>
          <w:lang w:val="en"/>
        </w:rPr>
      </w:pPr>
      <w:r w:rsidRPr="00FF189D">
        <w:rPr>
          <w:rFonts w:eastAsia="Times New Roman" w:cstheme="minorHAnsi"/>
          <w:sz w:val="20"/>
          <w:szCs w:val="20"/>
          <w:shd w:val="clear" w:color="auto" w:fill="FFFFFF"/>
          <w:lang w:val="en"/>
        </w:rPr>
        <w:t xml:space="preserve">The above bathing procedures apply </w:t>
      </w:r>
    </w:p>
    <w:p w14:paraId="26CB09B6" w14:textId="77777777" w:rsidR="00FF189D" w:rsidRPr="00FF189D" w:rsidRDefault="00FF189D" w:rsidP="00FF189D">
      <w:pPr>
        <w:widowControl w:val="0"/>
        <w:tabs>
          <w:tab w:val="left" w:pos="1080"/>
        </w:tabs>
        <w:autoSpaceDE w:val="0"/>
        <w:autoSpaceDN w:val="0"/>
        <w:adjustRightInd w:val="0"/>
        <w:spacing w:after="0" w:line="240" w:lineRule="auto"/>
        <w:ind w:left="720" w:hanging="360"/>
        <w:rPr>
          <w:rFonts w:eastAsia="Times New Roman" w:cstheme="minorHAnsi"/>
          <w:sz w:val="20"/>
          <w:szCs w:val="20"/>
          <w:shd w:val="clear" w:color="auto" w:fill="FFFFFF"/>
          <w:lang w:val="en"/>
        </w:rPr>
      </w:pPr>
    </w:p>
    <w:p w14:paraId="564048C8" w14:textId="77777777" w:rsidR="00FF189D" w:rsidRPr="00FF189D" w:rsidRDefault="00FF189D" w:rsidP="00FF189D">
      <w:pPr>
        <w:autoSpaceDE w:val="0"/>
        <w:autoSpaceDN w:val="0"/>
        <w:adjustRightInd w:val="0"/>
        <w:spacing w:after="0" w:line="240" w:lineRule="auto"/>
        <w:rPr>
          <w:rFonts w:cstheme="minorHAnsi"/>
          <w:b/>
          <w:bCs/>
          <w:sz w:val="20"/>
          <w:szCs w:val="20"/>
        </w:rPr>
      </w:pPr>
      <w:r w:rsidRPr="00FF189D">
        <w:rPr>
          <w:rFonts w:cstheme="minorHAnsi"/>
          <w:b/>
          <w:bCs/>
          <w:sz w:val="20"/>
          <w:szCs w:val="20"/>
        </w:rPr>
        <w:t xml:space="preserve">RELEVANT LEGISLATION: </w:t>
      </w:r>
    </w:p>
    <w:p w14:paraId="7B350D4D" w14:textId="77777777" w:rsidR="00FF189D" w:rsidRPr="00FF189D" w:rsidRDefault="00FF189D" w:rsidP="00FF189D">
      <w:pPr>
        <w:autoSpaceDE w:val="0"/>
        <w:autoSpaceDN w:val="0"/>
        <w:adjustRightInd w:val="0"/>
        <w:spacing w:after="0" w:line="240" w:lineRule="auto"/>
        <w:rPr>
          <w:rFonts w:cstheme="minorHAnsi"/>
          <w:color w:val="1F4E79" w:themeColor="accent5" w:themeShade="80"/>
          <w:sz w:val="20"/>
          <w:szCs w:val="20"/>
        </w:rPr>
      </w:pPr>
    </w:p>
    <w:p w14:paraId="3D4C2B59" w14:textId="77777777" w:rsidR="00FF189D" w:rsidRPr="00FF189D" w:rsidRDefault="00FF189D" w:rsidP="00FF189D">
      <w:pPr>
        <w:numPr>
          <w:ilvl w:val="0"/>
          <w:numId w:val="174"/>
        </w:numPr>
        <w:autoSpaceDE w:val="0"/>
        <w:autoSpaceDN w:val="0"/>
        <w:adjustRightInd w:val="0"/>
        <w:spacing w:after="0" w:line="240" w:lineRule="auto"/>
        <w:rPr>
          <w:rFonts w:cstheme="minorHAnsi"/>
          <w:sz w:val="20"/>
          <w:szCs w:val="20"/>
        </w:rPr>
      </w:pPr>
      <w:r w:rsidRPr="00FF189D">
        <w:rPr>
          <w:rFonts w:cstheme="minorHAnsi"/>
          <w:sz w:val="20"/>
          <w:szCs w:val="20"/>
        </w:rPr>
        <w:t xml:space="preserve">Education and Care Services National Law 2010 </w:t>
      </w:r>
    </w:p>
    <w:p w14:paraId="2E27D039" w14:textId="77777777" w:rsidR="00FF189D" w:rsidRPr="00FF189D" w:rsidRDefault="00FF189D" w:rsidP="00FF189D">
      <w:pPr>
        <w:numPr>
          <w:ilvl w:val="0"/>
          <w:numId w:val="174"/>
        </w:numPr>
        <w:autoSpaceDE w:val="0"/>
        <w:autoSpaceDN w:val="0"/>
        <w:adjustRightInd w:val="0"/>
        <w:spacing w:after="0" w:line="240" w:lineRule="auto"/>
        <w:rPr>
          <w:rFonts w:cstheme="minorHAnsi"/>
          <w:sz w:val="20"/>
          <w:szCs w:val="20"/>
        </w:rPr>
      </w:pPr>
      <w:r w:rsidRPr="00FF189D">
        <w:rPr>
          <w:rFonts w:cstheme="minorHAnsi"/>
          <w:sz w:val="20"/>
          <w:szCs w:val="20"/>
        </w:rPr>
        <w:t xml:space="preserve">Education and Care Services National Regulations 2011 </w:t>
      </w:r>
    </w:p>
    <w:p w14:paraId="486BDAD8" w14:textId="77777777" w:rsidR="00FF189D" w:rsidRPr="00FF189D" w:rsidRDefault="00FF189D" w:rsidP="00FF189D">
      <w:pPr>
        <w:autoSpaceDE w:val="0"/>
        <w:autoSpaceDN w:val="0"/>
        <w:adjustRightInd w:val="0"/>
        <w:spacing w:after="0" w:line="240" w:lineRule="auto"/>
        <w:rPr>
          <w:rFonts w:cstheme="minorHAnsi"/>
          <w:b/>
          <w:bCs/>
          <w:sz w:val="20"/>
          <w:szCs w:val="20"/>
        </w:rPr>
      </w:pPr>
    </w:p>
    <w:p w14:paraId="6CB77CE3" w14:textId="77777777" w:rsidR="00FF189D" w:rsidRPr="00FF189D" w:rsidRDefault="00FF189D" w:rsidP="00FF189D">
      <w:pPr>
        <w:autoSpaceDE w:val="0"/>
        <w:autoSpaceDN w:val="0"/>
        <w:adjustRightInd w:val="0"/>
        <w:spacing w:after="0" w:line="240" w:lineRule="auto"/>
        <w:rPr>
          <w:rFonts w:cstheme="minorHAnsi"/>
          <w:b/>
          <w:bCs/>
          <w:sz w:val="20"/>
          <w:szCs w:val="20"/>
        </w:rPr>
      </w:pPr>
    </w:p>
    <w:p w14:paraId="563F0A4C" w14:textId="77777777" w:rsidR="00FF189D" w:rsidRPr="00FF189D" w:rsidRDefault="00FF189D" w:rsidP="00FF189D">
      <w:pPr>
        <w:autoSpaceDE w:val="0"/>
        <w:autoSpaceDN w:val="0"/>
        <w:adjustRightInd w:val="0"/>
        <w:spacing w:after="0" w:line="240" w:lineRule="auto"/>
        <w:rPr>
          <w:rFonts w:cstheme="minorHAnsi"/>
          <w:b/>
          <w:bCs/>
          <w:sz w:val="20"/>
          <w:szCs w:val="20"/>
        </w:rPr>
      </w:pPr>
      <w:r w:rsidRPr="00FF189D">
        <w:rPr>
          <w:rFonts w:cstheme="minorHAnsi"/>
          <w:b/>
          <w:bCs/>
          <w:sz w:val="20"/>
          <w:szCs w:val="20"/>
        </w:rPr>
        <w:t xml:space="preserve">KEY RESOURCES: </w:t>
      </w:r>
    </w:p>
    <w:p w14:paraId="4B7AECEF" w14:textId="77777777" w:rsidR="00FF189D" w:rsidRPr="00FF189D" w:rsidRDefault="00FF189D" w:rsidP="00FF189D">
      <w:pPr>
        <w:autoSpaceDE w:val="0"/>
        <w:autoSpaceDN w:val="0"/>
        <w:adjustRightInd w:val="0"/>
        <w:spacing w:after="0" w:line="240" w:lineRule="auto"/>
        <w:rPr>
          <w:rFonts w:cstheme="minorHAnsi"/>
          <w:sz w:val="20"/>
          <w:szCs w:val="20"/>
        </w:rPr>
      </w:pPr>
    </w:p>
    <w:p w14:paraId="45E0792C" w14:textId="77777777" w:rsidR="00FF189D" w:rsidRPr="00FF189D" w:rsidRDefault="00FF189D" w:rsidP="00FF189D">
      <w:pPr>
        <w:numPr>
          <w:ilvl w:val="0"/>
          <w:numId w:val="175"/>
        </w:numPr>
        <w:autoSpaceDE w:val="0"/>
        <w:autoSpaceDN w:val="0"/>
        <w:adjustRightInd w:val="0"/>
        <w:spacing w:after="0" w:line="240" w:lineRule="auto"/>
        <w:rPr>
          <w:rFonts w:cstheme="minorHAnsi"/>
          <w:sz w:val="20"/>
          <w:szCs w:val="20"/>
        </w:rPr>
      </w:pPr>
      <w:r w:rsidRPr="00FF189D">
        <w:rPr>
          <w:rFonts w:cstheme="minorHAnsi"/>
          <w:sz w:val="20"/>
          <w:szCs w:val="20"/>
        </w:rPr>
        <w:t xml:space="preserve">Guide to the Education and Care Services National Law 2010 and the Education and Care Services National Regulations 2011 (ACECQA). </w:t>
      </w:r>
    </w:p>
    <w:p w14:paraId="4F95597C" w14:textId="77777777" w:rsidR="00FF189D" w:rsidRPr="00FF189D" w:rsidRDefault="00FF189D" w:rsidP="00FF189D">
      <w:pPr>
        <w:numPr>
          <w:ilvl w:val="0"/>
          <w:numId w:val="175"/>
        </w:numPr>
        <w:autoSpaceDE w:val="0"/>
        <w:autoSpaceDN w:val="0"/>
        <w:adjustRightInd w:val="0"/>
        <w:spacing w:after="0" w:line="240" w:lineRule="auto"/>
        <w:rPr>
          <w:rFonts w:ascii="Century Gothic" w:hAnsi="Century Gothic" w:cs="Century Gothic"/>
          <w:color w:val="000000"/>
          <w:sz w:val="24"/>
          <w:szCs w:val="24"/>
        </w:rPr>
      </w:pPr>
      <w:r w:rsidRPr="00FF189D">
        <w:rPr>
          <w:rFonts w:cstheme="minorHAnsi"/>
          <w:color w:val="000000"/>
          <w:sz w:val="20"/>
          <w:szCs w:val="20"/>
        </w:rPr>
        <w:t>National Quality Standard for Early Childhood Education and Care and School Age Care,</w:t>
      </w:r>
      <w:r w:rsidRPr="00FF189D">
        <w:rPr>
          <w:rFonts w:ascii="Century Gothic" w:hAnsi="Century Gothic" w:cs="Century Gothic"/>
          <w:color w:val="000000"/>
          <w:sz w:val="24"/>
          <w:szCs w:val="24"/>
        </w:rPr>
        <w:t xml:space="preserve">  </w:t>
      </w:r>
    </w:p>
    <w:p w14:paraId="2F96D558" w14:textId="77777777" w:rsidR="00FF189D" w:rsidRPr="00FF189D" w:rsidRDefault="00FF189D" w:rsidP="00FF189D">
      <w:pPr>
        <w:autoSpaceDE w:val="0"/>
        <w:autoSpaceDN w:val="0"/>
        <w:adjustRightInd w:val="0"/>
        <w:spacing w:after="0" w:line="240" w:lineRule="auto"/>
        <w:ind w:left="720"/>
        <w:rPr>
          <w:rFonts w:cstheme="minorHAnsi"/>
          <w:color w:val="0000FF"/>
          <w:sz w:val="20"/>
          <w:szCs w:val="20"/>
          <w:u w:val="single"/>
        </w:rPr>
      </w:pPr>
      <w:hyperlink r:id="rId60" w:history="1">
        <w:r w:rsidRPr="00FF189D">
          <w:rPr>
            <w:rFonts w:cstheme="minorHAnsi"/>
            <w:color w:val="0000FF"/>
            <w:sz w:val="20"/>
            <w:szCs w:val="20"/>
            <w:u w:val="single"/>
          </w:rPr>
          <w:t>https://www.acecqa.gov.au/nqf/national-quality-standard</w:t>
        </w:r>
      </w:hyperlink>
    </w:p>
    <w:p w14:paraId="48836F01" w14:textId="77777777" w:rsidR="00FF189D" w:rsidRPr="00FF189D" w:rsidRDefault="00FF189D" w:rsidP="00FF189D">
      <w:pPr>
        <w:numPr>
          <w:ilvl w:val="0"/>
          <w:numId w:val="175"/>
        </w:numPr>
        <w:autoSpaceDE w:val="0"/>
        <w:autoSpaceDN w:val="0"/>
        <w:adjustRightInd w:val="0"/>
        <w:spacing w:after="0" w:line="240" w:lineRule="auto"/>
        <w:contextualSpacing/>
        <w:rPr>
          <w:rFonts w:cstheme="minorHAnsi"/>
          <w:sz w:val="20"/>
          <w:szCs w:val="20"/>
        </w:rPr>
      </w:pPr>
      <w:r w:rsidRPr="00FF189D">
        <w:rPr>
          <w:rFonts w:cstheme="minorHAnsi"/>
          <w:sz w:val="20"/>
          <w:szCs w:val="20"/>
        </w:rPr>
        <w:t>Public Health Act 2005 (Qld) current as at 02.05.2023</w:t>
      </w:r>
    </w:p>
    <w:p w14:paraId="754651A0" w14:textId="77777777" w:rsidR="00FF189D" w:rsidRPr="00FF189D" w:rsidRDefault="00FF189D" w:rsidP="00FF189D">
      <w:pPr>
        <w:numPr>
          <w:ilvl w:val="0"/>
          <w:numId w:val="175"/>
        </w:numPr>
        <w:autoSpaceDE w:val="0"/>
        <w:autoSpaceDN w:val="0"/>
        <w:adjustRightInd w:val="0"/>
        <w:spacing w:after="0" w:line="240" w:lineRule="auto"/>
        <w:contextualSpacing/>
        <w:rPr>
          <w:rFonts w:cstheme="minorHAnsi"/>
          <w:sz w:val="20"/>
          <w:szCs w:val="20"/>
        </w:rPr>
      </w:pPr>
      <w:r w:rsidRPr="00FF189D">
        <w:rPr>
          <w:rFonts w:cstheme="minorHAnsi"/>
          <w:sz w:val="20"/>
          <w:szCs w:val="20"/>
        </w:rPr>
        <w:t xml:space="preserve">Australian Children’s Education &amp; Care Quality Authority (2016). Toileting and nappy changing principles and practices, ACECQA, Canberra. </w:t>
      </w:r>
    </w:p>
    <w:p w14:paraId="25B66648" w14:textId="77777777" w:rsidR="00FF189D" w:rsidRPr="00FF189D" w:rsidRDefault="00FF189D" w:rsidP="00FF189D">
      <w:pPr>
        <w:numPr>
          <w:ilvl w:val="0"/>
          <w:numId w:val="175"/>
        </w:numPr>
        <w:autoSpaceDE w:val="0"/>
        <w:autoSpaceDN w:val="0"/>
        <w:adjustRightInd w:val="0"/>
        <w:spacing w:after="0" w:line="240" w:lineRule="auto"/>
        <w:contextualSpacing/>
        <w:rPr>
          <w:rFonts w:cstheme="minorHAnsi"/>
          <w:sz w:val="20"/>
          <w:szCs w:val="20"/>
        </w:rPr>
      </w:pPr>
      <w:r w:rsidRPr="00FF189D">
        <w:rPr>
          <w:rFonts w:cstheme="minorHAnsi"/>
          <w:sz w:val="20"/>
          <w:szCs w:val="20"/>
        </w:rPr>
        <w:t xml:space="preserve">Bath Time: Safety – Royal Children’s Hospital Melbourne: </w:t>
      </w:r>
      <w:hyperlink r:id="rId61" w:history="1">
        <w:r w:rsidRPr="00FF189D">
          <w:rPr>
            <w:rFonts w:cstheme="minorHAnsi"/>
            <w:color w:val="0000FF"/>
            <w:sz w:val="20"/>
            <w:szCs w:val="20"/>
            <w:u w:val="single"/>
          </w:rPr>
          <w:t>https://www.rch.org.au/kidsinf</w:t>
        </w:r>
        <w:r w:rsidRPr="00FF189D">
          <w:t xml:space="preserve"> other children </w:t>
        </w:r>
        <w:r w:rsidRPr="00FF189D">
          <w:rPr>
            <w:rFonts w:cstheme="minorHAnsi"/>
            <w:color w:val="0000FF"/>
            <w:sz w:val="20"/>
            <w:szCs w:val="20"/>
            <w:u w:val="single"/>
          </w:rPr>
          <w:t>o/</w:t>
        </w:r>
        <w:proofErr w:type="spellStart"/>
        <w:r w:rsidRPr="00FF189D">
          <w:rPr>
            <w:rFonts w:cstheme="minorHAnsi"/>
            <w:color w:val="0000FF"/>
            <w:sz w:val="20"/>
            <w:szCs w:val="20"/>
            <w:u w:val="single"/>
          </w:rPr>
          <w:t>fact_sheets</w:t>
        </w:r>
        <w:proofErr w:type="spellEnd"/>
        <w:r w:rsidRPr="00FF189D">
          <w:rPr>
            <w:rFonts w:cstheme="minorHAnsi"/>
            <w:color w:val="0000FF"/>
            <w:sz w:val="20"/>
            <w:szCs w:val="20"/>
            <w:u w:val="single"/>
          </w:rPr>
          <w:t>/</w:t>
        </w:r>
        <w:proofErr w:type="spellStart"/>
        <w:r w:rsidRPr="00FF189D">
          <w:rPr>
            <w:rFonts w:cstheme="minorHAnsi"/>
            <w:color w:val="0000FF"/>
            <w:sz w:val="20"/>
            <w:szCs w:val="20"/>
            <w:u w:val="single"/>
          </w:rPr>
          <w:t>Safety_Bath_time</w:t>
        </w:r>
        <w:proofErr w:type="spellEnd"/>
        <w:r w:rsidRPr="00FF189D">
          <w:rPr>
            <w:rFonts w:cstheme="minorHAnsi"/>
            <w:color w:val="0000FF"/>
            <w:sz w:val="20"/>
            <w:szCs w:val="20"/>
            <w:u w:val="single"/>
          </w:rPr>
          <w:t>/</w:t>
        </w:r>
      </w:hyperlink>
    </w:p>
    <w:p w14:paraId="617E9512" w14:textId="51CFC197" w:rsidR="00FF189D" w:rsidRPr="00FF189D" w:rsidRDefault="00FF189D" w:rsidP="00FF189D">
      <w:pPr>
        <w:numPr>
          <w:ilvl w:val="0"/>
          <w:numId w:val="175"/>
        </w:numPr>
        <w:autoSpaceDE w:val="0"/>
        <w:autoSpaceDN w:val="0"/>
        <w:adjustRightInd w:val="0"/>
        <w:spacing w:after="0" w:line="240" w:lineRule="auto"/>
        <w:rPr>
          <w:rFonts w:cstheme="minorHAnsi"/>
          <w:sz w:val="20"/>
          <w:szCs w:val="20"/>
        </w:rPr>
      </w:pPr>
      <w:r w:rsidRPr="00FF189D">
        <w:rPr>
          <w:rFonts w:cstheme="minorHAnsi"/>
          <w:sz w:val="20"/>
          <w:szCs w:val="20"/>
        </w:rPr>
        <w:t>Staying Healthy (Preventing infectious diseases in ECEC services) 6th Edition – reviewed 2024</w:t>
      </w:r>
    </w:p>
    <w:p w14:paraId="5029C73A" w14:textId="77777777" w:rsidR="00FF189D" w:rsidRPr="00FF189D" w:rsidRDefault="00FF189D" w:rsidP="00FF189D">
      <w:pPr>
        <w:autoSpaceDE w:val="0"/>
        <w:autoSpaceDN w:val="0"/>
        <w:adjustRightInd w:val="0"/>
        <w:spacing w:after="0" w:line="240" w:lineRule="auto"/>
        <w:ind w:left="720"/>
        <w:rPr>
          <w:rFonts w:cstheme="minorHAnsi"/>
          <w:color w:val="0000FF"/>
          <w:sz w:val="20"/>
          <w:szCs w:val="20"/>
          <w:u w:val="single"/>
        </w:rPr>
      </w:pPr>
      <w:hyperlink r:id="rId62" w:history="1">
        <w:r w:rsidRPr="00FF189D">
          <w:rPr>
            <w:rFonts w:cstheme="minorHAnsi"/>
            <w:color w:val="0000FF"/>
            <w:sz w:val="20"/>
            <w:szCs w:val="20"/>
            <w:u w:val="single"/>
          </w:rPr>
          <w:t>www.nhmrc.gov.au</w:t>
        </w:r>
      </w:hyperlink>
    </w:p>
    <w:p w14:paraId="6DCCE74A" w14:textId="77777777" w:rsidR="00FF189D" w:rsidRPr="00FF189D" w:rsidRDefault="00FF189D" w:rsidP="00FF189D">
      <w:pPr>
        <w:autoSpaceDE w:val="0"/>
        <w:autoSpaceDN w:val="0"/>
        <w:adjustRightInd w:val="0"/>
        <w:spacing w:after="0" w:line="240" w:lineRule="auto"/>
        <w:ind w:left="1080"/>
        <w:rPr>
          <w:rFonts w:cstheme="minorHAnsi"/>
          <w:sz w:val="20"/>
          <w:szCs w:val="20"/>
        </w:rPr>
      </w:pPr>
    </w:p>
    <w:p w14:paraId="68D1FF50" w14:textId="77777777" w:rsidR="00FF189D" w:rsidRPr="00FF189D" w:rsidRDefault="00FF189D" w:rsidP="00FF189D">
      <w:pPr>
        <w:autoSpaceDE w:val="0"/>
        <w:autoSpaceDN w:val="0"/>
        <w:adjustRightInd w:val="0"/>
        <w:spacing w:after="0" w:line="240" w:lineRule="auto"/>
        <w:rPr>
          <w:rFonts w:cstheme="minorHAnsi"/>
          <w:sz w:val="20"/>
          <w:szCs w:val="20"/>
        </w:rPr>
      </w:pPr>
    </w:p>
    <w:p w14:paraId="5B3C7C99" w14:textId="77777777" w:rsidR="00FF189D" w:rsidRPr="00FF189D" w:rsidRDefault="00FF189D" w:rsidP="00FF189D">
      <w:pPr>
        <w:autoSpaceDE w:val="0"/>
        <w:autoSpaceDN w:val="0"/>
        <w:adjustRightInd w:val="0"/>
        <w:spacing w:after="0" w:line="240" w:lineRule="auto"/>
        <w:rPr>
          <w:rFonts w:cstheme="minorHAnsi"/>
          <w:b/>
          <w:bCs/>
          <w:color w:val="1F4E79" w:themeColor="accent5" w:themeShade="80"/>
          <w:sz w:val="20"/>
          <w:szCs w:val="20"/>
        </w:rPr>
      </w:pPr>
      <w:r w:rsidRPr="00FF189D">
        <w:rPr>
          <w:rFonts w:cstheme="minorHAnsi"/>
          <w:b/>
          <w:bCs/>
          <w:color w:val="1F4E79" w:themeColor="accent5" w:themeShade="80"/>
          <w:sz w:val="20"/>
          <w:szCs w:val="20"/>
        </w:rPr>
        <w:t>RELEVANT DOCUMENTS:</w:t>
      </w:r>
    </w:p>
    <w:p w14:paraId="3A84DFEF" w14:textId="77777777" w:rsidR="00FF189D" w:rsidRPr="00FF189D" w:rsidRDefault="00FF189D" w:rsidP="00FF189D">
      <w:pPr>
        <w:autoSpaceDE w:val="0"/>
        <w:autoSpaceDN w:val="0"/>
        <w:adjustRightInd w:val="0"/>
        <w:spacing w:after="0" w:line="240" w:lineRule="auto"/>
        <w:rPr>
          <w:rFonts w:cstheme="minorHAnsi"/>
          <w:b/>
          <w:bCs/>
          <w:color w:val="1F4E79" w:themeColor="accent5" w:themeShade="80"/>
          <w:sz w:val="20"/>
          <w:szCs w:val="20"/>
        </w:rPr>
      </w:pPr>
    </w:p>
    <w:p w14:paraId="168FB250" w14:textId="77777777" w:rsidR="00FF189D" w:rsidRPr="00FF189D" w:rsidRDefault="00FF189D" w:rsidP="00FF189D">
      <w:pPr>
        <w:spacing w:after="0"/>
        <w:rPr>
          <w:rFonts w:ascii="Calibri" w:hAnsi="Calibri"/>
          <w:sz w:val="20"/>
          <w:szCs w:val="20"/>
        </w:rPr>
      </w:pPr>
      <w:r w:rsidRPr="00FF189D">
        <w:rPr>
          <w:rFonts w:ascii="Calibri" w:hAnsi="Calibri"/>
          <w:b/>
          <w:sz w:val="20"/>
          <w:szCs w:val="20"/>
        </w:rPr>
        <w:t>Hygiene Policy</w:t>
      </w:r>
      <w:r w:rsidRPr="00FF189D">
        <w:rPr>
          <w:rFonts w:ascii="Calibri" w:hAnsi="Calibri"/>
          <w:b/>
          <w:sz w:val="20"/>
          <w:szCs w:val="20"/>
        </w:rPr>
        <w:tab/>
      </w:r>
      <w:r w:rsidRPr="00FF189D">
        <w:rPr>
          <w:rFonts w:ascii="Calibri" w:hAnsi="Calibri"/>
          <w:sz w:val="20"/>
          <w:szCs w:val="20"/>
        </w:rPr>
        <w:tab/>
      </w:r>
      <w:r w:rsidRPr="00FF189D">
        <w:rPr>
          <w:rFonts w:ascii="Calibri" w:hAnsi="Calibri"/>
          <w:sz w:val="20"/>
          <w:szCs w:val="20"/>
        </w:rPr>
        <w:tab/>
      </w:r>
      <w:r w:rsidRPr="00FF189D">
        <w:rPr>
          <w:rFonts w:ascii="Calibri" w:hAnsi="Calibri"/>
          <w:sz w:val="20"/>
          <w:szCs w:val="20"/>
        </w:rPr>
        <w:tab/>
      </w:r>
    </w:p>
    <w:p w14:paraId="21B85C6A" w14:textId="77777777" w:rsidR="00FF189D" w:rsidRPr="00FF189D" w:rsidRDefault="00FF189D" w:rsidP="00FF189D">
      <w:pPr>
        <w:spacing w:after="0"/>
        <w:rPr>
          <w:rFonts w:ascii="Calibri" w:hAnsi="Calibri"/>
          <w:b/>
          <w:sz w:val="20"/>
          <w:szCs w:val="20"/>
        </w:rPr>
      </w:pPr>
      <w:r w:rsidRPr="00FF189D">
        <w:rPr>
          <w:rFonts w:ascii="Calibri" w:hAnsi="Calibri"/>
          <w:b/>
          <w:sz w:val="20"/>
          <w:szCs w:val="20"/>
        </w:rPr>
        <w:t>Child Protection Policy</w:t>
      </w:r>
    </w:p>
    <w:p w14:paraId="38BE0E93" w14:textId="77777777" w:rsidR="00FF189D" w:rsidRPr="00FF189D" w:rsidRDefault="00FF189D" w:rsidP="00FF189D">
      <w:pPr>
        <w:spacing w:after="0"/>
        <w:rPr>
          <w:rFonts w:ascii="Calibri" w:hAnsi="Calibri"/>
          <w:sz w:val="20"/>
          <w:szCs w:val="20"/>
        </w:rPr>
      </w:pPr>
      <w:r w:rsidRPr="00FF189D">
        <w:rPr>
          <w:rFonts w:ascii="Calibri" w:hAnsi="Calibri"/>
          <w:sz w:val="20"/>
          <w:szCs w:val="20"/>
        </w:rPr>
        <w:t xml:space="preserve">Education and Care Environment Risk Assessment and Management </w:t>
      </w:r>
    </w:p>
    <w:p w14:paraId="6E41DC7D" w14:textId="77777777" w:rsidR="00FF189D" w:rsidRPr="00FF189D" w:rsidRDefault="00FF189D" w:rsidP="00FF189D">
      <w:pPr>
        <w:spacing w:after="0"/>
        <w:rPr>
          <w:rFonts w:ascii="Calibri" w:hAnsi="Calibri"/>
          <w:sz w:val="20"/>
          <w:szCs w:val="20"/>
        </w:rPr>
      </w:pPr>
      <w:r w:rsidRPr="00FF189D">
        <w:rPr>
          <w:rFonts w:ascii="Calibri" w:hAnsi="Calibri"/>
          <w:sz w:val="20"/>
          <w:szCs w:val="20"/>
        </w:rPr>
        <w:t>‘Nappy changing and toileting, NHMRC Staying Healthy (Preventing Infectious Diseases in ECEC services)  (6</w:t>
      </w:r>
      <w:r w:rsidRPr="00FF189D">
        <w:rPr>
          <w:rFonts w:ascii="Calibri" w:hAnsi="Calibri"/>
          <w:sz w:val="20"/>
          <w:szCs w:val="20"/>
          <w:vertAlign w:val="superscript"/>
        </w:rPr>
        <w:t>th</w:t>
      </w:r>
      <w:r w:rsidRPr="00FF189D">
        <w:rPr>
          <w:rFonts w:ascii="Calibri" w:hAnsi="Calibri"/>
          <w:sz w:val="20"/>
          <w:szCs w:val="20"/>
        </w:rPr>
        <w:t xml:space="preserve"> Edition 2024),</w:t>
      </w:r>
    </w:p>
    <w:p w14:paraId="512A21CF" w14:textId="6FB4A55D" w:rsidR="00CF00BA" w:rsidRPr="00BD1C7A" w:rsidRDefault="00FF189D" w:rsidP="00FF189D">
      <w:pPr>
        <w:pStyle w:val="Default"/>
        <w:rPr>
          <w:rFonts w:asciiTheme="minorHAnsi" w:hAnsiTheme="minorHAnsi" w:cstheme="minorHAnsi"/>
          <w:color w:val="auto"/>
          <w:sz w:val="20"/>
          <w:szCs w:val="20"/>
        </w:rPr>
      </w:pPr>
      <w:r w:rsidRPr="00FF189D">
        <w:rPr>
          <w:rFonts w:ascii="Calibri" w:hAnsi="Calibri" w:cstheme="minorBidi"/>
          <w:color w:val="auto"/>
          <w:sz w:val="20"/>
          <w:szCs w:val="20"/>
        </w:rPr>
        <w:t xml:space="preserve">Hand Hygiene Technique with Soap and Water Poster, WHO Guidelines on Hand Hygiene in Health Care: First Global Patient Safety Challenge Care is Safer Care. Geneva: World Health Organization 2009.  </w:t>
      </w:r>
      <w:r w:rsidRPr="00FF189D">
        <w:rPr>
          <w:rFonts w:asciiTheme="minorHAnsi" w:hAnsiTheme="minorHAnsi" w:cstheme="minorHAnsi"/>
          <w:b/>
          <w:bCs/>
          <w:color w:val="auto"/>
          <w:sz w:val="20"/>
          <w:szCs w:val="20"/>
        </w:rPr>
        <w:t xml:space="preserve"> </w:t>
      </w:r>
      <w:r w:rsidR="00CF00BA" w:rsidRPr="00BD1C7A">
        <w:rPr>
          <w:rFonts w:asciiTheme="minorHAnsi" w:hAnsiTheme="minorHAnsi" w:cstheme="minorHAnsi"/>
          <w:b/>
          <w:bCs/>
          <w:color w:val="auto"/>
          <w:sz w:val="20"/>
          <w:szCs w:val="20"/>
        </w:rPr>
        <w:t xml:space="preserve"> </w:t>
      </w:r>
    </w:p>
    <w:p w14:paraId="585FCFF9" w14:textId="77777777" w:rsidR="00BD1C7A" w:rsidRPr="00BD1C7A" w:rsidRDefault="00BD1C7A" w:rsidP="0085622A">
      <w:pPr>
        <w:pStyle w:val="Default"/>
        <w:rPr>
          <w:rFonts w:asciiTheme="minorHAnsi" w:hAnsiTheme="minorHAnsi" w:cstheme="minorHAnsi"/>
          <w:color w:val="auto"/>
          <w:sz w:val="20"/>
          <w:szCs w:val="20"/>
        </w:rPr>
      </w:pPr>
    </w:p>
    <w:p w14:paraId="032DFB27" w14:textId="77777777" w:rsidR="00986EDD" w:rsidRDefault="00986EDD" w:rsidP="00986EDD">
      <w:pPr>
        <w:pStyle w:val="Default"/>
        <w:pageBreakBefore/>
        <w:rPr>
          <w:rFonts w:asciiTheme="minorHAnsi" w:hAnsiTheme="minorHAnsi" w:cstheme="minorHAnsi"/>
          <w:b/>
          <w:bCs/>
          <w:color w:val="auto"/>
          <w:sz w:val="20"/>
          <w:szCs w:val="20"/>
        </w:rPr>
      </w:pPr>
      <w:r>
        <w:rPr>
          <w:rFonts w:asciiTheme="minorHAnsi" w:hAnsiTheme="minorHAnsi" w:cstheme="minorHAnsi"/>
          <w:b/>
          <w:bCs/>
          <w:color w:val="1F4E79" w:themeColor="accent5" w:themeShade="80"/>
          <w:sz w:val="20"/>
          <w:szCs w:val="20"/>
        </w:rPr>
        <w:lastRenderedPageBreak/>
        <w:t xml:space="preserve">HAND WASHING – PROCEDURE </w:t>
      </w:r>
    </w:p>
    <w:p w14:paraId="30819ED9"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688E165F" w14:textId="77777777" w:rsidR="00986EDD" w:rsidRDefault="00986EDD" w:rsidP="00986EDD">
      <w:pPr>
        <w:autoSpaceDE w:val="0"/>
        <w:autoSpaceDN w:val="0"/>
        <w:adjustRightInd w:val="0"/>
        <w:spacing w:after="0" w:line="240" w:lineRule="auto"/>
        <w:rPr>
          <w:rFonts w:cstheme="minorHAnsi"/>
          <w:color w:val="1F4E79" w:themeColor="accent5" w:themeShade="80"/>
          <w:sz w:val="20"/>
          <w:szCs w:val="20"/>
        </w:rPr>
      </w:pPr>
    </w:p>
    <w:p w14:paraId="2DFD2A4E" w14:textId="77777777" w:rsidR="00986EDD" w:rsidRPr="00DB5FCF" w:rsidRDefault="00986EDD" w:rsidP="00986EDD">
      <w:pPr>
        <w:pStyle w:val="Default"/>
        <w:rPr>
          <w:rFonts w:asciiTheme="minorHAnsi" w:hAnsiTheme="minorHAnsi" w:cstheme="minorHAnsi"/>
          <w:color w:val="1F4E79" w:themeColor="accent5" w:themeShade="80"/>
          <w:sz w:val="20"/>
          <w:szCs w:val="20"/>
        </w:rPr>
      </w:pPr>
      <w:r w:rsidRPr="00DB5FCF">
        <w:rPr>
          <w:rFonts w:asciiTheme="minorHAnsi" w:hAnsiTheme="minorHAnsi" w:cstheme="minorHAnsi"/>
          <w:b/>
          <w:bCs/>
          <w:color w:val="1F4E79" w:themeColor="accent5" w:themeShade="80"/>
          <w:sz w:val="20"/>
          <w:szCs w:val="20"/>
        </w:rPr>
        <w:t xml:space="preserve">According to Staying Healthy in Education and Care – Preventing infectious diseases in </w:t>
      </w:r>
      <w:r>
        <w:rPr>
          <w:rFonts w:asciiTheme="minorHAnsi" w:hAnsiTheme="minorHAnsi" w:cstheme="minorHAnsi"/>
          <w:b/>
          <w:bCs/>
          <w:color w:val="1F4E79" w:themeColor="accent5" w:themeShade="80"/>
          <w:sz w:val="20"/>
          <w:szCs w:val="20"/>
        </w:rPr>
        <w:t xml:space="preserve">early </w:t>
      </w:r>
      <w:r w:rsidRPr="00DB5FCF">
        <w:rPr>
          <w:rFonts w:asciiTheme="minorHAnsi" w:hAnsiTheme="minorHAnsi" w:cstheme="minorHAnsi"/>
          <w:b/>
          <w:bCs/>
          <w:color w:val="1F4E79" w:themeColor="accent5" w:themeShade="80"/>
          <w:sz w:val="20"/>
          <w:szCs w:val="20"/>
        </w:rPr>
        <w:t>child</w:t>
      </w:r>
      <w:r>
        <w:rPr>
          <w:rFonts w:asciiTheme="minorHAnsi" w:hAnsiTheme="minorHAnsi" w:cstheme="minorHAnsi"/>
          <w:b/>
          <w:bCs/>
          <w:color w:val="1F4E79" w:themeColor="accent5" w:themeShade="80"/>
          <w:sz w:val="20"/>
          <w:szCs w:val="20"/>
        </w:rPr>
        <w:t xml:space="preserve">hood education and </w:t>
      </w:r>
      <w:r w:rsidRPr="00DB5FCF">
        <w:rPr>
          <w:rFonts w:asciiTheme="minorHAnsi" w:hAnsiTheme="minorHAnsi" w:cstheme="minorHAnsi"/>
          <w:b/>
          <w:bCs/>
          <w:color w:val="1F4E79" w:themeColor="accent5" w:themeShade="80"/>
          <w:sz w:val="20"/>
          <w:szCs w:val="20"/>
        </w:rPr>
        <w:t>care</w:t>
      </w:r>
      <w:r>
        <w:rPr>
          <w:rFonts w:asciiTheme="minorHAnsi" w:hAnsiTheme="minorHAnsi" w:cstheme="minorHAnsi"/>
          <w:b/>
          <w:bCs/>
          <w:color w:val="1F4E79" w:themeColor="accent5" w:themeShade="80"/>
          <w:sz w:val="20"/>
          <w:szCs w:val="20"/>
        </w:rPr>
        <w:t xml:space="preserve"> services</w:t>
      </w:r>
      <w:r w:rsidRPr="00DB5FCF">
        <w:rPr>
          <w:rFonts w:asciiTheme="minorHAnsi" w:hAnsiTheme="minorHAnsi" w:cstheme="minorHAnsi"/>
          <w:b/>
          <w:bCs/>
          <w:color w:val="1F4E79" w:themeColor="accent5" w:themeShade="80"/>
          <w:sz w:val="20"/>
          <w:szCs w:val="20"/>
        </w:rPr>
        <w:t xml:space="preserve"> </w:t>
      </w:r>
    </w:p>
    <w:p w14:paraId="644CCC79" w14:textId="77777777" w:rsidR="00986EDD" w:rsidRPr="00DB5FCF" w:rsidRDefault="00986EDD" w:rsidP="00986EDD">
      <w:pPr>
        <w:pStyle w:val="Default"/>
        <w:rPr>
          <w:rFonts w:asciiTheme="minorHAnsi" w:hAnsiTheme="minorHAnsi" w:cstheme="minorHAnsi"/>
          <w:b/>
          <w:bCs/>
          <w:color w:val="1F4E79" w:themeColor="accent5" w:themeShade="80"/>
          <w:sz w:val="20"/>
          <w:szCs w:val="20"/>
        </w:rPr>
      </w:pPr>
    </w:p>
    <w:p w14:paraId="714D2B80" w14:textId="77777777" w:rsidR="00986EDD" w:rsidRPr="00DB5FCF" w:rsidRDefault="00986EDD" w:rsidP="00986EDD">
      <w:pPr>
        <w:pStyle w:val="Default"/>
        <w:rPr>
          <w:rFonts w:asciiTheme="minorHAnsi" w:hAnsiTheme="minorHAnsi" w:cstheme="minorHAnsi"/>
          <w:color w:val="1F4E79" w:themeColor="accent5" w:themeShade="80"/>
          <w:sz w:val="20"/>
          <w:szCs w:val="20"/>
        </w:rPr>
      </w:pPr>
      <w:r w:rsidRPr="00DB5FCF">
        <w:rPr>
          <w:rFonts w:asciiTheme="minorHAnsi" w:hAnsiTheme="minorHAnsi" w:cstheme="minorHAnsi"/>
          <w:b/>
          <w:bCs/>
          <w:color w:val="1F4E79" w:themeColor="accent5" w:themeShade="80"/>
          <w:sz w:val="20"/>
          <w:szCs w:val="20"/>
        </w:rPr>
        <w:t xml:space="preserve">BACKGROUND </w:t>
      </w:r>
    </w:p>
    <w:p w14:paraId="388ABCC5" w14:textId="77777777" w:rsidR="00986EDD" w:rsidRDefault="00986EDD" w:rsidP="00986EDD">
      <w:pPr>
        <w:pStyle w:val="Default"/>
        <w:rPr>
          <w:rFonts w:asciiTheme="minorHAnsi" w:hAnsiTheme="minorHAnsi" w:cstheme="minorHAnsi"/>
          <w:color w:val="auto"/>
          <w:sz w:val="20"/>
          <w:szCs w:val="20"/>
        </w:rPr>
      </w:pPr>
    </w:p>
    <w:p w14:paraId="3D78A15E" w14:textId="77777777" w:rsidR="00986EDD" w:rsidRPr="00EF5E57" w:rsidRDefault="00986EDD" w:rsidP="00986EDD">
      <w:pPr>
        <w:autoSpaceDE w:val="0"/>
        <w:autoSpaceDN w:val="0"/>
        <w:adjustRightInd w:val="0"/>
        <w:spacing w:after="0" w:line="240" w:lineRule="auto"/>
        <w:rPr>
          <w:rFonts w:cstheme="minorHAnsi"/>
          <w:color w:val="000000"/>
          <w:sz w:val="20"/>
          <w:szCs w:val="20"/>
        </w:rPr>
      </w:pPr>
      <w:r w:rsidRPr="00EF5E57">
        <w:rPr>
          <w:rFonts w:cstheme="minorHAnsi"/>
          <w:color w:val="000000"/>
          <w:sz w:val="20"/>
          <w:szCs w:val="20"/>
        </w:rPr>
        <w:t>Hand hygiene is one of the most simple and effective ways to break the chain of infection.</w:t>
      </w:r>
    </w:p>
    <w:p w14:paraId="57D357C8" w14:textId="77777777" w:rsidR="00986EDD" w:rsidRPr="00EF5E57" w:rsidRDefault="00986EDD" w:rsidP="00986EDD">
      <w:pPr>
        <w:autoSpaceDE w:val="0"/>
        <w:autoSpaceDN w:val="0"/>
        <w:adjustRightInd w:val="0"/>
        <w:spacing w:after="0" w:line="240" w:lineRule="auto"/>
        <w:rPr>
          <w:rFonts w:cstheme="minorHAnsi"/>
          <w:color w:val="000000"/>
          <w:sz w:val="20"/>
          <w:szCs w:val="20"/>
        </w:rPr>
      </w:pPr>
      <w:r w:rsidRPr="00EF5E57">
        <w:rPr>
          <w:rFonts w:cstheme="minorHAnsi"/>
          <w:color w:val="000000"/>
          <w:sz w:val="20"/>
          <w:szCs w:val="20"/>
        </w:rPr>
        <w:t>The most effective method of hand hygiene is using soap and water, and this is the best option when</w:t>
      </w:r>
      <w:r>
        <w:rPr>
          <w:rFonts w:cstheme="minorHAnsi"/>
          <w:color w:val="000000"/>
          <w:sz w:val="20"/>
          <w:szCs w:val="20"/>
        </w:rPr>
        <w:t xml:space="preserve"> </w:t>
      </w:r>
      <w:r w:rsidRPr="00EF5E57">
        <w:rPr>
          <w:rFonts w:cstheme="minorHAnsi"/>
          <w:color w:val="000000"/>
          <w:sz w:val="20"/>
          <w:szCs w:val="20"/>
        </w:rPr>
        <w:t>your hands are visibly dirty.</w:t>
      </w:r>
    </w:p>
    <w:p w14:paraId="61DB7C2E" w14:textId="77777777" w:rsidR="00986EDD" w:rsidRPr="00EF5E57" w:rsidRDefault="00986EDD" w:rsidP="00986EDD">
      <w:pPr>
        <w:autoSpaceDE w:val="0"/>
        <w:autoSpaceDN w:val="0"/>
        <w:adjustRightInd w:val="0"/>
        <w:spacing w:after="0" w:line="240" w:lineRule="auto"/>
        <w:rPr>
          <w:rFonts w:cstheme="minorHAnsi"/>
          <w:color w:val="000000"/>
          <w:sz w:val="20"/>
          <w:szCs w:val="20"/>
        </w:rPr>
      </w:pPr>
      <w:r w:rsidRPr="00EF5E57">
        <w:rPr>
          <w:rFonts w:cstheme="minorHAnsi"/>
          <w:color w:val="000000"/>
          <w:sz w:val="20"/>
          <w:szCs w:val="20"/>
        </w:rPr>
        <w:t>If your hands are not visibly dirty, using alcohol-based hand rub is a fast, effective way to remove germs</w:t>
      </w:r>
      <w:r>
        <w:rPr>
          <w:rFonts w:cstheme="minorHAnsi"/>
          <w:color w:val="000000"/>
          <w:sz w:val="20"/>
          <w:szCs w:val="20"/>
        </w:rPr>
        <w:t xml:space="preserve"> </w:t>
      </w:r>
      <w:r w:rsidRPr="00EF5E57">
        <w:rPr>
          <w:rFonts w:cstheme="minorHAnsi"/>
          <w:color w:val="000000"/>
          <w:sz w:val="20"/>
          <w:szCs w:val="20"/>
        </w:rPr>
        <w:t>from your hands that may have been picked up from touching contaminated surfaces.</w:t>
      </w:r>
    </w:p>
    <w:p w14:paraId="3C37D976" w14:textId="77777777" w:rsidR="00986EDD" w:rsidRDefault="00986EDD" w:rsidP="00986EDD">
      <w:pPr>
        <w:pStyle w:val="Default"/>
        <w:rPr>
          <w:rFonts w:asciiTheme="minorHAnsi" w:hAnsiTheme="minorHAnsi" w:cstheme="minorHAnsi"/>
          <w:color w:val="auto"/>
          <w:sz w:val="20"/>
          <w:szCs w:val="20"/>
        </w:rPr>
      </w:pPr>
    </w:p>
    <w:p w14:paraId="459E5B29" w14:textId="77777777" w:rsidR="00986EDD" w:rsidRPr="00CB4883" w:rsidRDefault="00986EDD" w:rsidP="00986EDD">
      <w:pPr>
        <w:pStyle w:val="Default"/>
        <w:rPr>
          <w:rFonts w:asciiTheme="minorHAnsi" w:hAnsiTheme="minorHAnsi" w:cstheme="minorHAnsi"/>
          <w:color w:val="auto"/>
          <w:sz w:val="20"/>
          <w:szCs w:val="20"/>
        </w:rPr>
      </w:pPr>
      <w:r w:rsidRPr="00CB4883">
        <w:rPr>
          <w:rFonts w:asciiTheme="minorHAnsi" w:hAnsiTheme="minorHAnsi" w:cstheme="minorHAnsi"/>
          <w:color w:val="auto"/>
          <w:sz w:val="20"/>
          <w:szCs w:val="20"/>
        </w:rPr>
        <w:t>Infections can be spread by a person who shows no signs of illness. Hand washing is one of the most effective ways of preventing the spread of infection</w:t>
      </w:r>
      <w:r>
        <w:rPr>
          <w:rFonts w:asciiTheme="minorHAnsi" w:hAnsiTheme="minorHAnsi" w:cstheme="minorHAnsi"/>
          <w:color w:val="auto"/>
          <w:sz w:val="20"/>
          <w:szCs w:val="20"/>
        </w:rPr>
        <w:t xml:space="preserve"> and disease</w:t>
      </w:r>
    </w:p>
    <w:p w14:paraId="671BFED2" w14:textId="77777777" w:rsidR="00986EDD" w:rsidRDefault="00986EDD" w:rsidP="00986EDD">
      <w:pPr>
        <w:pStyle w:val="Default"/>
        <w:rPr>
          <w:rFonts w:asciiTheme="minorHAnsi" w:hAnsiTheme="minorHAnsi" w:cstheme="minorHAnsi"/>
          <w:b/>
          <w:bCs/>
          <w:color w:val="auto"/>
          <w:sz w:val="20"/>
          <w:szCs w:val="20"/>
        </w:rPr>
      </w:pPr>
    </w:p>
    <w:p w14:paraId="380BB0B5" w14:textId="77777777" w:rsidR="00986EDD" w:rsidRPr="00DB5FCF" w:rsidRDefault="00986EDD" w:rsidP="00986EDD">
      <w:pPr>
        <w:pStyle w:val="Default"/>
        <w:rPr>
          <w:rFonts w:asciiTheme="minorHAnsi" w:hAnsiTheme="minorHAnsi" w:cstheme="minorHAnsi"/>
          <w:color w:val="1F4E79" w:themeColor="accent5" w:themeShade="80"/>
          <w:sz w:val="20"/>
          <w:szCs w:val="20"/>
        </w:rPr>
      </w:pPr>
      <w:r w:rsidRPr="00DB5FCF">
        <w:rPr>
          <w:rFonts w:asciiTheme="minorHAnsi" w:hAnsiTheme="minorHAnsi" w:cstheme="minorHAnsi"/>
          <w:b/>
          <w:bCs/>
          <w:color w:val="1F4E79" w:themeColor="accent5" w:themeShade="80"/>
          <w:sz w:val="20"/>
          <w:szCs w:val="20"/>
        </w:rPr>
        <w:t xml:space="preserve">How to wash hands </w:t>
      </w:r>
    </w:p>
    <w:p w14:paraId="3386D13E" w14:textId="77777777" w:rsidR="00986EDD" w:rsidRPr="00DB5FCF" w:rsidRDefault="00986EDD" w:rsidP="00986EDD">
      <w:pPr>
        <w:pStyle w:val="Default"/>
        <w:rPr>
          <w:rFonts w:asciiTheme="minorHAnsi" w:hAnsiTheme="minorHAnsi" w:cstheme="minorHAnsi"/>
          <w:color w:val="1F4E79" w:themeColor="accent5" w:themeShade="80"/>
          <w:sz w:val="20"/>
          <w:szCs w:val="20"/>
        </w:rPr>
      </w:pPr>
    </w:p>
    <w:p w14:paraId="561607EC" w14:textId="77777777" w:rsidR="00986EDD" w:rsidRPr="00DB5FCF" w:rsidRDefault="00986EDD" w:rsidP="00986EDD">
      <w:pPr>
        <w:autoSpaceDE w:val="0"/>
        <w:autoSpaceDN w:val="0"/>
        <w:adjustRightInd w:val="0"/>
        <w:spacing w:after="0" w:line="240" w:lineRule="auto"/>
        <w:rPr>
          <w:rFonts w:cstheme="minorHAnsi"/>
          <w:b/>
          <w:i/>
          <w:color w:val="1F4E79" w:themeColor="accent5" w:themeShade="80"/>
          <w:sz w:val="20"/>
          <w:szCs w:val="20"/>
        </w:rPr>
      </w:pPr>
      <w:r w:rsidRPr="00DB5FCF">
        <w:rPr>
          <w:rFonts w:cstheme="minorHAnsi"/>
          <w:b/>
          <w:i/>
          <w:color w:val="1F4E79" w:themeColor="accent5" w:themeShade="80"/>
          <w:sz w:val="20"/>
          <w:szCs w:val="20"/>
        </w:rPr>
        <w:t>How to wash hands with soap and water</w:t>
      </w:r>
    </w:p>
    <w:p w14:paraId="263ABEC1" w14:textId="77777777" w:rsidR="00986EDD" w:rsidRPr="00F43FCF" w:rsidRDefault="00986EDD" w:rsidP="00986EDD">
      <w:pPr>
        <w:autoSpaceDE w:val="0"/>
        <w:autoSpaceDN w:val="0"/>
        <w:adjustRightInd w:val="0"/>
        <w:spacing w:after="0" w:line="240" w:lineRule="auto"/>
        <w:rPr>
          <w:rFonts w:cstheme="minorHAnsi"/>
          <w:color w:val="000000"/>
          <w:sz w:val="20"/>
          <w:szCs w:val="20"/>
        </w:rPr>
      </w:pPr>
      <w:r w:rsidRPr="00F43FCF">
        <w:rPr>
          <w:rFonts w:cstheme="minorHAnsi"/>
          <w:color w:val="000000"/>
          <w:sz w:val="20"/>
          <w:szCs w:val="20"/>
        </w:rPr>
        <w:t>The process of thoroughly washing, rinsing and drying your hands or a child’s hands should take around</w:t>
      </w:r>
      <w:r>
        <w:rPr>
          <w:rFonts w:cstheme="minorHAnsi"/>
          <w:color w:val="000000"/>
          <w:sz w:val="20"/>
          <w:szCs w:val="20"/>
        </w:rPr>
        <w:t xml:space="preserve"> 40- 60</w:t>
      </w:r>
      <w:r w:rsidRPr="00F43FCF">
        <w:rPr>
          <w:rFonts w:cstheme="minorHAnsi"/>
          <w:color w:val="000000"/>
          <w:sz w:val="20"/>
          <w:szCs w:val="20"/>
        </w:rPr>
        <w:t xml:space="preserve"> seconds.</w:t>
      </w:r>
    </w:p>
    <w:p w14:paraId="36B4B9AC" w14:textId="77777777" w:rsidR="00986EDD" w:rsidRPr="006877D8" w:rsidRDefault="00986EDD" w:rsidP="00986EDD">
      <w:pPr>
        <w:autoSpaceDE w:val="0"/>
        <w:autoSpaceDN w:val="0"/>
        <w:adjustRightInd w:val="0"/>
        <w:spacing w:after="0" w:line="240" w:lineRule="auto"/>
        <w:rPr>
          <w:rFonts w:cstheme="minorHAnsi"/>
          <w:b/>
          <w:color w:val="000000"/>
          <w:sz w:val="20"/>
          <w:szCs w:val="20"/>
        </w:rPr>
      </w:pPr>
      <w:r w:rsidRPr="006877D8">
        <w:rPr>
          <w:rFonts w:cstheme="minorHAnsi"/>
          <w:b/>
          <w:color w:val="000000"/>
          <w:sz w:val="20"/>
          <w:szCs w:val="20"/>
        </w:rPr>
        <w:t>There are five steps to washing hands:</w:t>
      </w:r>
    </w:p>
    <w:p w14:paraId="4E43C0DE" w14:textId="77777777" w:rsidR="00986EDD" w:rsidRPr="00AA3041" w:rsidRDefault="00986EDD" w:rsidP="00986EDD">
      <w:pPr>
        <w:pStyle w:val="ListParagraph"/>
        <w:numPr>
          <w:ilvl w:val="0"/>
          <w:numId w:val="280"/>
        </w:numPr>
        <w:autoSpaceDE w:val="0"/>
        <w:autoSpaceDN w:val="0"/>
        <w:adjustRightInd w:val="0"/>
        <w:spacing w:after="0" w:line="240" w:lineRule="auto"/>
        <w:rPr>
          <w:rFonts w:cstheme="minorHAnsi"/>
          <w:b/>
          <w:color w:val="000000"/>
          <w:sz w:val="20"/>
          <w:szCs w:val="20"/>
        </w:rPr>
      </w:pPr>
      <w:r w:rsidRPr="00AA3041">
        <w:rPr>
          <w:rFonts w:cstheme="minorHAnsi"/>
          <w:b/>
          <w:color w:val="000000"/>
          <w:sz w:val="20"/>
          <w:szCs w:val="20"/>
        </w:rPr>
        <w:t>Wet hands with running water (preferably warm water, for comfort).</w:t>
      </w:r>
    </w:p>
    <w:p w14:paraId="184AE622" w14:textId="77777777" w:rsidR="00986EDD" w:rsidRPr="00AA3041" w:rsidRDefault="00986EDD" w:rsidP="00986EDD">
      <w:pPr>
        <w:pStyle w:val="ListParagraph"/>
        <w:numPr>
          <w:ilvl w:val="0"/>
          <w:numId w:val="280"/>
        </w:numPr>
        <w:autoSpaceDE w:val="0"/>
        <w:autoSpaceDN w:val="0"/>
        <w:adjustRightInd w:val="0"/>
        <w:spacing w:after="0" w:line="240" w:lineRule="auto"/>
        <w:rPr>
          <w:rFonts w:cstheme="minorHAnsi"/>
          <w:b/>
          <w:color w:val="000000"/>
          <w:sz w:val="20"/>
          <w:szCs w:val="20"/>
        </w:rPr>
      </w:pPr>
      <w:r w:rsidRPr="00AA3041">
        <w:rPr>
          <w:rFonts w:cstheme="minorHAnsi"/>
          <w:b/>
          <w:color w:val="000000"/>
          <w:sz w:val="20"/>
          <w:szCs w:val="20"/>
        </w:rPr>
        <w:t>Apply soap to hands.</w:t>
      </w:r>
    </w:p>
    <w:p w14:paraId="0C6B65E5" w14:textId="77777777" w:rsidR="00986EDD" w:rsidRPr="00AA3041" w:rsidRDefault="00986EDD" w:rsidP="00986EDD">
      <w:pPr>
        <w:pStyle w:val="ListParagraph"/>
        <w:numPr>
          <w:ilvl w:val="0"/>
          <w:numId w:val="280"/>
        </w:numPr>
        <w:autoSpaceDE w:val="0"/>
        <w:autoSpaceDN w:val="0"/>
        <w:adjustRightInd w:val="0"/>
        <w:spacing w:after="0" w:line="240" w:lineRule="auto"/>
        <w:rPr>
          <w:rFonts w:cstheme="minorHAnsi"/>
          <w:b/>
          <w:color w:val="000000"/>
          <w:sz w:val="20"/>
          <w:szCs w:val="20"/>
        </w:rPr>
      </w:pPr>
      <w:r w:rsidRPr="00AA3041">
        <w:rPr>
          <w:rFonts w:cstheme="minorHAnsi"/>
          <w:b/>
          <w:color w:val="000000"/>
          <w:sz w:val="20"/>
          <w:szCs w:val="20"/>
        </w:rPr>
        <w:t>Lather soap and rub hands thoroughly, including the wrists, the palms, between the fingers, around the thumbs and under the nails.</w:t>
      </w:r>
      <w:r>
        <w:rPr>
          <w:rFonts w:cstheme="minorHAnsi"/>
          <w:b/>
          <w:color w:val="000000"/>
          <w:sz w:val="20"/>
          <w:szCs w:val="20"/>
        </w:rPr>
        <w:t xml:space="preserve"> If you wear rings or jewellery on your hands, move the jewellery around your finger while you rub to ensure that the area underneath the jewellery is clean. </w:t>
      </w:r>
      <w:r w:rsidRPr="00AA3041">
        <w:rPr>
          <w:rFonts w:cstheme="minorHAnsi"/>
          <w:b/>
          <w:color w:val="000000"/>
          <w:sz w:val="20"/>
          <w:szCs w:val="20"/>
        </w:rPr>
        <w:t xml:space="preserve"> Rub hands together for at least </w:t>
      </w:r>
      <w:r>
        <w:rPr>
          <w:rFonts w:cstheme="minorHAnsi"/>
          <w:b/>
          <w:color w:val="000000"/>
          <w:sz w:val="20"/>
          <w:szCs w:val="20"/>
        </w:rPr>
        <w:t>20</w:t>
      </w:r>
      <w:r w:rsidRPr="00AA3041">
        <w:rPr>
          <w:rFonts w:cstheme="minorHAnsi"/>
          <w:b/>
          <w:color w:val="000000"/>
          <w:sz w:val="20"/>
          <w:szCs w:val="20"/>
        </w:rPr>
        <w:t xml:space="preserve"> seconds (for about as long as it takes to sing ‘Happy birthday’ </w:t>
      </w:r>
      <w:r>
        <w:rPr>
          <w:rFonts w:cstheme="minorHAnsi"/>
          <w:b/>
          <w:color w:val="000000"/>
          <w:sz w:val="20"/>
          <w:szCs w:val="20"/>
        </w:rPr>
        <w:t>twice</w:t>
      </w:r>
      <w:r w:rsidRPr="00AA3041">
        <w:rPr>
          <w:rFonts w:cstheme="minorHAnsi"/>
          <w:b/>
          <w:color w:val="000000"/>
          <w:sz w:val="20"/>
          <w:szCs w:val="20"/>
        </w:rPr>
        <w:t>).</w:t>
      </w:r>
    </w:p>
    <w:p w14:paraId="0F30B6DF" w14:textId="77777777" w:rsidR="00986EDD" w:rsidRPr="00AA3041" w:rsidRDefault="00986EDD" w:rsidP="00986EDD">
      <w:pPr>
        <w:pStyle w:val="ListParagraph"/>
        <w:numPr>
          <w:ilvl w:val="0"/>
          <w:numId w:val="280"/>
        </w:numPr>
        <w:autoSpaceDE w:val="0"/>
        <w:autoSpaceDN w:val="0"/>
        <w:adjustRightInd w:val="0"/>
        <w:spacing w:after="0" w:line="240" w:lineRule="auto"/>
        <w:rPr>
          <w:rFonts w:cstheme="minorHAnsi"/>
          <w:b/>
          <w:color w:val="000000"/>
          <w:sz w:val="20"/>
          <w:szCs w:val="20"/>
        </w:rPr>
      </w:pPr>
      <w:r w:rsidRPr="00AA3041">
        <w:rPr>
          <w:rFonts w:cstheme="minorHAnsi"/>
          <w:b/>
          <w:color w:val="000000"/>
          <w:sz w:val="20"/>
          <w:szCs w:val="20"/>
        </w:rPr>
        <w:t>Rinse thoroughly under running water.</w:t>
      </w:r>
    </w:p>
    <w:p w14:paraId="5AE430B9" w14:textId="77777777" w:rsidR="00986EDD" w:rsidRPr="00AA3041" w:rsidRDefault="00986EDD" w:rsidP="00986EDD">
      <w:pPr>
        <w:pStyle w:val="ListParagraph"/>
        <w:numPr>
          <w:ilvl w:val="0"/>
          <w:numId w:val="280"/>
        </w:numPr>
        <w:autoSpaceDE w:val="0"/>
        <w:autoSpaceDN w:val="0"/>
        <w:adjustRightInd w:val="0"/>
        <w:spacing w:after="0" w:line="240" w:lineRule="auto"/>
        <w:rPr>
          <w:rFonts w:cstheme="minorHAnsi"/>
          <w:b/>
          <w:color w:val="000000"/>
          <w:sz w:val="20"/>
          <w:szCs w:val="20"/>
        </w:rPr>
      </w:pPr>
      <w:r w:rsidRPr="00AA3041">
        <w:rPr>
          <w:rFonts w:cstheme="minorHAnsi"/>
          <w:b/>
          <w:color w:val="000000"/>
          <w:sz w:val="20"/>
          <w:szCs w:val="20"/>
        </w:rPr>
        <w:t>Dry thoroughly.</w:t>
      </w:r>
    </w:p>
    <w:p w14:paraId="7F2E0D62" w14:textId="77777777" w:rsidR="00986EDD" w:rsidRDefault="00986EDD" w:rsidP="00986EDD">
      <w:pPr>
        <w:autoSpaceDE w:val="0"/>
        <w:autoSpaceDN w:val="0"/>
        <w:adjustRightInd w:val="0"/>
        <w:spacing w:after="0" w:line="240" w:lineRule="auto"/>
        <w:rPr>
          <w:rFonts w:cstheme="minorHAnsi"/>
          <w:color w:val="000000"/>
          <w:sz w:val="20"/>
          <w:szCs w:val="20"/>
        </w:rPr>
      </w:pPr>
    </w:p>
    <w:p w14:paraId="24C46330" w14:textId="77777777" w:rsidR="00986EDD" w:rsidRPr="00F43FCF" w:rsidRDefault="00986EDD" w:rsidP="00986EDD">
      <w:pPr>
        <w:autoSpaceDE w:val="0"/>
        <w:autoSpaceDN w:val="0"/>
        <w:adjustRightInd w:val="0"/>
        <w:spacing w:after="0" w:line="240" w:lineRule="auto"/>
        <w:rPr>
          <w:rFonts w:cstheme="minorHAnsi"/>
          <w:color w:val="000000"/>
          <w:sz w:val="20"/>
          <w:szCs w:val="20"/>
        </w:rPr>
      </w:pPr>
      <w:r w:rsidRPr="00F43FCF">
        <w:rPr>
          <w:rFonts w:cstheme="minorHAnsi"/>
          <w:color w:val="000000"/>
          <w:sz w:val="20"/>
          <w:szCs w:val="20"/>
        </w:rPr>
        <w:t xml:space="preserve">Hands can be dried with paper towel or cloth towels. </w:t>
      </w:r>
      <w:r w:rsidRPr="008960CE">
        <w:rPr>
          <w:rFonts w:cstheme="minorHAnsi"/>
          <w:color w:val="000000"/>
          <w:sz w:val="20"/>
          <w:szCs w:val="20"/>
        </w:rPr>
        <w:t>Using disposable paper towel is preferable for hand drying in education and care services</w:t>
      </w:r>
      <w:r>
        <w:rPr>
          <w:rFonts w:cstheme="minorHAnsi"/>
          <w:color w:val="000000"/>
          <w:sz w:val="20"/>
          <w:szCs w:val="20"/>
        </w:rPr>
        <w:t xml:space="preserve">. </w:t>
      </w:r>
      <w:r w:rsidRPr="00F43FCF">
        <w:rPr>
          <w:rFonts w:cstheme="minorHAnsi"/>
          <w:color w:val="000000"/>
          <w:sz w:val="20"/>
          <w:szCs w:val="20"/>
        </w:rPr>
        <w:t>Cloth towels, if used, should be used by one person</w:t>
      </w:r>
    </w:p>
    <w:p w14:paraId="1D1DE236" w14:textId="77777777" w:rsidR="00986EDD" w:rsidRDefault="00986EDD" w:rsidP="00986EDD">
      <w:pPr>
        <w:autoSpaceDE w:val="0"/>
        <w:autoSpaceDN w:val="0"/>
        <w:adjustRightInd w:val="0"/>
        <w:spacing w:after="0" w:line="240" w:lineRule="auto"/>
        <w:rPr>
          <w:rFonts w:cstheme="minorHAnsi"/>
          <w:color w:val="000000"/>
          <w:sz w:val="20"/>
          <w:szCs w:val="20"/>
        </w:rPr>
      </w:pPr>
      <w:r w:rsidRPr="00F43FCF">
        <w:rPr>
          <w:rFonts w:cstheme="minorHAnsi"/>
          <w:color w:val="000000"/>
          <w:sz w:val="20"/>
          <w:szCs w:val="20"/>
        </w:rPr>
        <w:t>(i.e. not shared) and hung up to dry between uses. Cloth towels should be laundered regularly to reduce the</w:t>
      </w:r>
      <w:r>
        <w:rPr>
          <w:rFonts w:cstheme="minorHAnsi"/>
          <w:color w:val="000000"/>
          <w:sz w:val="20"/>
          <w:szCs w:val="20"/>
        </w:rPr>
        <w:t xml:space="preserve"> </w:t>
      </w:r>
      <w:r w:rsidRPr="00F43FCF">
        <w:rPr>
          <w:rFonts w:cstheme="minorHAnsi"/>
          <w:color w:val="000000"/>
          <w:sz w:val="20"/>
          <w:szCs w:val="20"/>
        </w:rPr>
        <w:t xml:space="preserve">risk </w:t>
      </w:r>
      <w:proofErr w:type="spellStart"/>
      <w:r w:rsidRPr="00F43FCF">
        <w:rPr>
          <w:rFonts w:cstheme="minorHAnsi"/>
          <w:color w:val="000000"/>
          <w:sz w:val="20"/>
          <w:szCs w:val="20"/>
        </w:rPr>
        <w:t>of</w:t>
      </w:r>
      <w:r>
        <w:rPr>
          <w:rFonts w:cstheme="minorHAnsi"/>
          <w:color w:val="000000"/>
          <w:sz w:val="20"/>
          <w:szCs w:val="20"/>
        </w:rPr>
        <w:t>spreading</w:t>
      </w:r>
      <w:proofErr w:type="spellEnd"/>
      <w:r>
        <w:rPr>
          <w:rFonts w:cstheme="minorHAnsi"/>
          <w:color w:val="000000"/>
          <w:sz w:val="20"/>
          <w:szCs w:val="20"/>
        </w:rPr>
        <w:t xml:space="preserve"> harmful germs. </w:t>
      </w:r>
      <w:r w:rsidRPr="00F43FCF">
        <w:rPr>
          <w:rFonts w:cstheme="minorHAnsi"/>
          <w:color w:val="000000"/>
          <w:sz w:val="20"/>
          <w:szCs w:val="20"/>
        </w:rPr>
        <w:t>.</w:t>
      </w:r>
    </w:p>
    <w:p w14:paraId="1E7BE6D2" w14:textId="77777777" w:rsidR="00986EDD" w:rsidRDefault="00986EDD" w:rsidP="00986EDD">
      <w:pPr>
        <w:autoSpaceDE w:val="0"/>
        <w:autoSpaceDN w:val="0"/>
        <w:adjustRightInd w:val="0"/>
        <w:spacing w:after="0" w:line="240" w:lineRule="auto"/>
        <w:rPr>
          <w:rFonts w:cstheme="minorHAnsi"/>
          <w:color w:val="000000"/>
          <w:sz w:val="20"/>
          <w:szCs w:val="20"/>
        </w:rPr>
      </w:pPr>
    </w:p>
    <w:p w14:paraId="1252B86B" w14:textId="77777777" w:rsidR="00986EDD" w:rsidRDefault="00986EDD" w:rsidP="00986EDD">
      <w:pPr>
        <w:autoSpaceDE w:val="0"/>
        <w:autoSpaceDN w:val="0"/>
        <w:adjustRightInd w:val="0"/>
        <w:spacing w:after="0" w:line="240" w:lineRule="auto"/>
        <w:rPr>
          <w:rFonts w:cstheme="minorHAnsi"/>
          <w:color w:val="000000"/>
          <w:sz w:val="20"/>
          <w:szCs w:val="20"/>
        </w:rPr>
      </w:pPr>
      <w:r w:rsidRPr="00F43FCF">
        <w:rPr>
          <w:rFonts w:cstheme="minorHAnsi"/>
          <w:color w:val="000000"/>
          <w:sz w:val="20"/>
          <w:szCs w:val="20"/>
        </w:rPr>
        <w:t xml:space="preserve"> </w:t>
      </w:r>
      <w:r w:rsidRPr="008960CE">
        <w:rPr>
          <w:rFonts w:cstheme="minorHAnsi"/>
          <w:color w:val="000000"/>
          <w:sz w:val="20"/>
          <w:szCs w:val="20"/>
        </w:rPr>
        <w:t>Damp hands pick up and transfer more bacteria than dry hands. Drying your hands thoroughly also helps remove any germs that may not have been rinsed off. Make sure you dry under any rings or other jewellery, because they can be sources of future contamination if they remain moist.</w:t>
      </w:r>
      <w:r>
        <w:rPr>
          <w:rFonts w:cstheme="minorHAnsi"/>
          <w:color w:val="000000"/>
          <w:sz w:val="20"/>
          <w:szCs w:val="20"/>
        </w:rPr>
        <w:t xml:space="preserve"> </w:t>
      </w:r>
    </w:p>
    <w:p w14:paraId="0A79A835" w14:textId="77777777" w:rsidR="00986EDD" w:rsidRDefault="00986EDD" w:rsidP="00986EDD">
      <w:pPr>
        <w:autoSpaceDE w:val="0"/>
        <w:autoSpaceDN w:val="0"/>
        <w:adjustRightInd w:val="0"/>
        <w:spacing w:after="0" w:line="240" w:lineRule="auto"/>
        <w:rPr>
          <w:rFonts w:cstheme="minorHAnsi"/>
          <w:color w:val="000000"/>
          <w:sz w:val="20"/>
          <w:szCs w:val="20"/>
        </w:rPr>
      </w:pPr>
    </w:p>
    <w:p w14:paraId="7836A9BB" w14:textId="77777777" w:rsidR="00986EDD" w:rsidRPr="00F43FCF" w:rsidRDefault="00986EDD" w:rsidP="00986EDD">
      <w:pPr>
        <w:autoSpaceDE w:val="0"/>
        <w:autoSpaceDN w:val="0"/>
        <w:adjustRightInd w:val="0"/>
        <w:spacing w:after="0" w:line="240" w:lineRule="auto"/>
        <w:rPr>
          <w:rFonts w:cstheme="minorHAnsi"/>
          <w:color w:val="000000"/>
          <w:sz w:val="20"/>
          <w:szCs w:val="20"/>
        </w:rPr>
      </w:pPr>
      <w:r w:rsidRPr="00F43FCF">
        <w:rPr>
          <w:rFonts w:cstheme="minorHAnsi"/>
          <w:color w:val="000000"/>
          <w:sz w:val="20"/>
          <w:szCs w:val="20"/>
        </w:rPr>
        <w:t>Supervise children when washing their hands and</w:t>
      </w:r>
      <w:r>
        <w:rPr>
          <w:rFonts w:cstheme="minorHAnsi"/>
          <w:color w:val="000000"/>
          <w:sz w:val="20"/>
          <w:szCs w:val="20"/>
        </w:rPr>
        <w:t xml:space="preserve"> </w:t>
      </w:r>
      <w:r w:rsidRPr="00F43FCF">
        <w:rPr>
          <w:rFonts w:cstheme="minorHAnsi"/>
          <w:color w:val="000000"/>
          <w:sz w:val="20"/>
          <w:szCs w:val="20"/>
        </w:rPr>
        <w:t>help them get into the habit of hand hygiene.</w:t>
      </w:r>
    </w:p>
    <w:p w14:paraId="641A58C7" w14:textId="77777777" w:rsidR="00986EDD" w:rsidRPr="00F43FCF" w:rsidRDefault="00986EDD" w:rsidP="00986EDD">
      <w:pPr>
        <w:autoSpaceDE w:val="0"/>
        <w:autoSpaceDN w:val="0"/>
        <w:adjustRightInd w:val="0"/>
        <w:spacing w:after="0" w:line="240" w:lineRule="auto"/>
        <w:rPr>
          <w:rFonts w:cstheme="minorHAnsi"/>
          <w:color w:val="000000"/>
          <w:sz w:val="20"/>
          <w:szCs w:val="20"/>
        </w:rPr>
      </w:pPr>
    </w:p>
    <w:p w14:paraId="61CCAF38" w14:textId="77777777" w:rsidR="00986EDD" w:rsidRPr="00DB5FCF" w:rsidRDefault="00986EDD" w:rsidP="00986EDD">
      <w:pPr>
        <w:autoSpaceDE w:val="0"/>
        <w:autoSpaceDN w:val="0"/>
        <w:adjustRightInd w:val="0"/>
        <w:spacing w:after="0" w:line="240" w:lineRule="auto"/>
        <w:rPr>
          <w:rFonts w:cstheme="minorHAnsi"/>
          <w:b/>
          <w:i/>
          <w:color w:val="1F4E79" w:themeColor="accent5" w:themeShade="80"/>
          <w:sz w:val="20"/>
          <w:szCs w:val="20"/>
        </w:rPr>
      </w:pPr>
      <w:r w:rsidRPr="00DB5FCF">
        <w:rPr>
          <w:rFonts w:cstheme="minorHAnsi"/>
          <w:b/>
          <w:i/>
          <w:color w:val="1F4E79" w:themeColor="accent5" w:themeShade="80"/>
          <w:sz w:val="20"/>
          <w:szCs w:val="20"/>
        </w:rPr>
        <w:t>How to clean hands with alcohol-based hand rub</w:t>
      </w:r>
      <w:r>
        <w:rPr>
          <w:rFonts w:cstheme="minorHAnsi"/>
          <w:b/>
          <w:i/>
          <w:color w:val="1F4E79" w:themeColor="accent5" w:themeShade="80"/>
          <w:sz w:val="20"/>
          <w:szCs w:val="20"/>
        </w:rPr>
        <w:t xml:space="preserve"> (Hand sanitiser)</w:t>
      </w:r>
    </w:p>
    <w:p w14:paraId="046AEAE3" w14:textId="77777777" w:rsidR="00986EDD" w:rsidRPr="00F43FCF" w:rsidRDefault="00986EDD" w:rsidP="00986EDD">
      <w:pPr>
        <w:autoSpaceDE w:val="0"/>
        <w:autoSpaceDN w:val="0"/>
        <w:adjustRightInd w:val="0"/>
        <w:spacing w:after="0" w:line="240" w:lineRule="auto"/>
        <w:rPr>
          <w:rFonts w:cstheme="minorHAnsi"/>
          <w:color w:val="000000"/>
          <w:sz w:val="20"/>
          <w:szCs w:val="20"/>
        </w:rPr>
      </w:pPr>
      <w:r w:rsidRPr="00F43FCF">
        <w:rPr>
          <w:rFonts w:cstheme="minorHAnsi"/>
          <w:color w:val="000000"/>
          <w:sz w:val="20"/>
          <w:szCs w:val="20"/>
        </w:rPr>
        <w:t>Only use an alcohol-based hand rub if your hands are not visibly dirty. The hand rub should contain</w:t>
      </w:r>
      <w:r>
        <w:rPr>
          <w:rFonts w:cstheme="minorHAnsi"/>
          <w:color w:val="000000"/>
          <w:sz w:val="20"/>
          <w:szCs w:val="20"/>
        </w:rPr>
        <w:t xml:space="preserve"> </w:t>
      </w:r>
      <w:r w:rsidRPr="00F43FCF">
        <w:rPr>
          <w:rFonts w:cstheme="minorHAnsi"/>
          <w:color w:val="000000"/>
          <w:sz w:val="20"/>
          <w:szCs w:val="20"/>
        </w:rPr>
        <w:t>60–80% alcohol.</w:t>
      </w:r>
      <w:r>
        <w:rPr>
          <w:rFonts w:cstheme="minorHAnsi"/>
          <w:color w:val="000000"/>
          <w:sz w:val="20"/>
          <w:szCs w:val="20"/>
        </w:rPr>
        <w:t xml:space="preserve"> The process of hand hygiene using </w:t>
      </w:r>
      <w:proofErr w:type="gramStart"/>
      <w:r>
        <w:rPr>
          <w:rFonts w:cstheme="minorHAnsi"/>
          <w:color w:val="000000"/>
          <w:sz w:val="20"/>
          <w:szCs w:val="20"/>
        </w:rPr>
        <w:t>alcohol based</w:t>
      </w:r>
      <w:proofErr w:type="gramEnd"/>
      <w:r>
        <w:rPr>
          <w:rFonts w:cstheme="minorHAnsi"/>
          <w:color w:val="000000"/>
          <w:sz w:val="20"/>
          <w:szCs w:val="20"/>
        </w:rPr>
        <w:t xml:space="preserve"> rub should take about 20 seconds. </w:t>
      </w:r>
    </w:p>
    <w:p w14:paraId="14C1BD64" w14:textId="77777777" w:rsidR="00986EDD" w:rsidRDefault="00986EDD" w:rsidP="00986EDD">
      <w:pPr>
        <w:autoSpaceDE w:val="0"/>
        <w:autoSpaceDN w:val="0"/>
        <w:adjustRightInd w:val="0"/>
        <w:spacing w:after="0" w:line="240" w:lineRule="auto"/>
        <w:rPr>
          <w:rFonts w:cstheme="minorHAnsi"/>
          <w:color w:val="000000"/>
          <w:sz w:val="20"/>
          <w:szCs w:val="20"/>
        </w:rPr>
      </w:pPr>
    </w:p>
    <w:p w14:paraId="678B5E46" w14:textId="77777777" w:rsidR="00986EDD" w:rsidRPr="00F43FCF" w:rsidRDefault="00986EDD" w:rsidP="00986EDD">
      <w:pPr>
        <w:autoSpaceDE w:val="0"/>
        <w:autoSpaceDN w:val="0"/>
        <w:adjustRightInd w:val="0"/>
        <w:spacing w:after="0" w:line="240" w:lineRule="auto"/>
        <w:rPr>
          <w:rFonts w:cstheme="minorHAnsi"/>
          <w:color w:val="000000"/>
          <w:sz w:val="20"/>
          <w:szCs w:val="20"/>
        </w:rPr>
      </w:pPr>
      <w:r w:rsidRPr="00F43FCF">
        <w:rPr>
          <w:rFonts w:cstheme="minorHAnsi"/>
          <w:color w:val="000000"/>
          <w:sz w:val="20"/>
          <w:szCs w:val="20"/>
        </w:rPr>
        <w:t>There are three steps to using alcohol-based hand rub:</w:t>
      </w:r>
    </w:p>
    <w:p w14:paraId="68AC7F11" w14:textId="77777777" w:rsidR="00986EDD" w:rsidRPr="00AA3041" w:rsidRDefault="00986EDD" w:rsidP="00986EDD">
      <w:pPr>
        <w:pStyle w:val="ListParagraph"/>
        <w:numPr>
          <w:ilvl w:val="0"/>
          <w:numId w:val="169"/>
        </w:numPr>
        <w:autoSpaceDE w:val="0"/>
        <w:autoSpaceDN w:val="0"/>
        <w:adjustRightInd w:val="0"/>
        <w:spacing w:after="0" w:line="240" w:lineRule="auto"/>
        <w:rPr>
          <w:rFonts w:cstheme="minorHAnsi"/>
          <w:color w:val="000000"/>
          <w:sz w:val="20"/>
          <w:szCs w:val="20"/>
        </w:rPr>
      </w:pPr>
      <w:r w:rsidRPr="00AA3041">
        <w:rPr>
          <w:rFonts w:cstheme="minorHAnsi"/>
          <w:color w:val="000000"/>
          <w:sz w:val="20"/>
          <w:szCs w:val="20"/>
        </w:rPr>
        <w:t>Apply the amount of hand rub recommended by the manufacturer to palms of dry hands.</w:t>
      </w:r>
    </w:p>
    <w:p w14:paraId="3C938EA3" w14:textId="77777777" w:rsidR="00986EDD" w:rsidRPr="00AA3041" w:rsidRDefault="00986EDD" w:rsidP="00986EDD">
      <w:pPr>
        <w:pStyle w:val="ListParagraph"/>
        <w:numPr>
          <w:ilvl w:val="0"/>
          <w:numId w:val="169"/>
        </w:numPr>
        <w:autoSpaceDE w:val="0"/>
        <w:autoSpaceDN w:val="0"/>
        <w:adjustRightInd w:val="0"/>
        <w:spacing w:after="0" w:line="240" w:lineRule="auto"/>
        <w:rPr>
          <w:rFonts w:cstheme="minorHAnsi"/>
          <w:color w:val="000000"/>
          <w:sz w:val="20"/>
          <w:szCs w:val="20"/>
        </w:rPr>
      </w:pPr>
      <w:r w:rsidRPr="00AA3041">
        <w:rPr>
          <w:rFonts w:cstheme="minorHAnsi"/>
          <w:color w:val="000000"/>
          <w:sz w:val="20"/>
          <w:szCs w:val="20"/>
        </w:rPr>
        <w:t>Rub hands together, making sure you cover in between fingers, around thumbs and under nails.</w:t>
      </w:r>
    </w:p>
    <w:p w14:paraId="03D3C66E" w14:textId="77777777" w:rsidR="00986EDD" w:rsidRDefault="00986EDD" w:rsidP="00986EDD">
      <w:pPr>
        <w:pStyle w:val="Default"/>
        <w:numPr>
          <w:ilvl w:val="0"/>
          <w:numId w:val="169"/>
        </w:numPr>
        <w:rPr>
          <w:rFonts w:asciiTheme="minorHAnsi" w:hAnsiTheme="minorHAnsi" w:cstheme="minorHAnsi"/>
          <w:color w:val="auto"/>
          <w:sz w:val="20"/>
          <w:szCs w:val="20"/>
        </w:rPr>
      </w:pPr>
      <w:r w:rsidRPr="00F43FCF">
        <w:rPr>
          <w:rFonts w:asciiTheme="minorHAnsi" w:hAnsiTheme="minorHAnsi" w:cstheme="minorHAnsi"/>
          <w:sz w:val="20"/>
          <w:szCs w:val="20"/>
        </w:rPr>
        <w:t>Rub until hands are dry.</w:t>
      </w:r>
      <w:r w:rsidRPr="00F43FCF">
        <w:rPr>
          <w:rFonts w:asciiTheme="minorHAnsi" w:hAnsiTheme="minorHAnsi" w:cstheme="minorHAnsi"/>
          <w:color w:val="auto"/>
          <w:sz w:val="20"/>
          <w:szCs w:val="20"/>
        </w:rPr>
        <w:t xml:space="preserve"> </w:t>
      </w:r>
    </w:p>
    <w:p w14:paraId="6E701AD0" w14:textId="77777777" w:rsidR="00986EDD" w:rsidRDefault="00986EDD" w:rsidP="00986EDD">
      <w:pPr>
        <w:pStyle w:val="Default"/>
        <w:rPr>
          <w:rFonts w:asciiTheme="minorHAnsi" w:hAnsiTheme="minorHAnsi" w:cstheme="minorHAnsi"/>
          <w:color w:val="auto"/>
          <w:sz w:val="20"/>
          <w:szCs w:val="20"/>
        </w:rPr>
      </w:pPr>
    </w:p>
    <w:p w14:paraId="5DC187E2" w14:textId="77777777" w:rsidR="00986EDD" w:rsidRDefault="00986EDD" w:rsidP="00986EDD">
      <w:pPr>
        <w:pStyle w:val="Default"/>
        <w:rPr>
          <w:rFonts w:asciiTheme="minorHAnsi" w:hAnsiTheme="minorHAnsi" w:cstheme="minorHAnsi"/>
          <w:color w:val="auto"/>
          <w:sz w:val="20"/>
          <w:szCs w:val="20"/>
        </w:rPr>
      </w:pPr>
      <w:r w:rsidRPr="00BB21F0">
        <w:rPr>
          <w:rFonts w:asciiTheme="minorHAnsi" w:hAnsiTheme="minorHAnsi" w:cstheme="minorHAnsi"/>
          <w:color w:val="auto"/>
          <w:sz w:val="20"/>
          <w:szCs w:val="20"/>
        </w:rPr>
        <w:t>It is a good idea to place hand sanitiser at the entrance to the education and care service. This can help remind parents, carers and children (as well as educators and other staff) to have clean hands when they enter the service.</w:t>
      </w:r>
    </w:p>
    <w:p w14:paraId="6486DFB6" w14:textId="77777777" w:rsidR="00986EDD" w:rsidRDefault="00986EDD" w:rsidP="00986EDD">
      <w:pPr>
        <w:pStyle w:val="Default"/>
        <w:rPr>
          <w:rFonts w:asciiTheme="minorHAnsi" w:hAnsiTheme="minorHAnsi" w:cstheme="minorHAnsi"/>
          <w:color w:val="auto"/>
          <w:sz w:val="20"/>
          <w:szCs w:val="20"/>
        </w:rPr>
      </w:pPr>
    </w:p>
    <w:p w14:paraId="25413790" w14:textId="77777777" w:rsidR="00986EDD" w:rsidRPr="00EF5E57" w:rsidRDefault="00986EDD" w:rsidP="00986EDD">
      <w:pPr>
        <w:pStyle w:val="Default"/>
        <w:rPr>
          <w:rFonts w:asciiTheme="minorHAnsi" w:hAnsiTheme="minorHAnsi" w:cstheme="minorHAnsi"/>
          <w:color w:val="auto"/>
          <w:sz w:val="20"/>
          <w:szCs w:val="20"/>
        </w:rPr>
      </w:pPr>
      <w:r w:rsidRPr="00EF5E57">
        <w:rPr>
          <w:rFonts w:asciiTheme="minorHAnsi" w:hAnsiTheme="minorHAnsi" w:cstheme="minorHAnsi"/>
          <w:color w:val="auto"/>
          <w:sz w:val="20"/>
          <w:szCs w:val="20"/>
        </w:rPr>
        <w:t>Liquid soap dispensers and disposable paper towels are the preferred option for hand washing. Alcohol based hand cleaners can have a role if proper hand washing facilities are not available e.g. on excursions. After several uses of an alcohol</w:t>
      </w:r>
      <w:r>
        <w:rPr>
          <w:rFonts w:asciiTheme="minorHAnsi" w:hAnsiTheme="minorHAnsi" w:cstheme="minorHAnsi"/>
          <w:color w:val="auto"/>
          <w:sz w:val="20"/>
          <w:szCs w:val="20"/>
        </w:rPr>
        <w:t>-</w:t>
      </w:r>
      <w:r w:rsidRPr="00EF5E57">
        <w:rPr>
          <w:rFonts w:asciiTheme="minorHAnsi" w:hAnsiTheme="minorHAnsi" w:cstheme="minorHAnsi"/>
          <w:color w:val="auto"/>
          <w:sz w:val="20"/>
          <w:szCs w:val="20"/>
        </w:rPr>
        <w:t xml:space="preserve">based hand wash cleaner you will need to wash your hands properly with liquid soap and water. </w:t>
      </w:r>
    </w:p>
    <w:p w14:paraId="0036A02C" w14:textId="77777777" w:rsidR="00986EDD" w:rsidRPr="00DB5FCF" w:rsidRDefault="00986EDD" w:rsidP="00986EDD">
      <w:pPr>
        <w:pStyle w:val="Default"/>
        <w:rPr>
          <w:rFonts w:asciiTheme="minorHAnsi" w:hAnsiTheme="minorHAnsi" w:cstheme="minorHAnsi"/>
          <w:color w:val="1F4E79" w:themeColor="accent5" w:themeShade="80"/>
          <w:sz w:val="20"/>
          <w:szCs w:val="20"/>
        </w:rPr>
      </w:pPr>
      <w:r w:rsidRPr="00DB5FCF">
        <w:rPr>
          <w:rFonts w:asciiTheme="minorHAnsi" w:hAnsiTheme="minorHAnsi" w:cstheme="minorHAnsi"/>
          <w:b/>
          <w:bCs/>
          <w:color w:val="1F4E79" w:themeColor="accent5" w:themeShade="80"/>
          <w:sz w:val="20"/>
          <w:szCs w:val="20"/>
        </w:rPr>
        <w:lastRenderedPageBreak/>
        <w:t xml:space="preserve">When to wash your hands </w:t>
      </w:r>
    </w:p>
    <w:p w14:paraId="4AAB7A25" w14:textId="77777777" w:rsidR="00986EDD" w:rsidRDefault="00986EDD" w:rsidP="00986EDD">
      <w:pPr>
        <w:pStyle w:val="Default"/>
        <w:numPr>
          <w:ilvl w:val="0"/>
          <w:numId w:val="28"/>
        </w:numPr>
        <w:rPr>
          <w:rFonts w:asciiTheme="minorHAnsi" w:hAnsiTheme="minorHAnsi" w:cstheme="minorHAnsi"/>
          <w:color w:val="auto"/>
          <w:sz w:val="20"/>
          <w:szCs w:val="20"/>
        </w:rPr>
      </w:pPr>
      <w:r>
        <w:rPr>
          <w:rFonts w:asciiTheme="minorHAnsi" w:hAnsiTheme="minorHAnsi" w:cstheme="minorHAnsi"/>
          <w:color w:val="auto"/>
          <w:sz w:val="20"/>
          <w:szCs w:val="20"/>
        </w:rPr>
        <w:t xml:space="preserve">When starting work, </w:t>
      </w:r>
    </w:p>
    <w:p w14:paraId="2F79C632" w14:textId="77777777" w:rsidR="00986EDD" w:rsidRPr="00AE577F" w:rsidRDefault="00986EDD" w:rsidP="00986EDD">
      <w:pPr>
        <w:pStyle w:val="Default"/>
        <w:numPr>
          <w:ilvl w:val="0"/>
          <w:numId w:val="28"/>
        </w:numPr>
        <w:rPr>
          <w:rFonts w:asciiTheme="minorHAnsi" w:hAnsiTheme="minorHAnsi" w:cstheme="minorHAnsi"/>
          <w:color w:val="auto"/>
          <w:sz w:val="20"/>
          <w:szCs w:val="20"/>
        </w:rPr>
      </w:pPr>
      <w:r w:rsidRPr="00AE577F">
        <w:rPr>
          <w:rFonts w:asciiTheme="minorHAnsi" w:hAnsiTheme="minorHAnsi" w:cstheme="minorHAnsi"/>
          <w:color w:val="auto"/>
          <w:sz w:val="20"/>
          <w:szCs w:val="20"/>
        </w:rPr>
        <w:t xml:space="preserve">Before and after handling food, including a baby’s bottle. </w:t>
      </w:r>
    </w:p>
    <w:p w14:paraId="6DB52B7A" w14:textId="77777777" w:rsidR="00986EDD" w:rsidRPr="00AE577F" w:rsidRDefault="00986EDD" w:rsidP="00986EDD">
      <w:pPr>
        <w:pStyle w:val="Default"/>
        <w:numPr>
          <w:ilvl w:val="0"/>
          <w:numId w:val="28"/>
        </w:numPr>
        <w:rPr>
          <w:rFonts w:asciiTheme="minorHAnsi" w:hAnsiTheme="minorHAnsi" w:cstheme="minorHAnsi"/>
          <w:color w:val="auto"/>
          <w:sz w:val="20"/>
          <w:szCs w:val="20"/>
        </w:rPr>
      </w:pPr>
      <w:r w:rsidRPr="00AE577F">
        <w:rPr>
          <w:rFonts w:asciiTheme="minorHAnsi" w:hAnsiTheme="minorHAnsi" w:cstheme="minorHAnsi"/>
          <w:color w:val="auto"/>
          <w:sz w:val="20"/>
          <w:szCs w:val="20"/>
        </w:rPr>
        <w:t xml:space="preserve">Before and after eating. </w:t>
      </w:r>
    </w:p>
    <w:p w14:paraId="5A51D3D1" w14:textId="77777777" w:rsidR="00986EDD" w:rsidRPr="00AE577F" w:rsidRDefault="00986EDD" w:rsidP="00986EDD">
      <w:pPr>
        <w:pStyle w:val="Default"/>
        <w:numPr>
          <w:ilvl w:val="0"/>
          <w:numId w:val="28"/>
        </w:numPr>
        <w:rPr>
          <w:rFonts w:asciiTheme="minorHAnsi" w:hAnsiTheme="minorHAnsi" w:cstheme="minorHAnsi"/>
          <w:color w:val="auto"/>
          <w:sz w:val="20"/>
          <w:szCs w:val="20"/>
        </w:rPr>
      </w:pPr>
      <w:r w:rsidRPr="00AE577F">
        <w:rPr>
          <w:rFonts w:asciiTheme="minorHAnsi" w:hAnsiTheme="minorHAnsi" w:cstheme="minorHAnsi"/>
          <w:color w:val="auto"/>
          <w:sz w:val="20"/>
          <w:szCs w:val="20"/>
        </w:rPr>
        <w:t xml:space="preserve">Before and after changing a nappy. </w:t>
      </w:r>
    </w:p>
    <w:p w14:paraId="1037D35E" w14:textId="77777777" w:rsidR="00986EDD" w:rsidRPr="00AE577F" w:rsidRDefault="00986EDD" w:rsidP="00986EDD">
      <w:pPr>
        <w:pStyle w:val="Default"/>
        <w:numPr>
          <w:ilvl w:val="0"/>
          <w:numId w:val="28"/>
        </w:numPr>
        <w:rPr>
          <w:rFonts w:asciiTheme="minorHAnsi" w:hAnsiTheme="minorHAnsi" w:cstheme="minorHAnsi"/>
          <w:color w:val="auto"/>
          <w:sz w:val="20"/>
          <w:szCs w:val="20"/>
        </w:rPr>
      </w:pPr>
      <w:r w:rsidRPr="00AE577F">
        <w:rPr>
          <w:rFonts w:asciiTheme="minorHAnsi" w:hAnsiTheme="minorHAnsi" w:cstheme="minorHAnsi"/>
          <w:color w:val="auto"/>
          <w:sz w:val="20"/>
          <w:szCs w:val="20"/>
        </w:rPr>
        <w:t xml:space="preserve">Before putting on and after removing gloves. </w:t>
      </w:r>
    </w:p>
    <w:p w14:paraId="48B479D7" w14:textId="77777777" w:rsidR="00986EDD" w:rsidRPr="00AE577F" w:rsidRDefault="00986EDD" w:rsidP="00986EDD">
      <w:pPr>
        <w:pStyle w:val="Default"/>
        <w:numPr>
          <w:ilvl w:val="0"/>
          <w:numId w:val="28"/>
        </w:numPr>
        <w:rPr>
          <w:rFonts w:asciiTheme="minorHAnsi" w:hAnsiTheme="minorHAnsi" w:cstheme="minorHAnsi"/>
          <w:color w:val="auto"/>
          <w:sz w:val="20"/>
          <w:szCs w:val="20"/>
        </w:rPr>
      </w:pPr>
      <w:r w:rsidRPr="00AE577F">
        <w:rPr>
          <w:rFonts w:asciiTheme="minorHAnsi" w:hAnsiTheme="minorHAnsi" w:cstheme="minorHAnsi"/>
          <w:color w:val="auto"/>
          <w:sz w:val="20"/>
          <w:szCs w:val="20"/>
        </w:rPr>
        <w:t xml:space="preserve">After going to the toilet. </w:t>
      </w:r>
    </w:p>
    <w:p w14:paraId="4EB30BE4" w14:textId="77777777" w:rsidR="00986EDD" w:rsidRPr="00AE577F" w:rsidRDefault="00986EDD" w:rsidP="00986EDD">
      <w:pPr>
        <w:pStyle w:val="Default"/>
        <w:numPr>
          <w:ilvl w:val="0"/>
          <w:numId w:val="28"/>
        </w:numPr>
        <w:rPr>
          <w:rFonts w:asciiTheme="minorHAnsi" w:hAnsiTheme="minorHAnsi" w:cstheme="minorHAnsi"/>
          <w:color w:val="auto"/>
          <w:sz w:val="20"/>
          <w:szCs w:val="20"/>
        </w:rPr>
      </w:pPr>
      <w:r w:rsidRPr="00AE577F">
        <w:rPr>
          <w:rFonts w:asciiTheme="minorHAnsi" w:hAnsiTheme="minorHAnsi" w:cstheme="minorHAnsi"/>
          <w:color w:val="auto"/>
          <w:sz w:val="20"/>
          <w:szCs w:val="20"/>
        </w:rPr>
        <w:t xml:space="preserve">After cleaning up blood, faeces or vomit. </w:t>
      </w:r>
    </w:p>
    <w:p w14:paraId="45DBFB0D" w14:textId="77777777" w:rsidR="00986EDD" w:rsidRPr="00AE577F" w:rsidRDefault="00986EDD" w:rsidP="00986EDD">
      <w:pPr>
        <w:pStyle w:val="Default"/>
        <w:numPr>
          <w:ilvl w:val="0"/>
          <w:numId w:val="28"/>
        </w:numPr>
        <w:rPr>
          <w:rFonts w:asciiTheme="minorHAnsi" w:hAnsiTheme="minorHAnsi" w:cstheme="minorHAnsi"/>
          <w:color w:val="auto"/>
          <w:sz w:val="20"/>
          <w:szCs w:val="20"/>
        </w:rPr>
      </w:pPr>
      <w:r w:rsidRPr="00AE577F">
        <w:rPr>
          <w:rFonts w:asciiTheme="minorHAnsi" w:hAnsiTheme="minorHAnsi" w:cstheme="minorHAnsi"/>
          <w:color w:val="auto"/>
          <w:sz w:val="20"/>
          <w:szCs w:val="20"/>
        </w:rPr>
        <w:t xml:space="preserve">After wiping a nose either a child’s or your own. </w:t>
      </w:r>
    </w:p>
    <w:p w14:paraId="233AF7AB" w14:textId="77777777" w:rsidR="00986EDD" w:rsidRPr="00AE577F" w:rsidRDefault="00986EDD" w:rsidP="00986EDD">
      <w:pPr>
        <w:pStyle w:val="Default"/>
        <w:numPr>
          <w:ilvl w:val="0"/>
          <w:numId w:val="28"/>
        </w:numPr>
        <w:rPr>
          <w:rFonts w:asciiTheme="minorHAnsi" w:hAnsiTheme="minorHAnsi" w:cstheme="minorHAnsi"/>
          <w:color w:val="auto"/>
          <w:sz w:val="20"/>
          <w:szCs w:val="20"/>
        </w:rPr>
      </w:pPr>
      <w:r w:rsidRPr="00AE577F">
        <w:rPr>
          <w:rFonts w:asciiTheme="minorHAnsi" w:hAnsiTheme="minorHAnsi" w:cstheme="minorHAnsi"/>
          <w:color w:val="auto"/>
          <w:sz w:val="20"/>
          <w:szCs w:val="20"/>
        </w:rPr>
        <w:t xml:space="preserve">Before giving medication. </w:t>
      </w:r>
    </w:p>
    <w:p w14:paraId="283C1BB6" w14:textId="77777777" w:rsidR="00986EDD" w:rsidRPr="00AE577F" w:rsidRDefault="00986EDD" w:rsidP="00986EDD">
      <w:pPr>
        <w:pStyle w:val="Default"/>
        <w:numPr>
          <w:ilvl w:val="0"/>
          <w:numId w:val="28"/>
        </w:numPr>
        <w:rPr>
          <w:rFonts w:asciiTheme="minorHAnsi" w:hAnsiTheme="minorHAnsi" w:cstheme="minorHAnsi"/>
          <w:color w:val="auto"/>
          <w:sz w:val="20"/>
          <w:szCs w:val="20"/>
        </w:rPr>
      </w:pPr>
      <w:r w:rsidRPr="00AE577F">
        <w:rPr>
          <w:rFonts w:asciiTheme="minorHAnsi" w:hAnsiTheme="minorHAnsi" w:cstheme="minorHAnsi"/>
          <w:color w:val="auto"/>
          <w:sz w:val="20"/>
          <w:szCs w:val="20"/>
        </w:rPr>
        <w:t xml:space="preserve">After handling garbage. </w:t>
      </w:r>
    </w:p>
    <w:p w14:paraId="24FFDEA0" w14:textId="77777777" w:rsidR="00986EDD" w:rsidRPr="00AE577F" w:rsidRDefault="00986EDD" w:rsidP="00986EDD">
      <w:pPr>
        <w:pStyle w:val="Default"/>
        <w:numPr>
          <w:ilvl w:val="0"/>
          <w:numId w:val="28"/>
        </w:numPr>
        <w:rPr>
          <w:rFonts w:asciiTheme="minorHAnsi" w:hAnsiTheme="minorHAnsi" w:cstheme="minorHAnsi"/>
          <w:color w:val="auto"/>
          <w:sz w:val="20"/>
          <w:szCs w:val="20"/>
        </w:rPr>
      </w:pPr>
      <w:r w:rsidRPr="00AE577F">
        <w:rPr>
          <w:rFonts w:asciiTheme="minorHAnsi" w:hAnsiTheme="minorHAnsi" w:cstheme="minorHAnsi"/>
          <w:color w:val="auto"/>
          <w:sz w:val="20"/>
          <w:szCs w:val="20"/>
        </w:rPr>
        <w:t>After coming in from outside play</w:t>
      </w:r>
    </w:p>
    <w:p w14:paraId="070C5ADF" w14:textId="77777777" w:rsidR="00986EDD" w:rsidRPr="00AE577F" w:rsidRDefault="00986EDD" w:rsidP="00986EDD">
      <w:pPr>
        <w:pStyle w:val="Default"/>
        <w:numPr>
          <w:ilvl w:val="0"/>
          <w:numId w:val="28"/>
        </w:numPr>
        <w:rPr>
          <w:rFonts w:asciiTheme="minorHAnsi" w:hAnsiTheme="minorHAnsi" w:cstheme="minorHAnsi"/>
          <w:color w:val="auto"/>
          <w:sz w:val="20"/>
          <w:szCs w:val="20"/>
        </w:rPr>
      </w:pPr>
      <w:r w:rsidRPr="00AE577F">
        <w:rPr>
          <w:rFonts w:asciiTheme="minorHAnsi" w:hAnsiTheme="minorHAnsi" w:cstheme="minorHAnsi"/>
          <w:color w:val="auto"/>
          <w:sz w:val="20"/>
          <w:szCs w:val="20"/>
        </w:rPr>
        <w:t>After cleaning the nappy change area</w:t>
      </w:r>
    </w:p>
    <w:p w14:paraId="0006E014" w14:textId="77777777" w:rsidR="00986EDD" w:rsidRPr="00AE577F" w:rsidRDefault="00986EDD" w:rsidP="00986EDD">
      <w:pPr>
        <w:pStyle w:val="Default"/>
        <w:numPr>
          <w:ilvl w:val="0"/>
          <w:numId w:val="28"/>
        </w:numPr>
        <w:rPr>
          <w:rFonts w:asciiTheme="minorHAnsi" w:hAnsiTheme="minorHAnsi" w:cstheme="minorHAnsi"/>
          <w:color w:val="auto"/>
          <w:sz w:val="20"/>
          <w:szCs w:val="20"/>
        </w:rPr>
      </w:pPr>
      <w:r w:rsidRPr="00AE577F">
        <w:rPr>
          <w:rFonts w:asciiTheme="minorHAnsi" w:hAnsiTheme="minorHAnsi" w:cstheme="minorHAnsi"/>
          <w:color w:val="auto"/>
          <w:sz w:val="20"/>
          <w:szCs w:val="20"/>
        </w:rPr>
        <w:t>After assisting a child to go to the toilet</w:t>
      </w:r>
    </w:p>
    <w:p w14:paraId="22CF022F" w14:textId="77777777" w:rsidR="00986EDD" w:rsidRPr="00AE577F" w:rsidRDefault="00986EDD" w:rsidP="00986EDD">
      <w:pPr>
        <w:pStyle w:val="ListParagraph"/>
        <w:numPr>
          <w:ilvl w:val="0"/>
          <w:numId w:val="28"/>
        </w:numPr>
        <w:autoSpaceDE w:val="0"/>
        <w:autoSpaceDN w:val="0"/>
        <w:adjustRightInd w:val="0"/>
        <w:spacing w:after="0" w:line="240" w:lineRule="auto"/>
        <w:rPr>
          <w:rFonts w:cstheme="minorHAnsi"/>
          <w:color w:val="000000"/>
          <w:sz w:val="20"/>
          <w:szCs w:val="20"/>
        </w:rPr>
      </w:pPr>
      <w:r w:rsidRPr="00AE577F">
        <w:rPr>
          <w:rFonts w:cstheme="minorHAnsi"/>
          <w:color w:val="000000"/>
          <w:sz w:val="20"/>
          <w:szCs w:val="20"/>
        </w:rPr>
        <w:t>After applying sunscreen or other lotions to one or more children</w:t>
      </w:r>
    </w:p>
    <w:p w14:paraId="7A939146" w14:textId="77777777" w:rsidR="00986EDD" w:rsidRDefault="00986EDD" w:rsidP="00986EDD">
      <w:pPr>
        <w:pStyle w:val="ListParagraph"/>
        <w:numPr>
          <w:ilvl w:val="0"/>
          <w:numId w:val="28"/>
        </w:numPr>
        <w:autoSpaceDE w:val="0"/>
        <w:autoSpaceDN w:val="0"/>
        <w:adjustRightInd w:val="0"/>
        <w:spacing w:after="0" w:line="240" w:lineRule="auto"/>
        <w:rPr>
          <w:rFonts w:cstheme="minorHAnsi"/>
          <w:color w:val="000000"/>
          <w:sz w:val="20"/>
          <w:szCs w:val="20"/>
        </w:rPr>
      </w:pPr>
      <w:r w:rsidRPr="00AE577F">
        <w:rPr>
          <w:rFonts w:cstheme="minorHAnsi"/>
          <w:color w:val="000000"/>
          <w:sz w:val="20"/>
          <w:szCs w:val="20"/>
        </w:rPr>
        <w:t>After touching animals</w:t>
      </w:r>
    </w:p>
    <w:p w14:paraId="0A392DDC" w14:textId="77777777" w:rsidR="00986EDD" w:rsidRDefault="00986EDD" w:rsidP="00986EDD">
      <w:pPr>
        <w:autoSpaceDE w:val="0"/>
        <w:autoSpaceDN w:val="0"/>
        <w:adjustRightInd w:val="0"/>
        <w:spacing w:after="0" w:line="240" w:lineRule="auto"/>
        <w:rPr>
          <w:rFonts w:cstheme="minorHAnsi"/>
          <w:color w:val="000000"/>
          <w:sz w:val="20"/>
          <w:szCs w:val="20"/>
        </w:rPr>
      </w:pPr>
    </w:p>
    <w:p w14:paraId="4EA0F51D" w14:textId="77777777" w:rsidR="00986EDD" w:rsidRPr="00DB5FCF" w:rsidRDefault="00986EDD" w:rsidP="00986EDD">
      <w:pPr>
        <w:pStyle w:val="Default"/>
        <w:rPr>
          <w:rFonts w:asciiTheme="minorHAnsi" w:hAnsiTheme="minorHAnsi" w:cstheme="minorHAnsi"/>
          <w:color w:val="1F4E79" w:themeColor="accent5" w:themeShade="80"/>
          <w:sz w:val="20"/>
          <w:szCs w:val="20"/>
        </w:rPr>
      </w:pPr>
      <w:r w:rsidRPr="00DB5FCF">
        <w:rPr>
          <w:rFonts w:asciiTheme="minorHAnsi" w:hAnsiTheme="minorHAnsi" w:cstheme="minorHAnsi"/>
          <w:b/>
          <w:bCs/>
          <w:color w:val="1F4E79" w:themeColor="accent5" w:themeShade="80"/>
          <w:sz w:val="20"/>
          <w:szCs w:val="20"/>
        </w:rPr>
        <w:t xml:space="preserve">When to wash the children’s hands </w:t>
      </w:r>
    </w:p>
    <w:p w14:paraId="0FE8291D" w14:textId="77777777" w:rsidR="00986EDD" w:rsidRDefault="00986EDD" w:rsidP="00986EDD">
      <w:pPr>
        <w:pStyle w:val="Default"/>
        <w:rPr>
          <w:rFonts w:asciiTheme="minorHAnsi" w:hAnsiTheme="minorHAnsi" w:cstheme="minorHAnsi"/>
          <w:color w:val="auto"/>
          <w:sz w:val="20"/>
          <w:szCs w:val="20"/>
        </w:rPr>
      </w:pPr>
    </w:p>
    <w:p w14:paraId="587DED43" w14:textId="77777777" w:rsidR="00986EDD" w:rsidRDefault="00986EDD" w:rsidP="00986EDD">
      <w:pPr>
        <w:pStyle w:val="Default"/>
        <w:numPr>
          <w:ilvl w:val="0"/>
          <w:numId w:val="36"/>
        </w:numPr>
        <w:rPr>
          <w:rFonts w:asciiTheme="minorHAnsi" w:hAnsiTheme="minorHAnsi" w:cstheme="minorHAnsi"/>
          <w:color w:val="auto"/>
          <w:sz w:val="20"/>
          <w:szCs w:val="20"/>
        </w:rPr>
      </w:pPr>
      <w:r>
        <w:rPr>
          <w:rFonts w:asciiTheme="minorHAnsi" w:hAnsiTheme="minorHAnsi" w:cstheme="minorHAnsi"/>
          <w:color w:val="auto"/>
          <w:sz w:val="20"/>
          <w:szCs w:val="20"/>
        </w:rPr>
        <w:t xml:space="preserve">Upon arrival at the service; </w:t>
      </w:r>
    </w:p>
    <w:p w14:paraId="7204183A" w14:textId="77777777" w:rsidR="00986EDD" w:rsidRPr="00CB4883" w:rsidRDefault="00986EDD" w:rsidP="00986EDD">
      <w:pPr>
        <w:pStyle w:val="Default"/>
        <w:numPr>
          <w:ilvl w:val="0"/>
          <w:numId w:val="36"/>
        </w:numPr>
        <w:rPr>
          <w:rFonts w:asciiTheme="minorHAnsi" w:hAnsiTheme="minorHAnsi" w:cstheme="minorHAnsi"/>
          <w:color w:val="auto"/>
          <w:sz w:val="20"/>
          <w:szCs w:val="20"/>
        </w:rPr>
      </w:pPr>
      <w:r w:rsidRPr="00CB4883">
        <w:rPr>
          <w:rFonts w:asciiTheme="minorHAnsi" w:hAnsiTheme="minorHAnsi" w:cstheme="minorHAnsi"/>
          <w:color w:val="auto"/>
          <w:sz w:val="20"/>
          <w:szCs w:val="20"/>
        </w:rPr>
        <w:t xml:space="preserve">Before and after eating and handling food; </w:t>
      </w:r>
    </w:p>
    <w:p w14:paraId="222250B3" w14:textId="77777777" w:rsidR="00986EDD" w:rsidRPr="00CB4883" w:rsidRDefault="00986EDD" w:rsidP="00986EDD">
      <w:pPr>
        <w:pStyle w:val="Default"/>
        <w:numPr>
          <w:ilvl w:val="0"/>
          <w:numId w:val="36"/>
        </w:numPr>
        <w:rPr>
          <w:rFonts w:asciiTheme="minorHAnsi" w:hAnsiTheme="minorHAnsi" w:cstheme="minorHAnsi"/>
          <w:color w:val="auto"/>
          <w:sz w:val="20"/>
          <w:szCs w:val="20"/>
        </w:rPr>
      </w:pPr>
      <w:r w:rsidRPr="00CB4883">
        <w:rPr>
          <w:rFonts w:asciiTheme="minorHAnsi" w:hAnsiTheme="minorHAnsi" w:cstheme="minorHAnsi"/>
          <w:color w:val="auto"/>
          <w:sz w:val="20"/>
          <w:szCs w:val="20"/>
        </w:rPr>
        <w:t xml:space="preserve">After having their nappy changed. Their hands will become contaminated while they are on the change mat; </w:t>
      </w:r>
    </w:p>
    <w:p w14:paraId="197E9E99" w14:textId="77777777" w:rsidR="00986EDD" w:rsidRPr="00CB4883" w:rsidRDefault="00986EDD" w:rsidP="00986EDD">
      <w:pPr>
        <w:pStyle w:val="Default"/>
        <w:numPr>
          <w:ilvl w:val="0"/>
          <w:numId w:val="36"/>
        </w:numPr>
        <w:rPr>
          <w:rFonts w:asciiTheme="minorHAnsi" w:hAnsiTheme="minorHAnsi" w:cstheme="minorHAnsi"/>
          <w:color w:val="auto"/>
          <w:sz w:val="20"/>
          <w:szCs w:val="20"/>
        </w:rPr>
      </w:pPr>
      <w:r w:rsidRPr="00CB4883">
        <w:rPr>
          <w:rFonts w:asciiTheme="minorHAnsi" w:hAnsiTheme="minorHAnsi" w:cstheme="minorHAnsi"/>
          <w:color w:val="auto"/>
          <w:sz w:val="20"/>
          <w:szCs w:val="20"/>
        </w:rPr>
        <w:t xml:space="preserve">After going to the toilet; </w:t>
      </w:r>
    </w:p>
    <w:p w14:paraId="29971692" w14:textId="77777777" w:rsidR="00986EDD" w:rsidRPr="00CB4883" w:rsidRDefault="00986EDD" w:rsidP="00986EDD">
      <w:pPr>
        <w:pStyle w:val="Default"/>
        <w:numPr>
          <w:ilvl w:val="0"/>
          <w:numId w:val="36"/>
        </w:numPr>
        <w:rPr>
          <w:rFonts w:asciiTheme="minorHAnsi" w:hAnsiTheme="minorHAnsi" w:cstheme="minorHAnsi"/>
          <w:color w:val="auto"/>
          <w:sz w:val="20"/>
          <w:szCs w:val="20"/>
        </w:rPr>
      </w:pPr>
      <w:r w:rsidRPr="00CB4883">
        <w:rPr>
          <w:rFonts w:asciiTheme="minorHAnsi" w:hAnsiTheme="minorHAnsi" w:cstheme="minorHAnsi"/>
          <w:color w:val="auto"/>
          <w:sz w:val="20"/>
          <w:szCs w:val="20"/>
        </w:rPr>
        <w:t xml:space="preserve">After coming in from outside play; </w:t>
      </w:r>
    </w:p>
    <w:p w14:paraId="2449A15A" w14:textId="77777777" w:rsidR="00986EDD" w:rsidRPr="00CB4883" w:rsidRDefault="00986EDD" w:rsidP="00986EDD">
      <w:pPr>
        <w:pStyle w:val="Default"/>
        <w:numPr>
          <w:ilvl w:val="0"/>
          <w:numId w:val="36"/>
        </w:numPr>
        <w:rPr>
          <w:rFonts w:asciiTheme="minorHAnsi" w:hAnsiTheme="minorHAnsi" w:cstheme="minorHAnsi"/>
          <w:color w:val="auto"/>
          <w:sz w:val="20"/>
          <w:szCs w:val="20"/>
        </w:rPr>
      </w:pPr>
      <w:r w:rsidRPr="00CB4883">
        <w:rPr>
          <w:rFonts w:asciiTheme="minorHAnsi" w:hAnsiTheme="minorHAnsi" w:cstheme="minorHAnsi"/>
          <w:color w:val="auto"/>
          <w:sz w:val="20"/>
          <w:szCs w:val="20"/>
        </w:rPr>
        <w:t xml:space="preserve">After touching nose secretions; </w:t>
      </w:r>
    </w:p>
    <w:p w14:paraId="37BFCA05" w14:textId="77777777" w:rsidR="00986EDD" w:rsidRDefault="00986EDD" w:rsidP="00986EDD">
      <w:pPr>
        <w:pStyle w:val="Default"/>
        <w:numPr>
          <w:ilvl w:val="0"/>
          <w:numId w:val="36"/>
        </w:numPr>
        <w:rPr>
          <w:rFonts w:asciiTheme="minorHAnsi" w:hAnsiTheme="minorHAnsi" w:cstheme="minorHAnsi"/>
          <w:color w:val="auto"/>
          <w:sz w:val="20"/>
          <w:szCs w:val="20"/>
        </w:rPr>
      </w:pPr>
      <w:r w:rsidRPr="00CB4883">
        <w:rPr>
          <w:rFonts w:asciiTheme="minorHAnsi" w:hAnsiTheme="minorHAnsi" w:cstheme="minorHAnsi"/>
          <w:color w:val="auto"/>
          <w:sz w:val="20"/>
          <w:szCs w:val="20"/>
        </w:rPr>
        <w:t xml:space="preserve">After </w:t>
      </w:r>
      <w:proofErr w:type="gramStart"/>
      <w:r w:rsidRPr="00CB4883">
        <w:rPr>
          <w:rFonts w:asciiTheme="minorHAnsi" w:hAnsiTheme="minorHAnsi" w:cstheme="minorHAnsi"/>
          <w:color w:val="auto"/>
          <w:sz w:val="20"/>
          <w:szCs w:val="20"/>
        </w:rPr>
        <w:t>coming in contact with</w:t>
      </w:r>
      <w:proofErr w:type="gramEnd"/>
      <w:r w:rsidRPr="00CB4883">
        <w:rPr>
          <w:rFonts w:asciiTheme="minorHAnsi" w:hAnsiTheme="minorHAnsi" w:cstheme="minorHAnsi"/>
          <w:color w:val="auto"/>
          <w:sz w:val="20"/>
          <w:szCs w:val="20"/>
        </w:rPr>
        <w:t xml:space="preserve"> blood, faeces or vomit. </w:t>
      </w:r>
    </w:p>
    <w:p w14:paraId="53B5F0DD" w14:textId="77777777" w:rsidR="00986EDD" w:rsidRPr="00AE577F" w:rsidRDefault="00986EDD" w:rsidP="00986EDD">
      <w:pPr>
        <w:pStyle w:val="ListParagraph"/>
        <w:numPr>
          <w:ilvl w:val="0"/>
          <w:numId w:val="36"/>
        </w:numPr>
        <w:autoSpaceDE w:val="0"/>
        <w:autoSpaceDN w:val="0"/>
        <w:adjustRightInd w:val="0"/>
        <w:spacing w:after="0" w:line="240" w:lineRule="auto"/>
        <w:rPr>
          <w:rFonts w:cstheme="minorHAnsi"/>
          <w:color w:val="000000"/>
          <w:sz w:val="20"/>
          <w:szCs w:val="20"/>
        </w:rPr>
      </w:pPr>
      <w:r>
        <w:rPr>
          <w:rFonts w:cstheme="minorHAnsi"/>
          <w:color w:val="000000"/>
          <w:sz w:val="20"/>
          <w:szCs w:val="20"/>
        </w:rPr>
        <w:t>Before g</w:t>
      </w:r>
      <w:r w:rsidRPr="00AE577F">
        <w:rPr>
          <w:rFonts w:cstheme="minorHAnsi"/>
          <w:color w:val="000000"/>
          <w:sz w:val="20"/>
          <w:szCs w:val="20"/>
        </w:rPr>
        <w:t>oing home, so germs are not taken home with them</w:t>
      </w:r>
    </w:p>
    <w:p w14:paraId="05E64054" w14:textId="77777777" w:rsidR="00986EDD" w:rsidRPr="00F43FCF" w:rsidRDefault="00986EDD" w:rsidP="00986EDD">
      <w:pPr>
        <w:pStyle w:val="ListParagraph"/>
        <w:numPr>
          <w:ilvl w:val="0"/>
          <w:numId w:val="36"/>
        </w:numPr>
        <w:autoSpaceDE w:val="0"/>
        <w:autoSpaceDN w:val="0"/>
        <w:adjustRightInd w:val="0"/>
        <w:spacing w:after="0" w:line="240" w:lineRule="auto"/>
        <w:rPr>
          <w:rFonts w:cstheme="minorHAnsi"/>
          <w:sz w:val="20"/>
          <w:szCs w:val="20"/>
        </w:rPr>
      </w:pPr>
      <w:r w:rsidRPr="00F43FCF">
        <w:rPr>
          <w:rFonts w:cstheme="minorHAnsi"/>
          <w:color w:val="000000"/>
          <w:sz w:val="20"/>
          <w:szCs w:val="20"/>
        </w:rPr>
        <w:t>After touching animals</w:t>
      </w:r>
    </w:p>
    <w:p w14:paraId="6D3E9B86" w14:textId="77777777" w:rsidR="00986EDD" w:rsidRDefault="00986EDD" w:rsidP="00986EDD">
      <w:pPr>
        <w:pStyle w:val="Default"/>
        <w:ind w:left="720"/>
        <w:rPr>
          <w:rFonts w:asciiTheme="minorHAnsi" w:hAnsiTheme="minorHAnsi" w:cstheme="minorHAnsi"/>
          <w:color w:val="auto"/>
          <w:sz w:val="20"/>
          <w:szCs w:val="20"/>
        </w:rPr>
      </w:pPr>
    </w:p>
    <w:p w14:paraId="15E148B0" w14:textId="77777777" w:rsidR="00986EDD" w:rsidRDefault="00986EDD" w:rsidP="00986EDD">
      <w:pPr>
        <w:autoSpaceDE w:val="0"/>
        <w:autoSpaceDN w:val="0"/>
        <w:adjustRightInd w:val="0"/>
        <w:spacing w:after="0" w:line="240" w:lineRule="auto"/>
        <w:rPr>
          <w:rFonts w:cstheme="minorHAnsi"/>
          <w:color w:val="000000"/>
          <w:sz w:val="20"/>
          <w:szCs w:val="20"/>
        </w:rPr>
      </w:pPr>
      <w:r w:rsidRPr="00EF5E57">
        <w:rPr>
          <w:rFonts w:cstheme="minorHAnsi"/>
          <w:color w:val="000000"/>
          <w:sz w:val="20"/>
          <w:szCs w:val="20"/>
        </w:rPr>
        <w:t>Infants need their hands washed as often and as thoroughly as older children:</w:t>
      </w:r>
    </w:p>
    <w:p w14:paraId="7EAE35B7" w14:textId="77777777" w:rsidR="00986EDD" w:rsidRPr="00A736AD" w:rsidRDefault="00986EDD" w:rsidP="00986EDD">
      <w:pPr>
        <w:pStyle w:val="ListParagraph"/>
        <w:numPr>
          <w:ilvl w:val="0"/>
          <w:numId w:val="37"/>
        </w:numPr>
        <w:autoSpaceDE w:val="0"/>
        <w:autoSpaceDN w:val="0"/>
        <w:adjustRightInd w:val="0"/>
        <w:spacing w:after="0" w:line="240" w:lineRule="auto"/>
        <w:rPr>
          <w:rFonts w:cstheme="minorHAnsi"/>
          <w:color w:val="000000"/>
          <w:sz w:val="20"/>
          <w:szCs w:val="20"/>
        </w:rPr>
      </w:pPr>
      <w:r w:rsidRPr="00A736AD">
        <w:rPr>
          <w:rFonts w:cstheme="minorHAnsi"/>
          <w:color w:val="000000"/>
          <w:sz w:val="20"/>
          <w:szCs w:val="20"/>
        </w:rPr>
        <w:t>If the infant can stand at a small hand basin, wash their hands the same way you wash your own hands.</w:t>
      </w:r>
    </w:p>
    <w:p w14:paraId="7C4FAD01" w14:textId="77777777" w:rsidR="00986EDD" w:rsidRPr="00A736AD" w:rsidRDefault="00986EDD" w:rsidP="00986EDD">
      <w:pPr>
        <w:pStyle w:val="ListParagraph"/>
        <w:numPr>
          <w:ilvl w:val="0"/>
          <w:numId w:val="37"/>
        </w:numPr>
        <w:autoSpaceDE w:val="0"/>
        <w:autoSpaceDN w:val="0"/>
        <w:adjustRightInd w:val="0"/>
        <w:spacing w:after="0" w:line="240" w:lineRule="auto"/>
        <w:rPr>
          <w:rFonts w:cstheme="minorHAnsi"/>
          <w:color w:val="000000"/>
          <w:sz w:val="20"/>
          <w:szCs w:val="20"/>
        </w:rPr>
      </w:pPr>
      <w:r w:rsidRPr="00A736AD">
        <w:rPr>
          <w:rFonts w:cstheme="minorHAnsi"/>
          <w:color w:val="000000"/>
          <w:sz w:val="20"/>
          <w:szCs w:val="20"/>
        </w:rPr>
        <w:t>If the infant cannot stand at a hand basin, wash their hands with pre-moistened disposable wipes; make sure their hands are rinsed with water to remove any soap, then dry thoroughly.</w:t>
      </w:r>
    </w:p>
    <w:p w14:paraId="17AD0590" w14:textId="77777777" w:rsidR="00986EDD" w:rsidRPr="00CB4883" w:rsidRDefault="00986EDD" w:rsidP="00986EDD">
      <w:pPr>
        <w:pStyle w:val="Default"/>
        <w:rPr>
          <w:rFonts w:asciiTheme="minorHAnsi" w:hAnsiTheme="minorHAnsi" w:cstheme="minorHAnsi"/>
          <w:color w:val="auto"/>
          <w:sz w:val="20"/>
          <w:szCs w:val="20"/>
        </w:rPr>
      </w:pPr>
    </w:p>
    <w:p w14:paraId="63BB2513" w14:textId="77777777" w:rsidR="00986EDD" w:rsidRPr="00DB5FCF" w:rsidRDefault="00986EDD" w:rsidP="00986EDD">
      <w:pPr>
        <w:pStyle w:val="Default"/>
        <w:rPr>
          <w:rFonts w:asciiTheme="minorHAnsi" w:hAnsiTheme="minorHAnsi" w:cstheme="minorHAnsi"/>
          <w:b/>
          <w:bCs/>
          <w:color w:val="1F4E79" w:themeColor="accent5" w:themeShade="80"/>
          <w:sz w:val="20"/>
          <w:szCs w:val="20"/>
        </w:rPr>
      </w:pPr>
      <w:r w:rsidRPr="00DB5FCF">
        <w:rPr>
          <w:rFonts w:asciiTheme="minorHAnsi" w:hAnsiTheme="minorHAnsi" w:cstheme="minorHAnsi"/>
          <w:b/>
          <w:bCs/>
          <w:color w:val="1F4E79" w:themeColor="accent5" w:themeShade="80"/>
          <w:sz w:val="20"/>
          <w:szCs w:val="20"/>
        </w:rPr>
        <w:t xml:space="preserve">While on excursions where water may not be available, Educators must </w:t>
      </w:r>
      <w:proofErr w:type="gramStart"/>
      <w:r w:rsidRPr="00DB5FCF">
        <w:rPr>
          <w:rFonts w:asciiTheme="minorHAnsi" w:hAnsiTheme="minorHAnsi" w:cstheme="minorHAnsi"/>
          <w:b/>
          <w:bCs/>
          <w:color w:val="1F4E79" w:themeColor="accent5" w:themeShade="80"/>
          <w:sz w:val="20"/>
          <w:szCs w:val="20"/>
        </w:rPr>
        <w:t>make arrangements</w:t>
      </w:r>
      <w:proofErr w:type="gramEnd"/>
      <w:r w:rsidRPr="00DB5FCF">
        <w:rPr>
          <w:rFonts w:asciiTheme="minorHAnsi" w:hAnsiTheme="minorHAnsi" w:cstheme="minorHAnsi"/>
          <w:b/>
          <w:bCs/>
          <w:color w:val="1F4E79" w:themeColor="accent5" w:themeShade="80"/>
          <w:sz w:val="20"/>
          <w:szCs w:val="20"/>
        </w:rPr>
        <w:t xml:space="preserve"> to ensure hands are cleaned appropriately to prevent the spread of infection. </w:t>
      </w:r>
    </w:p>
    <w:p w14:paraId="1D8A39D9" w14:textId="77777777" w:rsidR="00986EDD" w:rsidRPr="00DB5FCF" w:rsidRDefault="00986EDD" w:rsidP="00986EDD">
      <w:pPr>
        <w:pStyle w:val="Default"/>
        <w:rPr>
          <w:rFonts w:asciiTheme="minorHAnsi" w:hAnsiTheme="minorHAnsi" w:cstheme="minorHAnsi"/>
          <w:b/>
          <w:bCs/>
          <w:color w:val="1F4E79" w:themeColor="accent5" w:themeShade="80"/>
          <w:sz w:val="20"/>
          <w:szCs w:val="20"/>
        </w:rPr>
      </w:pPr>
    </w:p>
    <w:p w14:paraId="5AD9FB8B" w14:textId="77777777" w:rsidR="00986EDD" w:rsidRDefault="00986EDD" w:rsidP="00986EDD">
      <w:pPr>
        <w:pStyle w:val="Default"/>
        <w:rPr>
          <w:rFonts w:asciiTheme="minorHAnsi" w:hAnsiTheme="minorHAnsi" w:cstheme="minorHAnsi"/>
          <w:b/>
          <w:bCs/>
          <w:color w:val="1F4E79" w:themeColor="accent5" w:themeShade="80"/>
          <w:sz w:val="20"/>
          <w:szCs w:val="20"/>
        </w:rPr>
      </w:pPr>
      <w:r w:rsidRPr="00DB5FCF">
        <w:rPr>
          <w:rFonts w:asciiTheme="minorHAnsi" w:hAnsiTheme="minorHAnsi" w:cstheme="minorHAnsi"/>
          <w:b/>
          <w:bCs/>
          <w:color w:val="1F4E79" w:themeColor="accent5" w:themeShade="80"/>
          <w:sz w:val="20"/>
          <w:szCs w:val="20"/>
        </w:rPr>
        <w:t xml:space="preserve">RELEVANT LEGISLATION: </w:t>
      </w:r>
    </w:p>
    <w:p w14:paraId="7793E8CC" w14:textId="77777777" w:rsidR="00986EDD" w:rsidRPr="00DB5FCF" w:rsidRDefault="00986EDD" w:rsidP="00986EDD">
      <w:pPr>
        <w:pStyle w:val="Default"/>
        <w:rPr>
          <w:rFonts w:asciiTheme="minorHAnsi" w:hAnsiTheme="minorHAnsi" w:cstheme="minorHAnsi"/>
          <w:color w:val="1F4E79" w:themeColor="accent5" w:themeShade="80"/>
          <w:sz w:val="20"/>
          <w:szCs w:val="20"/>
        </w:rPr>
      </w:pPr>
    </w:p>
    <w:p w14:paraId="0056CA22" w14:textId="77777777" w:rsidR="00986EDD" w:rsidRPr="00BD1C7A" w:rsidRDefault="00986EDD" w:rsidP="00986EDD">
      <w:pPr>
        <w:pStyle w:val="Default"/>
        <w:numPr>
          <w:ilvl w:val="0"/>
          <w:numId w:val="174"/>
        </w:numPr>
        <w:rPr>
          <w:rFonts w:asciiTheme="minorHAnsi" w:hAnsiTheme="minorHAnsi" w:cstheme="minorHAnsi"/>
          <w:color w:val="auto"/>
          <w:sz w:val="20"/>
          <w:szCs w:val="20"/>
        </w:rPr>
      </w:pPr>
      <w:r w:rsidRPr="00BD1C7A">
        <w:rPr>
          <w:rFonts w:asciiTheme="minorHAnsi" w:hAnsiTheme="minorHAnsi" w:cstheme="minorHAnsi"/>
          <w:color w:val="auto"/>
          <w:sz w:val="20"/>
          <w:szCs w:val="20"/>
        </w:rPr>
        <w:t xml:space="preserve">Education and Care Services National Law 2010 </w:t>
      </w:r>
    </w:p>
    <w:p w14:paraId="1C951CBF" w14:textId="77777777" w:rsidR="00986EDD" w:rsidRPr="00BD1C7A" w:rsidRDefault="00986EDD" w:rsidP="00986EDD">
      <w:pPr>
        <w:pStyle w:val="Default"/>
        <w:numPr>
          <w:ilvl w:val="0"/>
          <w:numId w:val="174"/>
        </w:numPr>
        <w:rPr>
          <w:rFonts w:asciiTheme="minorHAnsi" w:hAnsiTheme="minorHAnsi" w:cstheme="minorHAnsi"/>
          <w:color w:val="auto"/>
          <w:sz w:val="20"/>
          <w:szCs w:val="20"/>
        </w:rPr>
      </w:pPr>
      <w:r w:rsidRPr="00BD1C7A">
        <w:rPr>
          <w:rFonts w:asciiTheme="minorHAnsi" w:hAnsiTheme="minorHAnsi" w:cstheme="minorHAnsi"/>
          <w:color w:val="auto"/>
          <w:sz w:val="20"/>
          <w:szCs w:val="20"/>
        </w:rPr>
        <w:t xml:space="preserve">Education and Care Services National Regulations 2011 </w:t>
      </w:r>
    </w:p>
    <w:p w14:paraId="1F7C8D2D" w14:textId="77777777" w:rsidR="00986EDD" w:rsidRDefault="00986EDD" w:rsidP="00986EDD">
      <w:pPr>
        <w:pStyle w:val="Default"/>
        <w:rPr>
          <w:rFonts w:asciiTheme="minorHAnsi" w:hAnsiTheme="minorHAnsi" w:cstheme="minorHAnsi"/>
          <w:b/>
          <w:bCs/>
          <w:color w:val="auto"/>
          <w:sz w:val="20"/>
          <w:szCs w:val="20"/>
        </w:rPr>
      </w:pPr>
    </w:p>
    <w:p w14:paraId="0840CBA5" w14:textId="77777777" w:rsidR="00986EDD" w:rsidRDefault="00986EDD" w:rsidP="00986EDD">
      <w:pPr>
        <w:pStyle w:val="Default"/>
        <w:rPr>
          <w:rFonts w:asciiTheme="minorHAnsi" w:hAnsiTheme="minorHAnsi" w:cstheme="minorHAnsi"/>
          <w:b/>
          <w:bCs/>
          <w:color w:val="1F4E79" w:themeColor="accent5" w:themeShade="80"/>
          <w:sz w:val="20"/>
          <w:szCs w:val="20"/>
        </w:rPr>
      </w:pPr>
      <w:r w:rsidRPr="00DB5FCF">
        <w:rPr>
          <w:rFonts w:asciiTheme="minorHAnsi" w:hAnsiTheme="minorHAnsi" w:cstheme="minorHAnsi"/>
          <w:b/>
          <w:bCs/>
          <w:color w:val="1F4E79" w:themeColor="accent5" w:themeShade="80"/>
          <w:sz w:val="20"/>
          <w:szCs w:val="20"/>
        </w:rPr>
        <w:t xml:space="preserve">KEY RESOURCES: </w:t>
      </w:r>
    </w:p>
    <w:p w14:paraId="38D139AE" w14:textId="77777777" w:rsidR="00986EDD" w:rsidRPr="00DB5FCF" w:rsidRDefault="00986EDD" w:rsidP="00986EDD">
      <w:pPr>
        <w:pStyle w:val="Default"/>
        <w:rPr>
          <w:rFonts w:asciiTheme="minorHAnsi" w:hAnsiTheme="minorHAnsi" w:cstheme="minorHAnsi"/>
          <w:color w:val="1F4E79" w:themeColor="accent5" w:themeShade="80"/>
          <w:sz w:val="20"/>
          <w:szCs w:val="20"/>
        </w:rPr>
      </w:pPr>
    </w:p>
    <w:p w14:paraId="4D9E9FA7" w14:textId="77777777" w:rsidR="00986EDD" w:rsidRPr="00BD1C7A" w:rsidRDefault="00986EDD" w:rsidP="00986EDD">
      <w:pPr>
        <w:pStyle w:val="Default"/>
        <w:numPr>
          <w:ilvl w:val="0"/>
          <w:numId w:val="175"/>
        </w:numPr>
        <w:rPr>
          <w:rFonts w:asciiTheme="minorHAnsi" w:hAnsiTheme="minorHAnsi" w:cstheme="minorHAnsi"/>
          <w:color w:val="auto"/>
          <w:sz w:val="20"/>
          <w:szCs w:val="20"/>
        </w:rPr>
      </w:pPr>
      <w:r w:rsidRPr="00BD1C7A">
        <w:rPr>
          <w:rFonts w:asciiTheme="minorHAnsi" w:hAnsiTheme="minorHAnsi" w:cstheme="minorHAnsi"/>
          <w:color w:val="auto"/>
          <w:sz w:val="20"/>
          <w:szCs w:val="20"/>
        </w:rPr>
        <w:t xml:space="preserve">Guide to the Education and Care Services National Law 2010 and the Education and Care Services National Regulations 2011 (ACECQA). </w:t>
      </w:r>
    </w:p>
    <w:p w14:paraId="595FA288" w14:textId="77777777" w:rsidR="00986EDD" w:rsidRPr="005B780C" w:rsidRDefault="00986EDD" w:rsidP="008B652A">
      <w:pPr>
        <w:pStyle w:val="ListBullet"/>
      </w:pPr>
      <w:r w:rsidRPr="005B780C">
        <w:t xml:space="preserve">National Quality Standard for Early Childhood Education and Care and School Age Care,  </w:t>
      </w:r>
    </w:p>
    <w:p w14:paraId="44EB2594" w14:textId="77777777" w:rsidR="00986EDD" w:rsidRDefault="00986EDD" w:rsidP="00986EDD">
      <w:pPr>
        <w:pStyle w:val="Default"/>
        <w:ind w:left="720"/>
        <w:rPr>
          <w:rStyle w:val="Hyperlink"/>
          <w:rFonts w:asciiTheme="minorHAnsi" w:hAnsiTheme="minorHAnsi" w:cstheme="minorHAnsi"/>
          <w:sz w:val="20"/>
          <w:szCs w:val="20"/>
        </w:rPr>
      </w:pPr>
      <w:hyperlink r:id="rId63" w:history="1">
        <w:r w:rsidRPr="00A728D6">
          <w:rPr>
            <w:rStyle w:val="Hyperlink"/>
            <w:rFonts w:asciiTheme="minorHAnsi" w:hAnsiTheme="minorHAnsi" w:cstheme="minorHAnsi"/>
            <w:sz w:val="20"/>
            <w:szCs w:val="20"/>
          </w:rPr>
          <w:t>https://www.acecqa.gov.au/nqf/national-quality-standard</w:t>
        </w:r>
      </w:hyperlink>
    </w:p>
    <w:p w14:paraId="0C0D875E" w14:textId="77777777" w:rsidR="00986EDD" w:rsidRPr="005B780C" w:rsidRDefault="00986EDD" w:rsidP="00986EDD">
      <w:pPr>
        <w:pStyle w:val="ListParagraph"/>
        <w:numPr>
          <w:ilvl w:val="0"/>
          <w:numId w:val="175"/>
        </w:numPr>
        <w:autoSpaceDE w:val="0"/>
        <w:autoSpaceDN w:val="0"/>
        <w:adjustRightInd w:val="0"/>
        <w:spacing w:after="0" w:line="240" w:lineRule="auto"/>
        <w:rPr>
          <w:rFonts w:cstheme="minorHAnsi"/>
          <w:sz w:val="20"/>
          <w:szCs w:val="20"/>
        </w:rPr>
      </w:pPr>
      <w:r w:rsidRPr="005B780C">
        <w:rPr>
          <w:rFonts w:cstheme="minorHAnsi"/>
          <w:sz w:val="20"/>
          <w:szCs w:val="20"/>
        </w:rPr>
        <w:t>Public Health Act 2005 (Qld) current as at 02.05.2023</w:t>
      </w:r>
    </w:p>
    <w:p w14:paraId="7E0EEA80" w14:textId="77777777" w:rsidR="00986EDD" w:rsidRPr="00BD1C7A" w:rsidRDefault="00986EDD" w:rsidP="00986EDD">
      <w:pPr>
        <w:pStyle w:val="Default"/>
        <w:numPr>
          <w:ilvl w:val="0"/>
          <w:numId w:val="175"/>
        </w:numPr>
        <w:rPr>
          <w:rFonts w:asciiTheme="minorHAnsi" w:hAnsiTheme="minorHAnsi" w:cstheme="minorHAnsi"/>
          <w:color w:val="auto"/>
          <w:sz w:val="20"/>
          <w:szCs w:val="20"/>
        </w:rPr>
      </w:pPr>
      <w:r w:rsidRPr="00BD1C7A">
        <w:rPr>
          <w:rFonts w:asciiTheme="minorHAnsi" w:hAnsiTheme="minorHAnsi" w:cstheme="minorHAnsi"/>
          <w:color w:val="auto"/>
          <w:sz w:val="20"/>
          <w:szCs w:val="20"/>
        </w:rPr>
        <w:t xml:space="preserve">Staying Healthy in Child Care – Preventing infectious diseases in </w:t>
      </w:r>
      <w:r>
        <w:rPr>
          <w:rFonts w:asciiTheme="minorHAnsi" w:hAnsiTheme="minorHAnsi" w:cstheme="minorHAnsi"/>
          <w:color w:val="auto"/>
          <w:sz w:val="20"/>
          <w:szCs w:val="20"/>
        </w:rPr>
        <w:t>early childhood education and care services. 6</w:t>
      </w:r>
      <w:r w:rsidRPr="00BD1C7A">
        <w:rPr>
          <w:rFonts w:asciiTheme="minorHAnsi" w:hAnsiTheme="minorHAnsi" w:cstheme="minorHAnsi"/>
          <w:color w:val="auto"/>
          <w:sz w:val="20"/>
          <w:szCs w:val="20"/>
        </w:rPr>
        <w:t xml:space="preserve">th Edition </w:t>
      </w:r>
      <w:r>
        <w:rPr>
          <w:rFonts w:asciiTheme="minorHAnsi" w:hAnsiTheme="minorHAnsi" w:cstheme="minorHAnsi"/>
          <w:color w:val="auto"/>
          <w:sz w:val="20"/>
          <w:szCs w:val="20"/>
        </w:rPr>
        <w:t>–</w:t>
      </w:r>
      <w:r w:rsidRPr="00BD1C7A">
        <w:rPr>
          <w:rFonts w:asciiTheme="minorHAnsi" w:hAnsiTheme="minorHAnsi" w:cstheme="minorHAnsi"/>
          <w:color w:val="auto"/>
          <w:sz w:val="20"/>
          <w:szCs w:val="20"/>
        </w:rPr>
        <w:t xml:space="preserve"> </w:t>
      </w:r>
      <w:r>
        <w:rPr>
          <w:rFonts w:asciiTheme="minorHAnsi" w:hAnsiTheme="minorHAnsi" w:cstheme="minorHAnsi"/>
          <w:color w:val="auto"/>
          <w:sz w:val="20"/>
          <w:szCs w:val="20"/>
        </w:rPr>
        <w:t>reviewed 2024</w:t>
      </w:r>
    </w:p>
    <w:p w14:paraId="1D472A09" w14:textId="77777777" w:rsidR="00986EDD" w:rsidRDefault="00986EDD" w:rsidP="00986EDD">
      <w:pPr>
        <w:pStyle w:val="Default"/>
        <w:ind w:left="720"/>
        <w:rPr>
          <w:rFonts w:asciiTheme="minorHAnsi" w:hAnsiTheme="minorHAnsi" w:cstheme="minorHAnsi"/>
          <w:color w:val="auto"/>
          <w:sz w:val="20"/>
          <w:szCs w:val="20"/>
        </w:rPr>
      </w:pPr>
      <w:hyperlink r:id="rId64" w:history="1">
        <w:r w:rsidRPr="00A728D6">
          <w:rPr>
            <w:rStyle w:val="Hyperlink"/>
            <w:rFonts w:asciiTheme="minorHAnsi" w:hAnsiTheme="minorHAnsi" w:cstheme="minorHAnsi"/>
            <w:sz w:val="20"/>
            <w:szCs w:val="20"/>
          </w:rPr>
          <w:t>www.nhmrc.gov.au</w:t>
        </w:r>
      </w:hyperlink>
    </w:p>
    <w:p w14:paraId="4E2466B9" w14:textId="77777777" w:rsidR="00986EDD" w:rsidRPr="00BD1C7A" w:rsidRDefault="00986EDD" w:rsidP="00986EDD">
      <w:pPr>
        <w:pStyle w:val="Default"/>
        <w:rPr>
          <w:rFonts w:asciiTheme="minorHAnsi" w:hAnsiTheme="minorHAnsi" w:cstheme="minorHAnsi"/>
          <w:color w:val="auto"/>
          <w:sz w:val="20"/>
          <w:szCs w:val="20"/>
        </w:rPr>
      </w:pPr>
    </w:p>
    <w:p w14:paraId="65859DAC" w14:textId="77777777" w:rsidR="00986EDD" w:rsidRDefault="00986EDD" w:rsidP="00986EDD">
      <w:pPr>
        <w:pStyle w:val="Default"/>
        <w:rPr>
          <w:rFonts w:asciiTheme="minorHAnsi" w:hAnsiTheme="minorHAnsi" w:cstheme="minorHAnsi"/>
          <w:b/>
          <w:bCs/>
          <w:color w:val="1F4E79" w:themeColor="accent5" w:themeShade="80"/>
          <w:sz w:val="20"/>
          <w:szCs w:val="20"/>
        </w:rPr>
      </w:pPr>
      <w:r w:rsidRPr="00DB5FCF">
        <w:rPr>
          <w:rFonts w:asciiTheme="minorHAnsi" w:hAnsiTheme="minorHAnsi" w:cstheme="minorHAnsi"/>
          <w:b/>
          <w:bCs/>
          <w:color w:val="1F4E79" w:themeColor="accent5" w:themeShade="80"/>
          <w:sz w:val="20"/>
          <w:szCs w:val="20"/>
        </w:rPr>
        <w:t>RELEVANT DOCUMENTS:</w:t>
      </w:r>
    </w:p>
    <w:p w14:paraId="51FEC0DA" w14:textId="77777777" w:rsidR="00986EDD" w:rsidRPr="00DB5FCF" w:rsidRDefault="00986EDD" w:rsidP="00986EDD">
      <w:pPr>
        <w:pStyle w:val="Default"/>
        <w:rPr>
          <w:rFonts w:asciiTheme="minorHAnsi" w:hAnsiTheme="minorHAnsi" w:cstheme="minorHAnsi"/>
          <w:b/>
          <w:bCs/>
          <w:color w:val="1F4E79" w:themeColor="accent5" w:themeShade="80"/>
          <w:sz w:val="20"/>
          <w:szCs w:val="20"/>
        </w:rPr>
      </w:pPr>
    </w:p>
    <w:p w14:paraId="35393E38" w14:textId="77777777" w:rsidR="00986EDD" w:rsidRPr="00CF00BA" w:rsidRDefault="00986EDD" w:rsidP="00986EDD">
      <w:pPr>
        <w:spacing w:after="0"/>
        <w:rPr>
          <w:rFonts w:ascii="Calibri" w:hAnsi="Calibri"/>
          <w:sz w:val="20"/>
          <w:szCs w:val="20"/>
        </w:rPr>
      </w:pPr>
      <w:r w:rsidRPr="00CF00BA">
        <w:rPr>
          <w:rFonts w:ascii="Calibri" w:hAnsi="Calibri"/>
          <w:b/>
          <w:sz w:val="20"/>
          <w:szCs w:val="20"/>
        </w:rPr>
        <w:t>Hygiene Policy</w:t>
      </w:r>
      <w:r w:rsidRPr="00CF00BA">
        <w:rPr>
          <w:rFonts w:ascii="Calibri" w:hAnsi="Calibri"/>
          <w:b/>
          <w:sz w:val="20"/>
          <w:szCs w:val="20"/>
        </w:rPr>
        <w:tab/>
      </w:r>
      <w:r w:rsidRPr="00CF00BA">
        <w:rPr>
          <w:rFonts w:ascii="Calibri" w:hAnsi="Calibri"/>
          <w:sz w:val="20"/>
          <w:szCs w:val="20"/>
        </w:rPr>
        <w:tab/>
      </w:r>
      <w:r w:rsidRPr="00CF00BA">
        <w:rPr>
          <w:rFonts w:ascii="Calibri" w:hAnsi="Calibri"/>
          <w:sz w:val="20"/>
          <w:szCs w:val="20"/>
        </w:rPr>
        <w:tab/>
      </w:r>
      <w:r w:rsidRPr="00CF00BA">
        <w:rPr>
          <w:rFonts w:ascii="Calibri" w:hAnsi="Calibri"/>
          <w:sz w:val="20"/>
          <w:szCs w:val="20"/>
        </w:rPr>
        <w:tab/>
      </w:r>
    </w:p>
    <w:p w14:paraId="7014A7B5" w14:textId="77777777" w:rsidR="00986EDD" w:rsidRPr="00CF00BA" w:rsidRDefault="00986EDD" w:rsidP="00986EDD">
      <w:pPr>
        <w:spacing w:after="0"/>
        <w:rPr>
          <w:rFonts w:ascii="Calibri" w:hAnsi="Calibri"/>
          <w:b/>
          <w:sz w:val="20"/>
          <w:szCs w:val="20"/>
        </w:rPr>
      </w:pPr>
      <w:r w:rsidRPr="00CF00BA">
        <w:rPr>
          <w:rFonts w:ascii="Calibri" w:hAnsi="Calibri"/>
          <w:b/>
          <w:sz w:val="20"/>
          <w:szCs w:val="20"/>
        </w:rPr>
        <w:t>Child Protection Policy</w:t>
      </w:r>
    </w:p>
    <w:p w14:paraId="6372C1E3" w14:textId="77777777" w:rsidR="00986EDD" w:rsidRPr="00CF00BA" w:rsidRDefault="00986EDD" w:rsidP="00986EDD">
      <w:pPr>
        <w:spacing w:after="0"/>
        <w:rPr>
          <w:rFonts w:ascii="Calibri" w:hAnsi="Calibri"/>
          <w:sz w:val="20"/>
          <w:szCs w:val="20"/>
        </w:rPr>
      </w:pPr>
      <w:r w:rsidRPr="00CF00BA">
        <w:rPr>
          <w:rFonts w:ascii="Calibri" w:hAnsi="Calibri"/>
          <w:sz w:val="20"/>
          <w:szCs w:val="20"/>
        </w:rPr>
        <w:lastRenderedPageBreak/>
        <w:t xml:space="preserve">Education and Care Environment Risk Assessment and Management </w:t>
      </w:r>
    </w:p>
    <w:p w14:paraId="44851A79" w14:textId="77777777" w:rsidR="00986EDD" w:rsidRDefault="00986EDD" w:rsidP="00986EDD">
      <w:pPr>
        <w:spacing w:after="0"/>
        <w:rPr>
          <w:rFonts w:ascii="Calibri" w:hAnsi="Calibri"/>
          <w:sz w:val="20"/>
          <w:szCs w:val="20"/>
        </w:rPr>
      </w:pPr>
      <w:r>
        <w:rPr>
          <w:rFonts w:ascii="Calibri" w:hAnsi="Calibri"/>
          <w:sz w:val="20"/>
          <w:szCs w:val="20"/>
        </w:rPr>
        <w:t>‘ Hand hygiene’, NHMRC Staying Healthy (6</w:t>
      </w:r>
      <w:r w:rsidRPr="006877D8">
        <w:rPr>
          <w:rFonts w:ascii="Calibri" w:hAnsi="Calibri"/>
          <w:sz w:val="20"/>
          <w:szCs w:val="20"/>
          <w:vertAlign w:val="superscript"/>
        </w:rPr>
        <w:t>th</w:t>
      </w:r>
      <w:r>
        <w:rPr>
          <w:rFonts w:ascii="Calibri" w:hAnsi="Calibri"/>
          <w:sz w:val="20"/>
          <w:szCs w:val="20"/>
        </w:rPr>
        <w:t xml:space="preserve"> Edition)</w:t>
      </w:r>
    </w:p>
    <w:p w14:paraId="41557B35" w14:textId="77777777" w:rsidR="00986EDD" w:rsidRPr="00CF00BA" w:rsidRDefault="00986EDD" w:rsidP="00986EDD">
      <w:pPr>
        <w:spacing w:after="0"/>
        <w:rPr>
          <w:rFonts w:ascii="Calibri" w:hAnsi="Calibri"/>
          <w:sz w:val="20"/>
          <w:szCs w:val="20"/>
        </w:rPr>
      </w:pPr>
      <w:r w:rsidRPr="00CF00BA">
        <w:rPr>
          <w:rFonts w:ascii="Calibri" w:hAnsi="Calibri"/>
          <w:sz w:val="20"/>
          <w:szCs w:val="20"/>
        </w:rPr>
        <w:t>‘</w:t>
      </w:r>
      <w:r>
        <w:rPr>
          <w:rFonts w:ascii="Calibri" w:hAnsi="Calibri"/>
          <w:sz w:val="20"/>
          <w:szCs w:val="20"/>
        </w:rPr>
        <w:t>Nappy changing and toileting’</w:t>
      </w:r>
      <w:r w:rsidRPr="00CF00BA">
        <w:rPr>
          <w:rFonts w:ascii="Calibri" w:hAnsi="Calibri"/>
          <w:sz w:val="20"/>
          <w:szCs w:val="20"/>
        </w:rPr>
        <w:t>, NHMRC Staying Healthy  (</w:t>
      </w:r>
      <w:r>
        <w:rPr>
          <w:rFonts w:ascii="Calibri" w:hAnsi="Calibri"/>
          <w:sz w:val="20"/>
          <w:szCs w:val="20"/>
        </w:rPr>
        <w:t>6</w:t>
      </w:r>
      <w:r w:rsidRPr="00CF00BA">
        <w:rPr>
          <w:rFonts w:ascii="Calibri" w:hAnsi="Calibri"/>
          <w:sz w:val="20"/>
          <w:szCs w:val="20"/>
          <w:vertAlign w:val="superscript"/>
        </w:rPr>
        <w:t>th</w:t>
      </w:r>
      <w:r w:rsidRPr="00CF00BA">
        <w:rPr>
          <w:rFonts w:ascii="Calibri" w:hAnsi="Calibri"/>
          <w:sz w:val="20"/>
          <w:szCs w:val="20"/>
        </w:rPr>
        <w:t xml:space="preserve"> Edition 20</w:t>
      </w:r>
      <w:r>
        <w:rPr>
          <w:rFonts w:ascii="Calibri" w:hAnsi="Calibri"/>
          <w:sz w:val="20"/>
          <w:szCs w:val="20"/>
        </w:rPr>
        <w:t>24</w:t>
      </w:r>
      <w:r w:rsidRPr="00CF00BA">
        <w:rPr>
          <w:rFonts w:ascii="Calibri" w:hAnsi="Calibri"/>
          <w:sz w:val="20"/>
          <w:szCs w:val="20"/>
        </w:rPr>
        <w:t>),</w:t>
      </w:r>
    </w:p>
    <w:p w14:paraId="076485A3" w14:textId="77777777" w:rsidR="00986EDD" w:rsidRPr="00CF00BA" w:rsidRDefault="00986EDD" w:rsidP="00986EDD">
      <w:pPr>
        <w:spacing w:after="0"/>
        <w:rPr>
          <w:rFonts w:ascii="Calibri" w:hAnsi="Calibri"/>
          <w:sz w:val="20"/>
          <w:szCs w:val="20"/>
        </w:rPr>
      </w:pPr>
      <w:r w:rsidRPr="00CF00BA">
        <w:rPr>
          <w:rFonts w:ascii="Calibri" w:hAnsi="Calibri"/>
          <w:sz w:val="20"/>
          <w:szCs w:val="20"/>
        </w:rPr>
        <w:t xml:space="preserve">Hand </w:t>
      </w:r>
      <w:r>
        <w:rPr>
          <w:rFonts w:ascii="Calibri" w:hAnsi="Calibri"/>
          <w:sz w:val="20"/>
          <w:szCs w:val="20"/>
        </w:rPr>
        <w:t xml:space="preserve">Hygiene Technique with Soap and Water </w:t>
      </w:r>
      <w:r w:rsidRPr="00CF00BA">
        <w:rPr>
          <w:rFonts w:ascii="Calibri" w:hAnsi="Calibri"/>
          <w:sz w:val="20"/>
          <w:szCs w:val="20"/>
        </w:rPr>
        <w:t>Poster,</w:t>
      </w:r>
      <w:r>
        <w:rPr>
          <w:rFonts w:ascii="Calibri" w:hAnsi="Calibri"/>
          <w:sz w:val="20"/>
          <w:szCs w:val="20"/>
        </w:rPr>
        <w:t xml:space="preserve"> WHO Guidelines on Hand Hygiene in Health Care: First Global Patient Safety Challenge Care is Safer Care. Geneva: World Health Organization 2009.  </w:t>
      </w:r>
    </w:p>
    <w:p w14:paraId="7438480E" w14:textId="77777777" w:rsidR="00CF00BA" w:rsidRDefault="00CF00BA" w:rsidP="0085622A">
      <w:pPr>
        <w:pStyle w:val="Default"/>
        <w:rPr>
          <w:rFonts w:asciiTheme="minorHAnsi" w:hAnsiTheme="minorHAnsi" w:cstheme="minorHAnsi"/>
          <w:b/>
          <w:bCs/>
          <w:color w:val="auto"/>
          <w:sz w:val="20"/>
          <w:szCs w:val="20"/>
        </w:rPr>
      </w:pPr>
    </w:p>
    <w:p w14:paraId="2E314676" w14:textId="77777777" w:rsidR="00EF5E57" w:rsidRDefault="00EF5E57" w:rsidP="0085622A">
      <w:pPr>
        <w:pStyle w:val="Default"/>
        <w:rPr>
          <w:rFonts w:asciiTheme="minorHAnsi" w:hAnsiTheme="minorHAnsi" w:cstheme="minorHAnsi"/>
          <w:color w:val="auto"/>
          <w:sz w:val="20"/>
          <w:szCs w:val="20"/>
        </w:rPr>
      </w:pPr>
    </w:p>
    <w:p w14:paraId="3368DCA2" w14:textId="77777777" w:rsidR="00EF5E57" w:rsidRDefault="00EF5E57" w:rsidP="0085622A">
      <w:pPr>
        <w:pStyle w:val="Default"/>
        <w:rPr>
          <w:rFonts w:asciiTheme="minorHAnsi" w:hAnsiTheme="minorHAnsi" w:cstheme="minorHAnsi"/>
          <w:color w:val="auto"/>
          <w:sz w:val="20"/>
          <w:szCs w:val="20"/>
        </w:rPr>
      </w:pPr>
    </w:p>
    <w:p w14:paraId="58E4FC6E" w14:textId="77777777" w:rsidR="0085622A" w:rsidRPr="00CB4883" w:rsidRDefault="0085622A" w:rsidP="0085622A">
      <w:pPr>
        <w:pStyle w:val="Default"/>
        <w:rPr>
          <w:rFonts w:asciiTheme="minorHAnsi" w:hAnsiTheme="minorHAnsi" w:cstheme="minorHAnsi"/>
          <w:color w:val="auto"/>
          <w:sz w:val="20"/>
          <w:szCs w:val="20"/>
        </w:rPr>
      </w:pPr>
    </w:p>
    <w:p w14:paraId="63B4F009" w14:textId="77777777" w:rsidR="0085622A" w:rsidRDefault="0085622A" w:rsidP="0085622A">
      <w:pPr>
        <w:pStyle w:val="Default"/>
        <w:rPr>
          <w:rFonts w:cstheme="minorBidi"/>
          <w:color w:val="auto"/>
        </w:rPr>
      </w:pPr>
    </w:p>
    <w:p w14:paraId="2F696E93" w14:textId="77777777" w:rsidR="007E6874" w:rsidRDefault="007E6874" w:rsidP="0085622A">
      <w:pPr>
        <w:pStyle w:val="Default"/>
        <w:rPr>
          <w:rFonts w:cstheme="minorBidi"/>
          <w:color w:val="auto"/>
        </w:rPr>
      </w:pPr>
    </w:p>
    <w:p w14:paraId="7AC3C70E" w14:textId="77777777" w:rsidR="007E6874" w:rsidRDefault="007E6874" w:rsidP="0085622A">
      <w:pPr>
        <w:pStyle w:val="Default"/>
        <w:rPr>
          <w:rFonts w:cstheme="minorBidi"/>
          <w:color w:val="auto"/>
        </w:rPr>
      </w:pPr>
    </w:p>
    <w:p w14:paraId="43B85321" w14:textId="77777777" w:rsidR="007E6874" w:rsidRDefault="007E6874" w:rsidP="007E6874">
      <w:pPr>
        <w:jc w:val="center"/>
        <w:rPr>
          <w:rFonts w:ascii="Calibri" w:hAnsi="Calibri"/>
          <w:b/>
          <w:color w:val="1F4E79" w:themeColor="accent5" w:themeShade="80"/>
          <w:sz w:val="144"/>
          <w:szCs w:val="144"/>
        </w:rPr>
      </w:pPr>
    </w:p>
    <w:p w14:paraId="1159FA53" w14:textId="77777777" w:rsidR="007E6874" w:rsidRDefault="007E6874" w:rsidP="007E6874">
      <w:pPr>
        <w:jc w:val="center"/>
        <w:rPr>
          <w:rFonts w:ascii="Calibri" w:hAnsi="Calibri"/>
          <w:b/>
          <w:color w:val="1F4E79" w:themeColor="accent5" w:themeShade="80"/>
          <w:sz w:val="144"/>
          <w:szCs w:val="144"/>
        </w:rPr>
      </w:pPr>
    </w:p>
    <w:p w14:paraId="508BDD35" w14:textId="77777777" w:rsidR="00FF189D" w:rsidRDefault="00FF189D" w:rsidP="007E6874">
      <w:pPr>
        <w:jc w:val="center"/>
        <w:rPr>
          <w:rFonts w:ascii="Calibri" w:hAnsi="Calibri"/>
          <w:b/>
          <w:color w:val="1F4E79" w:themeColor="accent5" w:themeShade="80"/>
          <w:sz w:val="144"/>
          <w:szCs w:val="144"/>
        </w:rPr>
      </w:pPr>
    </w:p>
    <w:p w14:paraId="6CD61613" w14:textId="77777777" w:rsidR="00FF189D" w:rsidRDefault="00FF189D" w:rsidP="007E6874">
      <w:pPr>
        <w:jc w:val="center"/>
        <w:rPr>
          <w:rFonts w:ascii="Calibri" w:hAnsi="Calibri"/>
          <w:b/>
          <w:color w:val="1F4E79" w:themeColor="accent5" w:themeShade="80"/>
          <w:sz w:val="144"/>
          <w:szCs w:val="144"/>
        </w:rPr>
      </w:pPr>
    </w:p>
    <w:p w14:paraId="352D4644" w14:textId="77777777" w:rsidR="00FF189D" w:rsidRDefault="00FF189D" w:rsidP="007E6874">
      <w:pPr>
        <w:jc w:val="center"/>
        <w:rPr>
          <w:rFonts w:ascii="Calibri" w:hAnsi="Calibri"/>
          <w:b/>
          <w:color w:val="1F4E79" w:themeColor="accent5" w:themeShade="80"/>
          <w:sz w:val="144"/>
          <w:szCs w:val="144"/>
        </w:rPr>
      </w:pPr>
    </w:p>
    <w:p w14:paraId="42AC9B65" w14:textId="77777777" w:rsidR="00FF189D" w:rsidRDefault="00FF189D" w:rsidP="007E6874">
      <w:pPr>
        <w:jc w:val="center"/>
        <w:rPr>
          <w:rFonts w:ascii="Calibri" w:hAnsi="Calibri"/>
          <w:b/>
          <w:color w:val="1F4E79" w:themeColor="accent5" w:themeShade="80"/>
          <w:sz w:val="144"/>
          <w:szCs w:val="144"/>
        </w:rPr>
      </w:pPr>
    </w:p>
    <w:p w14:paraId="0A2F607E" w14:textId="77777777" w:rsidR="00FF189D" w:rsidRDefault="00FF189D" w:rsidP="007E6874">
      <w:pPr>
        <w:jc w:val="center"/>
        <w:rPr>
          <w:rFonts w:ascii="Calibri" w:hAnsi="Calibri"/>
          <w:b/>
          <w:color w:val="1F4E79" w:themeColor="accent5" w:themeShade="80"/>
          <w:sz w:val="144"/>
          <w:szCs w:val="144"/>
        </w:rPr>
      </w:pPr>
    </w:p>
    <w:p w14:paraId="43E4F3C1" w14:textId="569583EF" w:rsidR="007E6874" w:rsidRDefault="007E6874" w:rsidP="007E6874">
      <w:pPr>
        <w:jc w:val="center"/>
        <w:rPr>
          <w:rFonts w:ascii="Calibri" w:hAnsi="Calibri"/>
          <w:b/>
          <w:color w:val="1F4E79" w:themeColor="accent5" w:themeShade="80"/>
          <w:sz w:val="144"/>
          <w:szCs w:val="144"/>
        </w:rPr>
      </w:pPr>
      <w:r>
        <w:rPr>
          <w:rFonts w:ascii="Calibri" w:hAnsi="Calibri"/>
          <w:b/>
          <w:color w:val="1F4E79" w:themeColor="accent5" w:themeShade="80"/>
          <w:sz w:val="144"/>
          <w:szCs w:val="144"/>
        </w:rPr>
        <w:t>CHILDREN’S</w:t>
      </w:r>
    </w:p>
    <w:p w14:paraId="41681665" w14:textId="77777777" w:rsidR="007E6874" w:rsidRDefault="007E6874" w:rsidP="007E6874">
      <w:pPr>
        <w:jc w:val="center"/>
        <w:rPr>
          <w:rFonts w:ascii="Calibri" w:hAnsi="Calibri"/>
          <w:b/>
          <w:color w:val="1F4E79" w:themeColor="accent5" w:themeShade="80"/>
          <w:sz w:val="20"/>
          <w:szCs w:val="20"/>
        </w:rPr>
      </w:pPr>
      <w:r>
        <w:rPr>
          <w:rFonts w:ascii="Calibri" w:hAnsi="Calibri"/>
          <w:b/>
          <w:color w:val="1F4E79" w:themeColor="accent5" w:themeShade="80"/>
          <w:sz w:val="144"/>
          <w:szCs w:val="144"/>
        </w:rPr>
        <w:t>SAFETY</w:t>
      </w:r>
    </w:p>
    <w:p w14:paraId="512FEE04" w14:textId="77777777" w:rsidR="007E6874" w:rsidRDefault="007E6874" w:rsidP="0085622A">
      <w:pPr>
        <w:pStyle w:val="Default"/>
        <w:rPr>
          <w:rFonts w:cstheme="minorBidi"/>
          <w:color w:val="auto"/>
        </w:rPr>
      </w:pPr>
    </w:p>
    <w:p w14:paraId="06149716" w14:textId="77777777" w:rsidR="00090EAE" w:rsidRDefault="00090EAE" w:rsidP="00090EAE">
      <w:pPr>
        <w:pStyle w:val="Default"/>
        <w:pageBreakBefore/>
        <w:rPr>
          <w:rFonts w:asciiTheme="minorHAnsi" w:hAnsiTheme="minorHAnsi" w:cstheme="minorHAnsi"/>
          <w:b/>
          <w:bCs/>
          <w:color w:val="auto"/>
          <w:sz w:val="20"/>
          <w:szCs w:val="20"/>
        </w:rPr>
      </w:pPr>
      <w:r>
        <w:rPr>
          <w:rFonts w:asciiTheme="minorHAnsi" w:hAnsiTheme="minorHAnsi" w:cstheme="minorHAnsi"/>
          <w:b/>
          <w:bCs/>
          <w:color w:val="1F4E79" w:themeColor="accent5" w:themeShade="80"/>
          <w:sz w:val="20"/>
          <w:szCs w:val="20"/>
        </w:rPr>
        <w:lastRenderedPageBreak/>
        <w:t xml:space="preserve">CHILD PROTECTION </w:t>
      </w:r>
    </w:p>
    <w:p w14:paraId="5EF4E10F" w14:textId="77777777" w:rsidR="00090EAE" w:rsidRDefault="00090EAE" w:rsidP="00090EAE">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July 2025</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t xml:space="preserve">            </w:t>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July 2026</w:t>
      </w:r>
    </w:p>
    <w:p w14:paraId="736AF3E2" w14:textId="77777777" w:rsidR="00090EAE" w:rsidRPr="00DB5FCF" w:rsidRDefault="00090EAE" w:rsidP="00090EAE">
      <w:pPr>
        <w:autoSpaceDE w:val="0"/>
        <w:autoSpaceDN w:val="0"/>
        <w:adjustRightInd w:val="0"/>
        <w:spacing w:before="160" w:after="40" w:line="291" w:lineRule="atLeast"/>
        <w:rPr>
          <w:rFonts w:cstheme="minorHAnsi"/>
          <w:b/>
          <w:bCs/>
          <w:color w:val="1F4E79" w:themeColor="accent5" w:themeShade="80"/>
          <w:sz w:val="20"/>
          <w:szCs w:val="20"/>
        </w:rPr>
      </w:pPr>
      <w:r w:rsidRPr="00DB5FCF">
        <w:rPr>
          <w:rFonts w:cstheme="minorHAnsi"/>
          <w:b/>
          <w:bCs/>
          <w:color w:val="1F4E79" w:themeColor="accent5" w:themeShade="80"/>
          <w:sz w:val="20"/>
          <w:szCs w:val="20"/>
        </w:rPr>
        <w:t>AIM:</w:t>
      </w:r>
    </w:p>
    <w:p w14:paraId="691B1378" w14:textId="77777777" w:rsidR="00090EAE" w:rsidRDefault="00090EAE" w:rsidP="00090EAE">
      <w:pPr>
        <w:pStyle w:val="Default"/>
        <w:rPr>
          <w:rFonts w:asciiTheme="minorHAnsi" w:hAnsiTheme="minorHAnsi" w:cstheme="minorHAnsi"/>
          <w:color w:val="auto"/>
          <w:sz w:val="20"/>
          <w:szCs w:val="20"/>
        </w:rPr>
      </w:pPr>
      <w:r w:rsidRPr="00B11128">
        <w:rPr>
          <w:rFonts w:asciiTheme="minorHAnsi" w:hAnsiTheme="minorHAnsi" w:cstheme="minorHAnsi"/>
          <w:color w:val="auto"/>
          <w:sz w:val="20"/>
          <w:szCs w:val="20"/>
        </w:rPr>
        <w:t xml:space="preserve">Bowen/Collinsville Family Day Care is committed to </w:t>
      </w:r>
      <w:r w:rsidRPr="00167749">
        <w:rPr>
          <w:rFonts w:asciiTheme="minorHAnsi" w:eastAsia="Times New Roman" w:hAnsiTheme="minorHAnsi" w:cstheme="minorHAnsi"/>
          <w:color w:val="auto"/>
          <w:sz w:val="20"/>
          <w:szCs w:val="20"/>
          <w:lang w:eastAsia="en-AU"/>
        </w:rPr>
        <w:t xml:space="preserve">the protection of children and the requirements of a child safe environment. </w:t>
      </w:r>
      <w:r>
        <w:rPr>
          <w:rFonts w:asciiTheme="minorHAnsi" w:eastAsia="Times New Roman" w:hAnsiTheme="minorHAnsi" w:cstheme="minorHAnsi"/>
          <w:color w:val="auto"/>
          <w:sz w:val="20"/>
          <w:szCs w:val="20"/>
          <w:lang w:eastAsia="en-AU"/>
        </w:rPr>
        <w:t>The Approved Provider, Committee members, Coordination Unit Staff and Educators, Students and Volunteers</w:t>
      </w:r>
      <w:r w:rsidRPr="00167749">
        <w:rPr>
          <w:rFonts w:asciiTheme="minorHAnsi" w:eastAsia="Times New Roman" w:hAnsiTheme="minorHAnsi" w:cstheme="minorHAnsi"/>
          <w:color w:val="auto"/>
          <w:sz w:val="20"/>
          <w:szCs w:val="20"/>
          <w:lang w:eastAsia="en-AU"/>
        </w:rPr>
        <w:t xml:space="preserve"> understand that we are required to exercise a duty of care to protect children from foreseeable risk including harm or injury. We believe it is also our responsibility as Educators to ensure the safety and wellbeing of all children, and to provide the children at our service with the opportunity to develop to their full potential free from any form of harm and abuse.</w:t>
      </w:r>
    </w:p>
    <w:p w14:paraId="4EC6D1DD" w14:textId="77777777" w:rsidR="00090EAE" w:rsidRPr="00B11128" w:rsidRDefault="00090EAE" w:rsidP="00090EAE">
      <w:pPr>
        <w:pStyle w:val="Default"/>
        <w:rPr>
          <w:rFonts w:asciiTheme="minorHAnsi" w:hAnsiTheme="minorHAnsi" w:cstheme="minorHAnsi"/>
          <w:b/>
          <w:bCs/>
          <w:color w:val="auto"/>
          <w:sz w:val="20"/>
          <w:szCs w:val="20"/>
        </w:rPr>
      </w:pPr>
    </w:p>
    <w:p w14:paraId="3C6DDB02" w14:textId="77777777" w:rsidR="00090EAE" w:rsidRPr="00DB5FCF" w:rsidRDefault="00090EAE" w:rsidP="00090EAE">
      <w:pPr>
        <w:pStyle w:val="Default"/>
        <w:rPr>
          <w:rFonts w:asciiTheme="minorHAnsi" w:hAnsiTheme="minorHAnsi" w:cstheme="minorHAnsi"/>
          <w:color w:val="1F4E79" w:themeColor="accent5" w:themeShade="80"/>
          <w:sz w:val="20"/>
          <w:szCs w:val="20"/>
        </w:rPr>
      </w:pPr>
      <w:r w:rsidRPr="00DB5FCF">
        <w:rPr>
          <w:rFonts w:asciiTheme="minorHAnsi" w:hAnsiTheme="minorHAnsi" w:cstheme="minorHAnsi"/>
          <w:b/>
          <w:bCs/>
          <w:color w:val="1F4E79" w:themeColor="accent5" w:themeShade="80"/>
          <w:sz w:val="20"/>
          <w:szCs w:val="20"/>
        </w:rPr>
        <w:t xml:space="preserve">INTRODUCTION: </w:t>
      </w:r>
    </w:p>
    <w:p w14:paraId="5D77BFC1" w14:textId="77777777" w:rsidR="00090EAE" w:rsidRDefault="00090EAE" w:rsidP="00090EAE">
      <w:pPr>
        <w:shd w:val="clear" w:color="auto" w:fill="FFFFFF"/>
        <w:spacing w:before="100" w:beforeAutospacing="1" w:after="100" w:afterAutospacing="1" w:line="240" w:lineRule="auto"/>
        <w:rPr>
          <w:rFonts w:eastAsia="Times New Roman" w:cstheme="minorHAnsi"/>
          <w:sz w:val="20"/>
          <w:szCs w:val="20"/>
          <w:lang w:eastAsia="en-AU"/>
        </w:rPr>
      </w:pPr>
      <w:r w:rsidRPr="0019425A">
        <w:rPr>
          <w:rFonts w:ascii="Calibri" w:hAnsi="Calibri" w:cs="Calibri"/>
          <w:sz w:val="20"/>
          <w:szCs w:val="20"/>
        </w:rPr>
        <w:t xml:space="preserve">Every child has a right to be </w:t>
      </w:r>
      <w:proofErr w:type="gramStart"/>
      <w:r w:rsidRPr="0019425A">
        <w:rPr>
          <w:rFonts w:ascii="Calibri" w:hAnsi="Calibri" w:cs="Calibri"/>
          <w:sz w:val="20"/>
          <w:szCs w:val="20"/>
        </w:rPr>
        <w:t>cared for in a safe secure environment at all times</w:t>
      </w:r>
      <w:proofErr w:type="gramEnd"/>
      <w:r w:rsidRPr="0019425A">
        <w:rPr>
          <w:rFonts w:ascii="Calibri" w:hAnsi="Calibri" w:cs="Calibri"/>
          <w:sz w:val="20"/>
          <w:szCs w:val="20"/>
        </w:rPr>
        <w:t>. It is important that every child coming into care is kept safe, is nurtured, has their emotional and physical needs met, and has issues relating to child abuse dealt with in a sensitive and reassuring manner</w:t>
      </w:r>
    </w:p>
    <w:p w14:paraId="56043BC2" w14:textId="77777777" w:rsidR="00090EAE" w:rsidRPr="00DB5FCF" w:rsidRDefault="00090EAE" w:rsidP="00090EAE">
      <w:pPr>
        <w:pStyle w:val="Default"/>
        <w:rPr>
          <w:rFonts w:asciiTheme="minorHAnsi" w:hAnsiTheme="minorHAnsi" w:cstheme="minorHAnsi"/>
          <w:color w:val="1F4E79" w:themeColor="accent5" w:themeShade="80"/>
          <w:sz w:val="20"/>
          <w:szCs w:val="20"/>
        </w:rPr>
      </w:pPr>
      <w:r w:rsidRPr="00DB5FCF">
        <w:rPr>
          <w:rFonts w:asciiTheme="minorHAnsi" w:hAnsiTheme="minorHAnsi" w:cstheme="minorHAnsi"/>
          <w:b/>
          <w:bCs/>
          <w:color w:val="1F4E79" w:themeColor="accent5" w:themeShade="80"/>
          <w:sz w:val="20"/>
          <w:szCs w:val="20"/>
        </w:rPr>
        <w:t xml:space="preserve">STATEMENT: </w:t>
      </w:r>
    </w:p>
    <w:p w14:paraId="7B7569D9" w14:textId="77777777" w:rsidR="00090EAE" w:rsidRDefault="00090EAE" w:rsidP="00090EAE">
      <w:pPr>
        <w:shd w:val="clear" w:color="auto" w:fill="FFFFFF"/>
        <w:spacing w:before="100" w:beforeAutospacing="1" w:after="100" w:afterAutospacing="1" w:line="240" w:lineRule="auto"/>
        <w:rPr>
          <w:rFonts w:eastAsia="Times New Roman" w:cstheme="minorHAnsi"/>
          <w:sz w:val="20"/>
          <w:szCs w:val="20"/>
          <w:lang w:eastAsia="en-AU"/>
        </w:rPr>
      </w:pPr>
      <w:r w:rsidRPr="00167749">
        <w:rPr>
          <w:rFonts w:eastAsia="Times New Roman" w:cstheme="minorHAnsi"/>
          <w:sz w:val="20"/>
          <w:szCs w:val="20"/>
          <w:lang w:eastAsia="en-AU"/>
        </w:rPr>
        <w:t>The Approved Provider</w:t>
      </w:r>
      <w:r>
        <w:rPr>
          <w:rFonts w:eastAsia="Times New Roman" w:cstheme="minorHAnsi"/>
          <w:sz w:val="20"/>
          <w:szCs w:val="20"/>
          <w:lang w:eastAsia="en-AU"/>
        </w:rPr>
        <w:t>, Committee members</w:t>
      </w:r>
      <w:r w:rsidRPr="00167749">
        <w:rPr>
          <w:rFonts w:eastAsia="Times New Roman" w:cstheme="minorHAnsi"/>
          <w:sz w:val="20"/>
          <w:szCs w:val="20"/>
          <w:lang w:eastAsia="en-AU"/>
        </w:rPr>
        <w:t xml:space="preserve">, Educators, </w:t>
      </w:r>
      <w:r>
        <w:rPr>
          <w:rFonts w:eastAsia="Times New Roman" w:cstheme="minorHAnsi"/>
          <w:sz w:val="20"/>
          <w:szCs w:val="20"/>
          <w:lang w:eastAsia="en-AU"/>
        </w:rPr>
        <w:t>Coordination Unit Staff</w:t>
      </w:r>
      <w:r w:rsidRPr="00167749">
        <w:rPr>
          <w:rFonts w:eastAsia="Times New Roman" w:cstheme="minorHAnsi"/>
          <w:sz w:val="20"/>
          <w:szCs w:val="20"/>
          <w:lang w:eastAsia="en-AU"/>
        </w:rPr>
        <w:t xml:space="preserve">, Students and Volunteers will implement a Child Protection Risk Management Strategy to ensure the health, wellbeing, and safety of all children at the service. </w:t>
      </w:r>
    </w:p>
    <w:p w14:paraId="626AAB02" w14:textId="77777777" w:rsidR="00090EAE" w:rsidRPr="00973C60" w:rsidRDefault="00090EAE" w:rsidP="00090EAE">
      <w:pPr>
        <w:shd w:val="clear" w:color="auto" w:fill="FFFFFF"/>
        <w:spacing w:before="100" w:beforeAutospacing="1" w:after="100" w:afterAutospacing="1" w:line="240" w:lineRule="auto"/>
        <w:rPr>
          <w:rFonts w:eastAsia="Times New Roman" w:cstheme="minorHAnsi"/>
          <w:b/>
          <w:bCs/>
          <w:color w:val="C00000"/>
          <w:sz w:val="20"/>
          <w:szCs w:val="20"/>
          <w:lang w:eastAsia="en-AU"/>
        </w:rPr>
      </w:pPr>
      <w:r w:rsidRPr="00973C60">
        <w:rPr>
          <w:rFonts w:eastAsia="Times New Roman" w:cstheme="minorHAnsi"/>
          <w:b/>
          <w:bCs/>
          <w:color w:val="C00000"/>
          <w:sz w:val="20"/>
          <w:szCs w:val="20"/>
          <w:lang w:eastAsia="en-AU"/>
        </w:rPr>
        <w:t xml:space="preserve">Any Incident, or Allegation of Physical or Sexual Abuse to a child while being educated and cared for by B/C FDC </w:t>
      </w:r>
      <w:r w:rsidRPr="00973C60">
        <w:rPr>
          <w:rFonts w:eastAsia="Times New Roman" w:cstheme="minorHAnsi"/>
          <w:b/>
          <w:bCs/>
          <w:color w:val="C00000"/>
          <w:sz w:val="20"/>
          <w:szCs w:val="20"/>
          <w:u w:val="single"/>
          <w:lang w:eastAsia="en-AU"/>
        </w:rPr>
        <w:t>MUST</w:t>
      </w:r>
      <w:r w:rsidRPr="00973C60">
        <w:rPr>
          <w:rFonts w:eastAsia="Times New Roman" w:cstheme="minorHAnsi"/>
          <w:b/>
          <w:bCs/>
          <w:color w:val="C00000"/>
          <w:sz w:val="20"/>
          <w:szCs w:val="20"/>
          <w:lang w:eastAsia="en-AU"/>
        </w:rPr>
        <w:t xml:space="preserve"> be reported to the Approved Provider via the Coordination Unit of B/C FDC IMMEDIATELY.</w:t>
      </w:r>
    </w:p>
    <w:p w14:paraId="312F4B43" w14:textId="77777777" w:rsidR="00090EAE" w:rsidRPr="00973C60" w:rsidRDefault="00090EAE" w:rsidP="00090EAE">
      <w:pPr>
        <w:shd w:val="clear" w:color="auto" w:fill="FFFFFF"/>
        <w:spacing w:before="100" w:beforeAutospacing="1" w:after="100" w:afterAutospacing="1" w:line="240" w:lineRule="auto"/>
        <w:rPr>
          <w:rFonts w:eastAsia="Times New Roman" w:cstheme="minorHAnsi"/>
          <w:b/>
          <w:bCs/>
          <w:color w:val="C00000"/>
          <w:sz w:val="20"/>
          <w:szCs w:val="20"/>
          <w:lang w:eastAsia="en-AU"/>
        </w:rPr>
      </w:pPr>
      <w:r w:rsidRPr="00973C60">
        <w:rPr>
          <w:rFonts w:eastAsia="Times New Roman" w:cstheme="minorHAnsi"/>
          <w:b/>
          <w:bCs/>
          <w:color w:val="C00000"/>
          <w:sz w:val="20"/>
          <w:szCs w:val="20"/>
          <w:lang w:eastAsia="en-AU"/>
        </w:rPr>
        <w:t xml:space="preserve">The Approved Provider, Bowen/Collinsville Family Day Care, will notify the Regulatory Authority of any incidents or allegations of physical or sexual abuse to a child while being educated or cared for by B/C FDC within 24 hours. </w:t>
      </w:r>
    </w:p>
    <w:p w14:paraId="7E671384" w14:textId="77777777" w:rsidR="00090EAE" w:rsidRDefault="00090EAE" w:rsidP="00090EAE">
      <w:pPr>
        <w:pStyle w:val="Default"/>
        <w:rPr>
          <w:rFonts w:ascii="Calibri" w:hAnsi="Calibri" w:cs="Calibri"/>
          <w:b/>
          <w:bCs/>
          <w:color w:val="1F4E79" w:themeColor="accent5" w:themeShade="80"/>
          <w:sz w:val="20"/>
          <w:szCs w:val="20"/>
        </w:rPr>
      </w:pPr>
      <w:r w:rsidRPr="00A8187D">
        <w:rPr>
          <w:rFonts w:ascii="Calibri" w:hAnsi="Calibri" w:cs="Calibri"/>
          <w:b/>
          <w:bCs/>
          <w:color w:val="1F4E79" w:themeColor="accent5" w:themeShade="80"/>
          <w:sz w:val="20"/>
          <w:szCs w:val="20"/>
        </w:rPr>
        <w:t>NO CARD NO START</w:t>
      </w:r>
      <w:r>
        <w:rPr>
          <w:rFonts w:ascii="Calibri" w:hAnsi="Calibri" w:cs="Calibri"/>
          <w:b/>
          <w:bCs/>
          <w:color w:val="1F4E79" w:themeColor="accent5" w:themeShade="80"/>
          <w:sz w:val="20"/>
          <w:szCs w:val="20"/>
        </w:rPr>
        <w:t>:</w:t>
      </w:r>
    </w:p>
    <w:p w14:paraId="5364A869" w14:textId="77777777" w:rsidR="00090EAE" w:rsidRPr="00A8187D" w:rsidRDefault="00090EAE" w:rsidP="00090EAE">
      <w:pPr>
        <w:pStyle w:val="Default"/>
        <w:rPr>
          <w:rFonts w:asciiTheme="minorHAnsi" w:hAnsiTheme="minorHAnsi" w:cstheme="minorHAnsi"/>
          <w:color w:val="auto"/>
          <w:sz w:val="20"/>
          <w:szCs w:val="20"/>
        </w:rPr>
      </w:pPr>
      <w:r>
        <w:rPr>
          <w:rFonts w:ascii="Calibri" w:hAnsi="Calibri" w:cs="Calibri"/>
          <w:color w:val="auto"/>
          <w:sz w:val="20"/>
          <w:szCs w:val="20"/>
        </w:rPr>
        <w:t xml:space="preserve">All Coordination Unit Staff, Management Committee Members, Volunteers, Students, Educators, and Adult Occupants must hold a current Blue Card and be linked to B/C FDC. A person </w:t>
      </w:r>
      <w:proofErr w:type="gramStart"/>
      <w:r>
        <w:rPr>
          <w:rFonts w:ascii="Calibri" w:hAnsi="Calibri" w:cs="Calibri"/>
          <w:color w:val="auto"/>
          <w:sz w:val="20"/>
          <w:szCs w:val="20"/>
        </w:rPr>
        <w:t>is able to</w:t>
      </w:r>
      <w:proofErr w:type="gramEnd"/>
      <w:r>
        <w:rPr>
          <w:rFonts w:ascii="Calibri" w:hAnsi="Calibri" w:cs="Calibri"/>
          <w:color w:val="auto"/>
          <w:sz w:val="20"/>
          <w:szCs w:val="20"/>
        </w:rPr>
        <w:t xml:space="preserve"> continue in their role with children if they apply for a renewal of their Blue Card </w:t>
      </w:r>
      <w:r>
        <w:rPr>
          <w:rFonts w:ascii="Calibri" w:hAnsi="Calibri" w:cs="Calibri"/>
          <w:color w:val="auto"/>
          <w:sz w:val="20"/>
          <w:szCs w:val="20"/>
          <w:u w:val="single"/>
        </w:rPr>
        <w:t>prior</w:t>
      </w:r>
      <w:r>
        <w:rPr>
          <w:rFonts w:ascii="Calibri" w:hAnsi="Calibri" w:cs="Calibri"/>
          <w:color w:val="auto"/>
          <w:sz w:val="20"/>
          <w:szCs w:val="20"/>
        </w:rPr>
        <w:t xml:space="preserve"> to the expiry date of the card. If the renewal is not lodged prior to the expiry date, the NO CARD NO START law applies.</w:t>
      </w:r>
    </w:p>
    <w:p w14:paraId="579DAEEB" w14:textId="77777777" w:rsidR="00090EAE" w:rsidRPr="00B11128" w:rsidRDefault="00090EAE" w:rsidP="00090EAE">
      <w:pPr>
        <w:autoSpaceDE w:val="0"/>
        <w:autoSpaceDN w:val="0"/>
        <w:adjustRightInd w:val="0"/>
        <w:spacing w:after="0"/>
        <w:rPr>
          <w:rFonts w:cstheme="minorHAnsi"/>
          <w:color w:val="000000"/>
          <w:sz w:val="20"/>
          <w:szCs w:val="20"/>
        </w:rPr>
      </w:pPr>
    </w:p>
    <w:p w14:paraId="574C40FD" w14:textId="77777777" w:rsidR="00090EAE" w:rsidRDefault="00090EAE" w:rsidP="00090EAE">
      <w:pPr>
        <w:pStyle w:val="Default"/>
        <w:rPr>
          <w:rFonts w:asciiTheme="minorHAnsi" w:hAnsiTheme="minorHAnsi" w:cstheme="minorHAnsi"/>
          <w:b/>
          <w:color w:val="1F4E79" w:themeColor="accent5" w:themeShade="80"/>
          <w:sz w:val="20"/>
          <w:szCs w:val="20"/>
        </w:rPr>
      </w:pPr>
      <w:r w:rsidRPr="00DB5FCF">
        <w:rPr>
          <w:rFonts w:asciiTheme="minorHAnsi" w:hAnsiTheme="minorHAnsi" w:cstheme="minorHAnsi"/>
          <w:b/>
          <w:color w:val="1F4E79" w:themeColor="accent5" w:themeShade="80"/>
          <w:sz w:val="20"/>
          <w:szCs w:val="20"/>
        </w:rPr>
        <w:t xml:space="preserve">Note: Co-ordination Unit staff and the self-employed Approved Educators registered with Bowen/Collinsville Family Day Care are </w:t>
      </w:r>
      <w:r w:rsidRPr="00DC4631">
        <w:rPr>
          <w:rFonts w:asciiTheme="minorHAnsi" w:hAnsiTheme="minorHAnsi" w:cstheme="minorHAnsi"/>
          <w:b/>
          <w:color w:val="1F4E79" w:themeColor="accent5" w:themeShade="80"/>
          <w:sz w:val="20"/>
          <w:szCs w:val="20"/>
          <w:u w:val="single"/>
        </w:rPr>
        <w:t>Mandatory Reporters.</w:t>
      </w:r>
      <w:r w:rsidRPr="00DB5FCF">
        <w:rPr>
          <w:rFonts w:asciiTheme="minorHAnsi" w:hAnsiTheme="minorHAnsi" w:cstheme="minorHAnsi"/>
          <w:b/>
          <w:color w:val="1F4E79" w:themeColor="accent5" w:themeShade="80"/>
          <w:sz w:val="20"/>
          <w:szCs w:val="20"/>
        </w:rPr>
        <w:t xml:space="preserve"> </w:t>
      </w:r>
    </w:p>
    <w:p w14:paraId="23661F06" w14:textId="77777777" w:rsidR="00090EAE" w:rsidRDefault="00090EAE" w:rsidP="00090EAE">
      <w:pPr>
        <w:pStyle w:val="Default"/>
        <w:rPr>
          <w:rFonts w:asciiTheme="minorHAnsi" w:hAnsiTheme="minorHAnsi" w:cstheme="minorHAnsi"/>
          <w:b/>
          <w:color w:val="1F4E79" w:themeColor="accent5" w:themeShade="80"/>
          <w:sz w:val="20"/>
          <w:szCs w:val="20"/>
        </w:rPr>
      </w:pPr>
    </w:p>
    <w:p w14:paraId="1FC0FF59" w14:textId="77777777" w:rsidR="00090EAE" w:rsidRDefault="00090EAE" w:rsidP="00090EAE">
      <w:pPr>
        <w:autoSpaceDE w:val="0"/>
        <w:autoSpaceDN w:val="0"/>
        <w:adjustRightInd w:val="0"/>
        <w:spacing w:after="0"/>
        <w:rPr>
          <w:sz w:val="20"/>
          <w:szCs w:val="20"/>
        </w:rPr>
      </w:pPr>
      <w:r w:rsidRPr="00DB5FCF">
        <w:rPr>
          <w:b/>
          <w:color w:val="1F4E79" w:themeColor="accent5" w:themeShade="80"/>
          <w:sz w:val="20"/>
          <w:szCs w:val="20"/>
        </w:rPr>
        <w:t>Mandatory reporters</w:t>
      </w:r>
      <w:r w:rsidRPr="00DB5FCF">
        <w:rPr>
          <w:color w:val="1F4E79" w:themeColor="accent5" w:themeShade="80"/>
          <w:sz w:val="20"/>
          <w:szCs w:val="20"/>
        </w:rPr>
        <w:t xml:space="preserve"> </w:t>
      </w:r>
      <w:r w:rsidRPr="00DC4631">
        <w:rPr>
          <w:b/>
          <w:sz w:val="20"/>
          <w:szCs w:val="20"/>
          <w:u w:val="single"/>
        </w:rPr>
        <w:t>must</w:t>
      </w:r>
      <w:r>
        <w:rPr>
          <w:sz w:val="20"/>
          <w:szCs w:val="20"/>
        </w:rPr>
        <w:t xml:space="preserve"> report to Child Safety:</w:t>
      </w:r>
    </w:p>
    <w:p w14:paraId="4A10CED3" w14:textId="77777777" w:rsidR="00090EAE" w:rsidRPr="0008188E" w:rsidRDefault="00090EAE" w:rsidP="00090EAE">
      <w:pPr>
        <w:pStyle w:val="ListParagraph"/>
        <w:numPr>
          <w:ilvl w:val="0"/>
          <w:numId w:val="285"/>
        </w:numPr>
        <w:autoSpaceDE w:val="0"/>
        <w:autoSpaceDN w:val="0"/>
        <w:adjustRightInd w:val="0"/>
        <w:spacing w:after="0"/>
        <w:rPr>
          <w:b/>
          <w:color w:val="1F4E79" w:themeColor="accent5" w:themeShade="80"/>
          <w:sz w:val="20"/>
          <w:szCs w:val="20"/>
        </w:rPr>
      </w:pPr>
      <w:r w:rsidRPr="0008188E">
        <w:rPr>
          <w:b/>
          <w:color w:val="1F4E79" w:themeColor="accent5" w:themeShade="80"/>
          <w:sz w:val="20"/>
          <w:szCs w:val="20"/>
        </w:rPr>
        <w:t xml:space="preserve">a reasonable suspicion that a child has suffered, is suffering or is at unacceptable risk of suffering significant harm caused by </w:t>
      </w:r>
      <w:r w:rsidRPr="0008188E">
        <w:rPr>
          <w:b/>
          <w:color w:val="1F4E79" w:themeColor="accent5" w:themeShade="80"/>
          <w:sz w:val="20"/>
          <w:szCs w:val="20"/>
          <w:u w:val="single"/>
        </w:rPr>
        <w:t>physical or sexual abuse,</w:t>
      </w:r>
      <w:r w:rsidRPr="0008188E">
        <w:rPr>
          <w:b/>
          <w:color w:val="1F4E79" w:themeColor="accent5" w:themeShade="80"/>
          <w:sz w:val="20"/>
          <w:szCs w:val="20"/>
        </w:rPr>
        <w:t xml:space="preserve">  and </w:t>
      </w:r>
    </w:p>
    <w:p w14:paraId="01DB5829" w14:textId="77777777" w:rsidR="00090EAE" w:rsidRPr="00DC4631" w:rsidRDefault="00090EAE" w:rsidP="00090EAE">
      <w:pPr>
        <w:pStyle w:val="ListParagraph"/>
        <w:numPr>
          <w:ilvl w:val="0"/>
          <w:numId w:val="285"/>
        </w:numPr>
        <w:autoSpaceDE w:val="0"/>
        <w:autoSpaceDN w:val="0"/>
        <w:adjustRightInd w:val="0"/>
        <w:spacing w:after="0"/>
        <w:rPr>
          <w:b/>
          <w:color w:val="1F4E79" w:themeColor="accent5" w:themeShade="80"/>
          <w:sz w:val="20"/>
          <w:szCs w:val="20"/>
        </w:rPr>
      </w:pPr>
      <w:r w:rsidRPr="00DC4631">
        <w:rPr>
          <w:b/>
          <w:color w:val="1F4E79" w:themeColor="accent5" w:themeShade="80"/>
          <w:sz w:val="20"/>
          <w:szCs w:val="20"/>
        </w:rPr>
        <w:t xml:space="preserve">may not have a parent able and willing to protect them from the harm. </w:t>
      </w:r>
    </w:p>
    <w:p w14:paraId="56D1D8C3" w14:textId="77777777" w:rsidR="00090EAE" w:rsidRDefault="00090EAE" w:rsidP="00090EAE">
      <w:pPr>
        <w:autoSpaceDE w:val="0"/>
        <w:autoSpaceDN w:val="0"/>
        <w:adjustRightInd w:val="0"/>
        <w:spacing w:after="0"/>
        <w:rPr>
          <w:sz w:val="20"/>
          <w:szCs w:val="20"/>
        </w:rPr>
      </w:pPr>
    </w:p>
    <w:p w14:paraId="4B758FB3" w14:textId="77777777" w:rsidR="00090EAE" w:rsidRDefault="00090EAE" w:rsidP="00090EAE">
      <w:pPr>
        <w:autoSpaceDE w:val="0"/>
        <w:autoSpaceDN w:val="0"/>
        <w:adjustRightInd w:val="0"/>
        <w:spacing w:after="0"/>
        <w:rPr>
          <w:sz w:val="20"/>
          <w:szCs w:val="20"/>
        </w:rPr>
      </w:pPr>
      <w:r w:rsidRPr="00510C7A">
        <w:rPr>
          <w:sz w:val="20"/>
          <w:szCs w:val="20"/>
        </w:rPr>
        <w:t xml:space="preserve">Mandatory reporters should still report to Child Safety a reasonable suspicion a </w:t>
      </w:r>
      <w:r w:rsidRPr="00DC4631">
        <w:rPr>
          <w:sz w:val="20"/>
          <w:szCs w:val="20"/>
          <w:u w:val="single"/>
        </w:rPr>
        <w:t xml:space="preserve">child may </w:t>
      </w:r>
      <w:proofErr w:type="gramStart"/>
      <w:r w:rsidRPr="00DC4631">
        <w:rPr>
          <w:sz w:val="20"/>
          <w:szCs w:val="20"/>
          <w:u w:val="single"/>
        </w:rPr>
        <w:t>be in need of</w:t>
      </w:r>
      <w:proofErr w:type="gramEnd"/>
      <w:r w:rsidRPr="00DC4631">
        <w:rPr>
          <w:sz w:val="20"/>
          <w:szCs w:val="20"/>
          <w:u w:val="single"/>
        </w:rPr>
        <w:t xml:space="preserve"> protection</w:t>
      </w:r>
      <w:r w:rsidRPr="00510C7A">
        <w:rPr>
          <w:sz w:val="20"/>
          <w:szCs w:val="20"/>
        </w:rPr>
        <w:t xml:space="preserve"> where the harm or risk of harm relates to any other type of abuse or neglect. </w:t>
      </w:r>
    </w:p>
    <w:p w14:paraId="7816B538" w14:textId="77777777" w:rsidR="00090EAE" w:rsidRDefault="00090EAE" w:rsidP="00090EAE">
      <w:pPr>
        <w:autoSpaceDE w:val="0"/>
        <w:autoSpaceDN w:val="0"/>
        <w:adjustRightInd w:val="0"/>
        <w:spacing w:after="0"/>
        <w:rPr>
          <w:sz w:val="20"/>
          <w:szCs w:val="20"/>
        </w:rPr>
      </w:pPr>
    </w:p>
    <w:p w14:paraId="1A331477" w14:textId="77777777" w:rsidR="00090EAE" w:rsidRPr="00DB5FCF" w:rsidRDefault="00090EAE" w:rsidP="00090EAE">
      <w:pPr>
        <w:autoSpaceDE w:val="0"/>
        <w:autoSpaceDN w:val="0"/>
        <w:adjustRightInd w:val="0"/>
        <w:spacing w:after="0"/>
        <w:rPr>
          <w:color w:val="1F4E79" w:themeColor="accent5" w:themeShade="80"/>
          <w:sz w:val="20"/>
          <w:szCs w:val="20"/>
        </w:rPr>
      </w:pPr>
      <w:r w:rsidRPr="00DB5FCF">
        <w:rPr>
          <w:b/>
          <w:color w:val="1F4E79" w:themeColor="accent5" w:themeShade="80"/>
          <w:sz w:val="20"/>
          <w:szCs w:val="20"/>
        </w:rPr>
        <w:t>Child in need of protection</w:t>
      </w:r>
      <w:r w:rsidRPr="00DB5FCF">
        <w:rPr>
          <w:color w:val="1F4E79" w:themeColor="accent5" w:themeShade="80"/>
          <w:sz w:val="20"/>
          <w:szCs w:val="20"/>
        </w:rPr>
        <w:t xml:space="preserve"> </w:t>
      </w:r>
    </w:p>
    <w:p w14:paraId="34A4DB18" w14:textId="77777777" w:rsidR="00090EAE" w:rsidRDefault="00090EAE" w:rsidP="00090EAE">
      <w:pPr>
        <w:autoSpaceDE w:val="0"/>
        <w:autoSpaceDN w:val="0"/>
        <w:adjustRightInd w:val="0"/>
        <w:spacing w:after="0"/>
        <w:rPr>
          <w:sz w:val="20"/>
          <w:szCs w:val="20"/>
        </w:rPr>
      </w:pPr>
      <w:r w:rsidRPr="00510C7A">
        <w:rPr>
          <w:sz w:val="20"/>
          <w:szCs w:val="20"/>
        </w:rPr>
        <w:t xml:space="preserve">A child in need of protection: </w:t>
      </w:r>
    </w:p>
    <w:p w14:paraId="3375F499" w14:textId="77777777" w:rsidR="00090EAE" w:rsidRPr="00510C7A" w:rsidRDefault="00090EAE" w:rsidP="00090EAE">
      <w:pPr>
        <w:pStyle w:val="ListParagraph"/>
        <w:numPr>
          <w:ilvl w:val="0"/>
          <w:numId w:val="44"/>
        </w:numPr>
        <w:autoSpaceDE w:val="0"/>
        <w:autoSpaceDN w:val="0"/>
        <w:adjustRightInd w:val="0"/>
        <w:spacing w:after="0"/>
        <w:rPr>
          <w:sz w:val="20"/>
          <w:szCs w:val="20"/>
        </w:rPr>
      </w:pPr>
      <w:r w:rsidRPr="00510C7A">
        <w:rPr>
          <w:sz w:val="20"/>
          <w:szCs w:val="20"/>
        </w:rPr>
        <w:t xml:space="preserve">has suffered significant harm, is suffering significant harm, or is at an unacceptable risk of suffering significant harm and  </w:t>
      </w:r>
    </w:p>
    <w:p w14:paraId="4F3552FE" w14:textId="77777777" w:rsidR="00090EAE" w:rsidRDefault="00090EAE" w:rsidP="00090EAE">
      <w:pPr>
        <w:pStyle w:val="ListParagraph"/>
        <w:numPr>
          <w:ilvl w:val="0"/>
          <w:numId w:val="44"/>
        </w:numPr>
        <w:autoSpaceDE w:val="0"/>
        <w:autoSpaceDN w:val="0"/>
        <w:adjustRightInd w:val="0"/>
        <w:spacing w:after="0"/>
        <w:rPr>
          <w:sz w:val="20"/>
          <w:szCs w:val="20"/>
        </w:rPr>
      </w:pPr>
      <w:r w:rsidRPr="00510C7A">
        <w:rPr>
          <w:sz w:val="20"/>
          <w:szCs w:val="20"/>
        </w:rPr>
        <w:t xml:space="preserve">does not have a parent able and willing to protect the child from the harm. </w:t>
      </w:r>
    </w:p>
    <w:p w14:paraId="4BBDCA11" w14:textId="77777777" w:rsidR="00090EAE" w:rsidRDefault="00090EAE" w:rsidP="00090EAE">
      <w:pPr>
        <w:autoSpaceDE w:val="0"/>
        <w:autoSpaceDN w:val="0"/>
        <w:adjustRightInd w:val="0"/>
        <w:spacing w:after="0"/>
        <w:rPr>
          <w:b/>
          <w:sz w:val="20"/>
          <w:szCs w:val="20"/>
        </w:rPr>
      </w:pPr>
      <w:r w:rsidRPr="00510C7A">
        <w:rPr>
          <w:sz w:val="20"/>
          <w:szCs w:val="20"/>
        </w:rPr>
        <w:t xml:space="preserve">Anyone may report to Child Safety a reasonable suspicion that a child may </w:t>
      </w:r>
      <w:proofErr w:type="gramStart"/>
      <w:r w:rsidRPr="00510C7A">
        <w:rPr>
          <w:sz w:val="20"/>
          <w:szCs w:val="20"/>
        </w:rPr>
        <w:t>be in need of</w:t>
      </w:r>
      <w:proofErr w:type="gramEnd"/>
      <w:r w:rsidRPr="00510C7A">
        <w:rPr>
          <w:sz w:val="20"/>
          <w:szCs w:val="20"/>
        </w:rPr>
        <w:t xml:space="preserve"> protection, or an unborn child may </w:t>
      </w:r>
      <w:proofErr w:type="gramStart"/>
      <w:r w:rsidRPr="00510C7A">
        <w:rPr>
          <w:sz w:val="20"/>
          <w:szCs w:val="20"/>
        </w:rPr>
        <w:t>be in need of</w:t>
      </w:r>
      <w:proofErr w:type="gramEnd"/>
      <w:r w:rsidRPr="00510C7A">
        <w:rPr>
          <w:sz w:val="20"/>
          <w:szCs w:val="20"/>
        </w:rPr>
        <w:t xml:space="preserve"> protection after they are born. </w:t>
      </w:r>
    </w:p>
    <w:p w14:paraId="4AFDC850" w14:textId="77777777" w:rsidR="00090EAE" w:rsidRPr="00167749" w:rsidRDefault="00090EAE" w:rsidP="00090EAE">
      <w:pPr>
        <w:shd w:val="clear" w:color="auto" w:fill="FFFFFF"/>
        <w:spacing w:before="100" w:beforeAutospacing="1" w:after="100" w:afterAutospacing="1" w:line="240" w:lineRule="auto"/>
        <w:rPr>
          <w:rFonts w:eastAsia="Times New Roman" w:cstheme="minorHAnsi"/>
          <w:color w:val="224287"/>
          <w:sz w:val="20"/>
          <w:szCs w:val="20"/>
          <w:u w:val="single"/>
          <w:lang w:eastAsia="en-AU"/>
        </w:rPr>
      </w:pPr>
      <w:r w:rsidRPr="00167749">
        <w:rPr>
          <w:rFonts w:eastAsia="Times New Roman" w:cstheme="minorHAnsi"/>
          <w:b/>
          <w:bCs/>
          <w:color w:val="224287"/>
          <w:sz w:val="20"/>
          <w:szCs w:val="20"/>
          <w:u w:val="single"/>
          <w:lang w:eastAsia="en-AU"/>
        </w:rPr>
        <w:t xml:space="preserve">Child Protection Risk Management Strategy </w:t>
      </w:r>
    </w:p>
    <w:p w14:paraId="04FA929D" w14:textId="77777777" w:rsidR="00090EAE" w:rsidRPr="00167749" w:rsidRDefault="00090EAE" w:rsidP="00090EAE">
      <w:pPr>
        <w:numPr>
          <w:ilvl w:val="0"/>
          <w:numId w:val="305"/>
        </w:numPr>
        <w:shd w:val="clear" w:color="auto" w:fill="FFFFFF"/>
        <w:tabs>
          <w:tab w:val="clear" w:pos="720"/>
          <w:tab w:val="num" w:pos="360"/>
        </w:tabs>
        <w:spacing w:before="120" w:after="120" w:line="240" w:lineRule="auto"/>
        <w:ind w:left="360"/>
        <w:rPr>
          <w:rFonts w:eastAsia="Times New Roman" w:cstheme="minorHAnsi"/>
          <w:color w:val="224287"/>
          <w:sz w:val="20"/>
          <w:szCs w:val="20"/>
          <w:lang w:eastAsia="en-AU"/>
        </w:rPr>
      </w:pPr>
      <w:r w:rsidRPr="00167749">
        <w:rPr>
          <w:rFonts w:eastAsia="Times New Roman" w:cstheme="minorHAnsi"/>
          <w:b/>
          <w:bCs/>
          <w:color w:val="224287"/>
          <w:sz w:val="20"/>
          <w:szCs w:val="20"/>
          <w:lang w:eastAsia="en-AU"/>
        </w:rPr>
        <w:lastRenderedPageBreak/>
        <w:t xml:space="preserve">Code of Conduct </w:t>
      </w:r>
    </w:p>
    <w:p w14:paraId="1BD73394" w14:textId="77777777" w:rsidR="00090EAE" w:rsidRPr="00167749" w:rsidRDefault="00090EAE" w:rsidP="00090EAE">
      <w:pPr>
        <w:shd w:val="clear" w:color="auto" w:fill="FFFFFF"/>
        <w:spacing w:before="120" w:after="120" w:line="240" w:lineRule="auto"/>
        <w:ind w:left="360"/>
        <w:rPr>
          <w:rFonts w:eastAsia="Times New Roman" w:cstheme="minorHAnsi"/>
          <w:sz w:val="20"/>
          <w:szCs w:val="20"/>
          <w:lang w:eastAsia="en-AU"/>
        </w:rPr>
      </w:pPr>
      <w:r w:rsidRPr="00167749">
        <w:rPr>
          <w:rFonts w:eastAsia="Times New Roman" w:cstheme="minorHAnsi"/>
          <w:sz w:val="20"/>
          <w:szCs w:val="20"/>
          <w:lang w:eastAsia="en-AU"/>
        </w:rPr>
        <w:t xml:space="preserve">The service upholds a Code of Conduct in relation to Educators, Employees, volunteers, students, families, and children to ensure the safety and wellbeing of children. </w:t>
      </w:r>
    </w:p>
    <w:p w14:paraId="29E2847E" w14:textId="77777777" w:rsidR="00090EAE" w:rsidRPr="00167749" w:rsidRDefault="00090EAE" w:rsidP="00090EAE">
      <w:pPr>
        <w:numPr>
          <w:ilvl w:val="0"/>
          <w:numId w:val="305"/>
        </w:numPr>
        <w:shd w:val="clear" w:color="auto" w:fill="FFFFFF"/>
        <w:tabs>
          <w:tab w:val="clear" w:pos="720"/>
          <w:tab w:val="num" w:pos="360"/>
        </w:tabs>
        <w:spacing w:before="120" w:after="120" w:line="240" w:lineRule="auto"/>
        <w:ind w:left="360"/>
        <w:rPr>
          <w:rFonts w:eastAsia="Times New Roman" w:cstheme="minorHAnsi"/>
          <w:color w:val="224287"/>
          <w:sz w:val="20"/>
          <w:szCs w:val="20"/>
          <w:lang w:eastAsia="en-AU"/>
        </w:rPr>
      </w:pPr>
      <w:r w:rsidRPr="00167749">
        <w:rPr>
          <w:rFonts w:eastAsia="Times New Roman" w:cstheme="minorHAnsi"/>
          <w:b/>
          <w:bCs/>
          <w:color w:val="224287"/>
          <w:sz w:val="20"/>
          <w:szCs w:val="20"/>
          <w:lang w:eastAsia="en-AU"/>
        </w:rPr>
        <w:t xml:space="preserve">Recruitment, Selection and Training Procedures include child protection principles. </w:t>
      </w:r>
    </w:p>
    <w:p w14:paraId="72019370" w14:textId="77777777" w:rsidR="00090EAE" w:rsidRPr="00167749" w:rsidRDefault="00090EAE" w:rsidP="00090EAE">
      <w:pPr>
        <w:shd w:val="clear" w:color="auto" w:fill="FFFFFF"/>
        <w:spacing w:before="120" w:after="120" w:line="240" w:lineRule="auto"/>
        <w:ind w:left="360"/>
        <w:rPr>
          <w:rFonts w:eastAsia="Times New Roman" w:cstheme="minorHAnsi"/>
          <w:color w:val="224287"/>
          <w:sz w:val="20"/>
          <w:szCs w:val="20"/>
          <w:lang w:eastAsia="en-AU"/>
        </w:rPr>
      </w:pPr>
      <w:r w:rsidRPr="00167749">
        <w:rPr>
          <w:rFonts w:eastAsia="Times New Roman" w:cstheme="minorHAnsi"/>
          <w:sz w:val="20"/>
          <w:szCs w:val="20"/>
          <w:lang w:eastAsia="en-AU"/>
        </w:rPr>
        <w:t xml:space="preserve">The </w:t>
      </w:r>
      <w:r w:rsidRPr="000029C6">
        <w:rPr>
          <w:rFonts w:eastAsia="Times New Roman" w:cstheme="minorHAnsi"/>
          <w:sz w:val="20"/>
          <w:szCs w:val="20"/>
          <w:lang w:eastAsia="en-AU"/>
        </w:rPr>
        <w:t>Nominated Supervisor</w:t>
      </w:r>
      <w:r w:rsidRPr="00167749">
        <w:rPr>
          <w:rFonts w:eastAsia="Times New Roman" w:cstheme="minorHAnsi"/>
          <w:sz w:val="20"/>
          <w:szCs w:val="20"/>
          <w:lang w:eastAsia="en-AU"/>
        </w:rPr>
        <w:t xml:space="preserve"> or responsible person are responsible for developing recruitment and professional development procedures that ensure all people working at the service do not pose a risk to children and understand how to respond to disclosures or suspicions of harm and abuse. </w:t>
      </w:r>
      <w:r w:rsidRPr="00167749">
        <w:rPr>
          <w:rFonts w:eastAsia="Times New Roman" w:cstheme="minorHAnsi"/>
          <w:i/>
          <w:iCs/>
          <w:sz w:val="20"/>
          <w:szCs w:val="20"/>
          <w:lang w:eastAsia="en-AU"/>
        </w:rPr>
        <w:t xml:space="preserve">(Refer to </w:t>
      </w:r>
      <w:r w:rsidRPr="000029C6">
        <w:rPr>
          <w:rFonts w:eastAsia="Times New Roman" w:cstheme="minorHAnsi"/>
          <w:i/>
          <w:iCs/>
          <w:sz w:val="20"/>
          <w:szCs w:val="20"/>
          <w:lang w:eastAsia="en-AU"/>
        </w:rPr>
        <w:t>Registration of Educators and Staff</w:t>
      </w:r>
      <w:r w:rsidRPr="00167749">
        <w:rPr>
          <w:rFonts w:eastAsia="Times New Roman" w:cstheme="minorHAnsi"/>
          <w:i/>
          <w:iCs/>
          <w:sz w:val="20"/>
          <w:szCs w:val="20"/>
          <w:lang w:eastAsia="en-AU"/>
        </w:rPr>
        <w:t xml:space="preserve"> Policy) </w:t>
      </w:r>
    </w:p>
    <w:p w14:paraId="41821C55" w14:textId="77777777" w:rsidR="00090EAE" w:rsidRPr="00167749" w:rsidRDefault="00090EAE" w:rsidP="00090EAE">
      <w:pPr>
        <w:numPr>
          <w:ilvl w:val="0"/>
          <w:numId w:val="305"/>
        </w:numPr>
        <w:shd w:val="clear" w:color="auto" w:fill="FFFFFF"/>
        <w:tabs>
          <w:tab w:val="clear" w:pos="720"/>
          <w:tab w:val="num" w:pos="360"/>
        </w:tabs>
        <w:spacing w:before="120" w:after="120" w:line="240" w:lineRule="auto"/>
        <w:ind w:left="360"/>
        <w:rPr>
          <w:rFonts w:eastAsia="Times New Roman" w:cstheme="minorHAnsi"/>
          <w:color w:val="224287"/>
          <w:sz w:val="20"/>
          <w:szCs w:val="20"/>
          <w:lang w:eastAsia="en-AU"/>
        </w:rPr>
      </w:pPr>
      <w:r w:rsidRPr="00167749">
        <w:rPr>
          <w:rFonts w:eastAsia="Times New Roman" w:cstheme="minorHAnsi"/>
          <w:b/>
          <w:bCs/>
          <w:color w:val="224287"/>
          <w:sz w:val="20"/>
          <w:szCs w:val="20"/>
          <w:lang w:eastAsia="en-AU"/>
        </w:rPr>
        <w:t xml:space="preserve">Procedures for Reporting and Documenting </w:t>
      </w:r>
      <w:r>
        <w:rPr>
          <w:rFonts w:eastAsia="Times New Roman" w:cstheme="minorHAnsi"/>
          <w:b/>
          <w:bCs/>
          <w:color w:val="224287"/>
          <w:sz w:val="20"/>
          <w:szCs w:val="20"/>
          <w:lang w:eastAsia="en-AU"/>
        </w:rPr>
        <w:t>Harm</w:t>
      </w:r>
      <w:r w:rsidRPr="00167749">
        <w:rPr>
          <w:rFonts w:eastAsia="Times New Roman" w:cstheme="minorHAnsi"/>
          <w:b/>
          <w:bCs/>
          <w:color w:val="224287"/>
          <w:sz w:val="20"/>
          <w:szCs w:val="20"/>
          <w:lang w:eastAsia="en-AU"/>
        </w:rPr>
        <w:t xml:space="preserve"> </w:t>
      </w:r>
    </w:p>
    <w:p w14:paraId="3785D168" w14:textId="77777777" w:rsidR="00090EAE" w:rsidRPr="00167749" w:rsidRDefault="00090EAE" w:rsidP="00090EAE">
      <w:pPr>
        <w:numPr>
          <w:ilvl w:val="0"/>
          <w:numId w:val="305"/>
        </w:numPr>
        <w:shd w:val="clear" w:color="auto" w:fill="FFFFFF"/>
        <w:tabs>
          <w:tab w:val="clear" w:pos="720"/>
          <w:tab w:val="num" w:pos="360"/>
        </w:tabs>
        <w:spacing w:before="120" w:after="120" w:line="240" w:lineRule="auto"/>
        <w:ind w:left="360"/>
        <w:rPr>
          <w:rFonts w:eastAsia="Times New Roman" w:cstheme="minorHAnsi"/>
          <w:color w:val="224287"/>
          <w:sz w:val="20"/>
          <w:szCs w:val="20"/>
          <w:lang w:eastAsia="en-AU"/>
        </w:rPr>
      </w:pPr>
      <w:r w:rsidRPr="00167749">
        <w:rPr>
          <w:rFonts w:eastAsia="Times New Roman" w:cstheme="minorHAnsi"/>
          <w:b/>
          <w:bCs/>
          <w:color w:val="224287"/>
          <w:sz w:val="20"/>
          <w:szCs w:val="20"/>
          <w:lang w:eastAsia="en-AU"/>
        </w:rPr>
        <w:t xml:space="preserve">Procedures for Managing Breaches </w:t>
      </w:r>
    </w:p>
    <w:p w14:paraId="23BF452B" w14:textId="77777777" w:rsidR="00090EAE" w:rsidRPr="00167749" w:rsidRDefault="00090EAE" w:rsidP="00090EAE">
      <w:pPr>
        <w:numPr>
          <w:ilvl w:val="0"/>
          <w:numId w:val="305"/>
        </w:numPr>
        <w:shd w:val="clear" w:color="auto" w:fill="FFFFFF"/>
        <w:tabs>
          <w:tab w:val="clear" w:pos="720"/>
          <w:tab w:val="num" w:pos="360"/>
        </w:tabs>
        <w:spacing w:before="120" w:after="120" w:line="240" w:lineRule="auto"/>
        <w:ind w:left="360"/>
        <w:rPr>
          <w:rFonts w:eastAsia="Times New Roman" w:cstheme="minorHAnsi"/>
          <w:color w:val="224287"/>
          <w:sz w:val="20"/>
          <w:szCs w:val="20"/>
          <w:lang w:eastAsia="en-AU"/>
        </w:rPr>
      </w:pPr>
      <w:r w:rsidRPr="00167749">
        <w:rPr>
          <w:rFonts w:eastAsia="Times New Roman" w:cstheme="minorHAnsi"/>
          <w:b/>
          <w:bCs/>
          <w:color w:val="224287"/>
          <w:sz w:val="20"/>
          <w:szCs w:val="20"/>
          <w:lang w:eastAsia="en-AU"/>
        </w:rPr>
        <w:t xml:space="preserve">Risk Management for </w:t>
      </w:r>
      <w:proofErr w:type="gramStart"/>
      <w:r w:rsidRPr="00167749">
        <w:rPr>
          <w:rFonts w:eastAsia="Times New Roman" w:cstheme="minorHAnsi"/>
          <w:b/>
          <w:bCs/>
          <w:color w:val="224287"/>
          <w:sz w:val="20"/>
          <w:szCs w:val="20"/>
          <w:lang w:eastAsia="en-AU"/>
        </w:rPr>
        <w:t>High Risk</w:t>
      </w:r>
      <w:proofErr w:type="gramEnd"/>
      <w:r w:rsidRPr="00167749">
        <w:rPr>
          <w:rFonts w:eastAsia="Times New Roman" w:cstheme="minorHAnsi"/>
          <w:b/>
          <w:bCs/>
          <w:color w:val="224287"/>
          <w:sz w:val="20"/>
          <w:szCs w:val="20"/>
          <w:lang w:eastAsia="en-AU"/>
        </w:rPr>
        <w:t xml:space="preserve"> Activity </w:t>
      </w:r>
    </w:p>
    <w:p w14:paraId="7BCD59E9" w14:textId="77777777" w:rsidR="00090EAE" w:rsidRPr="00167749" w:rsidRDefault="00090EAE" w:rsidP="00090EAE">
      <w:pPr>
        <w:numPr>
          <w:ilvl w:val="0"/>
          <w:numId w:val="305"/>
        </w:numPr>
        <w:shd w:val="clear" w:color="auto" w:fill="FFFFFF"/>
        <w:tabs>
          <w:tab w:val="clear" w:pos="720"/>
          <w:tab w:val="num" w:pos="360"/>
        </w:tabs>
        <w:spacing w:before="120" w:after="120" w:line="240" w:lineRule="auto"/>
        <w:ind w:left="360"/>
        <w:rPr>
          <w:rFonts w:eastAsia="Times New Roman" w:cstheme="minorHAnsi"/>
          <w:color w:val="224287"/>
          <w:sz w:val="20"/>
          <w:szCs w:val="20"/>
          <w:lang w:eastAsia="en-AU"/>
        </w:rPr>
      </w:pPr>
      <w:r w:rsidRPr="00167749">
        <w:rPr>
          <w:rFonts w:eastAsia="Times New Roman" w:cstheme="minorHAnsi"/>
          <w:b/>
          <w:bCs/>
          <w:color w:val="224287"/>
          <w:sz w:val="20"/>
          <w:szCs w:val="20"/>
          <w:lang w:eastAsia="en-AU"/>
        </w:rPr>
        <w:t xml:space="preserve">Information for Families </w:t>
      </w:r>
    </w:p>
    <w:p w14:paraId="0FFF30F0" w14:textId="77777777" w:rsidR="00090EAE" w:rsidRDefault="00090EAE" w:rsidP="00090EAE">
      <w:pPr>
        <w:shd w:val="clear" w:color="auto" w:fill="FFFFFF"/>
        <w:spacing w:before="120" w:after="120" w:line="240" w:lineRule="auto"/>
        <w:rPr>
          <w:sz w:val="20"/>
          <w:szCs w:val="20"/>
        </w:rPr>
      </w:pPr>
    </w:p>
    <w:p w14:paraId="4C05333D" w14:textId="77777777" w:rsidR="00090EAE" w:rsidRPr="00316675" w:rsidRDefault="00090EAE" w:rsidP="00090EAE">
      <w:pPr>
        <w:pStyle w:val="ListParagraph"/>
        <w:numPr>
          <w:ilvl w:val="0"/>
          <w:numId w:val="15"/>
        </w:numPr>
        <w:shd w:val="clear" w:color="auto" w:fill="FFFFFF"/>
        <w:spacing w:before="120" w:after="120" w:line="240" w:lineRule="auto"/>
        <w:rPr>
          <w:rFonts w:eastAsia="Times New Roman" w:cstheme="minorHAnsi"/>
          <w:b/>
          <w:bCs/>
          <w:color w:val="224287"/>
          <w:sz w:val="20"/>
          <w:szCs w:val="20"/>
          <w:lang w:eastAsia="en-AU"/>
        </w:rPr>
      </w:pPr>
      <w:r w:rsidRPr="00316675">
        <w:rPr>
          <w:rFonts w:eastAsia="Times New Roman" w:cstheme="minorHAnsi"/>
          <w:b/>
          <w:bCs/>
          <w:color w:val="224287"/>
          <w:sz w:val="20"/>
          <w:szCs w:val="20"/>
          <w:lang w:eastAsia="en-AU"/>
        </w:rPr>
        <w:t>PROCEDURES FOR REPORTING AND DOCUMENTING HARM</w:t>
      </w:r>
    </w:p>
    <w:p w14:paraId="7E8B9302" w14:textId="77777777" w:rsidR="00090EAE" w:rsidRDefault="00090EAE" w:rsidP="00090EAE">
      <w:pPr>
        <w:autoSpaceDE w:val="0"/>
        <w:autoSpaceDN w:val="0"/>
        <w:adjustRightInd w:val="0"/>
        <w:spacing w:after="0"/>
        <w:rPr>
          <w:sz w:val="20"/>
          <w:szCs w:val="20"/>
        </w:rPr>
      </w:pPr>
      <w:r w:rsidRPr="00DB5FCF">
        <w:rPr>
          <w:b/>
          <w:color w:val="1F4E79" w:themeColor="accent5" w:themeShade="80"/>
          <w:sz w:val="20"/>
          <w:szCs w:val="20"/>
        </w:rPr>
        <w:t>Harm</w:t>
      </w:r>
      <w:r w:rsidRPr="00510C7A">
        <w:rPr>
          <w:sz w:val="20"/>
          <w:szCs w:val="20"/>
        </w:rPr>
        <w:t xml:space="preserve"> </w:t>
      </w:r>
    </w:p>
    <w:p w14:paraId="4B93AA7D" w14:textId="77777777" w:rsidR="00090EAE" w:rsidRDefault="00090EAE" w:rsidP="00090EAE">
      <w:pPr>
        <w:autoSpaceDE w:val="0"/>
        <w:autoSpaceDN w:val="0"/>
        <w:adjustRightInd w:val="0"/>
        <w:spacing w:after="0"/>
        <w:rPr>
          <w:sz w:val="20"/>
          <w:szCs w:val="20"/>
        </w:rPr>
      </w:pPr>
      <w:r w:rsidRPr="00510C7A">
        <w:rPr>
          <w:sz w:val="20"/>
          <w:szCs w:val="20"/>
        </w:rPr>
        <w:t>The Child Protection Act 1999 defines harm to a child as any detrimental effect of a significant nature on the child’s physical, psychological or emotional wellbeing. It is immaterial how the harm is caused. Harm can be caused by physical, psychological or emotional abuse or neglect, or sexual abuse or exploitation. Harm can be caused by a single act, omission or circumstance, or a series or combination of acts, omissions or circumstances</w:t>
      </w:r>
      <w:r>
        <w:rPr>
          <w:sz w:val="20"/>
          <w:szCs w:val="20"/>
        </w:rPr>
        <w:t>.</w:t>
      </w:r>
    </w:p>
    <w:p w14:paraId="7B005380" w14:textId="77777777" w:rsidR="00090EAE" w:rsidRDefault="00090EAE" w:rsidP="00090EAE">
      <w:pPr>
        <w:autoSpaceDE w:val="0"/>
        <w:autoSpaceDN w:val="0"/>
        <w:adjustRightInd w:val="0"/>
        <w:spacing w:after="0"/>
        <w:rPr>
          <w:sz w:val="20"/>
          <w:szCs w:val="20"/>
        </w:rPr>
      </w:pPr>
    </w:p>
    <w:p w14:paraId="56904A63" w14:textId="77777777" w:rsidR="00090EAE" w:rsidRPr="00B96024" w:rsidRDefault="00090EAE" w:rsidP="00090EAE">
      <w:pPr>
        <w:autoSpaceDE w:val="0"/>
        <w:autoSpaceDN w:val="0"/>
        <w:adjustRightInd w:val="0"/>
        <w:spacing w:after="0"/>
        <w:rPr>
          <w:b/>
          <w:color w:val="1F4E79" w:themeColor="accent5" w:themeShade="80"/>
          <w:sz w:val="20"/>
          <w:szCs w:val="20"/>
          <w:u w:val="single"/>
        </w:rPr>
      </w:pPr>
      <w:r w:rsidRPr="00B96024">
        <w:rPr>
          <w:b/>
          <w:color w:val="1F4E79" w:themeColor="accent5" w:themeShade="80"/>
          <w:sz w:val="20"/>
          <w:szCs w:val="20"/>
          <w:u w:val="single"/>
        </w:rPr>
        <w:t>Indicators of Abuse:</w:t>
      </w:r>
    </w:p>
    <w:p w14:paraId="463145B6" w14:textId="77777777" w:rsidR="00090EAE" w:rsidRPr="00B96024" w:rsidRDefault="00090EAE" w:rsidP="00090EAE">
      <w:pPr>
        <w:autoSpaceDE w:val="0"/>
        <w:autoSpaceDN w:val="0"/>
        <w:adjustRightInd w:val="0"/>
        <w:spacing w:after="0"/>
        <w:rPr>
          <w:rFonts w:cstheme="minorHAnsi"/>
          <w:sz w:val="20"/>
          <w:szCs w:val="20"/>
        </w:rPr>
      </w:pPr>
      <w:r w:rsidRPr="00B96024">
        <w:rPr>
          <w:b/>
          <w:sz w:val="20"/>
          <w:szCs w:val="20"/>
        </w:rPr>
        <w:t xml:space="preserve">Physical Harm </w:t>
      </w:r>
    </w:p>
    <w:p w14:paraId="6B4C39A5" w14:textId="77777777" w:rsidR="00090EAE" w:rsidRPr="00167749" w:rsidRDefault="00090EAE" w:rsidP="00090EAE">
      <w:pPr>
        <w:numPr>
          <w:ilvl w:val="0"/>
          <w:numId w:val="306"/>
        </w:numPr>
        <w:shd w:val="clear" w:color="auto" w:fill="FFFFFF"/>
        <w:spacing w:after="0" w:line="240" w:lineRule="auto"/>
        <w:rPr>
          <w:rFonts w:eastAsia="Times New Roman" w:cstheme="minorHAnsi"/>
          <w:sz w:val="20"/>
          <w:szCs w:val="20"/>
          <w:lang w:eastAsia="en-AU"/>
        </w:rPr>
      </w:pPr>
      <w:r w:rsidRPr="00167749">
        <w:rPr>
          <w:rFonts w:eastAsia="Times New Roman" w:cstheme="minorHAnsi"/>
          <w:sz w:val="20"/>
          <w:szCs w:val="20"/>
          <w:lang w:eastAsia="en-AU"/>
        </w:rPr>
        <w:t xml:space="preserve">You know of a non-accidental injury to a child that you suspect is caused by a parent or other adult household member. </w:t>
      </w:r>
    </w:p>
    <w:p w14:paraId="664C69AC" w14:textId="77777777" w:rsidR="00090EAE" w:rsidRPr="00167749" w:rsidRDefault="00090EAE" w:rsidP="00090EAE">
      <w:pPr>
        <w:numPr>
          <w:ilvl w:val="0"/>
          <w:numId w:val="306"/>
        </w:numPr>
        <w:shd w:val="clear" w:color="auto" w:fill="FFFFFF"/>
        <w:spacing w:after="0" w:line="240" w:lineRule="auto"/>
        <w:rPr>
          <w:rFonts w:eastAsia="Times New Roman" w:cstheme="minorHAnsi"/>
          <w:sz w:val="20"/>
          <w:szCs w:val="20"/>
          <w:lang w:eastAsia="en-AU"/>
        </w:rPr>
      </w:pPr>
      <w:r w:rsidRPr="00167749">
        <w:rPr>
          <w:rFonts w:eastAsia="Times New Roman" w:cstheme="minorHAnsi"/>
          <w:sz w:val="20"/>
          <w:szCs w:val="20"/>
          <w:lang w:eastAsia="en-AU"/>
        </w:rPr>
        <w:t xml:space="preserve">You know of actions towards a child by a parent or other adult household member that may have caused or is likely to cause an injury. </w:t>
      </w:r>
    </w:p>
    <w:p w14:paraId="1C7ED9B5" w14:textId="77777777" w:rsidR="00090EAE" w:rsidRDefault="00090EAE" w:rsidP="00090EAE">
      <w:pPr>
        <w:numPr>
          <w:ilvl w:val="0"/>
          <w:numId w:val="306"/>
        </w:numPr>
        <w:shd w:val="clear" w:color="auto" w:fill="FFFFFF"/>
        <w:spacing w:after="0" w:line="240" w:lineRule="auto"/>
        <w:rPr>
          <w:rFonts w:eastAsia="Times New Roman" w:cstheme="minorHAnsi"/>
          <w:sz w:val="20"/>
          <w:szCs w:val="20"/>
          <w:lang w:eastAsia="en-AU"/>
        </w:rPr>
      </w:pPr>
      <w:r w:rsidRPr="00167749">
        <w:rPr>
          <w:rFonts w:eastAsia="Times New Roman" w:cstheme="minorHAnsi"/>
          <w:sz w:val="20"/>
          <w:szCs w:val="20"/>
          <w:lang w:eastAsia="en-AU"/>
        </w:rPr>
        <w:t xml:space="preserve">Child was injured, or nearly injured, during a domestic violence incident involving adults. </w:t>
      </w:r>
    </w:p>
    <w:p w14:paraId="4972AFA6" w14:textId="77777777" w:rsidR="00090EAE" w:rsidRDefault="00090EAE" w:rsidP="00090EAE">
      <w:pPr>
        <w:numPr>
          <w:ilvl w:val="0"/>
          <w:numId w:val="306"/>
        </w:numPr>
        <w:shd w:val="clear" w:color="auto" w:fill="FFFFFF"/>
        <w:spacing w:after="0" w:line="240" w:lineRule="auto"/>
        <w:rPr>
          <w:rFonts w:eastAsia="Times New Roman" w:cstheme="minorHAnsi"/>
          <w:sz w:val="20"/>
          <w:szCs w:val="20"/>
          <w:lang w:eastAsia="en-AU"/>
        </w:rPr>
      </w:pPr>
      <w:r>
        <w:rPr>
          <w:rFonts w:eastAsia="Times New Roman" w:cstheme="minorHAnsi"/>
          <w:sz w:val="20"/>
          <w:szCs w:val="20"/>
          <w:lang w:eastAsia="en-AU"/>
        </w:rPr>
        <w:t>Indicators that may indicate physical abuse:</w:t>
      </w:r>
    </w:p>
    <w:p w14:paraId="4FC9444D" w14:textId="77777777" w:rsidR="00090EAE" w:rsidRPr="0008188E" w:rsidRDefault="00090EAE" w:rsidP="00090EAE">
      <w:pPr>
        <w:numPr>
          <w:ilvl w:val="1"/>
          <w:numId w:val="306"/>
        </w:numPr>
        <w:spacing w:after="0" w:line="240" w:lineRule="auto"/>
        <w:rPr>
          <w:rFonts w:eastAsia="Times New Roman" w:cstheme="minorHAnsi"/>
          <w:sz w:val="20"/>
          <w:szCs w:val="20"/>
          <w:lang w:eastAsia="en-AU"/>
        </w:rPr>
      </w:pPr>
      <w:r w:rsidRPr="0008188E">
        <w:rPr>
          <w:rFonts w:eastAsia="Times New Roman" w:cstheme="minorHAnsi"/>
          <w:sz w:val="20"/>
          <w:szCs w:val="20"/>
          <w:lang w:eastAsia="en-AU"/>
        </w:rPr>
        <w:t>bruises in unlikely places (face, back, ears, hands, buttocks, upper thighs and soft parts of the body)</w:t>
      </w:r>
    </w:p>
    <w:p w14:paraId="774E255F" w14:textId="77777777" w:rsidR="00090EAE" w:rsidRPr="0008188E" w:rsidRDefault="00090EAE" w:rsidP="00090EAE">
      <w:pPr>
        <w:numPr>
          <w:ilvl w:val="1"/>
          <w:numId w:val="306"/>
        </w:numPr>
        <w:spacing w:after="0" w:line="240" w:lineRule="auto"/>
        <w:rPr>
          <w:rFonts w:eastAsia="Times New Roman" w:cstheme="minorHAnsi"/>
          <w:sz w:val="20"/>
          <w:szCs w:val="20"/>
          <w:lang w:eastAsia="en-AU"/>
        </w:rPr>
      </w:pPr>
      <w:r w:rsidRPr="0008188E">
        <w:rPr>
          <w:rFonts w:eastAsia="Times New Roman" w:cstheme="minorHAnsi"/>
          <w:sz w:val="20"/>
          <w:szCs w:val="20"/>
          <w:lang w:eastAsia="en-AU"/>
        </w:rPr>
        <w:t>inconsistent or absent explanation of bruises</w:t>
      </w:r>
    </w:p>
    <w:p w14:paraId="0BFCA0D4" w14:textId="77777777" w:rsidR="00090EAE" w:rsidRPr="0008188E" w:rsidRDefault="00090EAE" w:rsidP="00090EAE">
      <w:pPr>
        <w:numPr>
          <w:ilvl w:val="1"/>
          <w:numId w:val="306"/>
        </w:numPr>
        <w:spacing w:after="0" w:line="240" w:lineRule="auto"/>
        <w:rPr>
          <w:rFonts w:eastAsia="Times New Roman" w:cstheme="minorHAnsi"/>
          <w:sz w:val="20"/>
          <w:szCs w:val="20"/>
          <w:lang w:eastAsia="en-AU"/>
        </w:rPr>
      </w:pPr>
      <w:r w:rsidRPr="0008188E">
        <w:rPr>
          <w:rFonts w:eastAsia="Times New Roman" w:cstheme="minorHAnsi"/>
          <w:sz w:val="20"/>
          <w:szCs w:val="20"/>
          <w:lang w:eastAsia="en-AU"/>
        </w:rPr>
        <w:t>any bruising on a baby</w:t>
      </w:r>
    </w:p>
    <w:p w14:paraId="75B2AD78" w14:textId="77777777" w:rsidR="00090EAE" w:rsidRPr="0008188E" w:rsidRDefault="00090EAE" w:rsidP="00090EAE">
      <w:pPr>
        <w:numPr>
          <w:ilvl w:val="1"/>
          <w:numId w:val="306"/>
        </w:numPr>
        <w:spacing w:after="0" w:line="240" w:lineRule="auto"/>
        <w:rPr>
          <w:rFonts w:eastAsia="Times New Roman" w:cstheme="minorHAnsi"/>
          <w:sz w:val="20"/>
          <w:szCs w:val="20"/>
          <w:lang w:eastAsia="en-AU"/>
        </w:rPr>
      </w:pPr>
      <w:r w:rsidRPr="0008188E">
        <w:rPr>
          <w:rFonts w:eastAsia="Times New Roman" w:cstheme="minorHAnsi"/>
          <w:sz w:val="20"/>
          <w:szCs w:val="20"/>
          <w:lang w:eastAsia="en-AU"/>
        </w:rPr>
        <w:t>pressure marks from fingers on the face, chest or back</w:t>
      </w:r>
    </w:p>
    <w:p w14:paraId="62B5C73B" w14:textId="77777777" w:rsidR="00090EAE" w:rsidRPr="0008188E" w:rsidRDefault="00090EAE" w:rsidP="00090EAE">
      <w:pPr>
        <w:numPr>
          <w:ilvl w:val="1"/>
          <w:numId w:val="306"/>
        </w:numPr>
        <w:spacing w:after="0" w:line="240" w:lineRule="auto"/>
        <w:rPr>
          <w:rFonts w:eastAsia="Times New Roman" w:cstheme="minorHAnsi"/>
          <w:sz w:val="20"/>
          <w:szCs w:val="20"/>
          <w:lang w:eastAsia="en-AU"/>
        </w:rPr>
      </w:pPr>
      <w:r w:rsidRPr="0008188E">
        <w:rPr>
          <w:rFonts w:eastAsia="Times New Roman" w:cstheme="minorHAnsi"/>
          <w:sz w:val="20"/>
          <w:szCs w:val="20"/>
          <w:lang w:eastAsia="en-AU"/>
        </w:rPr>
        <w:t>weal, ligature or bite marks</w:t>
      </w:r>
    </w:p>
    <w:p w14:paraId="72A91F56" w14:textId="77777777" w:rsidR="00090EAE" w:rsidRPr="0008188E" w:rsidRDefault="00090EAE" w:rsidP="00090EAE">
      <w:pPr>
        <w:numPr>
          <w:ilvl w:val="1"/>
          <w:numId w:val="306"/>
        </w:numPr>
        <w:spacing w:after="0" w:line="240" w:lineRule="auto"/>
        <w:rPr>
          <w:rFonts w:eastAsia="Times New Roman" w:cstheme="minorHAnsi"/>
          <w:sz w:val="20"/>
          <w:szCs w:val="20"/>
          <w:lang w:eastAsia="en-AU"/>
        </w:rPr>
      </w:pPr>
      <w:r w:rsidRPr="0008188E">
        <w:rPr>
          <w:rFonts w:eastAsia="Times New Roman" w:cstheme="minorHAnsi"/>
          <w:sz w:val="20"/>
          <w:szCs w:val="20"/>
          <w:lang w:eastAsia="en-AU"/>
        </w:rPr>
        <w:t>skull fracture, subdural bleeding, multiple fractures of different ages</w:t>
      </w:r>
    </w:p>
    <w:p w14:paraId="5D241E93" w14:textId="77777777" w:rsidR="00090EAE" w:rsidRPr="0008188E" w:rsidRDefault="00090EAE" w:rsidP="00090EAE">
      <w:pPr>
        <w:numPr>
          <w:ilvl w:val="1"/>
          <w:numId w:val="306"/>
        </w:numPr>
        <w:spacing w:after="0" w:line="240" w:lineRule="auto"/>
        <w:rPr>
          <w:rFonts w:eastAsia="Times New Roman" w:cstheme="minorHAnsi"/>
          <w:sz w:val="20"/>
          <w:szCs w:val="20"/>
          <w:lang w:eastAsia="en-AU"/>
        </w:rPr>
      </w:pPr>
      <w:r w:rsidRPr="0008188E">
        <w:rPr>
          <w:rFonts w:eastAsia="Times New Roman" w:cstheme="minorHAnsi"/>
          <w:sz w:val="20"/>
          <w:szCs w:val="20"/>
          <w:lang w:eastAsia="en-AU"/>
        </w:rPr>
        <w:t>suspicious burns</w:t>
      </w:r>
    </w:p>
    <w:p w14:paraId="4DB5E2D1" w14:textId="77777777" w:rsidR="00090EAE" w:rsidRPr="0008188E" w:rsidRDefault="00090EAE" w:rsidP="00090EAE">
      <w:pPr>
        <w:numPr>
          <w:ilvl w:val="1"/>
          <w:numId w:val="306"/>
        </w:numPr>
        <w:spacing w:after="0" w:line="240" w:lineRule="auto"/>
        <w:rPr>
          <w:rFonts w:eastAsia="Times New Roman" w:cstheme="minorHAnsi"/>
          <w:sz w:val="20"/>
          <w:szCs w:val="20"/>
          <w:lang w:eastAsia="en-AU"/>
        </w:rPr>
      </w:pPr>
      <w:r w:rsidRPr="0008188E">
        <w:rPr>
          <w:rFonts w:eastAsia="Times New Roman" w:cstheme="minorHAnsi"/>
          <w:sz w:val="20"/>
          <w:szCs w:val="20"/>
          <w:lang w:eastAsia="en-AU"/>
        </w:rPr>
        <w:t>poisoning or significant over medicating.</w:t>
      </w:r>
    </w:p>
    <w:p w14:paraId="55CB379A" w14:textId="77777777" w:rsidR="00090EAE" w:rsidRPr="00167749" w:rsidRDefault="00090EAE" w:rsidP="00090EAE">
      <w:pPr>
        <w:shd w:val="clear" w:color="auto" w:fill="FFFFFF"/>
        <w:spacing w:after="0" w:line="240" w:lineRule="auto"/>
        <w:rPr>
          <w:rFonts w:eastAsia="Times New Roman" w:cstheme="minorHAnsi"/>
          <w:sz w:val="20"/>
          <w:szCs w:val="20"/>
          <w:lang w:eastAsia="en-AU"/>
        </w:rPr>
      </w:pPr>
      <w:r w:rsidRPr="00167749">
        <w:rPr>
          <w:rFonts w:eastAsia="Times New Roman" w:cstheme="minorHAnsi"/>
          <w:b/>
          <w:bCs/>
          <w:sz w:val="20"/>
          <w:szCs w:val="20"/>
          <w:lang w:eastAsia="en-AU"/>
        </w:rPr>
        <w:t>Neglect</w:t>
      </w:r>
    </w:p>
    <w:p w14:paraId="7020FA51" w14:textId="77777777" w:rsidR="00090EAE" w:rsidRPr="00167749" w:rsidRDefault="00090EAE" w:rsidP="00090EAE">
      <w:pPr>
        <w:numPr>
          <w:ilvl w:val="0"/>
          <w:numId w:val="307"/>
        </w:numPr>
        <w:shd w:val="clear" w:color="auto" w:fill="FFFFFF"/>
        <w:spacing w:after="0" w:line="240" w:lineRule="auto"/>
        <w:rPr>
          <w:rFonts w:eastAsia="Times New Roman" w:cstheme="minorHAnsi"/>
          <w:sz w:val="20"/>
          <w:szCs w:val="20"/>
          <w:lang w:eastAsia="en-AU"/>
        </w:rPr>
      </w:pPr>
      <w:r w:rsidRPr="00167749">
        <w:rPr>
          <w:rFonts w:eastAsia="Times New Roman" w:cstheme="minorHAnsi"/>
          <w:sz w:val="20"/>
          <w:szCs w:val="20"/>
          <w:lang w:eastAsia="en-AU"/>
        </w:rPr>
        <w:t xml:space="preserve">You suspect that a parent is not adequately meeting child needs. </w:t>
      </w:r>
    </w:p>
    <w:p w14:paraId="3C2FDA6E" w14:textId="77777777" w:rsidR="00090EAE" w:rsidRPr="00167749" w:rsidRDefault="00090EAE" w:rsidP="00090EAE">
      <w:pPr>
        <w:numPr>
          <w:ilvl w:val="0"/>
          <w:numId w:val="307"/>
        </w:numPr>
        <w:shd w:val="clear" w:color="auto" w:fill="FFFFFF"/>
        <w:spacing w:after="0" w:line="240" w:lineRule="auto"/>
        <w:rPr>
          <w:rFonts w:eastAsia="Times New Roman" w:cstheme="minorHAnsi"/>
          <w:sz w:val="20"/>
          <w:szCs w:val="20"/>
          <w:lang w:eastAsia="en-AU"/>
        </w:rPr>
      </w:pPr>
      <w:r w:rsidRPr="00167749">
        <w:rPr>
          <w:rFonts w:eastAsia="Times New Roman" w:cstheme="minorHAnsi"/>
          <w:sz w:val="20"/>
          <w:szCs w:val="20"/>
          <w:lang w:eastAsia="en-AU"/>
        </w:rPr>
        <w:t xml:space="preserve">A child appears neglected. </w:t>
      </w:r>
    </w:p>
    <w:p w14:paraId="12DB821C" w14:textId="77777777" w:rsidR="00090EAE" w:rsidRDefault="00090EAE" w:rsidP="00090EAE">
      <w:pPr>
        <w:numPr>
          <w:ilvl w:val="0"/>
          <w:numId w:val="307"/>
        </w:numPr>
        <w:shd w:val="clear" w:color="auto" w:fill="FFFFFF"/>
        <w:spacing w:after="0" w:line="240" w:lineRule="auto"/>
        <w:rPr>
          <w:rFonts w:eastAsia="Times New Roman" w:cstheme="minorHAnsi"/>
          <w:sz w:val="20"/>
          <w:szCs w:val="20"/>
          <w:lang w:eastAsia="en-AU"/>
        </w:rPr>
      </w:pPr>
      <w:r w:rsidRPr="00167749">
        <w:rPr>
          <w:rFonts w:eastAsia="Times New Roman" w:cstheme="minorHAnsi"/>
          <w:sz w:val="20"/>
          <w:szCs w:val="20"/>
          <w:lang w:eastAsia="en-AU"/>
        </w:rPr>
        <w:t xml:space="preserve">A child is a danger to self or others and parents are not supervising or providing care. </w:t>
      </w:r>
    </w:p>
    <w:p w14:paraId="0A1B1EFA" w14:textId="77777777" w:rsidR="00090EAE" w:rsidRDefault="00090EAE" w:rsidP="00090EAE">
      <w:pPr>
        <w:numPr>
          <w:ilvl w:val="0"/>
          <w:numId w:val="307"/>
        </w:numPr>
        <w:shd w:val="clear" w:color="auto" w:fill="FFFFFF"/>
        <w:spacing w:after="0" w:line="240" w:lineRule="auto"/>
        <w:rPr>
          <w:rFonts w:eastAsia="Times New Roman" w:cstheme="minorHAnsi"/>
          <w:sz w:val="20"/>
          <w:szCs w:val="20"/>
          <w:lang w:eastAsia="en-AU"/>
        </w:rPr>
      </w:pPr>
      <w:r>
        <w:rPr>
          <w:rFonts w:eastAsia="Times New Roman" w:cstheme="minorHAnsi"/>
          <w:sz w:val="20"/>
          <w:szCs w:val="20"/>
          <w:lang w:eastAsia="en-AU"/>
        </w:rPr>
        <w:t>Indicators that may indicate neglect:</w:t>
      </w:r>
    </w:p>
    <w:p w14:paraId="4D801624" w14:textId="77777777" w:rsidR="00090EAE" w:rsidRPr="0008188E" w:rsidRDefault="00090EAE" w:rsidP="00090EAE">
      <w:pPr>
        <w:numPr>
          <w:ilvl w:val="1"/>
          <w:numId w:val="307"/>
        </w:numPr>
        <w:spacing w:after="0" w:line="240" w:lineRule="auto"/>
        <w:rPr>
          <w:rFonts w:eastAsia="Times New Roman" w:cstheme="minorHAnsi"/>
          <w:sz w:val="20"/>
          <w:szCs w:val="20"/>
          <w:lang w:eastAsia="en-AU"/>
        </w:rPr>
      </w:pPr>
      <w:r w:rsidRPr="0008188E">
        <w:rPr>
          <w:rFonts w:eastAsia="Times New Roman" w:cstheme="minorHAnsi"/>
          <w:sz w:val="20"/>
          <w:szCs w:val="20"/>
          <w:lang w:eastAsia="en-AU"/>
        </w:rPr>
        <w:t>failure to thrive</w:t>
      </w:r>
    </w:p>
    <w:p w14:paraId="45DE3B32" w14:textId="77777777" w:rsidR="00090EAE" w:rsidRPr="0008188E" w:rsidRDefault="00090EAE" w:rsidP="00090EAE">
      <w:pPr>
        <w:numPr>
          <w:ilvl w:val="1"/>
          <w:numId w:val="307"/>
        </w:numPr>
        <w:spacing w:after="0" w:line="240" w:lineRule="auto"/>
        <w:rPr>
          <w:rFonts w:eastAsia="Times New Roman" w:cstheme="minorHAnsi"/>
          <w:sz w:val="20"/>
          <w:szCs w:val="20"/>
          <w:lang w:eastAsia="en-AU"/>
        </w:rPr>
      </w:pPr>
      <w:r w:rsidRPr="0008188E">
        <w:rPr>
          <w:rFonts w:eastAsia="Times New Roman" w:cstheme="minorHAnsi"/>
          <w:sz w:val="20"/>
          <w:szCs w:val="20"/>
          <w:lang w:eastAsia="en-AU"/>
        </w:rPr>
        <w:t>developmental delay</w:t>
      </w:r>
    </w:p>
    <w:p w14:paraId="7991B804" w14:textId="77777777" w:rsidR="00090EAE" w:rsidRPr="0008188E" w:rsidRDefault="00090EAE" w:rsidP="00090EAE">
      <w:pPr>
        <w:numPr>
          <w:ilvl w:val="1"/>
          <w:numId w:val="307"/>
        </w:numPr>
        <w:spacing w:after="0" w:line="240" w:lineRule="auto"/>
        <w:rPr>
          <w:rFonts w:eastAsia="Times New Roman" w:cstheme="minorHAnsi"/>
          <w:sz w:val="20"/>
          <w:szCs w:val="20"/>
          <w:lang w:eastAsia="en-AU"/>
        </w:rPr>
      </w:pPr>
      <w:r w:rsidRPr="0008188E">
        <w:rPr>
          <w:rFonts w:eastAsia="Times New Roman" w:cstheme="minorHAnsi"/>
          <w:sz w:val="20"/>
          <w:szCs w:val="20"/>
          <w:lang w:eastAsia="en-AU"/>
        </w:rPr>
        <w:t>prone to illness</w:t>
      </w:r>
    </w:p>
    <w:p w14:paraId="664D5CE6" w14:textId="77777777" w:rsidR="00090EAE" w:rsidRPr="0008188E" w:rsidRDefault="00090EAE" w:rsidP="00090EAE">
      <w:pPr>
        <w:numPr>
          <w:ilvl w:val="1"/>
          <w:numId w:val="307"/>
        </w:numPr>
        <w:spacing w:after="0" w:line="240" w:lineRule="auto"/>
        <w:rPr>
          <w:rFonts w:eastAsia="Times New Roman" w:cstheme="minorHAnsi"/>
          <w:sz w:val="20"/>
          <w:szCs w:val="20"/>
          <w:lang w:eastAsia="en-AU"/>
        </w:rPr>
      </w:pPr>
      <w:r w:rsidRPr="0008188E">
        <w:rPr>
          <w:rFonts w:eastAsia="Times New Roman" w:cstheme="minorHAnsi"/>
          <w:sz w:val="20"/>
          <w:szCs w:val="20"/>
          <w:lang w:eastAsia="en-AU"/>
        </w:rPr>
        <w:t>sallow or sickly appearance</w:t>
      </w:r>
    </w:p>
    <w:p w14:paraId="40F1CFAD" w14:textId="77777777" w:rsidR="00090EAE" w:rsidRPr="0008188E" w:rsidRDefault="00090EAE" w:rsidP="00090EAE">
      <w:pPr>
        <w:numPr>
          <w:ilvl w:val="1"/>
          <w:numId w:val="307"/>
        </w:numPr>
        <w:spacing w:after="0" w:line="240" w:lineRule="auto"/>
        <w:rPr>
          <w:rFonts w:eastAsia="Times New Roman" w:cstheme="minorHAnsi"/>
          <w:sz w:val="20"/>
          <w:szCs w:val="20"/>
          <w:lang w:eastAsia="en-AU"/>
        </w:rPr>
      </w:pPr>
      <w:r w:rsidRPr="0008188E">
        <w:rPr>
          <w:rFonts w:eastAsia="Times New Roman" w:cstheme="minorHAnsi"/>
          <w:sz w:val="20"/>
          <w:szCs w:val="20"/>
          <w:lang w:eastAsia="en-AU"/>
        </w:rPr>
        <w:t>abnormally high appetite, stealing or hoarding food</w:t>
      </w:r>
    </w:p>
    <w:p w14:paraId="17B8FDCF" w14:textId="77777777" w:rsidR="00090EAE" w:rsidRPr="0008188E" w:rsidRDefault="00090EAE" w:rsidP="00090EAE">
      <w:pPr>
        <w:numPr>
          <w:ilvl w:val="1"/>
          <w:numId w:val="307"/>
        </w:numPr>
        <w:spacing w:after="0" w:line="240" w:lineRule="auto"/>
        <w:rPr>
          <w:rFonts w:eastAsia="Times New Roman" w:cstheme="minorHAnsi"/>
          <w:sz w:val="20"/>
          <w:szCs w:val="20"/>
          <w:lang w:eastAsia="en-AU"/>
        </w:rPr>
      </w:pPr>
      <w:r w:rsidRPr="0008188E">
        <w:rPr>
          <w:rFonts w:eastAsia="Times New Roman" w:cstheme="minorHAnsi"/>
          <w:sz w:val="20"/>
          <w:szCs w:val="20"/>
          <w:lang w:eastAsia="en-AU"/>
        </w:rPr>
        <w:t>smelly or dirty appearance</w:t>
      </w:r>
    </w:p>
    <w:p w14:paraId="2EEDBF7F" w14:textId="77777777" w:rsidR="00090EAE" w:rsidRPr="0008188E" w:rsidRDefault="00090EAE" w:rsidP="00090EAE">
      <w:pPr>
        <w:numPr>
          <w:ilvl w:val="1"/>
          <w:numId w:val="307"/>
        </w:numPr>
        <w:spacing w:after="0" w:line="240" w:lineRule="auto"/>
        <w:rPr>
          <w:rFonts w:eastAsia="Times New Roman" w:cstheme="minorHAnsi"/>
          <w:sz w:val="20"/>
          <w:szCs w:val="20"/>
          <w:lang w:eastAsia="en-AU"/>
        </w:rPr>
      </w:pPr>
      <w:r w:rsidRPr="0008188E">
        <w:rPr>
          <w:rFonts w:eastAsia="Times New Roman" w:cstheme="minorHAnsi"/>
          <w:sz w:val="20"/>
          <w:szCs w:val="20"/>
          <w:lang w:eastAsia="en-AU"/>
        </w:rPr>
        <w:t>untreated medical conditions.</w:t>
      </w:r>
    </w:p>
    <w:p w14:paraId="71D8480C" w14:textId="77777777" w:rsidR="00090EAE" w:rsidRPr="00167749" w:rsidRDefault="00090EAE" w:rsidP="00090EAE">
      <w:pPr>
        <w:shd w:val="clear" w:color="auto" w:fill="FFFFFF"/>
        <w:spacing w:after="0" w:line="240" w:lineRule="auto"/>
        <w:rPr>
          <w:rFonts w:eastAsia="Times New Roman" w:cstheme="minorHAnsi"/>
          <w:sz w:val="20"/>
          <w:szCs w:val="20"/>
          <w:lang w:eastAsia="en-AU"/>
        </w:rPr>
      </w:pPr>
      <w:r w:rsidRPr="00167749">
        <w:rPr>
          <w:rFonts w:eastAsia="Times New Roman" w:cstheme="minorHAnsi"/>
          <w:b/>
          <w:bCs/>
          <w:sz w:val="20"/>
          <w:szCs w:val="20"/>
          <w:lang w:eastAsia="en-AU"/>
        </w:rPr>
        <w:t xml:space="preserve">Sexual Abuse </w:t>
      </w:r>
    </w:p>
    <w:p w14:paraId="1150D731" w14:textId="77777777" w:rsidR="00090EAE" w:rsidRPr="00167749" w:rsidRDefault="00090EAE" w:rsidP="00090EAE">
      <w:pPr>
        <w:numPr>
          <w:ilvl w:val="0"/>
          <w:numId w:val="308"/>
        </w:numPr>
        <w:shd w:val="clear" w:color="auto" w:fill="FFFFFF"/>
        <w:spacing w:after="0" w:line="240" w:lineRule="auto"/>
        <w:rPr>
          <w:rFonts w:eastAsia="Times New Roman" w:cstheme="minorHAnsi"/>
          <w:sz w:val="20"/>
          <w:szCs w:val="20"/>
          <w:lang w:eastAsia="en-AU"/>
        </w:rPr>
      </w:pPr>
      <w:r w:rsidRPr="00167749">
        <w:rPr>
          <w:rFonts w:eastAsia="Times New Roman" w:cstheme="minorHAnsi"/>
          <w:sz w:val="20"/>
          <w:szCs w:val="20"/>
          <w:lang w:eastAsia="en-AU"/>
        </w:rPr>
        <w:t xml:space="preserve">You learn about sexual abuse or have concerns about sexual contact involving a child. </w:t>
      </w:r>
    </w:p>
    <w:p w14:paraId="655C3CC1" w14:textId="77777777" w:rsidR="00090EAE" w:rsidRPr="00167749" w:rsidRDefault="00090EAE" w:rsidP="00090EAE">
      <w:pPr>
        <w:numPr>
          <w:ilvl w:val="0"/>
          <w:numId w:val="308"/>
        </w:numPr>
        <w:shd w:val="clear" w:color="auto" w:fill="FFFFFF"/>
        <w:spacing w:after="0" w:line="240" w:lineRule="auto"/>
        <w:rPr>
          <w:rFonts w:eastAsia="Times New Roman" w:cstheme="minorHAnsi"/>
          <w:sz w:val="20"/>
          <w:szCs w:val="20"/>
          <w:lang w:eastAsia="en-AU"/>
        </w:rPr>
      </w:pPr>
      <w:r w:rsidRPr="00167749">
        <w:rPr>
          <w:rFonts w:eastAsia="Times New Roman" w:cstheme="minorHAnsi"/>
          <w:sz w:val="20"/>
          <w:szCs w:val="20"/>
          <w:lang w:eastAsia="en-AU"/>
        </w:rPr>
        <w:t>A child has medical findings that indicate a suspicion of sexual abuse</w:t>
      </w:r>
      <w:r>
        <w:rPr>
          <w:rFonts w:eastAsia="Times New Roman" w:cstheme="minorHAnsi"/>
          <w:sz w:val="20"/>
          <w:szCs w:val="20"/>
          <w:lang w:eastAsia="en-AU"/>
        </w:rPr>
        <w:t xml:space="preserve"> </w:t>
      </w:r>
      <w:proofErr w:type="spellStart"/>
      <w:r>
        <w:rPr>
          <w:rFonts w:eastAsia="Times New Roman" w:cstheme="minorHAnsi"/>
          <w:sz w:val="20"/>
          <w:szCs w:val="20"/>
          <w:lang w:eastAsia="en-AU"/>
        </w:rPr>
        <w:t>eg</w:t>
      </w:r>
      <w:proofErr w:type="spellEnd"/>
      <w:r>
        <w:rPr>
          <w:rFonts w:eastAsia="Times New Roman" w:cstheme="minorHAnsi"/>
          <w:sz w:val="20"/>
          <w:szCs w:val="20"/>
          <w:lang w:eastAsia="en-AU"/>
        </w:rPr>
        <w:t xml:space="preserve"> genital injuries, bite marks, sexually transmitted diseases</w:t>
      </w:r>
    </w:p>
    <w:p w14:paraId="1E939CAB" w14:textId="77777777" w:rsidR="00090EAE" w:rsidRDefault="00090EAE" w:rsidP="00090EAE">
      <w:pPr>
        <w:numPr>
          <w:ilvl w:val="0"/>
          <w:numId w:val="308"/>
        </w:numPr>
        <w:shd w:val="clear" w:color="auto" w:fill="FFFFFF"/>
        <w:spacing w:after="0" w:line="240" w:lineRule="auto"/>
        <w:rPr>
          <w:rFonts w:eastAsia="Times New Roman" w:cstheme="minorHAnsi"/>
          <w:sz w:val="20"/>
          <w:szCs w:val="20"/>
          <w:lang w:eastAsia="en-AU"/>
        </w:rPr>
      </w:pPr>
      <w:r w:rsidRPr="00167749">
        <w:rPr>
          <w:rFonts w:eastAsia="Times New Roman" w:cstheme="minorHAnsi"/>
          <w:sz w:val="20"/>
          <w:szCs w:val="20"/>
          <w:lang w:eastAsia="en-AU"/>
        </w:rPr>
        <w:lastRenderedPageBreak/>
        <w:t>A child's behaviour, including sexualised behaviour, makes you worry that he/she may be experiencing sexual abuse</w:t>
      </w:r>
      <w:r>
        <w:rPr>
          <w:rFonts w:eastAsia="Times New Roman" w:cstheme="minorHAnsi"/>
          <w:sz w:val="20"/>
          <w:szCs w:val="20"/>
          <w:lang w:eastAsia="en-AU"/>
        </w:rPr>
        <w:t xml:space="preserve"> </w:t>
      </w:r>
    </w:p>
    <w:p w14:paraId="1FEE1CD2" w14:textId="77777777" w:rsidR="00090EAE" w:rsidRDefault="00090EAE" w:rsidP="00090EAE">
      <w:pPr>
        <w:numPr>
          <w:ilvl w:val="0"/>
          <w:numId w:val="308"/>
        </w:numPr>
        <w:shd w:val="clear" w:color="auto" w:fill="FFFFFF"/>
        <w:spacing w:after="0" w:line="240" w:lineRule="auto"/>
        <w:rPr>
          <w:rFonts w:eastAsia="Times New Roman" w:cstheme="minorHAnsi"/>
          <w:sz w:val="20"/>
          <w:szCs w:val="20"/>
          <w:lang w:eastAsia="en-AU"/>
        </w:rPr>
      </w:pPr>
      <w:r>
        <w:rPr>
          <w:rFonts w:eastAsia="Times New Roman" w:cstheme="minorHAnsi"/>
          <w:sz w:val="20"/>
          <w:szCs w:val="20"/>
          <w:lang w:eastAsia="en-AU"/>
        </w:rPr>
        <w:t>Indicators that may indicate sexual abuse:</w:t>
      </w:r>
    </w:p>
    <w:p w14:paraId="0CD46FD2" w14:textId="77777777" w:rsidR="00090EAE" w:rsidRDefault="00090EAE" w:rsidP="00090EAE">
      <w:pPr>
        <w:numPr>
          <w:ilvl w:val="1"/>
          <w:numId w:val="308"/>
        </w:numPr>
        <w:shd w:val="clear" w:color="auto" w:fill="FFFFFF"/>
        <w:spacing w:after="0" w:line="240" w:lineRule="auto"/>
        <w:rPr>
          <w:rFonts w:eastAsia="Times New Roman" w:cstheme="minorHAnsi"/>
          <w:sz w:val="20"/>
          <w:szCs w:val="20"/>
          <w:lang w:eastAsia="en-AU"/>
        </w:rPr>
      </w:pPr>
      <w:r>
        <w:rPr>
          <w:rFonts w:eastAsia="Times New Roman" w:cstheme="minorHAnsi"/>
          <w:sz w:val="20"/>
          <w:szCs w:val="20"/>
          <w:lang w:eastAsia="en-AU"/>
        </w:rPr>
        <w:t xml:space="preserve">persistent soiling or bed wetting, </w:t>
      </w:r>
    </w:p>
    <w:p w14:paraId="4CD2825C" w14:textId="77777777" w:rsidR="00090EAE" w:rsidRDefault="00090EAE" w:rsidP="00090EAE">
      <w:pPr>
        <w:numPr>
          <w:ilvl w:val="1"/>
          <w:numId w:val="308"/>
        </w:numPr>
        <w:shd w:val="clear" w:color="auto" w:fill="FFFFFF"/>
        <w:spacing w:after="0" w:line="240" w:lineRule="auto"/>
        <w:rPr>
          <w:rFonts w:eastAsia="Times New Roman" w:cstheme="minorHAnsi"/>
          <w:sz w:val="20"/>
          <w:szCs w:val="20"/>
          <w:lang w:eastAsia="en-AU"/>
        </w:rPr>
      </w:pPr>
      <w:r>
        <w:rPr>
          <w:rFonts w:eastAsia="Times New Roman" w:cstheme="minorHAnsi"/>
          <w:sz w:val="20"/>
          <w:szCs w:val="20"/>
          <w:lang w:eastAsia="en-AU"/>
        </w:rPr>
        <w:t xml:space="preserve">sleep disturbance, </w:t>
      </w:r>
    </w:p>
    <w:p w14:paraId="42DFF0AB" w14:textId="77777777" w:rsidR="00090EAE" w:rsidRDefault="00090EAE" w:rsidP="00090EAE">
      <w:pPr>
        <w:numPr>
          <w:ilvl w:val="1"/>
          <w:numId w:val="308"/>
        </w:numPr>
        <w:shd w:val="clear" w:color="auto" w:fill="FFFFFF"/>
        <w:spacing w:after="0" w:line="240" w:lineRule="auto"/>
        <w:rPr>
          <w:rFonts w:eastAsia="Times New Roman" w:cstheme="minorHAnsi"/>
          <w:sz w:val="20"/>
          <w:szCs w:val="20"/>
          <w:lang w:eastAsia="en-AU"/>
        </w:rPr>
      </w:pPr>
      <w:r>
        <w:rPr>
          <w:rFonts w:eastAsia="Times New Roman" w:cstheme="minorHAnsi"/>
          <w:sz w:val="20"/>
          <w:szCs w:val="20"/>
          <w:lang w:eastAsia="en-AU"/>
        </w:rPr>
        <w:t xml:space="preserve">inappropriate sexual behaviour based on the child’s age, </w:t>
      </w:r>
    </w:p>
    <w:p w14:paraId="2420A385" w14:textId="77777777" w:rsidR="00090EAE" w:rsidRDefault="00090EAE" w:rsidP="00090EAE">
      <w:pPr>
        <w:numPr>
          <w:ilvl w:val="1"/>
          <w:numId w:val="308"/>
        </w:numPr>
        <w:shd w:val="clear" w:color="auto" w:fill="FFFFFF"/>
        <w:spacing w:after="0" w:line="240" w:lineRule="auto"/>
        <w:rPr>
          <w:rFonts w:eastAsia="Times New Roman" w:cstheme="minorHAnsi"/>
          <w:sz w:val="20"/>
          <w:szCs w:val="20"/>
          <w:lang w:eastAsia="en-AU"/>
        </w:rPr>
      </w:pPr>
      <w:r>
        <w:rPr>
          <w:rFonts w:eastAsia="Times New Roman" w:cstheme="minorHAnsi"/>
          <w:sz w:val="20"/>
          <w:szCs w:val="20"/>
          <w:lang w:eastAsia="en-AU"/>
        </w:rPr>
        <w:t xml:space="preserve">promiscuous affection seeking behaviour, </w:t>
      </w:r>
    </w:p>
    <w:p w14:paraId="132DDF2A" w14:textId="77777777" w:rsidR="00090EAE" w:rsidRDefault="00090EAE" w:rsidP="00090EAE">
      <w:pPr>
        <w:numPr>
          <w:ilvl w:val="1"/>
          <w:numId w:val="308"/>
        </w:numPr>
        <w:shd w:val="clear" w:color="auto" w:fill="FFFFFF"/>
        <w:spacing w:after="0" w:line="240" w:lineRule="auto"/>
        <w:rPr>
          <w:rFonts w:eastAsia="Times New Roman" w:cstheme="minorHAnsi"/>
          <w:sz w:val="20"/>
          <w:szCs w:val="20"/>
          <w:lang w:eastAsia="en-AU"/>
        </w:rPr>
      </w:pPr>
      <w:r>
        <w:rPr>
          <w:rFonts w:eastAsia="Times New Roman" w:cstheme="minorHAnsi"/>
          <w:sz w:val="20"/>
          <w:szCs w:val="20"/>
          <w:lang w:eastAsia="en-AU"/>
        </w:rPr>
        <w:t xml:space="preserve">excessive masturbation which does not respond to boundaries or discipline, </w:t>
      </w:r>
    </w:p>
    <w:p w14:paraId="61D70A6C" w14:textId="77777777" w:rsidR="00090EAE" w:rsidRDefault="00090EAE" w:rsidP="00090EAE">
      <w:pPr>
        <w:numPr>
          <w:ilvl w:val="1"/>
          <w:numId w:val="308"/>
        </w:numPr>
        <w:shd w:val="clear" w:color="auto" w:fill="FFFFFF"/>
        <w:spacing w:after="0" w:line="240" w:lineRule="auto"/>
        <w:rPr>
          <w:rFonts w:eastAsia="Times New Roman" w:cstheme="minorHAnsi"/>
          <w:sz w:val="20"/>
          <w:szCs w:val="20"/>
          <w:lang w:eastAsia="en-AU"/>
        </w:rPr>
      </w:pPr>
      <w:r>
        <w:rPr>
          <w:rFonts w:eastAsia="Times New Roman" w:cstheme="minorHAnsi"/>
          <w:sz w:val="20"/>
          <w:szCs w:val="20"/>
          <w:lang w:eastAsia="en-AU"/>
        </w:rPr>
        <w:t xml:space="preserve">obsessive and compulsive washing, </w:t>
      </w:r>
    </w:p>
    <w:p w14:paraId="11B7CBF8" w14:textId="77777777" w:rsidR="00090EAE" w:rsidRDefault="00090EAE" w:rsidP="00090EAE">
      <w:pPr>
        <w:numPr>
          <w:ilvl w:val="1"/>
          <w:numId w:val="308"/>
        </w:numPr>
        <w:shd w:val="clear" w:color="auto" w:fill="FFFFFF"/>
        <w:spacing w:after="0" w:line="240" w:lineRule="auto"/>
        <w:rPr>
          <w:rFonts w:eastAsia="Times New Roman" w:cstheme="minorHAnsi"/>
          <w:sz w:val="20"/>
          <w:szCs w:val="20"/>
          <w:lang w:eastAsia="en-AU"/>
        </w:rPr>
      </w:pPr>
      <w:r>
        <w:rPr>
          <w:rFonts w:eastAsia="Times New Roman" w:cstheme="minorHAnsi"/>
          <w:sz w:val="20"/>
          <w:szCs w:val="20"/>
          <w:lang w:eastAsia="en-AU"/>
        </w:rPr>
        <w:t xml:space="preserve">wary of physical contact with others, </w:t>
      </w:r>
    </w:p>
    <w:p w14:paraId="5318B0CD" w14:textId="77777777" w:rsidR="00090EAE" w:rsidRPr="00167749" w:rsidRDefault="00090EAE" w:rsidP="00090EAE">
      <w:pPr>
        <w:numPr>
          <w:ilvl w:val="1"/>
          <w:numId w:val="308"/>
        </w:numPr>
        <w:shd w:val="clear" w:color="auto" w:fill="FFFFFF"/>
        <w:spacing w:after="0" w:line="240" w:lineRule="auto"/>
        <w:rPr>
          <w:rFonts w:eastAsia="Times New Roman" w:cstheme="minorHAnsi"/>
          <w:sz w:val="20"/>
          <w:szCs w:val="20"/>
          <w:lang w:eastAsia="en-AU"/>
        </w:rPr>
      </w:pPr>
      <w:r>
        <w:rPr>
          <w:rFonts w:eastAsia="Times New Roman" w:cstheme="minorHAnsi"/>
          <w:sz w:val="20"/>
          <w:szCs w:val="20"/>
          <w:lang w:eastAsia="en-AU"/>
        </w:rPr>
        <w:t>unusually fearful of having their nappy changed.</w:t>
      </w:r>
    </w:p>
    <w:p w14:paraId="75437BCA" w14:textId="77777777" w:rsidR="00090EAE" w:rsidRPr="00167749" w:rsidRDefault="00090EAE" w:rsidP="00090EAE">
      <w:pPr>
        <w:numPr>
          <w:ilvl w:val="0"/>
          <w:numId w:val="308"/>
        </w:numPr>
        <w:shd w:val="clear" w:color="auto" w:fill="FFFFFF"/>
        <w:spacing w:after="0" w:line="240" w:lineRule="auto"/>
        <w:rPr>
          <w:rFonts w:eastAsia="Times New Roman" w:cstheme="minorHAnsi"/>
          <w:sz w:val="20"/>
          <w:szCs w:val="20"/>
          <w:lang w:eastAsia="en-AU"/>
        </w:rPr>
      </w:pPr>
      <w:r w:rsidRPr="00167749">
        <w:rPr>
          <w:rFonts w:eastAsia="Times New Roman" w:cstheme="minorHAnsi"/>
          <w:sz w:val="20"/>
          <w:szCs w:val="20"/>
          <w:lang w:eastAsia="en-AU"/>
        </w:rPr>
        <w:t xml:space="preserve">You are concerned that a child is at risk of sexual abuse. </w:t>
      </w:r>
    </w:p>
    <w:p w14:paraId="38F0F3FD" w14:textId="77777777" w:rsidR="00090EAE" w:rsidRPr="00167749" w:rsidRDefault="00090EAE" w:rsidP="00090EAE">
      <w:pPr>
        <w:numPr>
          <w:ilvl w:val="0"/>
          <w:numId w:val="308"/>
        </w:numPr>
        <w:shd w:val="clear" w:color="auto" w:fill="FFFFFF"/>
        <w:spacing w:after="0" w:line="240" w:lineRule="auto"/>
        <w:rPr>
          <w:rFonts w:eastAsia="Times New Roman" w:cstheme="minorHAnsi"/>
          <w:sz w:val="20"/>
          <w:szCs w:val="20"/>
          <w:lang w:eastAsia="en-AU"/>
        </w:rPr>
      </w:pPr>
      <w:r w:rsidRPr="00167749">
        <w:rPr>
          <w:rFonts w:eastAsia="Times New Roman" w:cstheme="minorHAnsi"/>
          <w:sz w:val="20"/>
          <w:szCs w:val="20"/>
          <w:lang w:eastAsia="en-AU"/>
        </w:rPr>
        <w:t xml:space="preserve">You are concerned about a child's problematic sexual behaviour. </w:t>
      </w:r>
    </w:p>
    <w:p w14:paraId="0ECCF147" w14:textId="77777777" w:rsidR="00090EAE" w:rsidRPr="00167749" w:rsidRDefault="00090EAE" w:rsidP="00090EAE">
      <w:pPr>
        <w:shd w:val="clear" w:color="auto" w:fill="FFFFFF"/>
        <w:spacing w:after="0" w:line="240" w:lineRule="auto"/>
        <w:rPr>
          <w:rFonts w:eastAsia="Times New Roman" w:cstheme="minorHAnsi"/>
          <w:sz w:val="20"/>
          <w:szCs w:val="20"/>
          <w:lang w:eastAsia="en-AU"/>
        </w:rPr>
      </w:pPr>
      <w:r w:rsidRPr="00167749">
        <w:rPr>
          <w:rFonts w:eastAsia="Times New Roman" w:cstheme="minorHAnsi"/>
          <w:b/>
          <w:bCs/>
          <w:sz w:val="20"/>
          <w:szCs w:val="20"/>
          <w:lang w:eastAsia="en-AU"/>
        </w:rPr>
        <w:t>Emotional/ P</w:t>
      </w:r>
      <w:r>
        <w:rPr>
          <w:rFonts w:eastAsia="Times New Roman" w:cstheme="minorHAnsi"/>
          <w:b/>
          <w:bCs/>
          <w:sz w:val="20"/>
          <w:szCs w:val="20"/>
          <w:lang w:eastAsia="en-AU"/>
        </w:rPr>
        <w:t>sy</w:t>
      </w:r>
      <w:r w:rsidRPr="00167749">
        <w:rPr>
          <w:rFonts w:eastAsia="Times New Roman" w:cstheme="minorHAnsi"/>
          <w:b/>
          <w:bCs/>
          <w:sz w:val="20"/>
          <w:szCs w:val="20"/>
          <w:lang w:eastAsia="en-AU"/>
        </w:rPr>
        <w:t>c</w:t>
      </w:r>
      <w:r>
        <w:rPr>
          <w:rFonts w:eastAsia="Times New Roman" w:cstheme="minorHAnsi"/>
          <w:b/>
          <w:bCs/>
          <w:sz w:val="20"/>
          <w:szCs w:val="20"/>
          <w:lang w:eastAsia="en-AU"/>
        </w:rPr>
        <w:t>h</w:t>
      </w:r>
      <w:r w:rsidRPr="00167749">
        <w:rPr>
          <w:rFonts w:eastAsia="Times New Roman" w:cstheme="minorHAnsi"/>
          <w:b/>
          <w:bCs/>
          <w:sz w:val="20"/>
          <w:szCs w:val="20"/>
          <w:lang w:eastAsia="en-AU"/>
        </w:rPr>
        <w:t xml:space="preserve">ological Harm </w:t>
      </w:r>
    </w:p>
    <w:p w14:paraId="6750E564" w14:textId="77777777" w:rsidR="00090EAE" w:rsidRPr="00167749" w:rsidRDefault="00090EAE" w:rsidP="00090EAE">
      <w:pPr>
        <w:numPr>
          <w:ilvl w:val="0"/>
          <w:numId w:val="309"/>
        </w:numPr>
        <w:shd w:val="clear" w:color="auto" w:fill="FFFFFF"/>
        <w:spacing w:after="0" w:line="240" w:lineRule="auto"/>
        <w:rPr>
          <w:rFonts w:eastAsia="Times New Roman" w:cstheme="minorHAnsi"/>
          <w:sz w:val="20"/>
          <w:szCs w:val="20"/>
          <w:lang w:eastAsia="en-AU"/>
        </w:rPr>
      </w:pPr>
      <w:r w:rsidRPr="00167749">
        <w:rPr>
          <w:rFonts w:eastAsia="Times New Roman" w:cstheme="minorHAnsi"/>
          <w:sz w:val="20"/>
          <w:szCs w:val="20"/>
          <w:lang w:eastAsia="en-AU"/>
        </w:rPr>
        <w:t xml:space="preserve">A child appears to be experiencing emotional/psychological distress that is a result of parental behaviour. </w:t>
      </w:r>
    </w:p>
    <w:p w14:paraId="257D1ACD" w14:textId="77777777" w:rsidR="00090EAE" w:rsidRDefault="00090EAE" w:rsidP="00090EAE">
      <w:pPr>
        <w:numPr>
          <w:ilvl w:val="0"/>
          <w:numId w:val="309"/>
        </w:numPr>
        <w:shd w:val="clear" w:color="auto" w:fill="FFFFFF"/>
        <w:spacing w:after="0" w:line="240" w:lineRule="auto"/>
        <w:rPr>
          <w:rFonts w:eastAsia="Times New Roman" w:cstheme="minorHAnsi"/>
          <w:sz w:val="20"/>
          <w:szCs w:val="20"/>
          <w:lang w:eastAsia="en-AU"/>
        </w:rPr>
      </w:pPr>
      <w:r w:rsidRPr="00167749">
        <w:rPr>
          <w:rFonts w:eastAsia="Times New Roman" w:cstheme="minorHAnsi"/>
          <w:sz w:val="20"/>
          <w:szCs w:val="20"/>
          <w:lang w:eastAsia="en-AU"/>
        </w:rPr>
        <w:t xml:space="preserve">A child is a danger to self or others. </w:t>
      </w:r>
    </w:p>
    <w:p w14:paraId="4B79EC69" w14:textId="77777777" w:rsidR="00090EAE" w:rsidRPr="0008188E" w:rsidRDefault="00090EAE" w:rsidP="00090EAE">
      <w:pPr>
        <w:numPr>
          <w:ilvl w:val="0"/>
          <w:numId w:val="309"/>
        </w:numPr>
        <w:shd w:val="clear" w:color="auto" w:fill="FFFFFF"/>
        <w:spacing w:after="0" w:line="240" w:lineRule="auto"/>
        <w:rPr>
          <w:rFonts w:eastAsia="Times New Roman" w:cstheme="minorHAnsi"/>
          <w:sz w:val="20"/>
          <w:szCs w:val="20"/>
          <w:lang w:eastAsia="en-AU"/>
        </w:rPr>
      </w:pPr>
      <w:r w:rsidRPr="0008188E">
        <w:rPr>
          <w:rFonts w:eastAsia="Times New Roman" w:cstheme="minorHAnsi"/>
          <w:sz w:val="20"/>
          <w:szCs w:val="20"/>
          <w:lang w:eastAsia="en-AU"/>
        </w:rPr>
        <w:t>Indicators that may indicate emotional abuse:</w:t>
      </w:r>
    </w:p>
    <w:p w14:paraId="1F6F4BFE" w14:textId="77777777" w:rsidR="00090EAE" w:rsidRPr="0008188E" w:rsidRDefault="00090EAE" w:rsidP="00090EAE">
      <w:pPr>
        <w:numPr>
          <w:ilvl w:val="1"/>
          <w:numId w:val="309"/>
        </w:numPr>
        <w:spacing w:after="0" w:line="240" w:lineRule="auto"/>
        <w:rPr>
          <w:rFonts w:eastAsia="Times New Roman" w:cstheme="minorHAnsi"/>
          <w:sz w:val="20"/>
          <w:szCs w:val="20"/>
          <w:lang w:eastAsia="en-AU"/>
        </w:rPr>
      </w:pPr>
      <w:r w:rsidRPr="0008188E">
        <w:rPr>
          <w:rFonts w:eastAsia="Times New Roman" w:cstheme="minorHAnsi"/>
          <w:sz w:val="20"/>
          <w:szCs w:val="20"/>
          <w:lang w:eastAsia="en-AU"/>
        </w:rPr>
        <w:t>avoiding home (particularly if the abuser is in the family home)</w:t>
      </w:r>
    </w:p>
    <w:p w14:paraId="0BC30C91" w14:textId="77777777" w:rsidR="00090EAE" w:rsidRPr="0008188E" w:rsidRDefault="00090EAE" w:rsidP="00090EAE">
      <w:pPr>
        <w:numPr>
          <w:ilvl w:val="1"/>
          <w:numId w:val="309"/>
        </w:numPr>
        <w:spacing w:after="0" w:line="240" w:lineRule="auto"/>
        <w:rPr>
          <w:rFonts w:eastAsia="Times New Roman" w:cstheme="minorHAnsi"/>
          <w:sz w:val="20"/>
          <w:szCs w:val="20"/>
          <w:lang w:eastAsia="en-AU"/>
        </w:rPr>
      </w:pPr>
      <w:r w:rsidRPr="0008188E">
        <w:rPr>
          <w:rFonts w:eastAsia="Times New Roman" w:cstheme="minorHAnsi"/>
          <w:sz w:val="20"/>
          <w:szCs w:val="20"/>
          <w:lang w:eastAsia="en-AU"/>
        </w:rPr>
        <w:t>running away or continually staying at friend’s houses</w:t>
      </w:r>
    </w:p>
    <w:p w14:paraId="54C5E07B" w14:textId="77777777" w:rsidR="00090EAE" w:rsidRPr="0008188E" w:rsidRDefault="00090EAE" w:rsidP="00090EAE">
      <w:pPr>
        <w:numPr>
          <w:ilvl w:val="1"/>
          <w:numId w:val="309"/>
        </w:numPr>
        <w:spacing w:after="0" w:line="240" w:lineRule="auto"/>
        <w:rPr>
          <w:rFonts w:eastAsia="Times New Roman" w:cstheme="minorHAnsi"/>
          <w:sz w:val="20"/>
          <w:szCs w:val="20"/>
          <w:lang w:eastAsia="en-AU"/>
        </w:rPr>
      </w:pPr>
      <w:r w:rsidRPr="0008188E">
        <w:rPr>
          <w:rFonts w:eastAsia="Times New Roman" w:cstheme="minorHAnsi"/>
          <w:sz w:val="20"/>
          <w:szCs w:val="20"/>
          <w:lang w:eastAsia="en-AU"/>
        </w:rPr>
        <w:t>fear of the dark, not wanting to go to bed, bedwetting or nightmares</w:t>
      </w:r>
    </w:p>
    <w:p w14:paraId="4641A54D" w14:textId="77777777" w:rsidR="00090EAE" w:rsidRPr="0008188E" w:rsidRDefault="00090EAE" w:rsidP="00090EAE">
      <w:pPr>
        <w:numPr>
          <w:ilvl w:val="1"/>
          <w:numId w:val="309"/>
        </w:numPr>
        <w:spacing w:after="0" w:line="240" w:lineRule="auto"/>
        <w:rPr>
          <w:rFonts w:eastAsia="Times New Roman" w:cstheme="minorHAnsi"/>
          <w:sz w:val="20"/>
          <w:szCs w:val="20"/>
          <w:lang w:eastAsia="en-AU"/>
        </w:rPr>
      </w:pPr>
      <w:r w:rsidRPr="0008188E">
        <w:rPr>
          <w:rFonts w:eastAsia="Times New Roman" w:cstheme="minorHAnsi"/>
          <w:sz w:val="20"/>
          <w:szCs w:val="20"/>
          <w:lang w:eastAsia="en-AU"/>
        </w:rPr>
        <w:t>lying or stealing</w:t>
      </w:r>
    </w:p>
    <w:p w14:paraId="5F6F53E9" w14:textId="77777777" w:rsidR="00090EAE" w:rsidRPr="0008188E" w:rsidRDefault="00090EAE" w:rsidP="00090EAE">
      <w:pPr>
        <w:numPr>
          <w:ilvl w:val="1"/>
          <w:numId w:val="309"/>
        </w:numPr>
        <w:spacing w:after="0" w:line="240" w:lineRule="auto"/>
        <w:rPr>
          <w:rFonts w:eastAsia="Times New Roman" w:cstheme="minorHAnsi"/>
          <w:sz w:val="20"/>
          <w:szCs w:val="20"/>
          <w:lang w:eastAsia="en-AU"/>
        </w:rPr>
      </w:pPr>
      <w:r w:rsidRPr="0008188E">
        <w:rPr>
          <w:rFonts w:eastAsia="Times New Roman" w:cstheme="minorHAnsi"/>
          <w:sz w:val="20"/>
          <w:szCs w:val="20"/>
          <w:lang w:eastAsia="en-AU"/>
        </w:rPr>
        <w:t>lack of trust in adults</w:t>
      </w:r>
    </w:p>
    <w:p w14:paraId="4CF302C9" w14:textId="77777777" w:rsidR="00090EAE" w:rsidRPr="0008188E" w:rsidRDefault="00090EAE" w:rsidP="00090EAE">
      <w:pPr>
        <w:numPr>
          <w:ilvl w:val="1"/>
          <w:numId w:val="309"/>
        </w:numPr>
        <w:spacing w:after="0" w:line="240" w:lineRule="auto"/>
        <w:rPr>
          <w:rFonts w:eastAsia="Times New Roman" w:cstheme="minorHAnsi"/>
          <w:sz w:val="20"/>
          <w:szCs w:val="20"/>
          <w:lang w:eastAsia="en-AU"/>
        </w:rPr>
      </w:pPr>
      <w:r w:rsidRPr="0008188E">
        <w:rPr>
          <w:rFonts w:eastAsia="Times New Roman" w:cstheme="minorHAnsi"/>
          <w:sz w:val="20"/>
          <w:szCs w:val="20"/>
          <w:lang w:eastAsia="en-AU"/>
        </w:rPr>
        <w:t>poor self-image/self-esteem, poor academic performance, poor peer relationships</w:t>
      </w:r>
    </w:p>
    <w:p w14:paraId="21BEBD80" w14:textId="77777777" w:rsidR="00090EAE" w:rsidRPr="0008188E" w:rsidRDefault="00090EAE" w:rsidP="00090EAE">
      <w:pPr>
        <w:numPr>
          <w:ilvl w:val="1"/>
          <w:numId w:val="309"/>
        </w:numPr>
        <w:spacing w:after="0" w:line="240" w:lineRule="auto"/>
        <w:rPr>
          <w:rFonts w:ascii="Lato" w:eastAsia="Times New Roman" w:hAnsi="Lato" w:cs="Times New Roman"/>
          <w:sz w:val="24"/>
          <w:szCs w:val="24"/>
          <w:lang w:eastAsia="en-AU"/>
        </w:rPr>
      </w:pPr>
      <w:r w:rsidRPr="0008188E">
        <w:rPr>
          <w:rFonts w:eastAsia="Times New Roman" w:cstheme="minorHAnsi"/>
          <w:sz w:val="20"/>
          <w:szCs w:val="20"/>
          <w:lang w:eastAsia="en-AU"/>
        </w:rPr>
        <w:t>secretive, demanding or disruptive behaviour.</w:t>
      </w:r>
    </w:p>
    <w:p w14:paraId="2D78A13B" w14:textId="77777777" w:rsidR="00090EAE" w:rsidRPr="00316675" w:rsidRDefault="00090EAE" w:rsidP="00090EAE">
      <w:pPr>
        <w:pStyle w:val="ListParagraph"/>
        <w:numPr>
          <w:ilvl w:val="0"/>
          <w:numId w:val="309"/>
        </w:numPr>
        <w:autoSpaceDE w:val="0"/>
        <w:autoSpaceDN w:val="0"/>
        <w:adjustRightInd w:val="0"/>
        <w:spacing w:after="0"/>
        <w:rPr>
          <w:rFonts w:cstheme="minorHAnsi"/>
          <w:sz w:val="20"/>
          <w:szCs w:val="20"/>
        </w:rPr>
      </w:pPr>
      <w:r w:rsidRPr="0008188E">
        <w:rPr>
          <w:rFonts w:eastAsia="Times New Roman" w:cstheme="minorHAnsi"/>
          <w:sz w:val="20"/>
          <w:szCs w:val="20"/>
          <w:lang w:eastAsia="en-AU"/>
        </w:rPr>
        <w:t>You are aware of parent behaviours that are likely to result in significant emotional/psychological harm</w:t>
      </w:r>
    </w:p>
    <w:p w14:paraId="07CE2416" w14:textId="77777777" w:rsidR="00090EAE" w:rsidRDefault="00090EAE" w:rsidP="00090EAE">
      <w:pPr>
        <w:autoSpaceDE w:val="0"/>
        <w:autoSpaceDN w:val="0"/>
        <w:adjustRightInd w:val="0"/>
        <w:spacing w:after="0"/>
        <w:rPr>
          <w:rFonts w:cstheme="minorHAnsi"/>
          <w:sz w:val="20"/>
          <w:szCs w:val="20"/>
        </w:rPr>
      </w:pPr>
    </w:p>
    <w:p w14:paraId="0A4B16B2" w14:textId="77777777" w:rsidR="00090EAE" w:rsidRPr="00316675" w:rsidRDefault="00090EAE" w:rsidP="00090EAE">
      <w:pPr>
        <w:shd w:val="clear" w:color="auto" w:fill="FFFFFF"/>
        <w:spacing w:after="0" w:line="240" w:lineRule="auto"/>
        <w:rPr>
          <w:rFonts w:eastAsia="Times New Roman" w:cstheme="minorHAnsi"/>
          <w:color w:val="224287"/>
          <w:sz w:val="20"/>
          <w:szCs w:val="20"/>
          <w:lang w:eastAsia="en-AU"/>
        </w:rPr>
      </w:pPr>
      <w:r w:rsidRPr="00316675">
        <w:rPr>
          <w:rFonts w:eastAsia="Times New Roman" w:cstheme="minorHAnsi"/>
          <w:b/>
          <w:bCs/>
          <w:color w:val="224287"/>
          <w:sz w:val="20"/>
          <w:szCs w:val="20"/>
          <w:lang w:eastAsia="en-AU"/>
        </w:rPr>
        <w:t xml:space="preserve">The </w:t>
      </w:r>
      <w:r>
        <w:rPr>
          <w:rFonts w:eastAsia="Times New Roman" w:cstheme="minorHAnsi"/>
          <w:b/>
          <w:bCs/>
          <w:color w:val="224287"/>
          <w:sz w:val="20"/>
          <w:szCs w:val="20"/>
          <w:lang w:eastAsia="en-AU"/>
        </w:rPr>
        <w:t>Service (</w:t>
      </w:r>
      <w:r w:rsidRPr="00316675">
        <w:rPr>
          <w:rFonts w:eastAsia="Times New Roman" w:cstheme="minorHAnsi"/>
          <w:b/>
          <w:bCs/>
          <w:color w:val="224287"/>
          <w:sz w:val="20"/>
          <w:szCs w:val="20"/>
          <w:lang w:eastAsia="en-AU"/>
        </w:rPr>
        <w:t xml:space="preserve">Approved Provider, </w:t>
      </w:r>
      <w:r>
        <w:rPr>
          <w:rFonts w:eastAsia="Times New Roman" w:cstheme="minorHAnsi"/>
          <w:b/>
          <w:bCs/>
          <w:color w:val="224287"/>
          <w:sz w:val="20"/>
          <w:szCs w:val="20"/>
          <w:lang w:eastAsia="en-AU"/>
        </w:rPr>
        <w:t>Management Committee Member</w:t>
      </w:r>
      <w:r w:rsidRPr="00316675">
        <w:rPr>
          <w:rFonts w:eastAsia="Times New Roman" w:cstheme="minorHAnsi"/>
          <w:b/>
          <w:bCs/>
          <w:color w:val="224287"/>
          <w:sz w:val="20"/>
          <w:szCs w:val="20"/>
          <w:lang w:eastAsia="en-AU"/>
        </w:rPr>
        <w:t>, Educators, Staff Members and Volunteers</w:t>
      </w:r>
      <w:r>
        <w:rPr>
          <w:rFonts w:eastAsia="Times New Roman" w:cstheme="minorHAnsi"/>
          <w:b/>
          <w:bCs/>
          <w:color w:val="224287"/>
          <w:sz w:val="20"/>
          <w:szCs w:val="20"/>
          <w:lang w:eastAsia="en-AU"/>
        </w:rPr>
        <w:t>)</w:t>
      </w:r>
      <w:r w:rsidRPr="00316675">
        <w:rPr>
          <w:rFonts w:eastAsia="Times New Roman" w:cstheme="minorHAnsi"/>
          <w:b/>
          <w:bCs/>
          <w:color w:val="224287"/>
          <w:sz w:val="20"/>
          <w:szCs w:val="20"/>
          <w:lang w:eastAsia="en-AU"/>
        </w:rPr>
        <w:t xml:space="preserve"> must </w:t>
      </w:r>
      <w:r>
        <w:rPr>
          <w:rFonts w:eastAsia="Times New Roman" w:cstheme="minorHAnsi"/>
          <w:b/>
          <w:bCs/>
          <w:color w:val="224287"/>
          <w:sz w:val="20"/>
          <w:szCs w:val="20"/>
          <w:lang w:eastAsia="en-AU"/>
        </w:rPr>
        <w:t>:</w:t>
      </w:r>
    </w:p>
    <w:p w14:paraId="7DB24EB3" w14:textId="77777777" w:rsidR="00090EAE" w:rsidRPr="00316675" w:rsidRDefault="00090EAE" w:rsidP="00090EAE">
      <w:pPr>
        <w:numPr>
          <w:ilvl w:val="0"/>
          <w:numId w:val="310"/>
        </w:numPr>
        <w:shd w:val="clear" w:color="auto" w:fill="FFFFFF"/>
        <w:spacing w:after="0" w:line="240" w:lineRule="auto"/>
        <w:rPr>
          <w:rFonts w:eastAsia="Times New Roman" w:cstheme="minorHAnsi"/>
          <w:sz w:val="20"/>
          <w:szCs w:val="20"/>
          <w:lang w:eastAsia="en-AU"/>
        </w:rPr>
      </w:pPr>
      <w:r w:rsidRPr="00316675">
        <w:rPr>
          <w:rFonts w:eastAsia="Times New Roman" w:cstheme="minorHAnsi"/>
          <w:sz w:val="20"/>
          <w:szCs w:val="20"/>
          <w:lang w:eastAsia="en-AU"/>
        </w:rPr>
        <w:t xml:space="preserve">Be able to recognise indicators of abuse. </w:t>
      </w:r>
    </w:p>
    <w:p w14:paraId="3C823764" w14:textId="77777777" w:rsidR="00090EAE" w:rsidRPr="00316675" w:rsidRDefault="00090EAE" w:rsidP="00090EAE">
      <w:pPr>
        <w:numPr>
          <w:ilvl w:val="0"/>
          <w:numId w:val="310"/>
        </w:numPr>
        <w:shd w:val="clear" w:color="auto" w:fill="FFFFFF"/>
        <w:spacing w:after="0" w:line="240" w:lineRule="auto"/>
        <w:rPr>
          <w:rFonts w:eastAsia="Times New Roman" w:cstheme="minorHAnsi"/>
          <w:sz w:val="20"/>
          <w:szCs w:val="20"/>
          <w:lang w:eastAsia="en-AU"/>
        </w:rPr>
      </w:pPr>
      <w:r w:rsidRPr="00316675">
        <w:rPr>
          <w:rFonts w:eastAsia="Times New Roman" w:cstheme="minorHAnsi"/>
          <w:sz w:val="20"/>
          <w:szCs w:val="20"/>
          <w:lang w:eastAsia="en-AU"/>
        </w:rPr>
        <w:t xml:space="preserve">Take anything a child says seriously and follow up their concerns. </w:t>
      </w:r>
    </w:p>
    <w:p w14:paraId="6A93D5A9" w14:textId="77777777" w:rsidR="00090EAE" w:rsidRPr="00316675" w:rsidRDefault="00090EAE" w:rsidP="00090EAE">
      <w:pPr>
        <w:numPr>
          <w:ilvl w:val="0"/>
          <w:numId w:val="310"/>
        </w:numPr>
        <w:shd w:val="clear" w:color="auto" w:fill="FFFFFF"/>
        <w:spacing w:after="0" w:line="240" w:lineRule="auto"/>
        <w:rPr>
          <w:rFonts w:eastAsia="Times New Roman" w:cstheme="minorHAnsi"/>
          <w:sz w:val="20"/>
          <w:szCs w:val="20"/>
          <w:lang w:eastAsia="en-AU"/>
        </w:rPr>
      </w:pPr>
      <w:r w:rsidRPr="00316675">
        <w:rPr>
          <w:rFonts w:eastAsia="Times New Roman" w:cstheme="minorHAnsi"/>
          <w:sz w:val="20"/>
          <w:szCs w:val="20"/>
          <w:lang w:eastAsia="en-AU"/>
        </w:rPr>
        <w:t xml:space="preserve">Allow children to be part of decision-making processes where appropriate. </w:t>
      </w:r>
    </w:p>
    <w:p w14:paraId="4478A889" w14:textId="77777777" w:rsidR="00090EAE" w:rsidRPr="00316675" w:rsidRDefault="00090EAE" w:rsidP="00090EAE">
      <w:pPr>
        <w:numPr>
          <w:ilvl w:val="0"/>
          <w:numId w:val="310"/>
        </w:numPr>
        <w:shd w:val="clear" w:color="auto" w:fill="FFFFFF"/>
        <w:spacing w:after="0" w:line="240" w:lineRule="auto"/>
        <w:rPr>
          <w:rFonts w:eastAsia="Times New Roman" w:cstheme="minorHAnsi"/>
          <w:sz w:val="20"/>
          <w:szCs w:val="20"/>
          <w:lang w:eastAsia="en-AU"/>
        </w:rPr>
      </w:pPr>
      <w:r w:rsidRPr="00316675">
        <w:rPr>
          <w:rFonts w:eastAsia="Times New Roman" w:cstheme="minorHAnsi"/>
          <w:sz w:val="20"/>
          <w:szCs w:val="20"/>
          <w:lang w:eastAsia="en-AU"/>
        </w:rPr>
        <w:t xml:space="preserve">Understand they must report to Child Safety Services if they believe on reasonable grounds a child has, is or is likely to suffer harm, they should make the report with the assistance or support of the </w:t>
      </w:r>
      <w:r>
        <w:rPr>
          <w:rFonts w:eastAsia="Times New Roman" w:cstheme="minorHAnsi"/>
          <w:sz w:val="20"/>
          <w:szCs w:val="20"/>
          <w:lang w:eastAsia="en-AU"/>
        </w:rPr>
        <w:t>Coordinator</w:t>
      </w:r>
      <w:r w:rsidRPr="00316675">
        <w:rPr>
          <w:rFonts w:eastAsia="Times New Roman" w:cstheme="minorHAnsi"/>
          <w:sz w:val="20"/>
          <w:szCs w:val="20"/>
          <w:lang w:eastAsia="en-AU"/>
        </w:rPr>
        <w:t xml:space="preserve"> or another Responsible person. </w:t>
      </w:r>
    </w:p>
    <w:p w14:paraId="63E65813" w14:textId="77777777" w:rsidR="00090EAE" w:rsidRPr="00316675" w:rsidRDefault="00090EAE" w:rsidP="00090EAE">
      <w:pPr>
        <w:numPr>
          <w:ilvl w:val="0"/>
          <w:numId w:val="310"/>
        </w:numPr>
        <w:shd w:val="clear" w:color="auto" w:fill="FFFFFF"/>
        <w:spacing w:after="0" w:line="240" w:lineRule="auto"/>
        <w:rPr>
          <w:rFonts w:eastAsia="Times New Roman" w:cstheme="minorHAnsi"/>
          <w:sz w:val="20"/>
          <w:szCs w:val="20"/>
          <w:lang w:eastAsia="en-AU"/>
        </w:rPr>
      </w:pPr>
      <w:r w:rsidRPr="00316675">
        <w:rPr>
          <w:rFonts w:eastAsia="Times New Roman" w:cstheme="minorHAnsi"/>
          <w:sz w:val="20"/>
          <w:szCs w:val="20"/>
          <w:lang w:eastAsia="en-AU"/>
        </w:rPr>
        <w:t xml:space="preserve">Contact the police on 000 if there is an immediate danger to a child and intervene immediately if it is safe to do so. </w:t>
      </w:r>
    </w:p>
    <w:p w14:paraId="16CDB59C" w14:textId="77777777" w:rsidR="00090EAE" w:rsidRPr="00316675" w:rsidRDefault="00090EAE" w:rsidP="00090EAE">
      <w:pPr>
        <w:numPr>
          <w:ilvl w:val="0"/>
          <w:numId w:val="310"/>
        </w:numPr>
        <w:shd w:val="clear" w:color="auto" w:fill="FFFFFF"/>
        <w:spacing w:after="0" w:line="240" w:lineRule="auto"/>
        <w:rPr>
          <w:rFonts w:eastAsia="Times New Roman" w:cstheme="minorHAnsi"/>
          <w:sz w:val="20"/>
          <w:szCs w:val="20"/>
          <w:lang w:eastAsia="en-AU"/>
        </w:rPr>
      </w:pPr>
      <w:r w:rsidRPr="00316675">
        <w:rPr>
          <w:rFonts w:eastAsia="Times New Roman" w:cstheme="minorHAnsi"/>
          <w:sz w:val="20"/>
          <w:szCs w:val="20"/>
          <w:lang w:eastAsia="en-AU"/>
        </w:rPr>
        <w:t xml:space="preserve">Connect families with referral agencies where concerns of abuse or neglect do not require reports to Child Safety Services. </w:t>
      </w:r>
    </w:p>
    <w:p w14:paraId="6CBCD9F1" w14:textId="77777777" w:rsidR="00090EAE" w:rsidRPr="00316675" w:rsidRDefault="00090EAE" w:rsidP="00090EAE">
      <w:pPr>
        <w:numPr>
          <w:ilvl w:val="0"/>
          <w:numId w:val="310"/>
        </w:numPr>
        <w:shd w:val="clear" w:color="auto" w:fill="FFFFFF"/>
        <w:spacing w:after="0" w:line="240" w:lineRule="auto"/>
        <w:rPr>
          <w:rFonts w:eastAsia="Times New Roman" w:cstheme="minorHAnsi"/>
          <w:sz w:val="20"/>
          <w:szCs w:val="20"/>
          <w:lang w:eastAsia="en-AU"/>
        </w:rPr>
      </w:pPr>
      <w:r w:rsidRPr="00316675">
        <w:rPr>
          <w:rFonts w:eastAsia="Times New Roman" w:cstheme="minorHAnsi"/>
          <w:sz w:val="20"/>
          <w:szCs w:val="20"/>
          <w:lang w:eastAsia="en-AU"/>
        </w:rPr>
        <w:t xml:space="preserve">Advocate for family and child connect as a great resource for early intervention, </w:t>
      </w:r>
      <w:hyperlink r:id="rId65" w:history="1">
        <w:r w:rsidRPr="00316675">
          <w:rPr>
            <w:rStyle w:val="Hyperlink"/>
            <w:rFonts w:eastAsia="Times New Roman" w:cstheme="minorHAnsi"/>
            <w:sz w:val="20"/>
            <w:szCs w:val="20"/>
            <w:lang w:eastAsia="en-AU"/>
          </w:rPr>
          <w:t>http://www.familychildconnect.org.au/index.asp</w:t>
        </w:r>
      </w:hyperlink>
    </w:p>
    <w:p w14:paraId="2401DC34" w14:textId="77777777" w:rsidR="00090EAE" w:rsidRDefault="00090EAE" w:rsidP="00090EAE">
      <w:pPr>
        <w:numPr>
          <w:ilvl w:val="0"/>
          <w:numId w:val="310"/>
        </w:numPr>
        <w:shd w:val="clear" w:color="auto" w:fill="FFFFFF"/>
        <w:spacing w:after="0" w:line="240" w:lineRule="auto"/>
        <w:rPr>
          <w:rFonts w:eastAsia="Times New Roman" w:cstheme="minorHAnsi"/>
          <w:sz w:val="20"/>
          <w:szCs w:val="20"/>
          <w:lang w:eastAsia="en-AU"/>
        </w:rPr>
      </w:pPr>
      <w:r w:rsidRPr="00316675">
        <w:rPr>
          <w:rFonts w:eastAsia="Times New Roman" w:cstheme="minorHAnsi"/>
          <w:sz w:val="20"/>
          <w:szCs w:val="20"/>
          <w:lang w:eastAsia="en-AU"/>
        </w:rPr>
        <w:t xml:space="preserve">Prepare accurate records to assist investigations of abuse or suspected abuse by Child Safety Services, Police or dealings with referral agencies. Provide accurate records of exactly what happened, was thought to have happened or potentially could happen. </w:t>
      </w:r>
    </w:p>
    <w:p w14:paraId="76696EDC" w14:textId="77777777" w:rsidR="00090EAE" w:rsidRPr="00316675" w:rsidRDefault="00090EAE" w:rsidP="00090EAE">
      <w:pPr>
        <w:shd w:val="clear" w:color="auto" w:fill="FFFFFF"/>
        <w:spacing w:after="0" w:line="240" w:lineRule="auto"/>
        <w:rPr>
          <w:rFonts w:eastAsia="Times New Roman" w:cstheme="minorHAnsi"/>
          <w:color w:val="224287"/>
          <w:sz w:val="20"/>
          <w:szCs w:val="20"/>
          <w:lang w:eastAsia="en-AU"/>
        </w:rPr>
      </w:pPr>
      <w:r w:rsidRPr="00316675">
        <w:rPr>
          <w:rFonts w:eastAsia="Times New Roman" w:cstheme="minorHAnsi"/>
          <w:b/>
          <w:bCs/>
          <w:color w:val="224287"/>
          <w:sz w:val="20"/>
          <w:szCs w:val="20"/>
          <w:lang w:eastAsia="en-AU"/>
        </w:rPr>
        <w:t>The Service (Approved Provider, Management Committee Member, Educators, Staff Members and Volunteers) are:</w:t>
      </w:r>
    </w:p>
    <w:p w14:paraId="45CEE210" w14:textId="77777777" w:rsidR="00090EAE" w:rsidRPr="00316675" w:rsidRDefault="00090EAE" w:rsidP="00090EAE">
      <w:pPr>
        <w:numPr>
          <w:ilvl w:val="0"/>
          <w:numId w:val="311"/>
        </w:numPr>
        <w:shd w:val="clear" w:color="auto" w:fill="FFFFFF"/>
        <w:spacing w:after="0" w:line="240" w:lineRule="auto"/>
        <w:rPr>
          <w:rFonts w:eastAsia="Times New Roman" w:cstheme="minorHAnsi"/>
          <w:sz w:val="20"/>
          <w:szCs w:val="20"/>
          <w:lang w:eastAsia="en-AU"/>
        </w:rPr>
      </w:pPr>
      <w:r w:rsidRPr="00316675">
        <w:rPr>
          <w:rFonts w:eastAsia="Times New Roman" w:cstheme="minorHAnsi"/>
          <w:sz w:val="20"/>
          <w:szCs w:val="20"/>
          <w:lang w:eastAsia="en-AU"/>
        </w:rPr>
        <w:t xml:space="preserve">Clear about their roles and responsibilities regarding child protection. </w:t>
      </w:r>
    </w:p>
    <w:p w14:paraId="2CC34845" w14:textId="77777777" w:rsidR="00090EAE" w:rsidRPr="00316675" w:rsidRDefault="00090EAE" w:rsidP="00090EAE">
      <w:pPr>
        <w:numPr>
          <w:ilvl w:val="0"/>
          <w:numId w:val="311"/>
        </w:numPr>
        <w:shd w:val="clear" w:color="auto" w:fill="FFFFFF"/>
        <w:spacing w:after="0" w:line="240" w:lineRule="auto"/>
        <w:rPr>
          <w:rFonts w:eastAsia="Times New Roman" w:cstheme="minorHAnsi"/>
          <w:sz w:val="20"/>
          <w:szCs w:val="20"/>
          <w:lang w:eastAsia="en-AU"/>
        </w:rPr>
      </w:pPr>
      <w:r w:rsidRPr="00316675">
        <w:rPr>
          <w:rFonts w:eastAsia="Times New Roman" w:cstheme="minorHAnsi"/>
          <w:sz w:val="20"/>
          <w:szCs w:val="20"/>
          <w:lang w:eastAsia="en-AU"/>
        </w:rPr>
        <w:t xml:space="preserve">Aware of their obligations to immediately report cases where they believe on reasonable grounds a child has or is experiencing abuse and neglect including sexual abuse. </w:t>
      </w:r>
    </w:p>
    <w:p w14:paraId="5AB84B58" w14:textId="77777777" w:rsidR="00090EAE" w:rsidRPr="00316675" w:rsidRDefault="00090EAE" w:rsidP="00090EAE">
      <w:pPr>
        <w:numPr>
          <w:ilvl w:val="0"/>
          <w:numId w:val="311"/>
        </w:numPr>
        <w:shd w:val="clear" w:color="auto" w:fill="FFFFFF"/>
        <w:spacing w:after="0" w:line="240" w:lineRule="auto"/>
        <w:rPr>
          <w:rFonts w:eastAsia="Times New Roman" w:cstheme="minorHAnsi"/>
          <w:sz w:val="20"/>
          <w:szCs w:val="20"/>
          <w:lang w:eastAsia="en-AU"/>
        </w:rPr>
      </w:pPr>
      <w:r w:rsidRPr="00316675">
        <w:rPr>
          <w:rFonts w:eastAsia="Times New Roman" w:cstheme="minorHAnsi"/>
          <w:sz w:val="20"/>
          <w:szCs w:val="20"/>
          <w:lang w:eastAsia="en-AU"/>
        </w:rPr>
        <w:t xml:space="preserve">Aware of the indicators showing a child may be at risk of abuse or neglect. </w:t>
      </w:r>
    </w:p>
    <w:p w14:paraId="6B2F455C" w14:textId="77777777" w:rsidR="00090EAE" w:rsidRPr="00316675" w:rsidRDefault="00090EAE" w:rsidP="00090EAE">
      <w:pPr>
        <w:numPr>
          <w:ilvl w:val="0"/>
          <w:numId w:val="311"/>
        </w:numPr>
        <w:shd w:val="clear" w:color="auto" w:fill="FFFFFF"/>
        <w:spacing w:after="0" w:line="240" w:lineRule="auto"/>
        <w:rPr>
          <w:rFonts w:eastAsia="Times New Roman" w:cstheme="minorHAnsi"/>
          <w:sz w:val="20"/>
          <w:szCs w:val="20"/>
          <w:lang w:eastAsia="en-AU"/>
        </w:rPr>
      </w:pPr>
      <w:r w:rsidRPr="00316675">
        <w:rPr>
          <w:rFonts w:eastAsia="Times New Roman" w:cstheme="minorHAnsi"/>
          <w:sz w:val="20"/>
          <w:szCs w:val="20"/>
          <w:lang w:eastAsia="en-AU"/>
        </w:rPr>
        <w:t xml:space="preserve">Responsible to for educators to undertake child protection training </w:t>
      </w:r>
      <w:r>
        <w:rPr>
          <w:rFonts w:eastAsia="Times New Roman" w:cstheme="minorHAnsi"/>
          <w:sz w:val="20"/>
          <w:szCs w:val="20"/>
          <w:lang w:eastAsia="en-AU"/>
        </w:rPr>
        <w:t>at least annually.</w:t>
      </w:r>
    </w:p>
    <w:p w14:paraId="0F84C4D3" w14:textId="77777777" w:rsidR="00090EAE" w:rsidRPr="00316675" w:rsidRDefault="00090EAE" w:rsidP="00090EAE">
      <w:pPr>
        <w:numPr>
          <w:ilvl w:val="0"/>
          <w:numId w:val="311"/>
        </w:numPr>
        <w:shd w:val="clear" w:color="auto" w:fill="FFFFFF"/>
        <w:spacing w:after="0" w:line="240" w:lineRule="auto"/>
        <w:rPr>
          <w:rFonts w:eastAsia="Times New Roman" w:cstheme="minorHAnsi"/>
          <w:sz w:val="20"/>
          <w:szCs w:val="20"/>
          <w:lang w:eastAsia="en-AU"/>
        </w:rPr>
      </w:pPr>
      <w:r w:rsidRPr="00316675">
        <w:rPr>
          <w:rFonts w:eastAsia="Times New Roman" w:cstheme="minorHAnsi"/>
          <w:sz w:val="20"/>
          <w:szCs w:val="20"/>
          <w:lang w:eastAsia="en-AU"/>
        </w:rPr>
        <w:t xml:space="preserve">Provide reporting procedures and professional standards to safeguard children and protect the integrity of Educators, staff and volunteers. </w:t>
      </w:r>
    </w:p>
    <w:p w14:paraId="737F836E" w14:textId="77777777" w:rsidR="00090EAE" w:rsidRPr="00316675" w:rsidRDefault="00090EAE" w:rsidP="00090EAE">
      <w:pPr>
        <w:numPr>
          <w:ilvl w:val="0"/>
          <w:numId w:val="311"/>
        </w:numPr>
        <w:shd w:val="clear" w:color="auto" w:fill="FFFFFF"/>
        <w:spacing w:after="0" w:line="240" w:lineRule="auto"/>
        <w:rPr>
          <w:rFonts w:eastAsia="Times New Roman" w:cstheme="minorHAnsi"/>
          <w:sz w:val="20"/>
          <w:szCs w:val="20"/>
          <w:lang w:eastAsia="en-AU"/>
        </w:rPr>
      </w:pPr>
      <w:r w:rsidRPr="00316675">
        <w:rPr>
          <w:rFonts w:eastAsia="Times New Roman" w:cstheme="minorHAnsi"/>
          <w:sz w:val="20"/>
          <w:szCs w:val="20"/>
          <w:lang w:eastAsia="en-AU"/>
        </w:rPr>
        <w:t xml:space="preserve">Inform all stakeholders of the actions or inactions that form a breach of the child protection risk management strategy and the potential outcomes of breaching the strategy. </w:t>
      </w:r>
    </w:p>
    <w:p w14:paraId="7DE1F650" w14:textId="77777777" w:rsidR="00090EAE" w:rsidRPr="00316675" w:rsidRDefault="00090EAE" w:rsidP="00090EAE">
      <w:pPr>
        <w:numPr>
          <w:ilvl w:val="0"/>
          <w:numId w:val="312"/>
        </w:numPr>
        <w:shd w:val="clear" w:color="auto" w:fill="FFFFFF"/>
        <w:spacing w:after="0" w:line="240" w:lineRule="auto"/>
        <w:rPr>
          <w:rFonts w:eastAsia="Times New Roman" w:cstheme="minorHAnsi"/>
          <w:sz w:val="20"/>
          <w:szCs w:val="20"/>
          <w:lang w:eastAsia="en-AU"/>
        </w:rPr>
      </w:pPr>
      <w:r w:rsidRPr="00316675">
        <w:rPr>
          <w:rFonts w:eastAsia="Times New Roman" w:cstheme="minorHAnsi"/>
          <w:sz w:val="20"/>
          <w:szCs w:val="20"/>
          <w:lang w:eastAsia="en-AU"/>
        </w:rPr>
        <w:t xml:space="preserve">Conduct a Working with Children Check (WWCC) Queensland blue card system for all Educators, staff, and volunteers unless the person meets the criteria for exemption from a WWCC. Further information is available at </w:t>
      </w:r>
      <w:hyperlink r:id="rId66" w:history="1">
        <w:r w:rsidRPr="00316675">
          <w:rPr>
            <w:rStyle w:val="Hyperlink"/>
            <w:rFonts w:eastAsia="Times New Roman" w:cstheme="minorHAnsi"/>
            <w:sz w:val="20"/>
            <w:szCs w:val="20"/>
            <w:lang w:eastAsia="en-AU"/>
          </w:rPr>
          <w:t>https://www.bluecard.qld.gov.au/childcare/index.html</w:t>
        </w:r>
      </w:hyperlink>
      <w:r w:rsidRPr="00316675">
        <w:rPr>
          <w:rFonts w:eastAsia="Times New Roman" w:cstheme="minorHAnsi"/>
          <w:sz w:val="20"/>
          <w:szCs w:val="20"/>
          <w:lang w:eastAsia="en-AU"/>
        </w:rPr>
        <w:t xml:space="preserve"> </w:t>
      </w:r>
    </w:p>
    <w:p w14:paraId="60B355DE" w14:textId="77777777" w:rsidR="00090EAE" w:rsidRPr="00316675" w:rsidRDefault="00090EAE" w:rsidP="00090EAE">
      <w:pPr>
        <w:numPr>
          <w:ilvl w:val="0"/>
          <w:numId w:val="312"/>
        </w:numPr>
        <w:shd w:val="clear" w:color="auto" w:fill="FFFFFF"/>
        <w:spacing w:after="0" w:line="240" w:lineRule="auto"/>
        <w:rPr>
          <w:rFonts w:eastAsia="Times New Roman" w:cstheme="minorHAnsi"/>
          <w:sz w:val="20"/>
          <w:szCs w:val="20"/>
          <w:lang w:eastAsia="en-AU"/>
        </w:rPr>
      </w:pPr>
      <w:r w:rsidRPr="00316675">
        <w:rPr>
          <w:rFonts w:eastAsia="Times New Roman" w:cstheme="minorHAnsi"/>
          <w:sz w:val="20"/>
          <w:szCs w:val="20"/>
          <w:lang w:eastAsia="en-AU"/>
        </w:rPr>
        <w:t xml:space="preserve">Provide access to relevant acts, regulations, standards and other resources to help Educators, staff and volunteers meet their obligations. </w:t>
      </w:r>
    </w:p>
    <w:p w14:paraId="5AF21AC3" w14:textId="77777777" w:rsidR="00090EAE" w:rsidRPr="00316675" w:rsidRDefault="00090EAE" w:rsidP="00090EAE">
      <w:pPr>
        <w:numPr>
          <w:ilvl w:val="0"/>
          <w:numId w:val="312"/>
        </w:numPr>
        <w:shd w:val="clear" w:color="auto" w:fill="FFFFFF"/>
        <w:spacing w:after="0" w:line="240" w:lineRule="auto"/>
        <w:rPr>
          <w:rFonts w:eastAsia="Times New Roman" w:cstheme="minorHAnsi"/>
          <w:sz w:val="20"/>
          <w:szCs w:val="20"/>
          <w:lang w:eastAsia="en-AU"/>
        </w:rPr>
      </w:pPr>
      <w:r w:rsidRPr="00316675">
        <w:rPr>
          <w:rFonts w:eastAsia="Times New Roman" w:cstheme="minorHAnsi"/>
          <w:sz w:val="20"/>
          <w:szCs w:val="20"/>
          <w:lang w:eastAsia="en-AU"/>
        </w:rPr>
        <w:lastRenderedPageBreak/>
        <w:t>Ensure records of harm or suspected harm are kept in line with our Confidentiality</w:t>
      </w:r>
      <w:r>
        <w:rPr>
          <w:rFonts w:eastAsia="Times New Roman" w:cstheme="minorHAnsi"/>
          <w:sz w:val="20"/>
          <w:szCs w:val="20"/>
          <w:lang w:eastAsia="en-AU"/>
        </w:rPr>
        <w:t xml:space="preserve"> of records</w:t>
      </w:r>
      <w:r w:rsidRPr="00316675">
        <w:rPr>
          <w:rFonts w:eastAsia="Times New Roman" w:cstheme="minorHAnsi"/>
          <w:sz w:val="20"/>
          <w:szCs w:val="20"/>
          <w:lang w:eastAsia="en-AU"/>
        </w:rPr>
        <w:t xml:space="preserve"> Policy.</w:t>
      </w:r>
    </w:p>
    <w:p w14:paraId="14F98103" w14:textId="77777777" w:rsidR="00090EAE" w:rsidRDefault="00090EAE" w:rsidP="00090EAE">
      <w:pPr>
        <w:autoSpaceDE w:val="0"/>
        <w:autoSpaceDN w:val="0"/>
        <w:adjustRightInd w:val="0"/>
        <w:spacing w:after="0"/>
        <w:rPr>
          <w:rFonts w:cstheme="minorHAnsi"/>
          <w:sz w:val="20"/>
          <w:szCs w:val="20"/>
        </w:rPr>
      </w:pPr>
    </w:p>
    <w:p w14:paraId="09EA2E4E" w14:textId="77777777" w:rsidR="008B652A" w:rsidRDefault="00090EAE" w:rsidP="008B652A">
      <w:pPr>
        <w:autoSpaceDE w:val="0"/>
        <w:autoSpaceDN w:val="0"/>
        <w:adjustRightInd w:val="0"/>
        <w:spacing w:after="0"/>
        <w:rPr>
          <w:rFonts w:cstheme="minorHAnsi"/>
          <w:b/>
          <w:bCs/>
          <w:color w:val="1F4E79" w:themeColor="accent5" w:themeShade="80"/>
          <w:sz w:val="20"/>
          <w:szCs w:val="20"/>
        </w:rPr>
      </w:pPr>
      <w:r>
        <w:rPr>
          <w:rFonts w:cstheme="minorHAnsi"/>
          <w:b/>
          <w:bCs/>
          <w:color w:val="1F4E79" w:themeColor="accent5" w:themeShade="80"/>
          <w:sz w:val="20"/>
          <w:szCs w:val="20"/>
        </w:rPr>
        <w:t xml:space="preserve">Documenting a </w:t>
      </w:r>
      <w:r w:rsidRPr="00316675">
        <w:rPr>
          <w:rFonts w:cstheme="minorHAnsi"/>
          <w:b/>
          <w:bCs/>
          <w:i/>
          <w:iCs/>
          <w:color w:val="1F4E79" w:themeColor="accent5" w:themeShade="80"/>
          <w:sz w:val="20"/>
          <w:szCs w:val="20"/>
        </w:rPr>
        <w:t>Suspicion</w:t>
      </w:r>
      <w:r>
        <w:rPr>
          <w:rFonts w:cstheme="minorHAnsi"/>
          <w:b/>
          <w:bCs/>
          <w:color w:val="1F4E79" w:themeColor="accent5" w:themeShade="80"/>
          <w:sz w:val="20"/>
          <w:szCs w:val="20"/>
        </w:rPr>
        <w:t xml:space="preserve"> of Harm:</w:t>
      </w:r>
    </w:p>
    <w:p w14:paraId="4D09EAD9" w14:textId="2646EC76" w:rsidR="00090EAE" w:rsidRPr="008B652A" w:rsidRDefault="00090EAE" w:rsidP="008B652A">
      <w:pPr>
        <w:autoSpaceDE w:val="0"/>
        <w:autoSpaceDN w:val="0"/>
        <w:adjustRightInd w:val="0"/>
        <w:spacing w:after="0"/>
        <w:rPr>
          <w:rFonts w:cstheme="minorHAnsi"/>
          <w:b/>
          <w:bCs/>
          <w:color w:val="1F4E79" w:themeColor="accent5" w:themeShade="80"/>
          <w:sz w:val="20"/>
          <w:szCs w:val="20"/>
        </w:rPr>
      </w:pPr>
      <w:r w:rsidRPr="00316675">
        <w:rPr>
          <w:rFonts w:eastAsia="Times New Roman" w:cstheme="minorHAnsi"/>
          <w:sz w:val="20"/>
          <w:szCs w:val="20"/>
          <w:lang w:eastAsia="en-AU"/>
        </w:rPr>
        <w:t xml:space="preserve">If </w:t>
      </w:r>
      <w:r w:rsidR="008B652A">
        <w:rPr>
          <w:rFonts w:eastAsia="Times New Roman" w:cstheme="minorHAnsi"/>
          <w:sz w:val="20"/>
          <w:szCs w:val="20"/>
          <w:lang w:eastAsia="en-AU"/>
        </w:rPr>
        <w:t>e</w:t>
      </w:r>
      <w:r w:rsidRPr="00316675">
        <w:rPr>
          <w:rFonts w:eastAsia="Times New Roman" w:cstheme="minorHAnsi"/>
          <w:sz w:val="20"/>
          <w:szCs w:val="20"/>
          <w:lang w:eastAsia="en-AU"/>
        </w:rPr>
        <w:t xml:space="preserve">ducators have concerns about the safety of a child, they will: </w:t>
      </w:r>
    </w:p>
    <w:p w14:paraId="10836911" w14:textId="77777777" w:rsidR="00090EAE" w:rsidRPr="00316675" w:rsidRDefault="00090EAE" w:rsidP="00090EAE">
      <w:pPr>
        <w:numPr>
          <w:ilvl w:val="0"/>
          <w:numId w:val="313"/>
        </w:numPr>
        <w:shd w:val="clear" w:color="auto" w:fill="FFFFFF"/>
        <w:spacing w:after="0" w:line="240" w:lineRule="auto"/>
        <w:rPr>
          <w:rFonts w:eastAsia="Times New Roman" w:cstheme="minorHAnsi"/>
          <w:sz w:val="20"/>
          <w:szCs w:val="20"/>
          <w:lang w:eastAsia="en-AU"/>
        </w:rPr>
      </w:pPr>
      <w:r w:rsidRPr="00316675">
        <w:rPr>
          <w:rFonts w:eastAsia="Times New Roman" w:cstheme="minorHAnsi"/>
          <w:sz w:val="20"/>
          <w:szCs w:val="20"/>
          <w:lang w:eastAsia="en-AU"/>
        </w:rPr>
        <w:t xml:space="preserve">Comfort the child and make sure they feel safe and secure </w:t>
      </w:r>
    </w:p>
    <w:p w14:paraId="1C6269AD" w14:textId="77777777" w:rsidR="00090EAE" w:rsidRPr="00316675" w:rsidRDefault="00090EAE" w:rsidP="00090EAE">
      <w:pPr>
        <w:numPr>
          <w:ilvl w:val="0"/>
          <w:numId w:val="313"/>
        </w:numPr>
        <w:shd w:val="clear" w:color="auto" w:fill="FFFFFF"/>
        <w:spacing w:after="0" w:line="240" w:lineRule="auto"/>
        <w:rPr>
          <w:rFonts w:eastAsia="Times New Roman" w:cstheme="minorHAnsi"/>
          <w:sz w:val="20"/>
          <w:szCs w:val="20"/>
          <w:lang w:eastAsia="en-AU"/>
        </w:rPr>
      </w:pPr>
      <w:r w:rsidRPr="00316675">
        <w:rPr>
          <w:rFonts w:eastAsia="Times New Roman" w:cstheme="minorHAnsi"/>
          <w:sz w:val="20"/>
          <w:szCs w:val="20"/>
          <w:lang w:eastAsia="en-AU"/>
        </w:rPr>
        <w:t xml:space="preserve">Record their concerns in a non-judgmental and accurate manner as soon as possible, use dot points. </w:t>
      </w:r>
    </w:p>
    <w:p w14:paraId="067CC3AE" w14:textId="77777777" w:rsidR="00090EAE" w:rsidRPr="00316675" w:rsidRDefault="00090EAE" w:rsidP="00090EAE">
      <w:pPr>
        <w:numPr>
          <w:ilvl w:val="1"/>
          <w:numId w:val="313"/>
        </w:numPr>
        <w:shd w:val="clear" w:color="auto" w:fill="FFFFFF"/>
        <w:spacing w:after="0" w:line="240" w:lineRule="auto"/>
        <w:rPr>
          <w:rFonts w:eastAsia="Times New Roman" w:cstheme="minorHAnsi"/>
          <w:sz w:val="20"/>
          <w:szCs w:val="20"/>
          <w:lang w:eastAsia="en-AU"/>
        </w:rPr>
      </w:pPr>
      <w:r w:rsidRPr="00316675">
        <w:rPr>
          <w:rFonts w:eastAsia="Times New Roman" w:cstheme="minorHAnsi"/>
          <w:sz w:val="20"/>
          <w:szCs w:val="20"/>
          <w:lang w:eastAsia="en-AU"/>
        </w:rPr>
        <w:t xml:space="preserve">Time, date, and place of the suspicion. </w:t>
      </w:r>
    </w:p>
    <w:p w14:paraId="7B6B95AB" w14:textId="77777777" w:rsidR="00090EAE" w:rsidRPr="00316675" w:rsidRDefault="00090EAE" w:rsidP="00090EAE">
      <w:pPr>
        <w:numPr>
          <w:ilvl w:val="1"/>
          <w:numId w:val="313"/>
        </w:numPr>
        <w:shd w:val="clear" w:color="auto" w:fill="FFFFFF"/>
        <w:spacing w:after="0" w:line="240" w:lineRule="auto"/>
        <w:rPr>
          <w:rFonts w:eastAsia="Times New Roman" w:cstheme="minorHAnsi"/>
          <w:sz w:val="20"/>
          <w:szCs w:val="20"/>
          <w:lang w:eastAsia="en-AU"/>
        </w:rPr>
      </w:pPr>
      <w:r w:rsidRPr="00316675">
        <w:rPr>
          <w:rFonts w:eastAsia="Times New Roman" w:cstheme="minorHAnsi"/>
          <w:sz w:val="20"/>
          <w:szCs w:val="20"/>
          <w:lang w:eastAsia="en-AU"/>
        </w:rPr>
        <w:t xml:space="preserve">Full details of the suspected abuse. </w:t>
      </w:r>
    </w:p>
    <w:p w14:paraId="6959A872" w14:textId="77777777" w:rsidR="00090EAE" w:rsidRPr="00316675" w:rsidRDefault="00090EAE" w:rsidP="00090EAE">
      <w:pPr>
        <w:numPr>
          <w:ilvl w:val="1"/>
          <w:numId w:val="313"/>
        </w:numPr>
        <w:shd w:val="clear" w:color="auto" w:fill="FFFFFF"/>
        <w:spacing w:after="0" w:line="240" w:lineRule="auto"/>
        <w:rPr>
          <w:rFonts w:eastAsia="Times New Roman" w:cstheme="minorHAnsi"/>
          <w:sz w:val="20"/>
          <w:szCs w:val="20"/>
          <w:lang w:eastAsia="en-AU"/>
        </w:rPr>
      </w:pPr>
      <w:r w:rsidRPr="00316675">
        <w:rPr>
          <w:rFonts w:eastAsia="Times New Roman" w:cstheme="minorHAnsi"/>
          <w:sz w:val="20"/>
          <w:szCs w:val="20"/>
          <w:lang w:eastAsia="en-AU"/>
        </w:rPr>
        <w:t xml:space="preserve">Date of report and signature. </w:t>
      </w:r>
    </w:p>
    <w:p w14:paraId="2FA009D6" w14:textId="77777777" w:rsidR="00090EAE" w:rsidRPr="00316675" w:rsidRDefault="00090EAE" w:rsidP="00090EAE">
      <w:pPr>
        <w:numPr>
          <w:ilvl w:val="0"/>
          <w:numId w:val="313"/>
        </w:numPr>
        <w:shd w:val="clear" w:color="auto" w:fill="FFFFFF"/>
        <w:spacing w:after="0" w:line="240" w:lineRule="auto"/>
        <w:rPr>
          <w:rFonts w:eastAsia="Times New Roman" w:cstheme="minorHAnsi"/>
          <w:sz w:val="20"/>
          <w:szCs w:val="20"/>
          <w:lang w:eastAsia="en-AU"/>
        </w:rPr>
      </w:pPr>
      <w:r w:rsidRPr="00316675">
        <w:rPr>
          <w:rFonts w:eastAsia="Times New Roman" w:cstheme="minorHAnsi"/>
          <w:sz w:val="20"/>
          <w:szCs w:val="20"/>
          <w:lang w:eastAsia="en-AU"/>
        </w:rPr>
        <w:t xml:space="preserve">Record their own observations as well as accurate details of any conversation with a parent (who may for example explain a noticeable mark on a child) when appropriate to do so. </w:t>
      </w:r>
    </w:p>
    <w:p w14:paraId="29A62A37" w14:textId="77777777" w:rsidR="00090EAE" w:rsidRDefault="00090EAE" w:rsidP="00090EAE">
      <w:pPr>
        <w:numPr>
          <w:ilvl w:val="0"/>
          <w:numId w:val="313"/>
        </w:numPr>
        <w:shd w:val="clear" w:color="auto" w:fill="FFFFFF"/>
        <w:spacing w:after="0" w:line="240" w:lineRule="auto"/>
        <w:rPr>
          <w:rFonts w:eastAsia="Times New Roman" w:cstheme="minorHAnsi"/>
          <w:sz w:val="20"/>
          <w:szCs w:val="20"/>
          <w:lang w:eastAsia="en-AU"/>
        </w:rPr>
      </w:pPr>
      <w:r w:rsidRPr="00316675">
        <w:rPr>
          <w:rFonts w:eastAsia="Times New Roman" w:cstheme="minorHAnsi"/>
          <w:sz w:val="20"/>
          <w:szCs w:val="20"/>
          <w:lang w:eastAsia="en-AU"/>
        </w:rPr>
        <w:t>Not attempt to conduct their own investigation.</w:t>
      </w:r>
    </w:p>
    <w:p w14:paraId="66AE40CB" w14:textId="77777777" w:rsidR="00090EAE" w:rsidRDefault="00090EAE" w:rsidP="00090EAE">
      <w:pPr>
        <w:shd w:val="clear" w:color="auto" w:fill="FFFFFF"/>
        <w:spacing w:after="0" w:line="240" w:lineRule="auto"/>
        <w:rPr>
          <w:rFonts w:eastAsia="Times New Roman" w:cstheme="minorHAnsi"/>
          <w:sz w:val="20"/>
          <w:szCs w:val="20"/>
          <w:lang w:eastAsia="en-AU"/>
        </w:rPr>
      </w:pPr>
    </w:p>
    <w:p w14:paraId="45F88A28" w14:textId="77777777" w:rsidR="00090EAE" w:rsidRPr="00DB5FCF" w:rsidRDefault="00090EAE" w:rsidP="00090EAE">
      <w:pPr>
        <w:autoSpaceDE w:val="0"/>
        <w:autoSpaceDN w:val="0"/>
        <w:adjustRightInd w:val="0"/>
        <w:spacing w:after="0"/>
        <w:rPr>
          <w:rFonts w:cstheme="minorHAnsi"/>
          <w:b/>
          <w:bCs/>
          <w:color w:val="1F4E79" w:themeColor="accent5" w:themeShade="80"/>
          <w:sz w:val="20"/>
          <w:szCs w:val="20"/>
        </w:rPr>
      </w:pPr>
      <w:r>
        <w:rPr>
          <w:rFonts w:cstheme="minorHAnsi"/>
          <w:b/>
          <w:bCs/>
          <w:color w:val="1F4E79" w:themeColor="accent5" w:themeShade="80"/>
          <w:sz w:val="20"/>
          <w:szCs w:val="20"/>
        </w:rPr>
        <w:t xml:space="preserve">Documenting a </w:t>
      </w:r>
      <w:r>
        <w:rPr>
          <w:rFonts w:cstheme="minorHAnsi"/>
          <w:b/>
          <w:bCs/>
          <w:i/>
          <w:iCs/>
          <w:color w:val="1F4E79" w:themeColor="accent5" w:themeShade="80"/>
          <w:sz w:val="20"/>
          <w:szCs w:val="20"/>
        </w:rPr>
        <w:t>Disclosure</w:t>
      </w:r>
      <w:r>
        <w:rPr>
          <w:rFonts w:cstheme="minorHAnsi"/>
          <w:b/>
          <w:bCs/>
          <w:color w:val="1F4E79" w:themeColor="accent5" w:themeShade="80"/>
          <w:sz w:val="20"/>
          <w:szCs w:val="20"/>
        </w:rPr>
        <w:t xml:space="preserve"> of Harm:</w:t>
      </w:r>
    </w:p>
    <w:p w14:paraId="204668FB" w14:textId="77777777" w:rsidR="00090EAE" w:rsidRDefault="00090EAE" w:rsidP="00090EAE">
      <w:pPr>
        <w:autoSpaceDE w:val="0"/>
        <w:autoSpaceDN w:val="0"/>
        <w:adjustRightInd w:val="0"/>
        <w:spacing w:after="0" w:line="240" w:lineRule="auto"/>
        <w:jc w:val="both"/>
        <w:rPr>
          <w:rFonts w:eastAsia="Times New Roman" w:cstheme="minorHAnsi"/>
          <w:sz w:val="20"/>
          <w:szCs w:val="20"/>
          <w:lang w:eastAsia="en-AU"/>
        </w:rPr>
      </w:pPr>
      <w:r w:rsidRPr="00316675">
        <w:rPr>
          <w:rFonts w:eastAsia="Times New Roman" w:cstheme="minorHAnsi"/>
          <w:sz w:val="20"/>
          <w:szCs w:val="20"/>
          <w:lang w:eastAsia="en-AU"/>
        </w:rPr>
        <w:t xml:space="preserve">A disclosure of harm occurs when someone, including a child, tells you about harm that has happened or is likely to happen. </w:t>
      </w:r>
    </w:p>
    <w:p w14:paraId="4836240C" w14:textId="77777777" w:rsidR="00090EAE" w:rsidRDefault="00090EAE" w:rsidP="00090EAE">
      <w:pPr>
        <w:autoSpaceDE w:val="0"/>
        <w:autoSpaceDN w:val="0"/>
        <w:adjustRightInd w:val="0"/>
        <w:spacing w:after="0" w:line="240" w:lineRule="auto"/>
        <w:jc w:val="both"/>
        <w:rPr>
          <w:rFonts w:eastAsia="Times New Roman" w:cstheme="minorHAnsi"/>
          <w:sz w:val="20"/>
          <w:szCs w:val="20"/>
          <w:lang w:eastAsia="en-AU"/>
        </w:rPr>
      </w:pPr>
    </w:p>
    <w:p w14:paraId="6011C968" w14:textId="77777777" w:rsidR="00090EAE" w:rsidRPr="00316675" w:rsidRDefault="00090EAE" w:rsidP="00090EAE">
      <w:pPr>
        <w:autoSpaceDE w:val="0"/>
        <w:autoSpaceDN w:val="0"/>
        <w:adjustRightInd w:val="0"/>
        <w:spacing w:after="0" w:line="240" w:lineRule="auto"/>
        <w:jc w:val="both"/>
        <w:rPr>
          <w:rFonts w:eastAsia="Times New Roman" w:cstheme="minorHAnsi"/>
          <w:sz w:val="20"/>
          <w:szCs w:val="20"/>
          <w:lang w:eastAsia="en-AU"/>
        </w:rPr>
      </w:pPr>
      <w:r w:rsidRPr="00316675">
        <w:rPr>
          <w:rFonts w:eastAsia="Times New Roman" w:cstheme="minorHAnsi"/>
          <w:sz w:val="20"/>
          <w:szCs w:val="20"/>
          <w:lang w:eastAsia="en-AU"/>
        </w:rPr>
        <w:t xml:space="preserve">When receiving a disclosure of harm Educators, Staff Members, </w:t>
      </w:r>
      <w:r>
        <w:rPr>
          <w:rFonts w:eastAsia="Times New Roman" w:cstheme="minorHAnsi"/>
          <w:sz w:val="20"/>
          <w:szCs w:val="20"/>
          <w:lang w:eastAsia="en-AU"/>
        </w:rPr>
        <w:t>Coordination Unit Staff</w:t>
      </w:r>
      <w:r w:rsidRPr="00316675">
        <w:rPr>
          <w:rFonts w:eastAsia="Times New Roman" w:cstheme="minorHAnsi"/>
          <w:sz w:val="20"/>
          <w:szCs w:val="20"/>
          <w:lang w:eastAsia="en-AU"/>
        </w:rPr>
        <w:t xml:space="preserve"> or Approved Provider will: </w:t>
      </w:r>
    </w:p>
    <w:p w14:paraId="25688DF3" w14:textId="77777777" w:rsidR="00090EAE" w:rsidRPr="00316675" w:rsidRDefault="00090EAE" w:rsidP="00090EAE">
      <w:pPr>
        <w:numPr>
          <w:ilvl w:val="0"/>
          <w:numId w:val="314"/>
        </w:numPr>
        <w:shd w:val="clear" w:color="auto" w:fill="FFFFFF"/>
        <w:spacing w:after="0" w:line="240" w:lineRule="auto"/>
        <w:rPr>
          <w:rFonts w:eastAsia="Times New Roman" w:cstheme="minorHAnsi"/>
          <w:sz w:val="20"/>
          <w:szCs w:val="20"/>
          <w:lang w:eastAsia="en-AU"/>
        </w:rPr>
      </w:pPr>
      <w:r w:rsidRPr="00316675">
        <w:rPr>
          <w:rFonts w:eastAsia="Times New Roman" w:cstheme="minorHAnsi"/>
          <w:sz w:val="20"/>
          <w:szCs w:val="20"/>
          <w:lang w:eastAsia="en-AU"/>
        </w:rPr>
        <w:t xml:space="preserve">Remain calm and make sure the child feels safe and secure </w:t>
      </w:r>
    </w:p>
    <w:p w14:paraId="371A5DB9" w14:textId="77777777" w:rsidR="00090EAE" w:rsidRPr="00316675" w:rsidRDefault="00090EAE" w:rsidP="00090EAE">
      <w:pPr>
        <w:numPr>
          <w:ilvl w:val="0"/>
          <w:numId w:val="314"/>
        </w:numPr>
        <w:shd w:val="clear" w:color="auto" w:fill="FFFFFF"/>
        <w:spacing w:after="0" w:line="240" w:lineRule="auto"/>
        <w:rPr>
          <w:rFonts w:eastAsia="Times New Roman" w:cstheme="minorHAnsi"/>
          <w:sz w:val="20"/>
          <w:szCs w:val="20"/>
          <w:lang w:eastAsia="en-AU"/>
        </w:rPr>
      </w:pPr>
      <w:r w:rsidRPr="00316675">
        <w:rPr>
          <w:rFonts w:eastAsia="Times New Roman" w:cstheme="minorHAnsi"/>
          <w:sz w:val="20"/>
          <w:szCs w:val="20"/>
          <w:lang w:eastAsia="en-AU"/>
        </w:rPr>
        <w:t xml:space="preserve">Not promise to keep a secret </w:t>
      </w:r>
    </w:p>
    <w:p w14:paraId="098A4FC3" w14:textId="77777777" w:rsidR="00090EAE" w:rsidRPr="00316675" w:rsidRDefault="00090EAE" w:rsidP="00090EAE">
      <w:pPr>
        <w:numPr>
          <w:ilvl w:val="0"/>
          <w:numId w:val="314"/>
        </w:numPr>
        <w:shd w:val="clear" w:color="auto" w:fill="FFFFFF"/>
        <w:spacing w:after="0" w:line="240" w:lineRule="auto"/>
        <w:rPr>
          <w:rFonts w:eastAsia="Times New Roman" w:cstheme="minorHAnsi"/>
          <w:sz w:val="20"/>
          <w:szCs w:val="20"/>
          <w:lang w:eastAsia="en-AU"/>
        </w:rPr>
      </w:pPr>
      <w:r w:rsidRPr="00316675">
        <w:rPr>
          <w:rFonts w:eastAsia="Times New Roman" w:cstheme="minorHAnsi"/>
          <w:sz w:val="20"/>
          <w:szCs w:val="20"/>
          <w:lang w:eastAsia="en-AU"/>
        </w:rPr>
        <w:t xml:space="preserve">Tell the child/person they have done the right thing in revealing the information but that they’ll need to tell someone who can help keep the child safe </w:t>
      </w:r>
    </w:p>
    <w:p w14:paraId="1A229F3E" w14:textId="77777777" w:rsidR="00090EAE" w:rsidRPr="00316675" w:rsidRDefault="00090EAE" w:rsidP="00090EAE">
      <w:pPr>
        <w:numPr>
          <w:ilvl w:val="0"/>
          <w:numId w:val="314"/>
        </w:numPr>
        <w:shd w:val="clear" w:color="auto" w:fill="FFFFFF"/>
        <w:spacing w:after="0" w:line="240" w:lineRule="auto"/>
        <w:rPr>
          <w:rFonts w:eastAsia="Times New Roman" w:cstheme="minorHAnsi"/>
          <w:sz w:val="20"/>
          <w:szCs w:val="20"/>
          <w:lang w:eastAsia="en-AU"/>
        </w:rPr>
      </w:pPr>
      <w:r w:rsidRPr="00316675">
        <w:rPr>
          <w:rFonts w:eastAsia="Times New Roman" w:cstheme="minorHAnsi"/>
          <w:sz w:val="20"/>
          <w:szCs w:val="20"/>
          <w:lang w:eastAsia="en-AU"/>
        </w:rPr>
        <w:t xml:space="preserve">Only ask enough questions to confirm the need to report the matter because probing questions could cause distress, confusion and interfere with any later enquiries </w:t>
      </w:r>
    </w:p>
    <w:p w14:paraId="3D43D83A" w14:textId="77777777" w:rsidR="00090EAE" w:rsidRPr="00316675" w:rsidRDefault="00090EAE" w:rsidP="00090EAE">
      <w:pPr>
        <w:numPr>
          <w:ilvl w:val="0"/>
          <w:numId w:val="314"/>
        </w:numPr>
        <w:shd w:val="clear" w:color="auto" w:fill="FFFFFF"/>
        <w:spacing w:after="0" w:line="240" w:lineRule="auto"/>
        <w:rPr>
          <w:rFonts w:eastAsia="Times New Roman" w:cstheme="minorHAnsi"/>
          <w:sz w:val="20"/>
          <w:szCs w:val="20"/>
          <w:lang w:eastAsia="en-AU"/>
        </w:rPr>
      </w:pPr>
      <w:r w:rsidRPr="00316675">
        <w:rPr>
          <w:rFonts w:eastAsia="Times New Roman" w:cstheme="minorHAnsi"/>
          <w:sz w:val="20"/>
          <w:szCs w:val="20"/>
          <w:lang w:eastAsia="en-AU"/>
        </w:rPr>
        <w:t xml:space="preserve">Not attempt to conduct their own investigation or mediate an outcome between the parties involved. </w:t>
      </w:r>
    </w:p>
    <w:p w14:paraId="6ECB0694" w14:textId="77777777" w:rsidR="00090EAE" w:rsidRPr="00316675" w:rsidRDefault="00090EAE" w:rsidP="00090EAE">
      <w:pPr>
        <w:numPr>
          <w:ilvl w:val="0"/>
          <w:numId w:val="314"/>
        </w:numPr>
        <w:shd w:val="clear" w:color="auto" w:fill="FFFFFF"/>
        <w:spacing w:after="0" w:line="240" w:lineRule="auto"/>
        <w:rPr>
          <w:rFonts w:eastAsia="Times New Roman" w:cstheme="minorHAnsi"/>
          <w:sz w:val="20"/>
          <w:szCs w:val="20"/>
          <w:lang w:eastAsia="en-AU"/>
        </w:rPr>
      </w:pPr>
      <w:r w:rsidRPr="00316675">
        <w:rPr>
          <w:rFonts w:eastAsia="Times New Roman" w:cstheme="minorHAnsi"/>
          <w:sz w:val="20"/>
          <w:szCs w:val="20"/>
          <w:lang w:eastAsia="en-AU"/>
        </w:rPr>
        <w:t xml:space="preserve">Document as soon as possible so the details are accurately captured including: </w:t>
      </w:r>
    </w:p>
    <w:p w14:paraId="7DC84FFA" w14:textId="77777777" w:rsidR="00090EAE" w:rsidRPr="00316675" w:rsidRDefault="00090EAE" w:rsidP="00090EAE">
      <w:pPr>
        <w:numPr>
          <w:ilvl w:val="0"/>
          <w:numId w:val="314"/>
        </w:numPr>
        <w:shd w:val="clear" w:color="auto" w:fill="FFFFFF"/>
        <w:spacing w:after="0" w:line="240" w:lineRule="auto"/>
        <w:rPr>
          <w:rFonts w:eastAsia="Times New Roman" w:cstheme="minorHAnsi"/>
          <w:sz w:val="20"/>
          <w:szCs w:val="20"/>
          <w:lang w:eastAsia="en-AU"/>
        </w:rPr>
      </w:pPr>
      <w:r w:rsidRPr="00316675">
        <w:rPr>
          <w:rFonts w:eastAsia="Times New Roman" w:cstheme="minorHAnsi"/>
          <w:sz w:val="20"/>
          <w:szCs w:val="20"/>
          <w:lang w:eastAsia="en-AU"/>
        </w:rPr>
        <w:t xml:space="preserve">Medication must be provided by the child’s parents/Guardian including the following – </w:t>
      </w:r>
    </w:p>
    <w:p w14:paraId="08B11F89" w14:textId="77777777" w:rsidR="00090EAE" w:rsidRPr="00316675" w:rsidRDefault="00090EAE" w:rsidP="00090EAE">
      <w:pPr>
        <w:numPr>
          <w:ilvl w:val="1"/>
          <w:numId w:val="314"/>
        </w:numPr>
        <w:shd w:val="clear" w:color="auto" w:fill="FFFFFF"/>
        <w:spacing w:after="0" w:line="240" w:lineRule="auto"/>
        <w:rPr>
          <w:rFonts w:eastAsia="Times New Roman" w:cstheme="minorHAnsi"/>
          <w:sz w:val="20"/>
          <w:szCs w:val="20"/>
          <w:lang w:eastAsia="en-AU"/>
        </w:rPr>
      </w:pPr>
      <w:r w:rsidRPr="00316675">
        <w:rPr>
          <w:rFonts w:eastAsia="Times New Roman" w:cstheme="minorHAnsi"/>
          <w:sz w:val="20"/>
          <w:szCs w:val="20"/>
          <w:lang w:eastAsia="en-AU"/>
        </w:rPr>
        <w:t xml:space="preserve">Time, date, and place of the disclosure </w:t>
      </w:r>
    </w:p>
    <w:p w14:paraId="0E138C09" w14:textId="77777777" w:rsidR="00090EAE" w:rsidRPr="00316675" w:rsidRDefault="00090EAE" w:rsidP="00090EAE">
      <w:pPr>
        <w:numPr>
          <w:ilvl w:val="1"/>
          <w:numId w:val="314"/>
        </w:numPr>
        <w:shd w:val="clear" w:color="auto" w:fill="FFFFFF"/>
        <w:spacing w:after="0" w:line="240" w:lineRule="auto"/>
        <w:rPr>
          <w:rFonts w:eastAsia="Times New Roman" w:cstheme="minorHAnsi"/>
          <w:sz w:val="20"/>
          <w:szCs w:val="20"/>
          <w:lang w:eastAsia="en-AU"/>
        </w:rPr>
      </w:pPr>
      <w:r w:rsidRPr="00316675">
        <w:rPr>
          <w:rFonts w:eastAsia="Times New Roman" w:cstheme="minorHAnsi"/>
          <w:sz w:val="20"/>
          <w:szCs w:val="20"/>
          <w:lang w:eastAsia="en-AU"/>
        </w:rPr>
        <w:t>“</w:t>
      </w:r>
      <w:proofErr w:type="gramStart"/>
      <w:r w:rsidRPr="00316675">
        <w:rPr>
          <w:rFonts w:eastAsia="Times New Roman" w:cstheme="minorHAnsi"/>
          <w:sz w:val="20"/>
          <w:szCs w:val="20"/>
          <w:lang w:eastAsia="en-AU"/>
        </w:rPr>
        <w:t>word</w:t>
      </w:r>
      <w:proofErr w:type="gramEnd"/>
      <w:r w:rsidRPr="00316675">
        <w:rPr>
          <w:rFonts w:eastAsia="Times New Roman" w:cstheme="minorHAnsi"/>
          <w:sz w:val="20"/>
          <w:szCs w:val="20"/>
          <w:lang w:eastAsia="en-AU"/>
        </w:rPr>
        <w:t xml:space="preserve"> for word” what happened and what was said, including anything they said and any actions that have been taken. Ask open ended questions, do not put words into the child’s mouth. </w:t>
      </w:r>
    </w:p>
    <w:p w14:paraId="1EEFF0C4" w14:textId="77777777" w:rsidR="00090EAE" w:rsidRPr="00316675" w:rsidRDefault="00090EAE" w:rsidP="00090EAE">
      <w:pPr>
        <w:numPr>
          <w:ilvl w:val="1"/>
          <w:numId w:val="314"/>
        </w:numPr>
        <w:shd w:val="clear" w:color="auto" w:fill="FFFFFF"/>
        <w:spacing w:after="0" w:line="240" w:lineRule="auto"/>
        <w:rPr>
          <w:rFonts w:eastAsia="Times New Roman" w:cstheme="minorHAnsi"/>
          <w:sz w:val="20"/>
          <w:szCs w:val="20"/>
          <w:lang w:eastAsia="en-AU"/>
        </w:rPr>
      </w:pPr>
      <w:r w:rsidRPr="00316675">
        <w:rPr>
          <w:rFonts w:eastAsia="Times New Roman" w:cstheme="minorHAnsi"/>
          <w:sz w:val="20"/>
          <w:szCs w:val="20"/>
          <w:lang w:eastAsia="en-AU"/>
        </w:rPr>
        <w:t xml:space="preserve">Date of report and signature. </w:t>
      </w:r>
    </w:p>
    <w:p w14:paraId="75F44B38" w14:textId="77777777" w:rsidR="00090EAE" w:rsidRPr="00316675" w:rsidRDefault="00090EAE" w:rsidP="00090EAE">
      <w:pPr>
        <w:numPr>
          <w:ilvl w:val="1"/>
          <w:numId w:val="314"/>
        </w:numPr>
        <w:shd w:val="clear" w:color="auto" w:fill="FFFFFF"/>
        <w:spacing w:after="0" w:line="240" w:lineRule="auto"/>
        <w:rPr>
          <w:rFonts w:eastAsia="Times New Roman" w:cstheme="minorHAnsi"/>
          <w:sz w:val="20"/>
          <w:szCs w:val="20"/>
          <w:lang w:eastAsia="en-AU"/>
        </w:rPr>
      </w:pPr>
      <w:r w:rsidRPr="00316675">
        <w:rPr>
          <w:rFonts w:eastAsia="Times New Roman" w:cstheme="minorHAnsi"/>
          <w:sz w:val="20"/>
          <w:szCs w:val="20"/>
          <w:lang w:eastAsia="en-AU"/>
        </w:rPr>
        <w:t xml:space="preserve">Photo of harm if relevant, do not photograph gentiles. If taking a photo, make sure you can recognise that it is that child. </w:t>
      </w:r>
    </w:p>
    <w:p w14:paraId="37F69024" w14:textId="77777777" w:rsidR="00090EAE" w:rsidRPr="00316675" w:rsidRDefault="00090EAE" w:rsidP="00090EAE">
      <w:pPr>
        <w:numPr>
          <w:ilvl w:val="1"/>
          <w:numId w:val="314"/>
        </w:numPr>
        <w:shd w:val="clear" w:color="auto" w:fill="FFFFFF"/>
        <w:spacing w:after="0" w:line="240" w:lineRule="auto"/>
        <w:rPr>
          <w:rFonts w:eastAsia="Times New Roman" w:cstheme="minorHAnsi"/>
          <w:sz w:val="20"/>
          <w:szCs w:val="20"/>
          <w:lang w:eastAsia="en-AU"/>
        </w:rPr>
      </w:pPr>
      <w:r w:rsidRPr="00316675">
        <w:rPr>
          <w:rFonts w:eastAsia="Times New Roman" w:cstheme="minorHAnsi"/>
          <w:sz w:val="20"/>
          <w:szCs w:val="20"/>
          <w:lang w:eastAsia="en-AU"/>
        </w:rPr>
        <w:t xml:space="preserve">Child protection Guide will determine whether you report – </w:t>
      </w:r>
      <w:hyperlink r:id="rId67" w:history="1">
        <w:r w:rsidRPr="00025344">
          <w:rPr>
            <w:rStyle w:val="Hyperlink"/>
            <w:rFonts w:eastAsia="Times New Roman" w:cstheme="minorHAnsi"/>
            <w:sz w:val="20"/>
            <w:szCs w:val="20"/>
            <w:lang w:eastAsia="en-AU"/>
          </w:rPr>
          <w:t>https://secure.communities.qld.gov.au/cpguide/engine.aspx</w:t>
        </w:r>
      </w:hyperlink>
    </w:p>
    <w:p w14:paraId="09048508" w14:textId="77777777" w:rsidR="00090EAE" w:rsidRDefault="00090EAE" w:rsidP="00090EAE">
      <w:pPr>
        <w:numPr>
          <w:ilvl w:val="1"/>
          <w:numId w:val="314"/>
        </w:numPr>
        <w:shd w:val="clear" w:color="auto" w:fill="FFFFFF"/>
        <w:spacing w:after="0" w:line="240" w:lineRule="auto"/>
        <w:rPr>
          <w:rFonts w:eastAsia="Times New Roman" w:cstheme="minorHAnsi"/>
          <w:sz w:val="20"/>
          <w:szCs w:val="20"/>
          <w:lang w:eastAsia="en-AU"/>
        </w:rPr>
      </w:pPr>
      <w:r w:rsidRPr="00316675">
        <w:rPr>
          <w:rFonts w:eastAsia="Times New Roman" w:cstheme="minorHAnsi"/>
          <w:sz w:val="20"/>
          <w:szCs w:val="20"/>
          <w:lang w:eastAsia="en-AU"/>
        </w:rPr>
        <w:t xml:space="preserve">Report the offence to the regional intake service as soon as possible. </w:t>
      </w:r>
    </w:p>
    <w:p w14:paraId="0D70301E" w14:textId="77777777" w:rsidR="00090EAE" w:rsidRDefault="00090EAE" w:rsidP="00090EAE">
      <w:pPr>
        <w:autoSpaceDE w:val="0"/>
        <w:autoSpaceDN w:val="0"/>
        <w:adjustRightInd w:val="0"/>
        <w:spacing w:after="0"/>
        <w:jc w:val="both"/>
        <w:rPr>
          <w:rFonts w:cstheme="minorHAnsi"/>
          <w:b/>
          <w:bCs/>
          <w:i/>
          <w:iCs/>
          <w:color w:val="1F4E79" w:themeColor="accent5" w:themeShade="80"/>
          <w:sz w:val="20"/>
          <w:szCs w:val="20"/>
        </w:rPr>
      </w:pPr>
    </w:p>
    <w:p w14:paraId="23F2A8D2" w14:textId="77777777" w:rsidR="00090EAE" w:rsidRPr="00DB5FCF" w:rsidRDefault="00090EAE" w:rsidP="00090EAE">
      <w:pPr>
        <w:autoSpaceDE w:val="0"/>
        <w:autoSpaceDN w:val="0"/>
        <w:adjustRightInd w:val="0"/>
        <w:spacing w:after="0"/>
        <w:jc w:val="both"/>
        <w:rPr>
          <w:rFonts w:cstheme="minorHAnsi"/>
          <w:b/>
          <w:bCs/>
          <w:i/>
          <w:iCs/>
          <w:color w:val="1F4E79" w:themeColor="accent5" w:themeShade="80"/>
          <w:sz w:val="20"/>
          <w:szCs w:val="20"/>
        </w:rPr>
      </w:pPr>
      <w:r w:rsidRPr="00DB5FCF">
        <w:rPr>
          <w:rFonts w:cstheme="minorHAnsi"/>
          <w:b/>
          <w:bCs/>
          <w:i/>
          <w:iCs/>
          <w:color w:val="1F4E79" w:themeColor="accent5" w:themeShade="80"/>
          <w:sz w:val="20"/>
          <w:szCs w:val="20"/>
        </w:rPr>
        <w:t>How should it be reported?</w:t>
      </w:r>
    </w:p>
    <w:p w14:paraId="2F43436D" w14:textId="77777777" w:rsidR="00090EAE" w:rsidRDefault="00090EAE" w:rsidP="00090EAE">
      <w:pPr>
        <w:pStyle w:val="Bullet"/>
        <w:numPr>
          <w:ilvl w:val="0"/>
          <w:numId w:val="39"/>
        </w:numPr>
        <w:spacing w:after="0"/>
        <w:rPr>
          <w:rFonts w:asciiTheme="minorHAnsi" w:hAnsiTheme="minorHAnsi" w:cstheme="minorHAnsi"/>
          <w:sz w:val="20"/>
          <w:szCs w:val="20"/>
        </w:rPr>
      </w:pPr>
      <w:r>
        <w:rPr>
          <w:rFonts w:asciiTheme="minorHAnsi" w:hAnsiTheme="minorHAnsi" w:cstheme="minorHAnsi"/>
          <w:sz w:val="20"/>
          <w:szCs w:val="20"/>
        </w:rPr>
        <w:t>Dept Child Safety reports can be made by:</w:t>
      </w:r>
    </w:p>
    <w:p w14:paraId="427E7CD9" w14:textId="77777777" w:rsidR="00090EAE" w:rsidRDefault="00090EAE" w:rsidP="00090EAE">
      <w:pPr>
        <w:pStyle w:val="Bullet"/>
        <w:numPr>
          <w:ilvl w:val="1"/>
          <w:numId w:val="39"/>
        </w:numPr>
        <w:spacing w:after="0"/>
        <w:rPr>
          <w:rFonts w:asciiTheme="minorHAnsi" w:hAnsiTheme="minorHAnsi" w:cstheme="minorHAnsi"/>
          <w:sz w:val="20"/>
          <w:szCs w:val="20"/>
        </w:rPr>
      </w:pPr>
      <w:r>
        <w:rPr>
          <w:rFonts w:asciiTheme="minorHAnsi" w:hAnsiTheme="minorHAnsi" w:cstheme="minorHAnsi"/>
          <w:sz w:val="20"/>
          <w:szCs w:val="20"/>
        </w:rPr>
        <w:t xml:space="preserve">Telephone: </w:t>
      </w:r>
    </w:p>
    <w:p w14:paraId="098858EB" w14:textId="77777777" w:rsidR="00090EAE" w:rsidRDefault="00090EAE" w:rsidP="00090EAE">
      <w:pPr>
        <w:pStyle w:val="Bullet"/>
        <w:numPr>
          <w:ilvl w:val="2"/>
          <w:numId w:val="39"/>
        </w:numPr>
        <w:spacing w:after="0"/>
        <w:rPr>
          <w:rFonts w:asciiTheme="minorHAnsi" w:hAnsiTheme="minorHAnsi" w:cstheme="minorHAnsi"/>
          <w:sz w:val="20"/>
          <w:szCs w:val="20"/>
        </w:rPr>
      </w:pPr>
      <w:r>
        <w:rPr>
          <w:rFonts w:asciiTheme="minorHAnsi" w:hAnsiTheme="minorHAnsi" w:cstheme="minorHAnsi"/>
          <w:sz w:val="20"/>
          <w:szCs w:val="20"/>
        </w:rPr>
        <w:t>Regional Intake</w:t>
      </w:r>
    </w:p>
    <w:p w14:paraId="4EC7D8CE" w14:textId="77777777" w:rsidR="00090EAE" w:rsidRDefault="00090EAE" w:rsidP="00090EAE">
      <w:pPr>
        <w:pStyle w:val="Bullet"/>
        <w:numPr>
          <w:ilvl w:val="3"/>
          <w:numId w:val="39"/>
        </w:numPr>
        <w:spacing w:after="0"/>
        <w:rPr>
          <w:rFonts w:asciiTheme="minorHAnsi" w:hAnsiTheme="minorHAnsi" w:cstheme="minorHAnsi"/>
          <w:sz w:val="20"/>
          <w:szCs w:val="20"/>
        </w:rPr>
      </w:pPr>
      <w:r>
        <w:rPr>
          <w:rFonts w:asciiTheme="minorHAnsi" w:hAnsiTheme="minorHAnsi" w:cstheme="minorHAnsi"/>
          <w:sz w:val="20"/>
          <w:szCs w:val="20"/>
        </w:rPr>
        <w:t>business hours: Ph: 1300 706 147</w:t>
      </w:r>
    </w:p>
    <w:p w14:paraId="63D541D5" w14:textId="77777777" w:rsidR="00090EAE" w:rsidRDefault="00090EAE" w:rsidP="00090EAE">
      <w:pPr>
        <w:pStyle w:val="Bullet"/>
        <w:numPr>
          <w:ilvl w:val="3"/>
          <w:numId w:val="39"/>
        </w:numPr>
        <w:spacing w:after="0"/>
        <w:rPr>
          <w:rFonts w:asciiTheme="minorHAnsi" w:hAnsiTheme="minorHAnsi" w:cstheme="minorHAnsi"/>
          <w:sz w:val="20"/>
          <w:szCs w:val="20"/>
        </w:rPr>
      </w:pPr>
      <w:r>
        <w:rPr>
          <w:rFonts w:asciiTheme="minorHAnsi" w:hAnsiTheme="minorHAnsi" w:cstheme="minorHAnsi"/>
          <w:sz w:val="20"/>
          <w:szCs w:val="20"/>
        </w:rPr>
        <w:t>after hours</w:t>
      </w:r>
      <w:r>
        <w:rPr>
          <w:rFonts w:asciiTheme="minorHAnsi" w:hAnsiTheme="minorHAnsi" w:cstheme="minorHAnsi"/>
          <w:sz w:val="20"/>
          <w:szCs w:val="20"/>
        </w:rPr>
        <w:tab/>
        <w:t xml:space="preserve">     Ph: 1800 177 135 or 07 3235 9999</w:t>
      </w:r>
    </w:p>
    <w:p w14:paraId="074B70E8" w14:textId="77777777" w:rsidR="00090EAE" w:rsidRDefault="00090EAE" w:rsidP="00090EAE">
      <w:pPr>
        <w:pStyle w:val="Bullet"/>
        <w:numPr>
          <w:ilvl w:val="1"/>
          <w:numId w:val="39"/>
        </w:numPr>
        <w:spacing w:after="0"/>
        <w:rPr>
          <w:rFonts w:asciiTheme="minorHAnsi" w:hAnsiTheme="minorHAnsi" w:cstheme="minorHAnsi"/>
          <w:sz w:val="20"/>
          <w:szCs w:val="20"/>
        </w:rPr>
      </w:pPr>
      <w:r>
        <w:rPr>
          <w:rFonts w:asciiTheme="minorHAnsi" w:hAnsiTheme="minorHAnsi" w:cstheme="minorHAnsi"/>
          <w:sz w:val="20"/>
          <w:szCs w:val="20"/>
        </w:rPr>
        <w:t>Online:</w:t>
      </w:r>
    </w:p>
    <w:p w14:paraId="743736AA" w14:textId="77777777" w:rsidR="00090EAE" w:rsidRPr="00025344" w:rsidRDefault="00090EAE" w:rsidP="00090EAE">
      <w:pPr>
        <w:pStyle w:val="ListParagraph"/>
        <w:numPr>
          <w:ilvl w:val="2"/>
          <w:numId w:val="39"/>
        </w:numPr>
        <w:autoSpaceDE w:val="0"/>
        <w:autoSpaceDN w:val="0"/>
        <w:adjustRightInd w:val="0"/>
        <w:spacing w:after="0"/>
        <w:jc w:val="both"/>
        <w:rPr>
          <w:rFonts w:cstheme="minorHAnsi"/>
          <w:color w:val="000000"/>
          <w:sz w:val="20"/>
          <w:szCs w:val="20"/>
        </w:rPr>
      </w:pPr>
      <w:hyperlink r:id="rId68" w:history="1">
        <w:r w:rsidRPr="00334393">
          <w:rPr>
            <w:rStyle w:val="Hyperlink"/>
            <w:rFonts w:cstheme="minorHAnsi"/>
            <w:sz w:val="20"/>
            <w:szCs w:val="20"/>
          </w:rPr>
          <w:t>https://secure.communities.qld.gov.au/cbir/ChildSafety#</w:t>
        </w:r>
      </w:hyperlink>
    </w:p>
    <w:p w14:paraId="0539156B" w14:textId="77777777" w:rsidR="00090EAE" w:rsidRDefault="00090EAE" w:rsidP="00090EAE">
      <w:pPr>
        <w:shd w:val="clear" w:color="auto" w:fill="FFFFFF"/>
        <w:spacing w:after="0" w:line="240" w:lineRule="auto"/>
        <w:rPr>
          <w:rFonts w:eastAsia="Times New Roman" w:cstheme="minorHAnsi"/>
          <w:b/>
          <w:bCs/>
          <w:color w:val="1F3864" w:themeColor="accent1" w:themeShade="80"/>
          <w:sz w:val="20"/>
          <w:szCs w:val="20"/>
          <w:lang w:eastAsia="en-AU"/>
        </w:rPr>
      </w:pPr>
      <w:r w:rsidRPr="00025344">
        <w:rPr>
          <w:rFonts w:eastAsia="Times New Roman" w:cstheme="minorHAnsi"/>
          <w:b/>
          <w:bCs/>
          <w:color w:val="1F3864" w:themeColor="accent1" w:themeShade="80"/>
          <w:sz w:val="20"/>
          <w:szCs w:val="20"/>
          <w:lang w:eastAsia="en-AU"/>
        </w:rPr>
        <w:t xml:space="preserve">Confidentiality </w:t>
      </w:r>
    </w:p>
    <w:p w14:paraId="79F74E82" w14:textId="77777777" w:rsidR="00090EAE" w:rsidRPr="00025344" w:rsidRDefault="00090EAE" w:rsidP="00090EAE">
      <w:pPr>
        <w:shd w:val="clear" w:color="auto" w:fill="FFFFFF"/>
        <w:spacing w:before="100" w:beforeAutospacing="1" w:after="100" w:afterAutospacing="1" w:line="240" w:lineRule="auto"/>
        <w:rPr>
          <w:rFonts w:eastAsia="Times New Roman" w:cstheme="minorHAnsi"/>
          <w:sz w:val="20"/>
          <w:szCs w:val="20"/>
          <w:lang w:eastAsia="en-AU"/>
        </w:rPr>
      </w:pPr>
      <w:r w:rsidRPr="00025344">
        <w:rPr>
          <w:rFonts w:eastAsia="Times New Roman" w:cstheme="minorHAnsi"/>
          <w:sz w:val="20"/>
          <w:szCs w:val="20"/>
          <w:lang w:eastAsia="en-AU"/>
        </w:rPr>
        <w:t xml:space="preserve">It is important that any notification remains confidential, as it is vitally important to remember that no confirmation of any allegation can be made until the matter is investigated. The individual who makes the complaint should not inform the person they have made the complaint about. This ensures the matter can be investigated without prior knowledge and contamination of evidence. </w:t>
      </w:r>
    </w:p>
    <w:p w14:paraId="1F8BCA9D" w14:textId="77777777" w:rsidR="00090EAE" w:rsidRPr="00025344" w:rsidRDefault="00090EAE" w:rsidP="00090EAE">
      <w:pPr>
        <w:shd w:val="clear" w:color="auto" w:fill="FFFFFF"/>
        <w:spacing w:after="0" w:line="240" w:lineRule="auto"/>
        <w:rPr>
          <w:rFonts w:eastAsia="Times New Roman" w:cstheme="minorHAnsi"/>
          <w:color w:val="1F3864" w:themeColor="accent1" w:themeShade="80"/>
          <w:sz w:val="20"/>
          <w:szCs w:val="20"/>
          <w:lang w:eastAsia="en-AU"/>
        </w:rPr>
      </w:pPr>
      <w:r w:rsidRPr="00025344">
        <w:rPr>
          <w:rFonts w:eastAsia="Times New Roman" w:cstheme="minorHAnsi"/>
          <w:b/>
          <w:bCs/>
          <w:color w:val="1F3864" w:themeColor="accent1" w:themeShade="80"/>
          <w:sz w:val="20"/>
          <w:szCs w:val="20"/>
          <w:lang w:eastAsia="en-AU"/>
        </w:rPr>
        <w:t xml:space="preserve">Safeguards for reporters </w:t>
      </w:r>
    </w:p>
    <w:p w14:paraId="50E8A667" w14:textId="77777777" w:rsidR="00090EAE" w:rsidRPr="00025344" w:rsidRDefault="00090EAE" w:rsidP="00090EAE">
      <w:pPr>
        <w:shd w:val="clear" w:color="auto" w:fill="FFFFFF"/>
        <w:spacing w:after="0" w:line="240" w:lineRule="auto"/>
        <w:rPr>
          <w:rFonts w:eastAsia="Times New Roman" w:cstheme="minorHAnsi"/>
          <w:sz w:val="20"/>
          <w:szCs w:val="20"/>
          <w:lang w:eastAsia="en-AU"/>
        </w:rPr>
      </w:pPr>
      <w:r w:rsidRPr="00025344">
        <w:rPr>
          <w:rFonts w:eastAsia="Times New Roman" w:cstheme="minorHAnsi"/>
          <w:sz w:val="20"/>
          <w:szCs w:val="20"/>
          <w:lang w:eastAsia="en-AU"/>
        </w:rPr>
        <w:t xml:space="preserve">Reports made to the Department of Communities, Child Safety and Disability Services or Police are kept confidential. Under the </w:t>
      </w:r>
      <w:r w:rsidRPr="00025344">
        <w:rPr>
          <w:rFonts w:eastAsia="Times New Roman" w:cstheme="minorHAnsi"/>
          <w:i/>
          <w:iCs/>
          <w:sz w:val="20"/>
          <w:szCs w:val="20"/>
          <w:lang w:eastAsia="en-AU"/>
        </w:rPr>
        <w:t xml:space="preserve">Child Protection Act 1999 </w:t>
      </w:r>
      <w:r w:rsidRPr="00025344">
        <w:rPr>
          <w:rFonts w:eastAsia="Times New Roman" w:cstheme="minorHAnsi"/>
          <w:sz w:val="20"/>
          <w:szCs w:val="20"/>
          <w:lang w:eastAsia="en-AU"/>
        </w:rPr>
        <w:t xml:space="preserve">if the report is made honestly: </w:t>
      </w:r>
    </w:p>
    <w:p w14:paraId="08448E32" w14:textId="77777777" w:rsidR="00090EAE" w:rsidRPr="00025344" w:rsidRDefault="00090EAE" w:rsidP="00090EAE">
      <w:pPr>
        <w:numPr>
          <w:ilvl w:val="0"/>
          <w:numId w:val="315"/>
        </w:numPr>
        <w:shd w:val="clear" w:color="auto" w:fill="FFFFFF"/>
        <w:spacing w:after="0" w:line="240" w:lineRule="auto"/>
        <w:rPr>
          <w:rFonts w:eastAsia="Times New Roman" w:cstheme="minorHAnsi"/>
          <w:sz w:val="20"/>
          <w:szCs w:val="20"/>
          <w:lang w:eastAsia="en-AU"/>
        </w:rPr>
      </w:pPr>
      <w:r w:rsidRPr="00025344">
        <w:rPr>
          <w:rFonts w:eastAsia="Times New Roman" w:cstheme="minorHAnsi"/>
          <w:sz w:val="20"/>
          <w:szCs w:val="20"/>
          <w:lang w:eastAsia="en-AU"/>
        </w:rPr>
        <w:t xml:space="preserve">The report will not breach standards of professional conduct </w:t>
      </w:r>
    </w:p>
    <w:p w14:paraId="490FC04C" w14:textId="77777777" w:rsidR="00090EAE" w:rsidRPr="00025344" w:rsidRDefault="00090EAE" w:rsidP="00090EAE">
      <w:pPr>
        <w:numPr>
          <w:ilvl w:val="0"/>
          <w:numId w:val="315"/>
        </w:numPr>
        <w:shd w:val="clear" w:color="auto" w:fill="FFFFFF"/>
        <w:spacing w:after="0" w:line="240" w:lineRule="auto"/>
        <w:rPr>
          <w:rFonts w:eastAsia="Times New Roman" w:cstheme="minorHAnsi"/>
          <w:sz w:val="20"/>
          <w:szCs w:val="20"/>
          <w:lang w:eastAsia="en-AU"/>
        </w:rPr>
      </w:pPr>
      <w:r w:rsidRPr="00025344">
        <w:rPr>
          <w:rFonts w:eastAsia="Times New Roman" w:cstheme="minorHAnsi"/>
          <w:sz w:val="20"/>
          <w:szCs w:val="20"/>
          <w:lang w:eastAsia="en-AU"/>
        </w:rPr>
        <w:t xml:space="preserve">The report can’t incur civil or criminal liability </w:t>
      </w:r>
    </w:p>
    <w:p w14:paraId="7C50FCEC" w14:textId="77777777" w:rsidR="00090EAE" w:rsidRPr="00025344" w:rsidRDefault="00090EAE" w:rsidP="00090EAE">
      <w:pPr>
        <w:numPr>
          <w:ilvl w:val="0"/>
          <w:numId w:val="315"/>
        </w:numPr>
        <w:shd w:val="clear" w:color="auto" w:fill="FFFFFF"/>
        <w:spacing w:after="0" w:line="240" w:lineRule="auto"/>
        <w:rPr>
          <w:rFonts w:eastAsia="Times New Roman" w:cstheme="minorHAnsi"/>
          <w:sz w:val="20"/>
          <w:szCs w:val="20"/>
          <w:lang w:eastAsia="en-AU"/>
        </w:rPr>
      </w:pPr>
      <w:r w:rsidRPr="00025344">
        <w:rPr>
          <w:rFonts w:eastAsia="Times New Roman" w:cstheme="minorHAnsi"/>
          <w:sz w:val="20"/>
          <w:szCs w:val="20"/>
          <w:lang w:eastAsia="en-AU"/>
        </w:rPr>
        <w:lastRenderedPageBreak/>
        <w:t xml:space="preserve">The identity of the person making the report is protected. (However, the Court may grant leave to reveal the person’s identity if the evidence is critically important or there is a compelling public interest.) </w:t>
      </w:r>
    </w:p>
    <w:p w14:paraId="4A03D75B" w14:textId="77777777" w:rsidR="00090EAE" w:rsidRDefault="00090EAE" w:rsidP="00090EAE">
      <w:pPr>
        <w:pStyle w:val="Bullet"/>
        <w:numPr>
          <w:ilvl w:val="0"/>
          <w:numId w:val="0"/>
        </w:numPr>
        <w:spacing w:after="0"/>
        <w:rPr>
          <w:rFonts w:asciiTheme="minorHAnsi" w:hAnsiTheme="minorHAnsi" w:cstheme="minorHAnsi"/>
          <w:sz w:val="20"/>
          <w:szCs w:val="20"/>
        </w:rPr>
      </w:pPr>
    </w:p>
    <w:p w14:paraId="10698E03" w14:textId="77777777" w:rsidR="00090EAE" w:rsidRPr="00316675" w:rsidRDefault="00090EAE" w:rsidP="00090EAE">
      <w:pPr>
        <w:pStyle w:val="ListParagraph"/>
        <w:numPr>
          <w:ilvl w:val="0"/>
          <w:numId w:val="15"/>
        </w:numPr>
        <w:shd w:val="clear" w:color="auto" w:fill="FFFFFF"/>
        <w:spacing w:before="120" w:after="120" w:line="240" w:lineRule="auto"/>
        <w:rPr>
          <w:rFonts w:eastAsia="Times New Roman" w:cstheme="minorHAnsi"/>
          <w:b/>
          <w:bCs/>
          <w:color w:val="224287"/>
          <w:sz w:val="20"/>
          <w:szCs w:val="20"/>
          <w:lang w:eastAsia="en-AU"/>
        </w:rPr>
      </w:pPr>
      <w:r w:rsidRPr="00316675">
        <w:rPr>
          <w:rFonts w:eastAsia="Times New Roman" w:cstheme="minorHAnsi"/>
          <w:b/>
          <w:bCs/>
          <w:color w:val="224287"/>
          <w:sz w:val="20"/>
          <w:szCs w:val="20"/>
          <w:lang w:eastAsia="en-AU"/>
        </w:rPr>
        <w:t xml:space="preserve">PROCEDURES FOR </w:t>
      </w:r>
      <w:r>
        <w:rPr>
          <w:rFonts w:eastAsia="Times New Roman" w:cstheme="minorHAnsi"/>
          <w:b/>
          <w:bCs/>
          <w:color w:val="224287"/>
          <w:sz w:val="20"/>
          <w:szCs w:val="20"/>
          <w:lang w:eastAsia="en-AU"/>
        </w:rPr>
        <w:t>MANAGING BREACHES</w:t>
      </w:r>
    </w:p>
    <w:p w14:paraId="3C79B54C" w14:textId="77777777" w:rsidR="00090EAE" w:rsidRPr="00B611B9" w:rsidRDefault="00090EAE" w:rsidP="00090EAE">
      <w:pPr>
        <w:shd w:val="clear" w:color="auto" w:fill="FFFFFF"/>
        <w:spacing w:after="0" w:line="240" w:lineRule="auto"/>
        <w:rPr>
          <w:rFonts w:eastAsia="Times New Roman" w:cstheme="minorHAnsi"/>
          <w:sz w:val="20"/>
          <w:szCs w:val="20"/>
          <w:lang w:eastAsia="en-AU"/>
        </w:rPr>
      </w:pPr>
      <w:r w:rsidRPr="00B611B9">
        <w:rPr>
          <w:rFonts w:eastAsia="Times New Roman" w:cstheme="minorHAnsi"/>
          <w:sz w:val="20"/>
          <w:szCs w:val="20"/>
          <w:lang w:eastAsia="en-AU"/>
        </w:rPr>
        <w:t xml:space="preserve">A breach is any action or inaction by any member of the service, including children and young people, that fails to comply with any part of the strategy including any breach of: </w:t>
      </w:r>
    </w:p>
    <w:p w14:paraId="242D04E5" w14:textId="77777777" w:rsidR="00090EAE" w:rsidRPr="00B611B9" w:rsidRDefault="00090EAE" w:rsidP="00090EAE">
      <w:pPr>
        <w:numPr>
          <w:ilvl w:val="0"/>
          <w:numId w:val="316"/>
        </w:numPr>
        <w:shd w:val="clear" w:color="auto" w:fill="FFFFFF"/>
        <w:spacing w:after="0" w:line="240" w:lineRule="auto"/>
        <w:rPr>
          <w:rFonts w:eastAsia="Times New Roman" w:cstheme="minorHAnsi"/>
          <w:sz w:val="20"/>
          <w:szCs w:val="20"/>
          <w:lang w:eastAsia="en-AU"/>
        </w:rPr>
      </w:pPr>
      <w:r w:rsidRPr="00B611B9">
        <w:rPr>
          <w:rFonts w:eastAsia="Times New Roman" w:cstheme="minorHAnsi"/>
          <w:sz w:val="20"/>
          <w:szCs w:val="20"/>
          <w:lang w:eastAsia="en-AU"/>
        </w:rPr>
        <w:t xml:space="preserve">A statement of commitment to the safety of children and their protection from harm </w:t>
      </w:r>
    </w:p>
    <w:p w14:paraId="6E218853" w14:textId="77777777" w:rsidR="00090EAE" w:rsidRPr="00B611B9" w:rsidRDefault="00090EAE" w:rsidP="00090EAE">
      <w:pPr>
        <w:numPr>
          <w:ilvl w:val="0"/>
          <w:numId w:val="316"/>
        </w:numPr>
        <w:shd w:val="clear" w:color="auto" w:fill="FFFFFF"/>
        <w:spacing w:after="0" w:line="240" w:lineRule="auto"/>
        <w:rPr>
          <w:rFonts w:eastAsia="Times New Roman" w:cstheme="minorHAnsi"/>
          <w:sz w:val="20"/>
          <w:szCs w:val="20"/>
          <w:lang w:eastAsia="en-AU"/>
        </w:rPr>
      </w:pPr>
      <w:r w:rsidRPr="00B611B9">
        <w:rPr>
          <w:rFonts w:eastAsia="Times New Roman" w:cstheme="minorHAnsi"/>
          <w:sz w:val="20"/>
          <w:szCs w:val="20"/>
          <w:lang w:eastAsia="en-AU"/>
        </w:rPr>
        <w:t xml:space="preserve">A code of conduct for interacting with children </w:t>
      </w:r>
    </w:p>
    <w:p w14:paraId="1777CEC4" w14:textId="77777777" w:rsidR="00090EAE" w:rsidRPr="00B611B9" w:rsidRDefault="00090EAE" w:rsidP="00090EAE">
      <w:pPr>
        <w:numPr>
          <w:ilvl w:val="0"/>
          <w:numId w:val="316"/>
        </w:numPr>
        <w:shd w:val="clear" w:color="auto" w:fill="FFFFFF"/>
        <w:spacing w:after="0" w:line="240" w:lineRule="auto"/>
        <w:rPr>
          <w:rFonts w:eastAsia="Times New Roman" w:cstheme="minorHAnsi"/>
          <w:sz w:val="20"/>
          <w:szCs w:val="20"/>
          <w:lang w:eastAsia="en-AU"/>
        </w:rPr>
      </w:pPr>
      <w:r w:rsidRPr="00B611B9">
        <w:rPr>
          <w:rFonts w:eastAsia="Times New Roman" w:cstheme="minorHAnsi"/>
          <w:sz w:val="20"/>
          <w:szCs w:val="20"/>
          <w:lang w:eastAsia="en-AU"/>
        </w:rPr>
        <w:t xml:space="preserve">Procedures for recruiting, selecting, training and managing paid employees and volunteers </w:t>
      </w:r>
    </w:p>
    <w:p w14:paraId="6A43FD5B" w14:textId="77777777" w:rsidR="00090EAE" w:rsidRPr="00B611B9" w:rsidRDefault="00090EAE" w:rsidP="00090EAE">
      <w:pPr>
        <w:numPr>
          <w:ilvl w:val="0"/>
          <w:numId w:val="316"/>
        </w:numPr>
        <w:shd w:val="clear" w:color="auto" w:fill="FFFFFF"/>
        <w:spacing w:after="0" w:line="240" w:lineRule="auto"/>
        <w:rPr>
          <w:rFonts w:eastAsia="Times New Roman" w:cstheme="minorHAnsi"/>
          <w:sz w:val="20"/>
          <w:szCs w:val="20"/>
          <w:lang w:eastAsia="en-AU"/>
        </w:rPr>
      </w:pPr>
      <w:r w:rsidRPr="00B611B9">
        <w:rPr>
          <w:rFonts w:eastAsia="Times New Roman" w:cstheme="minorHAnsi"/>
          <w:sz w:val="20"/>
          <w:szCs w:val="20"/>
          <w:lang w:eastAsia="en-AU"/>
        </w:rPr>
        <w:t xml:space="preserve">Policies and procedures for handling disclosures or suspicions of harm, including reporting guidelines </w:t>
      </w:r>
    </w:p>
    <w:p w14:paraId="4D5B8930" w14:textId="77777777" w:rsidR="00090EAE" w:rsidRPr="00B611B9" w:rsidRDefault="00090EAE" w:rsidP="00090EAE">
      <w:pPr>
        <w:numPr>
          <w:ilvl w:val="0"/>
          <w:numId w:val="316"/>
        </w:numPr>
        <w:shd w:val="clear" w:color="auto" w:fill="FFFFFF"/>
        <w:spacing w:after="0" w:line="240" w:lineRule="auto"/>
        <w:rPr>
          <w:rFonts w:eastAsia="Times New Roman" w:cstheme="minorHAnsi"/>
          <w:sz w:val="20"/>
          <w:szCs w:val="20"/>
          <w:lang w:eastAsia="en-AU"/>
        </w:rPr>
      </w:pPr>
      <w:r w:rsidRPr="00B611B9">
        <w:rPr>
          <w:rFonts w:eastAsia="Times New Roman" w:cstheme="minorHAnsi"/>
          <w:sz w:val="20"/>
          <w:szCs w:val="20"/>
          <w:lang w:eastAsia="en-AU"/>
        </w:rPr>
        <w:t xml:space="preserve">Policies and procedures for implementing and reviewing the child protection risk management strategy </w:t>
      </w:r>
    </w:p>
    <w:p w14:paraId="4BAADD50" w14:textId="77777777" w:rsidR="00090EAE" w:rsidRPr="00B611B9" w:rsidRDefault="00090EAE" w:rsidP="00090EAE">
      <w:pPr>
        <w:numPr>
          <w:ilvl w:val="0"/>
          <w:numId w:val="316"/>
        </w:numPr>
        <w:shd w:val="clear" w:color="auto" w:fill="FFFFFF"/>
        <w:spacing w:after="0" w:line="240" w:lineRule="auto"/>
        <w:rPr>
          <w:rFonts w:eastAsia="Times New Roman" w:cstheme="minorHAnsi"/>
          <w:sz w:val="20"/>
          <w:szCs w:val="20"/>
          <w:lang w:eastAsia="en-AU"/>
        </w:rPr>
      </w:pPr>
      <w:r w:rsidRPr="00B611B9">
        <w:rPr>
          <w:rFonts w:eastAsia="Times New Roman" w:cstheme="minorHAnsi"/>
          <w:sz w:val="20"/>
          <w:szCs w:val="20"/>
          <w:lang w:eastAsia="en-AU"/>
        </w:rPr>
        <w:t xml:space="preserve">Risk management plans for </w:t>
      </w:r>
      <w:proofErr w:type="gramStart"/>
      <w:r w:rsidRPr="00B611B9">
        <w:rPr>
          <w:rFonts w:eastAsia="Times New Roman" w:cstheme="minorHAnsi"/>
          <w:sz w:val="20"/>
          <w:szCs w:val="20"/>
          <w:lang w:eastAsia="en-AU"/>
        </w:rPr>
        <w:t>high risk</w:t>
      </w:r>
      <w:proofErr w:type="gramEnd"/>
      <w:r w:rsidRPr="00B611B9">
        <w:rPr>
          <w:rFonts w:eastAsia="Times New Roman" w:cstheme="minorHAnsi"/>
          <w:sz w:val="20"/>
          <w:szCs w:val="20"/>
          <w:lang w:eastAsia="en-AU"/>
        </w:rPr>
        <w:t xml:space="preserve"> activities and special events </w:t>
      </w:r>
    </w:p>
    <w:p w14:paraId="74F92EF6" w14:textId="77777777" w:rsidR="00090EAE" w:rsidRPr="00B611B9" w:rsidRDefault="00090EAE" w:rsidP="00090EAE">
      <w:pPr>
        <w:numPr>
          <w:ilvl w:val="0"/>
          <w:numId w:val="316"/>
        </w:numPr>
        <w:shd w:val="clear" w:color="auto" w:fill="FFFFFF"/>
        <w:spacing w:after="0" w:line="240" w:lineRule="auto"/>
        <w:rPr>
          <w:rFonts w:eastAsia="Times New Roman" w:cstheme="minorHAnsi"/>
          <w:sz w:val="20"/>
          <w:szCs w:val="20"/>
          <w:lang w:eastAsia="en-AU"/>
        </w:rPr>
      </w:pPr>
      <w:r w:rsidRPr="00B611B9">
        <w:rPr>
          <w:rFonts w:eastAsia="Times New Roman" w:cstheme="minorHAnsi"/>
          <w:sz w:val="20"/>
          <w:szCs w:val="20"/>
          <w:lang w:eastAsia="en-AU"/>
        </w:rPr>
        <w:t xml:space="preserve">Strategies for communication and support. </w:t>
      </w:r>
    </w:p>
    <w:p w14:paraId="7F9E4857" w14:textId="77777777" w:rsidR="00090EAE" w:rsidRPr="00B611B9" w:rsidRDefault="00090EAE" w:rsidP="00090EAE">
      <w:pPr>
        <w:shd w:val="clear" w:color="auto" w:fill="FFFFFF"/>
        <w:spacing w:after="0" w:line="240" w:lineRule="auto"/>
        <w:rPr>
          <w:rFonts w:eastAsia="Times New Roman" w:cstheme="minorHAnsi"/>
          <w:sz w:val="20"/>
          <w:szCs w:val="20"/>
          <w:lang w:eastAsia="en-AU"/>
        </w:rPr>
      </w:pPr>
      <w:r w:rsidRPr="00B611B9">
        <w:rPr>
          <w:rFonts w:eastAsia="Times New Roman" w:cstheme="minorHAnsi"/>
          <w:b/>
          <w:bCs/>
          <w:sz w:val="20"/>
          <w:szCs w:val="20"/>
          <w:lang w:eastAsia="en-AU"/>
        </w:rPr>
        <w:t xml:space="preserve">Processes to manage a breach of the child protection risk management strategy </w:t>
      </w:r>
    </w:p>
    <w:p w14:paraId="764A2BBC" w14:textId="77777777" w:rsidR="00090EAE" w:rsidRPr="00B611B9" w:rsidRDefault="00090EAE" w:rsidP="00090EAE">
      <w:pPr>
        <w:shd w:val="clear" w:color="auto" w:fill="FFFFFF"/>
        <w:spacing w:after="0" w:line="240" w:lineRule="auto"/>
        <w:rPr>
          <w:rFonts w:eastAsia="Times New Roman" w:cstheme="minorHAnsi"/>
          <w:sz w:val="20"/>
          <w:szCs w:val="20"/>
          <w:lang w:eastAsia="en-AU"/>
        </w:rPr>
      </w:pPr>
      <w:r w:rsidRPr="00B611B9">
        <w:rPr>
          <w:rFonts w:eastAsia="Times New Roman" w:cstheme="minorHAnsi"/>
          <w:sz w:val="20"/>
          <w:szCs w:val="20"/>
          <w:lang w:eastAsia="en-AU"/>
        </w:rPr>
        <w:t xml:space="preserve">The </w:t>
      </w:r>
      <w:r>
        <w:rPr>
          <w:rFonts w:eastAsia="Times New Roman" w:cstheme="minorHAnsi"/>
          <w:sz w:val="20"/>
          <w:szCs w:val="20"/>
          <w:lang w:eastAsia="en-AU"/>
        </w:rPr>
        <w:t>Nominated Supervisor</w:t>
      </w:r>
      <w:r w:rsidRPr="00B611B9">
        <w:rPr>
          <w:rFonts w:eastAsia="Times New Roman" w:cstheme="minorHAnsi"/>
          <w:sz w:val="20"/>
          <w:szCs w:val="20"/>
          <w:lang w:eastAsia="en-AU"/>
        </w:rPr>
        <w:t xml:space="preserve">/Responsible Person will manage breaches in a fair, unbiased and supportive manner: </w:t>
      </w:r>
    </w:p>
    <w:p w14:paraId="167CCE80" w14:textId="77777777" w:rsidR="00090EAE" w:rsidRPr="00B611B9" w:rsidRDefault="00090EAE" w:rsidP="00090EAE">
      <w:pPr>
        <w:numPr>
          <w:ilvl w:val="0"/>
          <w:numId w:val="317"/>
        </w:numPr>
        <w:shd w:val="clear" w:color="auto" w:fill="FFFFFF"/>
        <w:spacing w:after="0" w:line="240" w:lineRule="auto"/>
        <w:rPr>
          <w:rFonts w:eastAsia="Times New Roman" w:cstheme="minorHAnsi"/>
          <w:sz w:val="20"/>
          <w:szCs w:val="20"/>
          <w:lang w:eastAsia="en-AU"/>
        </w:rPr>
      </w:pPr>
      <w:r w:rsidRPr="00B611B9">
        <w:rPr>
          <w:rFonts w:eastAsia="Times New Roman" w:cstheme="minorHAnsi"/>
          <w:sz w:val="20"/>
          <w:szCs w:val="20"/>
          <w:lang w:eastAsia="en-AU"/>
        </w:rPr>
        <w:t xml:space="preserve">All people concerned will be advised of the process </w:t>
      </w:r>
    </w:p>
    <w:p w14:paraId="4D0ABA13" w14:textId="77777777" w:rsidR="00090EAE" w:rsidRPr="00B611B9" w:rsidRDefault="00090EAE" w:rsidP="00090EAE">
      <w:pPr>
        <w:numPr>
          <w:ilvl w:val="0"/>
          <w:numId w:val="317"/>
        </w:numPr>
        <w:shd w:val="clear" w:color="auto" w:fill="FFFFFF"/>
        <w:spacing w:after="0" w:line="240" w:lineRule="auto"/>
        <w:rPr>
          <w:rFonts w:eastAsia="Times New Roman" w:cstheme="minorHAnsi"/>
          <w:sz w:val="20"/>
          <w:szCs w:val="20"/>
          <w:lang w:eastAsia="en-AU"/>
        </w:rPr>
      </w:pPr>
      <w:r w:rsidRPr="00B611B9">
        <w:rPr>
          <w:rFonts w:eastAsia="Times New Roman" w:cstheme="minorHAnsi"/>
          <w:sz w:val="20"/>
          <w:szCs w:val="20"/>
          <w:lang w:eastAsia="en-AU"/>
        </w:rPr>
        <w:t xml:space="preserve">All people concerned will be able to provide their version of events </w:t>
      </w:r>
    </w:p>
    <w:p w14:paraId="2F913FDF" w14:textId="77777777" w:rsidR="00090EAE" w:rsidRPr="00B611B9" w:rsidRDefault="00090EAE" w:rsidP="00090EAE">
      <w:pPr>
        <w:numPr>
          <w:ilvl w:val="0"/>
          <w:numId w:val="317"/>
        </w:numPr>
        <w:shd w:val="clear" w:color="auto" w:fill="FFFFFF"/>
        <w:spacing w:after="0" w:line="240" w:lineRule="auto"/>
        <w:rPr>
          <w:rFonts w:eastAsia="Times New Roman" w:cstheme="minorHAnsi"/>
          <w:sz w:val="20"/>
          <w:szCs w:val="20"/>
          <w:lang w:eastAsia="en-AU"/>
        </w:rPr>
      </w:pPr>
      <w:r w:rsidRPr="00B611B9">
        <w:rPr>
          <w:rFonts w:eastAsia="Times New Roman" w:cstheme="minorHAnsi"/>
          <w:sz w:val="20"/>
          <w:szCs w:val="20"/>
          <w:lang w:eastAsia="en-AU"/>
        </w:rPr>
        <w:t xml:space="preserve">The details of the breach, including the versions of all parties and the outcome will be recorded </w:t>
      </w:r>
    </w:p>
    <w:p w14:paraId="724C2719" w14:textId="77777777" w:rsidR="00090EAE" w:rsidRPr="00B611B9" w:rsidRDefault="00090EAE" w:rsidP="00090EAE">
      <w:pPr>
        <w:numPr>
          <w:ilvl w:val="0"/>
          <w:numId w:val="317"/>
        </w:numPr>
        <w:shd w:val="clear" w:color="auto" w:fill="FFFFFF"/>
        <w:spacing w:after="0" w:line="240" w:lineRule="auto"/>
        <w:rPr>
          <w:rFonts w:eastAsia="Times New Roman" w:cstheme="minorHAnsi"/>
          <w:sz w:val="20"/>
          <w:szCs w:val="20"/>
          <w:lang w:eastAsia="en-AU"/>
        </w:rPr>
      </w:pPr>
      <w:r w:rsidRPr="00B611B9">
        <w:rPr>
          <w:rFonts w:eastAsia="Times New Roman" w:cstheme="minorHAnsi"/>
          <w:sz w:val="20"/>
          <w:szCs w:val="20"/>
          <w:lang w:eastAsia="en-AU"/>
        </w:rPr>
        <w:t xml:space="preserve">Matters discussed in relation to the breach will be kept confidential </w:t>
      </w:r>
    </w:p>
    <w:p w14:paraId="6E84E928" w14:textId="77777777" w:rsidR="00090EAE" w:rsidRPr="00B611B9" w:rsidRDefault="00090EAE" w:rsidP="00090EAE">
      <w:pPr>
        <w:numPr>
          <w:ilvl w:val="0"/>
          <w:numId w:val="317"/>
        </w:numPr>
        <w:shd w:val="clear" w:color="auto" w:fill="FFFFFF"/>
        <w:spacing w:after="0" w:line="240" w:lineRule="auto"/>
        <w:rPr>
          <w:rFonts w:eastAsia="Times New Roman" w:cstheme="minorHAnsi"/>
          <w:sz w:val="20"/>
          <w:szCs w:val="20"/>
          <w:lang w:eastAsia="en-AU"/>
        </w:rPr>
      </w:pPr>
      <w:r w:rsidRPr="00B611B9">
        <w:rPr>
          <w:rFonts w:eastAsia="Times New Roman" w:cstheme="minorHAnsi"/>
          <w:sz w:val="20"/>
          <w:szCs w:val="20"/>
          <w:lang w:eastAsia="en-AU"/>
        </w:rPr>
        <w:t xml:space="preserve">An appropriate outcome will be decided. </w:t>
      </w:r>
    </w:p>
    <w:p w14:paraId="007F30E9" w14:textId="77777777" w:rsidR="00090EAE" w:rsidRPr="00B611B9" w:rsidRDefault="00090EAE" w:rsidP="00090EAE">
      <w:pPr>
        <w:shd w:val="clear" w:color="auto" w:fill="FFFFFF"/>
        <w:spacing w:after="0" w:line="240" w:lineRule="auto"/>
        <w:rPr>
          <w:rFonts w:eastAsia="Times New Roman" w:cstheme="minorHAnsi"/>
          <w:sz w:val="20"/>
          <w:szCs w:val="20"/>
          <w:lang w:eastAsia="en-AU"/>
        </w:rPr>
      </w:pPr>
      <w:r w:rsidRPr="00B611B9">
        <w:rPr>
          <w:rFonts w:eastAsia="Times New Roman" w:cstheme="minorHAnsi"/>
          <w:b/>
          <w:bCs/>
          <w:sz w:val="20"/>
          <w:szCs w:val="20"/>
          <w:lang w:eastAsia="en-AU"/>
        </w:rPr>
        <w:t xml:space="preserve">Suitable outcomes for breaches </w:t>
      </w:r>
    </w:p>
    <w:p w14:paraId="2A8403EF" w14:textId="77777777" w:rsidR="00090EAE" w:rsidRPr="00B611B9" w:rsidRDefault="00090EAE" w:rsidP="00090EAE">
      <w:pPr>
        <w:shd w:val="clear" w:color="auto" w:fill="FFFFFF"/>
        <w:spacing w:after="0" w:line="240" w:lineRule="auto"/>
        <w:rPr>
          <w:rFonts w:eastAsia="Times New Roman" w:cstheme="minorHAnsi"/>
          <w:sz w:val="20"/>
          <w:szCs w:val="20"/>
          <w:lang w:eastAsia="en-AU"/>
        </w:rPr>
      </w:pPr>
      <w:r w:rsidRPr="00B611B9">
        <w:rPr>
          <w:rFonts w:eastAsia="Times New Roman" w:cstheme="minorHAnsi"/>
          <w:sz w:val="20"/>
          <w:szCs w:val="20"/>
          <w:lang w:eastAsia="en-AU"/>
        </w:rPr>
        <w:t xml:space="preserve">Depending on the nature of the breach outcomes may include: </w:t>
      </w:r>
    </w:p>
    <w:p w14:paraId="25979E86" w14:textId="77777777" w:rsidR="00090EAE" w:rsidRPr="00B611B9" w:rsidRDefault="00090EAE" w:rsidP="00090EAE">
      <w:pPr>
        <w:numPr>
          <w:ilvl w:val="0"/>
          <w:numId w:val="318"/>
        </w:numPr>
        <w:shd w:val="clear" w:color="auto" w:fill="FFFFFF"/>
        <w:spacing w:after="0" w:line="240" w:lineRule="auto"/>
        <w:rPr>
          <w:rFonts w:eastAsia="Times New Roman" w:cstheme="minorHAnsi"/>
          <w:sz w:val="20"/>
          <w:szCs w:val="20"/>
          <w:lang w:eastAsia="en-AU"/>
        </w:rPr>
      </w:pPr>
      <w:r w:rsidRPr="00B611B9">
        <w:rPr>
          <w:rFonts w:eastAsia="Times New Roman" w:cstheme="minorHAnsi"/>
          <w:sz w:val="20"/>
          <w:szCs w:val="20"/>
          <w:lang w:eastAsia="en-AU"/>
        </w:rPr>
        <w:t xml:space="preserve">Emphasising the relevant component of the child protection risk management strategy, for example, the code of conduct </w:t>
      </w:r>
    </w:p>
    <w:p w14:paraId="44A95096" w14:textId="77777777" w:rsidR="00090EAE" w:rsidRPr="00B611B9" w:rsidRDefault="00090EAE" w:rsidP="00090EAE">
      <w:pPr>
        <w:numPr>
          <w:ilvl w:val="0"/>
          <w:numId w:val="318"/>
        </w:numPr>
        <w:shd w:val="clear" w:color="auto" w:fill="FFFFFF"/>
        <w:spacing w:after="0" w:line="240" w:lineRule="auto"/>
        <w:rPr>
          <w:rFonts w:eastAsia="Times New Roman" w:cstheme="minorHAnsi"/>
          <w:sz w:val="20"/>
          <w:szCs w:val="20"/>
          <w:lang w:eastAsia="en-AU"/>
        </w:rPr>
      </w:pPr>
      <w:r w:rsidRPr="00B611B9">
        <w:rPr>
          <w:rFonts w:eastAsia="Times New Roman" w:cstheme="minorHAnsi"/>
          <w:sz w:val="20"/>
          <w:szCs w:val="20"/>
          <w:lang w:eastAsia="en-AU"/>
        </w:rPr>
        <w:t xml:space="preserve">Providing closer supervision </w:t>
      </w:r>
    </w:p>
    <w:p w14:paraId="2E855AC7" w14:textId="77777777" w:rsidR="00090EAE" w:rsidRPr="00B611B9" w:rsidRDefault="00090EAE" w:rsidP="00090EAE">
      <w:pPr>
        <w:numPr>
          <w:ilvl w:val="0"/>
          <w:numId w:val="318"/>
        </w:numPr>
        <w:shd w:val="clear" w:color="auto" w:fill="FFFFFF"/>
        <w:spacing w:after="0" w:line="240" w:lineRule="auto"/>
        <w:rPr>
          <w:rFonts w:eastAsia="Times New Roman" w:cstheme="minorHAnsi"/>
          <w:sz w:val="20"/>
          <w:szCs w:val="20"/>
          <w:lang w:eastAsia="en-AU"/>
        </w:rPr>
      </w:pPr>
      <w:r w:rsidRPr="00B611B9">
        <w:rPr>
          <w:rFonts w:eastAsia="Times New Roman" w:cstheme="minorHAnsi"/>
          <w:sz w:val="20"/>
          <w:szCs w:val="20"/>
          <w:lang w:eastAsia="en-AU"/>
        </w:rPr>
        <w:t xml:space="preserve">Further education and training </w:t>
      </w:r>
    </w:p>
    <w:p w14:paraId="4CF86300" w14:textId="77777777" w:rsidR="00090EAE" w:rsidRPr="00B611B9" w:rsidRDefault="00090EAE" w:rsidP="00090EAE">
      <w:pPr>
        <w:numPr>
          <w:ilvl w:val="0"/>
          <w:numId w:val="318"/>
        </w:numPr>
        <w:shd w:val="clear" w:color="auto" w:fill="FFFFFF"/>
        <w:spacing w:after="0" w:line="240" w:lineRule="auto"/>
        <w:rPr>
          <w:rFonts w:eastAsia="Times New Roman" w:cstheme="minorHAnsi"/>
          <w:sz w:val="20"/>
          <w:szCs w:val="20"/>
          <w:lang w:eastAsia="en-AU"/>
        </w:rPr>
      </w:pPr>
      <w:r w:rsidRPr="00B611B9">
        <w:rPr>
          <w:rFonts w:eastAsia="Times New Roman" w:cstheme="minorHAnsi"/>
          <w:sz w:val="20"/>
          <w:szCs w:val="20"/>
          <w:lang w:eastAsia="en-AU"/>
        </w:rPr>
        <w:t xml:space="preserve">Mediating between those involved in the incident (where appropriate) </w:t>
      </w:r>
    </w:p>
    <w:p w14:paraId="6FFAE79D" w14:textId="77777777" w:rsidR="00090EAE" w:rsidRPr="00B611B9" w:rsidRDefault="00090EAE" w:rsidP="00090EAE">
      <w:pPr>
        <w:numPr>
          <w:ilvl w:val="0"/>
          <w:numId w:val="318"/>
        </w:numPr>
        <w:shd w:val="clear" w:color="auto" w:fill="FFFFFF"/>
        <w:spacing w:after="0" w:line="240" w:lineRule="auto"/>
        <w:rPr>
          <w:rFonts w:eastAsia="Times New Roman" w:cstheme="minorHAnsi"/>
          <w:sz w:val="20"/>
          <w:szCs w:val="20"/>
          <w:lang w:eastAsia="en-AU"/>
        </w:rPr>
      </w:pPr>
      <w:r w:rsidRPr="00B611B9">
        <w:rPr>
          <w:rFonts w:eastAsia="Times New Roman" w:cstheme="minorHAnsi"/>
          <w:sz w:val="20"/>
          <w:szCs w:val="20"/>
          <w:lang w:eastAsia="en-AU"/>
        </w:rPr>
        <w:t xml:space="preserve">Disciplinary procedures if necessary </w:t>
      </w:r>
    </w:p>
    <w:p w14:paraId="07947277" w14:textId="77777777" w:rsidR="00090EAE" w:rsidRDefault="00090EAE" w:rsidP="00090EAE">
      <w:pPr>
        <w:numPr>
          <w:ilvl w:val="0"/>
          <w:numId w:val="318"/>
        </w:numPr>
        <w:shd w:val="clear" w:color="auto" w:fill="FFFFFF"/>
        <w:spacing w:after="0" w:line="240" w:lineRule="auto"/>
        <w:rPr>
          <w:rFonts w:eastAsia="Times New Roman" w:cstheme="minorHAnsi"/>
          <w:sz w:val="20"/>
          <w:szCs w:val="20"/>
          <w:lang w:eastAsia="en-AU"/>
        </w:rPr>
      </w:pPr>
      <w:r w:rsidRPr="00B611B9">
        <w:rPr>
          <w:rFonts w:eastAsia="Times New Roman" w:cstheme="minorHAnsi"/>
          <w:sz w:val="20"/>
          <w:szCs w:val="20"/>
          <w:lang w:eastAsia="en-AU"/>
        </w:rPr>
        <w:t xml:space="preserve">Reviewing current policies and procedures and developing new policies and procedures if necessary. </w:t>
      </w:r>
    </w:p>
    <w:p w14:paraId="64F7FF98" w14:textId="77777777" w:rsidR="00090EAE" w:rsidRDefault="00090EAE" w:rsidP="00090EAE">
      <w:pPr>
        <w:pStyle w:val="Default"/>
        <w:rPr>
          <w:rFonts w:asciiTheme="minorHAnsi" w:hAnsiTheme="minorHAnsi" w:cstheme="minorHAnsi"/>
          <w:b/>
          <w:bCs/>
          <w:color w:val="1F4E79" w:themeColor="accent5" w:themeShade="80"/>
          <w:sz w:val="20"/>
          <w:szCs w:val="20"/>
        </w:rPr>
      </w:pPr>
    </w:p>
    <w:p w14:paraId="1915452F" w14:textId="77777777" w:rsidR="00090EAE" w:rsidRPr="00DB5FCF" w:rsidRDefault="00090EAE" w:rsidP="00090EAE">
      <w:pPr>
        <w:pStyle w:val="Default"/>
        <w:rPr>
          <w:rFonts w:asciiTheme="minorHAnsi" w:hAnsiTheme="minorHAnsi" w:cstheme="minorHAnsi"/>
          <w:color w:val="1F4E79" w:themeColor="accent5" w:themeShade="80"/>
          <w:sz w:val="20"/>
          <w:szCs w:val="20"/>
        </w:rPr>
      </w:pPr>
      <w:r>
        <w:rPr>
          <w:rFonts w:asciiTheme="minorHAnsi" w:hAnsiTheme="minorHAnsi" w:cstheme="minorHAnsi"/>
          <w:b/>
          <w:bCs/>
          <w:color w:val="1F4E79" w:themeColor="accent5" w:themeShade="80"/>
          <w:sz w:val="20"/>
          <w:szCs w:val="20"/>
        </w:rPr>
        <w:t>Where a complaint is made about an educator or someone in the service:</w:t>
      </w:r>
      <w:r w:rsidRPr="00DB5FCF">
        <w:rPr>
          <w:rFonts w:asciiTheme="minorHAnsi" w:hAnsiTheme="minorHAnsi" w:cstheme="minorHAnsi"/>
          <w:b/>
          <w:bCs/>
          <w:color w:val="1F4E79" w:themeColor="accent5" w:themeShade="80"/>
          <w:sz w:val="20"/>
          <w:szCs w:val="20"/>
        </w:rPr>
        <w:t xml:space="preserve"> </w:t>
      </w:r>
    </w:p>
    <w:p w14:paraId="600BE32E" w14:textId="77777777" w:rsidR="00090EAE" w:rsidRPr="0068668C" w:rsidRDefault="00090EAE" w:rsidP="00090EAE">
      <w:pPr>
        <w:pStyle w:val="Default"/>
        <w:numPr>
          <w:ilvl w:val="0"/>
          <w:numId w:val="43"/>
        </w:numPr>
        <w:rPr>
          <w:rFonts w:asciiTheme="minorHAnsi" w:hAnsiTheme="minorHAnsi" w:cstheme="minorHAnsi"/>
          <w:color w:val="auto"/>
          <w:sz w:val="20"/>
          <w:szCs w:val="20"/>
        </w:rPr>
      </w:pPr>
      <w:r w:rsidRPr="0068668C">
        <w:rPr>
          <w:rFonts w:asciiTheme="minorHAnsi" w:hAnsiTheme="minorHAnsi" w:cstheme="minorHAnsi"/>
          <w:color w:val="auto"/>
          <w:sz w:val="20"/>
          <w:szCs w:val="20"/>
        </w:rPr>
        <w:t xml:space="preserve">Should an incident occur that involves a child being put at risk of harm from an educator, volunteer, trainee or person visiting the service, this is regarded as </w:t>
      </w:r>
      <w:r w:rsidRPr="0068668C">
        <w:rPr>
          <w:rFonts w:asciiTheme="minorHAnsi" w:hAnsiTheme="minorHAnsi" w:cstheme="minorHAnsi"/>
          <w:b/>
          <w:bCs/>
          <w:color w:val="auto"/>
          <w:sz w:val="20"/>
          <w:szCs w:val="20"/>
        </w:rPr>
        <w:t xml:space="preserve">‘reportable conduct’ </w:t>
      </w:r>
      <w:r w:rsidRPr="0068668C">
        <w:rPr>
          <w:rFonts w:asciiTheme="minorHAnsi" w:hAnsiTheme="minorHAnsi" w:cstheme="minorHAnsi"/>
          <w:color w:val="auto"/>
          <w:sz w:val="20"/>
          <w:szCs w:val="20"/>
        </w:rPr>
        <w:t xml:space="preserve">and necessitates such conduct being reported to the </w:t>
      </w:r>
      <w:r>
        <w:rPr>
          <w:rFonts w:asciiTheme="minorHAnsi" w:hAnsiTheme="minorHAnsi" w:cstheme="minorHAnsi"/>
          <w:color w:val="auto"/>
          <w:sz w:val="20"/>
          <w:szCs w:val="20"/>
        </w:rPr>
        <w:t>Dept. Child Safety</w:t>
      </w:r>
      <w:r w:rsidRPr="0068668C">
        <w:rPr>
          <w:rFonts w:asciiTheme="minorHAnsi" w:hAnsiTheme="minorHAnsi" w:cstheme="minorHAnsi"/>
          <w:color w:val="auto"/>
          <w:sz w:val="20"/>
          <w:szCs w:val="20"/>
        </w:rPr>
        <w:t xml:space="preserve">. </w:t>
      </w:r>
    </w:p>
    <w:p w14:paraId="43174403" w14:textId="77777777" w:rsidR="00090EAE" w:rsidRPr="0068668C" w:rsidRDefault="00090EAE" w:rsidP="00090EAE">
      <w:pPr>
        <w:pStyle w:val="Default"/>
        <w:numPr>
          <w:ilvl w:val="0"/>
          <w:numId w:val="43"/>
        </w:numPr>
        <w:rPr>
          <w:rFonts w:asciiTheme="minorHAnsi" w:hAnsiTheme="minorHAnsi" w:cstheme="minorHAnsi"/>
          <w:color w:val="auto"/>
          <w:sz w:val="20"/>
          <w:szCs w:val="20"/>
        </w:rPr>
      </w:pPr>
      <w:r w:rsidRPr="0068668C">
        <w:rPr>
          <w:rFonts w:asciiTheme="minorHAnsi" w:hAnsiTheme="minorHAnsi" w:cstheme="minorHAnsi"/>
          <w:color w:val="auto"/>
          <w:sz w:val="20"/>
          <w:szCs w:val="20"/>
        </w:rPr>
        <w:t xml:space="preserve">Where the allegation is made to an educator or member of management the facts as stated will be recorded in writing, using an Incident Report template that includes dates, times, names of person/s involved, name of person making allegation and the person making the report. This report should be kept on record and treated as strictly confidential. </w:t>
      </w:r>
    </w:p>
    <w:p w14:paraId="6E98FAEF" w14:textId="77777777" w:rsidR="00090EAE" w:rsidRPr="0068668C" w:rsidRDefault="00090EAE" w:rsidP="00090EAE">
      <w:pPr>
        <w:pStyle w:val="Default"/>
        <w:numPr>
          <w:ilvl w:val="0"/>
          <w:numId w:val="43"/>
        </w:numPr>
        <w:rPr>
          <w:rFonts w:asciiTheme="minorHAnsi" w:hAnsiTheme="minorHAnsi" w:cstheme="minorHAnsi"/>
          <w:color w:val="auto"/>
          <w:sz w:val="20"/>
          <w:szCs w:val="20"/>
        </w:rPr>
      </w:pPr>
      <w:r w:rsidRPr="0068668C">
        <w:rPr>
          <w:rFonts w:asciiTheme="minorHAnsi" w:hAnsiTheme="minorHAnsi" w:cstheme="minorHAnsi"/>
          <w:color w:val="auto"/>
          <w:sz w:val="20"/>
          <w:szCs w:val="20"/>
        </w:rPr>
        <w:t xml:space="preserve">If the Nominated Supervisor or responsible person in charge is </w:t>
      </w:r>
      <w:proofErr w:type="gramStart"/>
      <w:r w:rsidRPr="0068668C">
        <w:rPr>
          <w:rFonts w:asciiTheme="minorHAnsi" w:hAnsiTheme="minorHAnsi" w:cstheme="minorHAnsi"/>
          <w:color w:val="auto"/>
          <w:sz w:val="20"/>
          <w:szCs w:val="20"/>
        </w:rPr>
        <w:t>suspected</w:t>
      </w:r>
      <w:proofErr w:type="gramEnd"/>
      <w:r w:rsidRPr="0068668C">
        <w:rPr>
          <w:rFonts w:asciiTheme="minorHAnsi" w:hAnsiTheme="minorHAnsi" w:cstheme="minorHAnsi"/>
          <w:color w:val="auto"/>
          <w:sz w:val="20"/>
          <w:szCs w:val="20"/>
        </w:rPr>
        <w:t xml:space="preserve"> then the service’s management should be informed. </w:t>
      </w:r>
    </w:p>
    <w:p w14:paraId="7DDF867A" w14:textId="77777777" w:rsidR="00090EAE" w:rsidRDefault="00090EAE" w:rsidP="00090EAE">
      <w:pPr>
        <w:pStyle w:val="Default"/>
        <w:numPr>
          <w:ilvl w:val="0"/>
          <w:numId w:val="43"/>
        </w:numPr>
        <w:rPr>
          <w:rFonts w:asciiTheme="minorHAnsi" w:hAnsiTheme="minorHAnsi" w:cstheme="minorHAnsi"/>
          <w:color w:val="auto"/>
          <w:sz w:val="20"/>
          <w:szCs w:val="20"/>
        </w:rPr>
      </w:pPr>
      <w:r w:rsidRPr="0068668C">
        <w:rPr>
          <w:rFonts w:asciiTheme="minorHAnsi" w:hAnsiTheme="minorHAnsi" w:cstheme="minorHAnsi"/>
          <w:color w:val="auto"/>
          <w:sz w:val="20"/>
          <w:szCs w:val="20"/>
        </w:rPr>
        <w:t xml:space="preserve">The relevant forms together with information and assistance are available </w:t>
      </w:r>
      <w:proofErr w:type="gramStart"/>
      <w:r w:rsidRPr="0068668C">
        <w:rPr>
          <w:rFonts w:asciiTheme="minorHAnsi" w:hAnsiTheme="minorHAnsi" w:cstheme="minorHAnsi"/>
          <w:color w:val="auto"/>
          <w:sz w:val="20"/>
          <w:szCs w:val="20"/>
        </w:rPr>
        <w:t>on line</w:t>
      </w:r>
      <w:proofErr w:type="gramEnd"/>
      <w:r w:rsidRPr="0068668C">
        <w:rPr>
          <w:rFonts w:asciiTheme="minorHAnsi" w:hAnsiTheme="minorHAnsi" w:cstheme="minorHAnsi"/>
          <w:color w:val="auto"/>
          <w:sz w:val="20"/>
          <w:szCs w:val="20"/>
        </w:rPr>
        <w:t xml:space="preserve"> at </w:t>
      </w:r>
      <w:hyperlink r:id="rId69" w:history="1">
        <w:r w:rsidRPr="00E4256B">
          <w:rPr>
            <w:rStyle w:val="Hyperlink"/>
            <w:rFonts w:asciiTheme="minorHAnsi" w:hAnsiTheme="minorHAnsi" w:cstheme="minorHAnsi"/>
            <w:sz w:val="20"/>
            <w:szCs w:val="20"/>
          </w:rPr>
          <w:t>https://www.communities.qld.gov.au/childsafety</w:t>
        </w:r>
      </w:hyperlink>
    </w:p>
    <w:p w14:paraId="0336E6A4" w14:textId="77777777" w:rsidR="00090EAE" w:rsidRPr="00510C7A" w:rsidRDefault="00090EAE" w:rsidP="00090EAE">
      <w:pPr>
        <w:pStyle w:val="Default"/>
        <w:numPr>
          <w:ilvl w:val="0"/>
          <w:numId w:val="43"/>
        </w:numPr>
        <w:rPr>
          <w:rFonts w:asciiTheme="minorHAnsi" w:hAnsiTheme="minorHAnsi" w:cstheme="minorHAnsi"/>
          <w:color w:val="auto"/>
          <w:sz w:val="20"/>
          <w:szCs w:val="20"/>
        </w:rPr>
      </w:pPr>
      <w:r w:rsidRPr="00510C7A">
        <w:rPr>
          <w:rFonts w:asciiTheme="minorHAnsi" w:hAnsiTheme="minorHAnsi" w:cstheme="minorHAnsi"/>
          <w:color w:val="auto"/>
          <w:sz w:val="20"/>
          <w:szCs w:val="20"/>
        </w:rPr>
        <w:t xml:space="preserve">The person making the report should follow the advice of the Ombudsman’s Departmental Officers. Management will also follow this advice. </w:t>
      </w:r>
    </w:p>
    <w:p w14:paraId="6C3ADFD7" w14:textId="77777777" w:rsidR="00090EAE" w:rsidRPr="0068668C" w:rsidRDefault="00090EAE" w:rsidP="00090EAE">
      <w:pPr>
        <w:pStyle w:val="Default"/>
        <w:numPr>
          <w:ilvl w:val="0"/>
          <w:numId w:val="43"/>
        </w:numPr>
        <w:rPr>
          <w:rFonts w:asciiTheme="minorHAnsi" w:hAnsiTheme="minorHAnsi" w:cstheme="minorHAnsi"/>
          <w:color w:val="auto"/>
          <w:sz w:val="20"/>
          <w:szCs w:val="20"/>
        </w:rPr>
      </w:pPr>
      <w:r w:rsidRPr="0068668C">
        <w:rPr>
          <w:rFonts w:asciiTheme="minorHAnsi" w:hAnsiTheme="minorHAnsi" w:cstheme="minorHAnsi"/>
          <w:color w:val="auto"/>
          <w:sz w:val="20"/>
          <w:szCs w:val="20"/>
        </w:rPr>
        <w:t xml:space="preserve">The matter will be treated with strict confidentiality. </w:t>
      </w:r>
    </w:p>
    <w:p w14:paraId="29AA3924" w14:textId="77777777" w:rsidR="00090EAE" w:rsidRPr="0068668C" w:rsidRDefault="00090EAE" w:rsidP="00090EAE">
      <w:pPr>
        <w:pStyle w:val="Default"/>
        <w:numPr>
          <w:ilvl w:val="0"/>
          <w:numId w:val="43"/>
        </w:numPr>
        <w:rPr>
          <w:rFonts w:asciiTheme="minorHAnsi" w:hAnsiTheme="minorHAnsi" w:cstheme="minorHAnsi"/>
          <w:color w:val="auto"/>
          <w:sz w:val="20"/>
          <w:szCs w:val="20"/>
        </w:rPr>
      </w:pPr>
      <w:r w:rsidRPr="0068668C">
        <w:rPr>
          <w:rFonts w:asciiTheme="minorHAnsi" w:hAnsiTheme="minorHAnsi" w:cstheme="minorHAnsi"/>
          <w:color w:val="auto"/>
          <w:sz w:val="20"/>
          <w:szCs w:val="20"/>
        </w:rPr>
        <w:t xml:space="preserve">For the protection of both the children and the educator involved, the educator should be encouraged to take special leave or be removed from duties involving direct care and contact with children, until the situation is resolved. </w:t>
      </w:r>
    </w:p>
    <w:p w14:paraId="025ED234" w14:textId="77777777" w:rsidR="00090EAE" w:rsidRPr="00510C7A" w:rsidRDefault="00090EAE" w:rsidP="00090EAE">
      <w:pPr>
        <w:pStyle w:val="Default"/>
        <w:numPr>
          <w:ilvl w:val="0"/>
          <w:numId w:val="43"/>
        </w:numPr>
        <w:jc w:val="both"/>
        <w:rPr>
          <w:rFonts w:cstheme="minorHAnsi"/>
          <w:sz w:val="20"/>
          <w:szCs w:val="20"/>
        </w:rPr>
      </w:pPr>
      <w:r w:rsidRPr="00510C7A">
        <w:rPr>
          <w:rFonts w:asciiTheme="minorHAnsi" w:hAnsiTheme="minorHAnsi" w:cstheme="minorHAnsi"/>
          <w:color w:val="auto"/>
          <w:sz w:val="20"/>
          <w:szCs w:val="20"/>
        </w:rPr>
        <w:t xml:space="preserve">Support should be provided to all involved. This support can be given in the form of counselling or referral to an appropriate agency. </w:t>
      </w:r>
    </w:p>
    <w:p w14:paraId="0AB2CA3E" w14:textId="77777777" w:rsidR="00090EAE" w:rsidRDefault="00090EAE" w:rsidP="00090EAE">
      <w:pPr>
        <w:pStyle w:val="Bullet"/>
        <w:numPr>
          <w:ilvl w:val="0"/>
          <w:numId w:val="0"/>
        </w:numPr>
        <w:spacing w:after="0"/>
        <w:rPr>
          <w:rFonts w:asciiTheme="minorHAnsi" w:hAnsiTheme="minorHAnsi" w:cstheme="minorHAnsi"/>
          <w:sz w:val="20"/>
          <w:szCs w:val="20"/>
        </w:rPr>
      </w:pPr>
    </w:p>
    <w:p w14:paraId="08056C98" w14:textId="77777777" w:rsidR="00090EAE" w:rsidRPr="00F71701" w:rsidRDefault="00090EAE" w:rsidP="00090EAE">
      <w:pPr>
        <w:numPr>
          <w:ilvl w:val="0"/>
          <w:numId w:val="305"/>
        </w:numPr>
        <w:shd w:val="clear" w:color="auto" w:fill="FFFFFF"/>
        <w:tabs>
          <w:tab w:val="clear" w:pos="720"/>
          <w:tab w:val="num" w:pos="360"/>
        </w:tabs>
        <w:spacing w:before="120" w:after="120" w:line="240" w:lineRule="auto"/>
        <w:ind w:left="360"/>
        <w:rPr>
          <w:rFonts w:eastAsia="Times New Roman" w:cstheme="minorHAnsi"/>
          <w:color w:val="224287"/>
          <w:sz w:val="20"/>
          <w:szCs w:val="20"/>
          <w:lang w:eastAsia="en-AU"/>
        </w:rPr>
      </w:pPr>
      <w:r w:rsidRPr="00167749">
        <w:rPr>
          <w:rFonts w:eastAsia="Times New Roman" w:cstheme="minorHAnsi"/>
          <w:b/>
          <w:bCs/>
          <w:color w:val="224287"/>
          <w:sz w:val="20"/>
          <w:szCs w:val="20"/>
          <w:lang w:eastAsia="en-AU"/>
        </w:rPr>
        <w:t>R</w:t>
      </w:r>
      <w:r>
        <w:rPr>
          <w:rFonts w:eastAsia="Times New Roman" w:cstheme="minorHAnsi"/>
          <w:b/>
          <w:bCs/>
          <w:color w:val="224287"/>
          <w:sz w:val="20"/>
          <w:szCs w:val="20"/>
          <w:lang w:eastAsia="en-AU"/>
        </w:rPr>
        <w:t xml:space="preserve">ISK MANAGEMENT FOR </w:t>
      </w:r>
      <w:proofErr w:type="gramStart"/>
      <w:r>
        <w:rPr>
          <w:rFonts w:eastAsia="Times New Roman" w:cstheme="minorHAnsi"/>
          <w:b/>
          <w:bCs/>
          <w:color w:val="224287"/>
          <w:sz w:val="20"/>
          <w:szCs w:val="20"/>
          <w:lang w:eastAsia="en-AU"/>
        </w:rPr>
        <w:t>HIGH RISK</w:t>
      </w:r>
      <w:proofErr w:type="gramEnd"/>
      <w:r>
        <w:rPr>
          <w:rFonts w:eastAsia="Times New Roman" w:cstheme="minorHAnsi"/>
          <w:b/>
          <w:bCs/>
          <w:color w:val="224287"/>
          <w:sz w:val="20"/>
          <w:szCs w:val="20"/>
          <w:lang w:eastAsia="en-AU"/>
        </w:rPr>
        <w:t xml:space="preserve"> ACTIVITY</w:t>
      </w:r>
    </w:p>
    <w:p w14:paraId="5323B2F0" w14:textId="77777777" w:rsidR="00090EAE" w:rsidRDefault="00090EAE" w:rsidP="00090EAE">
      <w:pPr>
        <w:shd w:val="clear" w:color="auto" w:fill="FFFFFF"/>
        <w:spacing w:before="120" w:after="120" w:line="240" w:lineRule="auto"/>
        <w:rPr>
          <w:rFonts w:cstheme="minorHAnsi"/>
          <w:b/>
          <w:bCs/>
          <w:color w:val="1F4E79" w:themeColor="accent5" w:themeShade="80"/>
          <w:sz w:val="20"/>
          <w:szCs w:val="20"/>
        </w:rPr>
      </w:pPr>
      <w:r>
        <w:rPr>
          <w:rFonts w:cstheme="minorHAnsi"/>
          <w:b/>
          <w:bCs/>
          <w:color w:val="1F4E79" w:themeColor="accent5" w:themeShade="80"/>
          <w:sz w:val="20"/>
          <w:szCs w:val="20"/>
        </w:rPr>
        <w:t>Educators will:</w:t>
      </w:r>
    </w:p>
    <w:p w14:paraId="1B9486D2" w14:textId="77777777" w:rsidR="00090EAE" w:rsidRDefault="00090EAE" w:rsidP="00090EAE">
      <w:pPr>
        <w:shd w:val="clear" w:color="auto" w:fill="FFFFFF"/>
        <w:spacing w:before="120" w:after="120" w:line="240" w:lineRule="auto"/>
        <w:rPr>
          <w:rFonts w:cstheme="minorHAnsi"/>
          <w:sz w:val="20"/>
          <w:szCs w:val="20"/>
        </w:rPr>
      </w:pPr>
      <w:r w:rsidRPr="00F71701">
        <w:rPr>
          <w:rFonts w:cstheme="minorHAnsi"/>
          <w:sz w:val="20"/>
          <w:szCs w:val="20"/>
        </w:rPr>
        <w:t>Undertake and complete a Risk Assessment using the Risk Assessment Form</w:t>
      </w:r>
      <w:r>
        <w:rPr>
          <w:rFonts w:cstheme="minorHAnsi"/>
          <w:sz w:val="20"/>
          <w:szCs w:val="20"/>
        </w:rPr>
        <w:t xml:space="preserve"> for any activity that may be classed as a </w:t>
      </w:r>
      <w:proofErr w:type="gramStart"/>
      <w:r>
        <w:rPr>
          <w:rFonts w:cstheme="minorHAnsi"/>
          <w:sz w:val="20"/>
          <w:szCs w:val="20"/>
        </w:rPr>
        <w:t>high risk</w:t>
      </w:r>
      <w:proofErr w:type="gramEnd"/>
      <w:r>
        <w:rPr>
          <w:rFonts w:cstheme="minorHAnsi"/>
          <w:sz w:val="20"/>
          <w:szCs w:val="20"/>
        </w:rPr>
        <w:t xml:space="preserve"> activity or special event – examples of </w:t>
      </w:r>
      <w:proofErr w:type="gramStart"/>
      <w:r>
        <w:rPr>
          <w:rFonts w:cstheme="minorHAnsi"/>
          <w:sz w:val="20"/>
          <w:szCs w:val="20"/>
        </w:rPr>
        <w:t>high risk</w:t>
      </w:r>
      <w:proofErr w:type="gramEnd"/>
      <w:r>
        <w:rPr>
          <w:rFonts w:cstheme="minorHAnsi"/>
          <w:sz w:val="20"/>
          <w:szCs w:val="20"/>
        </w:rPr>
        <w:t xml:space="preserve"> activities:</w:t>
      </w:r>
    </w:p>
    <w:p w14:paraId="2C04ECE0" w14:textId="77777777" w:rsidR="00090EAE" w:rsidRPr="00F71701" w:rsidRDefault="00090EAE" w:rsidP="00090EAE">
      <w:pPr>
        <w:pStyle w:val="ListParagraph"/>
        <w:numPr>
          <w:ilvl w:val="1"/>
          <w:numId w:val="319"/>
        </w:numPr>
        <w:shd w:val="clear" w:color="auto" w:fill="FFFFFF"/>
        <w:spacing w:before="120" w:after="120" w:line="240" w:lineRule="auto"/>
        <w:rPr>
          <w:rFonts w:eastAsia="Times New Roman" w:cstheme="minorHAnsi"/>
          <w:sz w:val="20"/>
          <w:szCs w:val="20"/>
          <w:lang w:eastAsia="en-AU"/>
        </w:rPr>
      </w:pPr>
      <w:r w:rsidRPr="00F71701">
        <w:rPr>
          <w:sz w:val="20"/>
          <w:szCs w:val="20"/>
        </w:rPr>
        <w:lastRenderedPageBreak/>
        <w:t>involves the participation of volunteers or people who are external to</w:t>
      </w:r>
      <w:r>
        <w:rPr>
          <w:sz w:val="20"/>
          <w:szCs w:val="20"/>
        </w:rPr>
        <w:t xml:space="preserve"> B/C FDC</w:t>
      </w:r>
    </w:p>
    <w:p w14:paraId="540004E5" w14:textId="77777777" w:rsidR="00090EAE" w:rsidRPr="00F71701" w:rsidRDefault="00090EAE" w:rsidP="00090EAE">
      <w:pPr>
        <w:pStyle w:val="ListParagraph"/>
        <w:numPr>
          <w:ilvl w:val="1"/>
          <w:numId w:val="319"/>
        </w:numPr>
        <w:shd w:val="clear" w:color="auto" w:fill="FFFFFF"/>
        <w:spacing w:before="120" w:after="120" w:line="240" w:lineRule="auto"/>
        <w:rPr>
          <w:rFonts w:eastAsia="Times New Roman" w:cstheme="minorHAnsi"/>
          <w:sz w:val="20"/>
          <w:szCs w:val="20"/>
          <w:lang w:eastAsia="en-AU"/>
        </w:rPr>
      </w:pPr>
      <w:r w:rsidRPr="00F71701">
        <w:rPr>
          <w:sz w:val="20"/>
          <w:szCs w:val="20"/>
        </w:rPr>
        <w:t xml:space="preserve">is to take place at an external venue or destination with a large amount of people and/or hazards (e.g. involving water hazards such as ponds, lakes or pools), </w:t>
      </w:r>
    </w:p>
    <w:p w14:paraId="1FC8B5E3" w14:textId="77777777" w:rsidR="00090EAE" w:rsidRPr="00F71701" w:rsidRDefault="00090EAE" w:rsidP="00090EAE">
      <w:pPr>
        <w:pStyle w:val="ListParagraph"/>
        <w:numPr>
          <w:ilvl w:val="1"/>
          <w:numId w:val="319"/>
        </w:numPr>
        <w:shd w:val="clear" w:color="auto" w:fill="FFFFFF"/>
        <w:spacing w:before="120" w:after="120" w:line="240" w:lineRule="auto"/>
        <w:rPr>
          <w:rFonts w:eastAsia="Times New Roman" w:cstheme="minorHAnsi"/>
          <w:sz w:val="20"/>
          <w:szCs w:val="20"/>
          <w:lang w:eastAsia="en-AU"/>
        </w:rPr>
      </w:pPr>
      <w:r w:rsidRPr="00F71701">
        <w:rPr>
          <w:sz w:val="20"/>
          <w:szCs w:val="20"/>
        </w:rPr>
        <w:t xml:space="preserve">is to take place overnight or for a lengthy </w:t>
      </w:r>
      <w:proofErr w:type="gramStart"/>
      <w:r w:rsidRPr="00F71701">
        <w:rPr>
          <w:sz w:val="20"/>
          <w:szCs w:val="20"/>
        </w:rPr>
        <w:t>period of time</w:t>
      </w:r>
      <w:proofErr w:type="gramEnd"/>
      <w:r>
        <w:rPr>
          <w:sz w:val="20"/>
          <w:szCs w:val="20"/>
        </w:rPr>
        <w:t>.</w:t>
      </w:r>
    </w:p>
    <w:p w14:paraId="71F68022" w14:textId="77777777" w:rsidR="00090EAE" w:rsidRDefault="00090EAE" w:rsidP="00090EAE">
      <w:pPr>
        <w:pStyle w:val="Bullet"/>
        <w:numPr>
          <w:ilvl w:val="0"/>
          <w:numId w:val="0"/>
        </w:numPr>
        <w:spacing w:after="0"/>
        <w:rPr>
          <w:rFonts w:asciiTheme="minorHAnsi" w:hAnsiTheme="minorHAnsi" w:cstheme="minorHAnsi"/>
          <w:sz w:val="20"/>
          <w:szCs w:val="20"/>
        </w:rPr>
      </w:pPr>
    </w:p>
    <w:p w14:paraId="189E7ACF" w14:textId="77777777" w:rsidR="00090EAE" w:rsidRPr="00DB5FCF" w:rsidRDefault="00090EAE" w:rsidP="00090EAE">
      <w:pPr>
        <w:autoSpaceDE w:val="0"/>
        <w:autoSpaceDN w:val="0"/>
        <w:adjustRightInd w:val="0"/>
        <w:spacing w:after="0"/>
        <w:jc w:val="both"/>
        <w:rPr>
          <w:rFonts w:cstheme="minorHAnsi"/>
          <w:b/>
          <w:bCs/>
          <w:color w:val="1F4E79" w:themeColor="accent5" w:themeShade="80"/>
          <w:sz w:val="20"/>
          <w:szCs w:val="20"/>
        </w:rPr>
      </w:pPr>
      <w:r w:rsidRPr="00DB5FCF">
        <w:rPr>
          <w:rFonts w:cstheme="minorHAnsi"/>
          <w:b/>
          <w:bCs/>
          <w:color w:val="1F4E79" w:themeColor="accent5" w:themeShade="80"/>
          <w:sz w:val="20"/>
          <w:szCs w:val="20"/>
        </w:rPr>
        <w:t>CHILD AND EDUCATOR PROTECTION</w:t>
      </w:r>
    </w:p>
    <w:p w14:paraId="12DA24C1" w14:textId="77777777" w:rsidR="00090EAE" w:rsidRDefault="00090EAE" w:rsidP="00090EAE">
      <w:pPr>
        <w:autoSpaceDE w:val="0"/>
        <w:autoSpaceDN w:val="0"/>
        <w:adjustRightInd w:val="0"/>
        <w:spacing w:after="0"/>
        <w:rPr>
          <w:rFonts w:cstheme="minorHAnsi"/>
          <w:color w:val="000000"/>
          <w:sz w:val="20"/>
          <w:szCs w:val="20"/>
        </w:rPr>
      </w:pPr>
      <w:r w:rsidRPr="00B11128">
        <w:rPr>
          <w:rFonts w:cstheme="minorHAnsi"/>
          <w:color w:val="000000"/>
          <w:sz w:val="20"/>
          <w:szCs w:val="20"/>
        </w:rPr>
        <w:t xml:space="preserve">Child protection and safety is of the utmost importance when working in family day care. The Service has a policy and procedure for the management of suspected child abuse. In the </w:t>
      </w:r>
      <w:proofErr w:type="gramStart"/>
      <w:r w:rsidRPr="00B11128">
        <w:rPr>
          <w:rFonts w:cstheme="minorHAnsi"/>
          <w:color w:val="000000"/>
          <w:sz w:val="20"/>
          <w:szCs w:val="20"/>
        </w:rPr>
        <w:t>day to day</w:t>
      </w:r>
      <w:proofErr w:type="gramEnd"/>
      <w:r w:rsidRPr="00B11128">
        <w:rPr>
          <w:rFonts w:cstheme="minorHAnsi"/>
          <w:color w:val="000000"/>
          <w:sz w:val="20"/>
          <w:szCs w:val="20"/>
        </w:rPr>
        <w:t xml:space="preserve"> early childhood education and care environment there are basic steps that can be taken to ensure that the children in care, the educator’s family (particularly males) and the educator are protected. </w:t>
      </w:r>
    </w:p>
    <w:p w14:paraId="55C0B383" w14:textId="77777777" w:rsidR="00090EAE" w:rsidRPr="00B11128" w:rsidRDefault="00090EAE" w:rsidP="00090EAE">
      <w:pPr>
        <w:autoSpaceDE w:val="0"/>
        <w:autoSpaceDN w:val="0"/>
        <w:adjustRightInd w:val="0"/>
        <w:spacing w:after="0"/>
        <w:jc w:val="both"/>
        <w:rPr>
          <w:rFonts w:cstheme="minorHAnsi"/>
          <w:color w:val="000000"/>
          <w:sz w:val="20"/>
          <w:szCs w:val="20"/>
        </w:rPr>
      </w:pPr>
      <w:r w:rsidRPr="00B11128">
        <w:rPr>
          <w:rFonts w:cstheme="minorHAnsi"/>
          <w:color w:val="000000"/>
          <w:sz w:val="20"/>
          <w:szCs w:val="20"/>
        </w:rPr>
        <w:t>These include –</w:t>
      </w:r>
    </w:p>
    <w:p w14:paraId="5CB399A8" w14:textId="77777777" w:rsidR="00090EAE" w:rsidRPr="00B11128" w:rsidRDefault="00090EAE" w:rsidP="008B652A">
      <w:pPr>
        <w:pStyle w:val="ListBullet"/>
        <w:numPr>
          <w:ilvl w:val="0"/>
          <w:numId w:val="41"/>
        </w:numPr>
      </w:pPr>
      <w:r w:rsidRPr="00B11128">
        <w:t xml:space="preserve">Always mark in </w:t>
      </w:r>
      <w:proofErr w:type="gramStart"/>
      <w:r w:rsidRPr="00B11128">
        <w:t>the confidential</w:t>
      </w:r>
      <w:proofErr w:type="gramEnd"/>
      <w:r w:rsidRPr="00B11128">
        <w:t xml:space="preserve"> diary any unusual marks on any children or comments made by the </w:t>
      </w:r>
      <w:r>
        <w:t>c</w:t>
      </w:r>
      <w:r w:rsidRPr="00B11128">
        <w:t>hildren in care.</w:t>
      </w:r>
    </w:p>
    <w:p w14:paraId="711A9F8A" w14:textId="77777777" w:rsidR="00090EAE" w:rsidRPr="00B11128" w:rsidRDefault="00090EAE" w:rsidP="008B652A">
      <w:pPr>
        <w:pStyle w:val="ListBullet"/>
        <w:numPr>
          <w:ilvl w:val="0"/>
          <w:numId w:val="41"/>
        </w:numPr>
      </w:pPr>
      <w:r w:rsidRPr="00B11128">
        <w:t>Discuss anything unusual with a coordinator, and if you feel uncomfortable about any situation ring a coordinator immediately to discuss.</w:t>
      </w:r>
    </w:p>
    <w:p w14:paraId="25676559" w14:textId="77777777" w:rsidR="00090EAE" w:rsidRPr="00B11128" w:rsidRDefault="00090EAE" w:rsidP="008B652A">
      <w:pPr>
        <w:pStyle w:val="ListBullet"/>
        <w:numPr>
          <w:ilvl w:val="0"/>
          <w:numId w:val="41"/>
        </w:numPr>
      </w:pPr>
      <w:r w:rsidRPr="00B11128">
        <w:t>Always talk to a coordinator if the parent and the child give differing accounts of how an injury occurred.</w:t>
      </w:r>
    </w:p>
    <w:p w14:paraId="0AA7D6AF" w14:textId="77777777" w:rsidR="00090EAE" w:rsidRPr="00B11128" w:rsidRDefault="00090EAE" w:rsidP="008B652A">
      <w:pPr>
        <w:pStyle w:val="ListBullet"/>
        <w:numPr>
          <w:ilvl w:val="0"/>
          <w:numId w:val="41"/>
        </w:numPr>
      </w:pPr>
      <w:r w:rsidRPr="00B11128">
        <w:t>Never leave children alone for extended periods without observing their play.</w:t>
      </w:r>
    </w:p>
    <w:p w14:paraId="63E3B8C3" w14:textId="77777777" w:rsidR="00090EAE" w:rsidRPr="00B11128" w:rsidRDefault="00090EAE" w:rsidP="008B652A">
      <w:pPr>
        <w:pStyle w:val="ListBullet"/>
        <w:numPr>
          <w:ilvl w:val="0"/>
          <w:numId w:val="41"/>
        </w:numPr>
      </w:pPr>
      <w:r w:rsidRPr="00B11128">
        <w:t>Don’t allow children to enter family bedrooms/rooms with older children without supervision.</w:t>
      </w:r>
    </w:p>
    <w:p w14:paraId="3233EBBB" w14:textId="77777777" w:rsidR="00090EAE" w:rsidRPr="00B11128" w:rsidRDefault="00090EAE" w:rsidP="008B652A">
      <w:pPr>
        <w:pStyle w:val="ListBullet"/>
        <w:numPr>
          <w:ilvl w:val="0"/>
          <w:numId w:val="41"/>
        </w:numPr>
      </w:pPr>
      <w:r w:rsidRPr="00B11128">
        <w:t xml:space="preserve">Never leave children alone with family members unless </w:t>
      </w:r>
      <w:proofErr w:type="gramStart"/>
      <w:r w:rsidRPr="00B11128">
        <w:t>in</w:t>
      </w:r>
      <w:proofErr w:type="gramEnd"/>
      <w:r w:rsidRPr="00B11128">
        <w:t xml:space="preserve"> earshot and easily supervised.</w:t>
      </w:r>
    </w:p>
    <w:p w14:paraId="0CE72513" w14:textId="77777777" w:rsidR="00090EAE" w:rsidRPr="00B11128" w:rsidRDefault="00090EAE" w:rsidP="008B652A">
      <w:pPr>
        <w:pStyle w:val="ListBullet"/>
        <w:numPr>
          <w:ilvl w:val="0"/>
          <w:numId w:val="41"/>
        </w:numPr>
      </w:pPr>
      <w:r w:rsidRPr="00B11128">
        <w:t>Ensure that children in family day care have no access to DVDs, television or books suitable for mature audiences.</w:t>
      </w:r>
    </w:p>
    <w:p w14:paraId="1A860FF7" w14:textId="77777777" w:rsidR="00090EAE" w:rsidRPr="00B11128" w:rsidRDefault="00090EAE" w:rsidP="008B652A">
      <w:pPr>
        <w:pStyle w:val="ListBullet"/>
        <w:numPr>
          <w:ilvl w:val="0"/>
          <w:numId w:val="41"/>
        </w:numPr>
      </w:pPr>
      <w:r w:rsidRPr="00B11128">
        <w:t>Please respect the privacy of older children when showering or toileting.</w:t>
      </w:r>
    </w:p>
    <w:p w14:paraId="241F23D7" w14:textId="77777777" w:rsidR="00090EAE" w:rsidRPr="00B11128" w:rsidRDefault="00090EAE" w:rsidP="008B652A">
      <w:pPr>
        <w:pStyle w:val="ListBullet"/>
        <w:numPr>
          <w:ilvl w:val="0"/>
          <w:numId w:val="41"/>
        </w:numPr>
      </w:pPr>
      <w:r w:rsidRPr="00B11128">
        <w:t xml:space="preserve">Be aware of how actions </w:t>
      </w:r>
      <w:proofErr w:type="gramStart"/>
      <w:r w:rsidRPr="00B11128">
        <w:t>could</w:t>
      </w:r>
      <w:proofErr w:type="gramEnd"/>
      <w:r w:rsidRPr="00B11128">
        <w:t xml:space="preserve"> be interpreted when nappy changing, toileting or washing younger children.</w:t>
      </w:r>
    </w:p>
    <w:p w14:paraId="59AEAFEB" w14:textId="77777777" w:rsidR="00090EAE" w:rsidRPr="00B11128" w:rsidRDefault="00090EAE" w:rsidP="008B652A">
      <w:pPr>
        <w:pStyle w:val="ListBullet"/>
      </w:pPr>
    </w:p>
    <w:p w14:paraId="1D9FA8C8" w14:textId="77777777" w:rsidR="00090EAE" w:rsidRPr="00DB5FCF" w:rsidRDefault="00090EAE" w:rsidP="00090EAE">
      <w:pPr>
        <w:autoSpaceDE w:val="0"/>
        <w:autoSpaceDN w:val="0"/>
        <w:adjustRightInd w:val="0"/>
        <w:spacing w:after="0"/>
        <w:jc w:val="both"/>
        <w:rPr>
          <w:rFonts w:cstheme="minorHAnsi"/>
          <w:b/>
          <w:bCs/>
          <w:color w:val="1F4E79" w:themeColor="accent5" w:themeShade="80"/>
          <w:sz w:val="20"/>
          <w:szCs w:val="20"/>
        </w:rPr>
      </w:pPr>
      <w:r w:rsidRPr="00DB5FCF">
        <w:rPr>
          <w:rFonts w:cstheme="minorHAnsi"/>
          <w:b/>
          <w:bCs/>
          <w:color w:val="1F4E79" w:themeColor="accent5" w:themeShade="80"/>
          <w:sz w:val="20"/>
          <w:szCs w:val="20"/>
        </w:rPr>
        <w:t>DOCUMENTATION</w:t>
      </w:r>
    </w:p>
    <w:p w14:paraId="111AD567" w14:textId="77777777" w:rsidR="00090EAE" w:rsidRPr="00B11128" w:rsidRDefault="00090EAE" w:rsidP="00090EAE">
      <w:pPr>
        <w:autoSpaceDE w:val="0"/>
        <w:autoSpaceDN w:val="0"/>
        <w:adjustRightInd w:val="0"/>
        <w:spacing w:after="0"/>
        <w:jc w:val="both"/>
        <w:rPr>
          <w:rFonts w:cstheme="minorHAnsi"/>
          <w:color w:val="000000"/>
          <w:sz w:val="20"/>
          <w:szCs w:val="20"/>
        </w:rPr>
      </w:pPr>
      <w:r w:rsidRPr="00B11128">
        <w:rPr>
          <w:rFonts w:cstheme="minorHAnsi"/>
          <w:color w:val="000000"/>
          <w:sz w:val="20"/>
          <w:szCs w:val="20"/>
        </w:rPr>
        <w:t>The following forms should be used when reporting child concerns.</w:t>
      </w:r>
    </w:p>
    <w:p w14:paraId="4D79949A" w14:textId="77777777" w:rsidR="00090EAE" w:rsidRPr="00B11128" w:rsidRDefault="00090EAE" w:rsidP="00090EAE">
      <w:pPr>
        <w:numPr>
          <w:ilvl w:val="0"/>
          <w:numId w:val="40"/>
        </w:numPr>
        <w:autoSpaceDE w:val="0"/>
        <w:autoSpaceDN w:val="0"/>
        <w:adjustRightInd w:val="0"/>
        <w:spacing w:after="0" w:line="240" w:lineRule="auto"/>
        <w:jc w:val="both"/>
        <w:rPr>
          <w:rFonts w:cstheme="minorHAnsi"/>
          <w:color w:val="000000"/>
          <w:sz w:val="20"/>
          <w:szCs w:val="20"/>
        </w:rPr>
      </w:pPr>
      <w:r w:rsidRPr="00B11128">
        <w:rPr>
          <w:rFonts w:cstheme="minorHAnsi"/>
          <w:color w:val="000000"/>
          <w:sz w:val="20"/>
          <w:szCs w:val="20"/>
        </w:rPr>
        <w:t>You may be required to complete paperwork such as a written statement, in detail</w:t>
      </w:r>
      <w:r>
        <w:rPr>
          <w:rFonts w:cstheme="minorHAnsi"/>
          <w:color w:val="000000"/>
          <w:sz w:val="20"/>
          <w:szCs w:val="20"/>
        </w:rPr>
        <w:t>.</w:t>
      </w:r>
    </w:p>
    <w:p w14:paraId="4C46BD06" w14:textId="77777777" w:rsidR="00090EAE" w:rsidRPr="00B11128" w:rsidRDefault="00090EAE" w:rsidP="00090EAE">
      <w:pPr>
        <w:numPr>
          <w:ilvl w:val="0"/>
          <w:numId w:val="40"/>
        </w:numPr>
        <w:autoSpaceDE w:val="0"/>
        <w:autoSpaceDN w:val="0"/>
        <w:adjustRightInd w:val="0"/>
        <w:spacing w:after="0" w:line="240" w:lineRule="auto"/>
        <w:jc w:val="both"/>
        <w:rPr>
          <w:rFonts w:cstheme="minorHAnsi"/>
          <w:color w:val="000000"/>
          <w:sz w:val="20"/>
          <w:szCs w:val="20"/>
        </w:rPr>
      </w:pPr>
      <w:r w:rsidRPr="00B11128">
        <w:rPr>
          <w:rFonts w:cstheme="minorHAnsi"/>
          <w:color w:val="000000"/>
          <w:sz w:val="20"/>
          <w:szCs w:val="20"/>
        </w:rPr>
        <w:t xml:space="preserve">If the alleged incident occurred at a B/C FDC educator’s home or the allegations involve a B/C FDC employee or </w:t>
      </w:r>
      <w:proofErr w:type="gramStart"/>
      <w:r w:rsidRPr="00B11128">
        <w:rPr>
          <w:rFonts w:cstheme="minorHAnsi"/>
          <w:color w:val="000000"/>
          <w:sz w:val="20"/>
          <w:szCs w:val="20"/>
        </w:rPr>
        <w:t>volunteer</w:t>
      </w:r>
      <w:proofErr w:type="gramEnd"/>
      <w:r w:rsidRPr="00B11128">
        <w:rPr>
          <w:rFonts w:cstheme="minorHAnsi"/>
          <w:color w:val="000000"/>
          <w:sz w:val="20"/>
          <w:szCs w:val="20"/>
        </w:rPr>
        <w:t xml:space="preserve"> then the B/C FDC Coordinator is to advise the Approved Provider immediately and then follow State and ACECQA procedures and complete appropriate notification forms.</w:t>
      </w:r>
    </w:p>
    <w:p w14:paraId="50CE6A4B" w14:textId="77777777" w:rsidR="00090EAE" w:rsidRPr="00B11128" w:rsidRDefault="00090EAE" w:rsidP="00090EAE">
      <w:pPr>
        <w:autoSpaceDE w:val="0"/>
        <w:autoSpaceDN w:val="0"/>
        <w:adjustRightInd w:val="0"/>
        <w:spacing w:after="0"/>
        <w:ind w:left="720"/>
        <w:jc w:val="both"/>
        <w:rPr>
          <w:rFonts w:cstheme="minorHAnsi"/>
          <w:color w:val="000000"/>
          <w:sz w:val="20"/>
          <w:szCs w:val="20"/>
        </w:rPr>
      </w:pPr>
    </w:p>
    <w:p w14:paraId="19D0944B" w14:textId="77777777" w:rsidR="00090EAE" w:rsidRPr="00DB5FCF" w:rsidRDefault="00090EAE" w:rsidP="00090EAE">
      <w:pPr>
        <w:autoSpaceDE w:val="0"/>
        <w:autoSpaceDN w:val="0"/>
        <w:adjustRightInd w:val="0"/>
        <w:spacing w:after="0"/>
        <w:jc w:val="both"/>
        <w:rPr>
          <w:rFonts w:cstheme="minorHAnsi"/>
          <w:b/>
          <w:bCs/>
          <w:color w:val="1F4E79" w:themeColor="accent5" w:themeShade="80"/>
          <w:sz w:val="20"/>
          <w:szCs w:val="20"/>
        </w:rPr>
      </w:pPr>
      <w:r w:rsidRPr="00DB5FCF">
        <w:rPr>
          <w:rFonts w:cstheme="minorHAnsi"/>
          <w:b/>
          <w:bCs/>
          <w:color w:val="1F4E79" w:themeColor="accent5" w:themeShade="80"/>
          <w:sz w:val="20"/>
          <w:szCs w:val="20"/>
        </w:rPr>
        <w:t>TRAINING AND AWARENESS</w:t>
      </w:r>
    </w:p>
    <w:p w14:paraId="71D5BAF0" w14:textId="77777777" w:rsidR="00090EAE" w:rsidRPr="00DB5FCF" w:rsidRDefault="00090EAE" w:rsidP="00090EAE">
      <w:pPr>
        <w:autoSpaceDE w:val="0"/>
        <w:autoSpaceDN w:val="0"/>
        <w:adjustRightInd w:val="0"/>
        <w:spacing w:after="0"/>
        <w:jc w:val="both"/>
        <w:rPr>
          <w:rFonts w:cstheme="minorHAnsi"/>
          <w:b/>
          <w:bCs/>
          <w:color w:val="1F4E79" w:themeColor="accent5" w:themeShade="80"/>
          <w:sz w:val="20"/>
          <w:szCs w:val="20"/>
        </w:rPr>
      </w:pPr>
      <w:r w:rsidRPr="00DB5FCF">
        <w:rPr>
          <w:rFonts w:cstheme="minorHAnsi"/>
          <w:b/>
          <w:bCs/>
          <w:color w:val="1F4E79" w:themeColor="accent5" w:themeShade="80"/>
          <w:sz w:val="20"/>
          <w:szCs w:val="20"/>
        </w:rPr>
        <w:t>Process</w:t>
      </w:r>
    </w:p>
    <w:p w14:paraId="2F718425" w14:textId="77777777" w:rsidR="00090EAE" w:rsidRPr="00B11128" w:rsidRDefault="00090EAE" w:rsidP="00090EAE">
      <w:pPr>
        <w:autoSpaceDE w:val="0"/>
        <w:autoSpaceDN w:val="0"/>
        <w:adjustRightInd w:val="0"/>
        <w:spacing w:after="0"/>
        <w:jc w:val="both"/>
        <w:rPr>
          <w:rFonts w:cstheme="minorHAnsi"/>
          <w:color w:val="000000"/>
          <w:sz w:val="20"/>
          <w:szCs w:val="20"/>
        </w:rPr>
      </w:pPr>
      <w:r w:rsidRPr="00B11128">
        <w:rPr>
          <w:rFonts w:cstheme="minorHAnsi"/>
          <w:color w:val="000000"/>
          <w:sz w:val="20"/>
          <w:szCs w:val="20"/>
        </w:rPr>
        <w:t>B/C FDC is committed to educating staff and others in child protection, in how to reduce risks and create child safe environments. The Service will promote child safe practices which keep children safe in the Service and in their own community, and provide information about child protection to the parents, children and community.</w:t>
      </w:r>
      <w:r>
        <w:rPr>
          <w:rFonts w:cstheme="minorHAnsi"/>
          <w:color w:val="000000"/>
          <w:sz w:val="20"/>
          <w:szCs w:val="20"/>
        </w:rPr>
        <w:t xml:space="preserve"> All Staff and Educators will undergo annual training in ‘Child Protection’.</w:t>
      </w:r>
    </w:p>
    <w:p w14:paraId="30E75C21" w14:textId="77777777" w:rsidR="00090EAE" w:rsidRPr="00B11128" w:rsidRDefault="00090EAE" w:rsidP="00090EAE">
      <w:pPr>
        <w:autoSpaceDE w:val="0"/>
        <w:autoSpaceDN w:val="0"/>
        <w:adjustRightInd w:val="0"/>
        <w:spacing w:after="0"/>
        <w:jc w:val="both"/>
        <w:rPr>
          <w:rFonts w:cstheme="minorHAnsi"/>
          <w:color w:val="000000"/>
          <w:sz w:val="20"/>
          <w:szCs w:val="20"/>
        </w:rPr>
      </w:pPr>
    </w:p>
    <w:p w14:paraId="36C62BEA" w14:textId="77777777" w:rsidR="00090EAE" w:rsidRPr="00DB5FCF" w:rsidRDefault="00090EAE" w:rsidP="00090EAE">
      <w:pPr>
        <w:autoSpaceDE w:val="0"/>
        <w:autoSpaceDN w:val="0"/>
        <w:adjustRightInd w:val="0"/>
        <w:spacing w:after="0"/>
        <w:jc w:val="both"/>
        <w:rPr>
          <w:rFonts w:cstheme="minorHAnsi"/>
          <w:b/>
          <w:bCs/>
          <w:color w:val="1F4E79" w:themeColor="accent5" w:themeShade="80"/>
          <w:sz w:val="20"/>
          <w:szCs w:val="20"/>
        </w:rPr>
      </w:pPr>
      <w:r w:rsidRPr="00DB5FCF">
        <w:rPr>
          <w:rFonts w:cstheme="minorHAnsi"/>
          <w:b/>
          <w:bCs/>
          <w:color w:val="1F4E79" w:themeColor="accent5" w:themeShade="80"/>
          <w:sz w:val="20"/>
          <w:szCs w:val="20"/>
        </w:rPr>
        <w:t>Review process</w:t>
      </w:r>
    </w:p>
    <w:p w14:paraId="6B8F863F" w14:textId="77777777" w:rsidR="00090EAE" w:rsidRPr="00B11128" w:rsidRDefault="00090EAE" w:rsidP="00090EAE">
      <w:pPr>
        <w:autoSpaceDE w:val="0"/>
        <w:autoSpaceDN w:val="0"/>
        <w:adjustRightInd w:val="0"/>
        <w:spacing w:after="0"/>
        <w:jc w:val="both"/>
        <w:rPr>
          <w:rFonts w:cstheme="minorHAnsi"/>
          <w:color w:val="000000"/>
          <w:sz w:val="20"/>
          <w:szCs w:val="20"/>
        </w:rPr>
      </w:pPr>
      <w:r w:rsidRPr="00B11128">
        <w:rPr>
          <w:rFonts w:cstheme="minorHAnsi"/>
          <w:color w:val="000000"/>
          <w:sz w:val="20"/>
          <w:szCs w:val="20"/>
        </w:rPr>
        <w:t xml:space="preserve">B/C FDC understands the importance of not only the Service’s duty of care in responding to child protection, but also the necessity to actively practice early intervention and preventative methods </w:t>
      </w:r>
      <w:proofErr w:type="gramStart"/>
      <w:r w:rsidRPr="00B11128">
        <w:rPr>
          <w:rFonts w:cstheme="minorHAnsi"/>
          <w:color w:val="000000"/>
          <w:sz w:val="20"/>
          <w:szCs w:val="20"/>
        </w:rPr>
        <w:t>on a daily basis</w:t>
      </w:r>
      <w:proofErr w:type="gramEnd"/>
      <w:r w:rsidRPr="00B11128">
        <w:rPr>
          <w:rFonts w:cstheme="minorHAnsi"/>
          <w:color w:val="000000"/>
          <w:sz w:val="20"/>
          <w:szCs w:val="20"/>
        </w:rPr>
        <w:t xml:space="preserve"> within the Service. Regular reviews of training practices will be undertaken to ensure a high standard is maintained in this area.</w:t>
      </w:r>
    </w:p>
    <w:p w14:paraId="7C1E21B5" w14:textId="77777777" w:rsidR="00090EAE" w:rsidRDefault="00090EAE" w:rsidP="00090EAE">
      <w:pPr>
        <w:spacing w:after="0"/>
        <w:jc w:val="both"/>
        <w:rPr>
          <w:rFonts w:cstheme="minorHAnsi"/>
          <w:sz w:val="20"/>
          <w:szCs w:val="20"/>
        </w:rPr>
      </w:pPr>
    </w:p>
    <w:p w14:paraId="2B0022A7" w14:textId="77777777" w:rsidR="00090EAE" w:rsidRDefault="00090EAE" w:rsidP="00090EAE">
      <w:pPr>
        <w:pStyle w:val="Default"/>
        <w:rPr>
          <w:rFonts w:asciiTheme="minorHAnsi" w:hAnsiTheme="minorHAnsi" w:cstheme="minorHAnsi"/>
          <w:b/>
          <w:bCs/>
          <w:color w:val="1F4E79" w:themeColor="accent5" w:themeShade="80"/>
          <w:sz w:val="20"/>
          <w:szCs w:val="20"/>
        </w:rPr>
      </w:pPr>
      <w:r w:rsidRPr="00DB5FCF">
        <w:rPr>
          <w:rFonts w:asciiTheme="minorHAnsi" w:hAnsiTheme="minorHAnsi" w:cstheme="minorHAnsi"/>
          <w:b/>
          <w:bCs/>
          <w:color w:val="1F4E79" w:themeColor="accent5" w:themeShade="80"/>
          <w:sz w:val="20"/>
          <w:szCs w:val="20"/>
        </w:rPr>
        <w:t xml:space="preserve">INVESTIGATIONS: </w:t>
      </w:r>
    </w:p>
    <w:p w14:paraId="4F0179CC" w14:textId="77777777" w:rsidR="00090EAE" w:rsidRPr="0019425A" w:rsidRDefault="00090EAE" w:rsidP="00090EAE">
      <w:pPr>
        <w:pStyle w:val="Default"/>
        <w:rPr>
          <w:rFonts w:asciiTheme="minorHAnsi" w:hAnsiTheme="minorHAnsi" w:cstheme="minorHAnsi"/>
          <w:color w:val="auto"/>
          <w:sz w:val="20"/>
          <w:szCs w:val="20"/>
        </w:rPr>
      </w:pPr>
      <w:r w:rsidRPr="0019425A">
        <w:rPr>
          <w:rFonts w:asciiTheme="minorHAnsi" w:hAnsiTheme="minorHAnsi" w:cstheme="minorHAnsi"/>
          <w:color w:val="auto"/>
          <w:sz w:val="20"/>
          <w:szCs w:val="20"/>
        </w:rPr>
        <w:t xml:space="preserve">All aspects of a Child Protection investigation will be conducted with: </w:t>
      </w:r>
    </w:p>
    <w:p w14:paraId="06AA6DB1" w14:textId="77777777" w:rsidR="00090EAE" w:rsidRPr="0019425A" w:rsidRDefault="00090EAE" w:rsidP="00090EAE">
      <w:pPr>
        <w:pStyle w:val="Default"/>
        <w:ind w:left="720"/>
        <w:rPr>
          <w:rFonts w:asciiTheme="minorHAnsi" w:hAnsiTheme="minorHAnsi" w:cstheme="minorHAnsi"/>
          <w:color w:val="auto"/>
          <w:sz w:val="20"/>
          <w:szCs w:val="20"/>
        </w:rPr>
      </w:pPr>
      <w:r w:rsidRPr="0019425A">
        <w:rPr>
          <w:rFonts w:asciiTheme="minorHAnsi" w:hAnsiTheme="minorHAnsi" w:cstheme="minorHAnsi"/>
          <w:color w:val="auto"/>
          <w:sz w:val="20"/>
          <w:szCs w:val="20"/>
        </w:rPr>
        <w:t xml:space="preserve">• Confidentiality </w:t>
      </w:r>
    </w:p>
    <w:p w14:paraId="533EC5F7" w14:textId="77777777" w:rsidR="00090EAE" w:rsidRPr="0019425A" w:rsidRDefault="00090EAE" w:rsidP="00090EAE">
      <w:pPr>
        <w:pStyle w:val="Default"/>
        <w:ind w:left="720"/>
        <w:rPr>
          <w:rFonts w:asciiTheme="minorHAnsi" w:hAnsiTheme="minorHAnsi" w:cstheme="minorHAnsi"/>
          <w:color w:val="auto"/>
          <w:sz w:val="20"/>
          <w:szCs w:val="20"/>
        </w:rPr>
      </w:pPr>
      <w:r w:rsidRPr="0019425A">
        <w:rPr>
          <w:rFonts w:asciiTheme="minorHAnsi" w:hAnsiTheme="minorHAnsi" w:cstheme="minorHAnsi"/>
          <w:color w:val="auto"/>
          <w:sz w:val="20"/>
          <w:szCs w:val="20"/>
        </w:rPr>
        <w:t xml:space="preserve">• Procedural fairness </w:t>
      </w:r>
    </w:p>
    <w:p w14:paraId="2A3D6415" w14:textId="77777777" w:rsidR="00090EAE" w:rsidRDefault="00090EAE" w:rsidP="00090EAE">
      <w:pPr>
        <w:pStyle w:val="Default"/>
        <w:ind w:left="720"/>
        <w:rPr>
          <w:rFonts w:asciiTheme="minorHAnsi" w:hAnsiTheme="minorHAnsi" w:cstheme="minorHAnsi"/>
          <w:color w:val="auto"/>
          <w:sz w:val="20"/>
          <w:szCs w:val="20"/>
        </w:rPr>
      </w:pPr>
      <w:r w:rsidRPr="0019425A">
        <w:rPr>
          <w:rFonts w:asciiTheme="minorHAnsi" w:hAnsiTheme="minorHAnsi" w:cstheme="minorHAnsi"/>
          <w:color w:val="auto"/>
          <w:sz w:val="20"/>
          <w:szCs w:val="20"/>
        </w:rPr>
        <w:t xml:space="preserve">• Natural justice. </w:t>
      </w:r>
    </w:p>
    <w:p w14:paraId="10353AD2" w14:textId="77777777" w:rsidR="00090EAE" w:rsidRDefault="00090EAE" w:rsidP="00090EAE">
      <w:pPr>
        <w:pStyle w:val="Default"/>
        <w:rPr>
          <w:rFonts w:asciiTheme="minorHAnsi" w:hAnsiTheme="minorHAnsi" w:cstheme="minorHAnsi"/>
          <w:b/>
          <w:bCs/>
          <w:color w:val="1F4E79" w:themeColor="accent5" w:themeShade="80"/>
          <w:sz w:val="20"/>
          <w:szCs w:val="20"/>
        </w:rPr>
      </w:pPr>
    </w:p>
    <w:p w14:paraId="32EA854C" w14:textId="77777777" w:rsidR="008B652A" w:rsidRDefault="008B652A" w:rsidP="00090EAE">
      <w:pPr>
        <w:pStyle w:val="Default"/>
        <w:rPr>
          <w:rFonts w:asciiTheme="minorHAnsi" w:hAnsiTheme="minorHAnsi" w:cstheme="minorHAnsi"/>
          <w:b/>
          <w:bCs/>
          <w:color w:val="1F4E79" w:themeColor="accent5" w:themeShade="80"/>
          <w:sz w:val="20"/>
          <w:szCs w:val="20"/>
        </w:rPr>
      </w:pPr>
    </w:p>
    <w:p w14:paraId="651E3ED0" w14:textId="22A51A31" w:rsidR="00090EAE" w:rsidRDefault="00090EAE" w:rsidP="00090EAE">
      <w:pPr>
        <w:pStyle w:val="Default"/>
        <w:rPr>
          <w:rFonts w:asciiTheme="minorHAnsi" w:hAnsiTheme="minorHAnsi" w:cstheme="minorHAnsi"/>
          <w:b/>
          <w:bCs/>
          <w:color w:val="1F4E79" w:themeColor="accent5" w:themeShade="80"/>
          <w:sz w:val="20"/>
          <w:szCs w:val="20"/>
        </w:rPr>
      </w:pPr>
      <w:r w:rsidRPr="00DB5FCF">
        <w:rPr>
          <w:rFonts w:asciiTheme="minorHAnsi" w:hAnsiTheme="minorHAnsi" w:cstheme="minorHAnsi"/>
          <w:b/>
          <w:bCs/>
          <w:color w:val="1F4E79" w:themeColor="accent5" w:themeShade="80"/>
          <w:sz w:val="20"/>
          <w:szCs w:val="20"/>
        </w:rPr>
        <w:t xml:space="preserve">DEFINITIONS </w:t>
      </w:r>
    </w:p>
    <w:p w14:paraId="545C9810" w14:textId="77777777" w:rsidR="00090EAE" w:rsidRPr="00DB5FCF" w:rsidRDefault="00090EAE" w:rsidP="00090EAE">
      <w:pPr>
        <w:pStyle w:val="Default"/>
        <w:rPr>
          <w:rFonts w:asciiTheme="minorHAnsi" w:hAnsiTheme="minorHAnsi" w:cstheme="minorHAnsi"/>
          <w:color w:val="1F4E79" w:themeColor="accent5" w:themeShade="80"/>
          <w:sz w:val="20"/>
          <w:szCs w:val="20"/>
        </w:rPr>
      </w:pPr>
    </w:p>
    <w:p w14:paraId="7F428A3B" w14:textId="610506F7" w:rsidR="00090EAE" w:rsidRPr="00DB5FCF" w:rsidRDefault="00090EAE" w:rsidP="00090EAE">
      <w:pPr>
        <w:pStyle w:val="Default"/>
        <w:rPr>
          <w:rFonts w:asciiTheme="minorHAnsi" w:hAnsiTheme="minorHAnsi" w:cstheme="minorHAnsi"/>
          <w:color w:val="1F4E79" w:themeColor="accent5" w:themeShade="80"/>
          <w:sz w:val="20"/>
          <w:szCs w:val="20"/>
        </w:rPr>
      </w:pPr>
      <w:r w:rsidRPr="00DB5FCF">
        <w:rPr>
          <w:rFonts w:asciiTheme="minorHAnsi" w:hAnsiTheme="minorHAnsi" w:cstheme="minorHAnsi"/>
          <w:b/>
          <w:bCs/>
          <w:color w:val="1F4E79" w:themeColor="accent5" w:themeShade="80"/>
          <w:sz w:val="20"/>
          <w:szCs w:val="20"/>
        </w:rPr>
        <w:t>MANDATORY REPORTERS (definition as per D</w:t>
      </w:r>
      <w:r w:rsidR="008B652A">
        <w:rPr>
          <w:rFonts w:asciiTheme="minorHAnsi" w:hAnsiTheme="minorHAnsi" w:cstheme="minorHAnsi"/>
          <w:b/>
          <w:bCs/>
          <w:color w:val="1F4E79" w:themeColor="accent5" w:themeShade="80"/>
          <w:sz w:val="20"/>
          <w:szCs w:val="20"/>
        </w:rPr>
        <w:t xml:space="preserve">epartment of </w:t>
      </w:r>
      <w:r w:rsidRPr="00DB5FCF">
        <w:rPr>
          <w:rFonts w:asciiTheme="minorHAnsi" w:hAnsiTheme="minorHAnsi" w:cstheme="minorHAnsi"/>
          <w:b/>
          <w:bCs/>
          <w:color w:val="1F4E79" w:themeColor="accent5" w:themeShade="80"/>
          <w:sz w:val="20"/>
          <w:szCs w:val="20"/>
        </w:rPr>
        <w:t>C</w:t>
      </w:r>
      <w:r w:rsidR="008B652A">
        <w:rPr>
          <w:rFonts w:asciiTheme="minorHAnsi" w:hAnsiTheme="minorHAnsi" w:cstheme="minorHAnsi"/>
          <w:b/>
          <w:bCs/>
          <w:color w:val="1F4E79" w:themeColor="accent5" w:themeShade="80"/>
          <w:sz w:val="20"/>
          <w:szCs w:val="20"/>
        </w:rPr>
        <w:t xml:space="preserve">hild </w:t>
      </w:r>
      <w:r w:rsidRPr="00DB5FCF">
        <w:rPr>
          <w:rFonts w:asciiTheme="minorHAnsi" w:hAnsiTheme="minorHAnsi" w:cstheme="minorHAnsi"/>
          <w:b/>
          <w:bCs/>
          <w:color w:val="1F4E79" w:themeColor="accent5" w:themeShade="80"/>
          <w:sz w:val="20"/>
          <w:szCs w:val="20"/>
        </w:rPr>
        <w:t>S</w:t>
      </w:r>
      <w:r w:rsidR="008B652A">
        <w:rPr>
          <w:rFonts w:asciiTheme="minorHAnsi" w:hAnsiTheme="minorHAnsi" w:cstheme="minorHAnsi"/>
          <w:b/>
          <w:bCs/>
          <w:color w:val="1F4E79" w:themeColor="accent5" w:themeShade="80"/>
          <w:sz w:val="20"/>
          <w:szCs w:val="20"/>
        </w:rPr>
        <w:t>afety</w:t>
      </w:r>
      <w:r w:rsidRPr="00DB5FCF">
        <w:rPr>
          <w:rFonts w:asciiTheme="minorHAnsi" w:hAnsiTheme="minorHAnsi" w:cstheme="minorHAnsi"/>
          <w:b/>
          <w:bCs/>
          <w:color w:val="1F4E79" w:themeColor="accent5" w:themeShade="80"/>
          <w:sz w:val="20"/>
          <w:szCs w:val="20"/>
        </w:rPr>
        <w:t xml:space="preserve"> Website) </w:t>
      </w:r>
    </w:p>
    <w:p w14:paraId="36BDF345" w14:textId="77777777" w:rsidR="00090EAE" w:rsidRPr="0019425A" w:rsidRDefault="00090EAE" w:rsidP="00090EAE">
      <w:pPr>
        <w:pStyle w:val="Default"/>
        <w:rPr>
          <w:rFonts w:asciiTheme="minorHAnsi" w:hAnsiTheme="minorHAnsi" w:cstheme="minorHAnsi"/>
          <w:color w:val="auto"/>
          <w:sz w:val="20"/>
          <w:szCs w:val="20"/>
        </w:rPr>
      </w:pPr>
      <w:r w:rsidRPr="0019425A">
        <w:rPr>
          <w:rFonts w:asciiTheme="minorHAnsi" w:hAnsiTheme="minorHAnsi" w:cstheme="minorHAnsi"/>
          <w:color w:val="auto"/>
          <w:sz w:val="20"/>
          <w:szCs w:val="20"/>
        </w:rPr>
        <w:t xml:space="preserve">A “mandatory reporter” is any person who delivers health care, welfare, education, children's services, residential services or law enforcement wholly or partly to children (aged under 16) as part of their paid work and includes any person who directly manages or supervises such work. </w:t>
      </w:r>
    </w:p>
    <w:p w14:paraId="648C7BE3" w14:textId="69A124FA" w:rsidR="00090EAE" w:rsidRPr="0019425A" w:rsidRDefault="00090EAE" w:rsidP="00090EAE">
      <w:pPr>
        <w:pStyle w:val="Default"/>
        <w:rPr>
          <w:rFonts w:asciiTheme="minorHAnsi" w:hAnsiTheme="minorHAnsi" w:cstheme="minorHAnsi"/>
          <w:color w:val="auto"/>
          <w:sz w:val="20"/>
          <w:szCs w:val="20"/>
        </w:rPr>
      </w:pPr>
      <w:r w:rsidRPr="0019425A">
        <w:rPr>
          <w:rFonts w:asciiTheme="minorHAnsi" w:hAnsiTheme="minorHAnsi" w:cstheme="minorHAnsi"/>
          <w:color w:val="auto"/>
          <w:sz w:val="20"/>
          <w:szCs w:val="20"/>
        </w:rPr>
        <w:lastRenderedPageBreak/>
        <w:t xml:space="preserve">If you are a mandatory reporter with current concerns that a child aged under 16 is at risk of harm, you are required to make a report to DOCS. This is a legal obligation, which carries a penalty if you fail to comply. </w:t>
      </w:r>
    </w:p>
    <w:p w14:paraId="61EECFD0" w14:textId="6A0870A0" w:rsidR="00090EAE" w:rsidRPr="00DB5FCF" w:rsidRDefault="00090EAE" w:rsidP="00090EAE">
      <w:pPr>
        <w:pStyle w:val="Default"/>
        <w:rPr>
          <w:rFonts w:asciiTheme="minorHAnsi" w:hAnsiTheme="minorHAnsi" w:cstheme="minorHAnsi"/>
          <w:b/>
          <w:color w:val="1F4E79" w:themeColor="accent5" w:themeShade="80"/>
          <w:sz w:val="20"/>
          <w:szCs w:val="20"/>
        </w:rPr>
      </w:pPr>
      <w:r w:rsidRPr="00DB5FCF">
        <w:rPr>
          <w:rFonts w:asciiTheme="minorHAnsi" w:hAnsiTheme="minorHAnsi" w:cstheme="minorHAnsi"/>
          <w:b/>
          <w:color w:val="1F4E79" w:themeColor="accent5" w:themeShade="80"/>
          <w:sz w:val="20"/>
          <w:szCs w:val="20"/>
        </w:rPr>
        <w:t xml:space="preserve">Note: Co-ordination Unit staff and the self-employed Approved Educators registered with Bowen/Collinsville Family Day Care are Mandatory Reporters. </w:t>
      </w:r>
    </w:p>
    <w:p w14:paraId="21A73C9A" w14:textId="77777777" w:rsidR="00090EAE" w:rsidRPr="00DB5FCF" w:rsidRDefault="00090EAE" w:rsidP="00090EAE">
      <w:pPr>
        <w:pStyle w:val="Default"/>
        <w:rPr>
          <w:rFonts w:asciiTheme="minorHAnsi" w:hAnsiTheme="minorHAnsi" w:cstheme="minorHAnsi"/>
          <w:b/>
          <w:bCs/>
          <w:color w:val="1F4E79" w:themeColor="accent5" w:themeShade="80"/>
          <w:sz w:val="20"/>
          <w:szCs w:val="20"/>
        </w:rPr>
      </w:pPr>
    </w:p>
    <w:p w14:paraId="27CC91D9" w14:textId="77777777" w:rsidR="00090EAE" w:rsidRPr="00DB5FCF" w:rsidRDefault="00090EAE" w:rsidP="00090EAE">
      <w:pPr>
        <w:pStyle w:val="Default"/>
        <w:rPr>
          <w:rFonts w:asciiTheme="minorHAnsi" w:hAnsiTheme="minorHAnsi" w:cstheme="minorHAnsi"/>
          <w:color w:val="1F4E79" w:themeColor="accent5" w:themeShade="80"/>
          <w:sz w:val="20"/>
          <w:szCs w:val="20"/>
        </w:rPr>
      </w:pPr>
      <w:r w:rsidRPr="00DB5FCF">
        <w:rPr>
          <w:rFonts w:asciiTheme="minorHAnsi" w:hAnsiTheme="minorHAnsi" w:cstheme="minorHAnsi"/>
          <w:b/>
          <w:bCs/>
          <w:color w:val="1F4E79" w:themeColor="accent5" w:themeShade="80"/>
          <w:sz w:val="20"/>
          <w:szCs w:val="20"/>
        </w:rPr>
        <w:t xml:space="preserve">RISK OF SIGNIFICANT HARM </w:t>
      </w:r>
    </w:p>
    <w:p w14:paraId="6E040A9F" w14:textId="77777777" w:rsidR="00090EAE" w:rsidRPr="0019425A" w:rsidRDefault="00090EAE" w:rsidP="00090EAE">
      <w:pPr>
        <w:pStyle w:val="Default"/>
        <w:rPr>
          <w:rFonts w:asciiTheme="minorHAnsi" w:hAnsiTheme="minorHAnsi" w:cstheme="minorHAnsi"/>
          <w:color w:val="auto"/>
          <w:sz w:val="20"/>
          <w:szCs w:val="20"/>
        </w:rPr>
      </w:pPr>
      <w:r w:rsidRPr="0019425A">
        <w:rPr>
          <w:rFonts w:asciiTheme="minorHAnsi" w:hAnsiTheme="minorHAnsi" w:cstheme="minorHAnsi"/>
          <w:color w:val="auto"/>
          <w:sz w:val="20"/>
          <w:szCs w:val="20"/>
        </w:rPr>
        <w:t xml:space="preserve">Risk of Significant Harm means that you have current concerns for the safety, welfare or wellbeing of a child or young person that are present to a significant extent of any one or more of the following circumstances: </w:t>
      </w:r>
    </w:p>
    <w:p w14:paraId="2C1858F8" w14:textId="77777777" w:rsidR="00090EAE" w:rsidRPr="0019425A" w:rsidRDefault="00090EAE" w:rsidP="00090EAE">
      <w:pPr>
        <w:pStyle w:val="Bullet"/>
        <w:numPr>
          <w:ilvl w:val="0"/>
          <w:numId w:val="42"/>
        </w:numPr>
        <w:spacing w:after="0"/>
        <w:rPr>
          <w:rFonts w:asciiTheme="minorHAnsi" w:hAnsiTheme="minorHAnsi" w:cstheme="minorHAnsi"/>
          <w:sz w:val="20"/>
          <w:szCs w:val="20"/>
        </w:rPr>
      </w:pPr>
      <w:r w:rsidRPr="0019425A">
        <w:rPr>
          <w:rFonts w:asciiTheme="minorHAnsi" w:hAnsiTheme="minorHAnsi" w:cstheme="minorHAnsi"/>
          <w:sz w:val="20"/>
          <w:szCs w:val="20"/>
        </w:rPr>
        <w:t xml:space="preserve">the child’s basic physical or psychological needs are not </w:t>
      </w:r>
      <w:proofErr w:type="gramStart"/>
      <w:r w:rsidRPr="0019425A">
        <w:rPr>
          <w:rFonts w:asciiTheme="minorHAnsi" w:hAnsiTheme="minorHAnsi" w:cstheme="minorHAnsi"/>
          <w:sz w:val="20"/>
          <w:szCs w:val="20"/>
        </w:rPr>
        <w:t>being met</w:t>
      </w:r>
      <w:proofErr w:type="gramEnd"/>
      <w:r w:rsidRPr="0019425A">
        <w:rPr>
          <w:rFonts w:asciiTheme="minorHAnsi" w:hAnsiTheme="minorHAnsi" w:cstheme="minorHAnsi"/>
          <w:sz w:val="20"/>
          <w:szCs w:val="20"/>
        </w:rPr>
        <w:t xml:space="preserve"> or are at risk of not being met (neglect) </w:t>
      </w:r>
    </w:p>
    <w:p w14:paraId="3D19E874" w14:textId="77777777" w:rsidR="00090EAE" w:rsidRPr="0019425A" w:rsidRDefault="00090EAE" w:rsidP="00090EAE">
      <w:pPr>
        <w:pStyle w:val="Bullet"/>
        <w:numPr>
          <w:ilvl w:val="0"/>
          <w:numId w:val="42"/>
        </w:numPr>
        <w:spacing w:after="0"/>
        <w:rPr>
          <w:rFonts w:asciiTheme="minorHAnsi" w:hAnsiTheme="minorHAnsi" w:cstheme="minorHAnsi"/>
          <w:sz w:val="20"/>
          <w:szCs w:val="20"/>
        </w:rPr>
      </w:pPr>
      <w:r w:rsidRPr="0019425A">
        <w:rPr>
          <w:rFonts w:asciiTheme="minorHAnsi" w:hAnsiTheme="minorHAnsi" w:cstheme="minorHAnsi"/>
          <w:sz w:val="20"/>
          <w:szCs w:val="20"/>
        </w:rPr>
        <w:t xml:space="preserve">the parents or caregivers have not arranged and are unable or unwilling to arrange for the child or young person to receive necessary medical care, </w:t>
      </w:r>
    </w:p>
    <w:p w14:paraId="25F7731F" w14:textId="77777777" w:rsidR="00090EAE" w:rsidRPr="0019425A" w:rsidRDefault="00090EAE" w:rsidP="00090EAE">
      <w:pPr>
        <w:pStyle w:val="Bullet"/>
        <w:numPr>
          <w:ilvl w:val="0"/>
          <w:numId w:val="42"/>
        </w:numPr>
        <w:spacing w:after="0"/>
        <w:rPr>
          <w:rFonts w:asciiTheme="minorHAnsi" w:hAnsiTheme="minorHAnsi" w:cstheme="minorHAnsi"/>
          <w:sz w:val="20"/>
          <w:szCs w:val="20"/>
        </w:rPr>
      </w:pPr>
      <w:r w:rsidRPr="0019425A">
        <w:rPr>
          <w:rFonts w:asciiTheme="minorHAnsi" w:hAnsiTheme="minorHAnsi" w:cstheme="minorHAnsi"/>
          <w:sz w:val="20"/>
          <w:szCs w:val="20"/>
        </w:rPr>
        <w:t xml:space="preserve">the parents or other caregivers have not arranged and are unable or unwilling to arrange for the child or young person to receive an education in accordance with the Education Act, in the case of a child or young person who is required to attend school </w:t>
      </w:r>
    </w:p>
    <w:p w14:paraId="210842F5" w14:textId="77777777" w:rsidR="00090EAE" w:rsidRPr="0019425A" w:rsidRDefault="00090EAE" w:rsidP="00090EAE">
      <w:pPr>
        <w:pStyle w:val="Bullet"/>
        <w:numPr>
          <w:ilvl w:val="0"/>
          <w:numId w:val="42"/>
        </w:numPr>
        <w:spacing w:after="0"/>
        <w:rPr>
          <w:rFonts w:asciiTheme="minorHAnsi" w:hAnsiTheme="minorHAnsi" w:cstheme="minorHAnsi"/>
          <w:sz w:val="20"/>
          <w:szCs w:val="20"/>
        </w:rPr>
      </w:pPr>
      <w:r w:rsidRPr="0019425A">
        <w:rPr>
          <w:rFonts w:asciiTheme="minorHAnsi" w:hAnsiTheme="minorHAnsi" w:cstheme="minorHAnsi"/>
          <w:sz w:val="20"/>
          <w:szCs w:val="20"/>
        </w:rPr>
        <w:t xml:space="preserve">the child or young person has been, or is at risk of </w:t>
      </w:r>
      <w:proofErr w:type="gramStart"/>
      <w:r w:rsidRPr="0019425A">
        <w:rPr>
          <w:rFonts w:asciiTheme="minorHAnsi" w:hAnsiTheme="minorHAnsi" w:cstheme="minorHAnsi"/>
          <w:sz w:val="20"/>
          <w:szCs w:val="20"/>
        </w:rPr>
        <w:t>being,</w:t>
      </w:r>
      <w:proofErr w:type="gramEnd"/>
      <w:r w:rsidRPr="0019425A">
        <w:rPr>
          <w:rFonts w:asciiTheme="minorHAnsi" w:hAnsiTheme="minorHAnsi" w:cstheme="minorHAnsi"/>
          <w:sz w:val="20"/>
          <w:szCs w:val="20"/>
        </w:rPr>
        <w:t xml:space="preserve"> physically or sexually abused or ill-treated, </w:t>
      </w:r>
    </w:p>
    <w:p w14:paraId="54FD6A8C" w14:textId="77777777" w:rsidR="00090EAE" w:rsidRPr="0019425A" w:rsidRDefault="00090EAE" w:rsidP="00090EAE">
      <w:pPr>
        <w:pStyle w:val="Bullet"/>
        <w:numPr>
          <w:ilvl w:val="0"/>
          <w:numId w:val="42"/>
        </w:numPr>
        <w:spacing w:after="0"/>
        <w:rPr>
          <w:rFonts w:asciiTheme="minorHAnsi" w:hAnsiTheme="minorHAnsi" w:cstheme="minorHAnsi"/>
          <w:sz w:val="20"/>
          <w:szCs w:val="20"/>
        </w:rPr>
      </w:pPr>
      <w:r w:rsidRPr="0019425A">
        <w:rPr>
          <w:rFonts w:asciiTheme="minorHAnsi" w:hAnsiTheme="minorHAnsi" w:cstheme="minorHAnsi"/>
          <w:sz w:val="20"/>
          <w:szCs w:val="20"/>
        </w:rPr>
        <w:t xml:space="preserve">the child or young person is living in a household where there have been incidents of domestic violence and, </w:t>
      </w:r>
      <w:proofErr w:type="gramStart"/>
      <w:r w:rsidRPr="0019425A">
        <w:rPr>
          <w:rFonts w:asciiTheme="minorHAnsi" w:hAnsiTheme="minorHAnsi" w:cstheme="minorHAnsi"/>
          <w:sz w:val="20"/>
          <w:szCs w:val="20"/>
        </w:rPr>
        <w:t>as a consequence</w:t>
      </w:r>
      <w:proofErr w:type="gramEnd"/>
      <w:r w:rsidRPr="0019425A">
        <w:rPr>
          <w:rFonts w:asciiTheme="minorHAnsi" w:hAnsiTheme="minorHAnsi" w:cstheme="minorHAnsi"/>
          <w:sz w:val="20"/>
          <w:szCs w:val="20"/>
        </w:rPr>
        <w:t xml:space="preserve">, the child or young person is at risk of serious physical or psychological harm, </w:t>
      </w:r>
    </w:p>
    <w:p w14:paraId="18ED69E2" w14:textId="77777777" w:rsidR="00090EAE" w:rsidRDefault="00090EAE" w:rsidP="00090EAE">
      <w:pPr>
        <w:pStyle w:val="Bullet"/>
        <w:numPr>
          <w:ilvl w:val="0"/>
          <w:numId w:val="42"/>
        </w:numPr>
        <w:spacing w:after="0"/>
        <w:rPr>
          <w:rFonts w:asciiTheme="minorHAnsi" w:hAnsiTheme="minorHAnsi" w:cstheme="minorHAnsi"/>
          <w:b/>
          <w:sz w:val="20"/>
          <w:szCs w:val="20"/>
        </w:rPr>
      </w:pPr>
      <w:proofErr w:type="gramStart"/>
      <w:r w:rsidRPr="0019425A">
        <w:rPr>
          <w:rFonts w:asciiTheme="minorHAnsi" w:hAnsiTheme="minorHAnsi" w:cstheme="minorHAnsi"/>
          <w:sz w:val="20"/>
          <w:szCs w:val="20"/>
        </w:rPr>
        <w:t>a parent</w:t>
      </w:r>
      <w:proofErr w:type="gramEnd"/>
      <w:r w:rsidRPr="0019425A">
        <w:rPr>
          <w:rFonts w:asciiTheme="minorHAnsi" w:hAnsiTheme="minorHAnsi" w:cstheme="minorHAnsi"/>
          <w:sz w:val="20"/>
          <w:szCs w:val="20"/>
        </w:rPr>
        <w:t xml:space="preserve"> or other caregiver has behaved in such a way towards the child or young person that the child or young perso</w:t>
      </w:r>
      <w:r w:rsidRPr="0019425A">
        <w:rPr>
          <w:rFonts w:asciiTheme="minorHAnsi" w:hAnsiTheme="minorHAnsi" w:cstheme="minorHAnsi"/>
          <w:b/>
          <w:sz w:val="20"/>
          <w:szCs w:val="20"/>
        </w:rPr>
        <w:t xml:space="preserve">n </w:t>
      </w:r>
      <w:r w:rsidRPr="0019425A">
        <w:rPr>
          <w:rFonts w:asciiTheme="minorHAnsi" w:hAnsiTheme="minorHAnsi" w:cstheme="minorHAnsi"/>
          <w:sz w:val="20"/>
          <w:szCs w:val="20"/>
        </w:rPr>
        <w:t>has suffered or is at risk of suffering serious psychological harm,</w:t>
      </w:r>
      <w:r w:rsidRPr="0019425A">
        <w:rPr>
          <w:rFonts w:asciiTheme="minorHAnsi" w:hAnsiTheme="minorHAnsi" w:cstheme="minorHAnsi"/>
          <w:b/>
          <w:sz w:val="20"/>
          <w:szCs w:val="20"/>
        </w:rPr>
        <w:t xml:space="preserve"> </w:t>
      </w:r>
    </w:p>
    <w:p w14:paraId="6703C197" w14:textId="77777777" w:rsidR="00090EAE" w:rsidRDefault="00090EAE" w:rsidP="00090EAE">
      <w:pPr>
        <w:pStyle w:val="Bullet"/>
        <w:numPr>
          <w:ilvl w:val="0"/>
          <w:numId w:val="42"/>
        </w:numPr>
        <w:spacing w:after="0"/>
        <w:rPr>
          <w:rFonts w:asciiTheme="minorHAnsi" w:hAnsiTheme="minorHAnsi" w:cstheme="minorHAnsi"/>
          <w:sz w:val="20"/>
          <w:szCs w:val="20"/>
        </w:rPr>
      </w:pPr>
      <w:r w:rsidRPr="0019425A">
        <w:rPr>
          <w:rFonts w:asciiTheme="minorHAnsi" w:hAnsiTheme="minorHAnsi" w:cstheme="minorHAnsi"/>
          <w:sz w:val="20"/>
          <w:szCs w:val="20"/>
        </w:rPr>
        <w:t>The child was the subject</w:t>
      </w:r>
      <w:r>
        <w:rPr>
          <w:rFonts w:asciiTheme="minorHAnsi" w:hAnsiTheme="minorHAnsi" w:cstheme="minorHAnsi"/>
          <w:sz w:val="20"/>
          <w:szCs w:val="20"/>
        </w:rPr>
        <w:t xml:space="preserve"> of a pre-natal report under section </w:t>
      </w:r>
      <w:proofErr w:type="gramStart"/>
      <w:r>
        <w:rPr>
          <w:rFonts w:asciiTheme="minorHAnsi" w:hAnsiTheme="minorHAnsi" w:cstheme="minorHAnsi"/>
          <w:sz w:val="20"/>
          <w:szCs w:val="20"/>
        </w:rPr>
        <w:t>25</w:t>
      </w:r>
      <w:proofErr w:type="gramEnd"/>
      <w:r>
        <w:rPr>
          <w:rFonts w:asciiTheme="minorHAnsi" w:hAnsiTheme="minorHAnsi" w:cstheme="minorHAnsi"/>
          <w:sz w:val="20"/>
          <w:szCs w:val="20"/>
        </w:rPr>
        <w:t xml:space="preserve"> and the birth mother of the child did not engage successfully with support service to eliminate, or minimize to the lowest level reasonably practical, the risk factors that gave rise to the report.</w:t>
      </w:r>
    </w:p>
    <w:p w14:paraId="1626AA6E" w14:textId="77777777" w:rsidR="00090EAE" w:rsidRDefault="00090EAE" w:rsidP="00090EAE">
      <w:pPr>
        <w:pStyle w:val="Bullet"/>
        <w:numPr>
          <w:ilvl w:val="0"/>
          <w:numId w:val="0"/>
        </w:numPr>
        <w:spacing w:after="0"/>
        <w:rPr>
          <w:rFonts w:asciiTheme="minorHAnsi" w:hAnsiTheme="minorHAnsi" w:cstheme="minorHAnsi"/>
          <w:sz w:val="20"/>
          <w:szCs w:val="20"/>
        </w:rPr>
      </w:pPr>
    </w:p>
    <w:p w14:paraId="35311745" w14:textId="77777777" w:rsidR="00090EAE" w:rsidRDefault="00090EAE" w:rsidP="00090EAE">
      <w:pPr>
        <w:pStyle w:val="Default"/>
        <w:rPr>
          <w:rFonts w:asciiTheme="minorHAnsi" w:hAnsiTheme="minorHAnsi" w:cstheme="minorHAnsi"/>
          <w:b/>
          <w:bCs/>
          <w:color w:val="1F4E79" w:themeColor="accent5" w:themeShade="80"/>
          <w:sz w:val="20"/>
          <w:szCs w:val="20"/>
        </w:rPr>
      </w:pPr>
      <w:r w:rsidRPr="00DB5FCF">
        <w:rPr>
          <w:rFonts w:asciiTheme="minorHAnsi" w:hAnsiTheme="minorHAnsi" w:cstheme="minorHAnsi"/>
          <w:b/>
          <w:bCs/>
          <w:color w:val="1F4E79" w:themeColor="accent5" w:themeShade="80"/>
          <w:sz w:val="20"/>
          <w:szCs w:val="20"/>
        </w:rPr>
        <w:t xml:space="preserve">RELEVANT LEGISLATION: </w:t>
      </w:r>
    </w:p>
    <w:p w14:paraId="0A961F3F" w14:textId="134B72AF" w:rsidR="00090EAE" w:rsidRPr="0019425A" w:rsidRDefault="008B652A" w:rsidP="00090EAE">
      <w:pPr>
        <w:pStyle w:val="Default"/>
        <w:numPr>
          <w:ilvl w:val="0"/>
          <w:numId w:val="176"/>
        </w:numPr>
        <w:rPr>
          <w:rFonts w:asciiTheme="minorHAnsi" w:hAnsiTheme="minorHAnsi" w:cstheme="minorHAnsi"/>
          <w:color w:val="auto"/>
          <w:sz w:val="20"/>
          <w:szCs w:val="20"/>
        </w:rPr>
      </w:pPr>
      <w:r>
        <w:rPr>
          <w:rFonts w:asciiTheme="minorHAnsi" w:hAnsiTheme="minorHAnsi" w:cstheme="minorHAnsi"/>
          <w:color w:val="auto"/>
          <w:sz w:val="20"/>
          <w:szCs w:val="20"/>
        </w:rPr>
        <w:t>E</w:t>
      </w:r>
      <w:r w:rsidR="00090EAE" w:rsidRPr="0019425A">
        <w:rPr>
          <w:rFonts w:asciiTheme="minorHAnsi" w:hAnsiTheme="minorHAnsi" w:cstheme="minorHAnsi"/>
          <w:color w:val="auto"/>
          <w:sz w:val="20"/>
          <w:szCs w:val="20"/>
        </w:rPr>
        <w:t xml:space="preserve">ducation and Care Services National Law 2010 </w:t>
      </w:r>
    </w:p>
    <w:p w14:paraId="3C396BC9" w14:textId="77777777" w:rsidR="00090EAE" w:rsidRDefault="00090EAE" w:rsidP="00090EAE">
      <w:pPr>
        <w:pStyle w:val="Default"/>
        <w:numPr>
          <w:ilvl w:val="0"/>
          <w:numId w:val="176"/>
        </w:numPr>
        <w:rPr>
          <w:rFonts w:asciiTheme="minorHAnsi" w:hAnsiTheme="minorHAnsi" w:cstheme="minorHAnsi"/>
          <w:color w:val="auto"/>
          <w:sz w:val="20"/>
          <w:szCs w:val="20"/>
        </w:rPr>
      </w:pPr>
      <w:r w:rsidRPr="0019425A">
        <w:rPr>
          <w:rFonts w:asciiTheme="minorHAnsi" w:hAnsiTheme="minorHAnsi" w:cstheme="minorHAnsi"/>
          <w:color w:val="auto"/>
          <w:sz w:val="20"/>
          <w:szCs w:val="20"/>
        </w:rPr>
        <w:t xml:space="preserve">Education and Care Services National Regulations </w:t>
      </w:r>
    </w:p>
    <w:p w14:paraId="01E8C4D5" w14:textId="77777777" w:rsidR="00090EAE" w:rsidRDefault="00090EAE" w:rsidP="008B652A">
      <w:pPr>
        <w:pStyle w:val="ListBullet"/>
      </w:pPr>
      <w:r w:rsidRPr="00426CBA">
        <w:t xml:space="preserve">Child Protection Act 1999, Queensland Government </w:t>
      </w:r>
    </w:p>
    <w:p w14:paraId="59D3C571" w14:textId="77777777" w:rsidR="00090EAE" w:rsidRPr="004840FF" w:rsidRDefault="00090EAE" w:rsidP="008B652A">
      <w:pPr>
        <w:pStyle w:val="ListBullet"/>
      </w:pPr>
      <w:r w:rsidRPr="004840FF">
        <w:rPr>
          <w:rStyle w:val="Emphasis"/>
        </w:rPr>
        <w:t>Working with Children (Risk Management and Screening) Act 2000</w:t>
      </w:r>
    </w:p>
    <w:p w14:paraId="2C4A6462" w14:textId="77777777" w:rsidR="00090EAE" w:rsidRPr="00426CBA" w:rsidRDefault="00090EAE" w:rsidP="008B652A">
      <w:pPr>
        <w:pStyle w:val="ListBullet"/>
      </w:pPr>
      <w:r>
        <w:tab/>
      </w:r>
      <w:hyperlink r:id="rId70" w:history="1">
        <w:r w:rsidRPr="000A2689">
          <w:rPr>
            <w:rStyle w:val="Hyperlink"/>
          </w:rPr>
          <w:t>https://www.legislation.qld.gov.au/LEGISLTN/CURRENT/C/ChildProtectA99.pdf</w:t>
        </w:r>
      </w:hyperlink>
      <w:r w:rsidRPr="00426CBA">
        <w:rPr>
          <w:color w:val="1F4E79" w:themeColor="accent5" w:themeShade="80"/>
        </w:rPr>
        <w:t xml:space="preserve"> </w:t>
      </w:r>
    </w:p>
    <w:p w14:paraId="3CF9D666" w14:textId="77777777" w:rsidR="00090EAE" w:rsidRPr="00426CBA" w:rsidRDefault="00090EAE" w:rsidP="008B652A">
      <w:pPr>
        <w:pStyle w:val="ListBullet"/>
      </w:pPr>
      <w:r w:rsidRPr="00426CBA">
        <w:t>Commission for Children and Young People and Child Guardian Act 2000, Queensland Government</w:t>
      </w:r>
    </w:p>
    <w:p w14:paraId="57A2D5E1" w14:textId="77777777" w:rsidR="00090EAE" w:rsidRPr="00426CBA" w:rsidRDefault="00090EAE" w:rsidP="00090EAE">
      <w:pPr>
        <w:pStyle w:val="Default"/>
        <w:ind w:left="720"/>
        <w:rPr>
          <w:rFonts w:asciiTheme="minorHAnsi" w:hAnsiTheme="minorHAnsi" w:cstheme="minorHAnsi"/>
          <w:color w:val="auto"/>
          <w:sz w:val="20"/>
          <w:szCs w:val="20"/>
        </w:rPr>
      </w:pPr>
      <w:hyperlink r:id="rId71" w:history="1">
        <w:r w:rsidRPr="00A728D6">
          <w:rPr>
            <w:rStyle w:val="Hyperlink"/>
            <w:rFonts w:asciiTheme="minorHAnsi" w:hAnsiTheme="minorHAnsi" w:cstheme="minorHAnsi"/>
            <w:sz w:val="20"/>
            <w:szCs w:val="20"/>
          </w:rPr>
          <w:t>http://www.legislation.qld.gov.au/LEGISLTN/CURRENT/C/CommisChildA00.pdf</w:t>
        </w:r>
      </w:hyperlink>
    </w:p>
    <w:p w14:paraId="562C63BF" w14:textId="77777777" w:rsidR="00090EAE" w:rsidRPr="00DB5FCF" w:rsidRDefault="00090EAE" w:rsidP="00090EAE">
      <w:pPr>
        <w:pStyle w:val="Default"/>
        <w:rPr>
          <w:rFonts w:asciiTheme="minorHAnsi" w:eastAsia="MS Mincho" w:hAnsiTheme="minorHAnsi" w:cstheme="minorHAnsi"/>
          <w:color w:val="1F4E79" w:themeColor="accent5" w:themeShade="80"/>
          <w:sz w:val="20"/>
          <w:szCs w:val="20"/>
        </w:rPr>
      </w:pPr>
      <w:r w:rsidRPr="00DB5FCF">
        <w:rPr>
          <w:rFonts w:asciiTheme="minorHAnsi" w:eastAsia="MS Mincho" w:hAnsiTheme="minorHAnsi" w:cstheme="minorHAnsi"/>
          <w:b/>
          <w:bCs/>
          <w:color w:val="1F4E79" w:themeColor="accent5" w:themeShade="80"/>
          <w:sz w:val="20"/>
          <w:szCs w:val="20"/>
        </w:rPr>
        <w:t xml:space="preserve">KEY RESOURCES AND CONTACTS: </w:t>
      </w:r>
    </w:p>
    <w:p w14:paraId="7FFB7A43" w14:textId="77777777" w:rsidR="00090EAE" w:rsidRPr="00581381" w:rsidRDefault="00090EAE" w:rsidP="00090EAE">
      <w:pPr>
        <w:pStyle w:val="Default"/>
        <w:numPr>
          <w:ilvl w:val="0"/>
          <w:numId w:val="176"/>
        </w:numPr>
        <w:rPr>
          <w:rFonts w:asciiTheme="minorHAnsi" w:hAnsiTheme="minorHAnsi" w:cstheme="minorHAnsi"/>
          <w:color w:val="auto"/>
          <w:sz w:val="20"/>
          <w:szCs w:val="20"/>
        </w:rPr>
      </w:pPr>
      <w:r>
        <w:rPr>
          <w:rFonts w:asciiTheme="minorHAnsi" w:hAnsiTheme="minorHAnsi" w:cstheme="minorHAnsi"/>
          <w:bCs/>
          <w:color w:val="auto"/>
          <w:sz w:val="20"/>
          <w:szCs w:val="20"/>
        </w:rPr>
        <w:t xml:space="preserve">Dept of Child Safety, Seniors and Disability Services </w:t>
      </w:r>
    </w:p>
    <w:p w14:paraId="6D8E6169" w14:textId="77777777" w:rsidR="00090EAE" w:rsidRPr="00755887" w:rsidRDefault="00090EAE" w:rsidP="00090EAE">
      <w:pPr>
        <w:pStyle w:val="Default"/>
        <w:ind w:left="360" w:firstLine="360"/>
        <w:rPr>
          <w:rFonts w:asciiTheme="minorHAnsi" w:eastAsia="MS Mincho" w:hAnsiTheme="minorHAnsi" w:cstheme="minorHAnsi"/>
          <w:iCs/>
          <w:color w:val="auto"/>
          <w:sz w:val="20"/>
          <w:szCs w:val="20"/>
        </w:rPr>
      </w:pPr>
      <w:hyperlink r:id="rId72" w:history="1">
        <w:r w:rsidRPr="00755887">
          <w:rPr>
            <w:rStyle w:val="Hyperlink"/>
            <w:rFonts w:asciiTheme="minorHAnsi" w:hAnsiTheme="minorHAnsi" w:cstheme="minorHAnsi"/>
            <w:sz w:val="20"/>
            <w:szCs w:val="20"/>
          </w:rPr>
          <w:t>https://www.dcssds.qld.gov.au/</w:t>
        </w:r>
      </w:hyperlink>
    </w:p>
    <w:p w14:paraId="0A3BE9C4" w14:textId="77777777" w:rsidR="00090EAE" w:rsidRDefault="00090EAE" w:rsidP="00090EAE">
      <w:pPr>
        <w:pStyle w:val="Default"/>
        <w:ind w:left="720"/>
        <w:rPr>
          <w:rFonts w:asciiTheme="minorHAnsi" w:eastAsia="MS Mincho" w:hAnsiTheme="minorHAnsi" w:cstheme="minorHAnsi"/>
          <w:iCs/>
          <w:color w:val="auto"/>
          <w:sz w:val="20"/>
          <w:szCs w:val="20"/>
        </w:rPr>
      </w:pPr>
      <w:r>
        <w:rPr>
          <w:rFonts w:asciiTheme="minorHAnsi" w:eastAsia="MS Mincho" w:hAnsiTheme="minorHAnsi" w:cstheme="minorHAnsi"/>
          <w:iCs/>
          <w:color w:val="auto"/>
          <w:sz w:val="20"/>
          <w:szCs w:val="20"/>
        </w:rPr>
        <w:t>Qld Govt: Working with children Blue Card:</w:t>
      </w:r>
    </w:p>
    <w:p w14:paraId="3783B7FB" w14:textId="77777777" w:rsidR="00090EAE" w:rsidRDefault="00090EAE" w:rsidP="00090EAE">
      <w:pPr>
        <w:pStyle w:val="Default"/>
        <w:ind w:left="720"/>
        <w:rPr>
          <w:rFonts w:asciiTheme="minorHAnsi" w:eastAsia="MS Mincho" w:hAnsiTheme="minorHAnsi" w:cstheme="minorHAnsi"/>
          <w:iCs/>
          <w:color w:val="auto"/>
          <w:sz w:val="20"/>
          <w:szCs w:val="20"/>
        </w:rPr>
      </w:pPr>
      <w:hyperlink r:id="rId73" w:history="1">
        <w:r w:rsidRPr="001359C1">
          <w:rPr>
            <w:rStyle w:val="Hyperlink"/>
            <w:rFonts w:asciiTheme="minorHAnsi" w:eastAsia="MS Mincho" w:hAnsiTheme="minorHAnsi" w:cstheme="minorHAnsi"/>
            <w:iCs/>
            <w:sz w:val="20"/>
            <w:szCs w:val="20"/>
          </w:rPr>
          <w:t>https://www.qld.gov.au/law/laws-regulated-industries-and-accountability/queensland-laws-and-regulations/regulated-industries-and-licensing/blue-card/applications/apply</w:t>
        </w:r>
      </w:hyperlink>
    </w:p>
    <w:p w14:paraId="5335DF5D" w14:textId="77777777" w:rsidR="00090EAE" w:rsidRPr="0068668C" w:rsidRDefault="00090EAE" w:rsidP="00090EAE">
      <w:pPr>
        <w:pStyle w:val="Default"/>
        <w:numPr>
          <w:ilvl w:val="0"/>
          <w:numId w:val="176"/>
        </w:numPr>
        <w:rPr>
          <w:rFonts w:asciiTheme="minorHAnsi" w:eastAsia="MS Mincho" w:hAnsiTheme="minorHAnsi" w:cstheme="minorHAnsi"/>
          <w:iCs/>
          <w:color w:val="auto"/>
          <w:sz w:val="20"/>
          <w:szCs w:val="20"/>
        </w:rPr>
      </w:pPr>
      <w:r w:rsidRPr="00426CBA">
        <w:rPr>
          <w:rFonts w:asciiTheme="minorHAnsi" w:eastAsia="MS Mincho" w:hAnsiTheme="minorHAnsi" w:cstheme="minorHAnsi"/>
          <w:iCs/>
          <w:color w:val="auto"/>
          <w:sz w:val="20"/>
          <w:szCs w:val="20"/>
        </w:rPr>
        <w:t xml:space="preserve">Guide to the Education and Care Services National Law 2010 and the Education and Care Services National Regulations 2011 (ACECQA). </w:t>
      </w:r>
    </w:p>
    <w:p w14:paraId="54C6E20D" w14:textId="77777777" w:rsidR="00090EAE" w:rsidRPr="00755887" w:rsidRDefault="00090EAE" w:rsidP="008B652A">
      <w:pPr>
        <w:pStyle w:val="ListBullet"/>
        <w:numPr>
          <w:ilvl w:val="0"/>
          <w:numId w:val="374"/>
        </w:numPr>
      </w:pPr>
      <w:r w:rsidRPr="00755887">
        <w:t>National Quality Standard for Early Childhood Education and Care and School Age Care,</w:t>
      </w:r>
    </w:p>
    <w:p w14:paraId="379366DA" w14:textId="77777777" w:rsidR="00090EAE" w:rsidRPr="00090EAE" w:rsidRDefault="00090EAE" w:rsidP="00090EAE">
      <w:pPr>
        <w:pStyle w:val="Default"/>
        <w:numPr>
          <w:ilvl w:val="0"/>
          <w:numId w:val="176"/>
        </w:numPr>
        <w:rPr>
          <w:rFonts w:asciiTheme="minorHAnsi" w:hAnsiTheme="minorHAnsi" w:cstheme="minorHAnsi"/>
          <w:bCs/>
          <w:color w:val="auto"/>
          <w:sz w:val="20"/>
          <w:szCs w:val="20"/>
        </w:rPr>
      </w:pPr>
      <w:r w:rsidRPr="00755887">
        <w:rPr>
          <w:rFonts w:asciiTheme="minorHAnsi" w:hAnsiTheme="minorHAnsi" w:cstheme="minorHAnsi"/>
          <w:bCs/>
          <w:color w:val="auto"/>
          <w:sz w:val="20"/>
          <w:szCs w:val="20"/>
        </w:rPr>
        <w:t xml:space="preserve">National Quality Agenda IT System </w:t>
      </w:r>
      <w:hyperlink r:id="rId74" w:history="1">
        <w:r w:rsidRPr="00755887">
          <w:rPr>
            <w:rStyle w:val="Hyperlink"/>
            <w:rFonts w:asciiTheme="minorHAnsi" w:hAnsiTheme="minorHAnsi" w:cstheme="minorHAnsi"/>
            <w:sz w:val="20"/>
            <w:szCs w:val="20"/>
          </w:rPr>
          <w:t>https://public.nqaits.acecqa.gov.au/Pages/Landing.aspx</w:t>
        </w:r>
      </w:hyperlink>
    </w:p>
    <w:p w14:paraId="1EEFC99F" w14:textId="77777777" w:rsidR="00090EAE" w:rsidRPr="00090EAE" w:rsidRDefault="00090EAE" w:rsidP="0006458C">
      <w:pPr>
        <w:pStyle w:val="Default"/>
        <w:numPr>
          <w:ilvl w:val="0"/>
          <w:numId w:val="176"/>
        </w:numPr>
      </w:pPr>
      <w:r w:rsidRPr="00090EAE">
        <w:rPr>
          <w:rFonts w:ascii="Calibri" w:hAnsi="Calibri" w:cs="Calibri"/>
          <w:sz w:val="20"/>
          <w:szCs w:val="20"/>
        </w:rPr>
        <w:t>In Safe Hands</w:t>
      </w:r>
      <w:r w:rsidRPr="00090EAE">
        <w:rPr>
          <w:rFonts w:ascii="Calibri" w:hAnsi="Calibri" w:cs="Calibri"/>
          <w:color w:val="1F4E79" w:themeColor="accent5" w:themeShade="80"/>
          <w:sz w:val="20"/>
          <w:szCs w:val="20"/>
        </w:rPr>
        <w:t xml:space="preserve"> </w:t>
      </w:r>
      <w:hyperlink r:id="rId75" w:history="1">
        <w:r w:rsidRPr="00090EAE">
          <w:rPr>
            <w:rStyle w:val="Hyperlink"/>
            <w:rFonts w:ascii="Calibri" w:hAnsi="Calibri" w:cs="Calibri"/>
            <w:sz w:val="20"/>
            <w:szCs w:val="20"/>
          </w:rPr>
          <w:t>https://www.insafehands.net.au/</w:t>
        </w:r>
      </w:hyperlink>
    </w:p>
    <w:p w14:paraId="6DCC668A" w14:textId="77777777" w:rsidR="00090EAE" w:rsidRPr="00090EAE" w:rsidRDefault="00090EAE" w:rsidP="00157A85">
      <w:pPr>
        <w:pStyle w:val="Default"/>
        <w:numPr>
          <w:ilvl w:val="0"/>
          <w:numId w:val="176"/>
        </w:numPr>
        <w:rPr>
          <w:rFonts w:ascii="Calibri" w:hAnsi="Calibri" w:cs="Calibri"/>
          <w:color w:val="0000FF"/>
          <w:sz w:val="20"/>
          <w:szCs w:val="20"/>
          <w:u w:val="single"/>
        </w:rPr>
      </w:pPr>
      <w:r w:rsidRPr="00090EAE">
        <w:rPr>
          <w:rFonts w:ascii="Calibri" w:hAnsi="Calibri" w:cs="Calibri"/>
          <w:sz w:val="20"/>
          <w:szCs w:val="20"/>
        </w:rPr>
        <w:t>UN Convention on the Rights of the Child (1989)</w:t>
      </w:r>
    </w:p>
    <w:p w14:paraId="7F63B5EF" w14:textId="77777777" w:rsidR="00090EAE" w:rsidRPr="00090EAE" w:rsidRDefault="00090EAE" w:rsidP="00C97AAD">
      <w:pPr>
        <w:pStyle w:val="Default"/>
        <w:numPr>
          <w:ilvl w:val="0"/>
          <w:numId w:val="176"/>
        </w:numPr>
        <w:rPr>
          <w:rFonts w:ascii="Calibri" w:hAnsi="Calibri" w:cs="Calibri"/>
          <w:sz w:val="20"/>
          <w:szCs w:val="20"/>
        </w:rPr>
      </w:pPr>
      <w:proofErr w:type="spellStart"/>
      <w:r w:rsidRPr="00090EAE">
        <w:rPr>
          <w:rFonts w:ascii="Calibri" w:hAnsi="Calibri" w:cs="Calibri"/>
          <w:sz w:val="20"/>
          <w:szCs w:val="20"/>
        </w:rPr>
        <w:t>Napcan</w:t>
      </w:r>
      <w:proofErr w:type="spellEnd"/>
      <w:r w:rsidRPr="00090EAE">
        <w:rPr>
          <w:rFonts w:ascii="Calibri" w:hAnsi="Calibri" w:cs="Calibri"/>
          <w:color w:val="1F4E79" w:themeColor="accent5" w:themeShade="80"/>
          <w:sz w:val="20"/>
          <w:szCs w:val="20"/>
        </w:rPr>
        <w:t xml:space="preserve"> </w:t>
      </w:r>
      <w:hyperlink r:id="rId76" w:history="1">
        <w:r w:rsidRPr="00090EAE">
          <w:rPr>
            <w:rStyle w:val="Hyperlink"/>
            <w:rFonts w:ascii="Calibri" w:hAnsi="Calibri" w:cs="Calibri"/>
            <w:sz w:val="20"/>
            <w:szCs w:val="20"/>
          </w:rPr>
          <w:t>http://napcan.org.au/</w:t>
        </w:r>
      </w:hyperlink>
    </w:p>
    <w:p w14:paraId="5CF20E43" w14:textId="5EBFCE8C" w:rsidR="00090EAE" w:rsidRPr="00090EAE" w:rsidRDefault="00090EAE" w:rsidP="00C97AAD">
      <w:pPr>
        <w:pStyle w:val="Default"/>
        <w:numPr>
          <w:ilvl w:val="0"/>
          <w:numId w:val="176"/>
        </w:numPr>
        <w:rPr>
          <w:rFonts w:ascii="Calibri" w:hAnsi="Calibri" w:cs="Calibri"/>
          <w:sz w:val="20"/>
          <w:szCs w:val="20"/>
        </w:rPr>
      </w:pPr>
      <w:r w:rsidRPr="00090EAE">
        <w:rPr>
          <w:rFonts w:ascii="Calibri" w:hAnsi="Calibri" w:cs="Calibri"/>
          <w:sz w:val="20"/>
          <w:szCs w:val="20"/>
        </w:rPr>
        <w:t>Bravehearts</w:t>
      </w:r>
    </w:p>
    <w:p w14:paraId="4D1A003F" w14:textId="77777777" w:rsidR="00090EAE" w:rsidRPr="00DB5FCF" w:rsidRDefault="00090EAE" w:rsidP="00090EAE">
      <w:pPr>
        <w:pStyle w:val="Default"/>
        <w:rPr>
          <w:rFonts w:asciiTheme="minorHAnsi" w:hAnsiTheme="minorHAnsi" w:cstheme="minorHAnsi"/>
          <w:b/>
          <w:bCs/>
          <w:color w:val="1F4E79" w:themeColor="accent5" w:themeShade="80"/>
          <w:sz w:val="20"/>
          <w:szCs w:val="20"/>
        </w:rPr>
      </w:pPr>
      <w:r w:rsidRPr="00DB5FCF">
        <w:rPr>
          <w:rFonts w:asciiTheme="minorHAnsi" w:hAnsiTheme="minorHAnsi" w:cstheme="minorHAnsi"/>
          <w:b/>
          <w:bCs/>
          <w:color w:val="1F4E79" w:themeColor="accent5" w:themeShade="80"/>
          <w:sz w:val="20"/>
          <w:szCs w:val="20"/>
        </w:rPr>
        <w:t>RELEVANT DOCUMENTS:</w:t>
      </w:r>
    </w:p>
    <w:p w14:paraId="7F877222" w14:textId="77777777" w:rsidR="00090EAE" w:rsidRPr="00B11128" w:rsidRDefault="00090EAE" w:rsidP="00090EAE">
      <w:pPr>
        <w:spacing w:after="0"/>
        <w:jc w:val="both"/>
        <w:rPr>
          <w:rFonts w:cstheme="minorHAnsi"/>
          <w:b/>
          <w:sz w:val="20"/>
          <w:szCs w:val="20"/>
        </w:rPr>
      </w:pPr>
      <w:r w:rsidRPr="00B11128">
        <w:rPr>
          <w:rFonts w:cstheme="minorHAnsi"/>
          <w:b/>
          <w:sz w:val="20"/>
          <w:szCs w:val="20"/>
        </w:rPr>
        <w:t>Positive Guidance Policy</w:t>
      </w:r>
    </w:p>
    <w:p w14:paraId="0A326F13" w14:textId="77777777" w:rsidR="00090EAE" w:rsidRPr="00B11128" w:rsidRDefault="00090EAE" w:rsidP="00090EAE">
      <w:pPr>
        <w:spacing w:after="0"/>
        <w:jc w:val="both"/>
        <w:rPr>
          <w:rFonts w:cstheme="minorHAnsi"/>
          <w:b/>
          <w:sz w:val="20"/>
          <w:szCs w:val="20"/>
        </w:rPr>
      </w:pPr>
      <w:r>
        <w:rPr>
          <w:rFonts w:cstheme="minorHAnsi"/>
          <w:b/>
          <w:sz w:val="20"/>
          <w:szCs w:val="20"/>
        </w:rPr>
        <w:t>The Roles of Educator’s family members and other household members</w:t>
      </w:r>
    </w:p>
    <w:p w14:paraId="4BDBF4F5" w14:textId="77777777" w:rsidR="00090EAE" w:rsidRDefault="00090EAE" w:rsidP="00090EAE">
      <w:pPr>
        <w:spacing w:after="0"/>
        <w:jc w:val="both"/>
        <w:rPr>
          <w:rFonts w:cstheme="minorHAnsi"/>
          <w:b/>
          <w:sz w:val="20"/>
          <w:szCs w:val="20"/>
        </w:rPr>
      </w:pPr>
      <w:r>
        <w:rPr>
          <w:rFonts w:cstheme="minorHAnsi"/>
          <w:b/>
          <w:sz w:val="20"/>
          <w:szCs w:val="20"/>
        </w:rPr>
        <w:t xml:space="preserve">Emergency and </w:t>
      </w:r>
      <w:r w:rsidRPr="00B11128">
        <w:rPr>
          <w:rFonts w:cstheme="minorHAnsi"/>
          <w:b/>
          <w:sz w:val="20"/>
          <w:szCs w:val="20"/>
        </w:rPr>
        <w:t>Critical Incident Policy</w:t>
      </w:r>
    </w:p>
    <w:p w14:paraId="505138AA" w14:textId="77777777" w:rsidR="00090EAE" w:rsidRDefault="00090EAE" w:rsidP="00090EAE">
      <w:pPr>
        <w:spacing w:after="0"/>
        <w:jc w:val="both"/>
        <w:rPr>
          <w:rFonts w:cstheme="minorHAnsi"/>
          <w:b/>
          <w:sz w:val="20"/>
          <w:szCs w:val="20"/>
        </w:rPr>
      </w:pPr>
      <w:r>
        <w:rPr>
          <w:rFonts w:cstheme="minorHAnsi"/>
          <w:b/>
          <w:sz w:val="20"/>
          <w:szCs w:val="20"/>
        </w:rPr>
        <w:t>Supervision Policy</w:t>
      </w:r>
    </w:p>
    <w:p w14:paraId="56F7AD8B" w14:textId="77777777" w:rsidR="00090EAE" w:rsidRDefault="00090EAE" w:rsidP="00090EAE">
      <w:pPr>
        <w:spacing w:after="0"/>
        <w:jc w:val="both"/>
        <w:rPr>
          <w:rFonts w:cstheme="minorHAnsi"/>
          <w:b/>
          <w:sz w:val="20"/>
          <w:szCs w:val="20"/>
        </w:rPr>
      </w:pPr>
      <w:r>
        <w:rPr>
          <w:rFonts w:cstheme="minorHAnsi"/>
          <w:b/>
          <w:sz w:val="20"/>
          <w:szCs w:val="20"/>
        </w:rPr>
        <w:t>Delivery and Collection of Children from Service</w:t>
      </w:r>
    </w:p>
    <w:p w14:paraId="76C99AE3" w14:textId="77777777" w:rsidR="00090EAE" w:rsidRPr="00B11128" w:rsidRDefault="00090EAE" w:rsidP="00090EAE">
      <w:pPr>
        <w:spacing w:after="0"/>
        <w:jc w:val="both"/>
        <w:rPr>
          <w:rFonts w:cstheme="minorHAnsi"/>
          <w:b/>
          <w:sz w:val="20"/>
          <w:szCs w:val="20"/>
        </w:rPr>
      </w:pPr>
      <w:r>
        <w:rPr>
          <w:rFonts w:cstheme="minorHAnsi"/>
          <w:b/>
          <w:sz w:val="20"/>
          <w:szCs w:val="20"/>
        </w:rPr>
        <w:t xml:space="preserve">A Child Safe Environment Policy </w:t>
      </w:r>
    </w:p>
    <w:p w14:paraId="2F47FE29" w14:textId="77777777" w:rsidR="00090EAE" w:rsidRPr="00B11128" w:rsidRDefault="00090EAE" w:rsidP="00090EAE">
      <w:pPr>
        <w:spacing w:after="0"/>
        <w:jc w:val="both"/>
        <w:rPr>
          <w:rFonts w:cstheme="minorHAnsi"/>
          <w:sz w:val="20"/>
          <w:szCs w:val="20"/>
        </w:rPr>
      </w:pPr>
      <w:r w:rsidRPr="00B11128">
        <w:rPr>
          <w:rFonts w:cstheme="minorHAnsi"/>
          <w:sz w:val="20"/>
          <w:szCs w:val="20"/>
        </w:rPr>
        <w:t xml:space="preserve">Visitor Register </w:t>
      </w:r>
    </w:p>
    <w:p w14:paraId="77EE42EF" w14:textId="77777777" w:rsidR="00090EAE" w:rsidRPr="00B11128" w:rsidRDefault="00090EAE" w:rsidP="00090EAE">
      <w:pPr>
        <w:spacing w:after="0"/>
        <w:jc w:val="both"/>
        <w:rPr>
          <w:rFonts w:cstheme="minorHAnsi"/>
          <w:sz w:val="20"/>
          <w:szCs w:val="20"/>
        </w:rPr>
      </w:pPr>
      <w:r w:rsidRPr="00B11128">
        <w:rPr>
          <w:rFonts w:cstheme="minorHAnsi"/>
          <w:sz w:val="20"/>
          <w:szCs w:val="20"/>
        </w:rPr>
        <w:t>Queensland Commission for Children and Young People and Child Guardian: Fact Sheets</w:t>
      </w:r>
    </w:p>
    <w:p w14:paraId="0A8AB513" w14:textId="77777777" w:rsidR="00090EAE" w:rsidRDefault="00090EAE" w:rsidP="00090EAE">
      <w:pPr>
        <w:spacing w:after="0"/>
        <w:jc w:val="both"/>
        <w:rPr>
          <w:rFonts w:cstheme="minorHAnsi"/>
          <w:sz w:val="20"/>
          <w:szCs w:val="20"/>
        </w:rPr>
      </w:pPr>
      <w:r w:rsidRPr="00B11128">
        <w:rPr>
          <w:rFonts w:cstheme="minorHAnsi"/>
          <w:sz w:val="20"/>
          <w:szCs w:val="20"/>
        </w:rPr>
        <w:t xml:space="preserve">NAPCAN Resources: Factsheets </w:t>
      </w:r>
    </w:p>
    <w:p w14:paraId="2FE19592" w14:textId="77777777" w:rsidR="00E57564" w:rsidRPr="00BD17ED" w:rsidRDefault="00E57564" w:rsidP="008B652A">
      <w:pPr>
        <w:pStyle w:val="Heading3"/>
        <w:numPr>
          <w:ilvl w:val="0"/>
          <w:numId w:val="0"/>
        </w:numPr>
        <w:rPr>
          <w:rFonts w:ascii="Aptos" w:eastAsia="Aptos" w:hAnsi="Aptos" w:cs="Aptos"/>
          <w:b w:val="0"/>
          <w:bCs w:val="0"/>
          <w:color w:val="006699"/>
          <w:sz w:val="48"/>
          <w:szCs w:val="48"/>
        </w:rPr>
      </w:pPr>
      <w:r w:rsidRPr="00BD17ED">
        <w:rPr>
          <w:rFonts w:eastAsia="Aptos"/>
          <w:color w:val="006699"/>
          <w:sz w:val="48"/>
          <w:szCs w:val="48"/>
        </w:rPr>
        <w:lastRenderedPageBreak/>
        <w:t xml:space="preserve">Digital technologies </w:t>
      </w:r>
    </w:p>
    <w:p w14:paraId="7C33CB04" w14:textId="77777777" w:rsidR="00E57564" w:rsidRPr="00090EAE" w:rsidRDefault="00E57564" w:rsidP="00E57564">
      <w:pPr>
        <w:autoSpaceDE w:val="0"/>
        <w:autoSpaceDN w:val="0"/>
        <w:adjustRightInd w:val="0"/>
        <w:spacing w:before="160" w:after="40" w:line="291" w:lineRule="atLeast"/>
        <w:rPr>
          <w:rFonts w:ascii="Calibri" w:eastAsia="Aptos" w:hAnsi="Calibri" w:cs="Meta Plus Bold"/>
          <w:bCs/>
          <w:i/>
          <w:color w:val="000000"/>
          <w:sz w:val="20"/>
          <w:szCs w:val="20"/>
          <w:lang w:val="en-US"/>
        </w:rPr>
      </w:pPr>
      <w:r w:rsidRPr="00090EAE">
        <w:rPr>
          <w:rFonts w:ascii="Calibri" w:eastAsia="Aptos" w:hAnsi="Calibri" w:cs="Meta Plus Bold"/>
          <w:b/>
          <w:bCs/>
          <w:i/>
          <w:color w:val="000000"/>
          <w:sz w:val="20"/>
          <w:szCs w:val="20"/>
          <w:lang w:val="en-US"/>
        </w:rPr>
        <w:t>Policy Reviewed:</w:t>
      </w:r>
      <w:r>
        <w:rPr>
          <w:rFonts w:ascii="Aptos" w:eastAsia="Aptos" w:hAnsi="Aptos" w:cs="Aptos"/>
          <w:bCs/>
          <w:i/>
          <w:color w:val="000000"/>
          <w:sz w:val="20"/>
          <w:szCs w:val="20"/>
          <w:lang w:val="en-US"/>
        </w:rPr>
        <w:t xml:space="preserve"> March 2026</w:t>
      </w:r>
      <w:r w:rsidRPr="00090EAE">
        <w:rPr>
          <w:rFonts w:ascii="Aptos" w:eastAsia="Aptos" w:hAnsi="Aptos" w:cs="Aptos"/>
          <w:bCs/>
          <w:i/>
          <w:color w:val="000000"/>
          <w:sz w:val="20"/>
          <w:szCs w:val="20"/>
          <w:lang w:val="en-US"/>
        </w:rPr>
        <w:tab/>
      </w:r>
      <w:r w:rsidRPr="00090EAE">
        <w:rPr>
          <w:rFonts w:ascii="Aptos" w:eastAsia="Aptos" w:hAnsi="Aptos" w:cs="Aptos"/>
          <w:bCs/>
          <w:i/>
          <w:color w:val="000000"/>
          <w:sz w:val="20"/>
          <w:szCs w:val="20"/>
          <w:lang w:val="en-US"/>
        </w:rPr>
        <w:tab/>
        <w:t xml:space="preserve">                       N</w:t>
      </w:r>
      <w:r w:rsidRPr="00090EAE">
        <w:rPr>
          <w:rFonts w:ascii="Calibri" w:eastAsia="Aptos" w:hAnsi="Calibri" w:cs="Meta Plus Bold"/>
          <w:b/>
          <w:bCs/>
          <w:i/>
          <w:color w:val="000000"/>
          <w:sz w:val="20"/>
          <w:szCs w:val="20"/>
          <w:lang w:val="en-US"/>
        </w:rPr>
        <w:t xml:space="preserve">ext Review Due: </w:t>
      </w:r>
      <w:r>
        <w:rPr>
          <w:rFonts w:ascii="Aptos" w:eastAsia="Aptos" w:hAnsi="Aptos" w:cs="Aptos"/>
          <w:bCs/>
          <w:i/>
          <w:color w:val="000000"/>
          <w:sz w:val="20"/>
          <w:szCs w:val="20"/>
          <w:lang w:val="en-US"/>
        </w:rPr>
        <w:t xml:space="preserve">March 2027 </w:t>
      </w:r>
    </w:p>
    <w:p w14:paraId="6A005582" w14:textId="77777777" w:rsidR="00E57564" w:rsidRPr="00090EAE" w:rsidRDefault="00E57564" w:rsidP="00E57564">
      <w:pPr>
        <w:autoSpaceDE w:val="0"/>
        <w:autoSpaceDN w:val="0"/>
        <w:adjustRightInd w:val="0"/>
        <w:spacing w:before="160" w:after="40" w:line="291" w:lineRule="atLeast"/>
        <w:rPr>
          <w:rFonts w:eastAsia="Aptos" w:cstheme="minorHAnsi"/>
          <w:b/>
          <w:bCs/>
          <w:color w:val="2F5496" w:themeColor="accent1" w:themeShade="BF"/>
          <w:sz w:val="20"/>
          <w:szCs w:val="20"/>
        </w:rPr>
      </w:pPr>
      <w:r w:rsidRPr="00090EAE">
        <w:rPr>
          <w:rFonts w:eastAsia="Aptos" w:cstheme="minorHAnsi"/>
          <w:b/>
          <w:bCs/>
          <w:color w:val="2F5496" w:themeColor="accent1" w:themeShade="BF"/>
          <w:sz w:val="20"/>
          <w:szCs w:val="20"/>
        </w:rPr>
        <w:t>AIM:</w:t>
      </w:r>
    </w:p>
    <w:p w14:paraId="29DD3C36" w14:textId="77777777" w:rsidR="00E57564" w:rsidRPr="00090EAE" w:rsidRDefault="00E57564" w:rsidP="00E57564">
      <w:pPr>
        <w:autoSpaceDE w:val="0"/>
        <w:autoSpaceDN w:val="0"/>
        <w:adjustRightInd w:val="0"/>
        <w:spacing w:after="0" w:line="240" w:lineRule="auto"/>
        <w:rPr>
          <w:rFonts w:eastAsia="Aptos" w:cstheme="minorHAnsi"/>
          <w:sz w:val="20"/>
          <w:szCs w:val="20"/>
        </w:rPr>
      </w:pPr>
      <w:r w:rsidRPr="00090EAE">
        <w:rPr>
          <w:rFonts w:eastAsia="Aptos" w:cstheme="minorHAnsi"/>
          <w:sz w:val="20"/>
          <w:szCs w:val="20"/>
        </w:rPr>
        <w:t xml:space="preserve">Bowen/Collinsville Family Day Care is committed to </w:t>
      </w:r>
      <w:r w:rsidRPr="00090EAE">
        <w:rPr>
          <w:rFonts w:eastAsia="Times New Roman" w:cstheme="minorHAnsi"/>
          <w:sz w:val="20"/>
          <w:szCs w:val="20"/>
          <w:lang w:eastAsia="en-AU"/>
        </w:rPr>
        <w:t xml:space="preserve">the protection of children and the requirements of a child safe environment. This policy is to provide </w:t>
      </w:r>
      <w:r w:rsidRPr="00090EAE">
        <w:rPr>
          <w:rFonts w:eastAsia="Times New Roman" w:cstheme="minorHAnsi"/>
          <w:color w:val="000000"/>
          <w:sz w:val="20"/>
          <w:szCs w:val="20"/>
          <w:lang w:eastAsia="en-AU"/>
        </w:rPr>
        <w:t>Committee members, Educators, Coordination Unit Staff, Students</w:t>
      </w:r>
      <w:r>
        <w:rPr>
          <w:rFonts w:eastAsia="Times New Roman" w:cstheme="minorHAnsi"/>
          <w:color w:val="000000"/>
          <w:sz w:val="20"/>
          <w:szCs w:val="20"/>
          <w:lang w:eastAsia="en-AU"/>
        </w:rPr>
        <w:t xml:space="preserve">, </w:t>
      </w:r>
      <w:r w:rsidRPr="00090EAE">
        <w:rPr>
          <w:rFonts w:eastAsia="Times New Roman" w:cstheme="minorHAnsi"/>
          <w:color w:val="000000"/>
          <w:sz w:val="20"/>
          <w:szCs w:val="20"/>
          <w:lang w:eastAsia="en-AU"/>
        </w:rPr>
        <w:t>Volunteers</w:t>
      </w:r>
      <w:r>
        <w:rPr>
          <w:rFonts w:eastAsia="Times New Roman" w:cstheme="minorHAnsi"/>
          <w:color w:val="000000"/>
          <w:sz w:val="20"/>
          <w:szCs w:val="20"/>
          <w:lang w:eastAsia="en-AU"/>
        </w:rPr>
        <w:t xml:space="preserve"> and families</w:t>
      </w:r>
      <w:r w:rsidRPr="00090EAE">
        <w:rPr>
          <w:rFonts w:eastAsia="Times New Roman" w:cstheme="minorHAnsi"/>
          <w:sz w:val="20"/>
          <w:szCs w:val="20"/>
          <w:lang w:eastAsia="en-AU"/>
        </w:rPr>
        <w:t xml:space="preserve"> of Bowen/Collinsville Family Day Care clear guidelines for the use of digital technologies.</w:t>
      </w:r>
    </w:p>
    <w:p w14:paraId="275BB13F" w14:textId="77777777" w:rsidR="00E57564" w:rsidRPr="00090EAE" w:rsidRDefault="00E57564" w:rsidP="00E57564">
      <w:pPr>
        <w:autoSpaceDE w:val="0"/>
        <w:autoSpaceDN w:val="0"/>
        <w:adjustRightInd w:val="0"/>
        <w:spacing w:after="0" w:line="240" w:lineRule="auto"/>
        <w:rPr>
          <w:rFonts w:eastAsia="Aptos" w:cstheme="minorHAnsi"/>
          <w:b/>
          <w:bCs/>
          <w:sz w:val="20"/>
          <w:szCs w:val="20"/>
        </w:rPr>
      </w:pPr>
    </w:p>
    <w:p w14:paraId="03AB7843" w14:textId="77777777" w:rsidR="00E57564" w:rsidRPr="00090EAE" w:rsidRDefault="00E57564" w:rsidP="00E57564">
      <w:pPr>
        <w:autoSpaceDE w:val="0"/>
        <w:autoSpaceDN w:val="0"/>
        <w:adjustRightInd w:val="0"/>
        <w:spacing w:after="0" w:line="240" w:lineRule="auto"/>
        <w:rPr>
          <w:rFonts w:eastAsia="Aptos" w:cstheme="minorHAnsi"/>
          <w:color w:val="2F5496" w:themeColor="accent1" w:themeShade="BF"/>
          <w:sz w:val="20"/>
          <w:szCs w:val="20"/>
        </w:rPr>
      </w:pPr>
      <w:r w:rsidRPr="00090EAE">
        <w:rPr>
          <w:rFonts w:eastAsia="Aptos" w:cstheme="minorHAnsi"/>
          <w:b/>
          <w:bCs/>
          <w:color w:val="2F5496" w:themeColor="accent1" w:themeShade="BF"/>
          <w:sz w:val="20"/>
          <w:szCs w:val="20"/>
        </w:rPr>
        <w:t xml:space="preserve">STATEMENT: </w:t>
      </w:r>
    </w:p>
    <w:p w14:paraId="6431428F" w14:textId="77777777" w:rsidR="00E57564" w:rsidRPr="00090EAE" w:rsidRDefault="00E57564" w:rsidP="00E57564">
      <w:pPr>
        <w:autoSpaceDE w:val="0"/>
        <w:autoSpaceDN w:val="0"/>
        <w:adjustRightInd w:val="0"/>
        <w:spacing w:after="0" w:line="240" w:lineRule="auto"/>
        <w:rPr>
          <w:rFonts w:eastAsia="Aptos" w:cstheme="minorHAnsi"/>
          <w:sz w:val="20"/>
          <w:szCs w:val="20"/>
        </w:rPr>
      </w:pPr>
      <w:r w:rsidRPr="00090EAE">
        <w:rPr>
          <w:rFonts w:eastAsia="Aptos" w:cstheme="minorHAnsi"/>
          <w:sz w:val="20"/>
          <w:szCs w:val="20"/>
        </w:rPr>
        <w:t>Digital technologies have become an integral part of how a society functions. It is important that Educators are not only familiar with the use of digital technologies, but how to best protect children when technologies are used in the care environment. Technology and media items will only be used to document group and individual observations, as an extension to the daily program assisting in the development of social, physical, emotional, cognitive, language and creative potential of each child.</w:t>
      </w:r>
      <w:r>
        <w:rPr>
          <w:rFonts w:eastAsia="Aptos" w:cstheme="minorHAnsi"/>
          <w:sz w:val="20"/>
          <w:szCs w:val="20"/>
        </w:rPr>
        <w:t xml:space="preserve"> To Strengthen child safety, processes are in place regarding the capturing, storing and </w:t>
      </w:r>
      <w:proofErr w:type="gramStart"/>
      <w:r>
        <w:rPr>
          <w:rFonts w:eastAsia="Aptos" w:cstheme="minorHAnsi"/>
          <w:sz w:val="20"/>
          <w:szCs w:val="20"/>
        </w:rPr>
        <w:t>transmitting  of</w:t>
      </w:r>
      <w:proofErr w:type="gramEnd"/>
      <w:r>
        <w:rPr>
          <w:rFonts w:eastAsia="Aptos" w:cstheme="minorHAnsi"/>
          <w:sz w:val="20"/>
          <w:szCs w:val="20"/>
        </w:rPr>
        <w:t xml:space="preserve"> children’s images and the use of devices in the care environment. </w:t>
      </w:r>
      <w:r w:rsidRPr="00090EAE">
        <w:rPr>
          <w:rFonts w:eastAsia="Aptos" w:cstheme="minorHAnsi"/>
          <w:sz w:val="20"/>
          <w:szCs w:val="20"/>
        </w:rPr>
        <w:t xml:space="preserve">Quality TV programs, streaming applications and other digital technologies can be helpful in researching, learning and retelling stories in the care environment. </w:t>
      </w:r>
    </w:p>
    <w:p w14:paraId="50D345D5" w14:textId="77777777" w:rsidR="00E57564" w:rsidRPr="00090EAE" w:rsidRDefault="00E57564" w:rsidP="00E57564">
      <w:pPr>
        <w:autoSpaceDE w:val="0"/>
        <w:autoSpaceDN w:val="0"/>
        <w:adjustRightInd w:val="0"/>
        <w:spacing w:after="0" w:line="240" w:lineRule="auto"/>
        <w:rPr>
          <w:rFonts w:eastAsia="Aptos" w:cstheme="minorHAnsi"/>
          <w:sz w:val="20"/>
          <w:szCs w:val="20"/>
        </w:rPr>
      </w:pPr>
      <w:r>
        <w:rPr>
          <w:rFonts w:eastAsia="Aptos" w:cstheme="minorHAnsi"/>
          <w:noProof/>
          <w:sz w:val="20"/>
          <w:szCs w:val="20"/>
          <w14:ligatures w14:val="standardContextual"/>
        </w:rPr>
        <mc:AlternateContent>
          <mc:Choice Requires="wps">
            <w:drawing>
              <wp:anchor distT="0" distB="0" distL="114300" distR="114300" simplePos="0" relativeHeight="251669504" behindDoc="0" locked="0" layoutInCell="1" allowOverlap="1" wp14:anchorId="103D7642" wp14:editId="20EE8C88">
                <wp:simplePos x="0" y="0"/>
                <wp:positionH relativeFrom="column">
                  <wp:posOffset>-114300</wp:posOffset>
                </wp:positionH>
                <wp:positionV relativeFrom="paragraph">
                  <wp:posOffset>193039</wp:posOffset>
                </wp:positionV>
                <wp:extent cx="6267450" cy="5172075"/>
                <wp:effectExtent l="0" t="0" r="0" b="9525"/>
                <wp:wrapNone/>
                <wp:docPr id="281148606" name="Text Box 7"/>
                <wp:cNvGraphicFramePr/>
                <a:graphic xmlns:a="http://schemas.openxmlformats.org/drawingml/2006/main">
                  <a:graphicData uri="http://schemas.microsoft.com/office/word/2010/wordprocessingShape">
                    <wps:wsp>
                      <wps:cNvSpPr txBox="1"/>
                      <wps:spPr>
                        <a:xfrm>
                          <a:off x="0" y="0"/>
                          <a:ext cx="6267450" cy="5172075"/>
                        </a:xfrm>
                        <a:prstGeom prst="rect">
                          <a:avLst/>
                        </a:prstGeom>
                        <a:solidFill>
                          <a:schemeClr val="lt1"/>
                        </a:solidFill>
                        <a:ln w="6350">
                          <a:noFill/>
                        </a:ln>
                      </wps:spPr>
                      <wps:txbx>
                        <w:txbxContent>
                          <w:p w14:paraId="41DC5057" w14:textId="77777777" w:rsidR="00E57564" w:rsidRPr="005E5BE8" w:rsidRDefault="00E57564" w:rsidP="00E57564">
                            <w:pPr>
                              <w:autoSpaceDE w:val="0"/>
                              <w:autoSpaceDN w:val="0"/>
                              <w:adjustRightInd w:val="0"/>
                              <w:spacing w:after="0"/>
                              <w:rPr>
                                <w:rFonts w:eastAsia="Aptos" w:cstheme="minorHAnsi"/>
                                <w:b/>
                                <w:color w:val="4472C4" w:themeColor="accent1"/>
                                <w:sz w:val="20"/>
                                <w:szCs w:val="20"/>
                              </w:rPr>
                            </w:pPr>
                            <w:r w:rsidRPr="005E5BE8">
                              <w:rPr>
                                <w:rFonts w:eastAsia="Aptos" w:cstheme="minorHAnsi"/>
                                <w:b/>
                                <w:color w:val="4472C4" w:themeColor="accent1"/>
                                <w:sz w:val="20"/>
                                <w:szCs w:val="20"/>
                              </w:rPr>
                              <w:t>DEFINITIONS</w:t>
                            </w:r>
                            <w:r>
                              <w:rPr>
                                <w:rFonts w:eastAsia="Aptos" w:cstheme="minorHAnsi"/>
                                <w:b/>
                                <w:color w:val="4472C4" w:themeColor="accent1"/>
                                <w:sz w:val="20"/>
                                <w:szCs w:val="20"/>
                              </w:rPr>
                              <w:t xml:space="preserve">: </w:t>
                            </w:r>
                          </w:p>
                          <w:p w14:paraId="3C02F9AA" w14:textId="77777777" w:rsidR="00E57564" w:rsidRPr="005E5BE8" w:rsidRDefault="00E57564" w:rsidP="00E57564">
                            <w:pPr>
                              <w:autoSpaceDE w:val="0"/>
                              <w:autoSpaceDN w:val="0"/>
                              <w:adjustRightInd w:val="0"/>
                              <w:spacing w:after="0"/>
                              <w:rPr>
                                <w:rFonts w:ascii="Aptos Narrow" w:eastAsia="Aptos" w:hAnsi="Aptos Narrow" w:cstheme="minorHAnsi"/>
                                <w:b/>
                                <w:sz w:val="20"/>
                                <w:szCs w:val="20"/>
                              </w:rPr>
                            </w:pPr>
                          </w:p>
                          <w:p w14:paraId="5930C35A" w14:textId="77777777" w:rsidR="00E57564" w:rsidRDefault="00E57564" w:rsidP="00E57564">
                            <w:pPr>
                              <w:autoSpaceDE w:val="0"/>
                              <w:autoSpaceDN w:val="0"/>
                              <w:adjustRightInd w:val="0"/>
                              <w:spacing w:after="0"/>
                              <w:rPr>
                                <w:rFonts w:eastAsia="Aptos" w:cstheme="minorHAnsi"/>
                                <w:bCs/>
                                <w:sz w:val="20"/>
                                <w:szCs w:val="20"/>
                              </w:rPr>
                            </w:pPr>
                            <w:r w:rsidRPr="005E5BE8">
                              <w:rPr>
                                <w:rFonts w:eastAsia="Aptos" w:cstheme="minorHAnsi"/>
                                <w:b/>
                                <w:color w:val="4472C4" w:themeColor="accent1"/>
                                <w:sz w:val="20"/>
                                <w:szCs w:val="20"/>
                              </w:rPr>
                              <w:t>A Personal device</w:t>
                            </w:r>
                            <w:r>
                              <w:rPr>
                                <w:rFonts w:eastAsia="Aptos" w:cstheme="minorHAnsi"/>
                                <w:b/>
                                <w:color w:val="4472C4" w:themeColor="accent1"/>
                                <w:sz w:val="20"/>
                                <w:szCs w:val="20"/>
                              </w:rPr>
                              <w:t xml:space="preserve">, </w:t>
                            </w:r>
                            <w:r w:rsidRPr="00F93D0D">
                              <w:rPr>
                                <w:rFonts w:eastAsia="Aptos" w:cstheme="minorHAnsi"/>
                                <w:bCs/>
                                <w:sz w:val="20"/>
                                <w:szCs w:val="20"/>
                              </w:rPr>
                              <w:t>as defined in the legislation, a personal device means a device that is owned or controlled by a person; and capable of capturing an image or storing or transmitting an image - but does not include a service-supplied device, a service-authorised device, or a class of device that is prescribed not to be a personal device. Examples that are provided in the legislation include a phone, tablet computer, camera or smartwatch is a personal device that is capable of capturing an image. A USB drive, memory card or hard drive is a personal device that is capable of storing or transmitting an image.</w:t>
                            </w:r>
                          </w:p>
                          <w:p w14:paraId="3EC3304F" w14:textId="77777777" w:rsidR="00E57564" w:rsidRDefault="00E57564" w:rsidP="00E57564">
                            <w:pPr>
                              <w:autoSpaceDE w:val="0"/>
                              <w:autoSpaceDN w:val="0"/>
                              <w:adjustRightInd w:val="0"/>
                              <w:spacing w:after="0"/>
                              <w:rPr>
                                <w:rFonts w:eastAsia="Aptos" w:cstheme="minorHAnsi"/>
                                <w:bCs/>
                                <w:sz w:val="20"/>
                                <w:szCs w:val="20"/>
                              </w:rPr>
                            </w:pPr>
                            <w:r>
                              <w:rPr>
                                <w:rFonts w:eastAsia="Aptos" w:cstheme="minorHAnsi"/>
                                <w:bCs/>
                                <w:sz w:val="20"/>
                                <w:szCs w:val="20"/>
                              </w:rPr>
                              <w:t>(</w:t>
                            </w:r>
                            <w:r w:rsidRPr="00F93D0D">
                              <w:rPr>
                                <w:rFonts w:eastAsia="Aptos" w:cstheme="minorHAnsi"/>
                                <w:bCs/>
                                <w:sz w:val="20"/>
                                <w:szCs w:val="20"/>
                              </w:rPr>
                              <w:t xml:space="preserve"> Early Childhood Legislation Amendment (Child Safety) Act 2025 referencing update to National Law section 175A Definitions.</w:t>
                            </w:r>
                            <w:r>
                              <w:rPr>
                                <w:rFonts w:eastAsia="Aptos" w:cstheme="minorHAnsi"/>
                                <w:bCs/>
                                <w:sz w:val="20"/>
                                <w:szCs w:val="20"/>
                              </w:rPr>
                              <w:t>)</w:t>
                            </w:r>
                          </w:p>
                          <w:p w14:paraId="61210DA8" w14:textId="77777777" w:rsidR="00E57564" w:rsidRPr="005E5BE8" w:rsidRDefault="00E57564" w:rsidP="00E57564">
                            <w:pPr>
                              <w:autoSpaceDE w:val="0"/>
                              <w:autoSpaceDN w:val="0"/>
                              <w:adjustRightInd w:val="0"/>
                              <w:spacing w:after="0"/>
                              <w:rPr>
                                <w:rFonts w:eastAsia="Aptos" w:cstheme="minorHAnsi"/>
                                <w:bCs/>
                                <w:sz w:val="20"/>
                                <w:szCs w:val="20"/>
                              </w:rPr>
                            </w:pPr>
                          </w:p>
                          <w:p w14:paraId="4C15C065" w14:textId="77777777" w:rsidR="00E57564" w:rsidRPr="005E5BE8" w:rsidRDefault="00E57564" w:rsidP="00E57564">
                            <w:pPr>
                              <w:autoSpaceDE w:val="0"/>
                              <w:autoSpaceDN w:val="0"/>
                              <w:adjustRightInd w:val="0"/>
                              <w:spacing w:after="0"/>
                              <w:rPr>
                                <w:rFonts w:eastAsia="Aptos" w:cstheme="minorHAnsi"/>
                                <w:bCs/>
                                <w:sz w:val="20"/>
                                <w:szCs w:val="20"/>
                              </w:rPr>
                            </w:pPr>
                            <w:r w:rsidRPr="005E5BE8">
                              <w:rPr>
                                <w:rFonts w:eastAsia="Aptos" w:cstheme="minorHAnsi"/>
                                <w:b/>
                                <w:color w:val="4472C4" w:themeColor="accent1"/>
                                <w:sz w:val="20"/>
                                <w:szCs w:val="20"/>
                              </w:rPr>
                              <w:t>A </w:t>
                            </w:r>
                            <w:r w:rsidRPr="005E5BE8">
                              <w:rPr>
                                <w:rFonts w:eastAsia="Aptos" w:cstheme="minorHAnsi"/>
                                <w:b/>
                                <w:bCs/>
                                <w:color w:val="4472C4" w:themeColor="accent1"/>
                                <w:sz w:val="20"/>
                                <w:szCs w:val="20"/>
                              </w:rPr>
                              <w:t>service-authorised device</w:t>
                            </w:r>
                            <w:r w:rsidRPr="005E5BE8">
                              <w:rPr>
                                <w:rFonts w:eastAsia="Aptos" w:cstheme="minorHAnsi"/>
                                <w:b/>
                                <w:color w:val="4472C4" w:themeColor="accent1"/>
                                <w:sz w:val="20"/>
                                <w:szCs w:val="20"/>
                              </w:rPr>
                              <w:t> </w:t>
                            </w:r>
                            <w:r w:rsidRPr="005E5BE8">
                              <w:rPr>
                                <w:rFonts w:eastAsia="Aptos" w:cstheme="minorHAnsi"/>
                                <w:b/>
                                <w:sz w:val="20"/>
                                <w:szCs w:val="20"/>
                              </w:rPr>
                              <w:t>i</w:t>
                            </w:r>
                            <w:r w:rsidRPr="005E5BE8">
                              <w:rPr>
                                <w:rFonts w:eastAsia="Aptos" w:cstheme="minorHAnsi"/>
                                <w:bCs/>
                                <w:sz w:val="20"/>
                                <w:szCs w:val="20"/>
                              </w:rPr>
                              <w:t>s authorised</w:t>
                            </w:r>
                            <w:r w:rsidRPr="005E5BE8">
                              <w:rPr>
                                <w:rFonts w:ascii="Arial" w:eastAsia="Aptos" w:hAnsi="Arial" w:cs="Arial"/>
                                <w:bCs/>
                                <w:sz w:val="20"/>
                                <w:szCs w:val="20"/>
                              </w:rPr>
                              <w:t> </w:t>
                            </w:r>
                            <w:r w:rsidRPr="005E5BE8">
                              <w:rPr>
                                <w:rFonts w:eastAsia="Aptos" w:cstheme="minorHAnsi"/>
                                <w:bCs/>
                                <w:sz w:val="20"/>
                                <w:szCs w:val="20"/>
                              </w:rPr>
                              <w:t>by</w:t>
                            </w:r>
                            <w:r w:rsidRPr="005E5BE8">
                              <w:rPr>
                                <w:rFonts w:ascii="Arial" w:eastAsia="Aptos" w:hAnsi="Arial" w:cs="Arial"/>
                                <w:bCs/>
                                <w:sz w:val="20"/>
                                <w:szCs w:val="20"/>
                              </w:rPr>
                              <w:t> </w:t>
                            </w:r>
                            <w:r w:rsidRPr="005E5BE8">
                              <w:rPr>
                                <w:rFonts w:eastAsia="Aptos" w:cstheme="minorHAnsi"/>
                                <w:bCs/>
                                <w:sz w:val="20"/>
                                <w:szCs w:val="20"/>
                              </w:rPr>
                              <w:t>an</w:t>
                            </w:r>
                            <w:r w:rsidRPr="005E5BE8">
                              <w:rPr>
                                <w:rFonts w:ascii="Arial" w:eastAsia="Aptos" w:hAnsi="Arial" w:cs="Arial"/>
                                <w:bCs/>
                                <w:sz w:val="20"/>
                                <w:szCs w:val="20"/>
                              </w:rPr>
                              <w:t> </w:t>
                            </w:r>
                            <w:r w:rsidRPr="005E5BE8">
                              <w:rPr>
                                <w:rFonts w:eastAsia="Aptos" w:cstheme="minorHAnsi"/>
                                <w:bCs/>
                                <w:sz w:val="20"/>
                                <w:szCs w:val="20"/>
                              </w:rPr>
                              <w:t>approved provider</w:t>
                            </w:r>
                            <w:r w:rsidRPr="005E5BE8">
                              <w:rPr>
                                <w:rFonts w:ascii="Arial" w:eastAsia="Aptos" w:hAnsi="Arial" w:cs="Arial"/>
                                <w:bCs/>
                                <w:sz w:val="20"/>
                                <w:szCs w:val="20"/>
                              </w:rPr>
                              <w:t> </w:t>
                            </w:r>
                            <w:r w:rsidRPr="005E5BE8">
                              <w:rPr>
                                <w:rFonts w:eastAsia="Aptos" w:cstheme="minorHAnsi"/>
                                <w:bCs/>
                                <w:sz w:val="20"/>
                                <w:szCs w:val="20"/>
                              </w:rPr>
                              <w:t>of</w:t>
                            </w:r>
                            <w:r w:rsidRPr="005E5BE8">
                              <w:rPr>
                                <w:rFonts w:ascii="Arial" w:eastAsia="Aptos" w:hAnsi="Arial" w:cs="Arial"/>
                                <w:bCs/>
                                <w:sz w:val="20"/>
                                <w:szCs w:val="20"/>
                              </w:rPr>
                              <w:t> </w:t>
                            </w:r>
                            <w:r w:rsidRPr="005E5BE8">
                              <w:rPr>
                                <w:rFonts w:eastAsia="Aptos" w:cstheme="minorHAnsi"/>
                                <w:bCs/>
                                <w:sz w:val="20"/>
                                <w:szCs w:val="20"/>
                              </w:rPr>
                              <w:t>a family day care service. It is used</w:t>
                            </w:r>
                            <w:r w:rsidRPr="005E5BE8">
                              <w:rPr>
                                <w:rFonts w:ascii="Arial" w:eastAsia="Aptos" w:hAnsi="Arial" w:cs="Arial"/>
                                <w:bCs/>
                                <w:sz w:val="20"/>
                                <w:szCs w:val="20"/>
                              </w:rPr>
                              <w:t> </w:t>
                            </w:r>
                            <w:r w:rsidRPr="005E5BE8">
                              <w:rPr>
                                <w:rFonts w:eastAsia="Aptos" w:cstheme="minorHAnsi"/>
                                <w:bCs/>
                                <w:sz w:val="20"/>
                                <w:szCs w:val="20"/>
                              </w:rPr>
                              <w:t>exclusively to</w:t>
                            </w:r>
                            <w:r w:rsidRPr="005E5BE8">
                              <w:rPr>
                                <w:rFonts w:ascii="Arial" w:eastAsia="Aptos" w:hAnsi="Arial" w:cs="Arial"/>
                                <w:bCs/>
                                <w:sz w:val="20"/>
                                <w:szCs w:val="20"/>
                              </w:rPr>
                              <w:t> </w:t>
                            </w:r>
                            <w:r w:rsidRPr="005E5BE8">
                              <w:rPr>
                                <w:rFonts w:eastAsia="Aptos" w:cstheme="minorHAnsi"/>
                                <w:bCs/>
                                <w:sz w:val="20"/>
                                <w:szCs w:val="20"/>
                              </w:rPr>
                              <w:t>provide</w:t>
                            </w:r>
                            <w:r w:rsidRPr="005E5BE8">
                              <w:rPr>
                                <w:rFonts w:ascii="Arial" w:eastAsia="Aptos" w:hAnsi="Arial" w:cs="Arial"/>
                                <w:bCs/>
                                <w:sz w:val="20"/>
                                <w:szCs w:val="20"/>
                              </w:rPr>
                              <w:t> </w:t>
                            </w:r>
                            <w:r w:rsidRPr="005E5BE8">
                              <w:rPr>
                                <w:rFonts w:eastAsia="Aptos" w:cstheme="minorHAnsi"/>
                                <w:bCs/>
                                <w:sz w:val="20"/>
                                <w:szCs w:val="20"/>
                              </w:rPr>
                              <w:t>education and care, including to capture, store or</w:t>
                            </w:r>
                            <w:r w:rsidRPr="005E5BE8">
                              <w:rPr>
                                <w:rFonts w:ascii="Arial" w:eastAsia="Aptos" w:hAnsi="Arial" w:cs="Arial"/>
                                <w:bCs/>
                                <w:sz w:val="20"/>
                                <w:szCs w:val="20"/>
                              </w:rPr>
                              <w:t> </w:t>
                            </w:r>
                            <w:r w:rsidRPr="005E5BE8">
                              <w:rPr>
                                <w:rFonts w:eastAsia="Aptos" w:cstheme="minorHAnsi"/>
                                <w:bCs/>
                                <w:sz w:val="20"/>
                                <w:szCs w:val="20"/>
                              </w:rPr>
                              <w:t>transmit images of children. This device may not be owned by the approved provider or service.</w:t>
                            </w:r>
                            <w:r w:rsidRPr="005E5BE8">
                              <w:rPr>
                                <w:rFonts w:ascii="Arial" w:eastAsia="Aptos" w:hAnsi="Arial" w:cs="Arial"/>
                                <w:bCs/>
                                <w:sz w:val="20"/>
                                <w:szCs w:val="20"/>
                              </w:rPr>
                              <w:t> </w:t>
                            </w:r>
                            <w:r w:rsidRPr="005E5BE8">
                              <w:rPr>
                                <w:rFonts w:eastAsia="Aptos" w:cstheme="minorHAnsi"/>
                                <w:bCs/>
                                <w:sz w:val="20"/>
                                <w:szCs w:val="20"/>
                              </w:rPr>
                              <w:t>This</w:t>
                            </w:r>
                            <w:r w:rsidRPr="005E5BE8">
                              <w:rPr>
                                <w:rFonts w:ascii="Arial" w:eastAsia="Aptos" w:hAnsi="Arial" w:cs="Arial"/>
                                <w:bCs/>
                                <w:sz w:val="20"/>
                                <w:szCs w:val="20"/>
                              </w:rPr>
                              <w:t> </w:t>
                            </w:r>
                            <w:r w:rsidRPr="005E5BE8">
                              <w:rPr>
                                <w:rFonts w:eastAsia="Aptos" w:cstheme="minorHAnsi"/>
                                <w:bCs/>
                                <w:sz w:val="20"/>
                                <w:szCs w:val="20"/>
                              </w:rPr>
                              <w:t>may</w:t>
                            </w:r>
                            <w:r w:rsidRPr="005E5BE8">
                              <w:rPr>
                                <w:rFonts w:ascii="Arial" w:eastAsia="Aptos" w:hAnsi="Arial" w:cs="Arial"/>
                                <w:bCs/>
                                <w:sz w:val="20"/>
                                <w:szCs w:val="20"/>
                              </w:rPr>
                              <w:t> </w:t>
                            </w:r>
                            <w:r w:rsidRPr="005E5BE8">
                              <w:rPr>
                                <w:rFonts w:eastAsia="Aptos" w:cstheme="minorHAnsi"/>
                                <w:bCs/>
                                <w:sz w:val="20"/>
                                <w:szCs w:val="20"/>
                              </w:rPr>
                              <w:t>include</w:t>
                            </w:r>
                            <w:r w:rsidRPr="005E5BE8">
                              <w:rPr>
                                <w:rFonts w:ascii="Arial" w:eastAsia="Aptos" w:hAnsi="Arial" w:cs="Arial"/>
                                <w:bCs/>
                                <w:sz w:val="20"/>
                                <w:szCs w:val="20"/>
                              </w:rPr>
                              <w:t> </w:t>
                            </w:r>
                            <w:r w:rsidRPr="005E5BE8">
                              <w:rPr>
                                <w:rFonts w:eastAsia="Aptos" w:cstheme="minorHAnsi"/>
                                <w:bCs/>
                                <w:sz w:val="20"/>
                                <w:szCs w:val="20"/>
                              </w:rPr>
                              <w:t>phones, cameras, tablet computers and hard drives.</w:t>
                            </w:r>
                            <w:r w:rsidRPr="005E5BE8">
                              <w:rPr>
                                <w:rFonts w:ascii="Arial" w:eastAsia="Aptos" w:hAnsi="Arial" w:cs="Arial"/>
                                <w:bCs/>
                                <w:sz w:val="20"/>
                                <w:szCs w:val="20"/>
                              </w:rPr>
                              <w:t> </w:t>
                            </w:r>
                            <w:r w:rsidRPr="005E5BE8">
                              <w:rPr>
                                <w:rFonts w:eastAsia="Aptos" w:cstheme="minorHAnsi"/>
                                <w:bCs/>
                                <w:sz w:val="20"/>
                                <w:szCs w:val="20"/>
                              </w:rPr>
                              <w:t>A service-authorised device must</w:t>
                            </w:r>
                            <w:r w:rsidRPr="005E5BE8">
                              <w:rPr>
                                <w:rFonts w:ascii="Arial" w:eastAsia="Aptos" w:hAnsi="Arial" w:cs="Arial"/>
                                <w:bCs/>
                                <w:sz w:val="20"/>
                                <w:szCs w:val="20"/>
                              </w:rPr>
                              <w:t> </w:t>
                            </w:r>
                            <w:r w:rsidRPr="005E5BE8">
                              <w:rPr>
                                <w:rFonts w:eastAsia="Aptos" w:cstheme="minorHAnsi"/>
                                <w:bCs/>
                                <w:sz w:val="20"/>
                                <w:szCs w:val="20"/>
                              </w:rPr>
                              <w:t>not</w:t>
                            </w:r>
                            <w:r w:rsidRPr="005E5BE8">
                              <w:rPr>
                                <w:rFonts w:ascii="Arial" w:eastAsia="Aptos" w:hAnsi="Arial" w:cs="Arial"/>
                                <w:bCs/>
                                <w:sz w:val="20"/>
                                <w:szCs w:val="20"/>
                              </w:rPr>
                              <w:t> </w:t>
                            </w:r>
                            <w:r w:rsidRPr="005E5BE8">
                              <w:rPr>
                                <w:rFonts w:eastAsia="Aptos" w:cstheme="minorHAnsi"/>
                                <w:bCs/>
                                <w:sz w:val="20"/>
                                <w:szCs w:val="20"/>
                              </w:rPr>
                              <w:t>be used for personal purposes.</w:t>
                            </w:r>
                          </w:p>
                          <w:p w14:paraId="7982BEC6" w14:textId="77777777" w:rsidR="00E57564" w:rsidRPr="005E5BE8" w:rsidRDefault="00E57564" w:rsidP="00E57564">
                            <w:pPr>
                              <w:autoSpaceDE w:val="0"/>
                              <w:autoSpaceDN w:val="0"/>
                              <w:adjustRightInd w:val="0"/>
                              <w:spacing w:after="0"/>
                              <w:rPr>
                                <w:rFonts w:eastAsia="Aptos" w:cstheme="minorHAnsi"/>
                                <w:bCs/>
                                <w:i/>
                                <w:iCs/>
                                <w:sz w:val="20"/>
                                <w:szCs w:val="20"/>
                              </w:rPr>
                            </w:pPr>
                            <w:r w:rsidRPr="005E5BE8">
                              <w:rPr>
                                <w:rFonts w:eastAsia="Aptos" w:cstheme="minorHAnsi"/>
                                <w:bCs/>
                                <w:i/>
                                <w:iCs/>
                                <w:sz w:val="20"/>
                                <w:szCs w:val="20"/>
                              </w:rPr>
                              <w:t>(Safe use of devices in education and care services, ACECQA)</w:t>
                            </w:r>
                          </w:p>
                          <w:p w14:paraId="27DDBB33" w14:textId="77777777" w:rsidR="00E57564" w:rsidRPr="005E5BE8" w:rsidRDefault="00E57564" w:rsidP="00E57564">
                            <w:pPr>
                              <w:autoSpaceDE w:val="0"/>
                              <w:autoSpaceDN w:val="0"/>
                              <w:adjustRightInd w:val="0"/>
                              <w:spacing w:after="0"/>
                              <w:rPr>
                                <w:rFonts w:eastAsia="Aptos" w:cs="Arial"/>
                                <w:b/>
                                <w:sz w:val="20"/>
                                <w:szCs w:val="20"/>
                              </w:rPr>
                            </w:pPr>
                          </w:p>
                          <w:p w14:paraId="00636461" w14:textId="77777777" w:rsidR="00E57564" w:rsidRPr="005E5BE8" w:rsidRDefault="00E57564" w:rsidP="00E57564">
                            <w:pPr>
                              <w:autoSpaceDE w:val="0"/>
                              <w:autoSpaceDN w:val="0"/>
                              <w:adjustRightInd w:val="0"/>
                              <w:spacing w:after="0"/>
                              <w:rPr>
                                <w:rFonts w:eastAsia="Aptos" w:cstheme="minorHAnsi"/>
                                <w:bCs/>
                                <w:sz w:val="20"/>
                                <w:szCs w:val="20"/>
                              </w:rPr>
                            </w:pPr>
                            <w:r w:rsidRPr="005E5BE8">
                              <w:rPr>
                                <w:rFonts w:eastAsia="Aptos" w:cstheme="minorHAnsi"/>
                                <w:b/>
                                <w:color w:val="4472C4" w:themeColor="accent1"/>
                                <w:sz w:val="20"/>
                                <w:szCs w:val="20"/>
                              </w:rPr>
                              <w:t xml:space="preserve">Capturing </w:t>
                            </w:r>
                            <w:r w:rsidRPr="005E5BE8">
                              <w:rPr>
                                <w:rFonts w:eastAsia="Aptos" w:cstheme="minorHAnsi"/>
                                <w:bCs/>
                                <w:sz w:val="20"/>
                                <w:szCs w:val="20"/>
                              </w:rPr>
                              <w:t xml:space="preserve">an image includes filming, recording a taking a photo/image of a child. </w:t>
                            </w:r>
                          </w:p>
                          <w:p w14:paraId="000E9058" w14:textId="77777777" w:rsidR="00E57564" w:rsidRPr="005E5BE8" w:rsidRDefault="00E57564" w:rsidP="00E57564">
                            <w:pPr>
                              <w:autoSpaceDE w:val="0"/>
                              <w:autoSpaceDN w:val="0"/>
                              <w:adjustRightInd w:val="0"/>
                              <w:spacing w:after="0"/>
                              <w:rPr>
                                <w:rFonts w:eastAsia="Aptos" w:cstheme="minorHAnsi"/>
                                <w:bCs/>
                                <w:i/>
                                <w:iCs/>
                                <w:sz w:val="20"/>
                                <w:szCs w:val="20"/>
                              </w:rPr>
                            </w:pPr>
                            <w:r w:rsidRPr="005E5BE8">
                              <w:rPr>
                                <w:rFonts w:eastAsia="Aptos" w:cstheme="minorHAnsi"/>
                                <w:bCs/>
                                <w:i/>
                                <w:iCs/>
                                <w:sz w:val="20"/>
                                <w:szCs w:val="20"/>
                              </w:rPr>
                              <w:t>(Using digital devices in family day care – National Model Code information sheet February 2026 – ACECQA)</w:t>
                            </w:r>
                          </w:p>
                          <w:p w14:paraId="49C42ECD" w14:textId="77777777" w:rsidR="00E57564" w:rsidRPr="005E5BE8" w:rsidRDefault="00E57564" w:rsidP="00E57564">
                            <w:pPr>
                              <w:autoSpaceDE w:val="0"/>
                              <w:autoSpaceDN w:val="0"/>
                              <w:adjustRightInd w:val="0"/>
                              <w:spacing w:after="0"/>
                              <w:rPr>
                                <w:rFonts w:eastAsia="Aptos" w:cstheme="minorHAnsi"/>
                                <w:bCs/>
                                <w:sz w:val="20"/>
                                <w:szCs w:val="20"/>
                              </w:rPr>
                            </w:pPr>
                          </w:p>
                          <w:p w14:paraId="0644447B" w14:textId="77777777" w:rsidR="00E57564" w:rsidRPr="005E5BE8" w:rsidRDefault="00E57564" w:rsidP="00E57564">
                            <w:pPr>
                              <w:autoSpaceDE w:val="0"/>
                              <w:autoSpaceDN w:val="0"/>
                              <w:adjustRightInd w:val="0"/>
                              <w:spacing w:after="0"/>
                              <w:rPr>
                                <w:rFonts w:eastAsia="Aptos" w:cstheme="minorHAnsi"/>
                                <w:bCs/>
                                <w:sz w:val="20"/>
                                <w:szCs w:val="20"/>
                              </w:rPr>
                            </w:pPr>
                            <w:r w:rsidRPr="005E5BE8">
                              <w:rPr>
                                <w:rFonts w:eastAsia="Aptos" w:cstheme="minorHAnsi"/>
                                <w:b/>
                                <w:color w:val="4472C4" w:themeColor="accent1"/>
                                <w:sz w:val="20"/>
                                <w:szCs w:val="20"/>
                              </w:rPr>
                              <w:t>Transmitting</w:t>
                            </w:r>
                            <w:r w:rsidRPr="005E5BE8">
                              <w:rPr>
                                <w:rFonts w:eastAsia="Aptos" w:cstheme="minorHAnsi"/>
                                <w:b/>
                                <w:sz w:val="20"/>
                                <w:szCs w:val="20"/>
                              </w:rPr>
                              <w:t xml:space="preserve"> </w:t>
                            </w:r>
                            <w:r w:rsidRPr="005E5BE8">
                              <w:rPr>
                                <w:rFonts w:eastAsia="Aptos" w:cstheme="minorHAnsi"/>
                                <w:bCs/>
                                <w:sz w:val="20"/>
                                <w:szCs w:val="20"/>
                              </w:rPr>
                              <w:t>includes sharing a photo by text message, email, USB/hard drive, uploading to any social media or information sharing platform or any other form of distributing an image or recording, including live streaming.</w:t>
                            </w:r>
                          </w:p>
                          <w:p w14:paraId="0403E3E0" w14:textId="77777777" w:rsidR="00E57564" w:rsidRPr="005E5BE8" w:rsidRDefault="00E57564" w:rsidP="00E57564">
                            <w:pPr>
                              <w:autoSpaceDE w:val="0"/>
                              <w:autoSpaceDN w:val="0"/>
                              <w:adjustRightInd w:val="0"/>
                              <w:spacing w:after="0"/>
                              <w:rPr>
                                <w:rFonts w:eastAsia="Aptos" w:cstheme="minorHAnsi"/>
                                <w:bCs/>
                                <w:i/>
                                <w:iCs/>
                                <w:sz w:val="20"/>
                                <w:szCs w:val="20"/>
                              </w:rPr>
                            </w:pPr>
                            <w:r w:rsidRPr="005E5BE8">
                              <w:rPr>
                                <w:rFonts w:eastAsia="Aptos" w:cstheme="minorHAnsi"/>
                                <w:bCs/>
                                <w:i/>
                                <w:iCs/>
                                <w:sz w:val="20"/>
                                <w:szCs w:val="20"/>
                              </w:rPr>
                              <w:t>(Using digital devices in family day care – National Model Code information sheet February 2026 – ACECQA)</w:t>
                            </w:r>
                          </w:p>
                          <w:p w14:paraId="2449BCE7" w14:textId="77777777" w:rsidR="00E57564" w:rsidRPr="005E5BE8" w:rsidRDefault="00E57564" w:rsidP="00E57564">
                            <w:pPr>
                              <w:autoSpaceDE w:val="0"/>
                              <w:autoSpaceDN w:val="0"/>
                              <w:adjustRightInd w:val="0"/>
                              <w:spacing w:after="0"/>
                              <w:rPr>
                                <w:rFonts w:eastAsia="Aptos" w:cs="Arial"/>
                                <w:b/>
                                <w:sz w:val="20"/>
                                <w:szCs w:val="20"/>
                              </w:rPr>
                            </w:pPr>
                          </w:p>
                          <w:p w14:paraId="3BE0AA0F" w14:textId="77777777" w:rsidR="00E57564" w:rsidRPr="005E5BE8" w:rsidRDefault="00E57564" w:rsidP="00E57564">
                            <w:pPr>
                              <w:autoSpaceDE w:val="0"/>
                              <w:autoSpaceDN w:val="0"/>
                              <w:adjustRightInd w:val="0"/>
                              <w:spacing w:after="0"/>
                              <w:rPr>
                                <w:rFonts w:eastAsia="Aptos" w:cstheme="minorHAnsi"/>
                                <w:b/>
                                <w:sz w:val="20"/>
                                <w:szCs w:val="20"/>
                              </w:rPr>
                            </w:pPr>
                            <w:r w:rsidRPr="005E5BE8">
                              <w:rPr>
                                <w:rFonts w:eastAsia="Aptos" w:cstheme="minorHAnsi"/>
                                <w:b/>
                                <w:color w:val="4472C4" w:themeColor="accent1"/>
                                <w:sz w:val="20"/>
                                <w:szCs w:val="20"/>
                              </w:rPr>
                              <w:t>Storing</w:t>
                            </w:r>
                            <w:r w:rsidRPr="005E5BE8">
                              <w:rPr>
                                <w:rFonts w:eastAsia="Aptos" w:cstheme="minorHAnsi"/>
                                <w:b/>
                                <w:sz w:val="20"/>
                                <w:szCs w:val="20"/>
                              </w:rPr>
                              <w:t xml:space="preserve"> </w:t>
                            </w:r>
                            <w:r w:rsidRPr="005E5BE8">
                              <w:rPr>
                                <w:rFonts w:eastAsia="Aptos" w:cstheme="minorHAnsi"/>
                                <w:bCs/>
                                <w:sz w:val="20"/>
                                <w:szCs w:val="20"/>
                              </w:rPr>
                              <w:t>an image refers to the secure, authorised retention of photos, videos, or digital recordings</w:t>
                            </w:r>
                            <w:r w:rsidRPr="005E5BE8">
                              <w:rPr>
                                <w:rFonts w:eastAsia="Aptos" w:cstheme="minorHAnsi"/>
                                <w:b/>
                                <w:sz w:val="20"/>
                                <w:szCs w:val="20"/>
                              </w:rPr>
                              <w:t xml:space="preserve">. </w:t>
                            </w:r>
                          </w:p>
                          <w:p w14:paraId="34E8C782" w14:textId="77777777" w:rsidR="00E57564" w:rsidRPr="005E5BE8" w:rsidRDefault="00E57564" w:rsidP="00E57564">
                            <w:pPr>
                              <w:autoSpaceDE w:val="0"/>
                              <w:autoSpaceDN w:val="0"/>
                              <w:adjustRightInd w:val="0"/>
                              <w:spacing w:after="0"/>
                              <w:rPr>
                                <w:rFonts w:eastAsia="Aptos" w:cstheme="minorHAnsi"/>
                                <w:bCs/>
                                <w:i/>
                                <w:iCs/>
                                <w:sz w:val="20"/>
                                <w:szCs w:val="20"/>
                              </w:rPr>
                            </w:pPr>
                            <w:r w:rsidRPr="005E5BE8">
                              <w:rPr>
                                <w:rFonts w:eastAsia="Aptos" w:cstheme="minorHAnsi"/>
                                <w:bCs/>
                                <w:i/>
                                <w:iCs/>
                                <w:sz w:val="20"/>
                                <w:szCs w:val="20"/>
                              </w:rPr>
                              <w:t>(ACECQA)</w:t>
                            </w:r>
                          </w:p>
                          <w:p w14:paraId="613A99B2" w14:textId="77777777" w:rsidR="00E57564" w:rsidRPr="005E5BE8" w:rsidRDefault="00E57564" w:rsidP="00E57564">
                            <w:pPr>
                              <w:autoSpaceDE w:val="0"/>
                              <w:autoSpaceDN w:val="0"/>
                              <w:adjustRightInd w:val="0"/>
                              <w:spacing w:after="0"/>
                              <w:rPr>
                                <w:rFonts w:eastAsia="Aptos" w:cs="Arial"/>
                                <w:b/>
                                <w:sz w:val="20"/>
                                <w:szCs w:val="20"/>
                              </w:rPr>
                            </w:pPr>
                          </w:p>
                          <w:p w14:paraId="202728D8" w14:textId="77777777" w:rsidR="00E57564" w:rsidRPr="005E5BE8" w:rsidRDefault="00E57564" w:rsidP="00E57564">
                            <w:pPr>
                              <w:autoSpaceDE w:val="0"/>
                              <w:autoSpaceDN w:val="0"/>
                              <w:adjustRightInd w:val="0"/>
                              <w:spacing w:after="0"/>
                              <w:rPr>
                                <w:rFonts w:eastAsia="Aptos" w:cs="Arial"/>
                                <w:b/>
                                <w:sz w:val="20"/>
                                <w:szCs w:val="20"/>
                              </w:rPr>
                            </w:pPr>
                            <w:r w:rsidRPr="005E5BE8">
                              <w:rPr>
                                <w:rFonts w:eastAsia="Aptos" w:cs="Arial"/>
                                <w:b/>
                                <w:color w:val="4472C4" w:themeColor="accent1"/>
                                <w:sz w:val="20"/>
                                <w:szCs w:val="20"/>
                              </w:rPr>
                              <w:t>Digital device</w:t>
                            </w:r>
                            <w:r>
                              <w:rPr>
                                <w:rFonts w:eastAsia="Aptos" w:cs="Arial"/>
                                <w:b/>
                                <w:color w:val="4472C4" w:themeColor="accent1"/>
                                <w:sz w:val="20"/>
                                <w:szCs w:val="20"/>
                              </w:rPr>
                              <w:t>s</w:t>
                            </w:r>
                            <w:r w:rsidRPr="005E5BE8">
                              <w:rPr>
                                <w:rFonts w:eastAsia="Aptos" w:cs="Arial"/>
                                <w:b/>
                                <w:color w:val="4472C4" w:themeColor="accent1"/>
                                <w:sz w:val="20"/>
                                <w:szCs w:val="20"/>
                              </w:rPr>
                              <w:t xml:space="preserve"> </w:t>
                            </w:r>
                            <w:r w:rsidRPr="005E5BE8">
                              <w:rPr>
                                <w:rFonts w:eastAsia="Aptos" w:cs="Arial"/>
                                <w:bCs/>
                                <w:sz w:val="20"/>
                                <w:szCs w:val="20"/>
                              </w:rPr>
                              <w:t>include</w:t>
                            </w:r>
                            <w:r w:rsidRPr="005E5BE8">
                              <w:rPr>
                                <w:rFonts w:eastAsia="Aptos" w:cs="Arial"/>
                                <w:b/>
                                <w:sz w:val="20"/>
                                <w:szCs w:val="20"/>
                              </w:rPr>
                              <w:t xml:space="preserve"> </w:t>
                            </w:r>
                            <w:r w:rsidRPr="005E5BE8">
                              <w:rPr>
                                <w:rFonts w:eastAsia="Aptos" w:cs="Arial"/>
                                <w:bCs/>
                                <w:sz w:val="20"/>
                                <w:szCs w:val="20"/>
                              </w:rPr>
                              <w:t xml:space="preserve">computers, smartphones, tablets, and smartwatches, are designed to create, send, store, and display data, often connecting to networks or the internet. </w:t>
                            </w:r>
                          </w:p>
                          <w:p w14:paraId="19569E85" w14:textId="77777777" w:rsidR="00E57564" w:rsidRDefault="00E57564" w:rsidP="00E57564">
                            <w:pPr>
                              <w:autoSpaceDE w:val="0"/>
                              <w:autoSpaceDN w:val="0"/>
                              <w:adjustRightInd w:val="0"/>
                              <w:spacing w:after="0"/>
                              <w:rPr>
                                <w:rFonts w:eastAsia="Aptos" w:cstheme="minorHAnsi"/>
                                <w:b/>
                                <w:color w:val="2F5496" w:themeColor="accent1" w:themeShade="BF"/>
                                <w:sz w:val="20"/>
                                <w:szCs w:val="20"/>
                              </w:rPr>
                            </w:pPr>
                          </w:p>
                          <w:p w14:paraId="2B0C02B3" w14:textId="77777777" w:rsidR="00E57564" w:rsidRPr="00595C21" w:rsidRDefault="00E57564" w:rsidP="00E57564">
                            <w:pPr>
                              <w:autoSpaceDE w:val="0"/>
                              <w:autoSpaceDN w:val="0"/>
                              <w:adjustRightInd w:val="0"/>
                              <w:spacing w:after="0"/>
                              <w:rPr>
                                <w:rFonts w:eastAsia="Aptos" w:cstheme="minorHAnsi"/>
                                <w:bCs/>
                                <w:color w:val="2F5496" w:themeColor="accent1" w:themeShade="BF"/>
                                <w:sz w:val="20"/>
                                <w:szCs w:val="20"/>
                              </w:rPr>
                            </w:pPr>
                          </w:p>
                          <w:p w14:paraId="06D05137" w14:textId="77777777" w:rsidR="00E57564" w:rsidRPr="00595C21" w:rsidRDefault="00E57564" w:rsidP="00E57564">
                            <w:pPr>
                              <w:autoSpaceDE w:val="0"/>
                              <w:autoSpaceDN w:val="0"/>
                              <w:adjustRightInd w:val="0"/>
                              <w:spacing w:after="0"/>
                              <w:rPr>
                                <w:rFonts w:eastAsia="Aptos" w:cstheme="minorHAnsi"/>
                                <w:bCs/>
                                <w:color w:val="2F5496" w:themeColor="accent1" w:themeShade="BF"/>
                                <w:sz w:val="20"/>
                                <w:szCs w:val="20"/>
                              </w:rPr>
                            </w:pPr>
                          </w:p>
                          <w:p w14:paraId="00C869B3" w14:textId="77777777" w:rsidR="00E57564" w:rsidRDefault="00E57564" w:rsidP="00E57564">
                            <w:pPr>
                              <w:autoSpaceDE w:val="0"/>
                              <w:autoSpaceDN w:val="0"/>
                              <w:adjustRightInd w:val="0"/>
                              <w:spacing w:after="0"/>
                              <w:rPr>
                                <w:rFonts w:eastAsia="Aptos" w:cstheme="minorHAnsi"/>
                                <w:b/>
                                <w:color w:val="2F5496" w:themeColor="accent1" w:themeShade="BF"/>
                                <w:sz w:val="20"/>
                                <w:szCs w:val="20"/>
                              </w:rPr>
                            </w:pPr>
                          </w:p>
                          <w:p w14:paraId="238BACC7" w14:textId="77777777" w:rsidR="00E57564" w:rsidRDefault="00E57564" w:rsidP="00E57564">
                            <w:pPr>
                              <w:autoSpaceDE w:val="0"/>
                              <w:autoSpaceDN w:val="0"/>
                              <w:adjustRightInd w:val="0"/>
                              <w:spacing w:after="0"/>
                              <w:rPr>
                                <w:rFonts w:eastAsia="Aptos" w:cstheme="minorHAnsi"/>
                                <w:b/>
                                <w:color w:val="2F5496" w:themeColor="accent1" w:themeShade="BF"/>
                                <w:sz w:val="20"/>
                                <w:szCs w:val="20"/>
                              </w:rPr>
                            </w:pPr>
                          </w:p>
                          <w:p w14:paraId="40702357" w14:textId="77777777" w:rsidR="00E57564" w:rsidRDefault="00E57564" w:rsidP="00E57564">
                            <w:pPr>
                              <w:autoSpaceDE w:val="0"/>
                              <w:autoSpaceDN w:val="0"/>
                              <w:adjustRightInd w:val="0"/>
                              <w:spacing w:after="0"/>
                              <w:rPr>
                                <w:rFonts w:eastAsia="Aptos" w:cstheme="minorHAnsi"/>
                                <w:b/>
                                <w:color w:val="2F5496" w:themeColor="accent1" w:themeShade="BF"/>
                                <w:sz w:val="20"/>
                                <w:szCs w:val="20"/>
                              </w:rPr>
                            </w:pPr>
                          </w:p>
                          <w:p w14:paraId="290885CE" w14:textId="77777777" w:rsidR="00E57564" w:rsidRDefault="00E57564" w:rsidP="00E5756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03D7642" id="Text Box 7" o:spid="_x0000_s1027" type="#_x0000_t202" style="position:absolute;margin-left:-9pt;margin-top:15.2pt;width:493.5pt;height:407.25pt;z-index:25166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" fillcolor="white [3201]" stroked="f" strokeweight=".5pt">
                <v:textbox>
                  <w:txbxContent>
                    <w:p w14:paraId="41DC5057" w14:textId="77777777" w:rsidR="00E57564" w:rsidRPr="005E5BE8" w:rsidRDefault="00E57564" w:rsidP="00E57564">
                      <w:pPr>
                        <w:autoSpaceDE w:val="0"/>
                        <w:autoSpaceDN w:val="0"/>
                        <w:adjustRightInd w:val="0"/>
                        <w:spacing w:after="0"/>
                        <w:rPr>
                          <w:rFonts w:eastAsia="Aptos" w:cstheme="minorHAnsi"/>
                          <w:b/>
                          <w:color w:val="4472C4" w:themeColor="accent1"/>
                          <w:sz w:val="20"/>
                          <w:szCs w:val="20"/>
                        </w:rPr>
                      </w:pPr>
                      <w:r w:rsidRPr="005E5BE8">
                        <w:rPr>
                          <w:rFonts w:eastAsia="Aptos" w:cstheme="minorHAnsi"/>
                          <w:b/>
                          <w:color w:val="4472C4" w:themeColor="accent1"/>
                          <w:sz w:val="20"/>
                          <w:szCs w:val="20"/>
                        </w:rPr>
                        <w:t>DEFINITIONS</w:t>
                      </w:r>
                      <w:r>
                        <w:rPr>
                          <w:rFonts w:eastAsia="Aptos" w:cstheme="minorHAnsi"/>
                          <w:b/>
                          <w:color w:val="4472C4" w:themeColor="accent1"/>
                          <w:sz w:val="20"/>
                          <w:szCs w:val="20"/>
                        </w:rPr>
                        <w:t xml:space="preserve">: </w:t>
                      </w:r>
                    </w:p>
                    <w:p w14:paraId="3C02F9AA" w14:textId="77777777" w:rsidR="00E57564" w:rsidRPr="005E5BE8" w:rsidRDefault="00E57564" w:rsidP="00E57564">
                      <w:pPr>
                        <w:autoSpaceDE w:val="0"/>
                        <w:autoSpaceDN w:val="0"/>
                        <w:adjustRightInd w:val="0"/>
                        <w:spacing w:after="0"/>
                        <w:rPr>
                          <w:rFonts w:ascii="Aptos Narrow" w:eastAsia="Aptos" w:hAnsi="Aptos Narrow" w:cstheme="minorHAnsi"/>
                          <w:b/>
                          <w:sz w:val="20"/>
                          <w:szCs w:val="20"/>
                        </w:rPr>
                      </w:pPr>
                    </w:p>
                    <w:p w14:paraId="5930C35A" w14:textId="77777777" w:rsidR="00E57564" w:rsidRDefault="00E57564" w:rsidP="00E57564">
                      <w:pPr>
                        <w:autoSpaceDE w:val="0"/>
                        <w:autoSpaceDN w:val="0"/>
                        <w:adjustRightInd w:val="0"/>
                        <w:spacing w:after="0"/>
                        <w:rPr>
                          <w:rFonts w:eastAsia="Aptos" w:cstheme="minorHAnsi"/>
                          <w:bCs/>
                          <w:sz w:val="20"/>
                          <w:szCs w:val="20"/>
                        </w:rPr>
                      </w:pPr>
                      <w:r w:rsidRPr="005E5BE8">
                        <w:rPr>
                          <w:rFonts w:eastAsia="Aptos" w:cstheme="minorHAnsi"/>
                          <w:b/>
                          <w:color w:val="4472C4" w:themeColor="accent1"/>
                          <w:sz w:val="20"/>
                          <w:szCs w:val="20"/>
                        </w:rPr>
                        <w:t>A Personal device</w:t>
                      </w:r>
                      <w:r>
                        <w:rPr>
                          <w:rFonts w:eastAsia="Aptos" w:cstheme="minorHAnsi"/>
                          <w:b/>
                          <w:color w:val="4472C4" w:themeColor="accent1"/>
                          <w:sz w:val="20"/>
                          <w:szCs w:val="20"/>
                        </w:rPr>
                        <w:t xml:space="preserve">, </w:t>
                      </w:r>
                      <w:r w:rsidRPr="00F93D0D">
                        <w:rPr>
                          <w:rFonts w:eastAsia="Aptos" w:cstheme="minorHAnsi"/>
                          <w:bCs/>
                          <w:sz w:val="20"/>
                          <w:szCs w:val="20"/>
                        </w:rPr>
                        <w:t>as defined in the legislation, a personal device means a device that is owned or controlled by a person; and capable of capturing an image or storing or transmitting an image - but does not include a service-supplied device, a service-authorised device, or a class of device that is prescribed not to be a personal device. Examples that are provided in the legislation include a phone, tablet computer, camera or smartwatch is a personal device that is capable of capturing an image. A USB drive, memory card or hard drive is a personal device that is capable of storing or transmitting an image.</w:t>
                      </w:r>
                    </w:p>
                    <w:p w14:paraId="3EC3304F" w14:textId="77777777" w:rsidR="00E57564" w:rsidRDefault="00E57564" w:rsidP="00E57564">
                      <w:pPr>
                        <w:autoSpaceDE w:val="0"/>
                        <w:autoSpaceDN w:val="0"/>
                        <w:adjustRightInd w:val="0"/>
                        <w:spacing w:after="0"/>
                        <w:rPr>
                          <w:rFonts w:eastAsia="Aptos" w:cstheme="minorHAnsi"/>
                          <w:bCs/>
                          <w:sz w:val="20"/>
                          <w:szCs w:val="20"/>
                        </w:rPr>
                      </w:pPr>
                      <w:r>
                        <w:rPr>
                          <w:rFonts w:eastAsia="Aptos" w:cstheme="minorHAnsi"/>
                          <w:bCs/>
                          <w:sz w:val="20"/>
                          <w:szCs w:val="20"/>
                        </w:rPr>
                        <w:t>(</w:t>
                      </w:r>
                      <w:r w:rsidRPr="00F93D0D">
                        <w:rPr>
                          <w:rFonts w:eastAsia="Aptos" w:cstheme="minorHAnsi"/>
                          <w:bCs/>
                          <w:sz w:val="20"/>
                          <w:szCs w:val="20"/>
                        </w:rPr>
                        <w:t xml:space="preserve"> Early Childhood Legislation Amendment (Child Safety) Act 2025 referencing update to National Law section 175A Definitions.</w:t>
                      </w:r>
                      <w:r>
                        <w:rPr>
                          <w:rFonts w:eastAsia="Aptos" w:cstheme="minorHAnsi"/>
                          <w:bCs/>
                          <w:sz w:val="20"/>
                          <w:szCs w:val="20"/>
                        </w:rPr>
                        <w:t>)</w:t>
                      </w:r>
                    </w:p>
                    <w:p w14:paraId="61210DA8" w14:textId="77777777" w:rsidR="00E57564" w:rsidRPr="005E5BE8" w:rsidRDefault="00E57564" w:rsidP="00E57564">
                      <w:pPr>
                        <w:autoSpaceDE w:val="0"/>
                        <w:autoSpaceDN w:val="0"/>
                        <w:adjustRightInd w:val="0"/>
                        <w:spacing w:after="0"/>
                        <w:rPr>
                          <w:rFonts w:eastAsia="Aptos" w:cstheme="minorHAnsi"/>
                          <w:bCs/>
                          <w:sz w:val="20"/>
                          <w:szCs w:val="20"/>
                        </w:rPr>
                      </w:pPr>
                    </w:p>
                    <w:p w14:paraId="4C15C065" w14:textId="77777777" w:rsidR="00E57564" w:rsidRPr="005E5BE8" w:rsidRDefault="00E57564" w:rsidP="00E57564">
                      <w:pPr>
                        <w:autoSpaceDE w:val="0"/>
                        <w:autoSpaceDN w:val="0"/>
                        <w:adjustRightInd w:val="0"/>
                        <w:spacing w:after="0"/>
                        <w:rPr>
                          <w:rFonts w:eastAsia="Aptos" w:cstheme="minorHAnsi"/>
                          <w:bCs/>
                          <w:sz w:val="20"/>
                          <w:szCs w:val="20"/>
                        </w:rPr>
                      </w:pPr>
                      <w:r w:rsidRPr="005E5BE8">
                        <w:rPr>
                          <w:rFonts w:eastAsia="Aptos" w:cstheme="minorHAnsi"/>
                          <w:b/>
                          <w:color w:val="4472C4" w:themeColor="accent1"/>
                          <w:sz w:val="20"/>
                          <w:szCs w:val="20"/>
                        </w:rPr>
                        <w:t>A </w:t>
                      </w:r>
                      <w:r w:rsidRPr="005E5BE8">
                        <w:rPr>
                          <w:rFonts w:eastAsia="Aptos" w:cstheme="minorHAnsi"/>
                          <w:b/>
                          <w:bCs/>
                          <w:color w:val="4472C4" w:themeColor="accent1"/>
                          <w:sz w:val="20"/>
                          <w:szCs w:val="20"/>
                        </w:rPr>
                        <w:t>service-authorised device</w:t>
                      </w:r>
                      <w:r w:rsidRPr="005E5BE8">
                        <w:rPr>
                          <w:rFonts w:eastAsia="Aptos" w:cstheme="minorHAnsi"/>
                          <w:b/>
                          <w:color w:val="4472C4" w:themeColor="accent1"/>
                          <w:sz w:val="20"/>
                          <w:szCs w:val="20"/>
                        </w:rPr>
                        <w:t> </w:t>
                      </w:r>
                      <w:r w:rsidRPr="005E5BE8">
                        <w:rPr>
                          <w:rFonts w:eastAsia="Aptos" w:cstheme="minorHAnsi"/>
                          <w:b/>
                          <w:sz w:val="20"/>
                          <w:szCs w:val="20"/>
                        </w:rPr>
                        <w:t>i</w:t>
                      </w:r>
                      <w:r w:rsidRPr="005E5BE8">
                        <w:rPr>
                          <w:rFonts w:eastAsia="Aptos" w:cstheme="minorHAnsi"/>
                          <w:bCs/>
                          <w:sz w:val="20"/>
                          <w:szCs w:val="20"/>
                        </w:rPr>
                        <w:t>s authorised</w:t>
                      </w:r>
                      <w:r w:rsidRPr="005E5BE8">
                        <w:rPr>
                          <w:rFonts w:ascii="Arial" w:eastAsia="Aptos" w:hAnsi="Arial" w:cs="Arial"/>
                          <w:bCs/>
                          <w:sz w:val="20"/>
                          <w:szCs w:val="20"/>
                        </w:rPr>
                        <w:t> </w:t>
                      </w:r>
                      <w:r w:rsidRPr="005E5BE8">
                        <w:rPr>
                          <w:rFonts w:eastAsia="Aptos" w:cstheme="minorHAnsi"/>
                          <w:bCs/>
                          <w:sz w:val="20"/>
                          <w:szCs w:val="20"/>
                        </w:rPr>
                        <w:t>by</w:t>
                      </w:r>
                      <w:r w:rsidRPr="005E5BE8">
                        <w:rPr>
                          <w:rFonts w:ascii="Arial" w:eastAsia="Aptos" w:hAnsi="Arial" w:cs="Arial"/>
                          <w:bCs/>
                          <w:sz w:val="20"/>
                          <w:szCs w:val="20"/>
                        </w:rPr>
                        <w:t> </w:t>
                      </w:r>
                      <w:r w:rsidRPr="005E5BE8">
                        <w:rPr>
                          <w:rFonts w:eastAsia="Aptos" w:cstheme="minorHAnsi"/>
                          <w:bCs/>
                          <w:sz w:val="20"/>
                          <w:szCs w:val="20"/>
                        </w:rPr>
                        <w:t>an</w:t>
                      </w:r>
                      <w:r w:rsidRPr="005E5BE8">
                        <w:rPr>
                          <w:rFonts w:ascii="Arial" w:eastAsia="Aptos" w:hAnsi="Arial" w:cs="Arial"/>
                          <w:bCs/>
                          <w:sz w:val="20"/>
                          <w:szCs w:val="20"/>
                        </w:rPr>
                        <w:t> </w:t>
                      </w:r>
                      <w:r w:rsidRPr="005E5BE8">
                        <w:rPr>
                          <w:rFonts w:eastAsia="Aptos" w:cstheme="minorHAnsi"/>
                          <w:bCs/>
                          <w:sz w:val="20"/>
                          <w:szCs w:val="20"/>
                        </w:rPr>
                        <w:t>approved provider</w:t>
                      </w:r>
                      <w:r w:rsidRPr="005E5BE8">
                        <w:rPr>
                          <w:rFonts w:ascii="Arial" w:eastAsia="Aptos" w:hAnsi="Arial" w:cs="Arial"/>
                          <w:bCs/>
                          <w:sz w:val="20"/>
                          <w:szCs w:val="20"/>
                        </w:rPr>
                        <w:t> </w:t>
                      </w:r>
                      <w:r w:rsidRPr="005E5BE8">
                        <w:rPr>
                          <w:rFonts w:eastAsia="Aptos" w:cstheme="minorHAnsi"/>
                          <w:bCs/>
                          <w:sz w:val="20"/>
                          <w:szCs w:val="20"/>
                        </w:rPr>
                        <w:t>of</w:t>
                      </w:r>
                      <w:r w:rsidRPr="005E5BE8">
                        <w:rPr>
                          <w:rFonts w:ascii="Arial" w:eastAsia="Aptos" w:hAnsi="Arial" w:cs="Arial"/>
                          <w:bCs/>
                          <w:sz w:val="20"/>
                          <w:szCs w:val="20"/>
                        </w:rPr>
                        <w:t> </w:t>
                      </w:r>
                      <w:r w:rsidRPr="005E5BE8">
                        <w:rPr>
                          <w:rFonts w:eastAsia="Aptos" w:cstheme="minorHAnsi"/>
                          <w:bCs/>
                          <w:sz w:val="20"/>
                          <w:szCs w:val="20"/>
                        </w:rPr>
                        <w:t>a family day care service. It is used</w:t>
                      </w:r>
                      <w:r w:rsidRPr="005E5BE8">
                        <w:rPr>
                          <w:rFonts w:ascii="Arial" w:eastAsia="Aptos" w:hAnsi="Arial" w:cs="Arial"/>
                          <w:bCs/>
                          <w:sz w:val="20"/>
                          <w:szCs w:val="20"/>
                        </w:rPr>
                        <w:t> </w:t>
                      </w:r>
                      <w:r w:rsidRPr="005E5BE8">
                        <w:rPr>
                          <w:rFonts w:eastAsia="Aptos" w:cstheme="minorHAnsi"/>
                          <w:bCs/>
                          <w:sz w:val="20"/>
                          <w:szCs w:val="20"/>
                        </w:rPr>
                        <w:t>exclusively to</w:t>
                      </w:r>
                      <w:r w:rsidRPr="005E5BE8">
                        <w:rPr>
                          <w:rFonts w:ascii="Arial" w:eastAsia="Aptos" w:hAnsi="Arial" w:cs="Arial"/>
                          <w:bCs/>
                          <w:sz w:val="20"/>
                          <w:szCs w:val="20"/>
                        </w:rPr>
                        <w:t> </w:t>
                      </w:r>
                      <w:r w:rsidRPr="005E5BE8">
                        <w:rPr>
                          <w:rFonts w:eastAsia="Aptos" w:cstheme="minorHAnsi"/>
                          <w:bCs/>
                          <w:sz w:val="20"/>
                          <w:szCs w:val="20"/>
                        </w:rPr>
                        <w:t>provide</w:t>
                      </w:r>
                      <w:r w:rsidRPr="005E5BE8">
                        <w:rPr>
                          <w:rFonts w:ascii="Arial" w:eastAsia="Aptos" w:hAnsi="Arial" w:cs="Arial"/>
                          <w:bCs/>
                          <w:sz w:val="20"/>
                          <w:szCs w:val="20"/>
                        </w:rPr>
                        <w:t> </w:t>
                      </w:r>
                      <w:r w:rsidRPr="005E5BE8">
                        <w:rPr>
                          <w:rFonts w:eastAsia="Aptos" w:cstheme="minorHAnsi"/>
                          <w:bCs/>
                          <w:sz w:val="20"/>
                          <w:szCs w:val="20"/>
                        </w:rPr>
                        <w:t>education and care, including to capture, store or</w:t>
                      </w:r>
                      <w:r w:rsidRPr="005E5BE8">
                        <w:rPr>
                          <w:rFonts w:ascii="Arial" w:eastAsia="Aptos" w:hAnsi="Arial" w:cs="Arial"/>
                          <w:bCs/>
                          <w:sz w:val="20"/>
                          <w:szCs w:val="20"/>
                        </w:rPr>
                        <w:t> </w:t>
                      </w:r>
                      <w:r w:rsidRPr="005E5BE8">
                        <w:rPr>
                          <w:rFonts w:eastAsia="Aptos" w:cstheme="minorHAnsi"/>
                          <w:bCs/>
                          <w:sz w:val="20"/>
                          <w:szCs w:val="20"/>
                        </w:rPr>
                        <w:t>transmit images of children. This device may not be owned by the approved provider or service.</w:t>
                      </w:r>
                      <w:r w:rsidRPr="005E5BE8">
                        <w:rPr>
                          <w:rFonts w:ascii="Arial" w:eastAsia="Aptos" w:hAnsi="Arial" w:cs="Arial"/>
                          <w:bCs/>
                          <w:sz w:val="20"/>
                          <w:szCs w:val="20"/>
                        </w:rPr>
                        <w:t> </w:t>
                      </w:r>
                      <w:r w:rsidRPr="005E5BE8">
                        <w:rPr>
                          <w:rFonts w:eastAsia="Aptos" w:cstheme="minorHAnsi"/>
                          <w:bCs/>
                          <w:sz w:val="20"/>
                          <w:szCs w:val="20"/>
                        </w:rPr>
                        <w:t>This</w:t>
                      </w:r>
                      <w:r w:rsidRPr="005E5BE8">
                        <w:rPr>
                          <w:rFonts w:ascii="Arial" w:eastAsia="Aptos" w:hAnsi="Arial" w:cs="Arial"/>
                          <w:bCs/>
                          <w:sz w:val="20"/>
                          <w:szCs w:val="20"/>
                        </w:rPr>
                        <w:t> </w:t>
                      </w:r>
                      <w:r w:rsidRPr="005E5BE8">
                        <w:rPr>
                          <w:rFonts w:eastAsia="Aptos" w:cstheme="minorHAnsi"/>
                          <w:bCs/>
                          <w:sz w:val="20"/>
                          <w:szCs w:val="20"/>
                        </w:rPr>
                        <w:t>may</w:t>
                      </w:r>
                      <w:r w:rsidRPr="005E5BE8">
                        <w:rPr>
                          <w:rFonts w:ascii="Arial" w:eastAsia="Aptos" w:hAnsi="Arial" w:cs="Arial"/>
                          <w:bCs/>
                          <w:sz w:val="20"/>
                          <w:szCs w:val="20"/>
                        </w:rPr>
                        <w:t> </w:t>
                      </w:r>
                      <w:r w:rsidRPr="005E5BE8">
                        <w:rPr>
                          <w:rFonts w:eastAsia="Aptos" w:cstheme="minorHAnsi"/>
                          <w:bCs/>
                          <w:sz w:val="20"/>
                          <w:szCs w:val="20"/>
                        </w:rPr>
                        <w:t>include</w:t>
                      </w:r>
                      <w:r w:rsidRPr="005E5BE8">
                        <w:rPr>
                          <w:rFonts w:ascii="Arial" w:eastAsia="Aptos" w:hAnsi="Arial" w:cs="Arial"/>
                          <w:bCs/>
                          <w:sz w:val="20"/>
                          <w:szCs w:val="20"/>
                        </w:rPr>
                        <w:t> </w:t>
                      </w:r>
                      <w:r w:rsidRPr="005E5BE8">
                        <w:rPr>
                          <w:rFonts w:eastAsia="Aptos" w:cstheme="minorHAnsi"/>
                          <w:bCs/>
                          <w:sz w:val="20"/>
                          <w:szCs w:val="20"/>
                        </w:rPr>
                        <w:t>phones, cameras, tablet computers and hard drives.</w:t>
                      </w:r>
                      <w:r w:rsidRPr="005E5BE8">
                        <w:rPr>
                          <w:rFonts w:ascii="Arial" w:eastAsia="Aptos" w:hAnsi="Arial" w:cs="Arial"/>
                          <w:bCs/>
                          <w:sz w:val="20"/>
                          <w:szCs w:val="20"/>
                        </w:rPr>
                        <w:t> </w:t>
                      </w:r>
                      <w:r w:rsidRPr="005E5BE8">
                        <w:rPr>
                          <w:rFonts w:eastAsia="Aptos" w:cstheme="minorHAnsi"/>
                          <w:bCs/>
                          <w:sz w:val="20"/>
                          <w:szCs w:val="20"/>
                        </w:rPr>
                        <w:t>A service-authorised device must</w:t>
                      </w:r>
                      <w:r w:rsidRPr="005E5BE8">
                        <w:rPr>
                          <w:rFonts w:ascii="Arial" w:eastAsia="Aptos" w:hAnsi="Arial" w:cs="Arial"/>
                          <w:bCs/>
                          <w:sz w:val="20"/>
                          <w:szCs w:val="20"/>
                        </w:rPr>
                        <w:t> </w:t>
                      </w:r>
                      <w:r w:rsidRPr="005E5BE8">
                        <w:rPr>
                          <w:rFonts w:eastAsia="Aptos" w:cstheme="minorHAnsi"/>
                          <w:bCs/>
                          <w:sz w:val="20"/>
                          <w:szCs w:val="20"/>
                        </w:rPr>
                        <w:t>not</w:t>
                      </w:r>
                      <w:r w:rsidRPr="005E5BE8">
                        <w:rPr>
                          <w:rFonts w:ascii="Arial" w:eastAsia="Aptos" w:hAnsi="Arial" w:cs="Arial"/>
                          <w:bCs/>
                          <w:sz w:val="20"/>
                          <w:szCs w:val="20"/>
                        </w:rPr>
                        <w:t> </w:t>
                      </w:r>
                      <w:r w:rsidRPr="005E5BE8">
                        <w:rPr>
                          <w:rFonts w:eastAsia="Aptos" w:cstheme="minorHAnsi"/>
                          <w:bCs/>
                          <w:sz w:val="20"/>
                          <w:szCs w:val="20"/>
                        </w:rPr>
                        <w:t>be used for personal purposes.</w:t>
                      </w:r>
                    </w:p>
                    <w:p w14:paraId="7982BEC6" w14:textId="77777777" w:rsidR="00E57564" w:rsidRPr="005E5BE8" w:rsidRDefault="00E57564" w:rsidP="00E57564">
                      <w:pPr>
                        <w:autoSpaceDE w:val="0"/>
                        <w:autoSpaceDN w:val="0"/>
                        <w:adjustRightInd w:val="0"/>
                        <w:spacing w:after="0"/>
                        <w:rPr>
                          <w:rFonts w:eastAsia="Aptos" w:cstheme="minorHAnsi"/>
                          <w:bCs/>
                          <w:i/>
                          <w:iCs/>
                          <w:sz w:val="20"/>
                          <w:szCs w:val="20"/>
                        </w:rPr>
                      </w:pPr>
                      <w:r w:rsidRPr="005E5BE8">
                        <w:rPr>
                          <w:rFonts w:eastAsia="Aptos" w:cstheme="minorHAnsi"/>
                          <w:bCs/>
                          <w:i/>
                          <w:iCs/>
                          <w:sz w:val="20"/>
                          <w:szCs w:val="20"/>
                        </w:rPr>
                        <w:t>(Safe use of devices in education and care services, ACECQA)</w:t>
                      </w:r>
                    </w:p>
                    <w:p w14:paraId="27DDBB33" w14:textId="77777777" w:rsidR="00E57564" w:rsidRPr="005E5BE8" w:rsidRDefault="00E57564" w:rsidP="00E57564">
                      <w:pPr>
                        <w:autoSpaceDE w:val="0"/>
                        <w:autoSpaceDN w:val="0"/>
                        <w:adjustRightInd w:val="0"/>
                        <w:spacing w:after="0"/>
                        <w:rPr>
                          <w:rFonts w:eastAsia="Aptos" w:cs="Arial"/>
                          <w:b/>
                          <w:sz w:val="20"/>
                          <w:szCs w:val="20"/>
                        </w:rPr>
                      </w:pPr>
                    </w:p>
                    <w:p w14:paraId="00636461" w14:textId="77777777" w:rsidR="00E57564" w:rsidRPr="005E5BE8" w:rsidRDefault="00E57564" w:rsidP="00E57564">
                      <w:pPr>
                        <w:autoSpaceDE w:val="0"/>
                        <w:autoSpaceDN w:val="0"/>
                        <w:adjustRightInd w:val="0"/>
                        <w:spacing w:after="0"/>
                        <w:rPr>
                          <w:rFonts w:eastAsia="Aptos" w:cstheme="minorHAnsi"/>
                          <w:bCs/>
                          <w:sz w:val="20"/>
                          <w:szCs w:val="20"/>
                        </w:rPr>
                      </w:pPr>
                      <w:r w:rsidRPr="005E5BE8">
                        <w:rPr>
                          <w:rFonts w:eastAsia="Aptos" w:cstheme="minorHAnsi"/>
                          <w:b/>
                          <w:color w:val="4472C4" w:themeColor="accent1"/>
                          <w:sz w:val="20"/>
                          <w:szCs w:val="20"/>
                        </w:rPr>
                        <w:t xml:space="preserve">Capturing </w:t>
                      </w:r>
                      <w:r w:rsidRPr="005E5BE8">
                        <w:rPr>
                          <w:rFonts w:eastAsia="Aptos" w:cstheme="minorHAnsi"/>
                          <w:bCs/>
                          <w:sz w:val="20"/>
                          <w:szCs w:val="20"/>
                        </w:rPr>
                        <w:t xml:space="preserve">an image includes filming, recording a taking a photo/image of a child. </w:t>
                      </w:r>
                    </w:p>
                    <w:p w14:paraId="000E9058" w14:textId="77777777" w:rsidR="00E57564" w:rsidRPr="005E5BE8" w:rsidRDefault="00E57564" w:rsidP="00E57564">
                      <w:pPr>
                        <w:autoSpaceDE w:val="0"/>
                        <w:autoSpaceDN w:val="0"/>
                        <w:adjustRightInd w:val="0"/>
                        <w:spacing w:after="0"/>
                        <w:rPr>
                          <w:rFonts w:eastAsia="Aptos" w:cstheme="minorHAnsi"/>
                          <w:bCs/>
                          <w:i/>
                          <w:iCs/>
                          <w:sz w:val="20"/>
                          <w:szCs w:val="20"/>
                        </w:rPr>
                      </w:pPr>
                      <w:r w:rsidRPr="005E5BE8">
                        <w:rPr>
                          <w:rFonts w:eastAsia="Aptos" w:cstheme="minorHAnsi"/>
                          <w:bCs/>
                          <w:i/>
                          <w:iCs/>
                          <w:sz w:val="20"/>
                          <w:szCs w:val="20"/>
                        </w:rPr>
                        <w:t>(Using digital devices in family day care – National Model Code information sheet February 2026 – ACECQA)</w:t>
                      </w:r>
                    </w:p>
                    <w:p w14:paraId="49C42ECD" w14:textId="77777777" w:rsidR="00E57564" w:rsidRPr="005E5BE8" w:rsidRDefault="00E57564" w:rsidP="00E57564">
                      <w:pPr>
                        <w:autoSpaceDE w:val="0"/>
                        <w:autoSpaceDN w:val="0"/>
                        <w:adjustRightInd w:val="0"/>
                        <w:spacing w:after="0"/>
                        <w:rPr>
                          <w:rFonts w:eastAsia="Aptos" w:cstheme="minorHAnsi"/>
                          <w:bCs/>
                          <w:sz w:val="20"/>
                          <w:szCs w:val="20"/>
                        </w:rPr>
                      </w:pPr>
                    </w:p>
                    <w:p w14:paraId="0644447B" w14:textId="77777777" w:rsidR="00E57564" w:rsidRPr="005E5BE8" w:rsidRDefault="00E57564" w:rsidP="00E57564">
                      <w:pPr>
                        <w:autoSpaceDE w:val="0"/>
                        <w:autoSpaceDN w:val="0"/>
                        <w:adjustRightInd w:val="0"/>
                        <w:spacing w:after="0"/>
                        <w:rPr>
                          <w:rFonts w:eastAsia="Aptos" w:cstheme="minorHAnsi"/>
                          <w:bCs/>
                          <w:sz w:val="20"/>
                          <w:szCs w:val="20"/>
                        </w:rPr>
                      </w:pPr>
                      <w:r w:rsidRPr="005E5BE8">
                        <w:rPr>
                          <w:rFonts w:eastAsia="Aptos" w:cstheme="minorHAnsi"/>
                          <w:b/>
                          <w:color w:val="4472C4" w:themeColor="accent1"/>
                          <w:sz w:val="20"/>
                          <w:szCs w:val="20"/>
                        </w:rPr>
                        <w:t>Transmitting</w:t>
                      </w:r>
                      <w:r w:rsidRPr="005E5BE8">
                        <w:rPr>
                          <w:rFonts w:eastAsia="Aptos" w:cstheme="minorHAnsi"/>
                          <w:b/>
                          <w:sz w:val="20"/>
                          <w:szCs w:val="20"/>
                        </w:rPr>
                        <w:t xml:space="preserve"> </w:t>
                      </w:r>
                      <w:r w:rsidRPr="005E5BE8">
                        <w:rPr>
                          <w:rFonts w:eastAsia="Aptos" w:cstheme="minorHAnsi"/>
                          <w:bCs/>
                          <w:sz w:val="20"/>
                          <w:szCs w:val="20"/>
                        </w:rPr>
                        <w:t>includes sharing a photo by text message, email, USB/hard drive, uploading to any social media or information sharing platform or any other form of distributing an image or recording, including live streaming.</w:t>
                      </w:r>
                    </w:p>
                    <w:p w14:paraId="0403E3E0" w14:textId="77777777" w:rsidR="00E57564" w:rsidRPr="005E5BE8" w:rsidRDefault="00E57564" w:rsidP="00E57564">
                      <w:pPr>
                        <w:autoSpaceDE w:val="0"/>
                        <w:autoSpaceDN w:val="0"/>
                        <w:adjustRightInd w:val="0"/>
                        <w:spacing w:after="0"/>
                        <w:rPr>
                          <w:rFonts w:eastAsia="Aptos" w:cstheme="minorHAnsi"/>
                          <w:bCs/>
                          <w:i/>
                          <w:iCs/>
                          <w:sz w:val="20"/>
                          <w:szCs w:val="20"/>
                        </w:rPr>
                      </w:pPr>
                      <w:r w:rsidRPr="005E5BE8">
                        <w:rPr>
                          <w:rFonts w:eastAsia="Aptos" w:cstheme="minorHAnsi"/>
                          <w:bCs/>
                          <w:i/>
                          <w:iCs/>
                          <w:sz w:val="20"/>
                          <w:szCs w:val="20"/>
                        </w:rPr>
                        <w:t>(Using digital devices in family day care – National Model Code information sheet February 2026 – ACECQA)</w:t>
                      </w:r>
                    </w:p>
                    <w:p w14:paraId="2449BCE7" w14:textId="77777777" w:rsidR="00E57564" w:rsidRPr="005E5BE8" w:rsidRDefault="00E57564" w:rsidP="00E57564">
                      <w:pPr>
                        <w:autoSpaceDE w:val="0"/>
                        <w:autoSpaceDN w:val="0"/>
                        <w:adjustRightInd w:val="0"/>
                        <w:spacing w:after="0"/>
                        <w:rPr>
                          <w:rFonts w:eastAsia="Aptos" w:cs="Arial"/>
                          <w:b/>
                          <w:sz w:val="20"/>
                          <w:szCs w:val="20"/>
                        </w:rPr>
                      </w:pPr>
                    </w:p>
                    <w:p w14:paraId="3BE0AA0F" w14:textId="77777777" w:rsidR="00E57564" w:rsidRPr="005E5BE8" w:rsidRDefault="00E57564" w:rsidP="00E57564">
                      <w:pPr>
                        <w:autoSpaceDE w:val="0"/>
                        <w:autoSpaceDN w:val="0"/>
                        <w:adjustRightInd w:val="0"/>
                        <w:spacing w:after="0"/>
                        <w:rPr>
                          <w:rFonts w:eastAsia="Aptos" w:cstheme="minorHAnsi"/>
                          <w:b/>
                          <w:sz w:val="20"/>
                          <w:szCs w:val="20"/>
                        </w:rPr>
                      </w:pPr>
                      <w:r w:rsidRPr="005E5BE8">
                        <w:rPr>
                          <w:rFonts w:eastAsia="Aptos" w:cstheme="minorHAnsi"/>
                          <w:b/>
                          <w:color w:val="4472C4" w:themeColor="accent1"/>
                          <w:sz w:val="20"/>
                          <w:szCs w:val="20"/>
                        </w:rPr>
                        <w:t>Storing</w:t>
                      </w:r>
                      <w:r w:rsidRPr="005E5BE8">
                        <w:rPr>
                          <w:rFonts w:eastAsia="Aptos" w:cstheme="minorHAnsi"/>
                          <w:b/>
                          <w:sz w:val="20"/>
                          <w:szCs w:val="20"/>
                        </w:rPr>
                        <w:t xml:space="preserve"> </w:t>
                      </w:r>
                      <w:r w:rsidRPr="005E5BE8">
                        <w:rPr>
                          <w:rFonts w:eastAsia="Aptos" w:cstheme="minorHAnsi"/>
                          <w:bCs/>
                          <w:sz w:val="20"/>
                          <w:szCs w:val="20"/>
                        </w:rPr>
                        <w:t>an image refers to the secure, authorised retention of photos, videos, or digital recordings</w:t>
                      </w:r>
                      <w:r w:rsidRPr="005E5BE8">
                        <w:rPr>
                          <w:rFonts w:eastAsia="Aptos" w:cstheme="minorHAnsi"/>
                          <w:b/>
                          <w:sz w:val="20"/>
                          <w:szCs w:val="20"/>
                        </w:rPr>
                        <w:t xml:space="preserve">. </w:t>
                      </w:r>
                    </w:p>
                    <w:p w14:paraId="34E8C782" w14:textId="77777777" w:rsidR="00E57564" w:rsidRPr="005E5BE8" w:rsidRDefault="00E57564" w:rsidP="00E57564">
                      <w:pPr>
                        <w:autoSpaceDE w:val="0"/>
                        <w:autoSpaceDN w:val="0"/>
                        <w:adjustRightInd w:val="0"/>
                        <w:spacing w:after="0"/>
                        <w:rPr>
                          <w:rFonts w:eastAsia="Aptos" w:cstheme="minorHAnsi"/>
                          <w:bCs/>
                          <w:i/>
                          <w:iCs/>
                          <w:sz w:val="20"/>
                          <w:szCs w:val="20"/>
                        </w:rPr>
                      </w:pPr>
                      <w:r w:rsidRPr="005E5BE8">
                        <w:rPr>
                          <w:rFonts w:eastAsia="Aptos" w:cstheme="minorHAnsi"/>
                          <w:bCs/>
                          <w:i/>
                          <w:iCs/>
                          <w:sz w:val="20"/>
                          <w:szCs w:val="20"/>
                        </w:rPr>
                        <w:t>(ACECQA)</w:t>
                      </w:r>
                    </w:p>
                    <w:p w14:paraId="613A99B2" w14:textId="77777777" w:rsidR="00E57564" w:rsidRPr="005E5BE8" w:rsidRDefault="00E57564" w:rsidP="00E57564">
                      <w:pPr>
                        <w:autoSpaceDE w:val="0"/>
                        <w:autoSpaceDN w:val="0"/>
                        <w:adjustRightInd w:val="0"/>
                        <w:spacing w:after="0"/>
                        <w:rPr>
                          <w:rFonts w:eastAsia="Aptos" w:cs="Arial"/>
                          <w:b/>
                          <w:sz w:val="20"/>
                          <w:szCs w:val="20"/>
                        </w:rPr>
                      </w:pPr>
                    </w:p>
                    <w:p w14:paraId="202728D8" w14:textId="77777777" w:rsidR="00E57564" w:rsidRPr="005E5BE8" w:rsidRDefault="00E57564" w:rsidP="00E57564">
                      <w:pPr>
                        <w:autoSpaceDE w:val="0"/>
                        <w:autoSpaceDN w:val="0"/>
                        <w:adjustRightInd w:val="0"/>
                        <w:spacing w:after="0"/>
                        <w:rPr>
                          <w:rFonts w:eastAsia="Aptos" w:cs="Arial"/>
                          <w:b/>
                          <w:sz w:val="20"/>
                          <w:szCs w:val="20"/>
                        </w:rPr>
                      </w:pPr>
                      <w:r w:rsidRPr="005E5BE8">
                        <w:rPr>
                          <w:rFonts w:eastAsia="Aptos" w:cs="Arial"/>
                          <w:b/>
                          <w:color w:val="4472C4" w:themeColor="accent1"/>
                          <w:sz w:val="20"/>
                          <w:szCs w:val="20"/>
                        </w:rPr>
                        <w:t>Digital device</w:t>
                      </w:r>
                      <w:r>
                        <w:rPr>
                          <w:rFonts w:eastAsia="Aptos" w:cs="Arial"/>
                          <w:b/>
                          <w:color w:val="4472C4" w:themeColor="accent1"/>
                          <w:sz w:val="20"/>
                          <w:szCs w:val="20"/>
                        </w:rPr>
                        <w:t>s</w:t>
                      </w:r>
                      <w:r w:rsidRPr="005E5BE8">
                        <w:rPr>
                          <w:rFonts w:eastAsia="Aptos" w:cs="Arial"/>
                          <w:b/>
                          <w:color w:val="4472C4" w:themeColor="accent1"/>
                          <w:sz w:val="20"/>
                          <w:szCs w:val="20"/>
                        </w:rPr>
                        <w:t xml:space="preserve"> </w:t>
                      </w:r>
                      <w:r w:rsidRPr="005E5BE8">
                        <w:rPr>
                          <w:rFonts w:eastAsia="Aptos" w:cs="Arial"/>
                          <w:bCs/>
                          <w:sz w:val="20"/>
                          <w:szCs w:val="20"/>
                        </w:rPr>
                        <w:t>include</w:t>
                      </w:r>
                      <w:r w:rsidRPr="005E5BE8">
                        <w:rPr>
                          <w:rFonts w:eastAsia="Aptos" w:cs="Arial"/>
                          <w:b/>
                          <w:sz w:val="20"/>
                          <w:szCs w:val="20"/>
                        </w:rPr>
                        <w:t xml:space="preserve"> </w:t>
                      </w:r>
                      <w:r w:rsidRPr="005E5BE8">
                        <w:rPr>
                          <w:rFonts w:eastAsia="Aptos" w:cs="Arial"/>
                          <w:bCs/>
                          <w:sz w:val="20"/>
                          <w:szCs w:val="20"/>
                        </w:rPr>
                        <w:t xml:space="preserve">computers, smartphones, tablets, and smartwatches, are designed to create, send, store, and display data, often connecting to networks or the internet. </w:t>
                      </w:r>
                    </w:p>
                    <w:p w14:paraId="19569E85" w14:textId="77777777" w:rsidR="00E57564" w:rsidRDefault="00E57564" w:rsidP="00E57564">
                      <w:pPr>
                        <w:autoSpaceDE w:val="0"/>
                        <w:autoSpaceDN w:val="0"/>
                        <w:adjustRightInd w:val="0"/>
                        <w:spacing w:after="0"/>
                        <w:rPr>
                          <w:rFonts w:eastAsia="Aptos" w:cstheme="minorHAnsi"/>
                          <w:b/>
                          <w:color w:val="2F5496" w:themeColor="accent1" w:themeShade="BF"/>
                          <w:sz w:val="20"/>
                          <w:szCs w:val="20"/>
                        </w:rPr>
                      </w:pPr>
                    </w:p>
                    <w:p w14:paraId="2B0C02B3" w14:textId="77777777" w:rsidR="00E57564" w:rsidRPr="00595C21" w:rsidRDefault="00E57564" w:rsidP="00E57564">
                      <w:pPr>
                        <w:autoSpaceDE w:val="0"/>
                        <w:autoSpaceDN w:val="0"/>
                        <w:adjustRightInd w:val="0"/>
                        <w:spacing w:after="0"/>
                        <w:rPr>
                          <w:rFonts w:eastAsia="Aptos" w:cstheme="minorHAnsi"/>
                          <w:bCs/>
                          <w:color w:val="2F5496" w:themeColor="accent1" w:themeShade="BF"/>
                          <w:sz w:val="20"/>
                          <w:szCs w:val="20"/>
                        </w:rPr>
                      </w:pPr>
                    </w:p>
                    <w:p w14:paraId="06D05137" w14:textId="77777777" w:rsidR="00E57564" w:rsidRPr="00595C21" w:rsidRDefault="00E57564" w:rsidP="00E57564">
                      <w:pPr>
                        <w:autoSpaceDE w:val="0"/>
                        <w:autoSpaceDN w:val="0"/>
                        <w:adjustRightInd w:val="0"/>
                        <w:spacing w:after="0"/>
                        <w:rPr>
                          <w:rFonts w:eastAsia="Aptos" w:cstheme="minorHAnsi"/>
                          <w:bCs/>
                          <w:color w:val="2F5496" w:themeColor="accent1" w:themeShade="BF"/>
                          <w:sz w:val="20"/>
                          <w:szCs w:val="20"/>
                        </w:rPr>
                      </w:pPr>
                    </w:p>
                    <w:p w14:paraId="00C869B3" w14:textId="77777777" w:rsidR="00E57564" w:rsidRDefault="00E57564" w:rsidP="00E57564">
                      <w:pPr>
                        <w:autoSpaceDE w:val="0"/>
                        <w:autoSpaceDN w:val="0"/>
                        <w:adjustRightInd w:val="0"/>
                        <w:spacing w:after="0"/>
                        <w:rPr>
                          <w:rFonts w:eastAsia="Aptos" w:cstheme="minorHAnsi"/>
                          <w:b/>
                          <w:color w:val="2F5496" w:themeColor="accent1" w:themeShade="BF"/>
                          <w:sz w:val="20"/>
                          <w:szCs w:val="20"/>
                        </w:rPr>
                      </w:pPr>
                    </w:p>
                    <w:p w14:paraId="238BACC7" w14:textId="77777777" w:rsidR="00E57564" w:rsidRDefault="00E57564" w:rsidP="00E57564">
                      <w:pPr>
                        <w:autoSpaceDE w:val="0"/>
                        <w:autoSpaceDN w:val="0"/>
                        <w:adjustRightInd w:val="0"/>
                        <w:spacing w:after="0"/>
                        <w:rPr>
                          <w:rFonts w:eastAsia="Aptos" w:cstheme="minorHAnsi"/>
                          <w:b/>
                          <w:color w:val="2F5496" w:themeColor="accent1" w:themeShade="BF"/>
                          <w:sz w:val="20"/>
                          <w:szCs w:val="20"/>
                        </w:rPr>
                      </w:pPr>
                    </w:p>
                    <w:p w14:paraId="40702357" w14:textId="77777777" w:rsidR="00E57564" w:rsidRDefault="00E57564" w:rsidP="00E57564">
                      <w:pPr>
                        <w:autoSpaceDE w:val="0"/>
                        <w:autoSpaceDN w:val="0"/>
                        <w:adjustRightInd w:val="0"/>
                        <w:spacing w:after="0"/>
                        <w:rPr>
                          <w:rFonts w:eastAsia="Aptos" w:cstheme="minorHAnsi"/>
                          <w:b/>
                          <w:color w:val="2F5496" w:themeColor="accent1" w:themeShade="BF"/>
                          <w:sz w:val="20"/>
                          <w:szCs w:val="20"/>
                        </w:rPr>
                      </w:pPr>
                    </w:p>
                    <w:p w14:paraId="290885CE" w14:textId="77777777" w:rsidR="00E57564" w:rsidRDefault="00E57564" w:rsidP="00E57564"/>
                  </w:txbxContent>
                </v:textbox>
              </v:shape>
            </w:pict>
          </mc:Fallback>
        </mc:AlternateContent>
      </w:r>
    </w:p>
    <w:p w14:paraId="542AED12" w14:textId="77777777" w:rsidR="00E57564" w:rsidRDefault="00E57564" w:rsidP="00E57564">
      <w:pPr>
        <w:autoSpaceDE w:val="0"/>
        <w:autoSpaceDN w:val="0"/>
        <w:adjustRightInd w:val="0"/>
        <w:spacing w:after="0"/>
        <w:rPr>
          <w:rFonts w:eastAsia="Aptos" w:cstheme="minorHAnsi"/>
          <w:b/>
          <w:color w:val="2F5496" w:themeColor="accent1" w:themeShade="BF"/>
          <w:sz w:val="20"/>
          <w:szCs w:val="20"/>
        </w:rPr>
      </w:pPr>
    </w:p>
    <w:p w14:paraId="0DD5AC93" w14:textId="77777777" w:rsidR="00E57564" w:rsidRDefault="00E57564" w:rsidP="00E57564">
      <w:pPr>
        <w:autoSpaceDE w:val="0"/>
        <w:autoSpaceDN w:val="0"/>
        <w:adjustRightInd w:val="0"/>
        <w:spacing w:after="0"/>
        <w:rPr>
          <w:rFonts w:eastAsia="Aptos" w:cstheme="minorHAnsi"/>
          <w:b/>
          <w:color w:val="2F5496" w:themeColor="accent1" w:themeShade="BF"/>
          <w:sz w:val="20"/>
          <w:szCs w:val="20"/>
        </w:rPr>
      </w:pPr>
    </w:p>
    <w:p w14:paraId="594A3F7E" w14:textId="77777777" w:rsidR="00E57564" w:rsidRDefault="00E57564" w:rsidP="00E57564">
      <w:pPr>
        <w:autoSpaceDE w:val="0"/>
        <w:autoSpaceDN w:val="0"/>
        <w:adjustRightInd w:val="0"/>
        <w:spacing w:after="0"/>
        <w:rPr>
          <w:rFonts w:eastAsia="Aptos" w:cstheme="minorHAnsi"/>
          <w:b/>
          <w:color w:val="2F5496" w:themeColor="accent1" w:themeShade="BF"/>
          <w:sz w:val="20"/>
          <w:szCs w:val="20"/>
        </w:rPr>
      </w:pPr>
    </w:p>
    <w:p w14:paraId="1072B88A" w14:textId="77777777" w:rsidR="00E57564" w:rsidRDefault="00E57564" w:rsidP="00E57564">
      <w:pPr>
        <w:autoSpaceDE w:val="0"/>
        <w:autoSpaceDN w:val="0"/>
        <w:adjustRightInd w:val="0"/>
        <w:spacing w:after="0"/>
        <w:rPr>
          <w:rFonts w:eastAsia="Aptos" w:cstheme="minorHAnsi"/>
          <w:b/>
          <w:color w:val="2F5496" w:themeColor="accent1" w:themeShade="BF"/>
          <w:sz w:val="20"/>
          <w:szCs w:val="20"/>
        </w:rPr>
      </w:pPr>
    </w:p>
    <w:p w14:paraId="1C1E51F6" w14:textId="77777777" w:rsidR="00E57564" w:rsidRDefault="00E57564" w:rsidP="00E57564">
      <w:pPr>
        <w:autoSpaceDE w:val="0"/>
        <w:autoSpaceDN w:val="0"/>
        <w:adjustRightInd w:val="0"/>
        <w:spacing w:after="0"/>
        <w:rPr>
          <w:rFonts w:eastAsia="Aptos" w:cstheme="minorHAnsi"/>
          <w:b/>
          <w:color w:val="2F5496" w:themeColor="accent1" w:themeShade="BF"/>
          <w:sz w:val="20"/>
          <w:szCs w:val="20"/>
        </w:rPr>
      </w:pPr>
    </w:p>
    <w:p w14:paraId="523B1D50" w14:textId="77777777" w:rsidR="00E57564" w:rsidRDefault="00E57564" w:rsidP="00E57564">
      <w:pPr>
        <w:autoSpaceDE w:val="0"/>
        <w:autoSpaceDN w:val="0"/>
        <w:adjustRightInd w:val="0"/>
        <w:spacing w:after="0"/>
        <w:rPr>
          <w:rFonts w:eastAsia="Aptos" w:cstheme="minorHAnsi"/>
          <w:b/>
          <w:color w:val="2F5496" w:themeColor="accent1" w:themeShade="BF"/>
          <w:sz w:val="20"/>
          <w:szCs w:val="20"/>
        </w:rPr>
      </w:pPr>
    </w:p>
    <w:p w14:paraId="40E062D3" w14:textId="77777777" w:rsidR="00E57564" w:rsidRDefault="00E57564" w:rsidP="00E57564">
      <w:pPr>
        <w:autoSpaceDE w:val="0"/>
        <w:autoSpaceDN w:val="0"/>
        <w:adjustRightInd w:val="0"/>
        <w:spacing w:after="0"/>
        <w:rPr>
          <w:rFonts w:eastAsia="Aptos" w:cstheme="minorHAnsi"/>
          <w:b/>
          <w:color w:val="2F5496" w:themeColor="accent1" w:themeShade="BF"/>
          <w:sz w:val="20"/>
          <w:szCs w:val="20"/>
        </w:rPr>
      </w:pPr>
    </w:p>
    <w:p w14:paraId="7B3C0D8B" w14:textId="77777777" w:rsidR="00E57564" w:rsidRDefault="00E57564" w:rsidP="00E57564">
      <w:pPr>
        <w:autoSpaceDE w:val="0"/>
        <w:autoSpaceDN w:val="0"/>
        <w:adjustRightInd w:val="0"/>
        <w:spacing w:after="0"/>
        <w:rPr>
          <w:rFonts w:eastAsia="Aptos" w:cstheme="minorHAnsi"/>
          <w:b/>
          <w:color w:val="2F5496" w:themeColor="accent1" w:themeShade="BF"/>
          <w:sz w:val="20"/>
          <w:szCs w:val="20"/>
        </w:rPr>
      </w:pPr>
    </w:p>
    <w:p w14:paraId="49E085FB" w14:textId="77777777" w:rsidR="00E57564" w:rsidRDefault="00E57564" w:rsidP="00E57564">
      <w:pPr>
        <w:autoSpaceDE w:val="0"/>
        <w:autoSpaceDN w:val="0"/>
        <w:adjustRightInd w:val="0"/>
        <w:spacing w:after="0"/>
        <w:rPr>
          <w:rFonts w:eastAsia="Aptos" w:cstheme="minorHAnsi"/>
          <w:b/>
          <w:color w:val="2F5496" w:themeColor="accent1" w:themeShade="BF"/>
          <w:sz w:val="20"/>
          <w:szCs w:val="20"/>
        </w:rPr>
      </w:pPr>
    </w:p>
    <w:p w14:paraId="4580CB05" w14:textId="77777777" w:rsidR="00E57564" w:rsidRDefault="00E57564" w:rsidP="00E57564">
      <w:pPr>
        <w:autoSpaceDE w:val="0"/>
        <w:autoSpaceDN w:val="0"/>
        <w:adjustRightInd w:val="0"/>
        <w:spacing w:after="0"/>
        <w:rPr>
          <w:rFonts w:eastAsia="Aptos" w:cstheme="minorHAnsi"/>
          <w:b/>
          <w:color w:val="2F5496" w:themeColor="accent1" w:themeShade="BF"/>
          <w:sz w:val="20"/>
          <w:szCs w:val="20"/>
        </w:rPr>
      </w:pPr>
    </w:p>
    <w:p w14:paraId="78F95AAD" w14:textId="77777777" w:rsidR="00E57564" w:rsidRDefault="00E57564" w:rsidP="00E57564">
      <w:pPr>
        <w:autoSpaceDE w:val="0"/>
        <w:autoSpaceDN w:val="0"/>
        <w:adjustRightInd w:val="0"/>
        <w:spacing w:after="0"/>
        <w:rPr>
          <w:rFonts w:eastAsia="Aptos" w:cstheme="minorHAnsi"/>
          <w:b/>
          <w:color w:val="2F5496" w:themeColor="accent1" w:themeShade="BF"/>
          <w:sz w:val="20"/>
          <w:szCs w:val="20"/>
        </w:rPr>
      </w:pPr>
    </w:p>
    <w:p w14:paraId="11189337" w14:textId="77777777" w:rsidR="00E57564" w:rsidRDefault="00E57564" w:rsidP="00E57564">
      <w:pPr>
        <w:autoSpaceDE w:val="0"/>
        <w:autoSpaceDN w:val="0"/>
        <w:adjustRightInd w:val="0"/>
        <w:spacing w:after="0"/>
        <w:rPr>
          <w:rFonts w:eastAsia="Aptos" w:cstheme="minorHAnsi"/>
          <w:b/>
          <w:color w:val="2F5496" w:themeColor="accent1" w:themeShade="BF"/>
          <w:sz w:val="20"/>
          <w:szCs w:val="20"/>
        </w:rPr>
      </w:pPr>
    </w:p>
    <w:p w14:paraId="76D45BE6" w14:textId="77777777" w:rsidR="00E57564" w:rsidRDefault="00E57564" w:rsidP="00E57564">
      <w:pPr>
        <w:autoSpaceDE w:val="0"/>
        <w:autoSpaceDN w:val="0"/>
        <w:adjustRightInd w:val="0"/>
        <w:spacing w:after="0"/>
        <w:rPr>
          <w:rFonts w:eastAsia="Aptos" w:cstheme="minorHAnsi"/>
          <w:b/>
          <w:color w:val="2F5496" w:themeColor="accent1" w:themeShade="BF"/>
          <w:sz w:val="20"/>
          <w:szCs w:val="20"/>
        </w:rPr>
      </w:pPr>
    </w:p>
    <w:p w14:paraId="4BD68C3A" w14:textId="77777777" w:rsidR="00E57564" w:rsidRDefault="00E57564" w:rsidP="00E57564">
      <w:pPr>
        <w:autoSpaceDE w:val="0"/>
        <w:autoSpaceDN w:val="0"/>
        <w:adjustRightInd w:val="0"/>
        <w:spacing w:after="0"/>
        <w:rPr>
          <w:rFonts w:eastAsia="Aptos" w:cstheme="minorHAnsi"/>
          <w:b/>
          <w:color w:val="2F5496" w:themeColor="accent1" w:themeShade="BF"/>
          <w:sz w:val="20"/>
          <w:szCs w:val="20"/>
        </w:rPr>
      </w:pPr>
    </w:p>
    <w:p w14:paraId="00CE68B6" w14:textId="77777777" w:rsidR="00E57564" w:rsidRDefault="00E57564" w:rsidP="00E57564">
      <w:pPr>
        <w:autoSpaceDE w:val="0"/>
        <w:autoSpaceDN w:val="0"/>
        <w:adjustRightInd w:val="0"/>
        <w:spacing w:after="0"/>
        <w:rPr>
          <w:rFonts w:eastAsia="Aptos" w:cstheme="minorHAnsi"/>
          <w:b/>
          <w:color w:val="2F5496" w:themeColor="accent1" w:themeShade="BF"/>
          <w:sz w:val="20"/>
          <w:szCs w:val="20"/>
        </w:rPr>
      </w:pPr>
    </w:p>
    <w:p w14:paraId="0993C737" w14:textId="77777777" w:rsidR="00E57564" w:rsidRDefault="00E57564" w:rsidP="00E57564">
      <w:pPr>
        <w:autoSpaceDE w:val="0"/>
        <w:autoSpaceDN w:val="0"/>
        <w:adjustRightInd w:val="0"/>
        <w:spacing w:after="0"/>
        <w:rPr>
          <w:rFonts w:eastAsia="Aptos" w:cstheme="minorHAnsi"/>
          <w:b/>
          <w:color w:val="2F5496" w:themeColor="accent1" w:themeShade="BF"/>
          <w:sz w:val="20"/>
          <w:szCs w:val="20"/>
        </w:rPr>
      </w:pPr>
    </w:p>
    <w:p w14:paraId="054E4C32" w14:textId="77777777" w:rsidR="00E57564" w:rsidRDefault="00E57564" w:rsidP="00E57564">
      <w:pPr>
        <w:autoSpaceDE w:val="0"/>
        <w:autoSpaceDN w:val="0"/>
        <w:adjustRightInd w:val="0"/>
        <w:spacing w:after="0"/>
        <w:rPr>
          <w:rFonts w:eastAsia="Aptos" w:cstheme="minorHAnsi"/>
          <w:b/>
          <w:color w:val="2F5496" w:themeColor="accent1" w:themeShade="BF"/>
          <w:sz w:val="20"/>
          <w:szCs w:val="20"/>
        </w:rPr>
      </w:pPr>
    </w:p>
    <w:p w14:paraId="27CDD685" w14:textId="77777777" w:rsidR="00E57564" w:rsidRDefault="00E57564" w:rsidP="00E57564">
      <w:pPr>
        <w:autoSpaceDE w:val="0"/>
        <w:autoSpaceDN w:val="0"/>
        <w:adjustRightInd w:val="0"/>
        <w:spacing w:after="0"/>
        <w:rPr>
          <w:rFonts w:eastAsia="Aptos" w:cstheme="minorHAnsi"/>
          <w:b/>
          <w:color w:val="2F5496" w:themeColor="accent1" w:themeShade="BF"/>
          <w:sz w:val="20"/>
          <w:szCs w:val="20"/>
        </w:rPr>
      </w:pPr>
    </w:p>
    <w:p w14:paraId="1EAB7EED" w14:textId="77777777" w:rsidR="00E57564" w:rsidRDefault="00E57564" w:rsidP="00E57564">
      <w:pPr>
        <w:autoSpaceDE w:val="0"/>
        <w:autoSpaceDN w:val="0"/>
        <w:adjustRightInd w:val="0"/>
        <w:spacing w:after="0"/>
        <w:rPr>
          <w:rFonts w:eastAsia="Aptos" w:cstheme="minorHAnsi"/>
          <w:b/>
          <w:color w:val="2F5496" w:themeColor="accent1" w:themeShade="BF"/>
          <w:sz w:val="20"/>
          <w:szCs w:val="20"/>
        </w:rPr>
      </w:pPr>
    </w:p>
    <w:p w14:paraId="34311AAF" w14:textId="77777777" w:rsidR="00E57564" w:rsidRDefault="00E57564" w:rsidP="00E57564">
      <w:pPr>
        <w:autoSpaceDE w:val="0"/>
        <w:autoSpaceDN w:val="0"/>
        <w:adjustRightInd w:val="0"/>
        <w:spacing w:after="0"/>
        <w:rPr>
          <w:rFonts w:eastAsia="Aptos" w:cstheme="minorHAnsi"/>
          <w:b/>
          <w:color w:val="2F5496" w:themeColor="accent1" w:themeShade="BF"/>
          <w:sz w:val="20"/>
          <w:szCs w:val="20"/>
        </w:rPr>
      </w:pPr>
    </w:p>
    <w:p w14:paraId="5AD97FD4" w14:textId="77777777" w:rsidR="00E57564" w:rsidRDefault="00E57564" w:rsidP="00E57564">
      <w:pPr>
        <w:autoSpaceDE w:val="0"/>
        <w:autoSpaceDN w:val="0"/>
        <w:adjustRightInd w:val="0"/>
        <w:spacing w:after="0"/>
        <w:rPr>
          <w:rFonts w:eastAsia="Aptos" w:cstheme="minorHAnsi"/>
          <w:b/>
          <w:color w:val="2F5496" w:themeColor="accent1" w:themeShade="BF"/>
          <w:sz w:val="20"/>
          <w:szCs w:val="20"/>
        </w:rPr>
      </w:pPr>
    </w:p>
    <w:p w14:paraId="6509DED0" w14:textId="77777777" w:rsidR="00E57564" w:rsidRDefault="00E57564" w:rsidP="00E57564">
      <w:pPr>
        <w:autoSpaceDE w:val="0"/>
        <w:autoSpaceDN w:val="0"/>
        <w:adjustRightInd w:val="0"/>
        <w:spacing w:after="0"/>
        <w:rPr>
          <w:rFonts w:eastAsia="Aptos" w:cstheme="minorHAnsi"/>
          <w:b/>
          <w:color w:val="2F5496" w:themeColor="accent1" w:themeShade="BF"/>
          <w:sz w:val="20"/>
          <w:szCs w:val="20"/>
        </w:rPr>
      </w:pPr>
    </w:p>
    <w:p w14:paraId="46B5BE35" w14:textId="77777777" w:rsidR="00E57564" w:rsidRDefault="00E57564" w:rsidP="00E57564">
      <w:pPr>
        <w:autoSpaceDE w:val="0"/>
        <w:autoSpaceDN w:val="0"/>
        <w:adjustRightInd w:val="0"/>
        <w:spacing w:after="0"/>
        <w:rPr>
          <w:rFonts w:eastAsia="Aptos" w:cstheme="minorHAnsi"/>
          <w:b/>
          <w:color w:val="2F5496" w:themeColor="accent1" w:themeShade="BF"/>
          <w:sz w:val="20"/>
          <w:szCs w:val="20"/>
        </w:rPr>
      </w:pPr>
    </w:p>
    <w:p w14:paraId="454EDFA1" w14:textId="77777777" w:rsidR="00E57564" w:rsidRDefault="00E57564" w:rsidP="00E57564">
      <w:pPr>
        <w:autoSpaceDE w:val="0"/>
        <w:autoSpaceDN w:val="0"/>
        <w:adjustRightInd w:val="0"/>
        <w:spacing w:after="0"/>
        <w:rPr>
          <w:rFonts w:eastAsia="Aptos" w:cstheme="minorHAnsi"/>
          <w:b/>
          <w:color w:val="2F5496" w:themeColor="accent1" w:themeShade="BF"/>
          <w:sz w:val="20"/>
          <w:szCs w:val="20"/>
        </w:rPr>
      </w:pPr>
    </w:p>
    <w:p w14:paraId="7DE5FE4C" w14:textId="77777777" w:rsidR="00E57564" w:rsidRDefault="00E57564" w:rsidP="00E57564">
      <w:pPr>
        <w:autoSpaceDE w:val="0"/>
        <w:autoSpaceDN w:val="0"/>
        <w:adjustRightInd w:val="0"/>
        <w:spacing w:after="0"/>
        <w:rPr>
          <w:rFonts w:eastAsia="Aptos" w:cstheme="minorHAnsi"/>
          <w:b/>
          <w:color w:val="2F5496" w:themeColor="accent1" w:themeShade="BF"/>
          <w:sz w:val="20"/>
          <w:szCs w:val="20"/>
        </w:rPr>
      </w:pPr>
    </w:p>
    <w:p w14:paraId="7B59AF81" w14:textId="77777777" w:rsidR="00E57564" w:rsidRDefault="00E57564" w:rsidP="00E57564">
      <w:pPr>
        <w:autoSpaceDE w:val="0"/>
        <w:autoSpaceDN w:val="0"/>
        <w:adjustRightInd w:val="0"/>
        <w:spacing w:after="0"/>
        <w:rPr>
          <w:rFonts w:eastAsia="Aptos" w:cstheme="minorHAnsi"/>
          <w:b/>
          <w:color w:val="2F5496" w:themeColor="accent1" w:themeShade="BF"/>
          <w:sz w:val="20"/>
          <w:szCs w:val="20"/>
        </w:rPr>
      </w:pPr>
    </w:p>
    <w:p w14:paraId="3AAED87B" w14:textId="77777777" w:rsidR="00E57564" w:rsidRDefault="00E57564" w:rsidP="00E57564">
      <w:pPr>
        <w:autoSpaceDE w:val="0"/>
        <w:autoSpaceDN w:val="0"/>
        <w:adjustRightInd w:val="0"/>
        <w:spacing w:after="0"/>
        <w:rPr>
          <w:rFonts w:eastAsia="Aptos" w:cstheme="minorHAnsi"/>
          <w:b/>
          <w:color w:val="2F5496" w:themeColor="accent1" w:themeShade="BF"/>
          <w:sz w:val="20"/>
          <w:szCs w:val="20"/>
        </w:rPr>
      </w:pPr>
    </w:p>
    <w:p w14:paraId="60B3C0D2" w14:textId="77777777" w:rsidR="00E57564" w:rsidRDefault="00E57564" w:rsidP="00E57564">
      <w:pPr>
        <w:autoSpaceDE w:val="0"/>
        <w:autoSpaceDN w:val="0"/>
        <w:adjustRightInd w:val="0"/>
        <w:spacing w:after="0"/>
        <w:rPr>
          <w:rFonts w:eastAsia="Aptos" w:cstheme="minorHAnsi"/>
          <w:b/>
          <w:color w:val="2F5496" w:themeColor="accent1" w:themeShade="BF"/>
          <w:sz w:val="20"/>
          <w:szCs w:val="20"/>
        </w:rPr>
      </w:pPr>
    </w:p>
    <w:p w14:paraId="6AF925D5" w14:textId="77777777" w:rsidR="00E57564" w:rsidRDefault="00E57564" w:rsidP="00E57564">
      <w:pPr>
        <w:autoSpaceDE w:val="0"/>
        <w:autoSpaceDN w:val="0"/>
        <w:adjustRightInd w:val="0"/>
        <w:spacing w:after="0"/>
        <w:rPr>
          <w:rFonts w:eastAsia="Aptos" w:cstheme="minorHAnsi"/>
          <w:b/>
          <w:color w:val="2F5496" w:themeColor="accent1" w:themeShade="BF"/>
          <w:sz w:val="20"/>
          <w:szCs w:val="20"/>
        </w:rPr>
      </w:pPr>
    </w:p>
    <w:p w14:paraId="732D4BA5" w14:textId="77777777" w:rsidR="00E57564" w:rsidRDefault="00E57564" w:rsidP="00E57564">
      <w:pPr>
        <w:autoSpaceDE w:val="0"/>
        <w:autoSpaceDN w:val="0"/>
        <w:adjustRightInd w:val="0"/>
        <w:spacing w:after="0"/>
        <w:rPr>
          <w:rFonts w:eastAsia="Aptos" w:cstheme="minorHAnsi"/>
          <w:b/>
          <w:color w:val="2F5496" w:themeColor="accent1" w:themeShade="BF"/>
          <w:sz w:val="20"/>
          <w:szCs w:val="20"/>
        </w:rPr>
      </w:pPr>
    </w:p>
    <w:p w14:paraId="2BBBEF1B" w14:textId="77777777" w:rsidR="00E57564" w:rsidRPr="00090EAE" w:rsidRDefault="00E57564" w:rsidP="00E57564">
      <w:pPr>
        <w:autoSpaceDE w:val="0"/>
        <w:autoSpaceDN w:val="0"/>
        <w:adjustRightInd w:val="0"/>
        <w:spacing w:after="0"/>
        <w:rPr>
          <w:rFonts w:eastAsia="Aptos" w:cstheme="minorHAnsi"/>
          <w:b/>
          <w:color w:val="2F5496" w:themeColor="accent1" w:themeShade="BF"/>
          <w:sz w:val="20"/>
          <w:szCs w:val="20"/>
        </w:rPr>
      </w:pPr>
      <w:r w:rsidRPr="00090EAE">
        <w:rPr>
          <w:rFonts w:eastAsia="Aptos" w:cstheme="minorHAnsi"/>
          <w:b/>
          <w:color w:val="2F5496" w:themeColor="accent1" w:themeShade="BF"/>
          <w:sz w:val="20"/>
          <w:szCs w:val="20"/>
        </w:rPr>
        <w:t>PROCEDURES: TAKING IMAGES OF CHILDREN WHILE PROVIDING EARLY CHILDHOOD EDUCATION AND CARE</w:t>
      </w:r>
    </w:p>
    <w:p w14:paraId="561DEE72" w14:textId="77777777" w:rsidR="00E57564" w:rsidRPr="00090EAE" w:rsidRDefault="00E57564" w:rsidP="00E57564">
      <w:pPr>
        <w:autoSpaceDE w:val="0"/>
        <w:autoSpaceDN w:val="0"/>
        <w:adjustRightInd w:val="0"/>
        <w:spacing w:after="0"/>
        <w:rPr>
          <w:rFonts w:eastAsia="Aptos" w:cstheme="minorHAnsi"/>
          <w:b/>
          <w:color w:val="2F5496" w:themeColor="accent1" w:themeShade="BF"/>
          <w:sz w:val="20"/>
          <w:szCs w:val="20"/>
        </w:rPr>
      </w:pPr>
      <w:r w:rsidRPr="00090EAE">
        <w:rPr>
          <w:rFonts w:eastAsia="Aptos" w:cstheme="minorHAnsi"/>
          <w:b/>
          <w:color w:val="2F5496" w:themeColor="accent1" w:themeShade="BF"/>
          <w:sz w:val="20"/>
          <w:szCs w:val="20"/>
        </w:rPr>
        <w:t xml:space="preserve">The Coordination Unit will: </w:t>
      </w:r>
    </w:p>
    <w:p w14:paraId="5551700B" w14:textId="77777777" w:rsidR="00E57564" w:rsidRPr="00090EAE" w:rsidRDefault="00E57564" w:rsidP="00E57564">
      <w:pPr>
        <w:numPr>
          <w:ilvl w:val="0"/>
          <w:numId w:val="366"/>
        </w:numPr>
        <w:autoSpaceDE w:val="0"/>
        <w:autoSpaceDN w:val="0"/>
        <w:adjustRightInd w:val="0"/>
        <w:spacing w:after="0"/>
        <w:contextualSpacing/>
        <w:rPr>
          <w:rFonts w:eastAsia="Aptos" w:cstheme="minorHAnsi"/>
          <w:bCs/>
          <w:sz w:val="20"/>
          <w:szCs w:val="20"/>
        </w:rPr>
      </w:pPr>
      <w:r w:rsidRPr="00090EAE">
        <w:rPr>
          <w:rFonts w:eastAsia="Aptos" w:cstheme="minorHAnsi"/>
          <w:bCs/>
          <w:sz w:val="20"/>
          <w:szCs w:val="20"/>
        </w:rPr>
        <w:t>Ensure that Educators, Staff, Students, Visitors</w:t>
      </w:r>
      <w:r>
        <w:rPr>
          <w:rFonts w:eastAsia="Aptos" w:cstheme="minorHAnsi"/>
          <w:bCs/>
          <w:sz w:val="20"/>
          <w:szCs w:val="20"/>
        </w:rPr>
        <w:t xml:space="preserve">, </w:t>
      </w:r>
      <w:r w:rsidRPr="00090EAE">
        <w:rPr>
          <w:rFonts w:eastAsia="Aptos" w:cstheme="minorHAnsi"/>
          <w:bCs/>
          <w:sz w:val="20"/>
          <w:szCs w:val="20"/>
        </w:rPr>
        <w:t>volunteers</w:t>
      </w:r>
      <w:r>
        <w:rPr>
          <w:rFonts w:eastAsia="Aptos" w:cstheme="minorHAnsi"/>
          <w:bCs/>
          <w:sz w:val="20"/>
          <w:szCs w:val="20"/>
        </w:rPr>
        <w:t xml:space="preserve"> and families</w:t>
      </w:r>
      <w:r w:rsidRPr="00090EAE">
        <w:rPr>
          <w:rFonts w:eastAsia="Aptos" w:cstheme="minorHAnsi"/>
          <w:bCs/>
          <w:sz w:val="20"/>
          <w:szCs w:val="20"/>
        </w:rPr>
        <w:t xml:space="preserve"> have an understanding, knowledge of and adhere to this policy</w:t>
      </w:r>
    </w:p>
    <w:p w14:paraId="30442DAA" w14:textId="77777777" w:rsidR="00E57564" w:rsidRPr="00090EAE" w:rsidRDefault="00E57564" w:rsidP="00E57564">
      <w:pPr>
        <w:numPr>
          <w:ilvl w:val="0"/>
          <w:numId w:val="366"/>
        </w:numPr>
        <w:autoSpaceDE w:val="0"/>
        <w:autoSpaceDN w:val="0"/>
        <w:adjustRightInd w:val="0"/>
        <w:spacing w:after="0"/>
        <w:contextualSpacing/>
        <w:rPr>
          <w:rFonts w:eastAsia="Aptos" w:cstheme="minorHAnsi"/>
          <w:bCs/>
          <w:sz w:val="20"/>
          <w:szCs w:val="20"/>
        </w:rPr>
      </w:pPr>
      <w:r w:rsidRPr="00090EAE">
        <w:rPr>
          <w:rFonts w:eastAsia="Aptos" w:cstheme="minorHAnsi"/>
          <w:bCs/>
          <w:sz w:val="20"/>
          <w:szCs w:val="20"/>
        </w:rPr>
        <w:t xml:space="preserve">Seek permission from families during the enrolments process regarding their preference for taking images or video of their child and where these images can be used.  </w:t>
      </w:r>
      <w:r>
        <w:rPr>
          <w:rFonts w:eastAsia="Aptos" w:cstheme="minorHAnsi"/>
          <w:bCs/>
          <w:sz w:val="20"/>
          <w:szCs w:val="20"/>
        </w:rPr>
        <w:t xml:space="preserve">Maintain a register of these preferences. </w:t>
      </w:r>
    </w:p>
    <w:p w14:paraId="42989A2A" w14:textId="77777777" w:rsidR="00E57564" w:rsidRPr="00090EAE" w:rsidRDefault="00E57564" w:rsidP="00E57564">
      <w:pPr>
        <w:numPr>
          <w:ilvl w:val="0"/>
          <w:numId w:val="366"/>
        </w:numPr>
        <w:autoSpaceDE w:val="0"/>
        <w:autoSpaceDN w:val="0"/>
        <w:adjustRightInd w:val="0"/>
        <w:spacing w:after="0"/>
        <w:contextualSpacing/>
        <w:rPr>
          <w:rFonts w:eastAsia="Aptos" w:cstheme="minorHAnsi"/>
          <w:bCs/>
          <w:sz w:val="20"/>
          <w:szCs w:val="20"/>
        </w:rPr>
      </w:pPr>
      <w:r w:rsidRPr="00090EAE">
        <w:rPr>
          <w:rFonts w:eastAsia="Aptos" w:cstheme="minorHAnsi"/>
          <w:bCs/>
          <w:sz w:val="20"/>
          <w:szCs w:val="20"/>
        </w:rPr>
        <w:lastRenderedPageBreak/>
        <w:t xml:space="preserve">Families to have access to this policy </w:t>
      </w:r>
    </w:p>
    <w:p w14:paraId="735F1B11" w14:textId="77777777" w:rsidR="00E57564" w:rsidRPr="00090EAE" w:rsidRDefault="00E57564" w:rsidP="00E57564">
      <w:pPr>
        <w:numPr>
          <w:ilvl w:val="0"/>
          <w:numId w:val="366"/>
        </w:numPr>
        <w:autoSpaceDE w:val="0"/>
        <w:autoSpaceDN w:val="0"/>
        <w:adjustRightInd w:val="0"/>
        <w:spacing w:after="0"/>
        <w:contextualSpacing/>
        <w:rPr>
          <w:rFonts w:eastAsia="Aptos" w:cstheme="minorHAnsi"/>
          <w:bCs/>
          <w:sz w:val="20"/>
          <w:szCs w:val="20"/>
        </w:rPr>
      </w:pPr>
      <w:r w:rsidRPr="00090EAE">
        <w:rPr>
          <w:rFonts w:eastAsia="Aptos" w:cstheme="minorHAnsi"/>
          <w:bCs/>
          <w:sz w:val="20"/>
          <w:szCs w:val="20"/>
        </w:rPr>
        <w:t xml:space="preserve">Promote and support a child safe environment </w:t>
      </w:r>
    </w:p>
    <w:p w14:paraId="229E44E7" w14:textId="77777777" w:rsidR="00E57564" w:rsidRPr="007E7B65" w:rsidRDefault="00E57564" w:rsidP="00E57564">
      <w:pPr>
        <w:numPr>
          <w:ilvl w:val="0"/>
          <w:numId w:val="366"/>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 xml:space="preserve">Embed the National Child Safe Principles into the organisational structure and operations </w:t>
      </w:r>
    </w:p>
    <w:p w14:paraId="2CC610C9" w14:textId="77777777" w:rsidR="00E57564" w:rsidRPr="007E7B65" w:rsidRDefault="00E57564" w:rsidP="00E57564">
      <w:pPr>
        <w:numPr>
          <w:ilvl w:val="0"/>
          <w:numId w:val="366"/>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 xml:space="preserve">Provide professional development, information to Educators and Families regarding Child Safe practices. </w:t>
      </w:r>
    </w:p>
    <w:p w14:paraId="457EB1B5" w14:textId="77777777" w:rsidR="00E57564" w:rsidRPr="007E7B65" w:rsidRDefault="00E57564" w:rsidP="00E57564">
      <w:pPr>
        <w:numPr>
          <w:ilvl w:val="0"/>
          <w:numId w:val="366"/>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 xml:space="preserve">Consider Educator applications for service approved devices. Provide Educators with feedback regarding their application to use an identified device as a service approved device. </w:t>
      </w:r>
    </w:p>
    <w:p w14:paraId="2874398F" w14:textId="77777777" w:rsidR="00E57564" w:rsidRPr="007E7B65" w:rsidRDefault="00E57564" w:rsidP="00E57564">
      <w:pPr>
        <w:numPr>
          <w:ilvl w:val="0"/>
          <w:numId w:val="366"/>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 xml:space="preserve">Maintain a register of service approved devices and digital devices used by Educators and Coordinators, including type, make and model. Service approved devices can include mobile phones, tablets/IPADS, computers and laptops. </w:t>
      </w:r>
    </w:p>
    <w:p w14:paraId="0DD0DD66" w14:textId="77777777" w:rsidR="00E57564" w:rsidRPr="007E7B65" w:rsidRDefault="00E57564" w:rsidP="00E57564">
      <w:pPr>
        <w:numPr>
          <w:ilvl w:val="0"/>
          <w:numId w:val="366"/>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 xml:space="preserve">Ensure that Educators Environmental Risk Assessment reflects the use of digital technologies application and subsequent use. </w:t>
      </w:r>
    </w:p>
    <w:p w14:paraId="20CA393F" w14:textId="77777777" w:rsidR="00E57564" w:rsidRPr="007E7B65" w:rsidRDefault="00E57564" w:rsidP="00E57564">
      <w:pPr>
        <w:numPr>
          <w:ilvl w:val="0"/>
          <w:numId w:val="366"/>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Digital devices to be acknowledged, but do not need approval include, blue tooth printers, baby monitors etc</w:t>
      </w:r>
    </w:p>
    <w:p w14:paraId="0902D94B" w14:textId="77777777" w:rsidR="00E57564" w:rsidRPr="007E7B65" w:rsidRDefault="00E57564" w:rsidP="00E57564">
      <w:pPr>
        <w:numPr>
          <w:ilvl w:val="0"/>
          <w:numId w:val="366"/>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 xml:space="preserve">Monitor Educators photos of Children only relate to the child/ren’s participation in the daily program. </w:t>
      </w:r>
    </w:p>
    <w:p w14:paraId="4D56B696" w14:textId="77777777" w:rsidR="00E57564" w:rsidRPr="007E7B65" w:rsidRDefault="00E57564" w:rsidP="00E57564">
      <w:pPr>
        <w:numPr>
          <w:ilvl w:val="0"/>
          <w:numId w:val="366"/>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Ensure that the provision of service approved devices and personal devices in the care environment are risk assessed. Risk assessment to detail the device type, the Educators understanding of the use or the device (documenting children’s learning and development, to communicate with families and Scheme, access programming tools, maintain compliance documentation, Support regulatory and quality requirements under the national quality framework etc)</w:t>
      </w:r>
    </w:p>
    <w:p w14:paraId="12A77601" w14:textId="77777777" w:rsidR="00E57564" w:rsidRPr="007E7B65" w:rsidRDefault="00E57564" w:rsidP="00E57564">
      <w:pPr>
        <w:numPr>
          <w:ilvl w:val="0"/>
          <w:numId w:val="366"/>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 xml:space="preserve">Maintain data integrity and confidentiality in sharing information to Educators and Families that may contain images of children and/or personal, sensitive or confidential information. </w:t>
      </w:r>
    </w:p>
    <w:p w14:paraId="3D66D237" w14:textId="77777777" w:rsidR="00E57564" w:rsidRPr="007E7B65" w:rsidRDefault="00E57564" w:rsidP="00E57564">
      <w:pPr>
        <w:numPr>
          <w:ilvl w:val="0"/>
          <w:numId w:val="366"/>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 xml:space="preserve">Ensure that service approved devices do not have any access to personal platforms/ sharing/ transmitting applications that would enable a child’s image to be shared. </w:t>
      </w:r>
    </w:p>
    <w:p w14:paraId="2C9B5742" w14:textId="77777777" w:rsidR="00E57564" w:rsidRPr="007E7B65" w:rsidRDefault="00E57564" w:rsidP="00E57564">
      <w:pPr>
        <w:pStyle w:val="ListParagraph"/>
        <w:numPr>
          <w:ilvl w:val="0"/>
          <w:numId w:val="366"/>
        </w:numPr>
        <w:autoSpaceDE w:val="0"/>
        <w:autoSpaceDN w:val="0"/>
        <w:adjustRightInd w:val="0"/>
        <w:spacing w:after="0"/>
        <w:rPr>
          <w:rFonts w:eastAsia="Aptos" w:cstheme="minorHAnsi"/>
          <w:bCs/>
          <w:sz w:val="20"/>
          <w:szCs w:val="20"/>
        </w:rPr>
      </w:pPr>
      <w:r w:rsidRPr="007E7B65">
        <w:rPr>
          <w:rFonts w:eastAsia="Aptos" w:cstheme="minorHAnsi"/>
          <w:bCs/>
          <w:sz w:val="20"/>
          <w:szCs w:val="20"/>
        </w:rPr>
        <w:t xml:space="preserve">Use service supplied devices when conducting on site visits. Service supplied devices are password protected/authentication measures in place to eliminate access. </w:t>
      </w:r>
    </w:p>
    <w:p w14:paraId="5E6F3932" w14:textId="77777777" w:rsidR="00E57564" w:rsidRPr="007E7B65" w:rsidRDefault="00E57564" w:rsidP="00E57564">
      <w:pPr>
        <w:pStyle w:val="ListParagraph"/>
        <w:numPr>
          <w:ilvl w:val="0"/>
          <w:numId w:val="366"/>
        </w:numPr>
        <w:autoSpaceDE w:val="0"/>
        <w:autoSpaceDN w:val="0"/>
        <w:adjustRightInd w:val="0"/>
        <w:spacing w:after="0"/>
        <w:rPr>
          <w:rFonts w:eastAsia="Aptos" w:cstheme="minorHAnsi"/>
          <w:bCs/>
          <w:sz w:val="20"/>
          <w:szCs w:val="20"/>
        </w:rPr>
      </w:pPr>
      <w:r w:rsidRPr="007E7B65">
        <w:rPr>
          <w:rFonts w:eastAsia="Aptos" w:cstheme="minorHAnsi"/>
          <w:bCs/>
          <w:sz w:val="20"/>
          <w:szCs w:val="20"/>
        </w:rPr>
        <w:t>Routinely delete photos from service approved devices</w:t>
      </w:r>
    </w:p>
    <w:p w14:paraId="6BF2122C" w14:textId="77777777" w:rsidR="00E57564" w:rsidRPr="007E7B65" w:rsidRDefault="00E57564" w:rsidP="00E57564">
      <w:pPr>
        <w:pStyle w:val="ListParagraph"/>
        <w:numPr>
          <w:ilvl w:val="0"/>
          <w:numId w:val="366"/>
        </w:numPr>
        <w:autoSpaceDE w:val="0"/>
        <w:autoSpaceDN w:val="0"/>
        <w:adjustRightInd w:val="0"/>
        <w:spacing w:after="0"/>
        <w:rPr>
          <w:rFonts w:eastAsia="Aptos" w:cstheme="minorHAnsi"/>
          <w:bCs/>
          <w:sz w:val="20"/>
          <w:szCs w:val="20"/>
        </w:rPr>
      </w:pPr>
      <w:r w:rsidRPr="007E7B65">
        <w:rPr>
          <w:rFonts w:eastAsia="Aptos" w:cstheme="minorHAnsi"/>
          <w:bCs/>
          <w:sz w:val="20"/>
          <w:szCs w:val="20"/>
        </w:rPr>
        <w:t xml:space="preserve">Ask permission before taking photos of children, educators, staff, volunteers, visitors or families. </w:t>
      </w:r>
    </w:p>
    <w:p w14:paraId="40B0081D" w14:textId="77777777" w:rsidR="00E57564" w:rsidRPr="007E7B65" w:rsidRDefault="00E57564" w:rsidP="00E57564">
      <w:pPr>
        <w:pStyle w:val="ListParagraph"/>
        <w:autoSpaceDE w:val="0"/>
        <w:autoSpaceDN w:val="0"/>
        <w:adjustRightInd w:val="0"/>
        <w:spacing w:after="0"/>
        <w:rPr>
          <w:rFonts w:eastAsia="Aptos" w:cstheme="minorHAnsi"/>
          <w:bCs/>
          <w:sz w:val="20"/>
          <w:szCs w:val="20"/>
        </w:rPr>
      </w:pPr>
    </w:p>
    <w:p w14:paraId="3C340A31" w14:textId="77777777" w:rsidR="00E57564" w:rsidRPr="007E7B65" w:rsidRDefault="00E57564" w:rsidP="00E57564">
      <w:pPr>
        <w:autoSpaceDE w:val="0"/>
        <w:autoSpaceDN w:val="0"/>
        <w:adjustRightInd w:val="0"/>
        <w:spacing w:after="0"/>
        <w:rPr>
          <w:rFonts w:eastAsia="Aptos" w:cstheme="minorHAnsi"/>
          <w:b/>
          <w:color w:val="2F5496" w:themeColor="accent1" w:themeShade="BF"/>
          <w:sz w:val="20"/>
          <w:szCs w:val="20"/>
        </w:rPr>
      </w:pPr>
    </w:p>
    <w:p w14:paraId="3377C27B" w14:textId="77777777" w:rsidR="00E57564" w:rsidRPr="007E7B65" w:rsidRDefault="00E57564" w:rsidP="00E57564">
      <w:pPr>
        <w:autoSpaceDE w:val="0"/>
        <w:autoSpaceDN w:val="0"/>
        <w:adjustRightInd w:val="0"/>
        <w:spacing w:after="0"/>
        <w:rPr>
          <w:rFonts w:eastAsia="Aptos" w:cstheme="minorHAnsi"/>
          <w:b/>
          <w:color w:val="2F5496" w:themeColor="accent1" w:themeShade="BF"/>
          <w:sz w:val="20"/>
          <w:szCs w:val="20"/>
        </w:rPr>
      </w:pPr>
      <w:r w:rsidRPr="007E7B65">
        <w:rPr>
          <w:rFonts w:eastAsia="Aptos" w:cstheme="minorHAnsi"/>
          <w:b/>
          <w:color w:val="2F5496" w:themeColor="accent1" w:themeShade="BF"/>
          <w:sz w:val="20"/>
          <w:szCs w:val="20"/>
        </w:rPr>
        <w:t xml:space="preserve">Educators will: </w:t>
      </w:r>
    </w:p>
    <w:p w14:paraId="146CC9DE" w14:textId="77777777" w:rsidR="00E57564" w:rsidRPr="007E7B65" w:rsidRDefault="00E57564" w:rsidP="00E57564">
      <w:pPr>
        <w:pStyle w:val="ListParagraph"/>
        <w:numPr>
          <w:ilvl w:val="0"/>
          <w:numId w:val="366"/>
        </w:numPr>
        <w:autoSpaceDE w:val="0"/>
        <w:autoSpaceDN w:val="0"/>
        <w:adjustRightInd w:val="0"/>
        <w:spacing w:after="0"/>
        <w:rPr>
          <w:rFonts w:eastAsia="Aptos" w:cstheme="minorHAnsi"/>
          <w:bCs/>
          <w:sz w:val="20"/>
          <w:szCs w:val="20"/>
        </w:rPr>
      </w:pPr>
      <w:r w:rsidRPr="007E7B65">
        <w:rPr>
          <w:rFonts w:eastAsia="Aptos" w:cstheme="minorHAnsi"/>
          <w:bCs/>
          <w:sz w:val="20"/>
          <w:szCs w:val="20"/>
        </w:rPr>
        <w:t xml:space="preserve">Ask permission before taking photos of children, colleagues, staff, volunteers, visitors or families. </w:t>
      </w:r>
    </w:p>
    <w:p w14:paraId="2C8913AE" w14:textId="77777777" w:rsidR="00E57564" w:rsidRPr="007E7B65" w:rsidRDefault="00E57564" w:rsidP="00E57564">
      <w:pPr>
        <w:pStyle w:val="ListParagraph"/>
        <w:numPr>
          <w:ilvl w:val="0"/>
          <w:numId w:val="366"/>
        </w:numPr>
        <w:autoSpaceDE w:val="0"/>
        <w:autoSpaceDN w:val="0"/>
        <w:adjustRightInd w:val="0"/>
        <w:spacing w:after="0"/>
        <w:rPr>
          <w:rFonts w:eastAsia="Aptos" w:cstheme="minorHAnsi"/>
          <w:bCs/>
          <w:sz w:val="20"/>
          <w:szCs w:val="20"/>
        </w:rPr>
      </w:pPr>
      <w:r w:rsidRPr="007E7B65">
        <w:rPr>
          <w:rFonts w:eastAsia="Aptos" w:cstheme="minorHAnsi"/>
          <w:bCs/>
          <w:sz w:val="20"/>
          <w:szCs w:val="20"/>
        </w:rPr>
        <w:t>Discuss with occupants, families, staff, volunteers and students the requirements of this policy</w:t>
      </w:r>
    </w:p>
    <w:p w14:paraId="21C4BF5F" w14:textId="77777777" w:rsidR="00E57564" w:rsidRPr="007E7B65" w:rsidRDefault="00E57564" w:rsidP="00E57564">
      <w:pPr>
        <w:autoSpaceDE w:val="0"/>
        <w:autoSpaceDN w:val="0"/>
        <w:adjustRightInd w:val="0"/>
        <w:spacing w:after="0"/>
        <w:ind w:left="720"/>
        <w:contextualSpacing/>
        <w:rPr>
          <w:rFonts w:eastAsia="Aptos" w:cstheme="minorHAnsi"/>
          <w:bCs/>
          <w:sz w:val="20"/>
          <w:szCs w:val="20"/>
        </w:rPr>
      </w:pPr>
    </w:p>
    <w:p w14:paraId="13EE6C17" w14:textId="77777777" w:rsidR="00E57564" w:rsidRPr="007E7B65" w:rsidRDefault="00E57564" w:rsidP="00E57564">
      <w:pPr>
        <w:numPr>
          <w:ilvl w:val="0"/>
          <w:numId w:val="366"/>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 xml:space="preserve">Only take photos that relate to the child/ren’s participation in the daily program. Photos of children are not to be taken where: </w:t>
      </w:r>
    </w:p>
    <w:p w14:paraId="3CB57A42" w14:textId="77777777" w:rsidR="00E57564" w:rsidRPr="007E7B65" w:rsidRDefault="00E57564" w:rsidP="00E57564">
      <w:pPr>
        <w:numPr>
          <w:ilvl w:val="1"/>
          <w:numId w:val="366"/>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 xml:space="preserve">The child is not appropriately dressed, for example, in their underwear, state of undress, toileting or with their genitalia exposed. </w:t>
      </w:r>
    </w:p>
    <w:p w14:paraId="19200FE5" w14:textId="77777777" w:rsidR="00E57564" w:rsidRPr="007E7B65" w:rsidRDefault="00E57564" w:rsidP="00E57564">
      <w:pPr>
        <w:numPr>
          <w:ilvl w:val="1"/>
          <w:numId w:val="366"/>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In a position that could be perceived as sexualized in nature</w:t>
      </w:r>
    </w:p>
    <w:p w14:paraId="7E0E7677" w14:textId="77777777" w:rsidR="00E57564" w:rsidRPr="007E7B65" w:rsidRDefault="00E57564" w:rsidP="00E57564">
      <w:pPr>
        <w:numPr>
          <w:ilvl w:val="1"/>
          <w:numId w:val="366"/>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 xml:space="preserve">In distress or anxious/experiencing or demonstrating distress in dysregulation. </w:t>
      </w:r>
    </w:p>
    <w:p w14:paraId="0BE3AEDE" w14:textId="77777777" w:rsidR="00E57564" w:rsidRPr="007E7B65" w:rsidRDefault="00E57564" w:rsidP="00E57564">
      <w:pPr>
        <w:numPr>
          <w:ilvl w:val="0"/>
          <w:numId w:val="366"/>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 xml:space="preserve">Participate in professional development opportunities about online safety and digital technology. </w:t>
      </w:r>
    </w:p>
    <w:p w14:paraId="38B82309" w14:textId="77777777" w:rsidR="00E57564" w:rsidRPr="007E7B65" w:rsidRDefault="00E57564" w:rsidP="00E57564">
      <w:pPr>
        <w:pStyle w:val="ListParagraph"/>
        <w:numPr>
          <w:ilvl w:val="0"/>
          <w:numId w:val="366"/>
        </w:numPr>
        <w:autoSpaceDE w:val="0"/>
        <w:autoSpaceDN w:val="0"/>
        <w:adjustRightInd w:val="0"/>
        <w:spacing w:after="0"/>
        <w:rPr>
          <w:rFonts w:eastAsia="Aptos" w:cstheme="minorHAnsi"/>
          <w:bCs/>
          <w:sz w:val="20"/>
          <w:szCs w:val="20"/>
        </w:rPr>
      </w:pPr>
      <w:r w:rsidRPr="007E7B65">
        <w:rPr>
          <w:rFonts w:eastAsia="Aptos" w:cstheme="minorHAnsi"/>
          <w:bCs/>
          <w:sz w:val="20"/>
          <w:szCs w:val="20"/>
        </w:rPr>
        <w:t xml:space="preserve">Email the Coordination unit any requests for a service approved device/s to be used in the care environment. Educator to detail the make and model of the device and provide a detailed statement on to how the device will be used. </w:t>
      </w:r>
    </w:p>
    <w:p w14:paraId="0B24E671" w14:textId="77777777" w:rsidR="00E57564" w:rsidRPr="007E7B65" w:rsidRDefault="00E57564" w:rsidP="00E57564">
      <w:pPr>
        <w:pStyle w:val="ListParagraph"/>
        <w:autoSpaceDE w:val="0"/>
        <w:autoSpaceDN w:val="0"/>
        <w:adjustRightInd w:val="0"/>
        <w:spacing w:after="0"/>
        <w:rPr>
          <w:rFonts w:eastAsia="Aptos" w:cstheme="minorHAnsi"/>
          <w:bCs/>
          <w:sz w:val="20"/>
          <w:szCs w:val="20"/>
        </w:rPr>
      </w:pPr>
    </w:p>
    <w:p w14:paraId="21A92C2F" w14:textId="77777777" w:rsidR="00E57564" w:rsidRPr="007E7B65" w:rsidRDefault="00E57564" w:rsidP="00E57564">
      <w:pPr>
        <w:numPr>
          <w:ilvl w:val="0"/>
          <w:numId w:val="366"/>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 xml:space="preserve">Use service approved devices. </w:t>
      </w:r>
    </w:p>
    <w:p w14:paraId="7210C437" w14:textId="77777777" w:rsidR="00E57564" w:rsidRPr="007E7B65" w:rsidRDefault="00E57564" w:rsidP="00E57564">
      <w:pPr>
        <w:numPr>
          <w:ilvl w:val="1"/>
          <w:numId w:val="366"/>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 xml:space="preserve">Requirements of service approved devices: </w:t>
      </w:r>
    </w:p>
    <w:p w14:paraId="08445437" w14:textId="77777777" w:rsidR="00E57564" w:rsidRPr="007E7B65" w:rsidRDefault="00E57564" w:rsidP="00E57564">
      <w:pPr>
        <w:numPr>
          <w:ilvl w:val="2"/>
          <w:numId w:val="366"/>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 xml:space="preserve">To capture, store and transmit photos of children. </w:t>
      </w:r>
    </w:p>
    <w:p w14:paraId="405F7A8D" w14:textId="77777777" w:rsidR="00E57564" w:rsidRPr="007E7B65" w:rsidRDefault="00E57564" w:rsidP="00E57564">
      <w:pPr>
        <w:numPr>
          <w:ilvl w:val="2"/>
          <w:numId w:val="366"/>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 xml:space="preserve">Are password protected/authentication measures in place to eliminate access. </w:t>
      </w:r>
    </w:p>
    <w:p w14:paraId="29ED5262" w14:textId="77777777" w:rsidR="00E57564" w:rsidRPr="007E7B65" w:rsidRDefault="00E57564" w:rsidP="00E57564">
      <w:pPr>
        <w:numPr>
          <w:ilvl w:val="2"/>
          <w:numId w:val="366"/>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Follow recommended device and application scheduled upgrades</w:t>
      </w:r>
    </w:p>
    <w:p w14:paraId="107E474E" w14:textId="77777777" w:rsidR="00E57564" w:rsidRPr="007E7B65" w:rsidRDefault="00E57564" w:rsidP="00E57564">
      <w:pPr>
        <w:numPr>
          <w:ilvl w:val="2"/>
          <w:numId w:val="366"/>
        </w:numPr>
        <w:autoSpaceDE w:val="0"/>
        <w:autoSpaceDN w:val="0"/>
        <w:adjustRightInd w:val="0"/>
        <w:spacing w:after="0"/>
        <w:contextualSpacing/>
        <w:rPr>
          <w:rFonts w:eastAsia="Aptos" w:cstheme="minorHAnsi"/>
          <w:bCs/>
          <w:sz w:val="20"/>
          <w:szCs w:val="20"/>
        </w:rPr>
      </w:pPr>
      <w:r w:rsidRPr="007E7B65">
        <w:rPr>
          <w:rFonts w:eastAsia="Aptos" w:cstheme="minorHAnsi"/>
          <w:sz w:val="20"/>
          <w:szCs w:val="20"/>
        </w:rPr>
        <w:t>Only have applications that are used exclusively</w:t>
      </w:r>
      <w:r w:rsidRPr="007E7B65">
        <w:rPr>
          <w:rFonts w:eastAsia="Aptos" w:cstheme="minorHAnsi"/>
          <w:b/>
          <w:bCs/>
          <w:i/>
          <w:iCs/>
          <w:sz w:val="20"/>
          <w:szCs w:val="20"/>
        </w:rPr>
        <w:t> </w:t>
      </w:r>
      <w:r w:rsidRPr="007E7B65">
        <w:rPr>
          <w:rFonts w:eastAsia="Aptos" w:cstheme="minorHAnsi"/>
          <w:bCs/>
          <w:sz w:val="20"/>
          <w:szCs w:val="20"/>
        </w:rPr>
        <w:t>for the purposes of providing education and care. </w:t>
      </w:r>
    </w:p>
    <w:p w14:paraId="57823CAC" w14:textId="77777777" w:rsidR="00E57564" w:rsidRPr="007E7B65" w:rsidRDefault="00E57564" w:rsidP="00E57564">
      <w:pPr>
        <w:numPr>
          <w:ilvl w:val="2"/>
          <w:numId w:val="366"/>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 xml:space="preserve">Do not have any access to personal applications, including Facebook, Instagram, Snap Chat, TikTok, personal email addresses.  </w:t>
      </w:r>
    </w:p>
    <w:p w14:paraId="3A5E7B4F" w14:textId="77777777" w:rsidR="00E57564" w:rsidRPr="007E7B65" w:rsidRDefault="00E57564" w:rsidP="00E57564">
      <w:pPr>
        <w:numPr>
          <w:ilvl w:val="2"/>
          <w:numId w:val="366"/>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 xml:space="preserve">Do not have sharing functions enabled to personal devices/personal accounts. </w:t>
      </w:r>
    </w:p>
    <w:p w14:paraId="55AD63F5" w14:textId="77777777" w:rsidR="00E57564" w:rsidRPr="007E7B65" w:rsidRDefault="00E57564" w:rsidP="00E57564">
      <w:pPr>
        <w:numPr>
          <w:ilvl w:val="2"/>
          <w:numId w:val="366"/>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lastRenderedPageBreak/>
        <w:t xml:space="preserve">Do not use shared storage </w:t>
      </w:r>
      <w:proofErr w:type="gramStart"/>
      <w:r w:rsidRPr="007E7B65">
        <w:rPr>
          <w:rFonts w:eastAsia="Aptos" w:cstheme="minorHAnsi"/>
          <w:bCs/>
          <w:sz w:val="20"/>
          <w:szCs w:val="20"/>
        </w:rPr>
        <w:t>including;  Network</w:t>
      </w:r>
      <w:proofErr w:type="gramEnd"/>
      <w:r w:rsidRPr="007E7B65">
        <w:rPr>
          <w:rFonts w:eastAsia="Aptos" w:cstheme="minorHAnsi"/>
          <w:bCs/>
          <w:sz w:val="20"/>
          <w:szCs w:val="20"/>
        </w:rPr>
        <w:t xml:space="preserve"> Attached Storage, Storage Area </w:t>
      </w:r>
      <w:proofErr w:type="gramStart"/>
      <w:r w:rsidRPr="007E7B65">
        <w:rPr>
          <w:rFonts w:eastAsia="Aptos" w:cstheme="minorHAnsi"/>
          <w:bCs/>
          <w:sz w:val="20"/>
          <w:szCs w:val="20"/>
        </w:rPr>
        <w:t>Network,  </w:t>
      </w:r>
      <w:r w:rsidRPr="007E7B65">
        <w:t>cloud</w:t>
      </w:r>
      <w:proofErr w:type="gramEnd"/>
      <w:r w:rsidRPr="007E7B65">
        <w:t xml:space="preserve"> services</w:t>
      </w:r>
      <w:r w:rsidRPr="007E7B65">
        <w:rPr>
          <w:rFonts w:eastAsia="Aptos" w:cstheme="minorHAnsi"/>
          <w:bCs/>
          <w:sz w:val="20"/>
          <w:szCs w:val="20"/>
        </w:rPr>
        <w:t xml:space="preserve">, external hard drives and Universal Serial Bus. </w:t>
      </w:r>
    </w:p>
    <w:p w14:paraId="77E09B2C" w14:textId="77777777" w:rsidR="00E57564" w:rsidRPr="007E7B65" w:rsidRDefault="00E57564" w:rsidP="00E57564">
      <w:pPr>
        <w:pStyle w:val="ListParagraph"/>
        <w:numPr>
          <w:ilvl w:val="2"/>
          <w:numId w:val="366"/>
        </w:numPr>
        <w:spacing w:after="0" w:line="240" w:lineRule="auto"/>
        <w:rPr>
          <w:rFonts w:eastAsia="Times New Roman" w:cs="Times New Roman"/>
          <w:sz w:val="20"/>
          <w:szCs w:val="20"/>
          <w:lang w:eastAsia="en-AU"/>
        </w:rPr>
      </w:pPr>
      <w:r w:rsidRPr="007E7B65">
        <w:rPr>
          <w:rFonts w:eastAsia="Times New Roman" w:cs="Times New Roman"/>
          <w:sz w:val="20"/>
          <w:szCs w:val="20"/>
          <w:lang w:eastAsia="en-AU"/>
        </w:rPr>
        <w:t>Use independent cloud storage for applications used for the education and care of children. This cloud storage is separate to cloud storage used for personal use or other shared subscriptions</w:t>
      </w:r>
    </w:p>
    <w:p w14:paraId="7EADD9C5" w14:textId="77777777" w:rsidR="00E57564" w:rsidRPr="007E7B65" w:rsidRDefault="00E57564" w:rsidP="00E57564">
      <w:pPr>
        <w:numPr>
          <w:ilvl w:val="2"/>
          <w:numId w:val="366"/>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 xml:space="preserve">Access Microsoft Office platforms, or similar, for Family Day Care related functions that contain images of children and/or personal, sensitive or confidential information are password protected and do not share the same subscription with other occupants of the residence.  </w:t>
      </w:r>
    </w:p>
    <w:p w14:paraId="6E886542" w14:textId="77777777" w:rsidR="00E57564" w:rsidRPr="007E7B65" w:rsidRDefault="00E57564" w:rsidP="00E57564">
      <w:pPr>
        <w:numPr>
          <w:ilvl w:val="2"/>
          <w:numId w:val="366"/>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Are to be made available for educators providing relief care</w:t>
      </w:r>
    </w:p>
    <w:p w14:paraId="01A17736" w14:textId="77777777" w:rsidR="00E57564" w:rsidRPr="007E7B65" w:rsidRDefault="00E57564" w:rsidP="00E57564">
      <w:pPr>
        <w:pStyle w:val="ListParagraph"/>
        <w:numPr>
          <w:ilvl w:val="0"/>
          <w:numId w:val="366"/>
        </w:numPr>
        <w:spacing w:after="0" w:line="240" w:lineRule="auto"/>
        <w:rPr>
          <w:rFonts w:asciiTheme="majorHAnsi" w:eastAsia="Times New Roman" w:hAnsiTheme="majorHAnsi" w:cstheme="majorHAnsi"/>
          <w:sz w:val="20"/>
          <w:szCs w:val="20"/>
          <w:lang w:eastAsia="en-AU"/>
        </w:rPr>
      </w:pPr>
      <w:r w:rsidRPr="007E7B65">
        <w:rPr>
          <w:rFonts w:asciiTheme="majorHAnsi" w:eastAsia="Times New Roman" w:hAnsiTheme="majorHAnsi" w:cstheme="majorHAnsi"/>
          <w:sz w:val="20"/>
          <w:szCs w:val="20"/>
          <w:lang w:eastAsia="en-AU"/>
        </w:rPr>
        <w:t xml:space="preserve">Use personal devices for: </w:t>
      </w:r>
    </w:p>
    <w:p w14:paraId="2A670B31" w14:textId="77777777" w:rsidR="00E57564" w:rsidRPr="007E7B65" w:rsidRDefault="00E57564" w:rsidP="00E57564">
      <w:pPr>
        <w:pStyle w:val="ListParagraph"/>
        <w:numPr>
          <w:ilvl w:val="2"/>
          <w:numId w:val="366"/>
        </w:numPr>
        <w:spacing w:after="0" w:line="240" w:lineRule="auto"/>
        <w:rPr>
          <w:rFonts w:asciiTheme="majorHAnsi" w:eastAsia="Times New Roman" w:hAnsiTheme="majorHAnsi" w:cstheme="majorHAnsi"/>
          <w:sz w:val="20"/>
          <w:szCs w:val="20"/>
          <w:lang w:eastAsia="en-AU"/>
        </w:rPr>
      </w:pPr>
      <w:r w:rsidRPr="007E7B65">
        <w:rPr>
          <w:rFonts w:asciiTheme="majorHAnsi" w:eastAsia="Times New Roman" w:hAnsiTheme="majorHAnsi" w:cstheme="majorHAnsi"/>
          <w:sz w:val="20"/>
          <w:szCs w:val="20"/>
          <w:lang w:eastAsia="en-AU"/>
        </w:rPr>
        <w:t xml:space="preserve"> Verbal communication contact</w:t>
      </w:r>
    </w:p>
    <w:p w14:paraId="4E250F99" w14:textId="77777777" w:rsidR="00E57564" w:rsidRPr="007E7B65" w:rsidRDefault="00E57564" w:rsidP="00E57564">
      <w:pPr>
        <w:pStyle w:val="ListParagraph"/>
        <w:numPr>
          <w:ilvl w:val="2"/>
          <w:numId w:val="366"/>
        </w:numPr>
        <w:spacing w:after="0" w:line="240" w:lineRule="auto"/>
        <w:rPr>
          <w:rFonts w:asciiTheme="majorHAnsi" w:eastAsia="Times New Roman" w:hAnsiTheme="majorHAnsi" w:cstheme="majorHAnsi"/>
          <w:sz w:val="20"/>
          <w:szCs w:val="20"/>
          <w:lang w:eastAsia="en-AU"/>
        </w:rPr>
      </w:pPr>
      <w:r w:rsidRPr="007E7B65">
        <w:rPr>
          <w:rFonts w:eastAsia="Aptos" w:cstheme="minorHAnsi"/>
          <w:bCs/>
          <w:sz w:val="20"/>
          <w:szCs w:val="20"/>
        </w:rPr>
        <w:t xml:space="preserve">Access Microsoft Office platforms, or similar, for Family Day Care related functions that </w:t>
      </w:r>
      <w:r w:rsidRPr="007E7B65">
        <w:rPr>
          <w:rFonts w:eastAsia="Aptos" w:cstheme="minorHAnsi"/>
          <w:b/>
          <w:sz w:val="20"/>
          <w:szCs w:val="20"/>
        </w:rPr>
        <w:t>do not</w:t>
      </w:r>
      <w:r w:rsidRPr="007E7B65">
        <w:rPr>
          <w:rFonts w:eastAsia="Aptos" w:cstheme="minorHAnsi"/>
          <w:bCs/>
          <w:sz w:val="20"/>
          <w:szCs w:val="20"/>
        </w:rPr>
        <w:t xml:space="preserve"> contain images of children and/or personal, sensitive or confidential information. </w:t>
      </w:r>
    </w:p>
    <w:p w14:paraId="7ED439C8" w14:textId="77777777" w:rsidR="00E57564" w:rsidRPr="007E7B65" w:rsidRDefault="00E57564" w:rsidP="00E57564">
      <w:pPr>
        <w:pStyle w:val="ListParagraph"/>
        <w:numPr>
          <w:ilvl w:val="0"/>
          <w:numId w:val="366"/>
        </w:numPr>
        <w:autoSpaceDE w:val="0"/>
        <w:autoSpaceDN w:val="0"/>
        <w:adjustRightInd w:val="0"/>
        <w:spacing w:after="0"/>
        <w:rPr>
          <w:rFonts w:eastAsia="Aptos" w:cstheme="minorHAnsi"/>
          <w:bCs/>
          <w:sz w:val="20"/>
          <w:szCs w:val="20"/>
        </w:rPr>
      </w:pPr>
      <w:r w:rsidRPr="007E7B65">
        <w:rPr>
          <w:rFonts w:eastAsia="Aptos" w:cstheme="minorHAnsi"/>
          <w:bCs/>
          <w:sz w:val="20"/>
          <w:szCs w:val="20"/>
        </w:rPr>
        <w:t xml:space="preserve">Not use personal devices to: </w:t>
      </w:r>
    </w:p>
    <w:p w14:paraId="2EB9A40B" w14:textId="77777777" w:rsidR="00E57564" w:rsidRPr="007E7B65" w:rsidRDefault="00E57564" w:rsidP="00E57564">
      <w:pPr>
        <w:numPr>
          <w:ilvl w:val="2"/>
          <w:numId w:val="366"/>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 xml:space="preserve">Take, store or transmit photos of children. </w:t>
      </w:r>
    </w:p>
    <w:p w14:paraId="22D7138A" w14:textId="77777777" w:rsidR="00E57564" w:rsidRPr="007E7B65" w:rsidRDefault="00E57564" w:rsidP="00E57564">
      <w:pPr>
        <w:pStyle w:val="ListParagraph"/>
        <w:numPr>
          <w:ilvl w:val="2"/>
          <w:numId w:val="366"/>
        </w:numPr>
        <w:spacing w:after="0" w:line="240" w:lineRule="auto"/>
        <w:rPr>
          <w:rFonts w:asciiTheme="majorHAnsi" w:eastAsia="Times New Roman" w:hAnsiTheme="majorHAnsi" w:cstheme="majorHAnsi"/>
          <w:sz w:val="20"/>
          <w:szCs w:val="20"/>
          <w:lang w:eastAsia="en-AU"/>
        </w:rPr>
      </w:pPr>
      <w:r w:rsidRPr="007E7B65">
        <w:rPr>
          <w:rFonts w:asciiTheme="majorHAnsi" w:eastAsia="Times New Roman" w:hAnsiTheme="majorHAnsi" w:cstheme="majorHAnsi"/>
          <w:sz w:val="20"/>
          <w:szCs w:val="20"/>
          <w:lang w:eastAsia="en-AU"/>
        </w:rPr>
        <w:t>Access to applications that can have children images stored. (Storypark/ Kinderloop/ Photos/Harmony/Family Day Care related emails)</w:t>
      </w:r>
    </w:p>
    <w:p w14:paraId="30154AEF" w14:textId="77777777" w:rsidR="00E57564" w:rsidRPr="007E7B65" w:rsidRDefault="00E57564" w:rsidP="00E57564">
      <w:pPr>
        <w:pStyle w:val="ListParagraph"/>
        <w:numPr>
          <w:ilvl w:val="2"/>
          <w:numId w:val="366"/>
        </w:numPr>
        <w:spacing w:after="0" w:line="240" w:lineRule="auto"/>
        <w:rPr>
          <w:rFonts w:asciiTheme="majorHAnsi" w:eastAsia="Times New Roman" w:hAnsiTheme="majorHAnsi" w:cstheme="majorHAnsi"/>
          <w:sz w:val="20"/>
          <w:szCs w:val="20"/>
          <w:lang w:eastAsia="en-AU"/>
        </w:rPr>
      </w:pPr>
      <w:r w:rsidRPr="007E7B65">
        <w:rPr>
          <w:rFonts w:asciiTheme="majorHAnsi" w:eastAsia="Times New Roman" w:hAnsiTheme="majorHAnsi" w:cstheme="majorHAnsi"/>
          <w:sz w:val="20"/>
          <w:szCs w:val="20"/>
          <w:lang w:eastAsia="en-AU"/>
        </w:rPr>
        <w:t xml:space="preserve">Access Microsoft Office platforms that contain confidential information of families and children. </w:t>
      </w:r>
    </w:p>
    <w:p w14:paraId="3BE87656" w14:textId="77777777" w:rsidR="00E57564" w:rsidRPr="007E7B65" w:rsidRDefault="00E57564" w:rsidP="00E57564">
      <w:pPr>
        <w:pStyle w:val="ListParagraph"/>
        <w:numPr>
          <w:ilvl w:val="0"/>
          <w:numId w:val="366"/>
        </w:numPr>
        <w:autoSpaceDE w:val="0"/>
        <w:autoSpaceDN w:val="0"/>
        <w:adjustRightInd w:val="0"/>
        <w:spacing w:after="0"/>
        <w:rPr>
          <w:rFonts w:eastAsia="Aptos" w:cstheme="minorHAnsi"/>
          <w:bCs/>
          <w:sz w:val="20"/>
          <w:szCs w:val="20"/>
        </w:rPr>
      </w:pPr>
      <w:r w:rsidRPr="007E7B65">
        <w:rPr>
          <w:rFonts w:eastAsia="Aptos" w:cstheme="minorHAnsi"/>
          <w:bCs/>
          <w:sz w:val="20"/>
          <w:szCs w:val="20"/>
        </w:rPr>
        <w:t>Routinely delete photos from service approved devices</w:t>
      </w:r>
    </w:p>
    <w:p w14:paraId="60108DF8" w14:textId="77777777" w:rsidR="00E57564" w:rsidRPr="007E7B65" w:rsidRDefault="00E57564" w:rsidP="00E57564">
      <w:pPr>
        <w:numPr>
          <w:ilvl w:val="0"/>
          <w:numId w:val="366"/>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 xml:space="preserve">Not share photographs or images of a child/ren beyond platforms intended for educational purposes and will only use approved platforms for documenting children’s learning and development. </w:t>
      </w:r>
    </w:p>
    <w:p w14:paraId="76233CEE" w14:textId="77777777" w:rsidR="00E57564" w:rsidRPr="007E7B65" w:rsidRDefault="00E57564" w:rsidP="00E57564">
      <w:pPr>
        <w:numPr>
          <w:ilvl w:val="0"/>
          <w:numId w:val="366"/>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 xml:space="preserve">Risk </w:t>
      </w:r>
      <w:proofErr w:type="gramStart"/>
      <w:r w:rsidRPr="007E7B65">
        <w:rPr>
          <w:rFonts w:eastAsia="Aptos" w:cstheme="minorHAnsi"/>
          <w:bCs/>
          <w:sz w:val="20"/>
          <w:szCs w:val="20"/>
        </w:rPr>
        <w:t>assess</w:t>
      </w:r>
      <w:proofErr w:type="gramEnd"/>
      <w:r w:rsidRPr="007E7B65">
        <w:rPr>
          <w:rFonts w:eastAsia="Aptos" w:cstheme="minorHAnsi"/>
          <w:bCs/>
          <w:sz w:val="20"/>
          <w:szCs w:val="20"/>
        </w:rPr>
        <w:t xml:space="preserve"> the use of digital technologies in their care environment. This to be updated and reflected upon on an annual basis as </w:t>
      </w:r>
      <w:proofErr w:type="spellStart"/>
      <w:r w:rsidRPr="007E7B65">
        <w:rPr>
          <w:rFonts w:eastAsia="Aptos" w:cstheme="minorHAnsi"/>
          <w:bCs/>
          <w:sz w:val="20"/>
          <w:szCs w:val="20"/>
        </w:rPr>
        <w:t>apart</w:t>
      </w:r>
      <w:proofErr w:type="spellEnd"/>
      <w:r w:rsidRPr="007E7B65">
        <w:rPr>
          <w:rFonts w:eastAsia="Aptos" w:cstheme="minorHAnsi"/>
          <w:bCs/>
          <w:sz w:val="20"/>
          <w:szCs w:val="20"/>
        </w:rPr>
        <w:t xml:space="preserve"> of the Educators registration process. Educator to detail each service approved device and digital device by type, make and model. Educator to detail the applications available on service approved device/s. Educators to their understanding of the use or the device (documenting children’s learning and development, to communicate with families and Scheme, access programming tools, maintain compliance documentation, Support regulatory and quality requirements under the national quality framework etc)</w:t>
      </w:r>
    </w:p>
    <w:p w14:paraId="40E56E7F" w14:textId="77777777" w:rsidR="00E57564" w:rsidRPr="007E7B65" w:rsidRDefault="00E57564" w:rsidP="00E57564">
      <w:pPr>
        <w:numPr>
          <w:ilvl w:val="0"/>
          <w:numId w:val="366"/>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 xml:space="preserve">If Educators have a dedicated social media page for their Family Day Care, this page must not have any photos of family day care children. Educators are encouraged to take photos of their environment and learning experiences only. (Accessible only via a personal device). </w:t>
      </w:r>
    </w:p>
    <w:p w14:paraId="3CCCD7AD" w14:textId="77777777" w:rsidR="00E57564" w:rsidRPr="007E7B65" w:rsidRDefault="00E57564" w:rsidP="00E57564">
      <w:pPr>
        <w:numPr>
          <w:ilvl w:val="0"/>
          <w:numId w:val="366"/>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Advise the Coordination Unit immediately of any changes to the service approved device in the Care Environment. (Device changes, data breach, lost or stolen devices)</w:t>
      </w:r>
    </w:p>
    <w:p w14:paraId="197AE403" w14:textId="77777777" w:rsidR="00E57564" w:rsidRPr="007E7B65" w:rsidRDefault="00E57564" w:rsidP="00E57564">
      <w:pPr>
        <w:numPr>
          <w:ilvl w:val="0"/>
          <w:numId w:val="366"/>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 xml:space="preserve">Not use any digital device for the purpose of children’s education and care without the approval of the Approved Provider. </w:t>
      </w:r>
    </w:p>
    <w:p w14:paraId="1A8A0A9A" w14:textId="77777777" w:rsidR="00E57564" w:rsidRPr="007E7B65" w:rsidRDefault="00E57564" w:rsidP="00E57564">
      <w:pPr>
        <w:autoSpaceDE w:val="0"/>
        <w:autoSpaceDN w:val="0"/>
        <w:adjustRightInd w:val="0"/>
        <w:spacing w:after="0"/>
        <w:ind w:left="360"/>
        <w:rPr>
          <w:rFonts w:eastAsia="Aptos" w:cstheme="minorHAnsi"/>
          <w:bCs/>
          <w:sz w:val="20"/>
          <w:szCs w:val="20"/>
        </w:rPr>
      </w:pPr>
    </w:p>
    <w:p w14:paraId="3CC582AC" w14:textId="77777777" w:rsidR="00E57564" w:rsidRPr="007E7B65" w:rsidRDefault="00E57564" w:rsidP="00E57564">
      <w:pPr>
        <w:autoSpaceDE w:val="0"/>
        <w:autoSpaceDN w:val="0"/>
        <w:adjustRightInd w:val="0"/>
        <w:spacing w:after="0"/>
        <w:ind w:left="360"/>
        <w:rPr>
          <w:rFonts w:eastAsia="Aptos" w:cstheme="minorHAnsi"/>
          <w:b/>
          <w:color w:val="2F5496" w:themeColor="accent1" w:themeShade="BF"/>
          <w:sz w:val="20"/>
          <w:szCs w:val="20"/>
        </w:rPr>
      </w:pPr>
      <w:r w:rsidRPr="007E7B65">
        <w:rPr>
          <w:rFonts w:eastAsia="Aptos" w:cstheme="minorHAnsi"/>
          <w:b/>
          <w:color w:val="2F5496" w:themeColor="accent1" w:themeShade="BF"/>
          <w:sz w:val="20"/>
          <w:szCs w:val="20"/>
        </w:rPr>
        <w:t xml:space="preserve">Where an Educator has Closed Circuit Television (CCTV) technology on their premises: </w:t>
      </w:r>
    </w:p>
    <w:p w14:paraId="0032DA54" w14:textId="77777777" w:rsidR="00E57564" w:rsidRPr="007E7B65" w:rsidRDefault="00E57564" w:rsidP="00E57564">
      <w:pPr>
        <w:numPr>
          <w:ilvl w:val="1"/>
          <w:numId w:val="366"/>
        </w:numPr>
        <w:autoSpaceDE w:val="0"/>
        <w:autoSpaceDN w:val="0"/>
        <w:adjustRightInd w:val="0"/>
        <w:spacing w:after="0"/>
        <w:ind w:left="1080"/>
        <w:contextualSpacing/>
        <w:rPr>
          <w:rFonts w:eastAsia="Aptos" w:cstheme="minorHAnsi"/>
          <w:bCs/>
          <w:sz w:val="20"/>
          <w:szCs w:val="20"/>
        </w:rPr>
      </w:pPr>
      <w:r w:rsidRPr="007E7B65">
        <w:rPr>
          <w:rFonts w:eastAsia="Aptos" w:cstheme="minorHAnsi"/>
          <w:bCs/>
          <w:sz w:val="20"/>
          <w:szCs w:val="20"/>
        </w:rPr>
        <w:t xml:space="preserve">Cameras may to be placed for safety, security and safeguarding of an Educators premises and equipment. </w:t>
      </w:r>
    </w:p>
    <w:p w14:paraId="39EE73D3" w14:textId="77777777" w:rsidR="00E57564" w:rsidRPr="007E7B65" w:rsidRDefault="00E57564" w:rsidP="00E57564">
      <w:pPr>
        <w:numPr>
          <w:ilvl w:val="1"/>
          <w:numId w:val="366"/>
        </w:numPr>
        <w:autoSpaceDE w:val="0"/>
        <w:autoSpaceDN w:val="0"/>
        <w:adjustRightInd w:val="0"/>
        <w:spacing w:after="0"/>
        <w:ind w:left="1080"/>
        <w:contextualSpacing/>
        <w:rPr>
          <w:rFonts w:eastAsia="Aptos" w:cstheme="minorHAnsi"/>
          <w:bCs/>
          <w:sz w:val="20"/>
          <w:szCs w:val="20"/>
        </w:rPr>
      </w:pPr>
      <w:r w:rsidRPr="007E7B65">
        <w:rPr>
          <w:rFonts w:eastAsia="Aptos" w:cstheme="minorHAnsi"/>
          <w:bCs/>
          <w:sz w:val="20"/>
          <w:szCs w:val="20"/>
        </w:rPr>
        <w:t xml:space="preserve">Camera locations are to ensure the dignity of all persons at the residence and should focus on an area rather than persons. </w:t>
      </w:r>
    </w:p>
    <w:p w14:paraId="0BDE3F0C" w14:textId="77777777" w:rsidR="00E57564" w:rsidRPr="007E7B65" w:rsidRDefault="00E57564" w:rsidP="00E57564">
      <w:pPr>
        <w:numPr>
          <w:ilvl w:val="1"/>
          <w:numId w:val="366"/>
        </w:numPr>
        <w:autoSpaceDE w:val="0"/>
        <w:autoSpaceDN w:val="0"/>
        <w:adjustRightInd w:val="0"/>
        <w:spacing w:after="0"/>
        <w:ind w:left="1080"/>
        <w:contextualSpacing/>
        <w:rPr>
          <w:rFonts w:eastAsia="Aptos" w:cstheme="minorHAnsi"/>
          <w:bCs/>
          <w:sz w:val="20"/>
          <w:szCs w:val="20"/>
        </w:rPr>
      </w:pPr>
      <w:r w:rsidRPr="007E7B65">
        <w:rPr>
          <w:rFonts w:eastAsia="Aptos" w:cstheme="minorHAnsi"/>
          <w:b/>
          <w:sz w:val="20"/>
          <w:szCs w:val="20"/>
        </w:rPr>
        <w:t>Cameras will NOT</w:t>
      </w:r>
      <w:r w:rsidRPr="007E7B65">
        <w:rPr>
          <w:rFonts w:eastAsia="Aptos" w:cstheme="minorHAnsi"/>
          <w:bCs/>
          <w:sz w:val="20"/>
          <w:szCs w:val="20"/>
        </w:rPr>
        <w:t xml:space="preserve"> be placed in:</w:t>
      </w:r>
    </w:p>
    <w:p w14:paraId="6825659B" w14:textId="77777777" w:rsidR="00E57564" w:rsidRPr="007E7B65" w:rsidRDefault="00E57564" w:rsidP="00E57564">
      <w:pPr>
        <w:numPr>
          <w:ilvl w:val="2"/>
          <w:numId w:val="366"/>
        </w:numPr>
        <w:autoSpaceDE w:val="0"/>
        <w:autoSpaceDN w:val="0"/>
        <w:adjustRightInd w:val="0"/>
        <w:spacing w:after="0"/>
        <w:ind w:left="1800"/>
        <w:contextualSpacing/>
        <w:rPr>
          <w:rFonts w:eastAsia="Aptos" w:cstheme="minorHAnsi"/>
          <w:bCs/>
          <w:sz w:val="20"/>
          <w:szCs w:val="20"/>
        </w:rPr>
      </w:pPr>
      <w:r w:rsidRPr="007E7B65">
        <w:rPr>
          <w:rFonts w:eastAsia="Aptos" w:cstheme="minorHAnsi"/>
          <w:bCs/>
          <w:sz w:val="20"/>
          <w:szCs w:val="20"/>
        </w:rPr>
        <w:t xml:space="preserve">toilets, </w:t>
      </w:r>
    </w:p>
    <w:p w14:paraId="7DB7D8A0" w14:textId="77777777" w:rsidR="00E57564" w:rsidRPr="007E7B65" w:rsidRDefault="00E57564" w:rsidP="00E57564">
      <w:pPr>
        <w:numPr>
          <w:ilvl w:val="2"/>
          <w:numId w:val="366"/>
        </w:numPr>
        <w:autoSpaceDE w:val="0"/>
        <w:autoSpaceDN w:val="0"/>
        <w:adjustRightInd w:val="0"/>
        <w:spacing w:after="0"/>
        <w:ind w:left="1800"/>
        <w:contextualSpacing/>
        <w:rPr>
          <w:rFonts w:eastAsia="Aptos" w:cstheme="minorHAnsi"/>
          <w:bCs/>
          <w:sz w:val="20"/>
          <w:szCs w:val="20"/>
        </w:rPr>
      </w:pPr>
      <w:r w:rsidRPr="007E7B65">
        <w:rPr>
          <w:rFonts w:eastAsia="Aptos" w:cstheme="minorHAnsi"/>
          <w:bCs/>
          <w:sz w:val="20"/>
          <w:szCs w:val="20"/>
        </w:rPr>
        <w:t xml:space="preserve">bathrooms, </w:t>
      </w:r>
    </w:p>
    <w:p w14:paraId="10FE72DB" w14:textId="77777777" w:rsidR="00E57564" w:rsidRPr="007E7B65" w:rsidRDefault="00E57564" w:rsidP="00E57564">
      <w:pPr>
        <w:numPr>
          <w:ilvl w:val="2"/>
          <w:numId w:val="366"/>
        </w:numPr>
        <w:autoSpaceDE w:val="0"/>
        <w:autoSpaceDN w:val="0"/>
        <w:adjustRightInd w:val="0"/>
        <w:spacing w:after="0"/>
        <w:ind w:left="1800"/>
        <w:contextualSpacing/>
        <w:rPr>
          <w:rFonts w:eastAsia="Aptos" w:cstheme="minorHAnsi"/>
          <w:bCs/>
          <w:sz w:val="20"/>
          <w:szCs w:val="20"/>
        </w:rPr>
      </w:pPr>
      <w:r w:rsidRPr="007E7B65">
        <w:rPr>
          <w:rFonts w:eastAsia="Aptos" w:cstheme="minorHAnsi"/>
          <w:bCs/>
          <w:sz w:val="20"/>
          <w:szCs w:val="20"/>
        </w:rPr>
        <w:t xml:space="preserve">showers, </w:t>
      </w:r>
    </w:p>
    <w:p w14:paraId="0C88F16F" w14:textId="77777777" w:rsidR="00E57564" w:rsidRPr="007E7B65" w:rsidRDefault="00E57564" w:rsidP="00E57564">
      <w:pPr>
        <w:numPr>
          <w:ilvl w:val="2"/>
          <w:numId w:val="366"/>
        </w:numPr>
        <w:autoSpaceDE w:val="0"/>
        <w:autoSpaceDN w:val="0"/>
        <w:adjustRightInd w:val="0"/>
        <w:spacing w:after="0"/>
        <w:ind w:left="1800"/>
        <w:contextualSpacing/>
        <w:rPr>
          <w:rFonts w:eastAsia="Aptos" w:cstheme="minorHAnsi"/>
          <w:bCs/>
          <w:sz w:val="20"/>
          <w:szCs w:val="20"/>
        </w:rPr>
      </w:pPr>
      <w:r w:rsidRPr="007E7B65">
        <w:rPr>
          <w:rFonts w:eastAsia="Aptos" w:cstheme="minorHAnsi"/>
          <w:bCs/>
          <w:sz w:val="20"/>
          <w:szCs w:val="20"/>
        </w:rPr>
        <w:t xml:space="preserve">children's nappy change and bathrooms, </w:t>
      </w:r>
    </w:p>
    <w:p w14:paraId="7CA2F9CD" w14:textId="77777777" w:rsidR="00E57564" w:rsidRPr="007E7B65" w:rsidRDefault="00E57564" w:rsidP="00E57564">
      <w:pPr>
        <w:numPr>
          <w:ilvl w:val="2"/>
          <w:numId w:val="366"/>
        </w:numPr>
        <w:autoSpaceDE w:val="0"/>
        <w:autoSpaceDN w:val="0"/>
        <w:adjustRightInd w:val="0"/>
        <w:spacing w:after="0"/>
        <w:ind w:left="1800"/>
        <w:contextualSpacing/>
        <w:rPr>
          <w:rFonts w:eastAsia="Aptos" w:cstheme="minorHAnsi"/>
          <w:bCs/>
          <w:sz w:val="20"/>
          <w:szCs w:val="20"/>
        </w:rPr>
      </w:pPr>
      <w:proofErr w:type="gramStart"/>
      <w:r w:rsidRPr="007E7B65">
        <w:rPr>
          <w:rFonts w:eastAsia="Aptos" w:cstheme="minorHAnsi"/>
          <w:bCs/>
          <w:sz w:val="20"/>
          <w:szCs w:val="20"/>
        </w:rPr>
        <w:t>area’s</w:t>
      </w:r>
      <w:proofErr w:type="gramEnd"/>
      <w:r w:rsidRPr="007E7B65">
        <w:rPr>
          <w:rFonts w:eastAsia="Aptos" w:cstheme="minorHAnsi"/>
          <w:bCs/>
          <w:sz w:val="20"/>
          <w:szCs w:val="20"/>
        </w:rPr>
        <w:t xml:space="preserve"> provided for prayer.  </w:t>
      </w:r>
    </w:p>
    <w:p w14:paraId="13561C72" w14:textId="77777777" w:rsidR="00E57564" w:rsidRPr="007E7B65" w:rsidRDefault="00E57564" w:rsidP="00E57564">
      <w:pPr>
        <w:numPr>
          <w:ilvl w:val="0"/>
          <w:numId w:val="372"/>
        </w:numPr>
        <w:autoSpaceDE w:val="0"/>
        <w:autoSpaceDN w:val="0"/>
        <w:adjustRightInd w:val="0"/>
        <w:spacing w:after="0"/>
        <w:ind w:left="1080"/>
        <w:contextualSpacing/>
        <w:rPr>
          <w:rFonts w:eastAsia="Aptos" w:cstheme="minorHAnsi"/>
          <w:bCs/>
          <w:sz w:val="20"/>
          <w:szCs w:val="20"/>
        </w:rPr>
      </w:pPr>
      <w:r w:rsidRPr="007E7B65">
        <w:rPr>
          <w:rFonts w:eastAsia="Aptos" w:cstheme="minorHAnsi"/>
          <w:bCs/>
          <w:sz w:val="20"/>
          <w:szCs w:val="20"/>
        </w:rPr>
        <w:t>Educator is to erect clearly visible signage at the entrance of the premises to notify all persons entering about CCTV surveillance.</w:t>
      </w:r>
    </w:p>
    <w:p w14:paraId="698DF556" w14:textId="77777777" w:rsidR="00E57564" w:rsidRPr="007E7B65" w:rsidRDefault="00E57564" w:rsidP="00E57564">
      <w:pPr>
        <w:numPr>
          <w:ilvl w:val="0"/>
          <w:numId w:val="372"/>
        </w:numPr>
        <w:autoSpaceDE w:val="0"/>
        <w:autoSpaceDN w:val="0"/>
        <w:adjustRightInd w:val="0"/>
        <w:spacing w:after="0"/>
        <w:ind w:left="1080"/>
        <w:contextualSpacing/>
        <w:rPr>
          <w:rFonts w:eastAsia="Aptos" w:cstheme="minorHAnsi"/>
          <w:bCs/>
          <w:sz w:val="20"/>
          <w:szCs w:val="20"/>
        </w:rPr>
      </w:pPr>
      <w:r w:rsidRPr="007E7B65">
        <w:rPr>
          <w:rFonts w:eastAsia="Aptos" w:cstheme="minorHAnsi"/>
          <w:bCs/>
          <w:sz w:val="20"/>
          <w:szCs w:val="20"/>
        </w:rPr>
        <w:t xml:space="preserve">Recordings will not be provided to any third party, unless directed by a Law Enforcement Officer. </w:t>
      </w:r>
    </w:p>
    <w:p w14:paraId="0609DFBA" w14:textId="77777777" w:rsidR="00E57564" w:rsidRPr="007E7B65" w:rsidRDefault="00E57564" w:rsidP="00E57564">
      <w:pPr>
        <w:numPr>
          <w:ilvl w:val="0"/>
          <w:numId w:val="372"/>
        </w:numPr>
        <w:autoSpaceDE w:val="0"/>
        <w:autoSpaceDN w:val="0"/>
        <w:adjustRightInd w:val="0"/>
        <w:spacing w:after="0"/>
        <w:ind w:left="1080"/>
        <w:contextualSpacing/>
        <w:rPr>
          <w:rFonts w:eastAsia="Aptos" w:cstheme="minorHAnsi"/>
          <w:bCs/>
          <w:sz w:val="20"/>
          <w:szCs w:val="20"/>
        </w:rPr>
      </w:pPr>
      <w:r w:rsidRPr="007E7B65">
        <w:rPr>
          <w:rFonts w:eastAsia="Aptos" w:cstheme="minorHAnsi"/>
          <w:bCs/>
          <w:sz w:val="20"/>
          <w:szCs w:val="20"/>
        </w:rPr>
        <w:t>The CCTV system must not record audio without permission as per Invasion of Privacy Act 1971 (Qld)</w:t>
      </w:r>
    </w:p>
    <w:p w14:paraId="43D8A33C" w14:textId="77777777" w:rsidR="00E57564" w:rsidRPr="007E7B65" w:rsidRDefault="00E57564" w:rsidP="00E57564">
      <w:pPr>
        <w:autoSpaceDE w:val="0"/>
        <w:autoSpaceDN w:val="0"/>
        <w:adjustRightInd w:val="0"/>
        <w:spacing w:after="0"/>
        <w:rPr>
          <w:rFonts w:eastAsia="Aptos" w:cstheme="minorHAnsi"/>
          <w:bCs/>
          <w:sz w:val="20"/>
          <w:szCs w:val="20"/>
        </w:rPr>
      </w:pPr>
    </w:p>
    <w:p w14:paraId="68FB0545" w14:textId="77777777" w:rsidR="00E57564" w:rsidRPr="007E7B65" w:rsidRDefault="00E57564" w:rsidP="00E57564">
      <w:pPr>
        <w:autoSpaceDE w:val="0"/>
        <w:autoSpaceDN w:val="0"/>
        <w:adjustRightInd w:val="0"/>
        <w:spacing w:after="0"/>
        <w:ind w:left="360"/>
        <w:rPr>
          <w:rFonts w:eastAsia="Aptos" w:cstheme="minorHAnsi"/>
          <w:b/>
          <w:color w:val="2F5496" w:themeColor="accent1" w:themeShade="BF"/>
          <w:sz w:val="20"/>
          <w:szCs w:val="20"/>
        </w:rPr>
      </w:pPr>
      <w:r w:rsidRPr="007E7B65">
        <w:rPr>
          <w:rFonts w:eastAsia="Aptos" w:cstheme="minorHAnsi"/>
          <w:b/>
          <w:color w:val="2F5496" w:themeColor="accent1" w:themeShade="BF"/>
          <w:sz w:val="20"/>
          <w:szCs w:val="20"/>
        </w:rPr>
        <w:t>In addition to the above:</w:t>
      </w:r>
    </w:p>
    <w:p w14:paraId="0106050E" w14:textId="77777777" w:rsidR="00E57564" w:rsidRPr="007E7B65" w:rsidRDefault="00E57564" w:rsidP="00E57564">
      <w:pPr>
        <w:numPr>
          <w:ilvl w:val="0"/>
          <w:numId w:val="366"/>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lastRenderedPageBreak/>
        <w:t xml:space="preserve">CCTV cameras that utilise </w:t>
      </w:r>
      <w:r w:rsidRPr="007E7B65">
        <w:rPr>
          <w:rFonts w:eastAsia="Aptos" w:cstheme="minorHAnsi"/>
          <w:b/>
          <w:sz w:val="20"/>
          <w:szCs w:val="20"/>
          <w:u w:val="single"/>
        </w:rPr>
        <w:t xml:space="preserve">wireless </w:t>
      </w:r>
      <w:proofErr w:type="spellStart"/>
      <w:r w:rsidRPr="007E7B65">
        <w:rPr>
          <w:rFonts w:eastAsia="Aptos" w:cstheme="minorHAnsi"/>
          <w:b/>
          <w:sz w:val="20"/>
          <w:szCs w:val="20"/>
          <w:u w:val="single"/>
        </w:rPr>
        <w:t>WiFi</w:t>
      </w:r>
      <w:proofErr w:type="spellEnd"/>
      <w:r w:rsidRPr="007E7B65">
        <w:rPr>
          <w:rFonts w:eastAsia="Aptos" w:cstheme="minorHAnsi"/>
          <w:bCs/>
          <w:sz w:val="20"/>
          <w:szCs w:val="20"/>
        </w:rPr>
        <w:t xml:space="preserve"> systems: </w:t>
      </w:r>
    </w:p>
    <w:p w14:paraId="5EFCAD85" w14:textId="77777777" w:rsidR="00E57564" w:rsidRPr="007E7B65" w:rsidRDefault="00E57564" w:rsidP="00E57564">
      <w:pPr>
        <w:numPr>
          <w:ilvl w:val="1"/>
          <w:numId w:val="366"/>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 xml:space="preserve"> Wireless </w:t>
      </w:r>
      <w:proofErr w:type="spellStart"/>
      <w:r w:rsidRPr="007E7B65">
        <w:rPr>
          <w:rFonts w:eastAsia="Aptos" w:cstheme="minorHAnsi"/>
          <w:bCs/>
          <w:sz w:val="20"/>
          <w:szCs w:val="20"/>
        </w:rPr>
        <w:t>WiFi</w:t>
      </w:r>
      <w:proofErr w:type="spellEnd"/>
      <w:r w:rsidRPr="007E7B65">
        <w:rPr>
          <w:rFonts w:eastAsia="Aptos" w:cstheme="minorHAnsi"/>
          <w:bCs/>
          <w:sz w:val="20"/>
          <w:szCs w:val="20"/>
        </w:rPr>
        <w:t xml:space="preserve"> systems can only be used to monitor the entrance/s areas to the Educators property and are not to be utilised within the designated care environment, being the area that is indicated on the Emergency Management Plan, during care hours. </w:t>
      </w:r>
    </w:p>
    <w:p w14:paraId="1E99B371" w14:textId="77777777" w:rsidR="00E57564" w:rsidRPr="007E7B65" w:rsidRDefault="00E57564" w:rsidP="00E57564">
      <w:pPr>
        <w:numPr>
          <w:ilvl w:val="1"/>
          <w:numId w:val="366"/>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Provide families with a CCTV (</w:t>
      </w:r>
      <w:proofErr w:type="spellStart"/>
      <w:r w:rsidRPr="007E7B65">
        <w:rPr>
          <w:rFonts w:eastAsia="Aptos" w:cstheme="minorHAnsi"/>
          <w:bCs/>
          <w:sz w:val="20"/>
          <w:szCs w:val="20"/>
        </w:rPr>
        <w:t>WiFi</w:t>
      </w:r>
      <w:proofErr w:type="spellEnd"/>
      <w:r w:rsidRPr="007E7B65">
        <w:rPr>
          <w:rFonts w:eastAsia="Aptos" w:cstheme="minorHAnsi"/>
          <w:bCs/>
          <w:sz w:val="20"/>
          <w:szCs w:val="20"/>
        </w:rPr>
        <w:t xml:space="preserve">) acknowledgement form for signature. </w:t>
      </w:r>
    </w:p>
    <w:p w14:paraId="0985B91E" w14:textId="77777777" w:rsidR="00E57564" w:rsidRPr="007E7B65" w:rsidRDefault="00E57564" w:rsidP="00E57564">
      <w:pPr>
        <w:autoSpaceDE w:val="0"/>
        <w:autoSpaceDN w:val="0"/>
        <w:adjustRightInd w:val="0"/>
        <w:spacing w:after="0"/>
        <w:ind w:left="1440"/>
        <w:contextualSpacing/>
        <w:rPr>
          <w:rFonts w:eastAsia="Aptos" w:cstheme="minorHAnsi"/>
          <w:bCs/>
          <w:sz w:val="20"/>
          <w:szCs w:val="20"/>
        </w:rPr>
      </w:pPr>
    </w:p>
    <w:p w14:paraId="6A1B56D0" w14:textId="77777777" w:rsidR="00E57564" w:rsidRPr="007E7B65" w:rsidRDefault="00E57564" w:rsidP="00E57564">
      <w:pPr>
        <w:autoSpaceDE w:val="0"/>
        <w:autoSpaceDN w:val="0"/>
        <w:adjustRightInd w:val="0"/>
        <w:spacing w:after="0"/>
        <w:ind w:left="360"/>
        <w:contextualSpacing/>
        <w:rPr>
          <w:rFonts w:eastAsia="Aptos" w:cstheme="minorHAnsi"/>
          <w:b/>
          <w:color w:val="50637D" w:themeColor="text2" w:themeTint="E6"/>
          <w:sz w:val="20"/>
          <w:szCs w:val="20"/>
        </w:rPr>
      </w:pPr>
      <w:r w:rsidRPr="007E7B65">
        <w:rPr>
          <w:rFonts w:eastAsia="Aptos" w:cstheme="minorHAnsi"/>
          <w:b/>
          <w:color w:val="50637D" w:themeColor="text2" w:themeTint="E6"/>
          <w:sz w:val="20"/>
          <w:szCs w:val="20"/>
        </w:rPr>
        <w:t xml:space="preserve">      Cameras will NOT be placed in any area that Family Day Care children access during care.</w:t>
      </w:r>
    </w:p>
    <w:p w14:paraId="35DE5C21" w14:textId="77777777" w:rsidR="00E57564" w:rsidRPr="007E7B65" w:rsidRDefault="00E57564" w:rsidP="00E57564">
      <w:pPr>
        <w:autoSpaceDE w:val="0"/>
        <w:autoSpaceDN w:val="0"/>
        <w:adjustRightInd w:val="0"/>
        <w:spacing w:after="0"/>
        <w:ind w:left="1440"/>
        <w:contextualSpacing/>
        <w:rPr>
          <w:rFonts w:eastAsia="Aptos" w:cstheme="minorHAnsi"/>
          <w:bCs/>
          <w:sz w:val="20"/>
          <w:szCs w:val="20"/>
        </w:rPr>
      </w:pPr>
    </w:p>
    <w:p w14:paraId="2E812D6A" w14:textId="77777777" w:rsidR="00E57564" w:rsidRPr="007E7B65" w:rsidRDefault="00E57564" w:rsidP="00E57564">
      <w:pPr>
        <w:numPr>
          <w:ilvl w:val="0"/>
          <w:numId w:val="366"/>
        </w:numPr>
        <w:autoSpaceDE w:val="0"/>
        <w:autoSpaceDN w:val="0"/>
        <w:adjustRightInd w:val="0"/>
        <w:spacing w:after="0"/>
        <w:contextualSpacing/>
        <w:rPr>
          <w:rFonts w:eastAsia="Aptos" w:cstheme="minorHAnsi"/>
          <w:b/>
          <w:color w:val="501549"/>
          <w:sz w:val="20"/>
          <w:szCs w:val="20"/>
        </w:rPr>
      </w:pPr>
      <w:r w:rsidRPr="007E7B65">
        <w:rPr>
          <w:rFonts w:eastAsia="Aptos" w:cstheme="minorHAnsi"/>
          <w:bCs/>
          <w:sz w:val="20"/>
          <w:szCs w:val="20"/>
        </w:rPr>
        <w:t xml:space="preserve">CCTV that is </w:t>
      </w:r>
      <w:r w:rsidRPr="007E7B65">
        <w:rPr>
          <w:rFonts w:eastAsia="Aptos" w:cstheme="minorHAnsi"/>
          <w:b/>
          <w:sz w:val="20"/>
          <w:szCs w:val="20"/>
          <w:u w:val="single"/>
        </w:rPr>
        <w:t>hardwired and installed by a licenced contractors</w:t>
      </w:r>
      <w:r w:rsidRPr="007E7B65">
        <w:rPr>
          <w:rFonts w:eastAsia="Aptos" w:cstheme="minorHAnsi"/>
          <w:bCs/>
          <w:sz w:val="20"/>
          <w:szCs w:val="20"/>
        </w:rPr>
        <w:t xml:space="preserve"> can be used in the care environment, providing that: </w:t>
      </w:r>
    </w:p>
    <w:p w14:paraId="2CB803AA" w14:textId="77777777" w:rsidR="00E57564" w:rsidRPr="007E7B65" w:rsidRDefault="00E57564" w:rsidP="00E57564">
      <w:pPr>
        <w:numPr>
          <w:ilvl w:val="1"/>
          <w:numId w:val="366"/>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 xml:space="preserve">Camera locations are to ensure the dignity of all persons at the residence and should focus on an area rather than persons. Examples areas include driveways and exterior of the building, entry, hallways, kitchens, learning spaces and outdoor play spaces. </w:t>
      </w:r>
    </w:p>
    <w:p w14:paraId="2A716787" w14:textId="77777777" w:rsidR="00E57564" w:rsidRPr="007E7B65" w:rsidRDefault="00E57564" w:rsidP="00E57564">
      <w:pPr>
        <w:numPr>
          <w:ilvl w:val="1"/>
          <w:numId w:val="366"/>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 xml:space="preserve">Footage storage (digital video recorder) or NVR (network video recorder) systems are not </w:t>
      </w:r>
      <w:bookmarkStart w:id="1" w:name="_Hlk203555529"/>
      <w:r w:rsidRPr="007E7B65">
        <w:rPr>
          <w:rFonts w:eastAsia="Aptos" w:cstheme="minorHAnsi"/>
          <w:bCs/>
          <w:sz w:val="20"/>
          <w:szCs w:val="20"/>
        </w:rPr>
        <w:t>kept for longer than necessary (typically footage is archived after 30 days)</w:t>
      </w:r>
    </w:p>
    <w:bookmarkEnd w:id="1"/>
    <w:p w14:paraId="5B9D668E" w14:textId="77777777" w:rsidR="00E57564" w:rsidRPr="007E7B65" w:rsidRDefault="00E57564" w:rsidP="00E57564">
      <w:pPr>
        <w:numPr>
          <w:ilvl w:val="1"/>
          <w:numId w:val="366"/>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 xml:space="preserve">Access to the footage storage system is restricted. Any device that the footage storage system is located on will require an authentication process (pin/passcode/password). Any device that has the footage storage system will always remain in a ‘locked’ state. Only the Educator will have access to the software system. Any authentication details will not be provided to any other person. </w:t>
      </w:r>
    </w:p>
    <w:p w14:paraId="40743E7C" w14:textId="77777777" w:rsidR="00E57564" w:rsidRPr="007E7B65" w:rsidRDefault="00E57564" w:rsidP="00E57564">
      <w:pPr>
        <w:numPr>
          <w:ilvl w:val="1"/>
          <w:numId w:val="366"/>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Cameras are only installed in accordance with relevant laws and regulations.</w:t>
      </w:r>
    </w:p>
    <w:p w14:paraId="468E0046" w14:textId="77777777" w:rsidR="00E57564" w:rsidRPr="007E7B65" w:rsidRDefault="00E57564" w:rsidP="00E57564">
      <w:pPr>
        <w:numPr>
          <w:ilvl w:val="1"/>
          <w:numId w:val="366"/>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 xml:space="preserve">To discuss with all families about the use of CCTV at the care environment, and with any potential new families. </w:t>
      </w:r>
    </w:p>
    <w:p w14:paraId="50AD667A" w14:textId="77777777" w:rsidR="00E57564" w:rsidRPr="007E7B65" w:rsidRDefault="00E57564" w:rsidP="00E57564">
      <w:pPr>
        <w:numPr>
          <w:ilvl w:val="1"/>
          <w:numId w:val="366"/>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 xml:space="preserve">Provide families with a CCTV acknowledgement form for signature. </w:t>
      </w:r>
    </w:p>
    <w:p w14:paraId="2741497D" w14:textId="77777777" w:rsidR="00E57564" w:rsidRPr="007E7B65" w:rsidRDefault="00E57564" w:rsidP="00E57564">
      <w:pPr>
        <w:autoSpaceDE w:val="0"/>
        <w:autoSpaceDN w:val="0"/>
        <w:adjustRightInd w:val="0"/>
        <w:spacing w:after="0"/>
        <w:rPr>
          <w:rFonts w:eastAsia="Aptos" w:cstheme="minorHAnsi"/>
          <w:b/>
          <w:color w:val="501549"/>
          <w:sz w:val="20"/>
          <w:szCs w:val="20"/>
        </w:rPr>
      </w:pPr>
    </w:p>
    <w:p w14:paraId="0EACFADC" w14:textId="77777777" w:rsidR="00E57564" w:rsidRPr="007E7B65" w:rsidRDefault="00E57564" w:rsidP="00E57564">
      <w:pPr>
        <w:autoSpaceDE w:val="0"/>
        <w:autoSpaceDN w:val="0"/>
        <w:adjustRightInd w:val="0"/>
        <w:spacing w:after="0"/>
        <w:rPr>
          <w:rFonts w:eastAsia="Aptos" w:cstheme="minorHAnsi"/>
          <w:b/>
          <w:color w:val="2F5496" w:themeColor="accent1" w:themeShade="BF"/>
          <w:sz w:val="20"/>
          <w:szCs w:val="20"/>
        </w:rPr>
      </w:pPr>
      <w:r w:rsidRPr="007E7B65">
        <w:rPr>
          <w:rFonts w:eastAsia="Aptos" w:cstheme="minorHAnsi"/>
          <w:b/>
          <w:color w:val="2F5496" w:themeColor="accent1" w:themeShade="BF"/>
          <w:sz w:val="20"/>
          <w:szCs w:val="20"/>
        </w:rPr>
        <w:t xml:space="preserve">Families will: </w:t>
      </w:r>
    </w:p>
    <w:p w14:paraId="1D20711D" w14:textId="77777777" w:rsidR="00E57564" w:rsidRPr="007E7B65" w:rsidRDefault="00E57564" w:rsidP="00E57564">
      <w:pPr>
        <w:numPr>
          <w:ilvl w:val="0"/>
          <w:numId w:val="367"/>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Nominate their preference for photo permission in the enrolment process</w:t>
      </w:r>
    </w:p>
    <w:p w14:paraId="00A018F1" w14:textId="77777777" w:rsidR="00E57564" w:rsidRPr="007E7B65" w:rsidRDefault="00E57564" w:rsidP="00E57564">
      <w:pPr>
        <w:numPr>
          <w:ilvl w:val="0"/>
          <w:numId w:val="367"/>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 xml:space="preserve">Contact the Coordination unit in writing should their permission for photo permission change during the enrolment. </w:t>
      </w:r>
    </w:p>
    <w:p w14:paraId="18E979E5" w14:textId="77777777" w:rsidR="00E57564" w:rsidRPr="007E7B65" w:rsidRDefault="00E57564" w:rsidP="00E57564">
      <w:pPr>
        <w:numPr>
          <w:ilvl w:val="0"/>
          <w:numId w:val="367"/>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 xml:space="preserve">Seek permission from other families if taking photos of other children in the care environment (for example, families attending for an end of year celebration, birthday, or other events). </w:t>
      </w:r>
    </w:p>
    <w:p w14:paraId="4FF5FD57" w14:textId="77777777" w:rsidR="00E57564" w:rsidRPr="007E7B65" w:rsidRDefault="00E57564" w:rsidP="00E57564">
      <w:pPr>
        <w:numPr>
          <w:ilvl w:val="0"/>
          <w:numId w:val="367"/>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 xml:space="preserve">Families to seek approval before sharing photos or videos containing other children in the care environment on their personal social media platforms. </w:t>
      </w:r>
    </w:p>
    <w:p w14:paraId="2B04CBF6" w14:textId="77777777" w:rsidR="00E57564" w:rsidRPr="007E7B65" w:rsidRDefault="00E57564" w:rsidP="00E57564">
      <w:pPr>
        <w:numPr>
          <w:ilvl w:val="0"/>
          <w:numId w:val="367"/>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 xml:space="preserve">Limit use of personal devices within the care environment. </w:t>
      </w:r>
    </w:p>
    <w:p w14:paraId="721153F6" w14:textId="77777777" w:rsidR="00E57564" w:rsidRPr="007E7B65" w:rsidRDefault="00E57564" w:rsidP="00E57564">
      <w:pPr>
        <w:autoSpaceDE w:val="0"/>
        <w:autoSpaceDN w:val="0"/>
        <w:adjustRightInd w:val="0"/>
        <w:spacing w:after="0"/>
        <w:rPr>
          <w:rFonts w:eastAsia="Aptos" w:cstheme="minorHAnsi"/>
          <w:b/>
          <w:color w:val="501549"/>
          <w:sz w:val="20"/>
          <w:szCs w:val="20"/>
        </w:rPr>
      </w:pPr>
    </w:p>
    <w:p w14:paraId="1DCEFC08" w14:textId="77777777" w:rsidR="00E57564" w:rsidRPr="007E7B65" w:rsidRDefault="00E57564" w:rsidP="00E57564">
      <w:pPr>
        <w:autoSpaceDE w:val="0"/>
        <w:autoSpaceDN w:val="0"/>
        <w:adjustRightInd w:val="0"/>
        <w:spacing w:after="0"/>
        <w:rPr>
          <w:rFonts w:eastAsia="Aptos" w:cstheme="minorHAnsi"/>
          <w:b/>
          <w:color w:val="2F5496" w:themeColor="accent1" w:themeShade="BF"/>
          <w:sz w:val="20"/>
          <w:szCs w:val="20"/>
        </w:rPr>
      </w:pPr>
      <w:r w:rsidRPr="007E7B65">
        <w:rPr>
          <w:rFonts w:eastAsia="Aptos" w:cstheme="minorHAnsi"/>
          <w:b/>
          <w:color w:val="2F5496" w:themeColor="accent1" w:themeShade="BF"/>
          <w:sz w:val="20"/>
          <w:szCs w:val="20"/>
        </w:rPr>
        <w:t xml:space="preserve">PROCEDURES: USING DIGITAL MEDIA AS PART OF EARLY CHILDHOOD EDUCATION AND CARE PROGRAMMING </w:t>
      </w:r>
    </w:p>
    <w:p w14:paraId="28A77588" w14:textId="77777777" w:rsidR="00E57564" w:rsidRPr="007E7B65" w:rsidRDefault="00E57564" w:rsidP="00E57564">
      <w:pPr>
        <w:autoSpaceDE w:val="0"/>
        <w:autoSpaceDN w:val="0"/>
        <w:adjustRightInd w:val="0"/>
        <w:spacing w:after="0"/>
        <w:rPr>
          <w:rFonts w:eastAsia="Aptos" w:cstheme="minorHAnsi"/>
          <w:b/>
          <w:color w:val="2F5496" w:themeColor="accent1" w:themeShade="BF"/>
          <w:sz w:val="20"/>
          <w:szCs w:val="20"/>
        </w:rPr>
      </w:pPr>
    </w:p>
    <w:p w14:paraId="3B54A5D8" w14:textId="77777777" w:rsidR="00E57564" w:rsidRPr="007E7B65" w:rsidRDefault="00E57564" w:rsidP="00E57564">
      <w:pPr>
        <w:autoSpaceDE w:val="0"/>
        <w:autoSpaceDN w:val="0"/>
        <w:adjustRightInd w:val="0"/>
        <w:spacing w:after="0"/>
        <w:rPr>
          <w:rFonts w:eastAsia="Aptos" w:cstheme="minorHAnsi"/>
          <w:b/>
          <w:color w:val="2F5496" w:themeColor="accent1" w:themeShade="BF"/>
          <w:sz w:val="20"/>
          <w:szCs w:val="20"/>
        </w:rPr>
      </w:pPr>
      <w:r w:rsidRPr="007E7B65">
        <w:rPr>
          <w:rFonts w:eastAsia="Aptos" w:cstheme="minorHAnsi"/>
          <w:b/>
          <w:color w:val="2F5496" w:themeColor="accent1" w:themeShade="BF"/>
          <w:sz w:val="20"/>
          <w:szCs w:val="20"/>
        </w:rPr>
        <w:t xml:space="preserve">The Coordination Unit will: </w:t>
      </w:r>
    </w:p>
    <w:p w14:paraId="396B153A" w14:textId="77777777" w:rsidR="00E57564" w:rsidRPr="007E7B65" w:rsidRDefault="00E57564" w:rsidP="00E57564">
      <w:pPr>
        <w:numPr>
          <w:ilvl w:val="0"/>
          <w:numId w:val="367"/>
        </w:numPr>
        <w:autoSpaceDE w:val="0"/>
        <w:autoSpaceDN w:val="0"/>
        <w:adjustRightInd w:val="0"/>
        <w:spacing w:after="0"/>
        <w:contextualSpacing/>
        <w:rPr>
          <w:rFonts w:eastAsia="Aptos" w:cstheme="minorHAnsi"/>
          <w:b/>
          <w:color w:val="501549"/>
          <w:sz w:val="20"/>
          <w:szCs w:val="20"/>
        </w:rPr>
      </w:pPr>
      <w:r w:rsidRPr="007E7B65">
        <w:rPr>
          <w:rFonts w:eastAsia="Aptos" w:cstheme="minorHAnsi"/>
          <w:bCs/>
          <w:sz w:val="20"/>
          <w:szCs w:val="20"/>
        </w:rPr>
        <w:t xml:space="preserve">Ensure that Educators have understanding, knowledge of and adhere to this policy. </w:t>
      </w:r>
    </w:p>
    <w:p w14:paraId="5C1A3007" w14:textId="77777777" w:rsidR="00E57564" w:rsidRPr="007E7B65" w:rsidRDefault="00E57564" w:rsidP="00E57564">
      <w:pPr>
        <w:numPr>
          <w:ilvl w:val="0"/>
          <w:numId w:val="367"/>
        </w:numPr>
        <w:autoSpaceDE w:val="0"/>
        <w:autoSpaceDN w:val="0"/>
        <w:adjustRightInd w:val="0"/>
        <w:spacing w:after="0"/>
        <w:contextualSpacing/>
        <w:rPr>
          <w:rFonts w:eastAsia="Aptos" w:cstheme="minorHAnsi"/>
          <w:b/>
          <w:color w:val="501549"/>
          <w:sz w:val="20"/>
          <w:szCs w:val="20"/>
        </w:rPr>
      </w:pPr>
      <w:r w:rsidRPr="007E7B65">
        <w:rPr>
          <w:rFonts w:eastAsia="Aptos" w:cstheme="minorHAnsi"/>
          <w:bCs/>
          <w:sz w:val="20"/>
          <w:szCs w:val="20"/>
        </w:rPr>
        <w:t xml:space="preserve">Ensure that families have access to this policy. </w:t>
      </w:r>
    </w:p>
    <w:p w14:paraId="73B17433" w14:textId="77777777" w:rsidR="00E57564" w:rsidRPr="007E7B65" w:rsidRDefault="00E57564" w:rsidP="00E57564">
      <w:pPr>
        <w:numPr>
          <w:ilvl w:val="0"/>
          <w:numId w:val="367"/>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 xml:space="preserve">Provide professional development, information to Educators and Families regarding the e-Safety Commissioner- Early Years Program. </w:t>
      </w:r>
    </w:p>
    <w:p w14:paraId="79C3CBCC" w14:textId="77777777" w:rsidR="00E57564" w:rsidRPr="007E7B65" w:rsidRDefault="00E57564" w:rsidP="00E57564">
      <w:pPr>
        <w:autoSpaceDE w:val="0"/>
        <w:autoSpaceDN w:val="0"/>
        <w:adjustRightInd w:val="0"/>
        <w:spacing w:after="0"/>
        <w:ind w:left="720"/>
        <w:contextualSpacing/>
        <w:rPr>
          <w:rFonts w:eastAsia="Aptos" w:cstheme="minorHAnsi"/>
          <w:b/>
          <w:color w:val="501549"/>
          <w:sz w:val="20"/>
          <w:szCs w:val="20"/>
        </w:rPr>
      </w:pPr>
    </w:p>
    <w:p w14:paraId="676E5A4D" w14:textId="77777777" w:rsidR="00E57564" w:rsidRPr="007E7B65" w:rsidRDefault="00E57564" w:rsidP="00E57564">
      <w:pPr>
        <w:autoSpaceDE w:val="0"/>
        <w:autoSpaceDN w:val="0"/>
        <w:adjustRightInd w:val="0"/>
        <w:spacing w:after="0"/>
        <w:rPr>
          <w:rFonts w:eastAsia="Aptos" w:cstheme="minorHAnsi"/>
          <w:b/>
          <w:color w:val="2F5496" w:themeColor="accent1" w:themeShade="BF"/>
          <w:sz w:val="20"/>
          <w:szCs w:val="20"/>
        </w:rPr>
      </w:pPr>
      <w:r w:rsidRPr="007E7B65">
        <w:rPr>
          <w:rFonts w:eastAsia="Aptos" w:cstheme="minorHAnsi"/>
          <w:b/>
          <w:color w:val="2F5496" w:themeColor="accent1" w:themeShade="BF"/>
          <w:sz w:val="20"/>
          <w:szCs w:val="20"/>
        </w:rPr>
        <w:t xml:space="preserve">Educators will: </w:t>
      </w:r>
    </w:p>
    <w:p w14:paraId="0F8B2C4B" w14:textId="77777777" w:rsidR="00E57564" w:rsidRPr="007E7B65" w:rsidRDefault="00E57564" w:rsidP="00E57564">
      <w:pPr>
        <w:numPr>
          <w:ilvl w:val="0"/>
          <w:numId w:val="368"/>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 xml:space="preserve">Use technology to build on current projects and document children’s learning. </w:t>
      </w:r>
    </w:p>
    <w:p w14:paraId="692EF76F" w14:textId="77777777" w:rsidR="00E57564" w:rsidRPr="007E7B65" w:rsidRDefault="00E57564" w:rsidP="00E57564">
      <w:pPr>
        <w:numPr>
          <w:ilvl w:val="0"/>
          <w:numId w:val="368"/>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 xml:space="preserve">Educators must preview any software to be viewed/accessed by the children to determine its suitability. </w:t>
      </w:r>
    </w:p>
    <w:p w14:paraId="49D75463" w14:textId="77777777" w:rsidR="00E57564" w:rsidRPr="007E7B65" w:rsidRDefault="00E57564" w:rsidP="00E57564">
      <w:pPr>
        <w:numPr>
          <w:ilvl w:val="0"/>
          <w:numId w:val="368"/>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 xml:space="preserve">Educators will set up login details and passwords for all digital media used in the provision of their family day care business. Login details and passwords will not be shared with other parties. All digital technologies to have adequate child safe restrictions and privacy levels enabled. </w:t>
      </w:r>
    </w:p>
    <w:p w14:paraId="64CD257E" w14:textId="77777777" w:rsidR="00E57564" w:rsidRPr="007E7B65" w:rsidRDefault="00E57564" w:rsidP="00E57564">
      <w:pPr>
        <w:numPr>
          <w:ilvl w:val="0"/>
          <w:numId w:val="368"/>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 xml:space="preserve">Under school aged Children will not have independent access to devices or any other digital technologies (IPADS, Mobile telephone etc). All interactions with digital technologies will be as a group. Over school aged children can have access to digital technologies in an open, supervised area of the FDC residence. </w:t>
      </w:r>
    </w:p>
    <w:p w14:paraId="2D243036" w14:textId="77777777" w:rsidR="00E57564" w:rsidRPr="007E7B65" w:rsidRDefault="00E57564" w:rsidP="00E57564">
      <w:pPr>
        <w:numPr>
          <w:ilvl w:val="0"/>
          <w:numId w:val="368"/>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 xml:space="preserve">Ensure that devices </w:t>
      </w:r>
      <w:proofErr w:type="gramStart"/>
      <w:r w:rsidRPr="007E7B65">
        <w:rPr>
          <w:rFonts w:eastAsia="Aptos" w:cstheme="minorHAnsi"/>
          <w:bCs/>
          <w:sz w:val="20"/>
          <w:szCs w:val="20"/>
        </w:rPr>
        <w:t>are able to</w:t>
      </w:r>
      <w:proofErr w:type="gramEnd"/>
      <w:r w:rsidRPr="007E7B65">
        <w:rPr>
          <w:rFonts w:eastAsia="Aptos" w:cstheme="minorHAnsi"/>
          <w:bCs/>
          <w:sz w:val="20"/>
          <w:szCs w:val="20"/>
        </w:rPr>
        <w:t xml:space="preserve"> be locked, turned off or inaccessible to children after viewing/accessing. </w:t>
      </w:r>
    </w:p>
    <w:p w14:paraId="605A4E7F" w14:textId="77777777" w:rsidR="00E57564" w:rsidRPr="007E7B65" w:rsidRDefault="00E57564" w:rsidP="00E57564">
      <w:pPr>
        <w:numPr>
          <w:ilvl w:val="0"/>
          <w:numId w:val="368"/>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 xml:space="preserve">Educators will discourage families from allowing their children to bring their own personal devices. </w:t>
      </w:r>
    </w:p>
    <w:p w14:paraId="038257E6" w14:textId="77777777" w:rsidR="00E57564" w:rsidRPr="007E7B65" w:rsidRDefault="00E57564" w:rsidP="00E57564">
      <w:pPr>
        <w:numPr>
          <w:ilvl w:val="0"/>
          <w:numId w:val="368"/>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lastRenderedPageBreak/>
        <w:t xml:space="preserve">Discuss with families upon enrolment information to parents surrounding the use of digital technologies in the care environment and the selection process. </w:t>
      </w:r>
    </w:p>
    <w:p w14:paraId="3A72CC66" w14:textId="77777777" w:rsidR="00E57564" w:rsidRPr="007E7B65" w:rsidRDefault="00E57564" w:rsidP="00E57564">
      <w:pPr>
        <w:numPr>
          <w:ilvl w:val="0"/>
          <w:numId w:val="368"/>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 xml:space="preserve">Provide a child safe environment when using digital technologies, reminding, discussing and modelling child safe and unsafe online actions and behaviours. </w:t>
      </w:r>
    </w:p>
    <w:p w14:paraId="61184795" w14:textId="77777777" w:rsidR="00E57564" w:rsidRPr="007E7B65" w:rsidRDefault="00E57564" w:rsidP="00E57564">
      <w:pPr>
        <w:numPr>
          <w:ilvl w:val="0"/>
          <w:numId w:val="368"/>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 xml:space="preserve">Programs are chosen that are engaging and age appropriate to children: Only ‘G’ rated television programs and movies will be viewed at the FDC residence or venue </w:t>
      </w:r>
    </w:p>
    <w:p w14:paraId="7B7F19DC" w14:textId="77777777" w:rsidR="00E57564" w:rsidRPr="007E7B65" w:rsidRDefault="00E57564" w:rsidP="00E57564">
      <w:pPr>
        <w:autoSpaceDE w:val="0"/>
        <w:autoSpaceDN w:val="0"/>
        <w:adjustRightInd w:val="0"/>
        <w:spacing w:after="0"/>
        <w:ind w:left="720"/>
        <w:contextualSpacing/>
        <w:rPr>
          <w:rFonts w:eastAsia="Aptos" w:cstheme="minorHAnsi"/>
          <w:bCs/>
          <w:sz w:val="20"/>
          <w:szCs w:val="20"/>
        </w:rPr>
      </w:pPr>
      <w:r w:rsidRPr="007E7B65">
        <w:rPr>
          <w:rFonts w:eastAsia="Aptos" w:cstheme="minorHAnsi"/>
          <w:bCs/>
          <w:sz w:val="20"/>
          <w:szCs w:val="20"/>
        </w:rPr>
        <w:t>When used:</w:t>
      </w:r>
    </w:p>
    <w:p w14:paraId="560FFAFE" w14:textId="77777777" w:rsidR="00E57564" w:rsidRPr="007E7B65" w:rsidRDefault="00E57564" w:rsidP="00E57564">
      <w:pPr>
        <w:autoSpaceDE w:val="0"/>
        <w:autoSpaceDN w:val="0"/>
        <w:adjustRightInd w:val="0"/>
        <w:spacing w:after="0"/>
        <w:ind w:left="720"/>
        <w:contextualSpacing/>
        <w:rPr>
          <w:rFonts w:eastAsia="Aptos" w:cstheme="minorHAnsi"/>
          <w:bCs/>
          <w:sz w:val="20"/>
          <w:szCs w:val="20"/>
        </w:rPr>
      </w:pPr>
      <w:r w:rsidRPr="007E7B65">
        <w:rPr>
          <w:rFonts w:eastAsia="Aptos" w:cstheme="minorHAnsi"/>
          <w:bCs/>
          <w:sz w:val="20"/>
          <w:szCs w:val="20"/>
        </w:rPr>
        <w:t xml:space="preserve"> o programs depicting violence and/or inappropriate content (including graphic news reports) will not be shown</w:t>
      </w:r>
    </w:p>
    <w:p w14:paraId="3E1CB5AB" w14:textId="77777777" w:rsidR="00E57564" w:rsidRPr="007E7B65" w:rsidRDefault="00E57564" w:rsidP="00E57564">
      <w:pPr>
        <w:autoSpaceDE w:val="0"/>
        <w:autoSpaceDN w:val="0"/>
        <w:adjustRightInd w:val="0"/>
        <w:spacing w:after="0"/>
        <w:ind w:left="720"/>
        <w:contextualSpacing/>
        <w:rPr>
          <w:rFonts w:eastAsia="Aptos" w:cstheme="minorHAnsi"/>
          <w:bCs/>
          <w:sz w:val="20"/>
          <w:szCs w:val="20"/>
        </w:rPr>
      </w:pPr>
      <w:r w:rsidRPr="007E7B65">
        <w:rPr>
          <w:rFonts w:eastAsia="Aptos" w:cstheme="minorHAnsi"/>
          <w:bCs/>
          <w:sz w:val="20"/>
          <w:szCs w:val="20"/>
        </w:rPr>
        <w:t xml:space="preserve"> o TV programs or videos will only be shown that have positive messages about relationships, family and life </w:t>
      </w:r>
    </w:p>
    <w:p w14:paraId="6E724154" w14:textId="77777777" w:rsidR="00E57564" w:rsidRPr="007E7B65" w:rsidRDefault="00E57564" w:rsidP="00E57564">
      <w:pPr>
        <w:autoSpaceDE w:val="0"/>
        <w:autoSpaceDN w:val="0"/>
        <w:adjustRightInd w:val="0"/>
        <w:spacing w:after="0"/>
        <w:ind w:left="720"/>
        <w:contextualSpacing/>
        <w:rPr>
          <w:rFonts w:eastAsia="Aptos" w:cstheme="minorHAnsi"/>
          <w:bCs/>
          <w:sz w:val="20"/>
          <w:szCs w:val="20"/>
        </w:rPr>
      </w:pPr>
      <w:r w:rsidRPr="007E7B65">
        <w:rPr>
          <w:rFonts w:eastAsia="Aptos" w:cstheme="minorHAnsi"/>
          <w:bCs/>
          <w:sz w:val="20"/>
          <w:szCs w:val="20"/>
        </w:rPr>
        <w:t xml:space="preserve">o information about programs to be viewed will be shared with families beforehand to ensure that they approve of the content. </w:t>
      </w:r>
    </w:p>
    <w:p w14:paraId="3041160C" w14:textId="77777777" w:rsidR="00E57564" w:rsidRPr="007E7B65" w:rsidRDefault="00E57564" w:rsidP="00E57564">
      <w:pPr>
        <w:autoSpaceDE w:val="0"/>
        <w:autoSpaceDN w:val="0"/>
        <w:adjustRightInd w:val="0"/>
        <w:spacing w:after="0"/>
        <w:ind w:left="720"/>
        <w:contextualSpacing/>
        <w:rPr>
          <w:rFonts w:eastAsia="Aptos" w:cstheme="minorHAnsi"/>
          <w:bCs/>
          <w:sz w:val="20"/>
          <w:szCs w:val="20"/>
        </w:rPr>
      </w:pPr>
      <w:r w:rsidRPr="007E7B65">
        <w:rPr>
          <w:rFonts w:eastAsia="Aptos" w:cstheme="minorHAnsi"/>
          <w:bCs/>
          <w:sz w:val="20"/>
          <w:szCs w:val="20"/>
        </w:rPr>
        <w:t>This may include:</w:t>
      </w:r>
      <w:r w:rsidRPr="007E7B65">
        <w:rPr>
          <w:rFonts w:eastAsia="Aptos" w:cstheme="minorHAnsi"/>
          <w:bCs/>
        </w:rPr>
        <w:t xml:space="preserve"> </w:t>
      </w:r>
      <w:r w:rsidRPr="007E7B65">
        <w:rPr>
          <w:rFonts w:eastAsia="Aptos" w:cstheme="minorHAnsi"/>
          <w:bCs/>
          <w:sz w:val="20"/>
          <w:szCs w:val="20"/>
        </w:rPr>
        <w:t xml:space="preserve">- title - synopsis of program - rating - length of program </w:t>
      </w:r>
    </w:p>
    <w:p w14:paraId="4BF79ECE" w14:textId="77777777" w:rsidR="00E57564" w:rsidRPr="007E7B65" w:rsidRDefault="00E57564" w:rsidP="00E57564">
      <w:pPr>
        <w:autoSpaceDE w:val="0"/>
        <w:autoSpaceDN w:val="0"/>
        <w:adjustRightInd w:val="0"/>
        <w:spacing w:after="0"/>
        <w:ind w:left="720"/>
        <w:contextualSpacing/>
        <w:rPr>
          <w:rFonts w:eastAsia="Aptos" w:cstheme="minorHAnsi"/>
          <w:bCs/>
          <w:sz w:val="20"/>
          <w:szCs w:val="20"/>
        </w:rPr>
      </w:pPr>
      <w:r w:rsidRPr="007E7B65">
        <w:rPr>
          <w:rFonts w:eastAsia="Aptos" w:cstheme="minorHAnsi"/>
          <w:bCs/>
          <w:sz w:val="20"/>
          <w:szCs w:val="20"/>
        </w:rPr>
        <w:t>o all content will be socially and culturally considerate and appropriate.</w:t>
      </w:r>
    </w:p>
    <w:p w14:paraId="75941382" w14:textId="77777777" w:rsidR="00E57564" w:rsidRPr="007E7B65" w:rsidRDefault="00E57564" w:rsidP="00E57564">
      <w:pPr>
        <w:numPr>
          <w:ilvl w:val="0"/>
          <w:numId w:val="368"/>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The use of TV and watching DVD’s will be kept to a minimum. Educators to adhere to the timeframes for ‘screen time’ according to Australia's Physical Activity and Sedentary Behaviour Guidelines are:</w:t>
      </w:r>
    </w:p>
    <w:p w14:paraId="4CBD57CA" w14:textId="77777777" w:rsidR="00E57564" w:rsidRPr="007E7B65" w:rsidRDefault="00E57564" w:rsidP="00E57564">
      <w:pPr>
        <w:autoSpaceDE w:val="0"/>
        <w:autoSpaceDN w:val="0"/>
        <w:adjustRightInd w:val="0"/>
        <w:spacing w:after="0"/>
        <w:rPr>
          <w:rFonts w:eastAsia="Aptos" w:cstheme="minorHAnsi"/>
          <w:b/>
          <w:sz w:val="20"/>
          <w:szCs w:val="20"/>
        </w:rPr>
      </w:pPr>
    </w:p>
    <w:p w14:paraId="16DDBA13" w14:textId="77777777" w:rsidR="00E57564" w:rsidRPr="007E7B65" w:rsidRDefault="00E57564" w:rsidP="00E57564">
      <w:pPr>
        <w:spacing w:after="0" w:line="240" w:lineRule="auto"/>
        <w:rPr>
          <w:rFonts w:eastAsia="Aptos" w:cstheme="minorHAnsi"/>
          <w:color w:val="275317"/>
          <w:sz w:val="20"/>
          <w:szCs w:val="20"/>
        </w:rPr>
      </w:pPr>
      <w:r w:rsidRPr="007E7B65">
        <w:rPr>
          <w:rFonts w:eastAsia="Aptos" w:cstheme="minorHAnsi"/>
          <w:b/>
          <w:color w:val="275317"/>
          <w:sz w:val="20"/>
          <w:szCs w:val="20"/>
        </w:rPr>
        <w:t>Recommendation</w:t>
      </w:r>
      <w:r w:rsidRPr="007E7B65">
        <w:rPr>
          <w:rFonts w:eastAsia="Aptos" w:cstheme="minorHAnsi"/>
          <w:color w:val="275317"/>
          <w:sz w:val="20"/>
          <w:szCs w:val="20"/>
        </w:rPr>
        <w:t>: Children younger than two years of age should not spend any time watching television or using other electronic media (DVDs, computer and other electronic games).</w:t>
      </w:r>
    </w:p>
    <w:p w14:paraId="53382EA3" w14:textId="77777777" w:rsidR="00E57564" w:rsidRPr="007E7B65" w:rsidRDefault="00E57564" w:rsidP="00E57564">
      <w:pPr>
        <w:spacing w:after="0" w:line="240" w:lineRule="auto"/>
        <w:rPr>
          <w:rFonts w:eastAsia="Aptos" w:cstheme="minorHAnsi"/>
          <w:b/>
          <w:color w:val="275317"/>
          <w:sz w:val="20"/>
          <w:szCs w:val="20"/>
        </w:rPr>
      </w:pPr>
    </w:p>
    <w:p w14:paraId="2D6204D9" w14:textId="77777777" w:rsidR="00E57564" w:rsidRPr="007E7B65" w:rsidRDefault="00E57564" w:rsidP="00E57564">
      <w:pPr>
        <w:spacing w:after="0" w:line="240" w:lineRule="auto"/>
        <w:rPr>
          <w:rFonts w:eastAsia="Aptos" w:cstheme="minorHAnsi"/>
          <w:color w:val="275317"/>
          <w:sz w:val="20"/>
          <w:szCs w:val="20"/>
        </w:rPr>
      </w:pPr>
      <w:r w:rsidRPr="007E7B65">
        <w:rPr>
          <w:rFonts w:eastAsia="Aptos" w:cstheme="minorHAnsi"/>
          <w:b/>
          <w:color w:val="275317"/>
          <w:sz w:val="20"/>
          <w:szCs w:val="20"/>
        </w:rPr>
        <w:t>Recommendation</w:t>
      </w:r>
      <w:r w:rsidRPr="007E7B65">
        <w:rPr>
          <w:rFonts w:eastAsia="Aptos" w:cstheme="minorHAnsi"/>
          <w:color w:val="275317"/>
          <w:sz w:val="20"/>
          <w:szCs w:val="20"/>
        </w:rPr>
        <w:t>: For children two to five years of age, sitting and watching television and the use of other electronic media (DVDs, computer and other electronic games) should be limited to less than one hour per day.</w:t>
      </w:r>
    </w:p>
    <w:p w14:paraId="2460C64F" w14:textId="77777777" w:rsidR="00E57564" w:rsidRPr="007E7B65" w:rsidRDefault="00E57564" w:rsidP="00E57564">
      <w:pPr>
        <w:autoSpaceDE w:val="0"/>
        <w:autoSpaceDN w:val="0"/>
        <w:adjustRightInd w:val="0"/>
        <w:spacing w:after="0"/>
        <w:rPr>
          <w:rFonts w:eastAsia="Aptos" w:cstheme="minorHAnsi"/>
          <w:b/>
          <w:color w:val="501549"/>
          <w:sz w:val="20"/>
          <w:szCs w:val="20"/>
        </w:rPr>
      </w:pPr>
    </w:p>
    <w:p w14:paraId="2FA4977F" w14:textId="77777777" w:rsidR="00E57564" w:rsidRPr="007E7B65" w:rsidRDefault="00E57564" w:rsidP="00E57564">
      <w:pPr>
        <w:autoSpaceDE w:val="0"/>
        <w:autoSpaceDN w:val="0"/>
        <w:adjustRightInd w:val="0"/>
        <w:spacing w:after="0"/>
        <w:rPr>
          <w:rFonts w:eastAsia="Aptos" w:cstheme="minorHAnsi"/>
          <w:b/>
          <w:color w:val="2F5496" w:themeColor="accent1" w:themeShade="BF"/>
          <w:sz w:val="20"/>
          <w:szCs w:val="20"/>
        </w:rPr>
      </w:pPr>
      <w:r w:rsidRPr="007E7B65">
        <w:rPr>
          <w:rFonts w:eastAsia="Aptos" w:cstheme="minorHAnsi"/>
          <w:b/>
          <w:color w:val="2F5496" w:themeColor="accent1" w:themeShade="BF"/>
          <w:sz w:val="20"/>
          <w:szCs w:val="20"/>
        </w:rPr>
        <w:t xml:space="preserve">Families will: </w:t>
      </w:r>
    </w:p>
    <w:p w14:paraId="5854B1F6" w14:textId="77777777" w:rsidR="00E57564" w:rsidRPr="007E7B65" w:rsidRDefault="00E57564" w:rsidP="00E57564">
      <w:pPr>
        <w:numPr>
          <w:ilvl w:val="0"/>
          <w:numId w:val="368"/>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Not permit their child/ren to attend the care environment with personal devices.</w:t>
      </w:r>
    </w:p>
    <w:p w14:paraId="443C0781" w14:textId="77777777" w:rsidR="00E57564" w:rsidRPr="007E7B65" w:rsidRDefault="00E57564" w:rsidP="00E57564">
      <w:pPr>
        <w:numPr>
          <w:ilvl w:val="0"/>
          <w:numId w:val="368"/>
        </w:numPr>
        <w:autoSpaceDE w:val="0"/>
        <w:autoSpaceDN w:val="0"/>
        <w:adjustRightInd w:val="0"/>
        <w:spacing w:after="0"/>
        <w:contextualSpacing/>
        <w:rPr>
          <w:rFonts w:eastAsia="Aptos" w:cstheme="minorHAnsi"/>
          <w:bCs/>
          <w:sz w:val="20"/>
          <w:szCs w:val="20"/>
        </w:rPr>
      </w:pPr>
      <w:r w:rsidRPr="007E7B65">
        <w:rPr>
          <w:rFonts w:eastAsia="Aptos" w:cstheme="minorHAnsi"/>
          <w:bCs/>
          <w:sz w:val="20"/>
          <w:szCs w:val="20"/>
        </w:rPr>
        <w:t xml:space="preserve">Communicate with Educators regarding their preferences for their child/ren’s interaction with digital technologies.  </w:t>
      </w:r>
    </w:p>
    <w:p w14:paraId="4DF8B13C" w14:textId="77777777" w:rsidR="00E57564" w:rsidRPr="007E7B65" w:rsidRDefault="00E57564" w:rsidP="00E57564">
      <w:pPr>
        <w:autoSpaceDE w:val="0"/>
        <w:autoSpaceDN w:val="0"/>
        <w:adjustRightInd w:val="0"/>
        <w:spacing w:after="0" w:line="240" w:lineRule="auto"/>
        <w:rPr>
          <w:rFonts w:eastAsia="Aptos" w:cstheme="minorHAnsi"/>
          <w:b/>
          <w:bCs/>
          <w:color w:val="501549"/>
          <w:sz w:val="20"/>
          <w:szCs w:val="20"/>
        </w:rPr>
      </w:pPr>
    </w:p>
    <w:p w14:paraId="58B42EAD" w14:textId="77777777" w:rsidR="00E57564" w:rsidRPr="007E7B65" w:rsidRDefault="00E57564" w:rsidP="00E57564">
      <w:pPr>
        <w:autoSpaceDE w:val="0"/>
        <w:autoSpaceDN w:val="0"/>
        <w:adjustRightInd w:val="0"/>
        <w:spacing w:after="0" w:line="240" w:lineRule="auto"/>
        <w:rPr>
          <w:rFonts w:eastAsia="Aptos" w:cstheme="minorHAnsi"/>
          <w:b/>
          <w:bCs/>
          <w:color w:val="2F5496" w:themeColor="accent1" w:themeShade="BF"/>
          <w:sz w:val="20"/>
          <w:szCs w:val="20"/>
        </w:rPr>
      </w:pPr>
      <w:r w:rsidRPr="007E7B65">
        <w:rPr>
          <w:rFonts w:eastAsia="Aptos" w:cstheme="minorHAnsi"/>
          <w:b/>
          <w:bCs/>
          <w:color w:val="2F5496" w:themeColor="accent1" w:themeShade="BF"/>
          <w:sz w:val="20"/>
          <w:szCs w:val="20"/>
        </w:rPr>
        <w:t xml:space="preserve">RELEVANT LEGISLATION: </w:t>
      </w:r>
    </w:p>
    <w:p w14:paraId="136F818F" w14:textId="77777777" w:rsidR="00E57564" w:rsidRPr="007E7B65" w:rsidRDefault="00E57564" w:rsidP="00E57564">
      <w:pPr>
        <w:numPr>
          <w:ilvl w:val="0"/>
          <w:numId w:val="176"/>
        </w:numPr>
        <w:autoSpaceDE w:val="0"/>
        <w:autoSpaceDN w:val="0"/>
        <w:adjustRightInd w:val="0"/>
        <w:spacing w:after="0" w:line="240" w:lineRule="auto"/>
        <w:rPr>
          <w:rFonts w:eastAsia="Aptos" w:cstheme="minorHAnsi"/>
          <w:sz w:val="20"/>
          <w:szCs w:val="20"/>
        </w:rPr>
      </w:pPr>
      <w:r w:rsidRPr="007E7B65">
        <w:rPr>
          <w:rFonts w:eastAsia="Aptos" w:cstheme="minorHAnsi"/>
          <w:sz w:val="20"/>
          <w:szCs w:val="20"/>
        </w:rPr>
        <w:t xml:space="preserve">Education and Care Services National Law 2010 </w:t>
      </w:r>
    </w:p>
    <w:p w14:paraId="37CA1534" w14:textId="77777777" w:rsidR="00E57564" w:rsidRPr="007E7B65" w:rsidRDefault="00E57564" w:rsidP="00E57564">
      <w:pPr>
        <w:numPr>
          <w:ilvl w:val="0"/>
          <w:numId w:val="176"/>
        </w:numPr>
        <w:autoSpaceDE w:val="0"/>
        <w:autoSpaceDN w:val="0"/>
        <w:adjustRightInd w:val="0"/>
        <w:spacing w:after="0" w:line="240" w:lineRule="auto"/>
        <w:rPr>
          <w:rFonts w:eastAsia="Aptos" w:cstheme="minorHAnsi"/>
          <w:sz w:val="20"/>
          <w:szCs w:val="20"/>
        </w:rPr>
      </w:pPr>
      <w:r w:rsidRPr="007E7B65">
        <w:rPr>
          <w:rFonts w:eastAsia="Aptos" w:cstheme="minorHAnsi"/>
          <w:sz w:val="20"/>
          <w:szCs w:val="20"/>
        </w:rPr>
        <w:t xml:space="preserve">Education and Care Services National Regulations </w:t>
      </w:r>
    </w:p>
    <w:p w14:paraId="5E9C45F4" w14:textId="77777777" w:rsidR="00E57564" w:rsidRPr="007E7B65" w:rsidRDefault="00E57564" w:rsidP="00E57564">
      <w:pPr>
        <w:pStyle w:val="ListParagraph"/>
        <w:widowControl w:val="0"/>
        <w:numPr>
          <w:ilvl w:val="0"/>
          <w:numId w:val="176"/>
        </w:numPr>
        <w:tabs>
          <w:tab w:val="left" w:pos="1080"/>
        </w:tabs>
        <w:autoSpaceDE w:val="0"/>
        <w:autoSpaceDN w:val="0"/>
        <w:adjustRightInd w:val="0"/>
        <w:spacing w:after="0" w:line="240" w:lineRule="auto"/>
        <w:rPr>
          <w:rFonts w:eastAsia="Times New Roman" w:cstheme="minorHAnsi"/>
          <w:sz w:val="20"/>
          <w:szCs w:val="20"/>
          <w:shd w:val="clear" w:color="auto" w:fill="FFFFFF"/>
          <w:lang w:val="en"/>
        </w:rPr>
      </w:pPr>
      <w:r w:rsidRPr="007E7B65">
        <w:rPr>
          <w:rFonts w:eastAsia="Times New Roman" w:cstheme="minorHAnsi"/>
          <w:sz w:val="20"/>
          <w:szCs w:val="20"/>
          <w:shd w:val="clear" w:color="auto" w:fill="FFFFFF"/>
          <w:lang w:val="en"/>
        </w:rPr>
        <w:t xml:space="preserve">Child Protection Act 1999, Queensland Government </w:t>
      </w:r>
    </w:p>
    <w:p w14:paraId="2C348838" w14:textId="77777777" w:rsidR="00E57564" w:rsidRPr="007E7B65" w:rsidRDefault="00E57564" w:rsidP="00E57564">
      <w:pPr>
        <w:pStyle w:val="ListParagraph"/>
        <w:widowControl w:val="0"/>
        <w:numPr>
          <w:ilvl w:val="0"/>
          <w:numId w:val="176"/>
        </w:numPr>
        <w:tabs>
          <w:tab w:val="left" w:pos="1080"/>
        </w:tabs>
        <w:autoSpaceDE w:val="0"/>
        <w:autoSpaceDN w:val="0"/>
        <w:adjustRightInd w:val="0"/>
        <w:spacing w:after="0" w:line="240" w:lineRule="auto"/>
        <w:rPr>
          <w:rFonts w:eastAsia="Times New Roman" w:cstheme="minorHAnsi"/>
          <w:sz w:val="20"/>
          <w:szCs w:val="20"/>
          <w:shd w:val="clear" w:color="auto" w:fill="FFFFFF"/>
          <w:lang w:val="en"/>
        </w:rPr>
      </w:pPr>
      <w:r w:rsidRPr="007E7B65">
        <w:rPr>
          <w:rFonts w:eastAsia="Times New Roman" w:cstheme="minorHAnsi"/>
          <w:i/>
          <w:iCs/>
          <w:sz w:val="20"/>
          <w:szCs w:val="20"/>
          <w:shd w:val="clear" w:color="auto" w:fill="FFFFFF"/>
          <w:lang w:val="en"/>
        </w:rPr>
        <w:t>Working with Children (Risk Management and Screening) Act 2000</w:t>
      </w:r>
    </w:p>
    <w:p w14:paraId="765A995E" w14:textId="77777777" w:rsidR="00E57564" w:rsidRPr="007E7B65" w:rsidRDefault="00E57564" w:rsidP="00E57564">
      <w:pPr>
        <w:widowControl w:val="0"/>
        <w:tabs>
          <w:tab w:val="left" w:pos="1080"/>
        </w:tabs>
        <w:autoSpaceDE w:val="0"/>
        <w:autoSpaceDN w:val="0"/>
        <w:adjustRightInd w:val="0"/>
        <w:spacing w:after="0" w:line="240" w:lineRule="auto"/>
        <w:ind w:left="720" w:hanging="360"/>
        <w:rPr>
          <w:rFonts w:eastAsia="Times New Roman" w:cstheme="minorHAnsi"/>
          <w:sz w:val="20"/>
          <w:szCs w:val="20"/>
          <w:shd w:val="clear" w:color="auto" w:fill="FFFFFF"/>
          <w:lang w:val="en"/>
        </w:rPr>
      </w:pPr>
      <w:hyperlink r:id="rId77" w:history="1">
        <w:r w:rsidRPr="007E7B65">
          <w:rPr>
            <w:rFonts w:eastAsia="Times New Roman" w:cstheme="minorHAnsi"/>
            <w:color w:val="0000FF"/>
            <w:sz w:val="20"/>
            <w:szCs w:val="20"/>
            <w:u w:val="single"/>
            <w:shd w:val="clear" w:color="auto" w:fill="FFFFFF"/>
            <w:lang w:val="en"/>
          </w:rPr>
          <w:t>https://www.legislation.qld.gov.au/LEGISLTN/CURRENT/C/ChildProtectA99.pdf</w:t>
        </w:r>
      </w:hyperlink>
      <w:r w:rsidRPr="007E7B65">
        <w:rPr>
          <w:rFonts w:eastAsia="Times New Roman" w:cstheme="minorHAnsi"/>
          <w:color w:val="501549"/>
          <w:sz w:val="20"/>
          <w:szCs w:val="20"/>
          <w:shd w:val="clear" w:color="auto" w:fill="FFFFFF"/>
          <w:lang w:val="en"/>
        </w:rPr>
        <w:t xml:space="preserve"> </w:t>
      </w:r>
    </w:p>
    <w:p w14:paraId="0CBAA0DD" w14:textId="77777777" w:rsidR="00E57564" w:rsidRPr="007E7B65" w:rsidRDefault="00E57564" w:rsidP="00E57564">
      <w:pPr>
        <w:widowControl w:val="0"/>
        <w:tabs>
          <w:tab w:val="left" w:pos="1080"/>
        </w:tabs>
        <w:autoSpaceDE w:val="0"/>
        <w:autoSpaceDN w:val="0"/>
        <w:adjustRightInd w:val="0"/>
        <w:spacing w:after="0" w:line="240" w:lineRule="auto"/>
        <w:ind w:left="720" w:hanging="360"/>
        <w:rPr>
          <w:rFonts w:eastAsia="Times New Roman" w:cstheme="minorHAnsi"/>
          <w:sz w:val="20"/>
          <w:szCs w:val="20"/>
          <w:shd w:val="clear" w:color="auto" w:fill="FFFFFF"/>
          <w:lang w:val="en"/>
        </w:rPr>
      </w:pPr>
      <w:r w:rsidRPr="007E7B65">
        <w:rPr>
          <w:rFonts w:eastAsia="Times New Roman" w:cstheme="minorHAnsi"/>
          <w:sz w:val="20"/>
          <w:szCs w:val="20"/>
          <w:shd w:val="clear" w:color="auto" w:fill="FFFFFF"/>
          <w:lang w:val="en"/>
        </w:rPr>
        <w:t>Commission for Children and Young People and Child Guardian Act 2000, Queensland Government</w:t>
      </w:r>
    </w:p>
    <w:p w14:paraId="6EB9FF8C" w14:textId="77777777" w:rsidR="00E57564" w:rsidRPr="007E7B65" w:rsidRDefault="00E57564" w:rsidP="00E57564">
      <w:pPr>
        <w:autoSpaceDE w:val="0"/>
        <w:autoSpaceDN w:val="0"/>
        <w:adjustRightInd w:val="0"/>
        <w:spacing w:after="0" w:line="240" w:lineRule="auto"/>
        <w:ind w:left="720"/>
        <w:rPr>
          <w:rFonts w:eastAsia="Aptos" w:cstheme="minorHAnsi"/>
          <w:color w:val="000000"/>
          <w:sz w:val="24"/>
          <w:szCs w:val="24"/>
        </w:rPr>
      </w:pPr>
      <w:hyperlink r:id="rId78" w:history="1">
        <w:r w:rsidRPr="007E7B65">
          <w:rPr>
            <w:rFonts w:eastAsia="Aptos" w:cstheme="minorHAnsi"/>
            <w:color w:val="0000FF"/>
            <w:sz w:val="20"/>
            <w:szCs w:val="20"/>
            <w:u w:val="single"/>
          </w:rPr>
          <w:t>http://www.legislation.qld.gov.au/LEGISLTN/CURRENT/C/CommisChildA00.pdf</w:t>
        </w:r>
      </w:hyperlink>
    </w:p>
    <w:p w14:paraId="708D7FB7" w14:textId="77777777" w:rsidR="00E57564" w:rsidRPr="007E7B65" w:rsidRDefault="00E57564" w:rsidP="00E57564">
      <w:pPr>
        <w:numPr>
          <w:ilvl w:val="0"/>
          <w:numId w:val="369"/>
        </w:numPr>
        <w:autoSpaceDE w:val="0"/>
        <w:autoSpaceDN w:val="0"/>
        <w:adjustRightInd w:val="0"/>
        <w:spacing w:after="0" w:line="240" w:lineRule="auto"/>
        <w:ind w:left="709"/>
        <w:rPr>
          <w:rFonts w:eastAsia="Aptos" w:cstheme="minorHAnsi"/>
          <w:sz w:val="20"/>
          <w:szCs w:val="20"/>
        </w:rPr>
      </w:pPr>
      <w:r w:rsidRPr="007E7B65">
        <w:rPr>
          <w:rFonts w:eastAsia="Aptos" w:cstheme="minorHAnsi"/>
          <w:sz w:val="20"/>
          <w:szCs w:val="20"/>
        </w:rPr>
        <w:t>The Invasion of Privacy Act 1971 (QLD)</w:t>
      </w:r>
    </w:p>
    <w:p w14:paraId="7F697202" w14:textId="77777777" w:rsidR="00E57564" w:rsidRPr="007E7B65" w:rsidRDefault="00E57564" w:rsidP="00E57564">
      <w:pPr>
        <w:numPr>
          <w:ilvl w:val="0"/>
          <w:numId w:val="369"/>
        </w:numPr>
        <w:autoSpaceDE w:val="0"/>
        <w:autoSpaceDN w:val="0"/>
        <w:adjustRightInd w:val="0"/>
        <w:spacing w:after="0" w:line="240" w:lineRule="auto"/>
        <w:ind w:left="709"/>
        <w:rPr>
          <w:rFonts w:eastAsia="Aptos" w:cstheme="minorHAnsi"/>
          <w:sz w:val="20"/>
          <w:szCs w:val="20"/>
        </w:rPr>
      </w:pPr>
      <w:r w:rsidRPr="007E7B65">
        <w:rPr>
          <w:rFonts w:eastAsia="Aptos" w:cstheme="minorHAnsi"/>
          <w:sz w:val="20"/>
          <w:szCs w:val="20"/>
        </w:rPr>
        <w:t>Surveillance Devices Act 2016</w:t>
      </w:r>
    </w:p>
    <w:p w14:paraId="0B47B18A" w14:textId="77777777" w:rsidR="00E57564" w:rsidRPr="007E7B65" w:rsidRDefault="00E57564" w:rsidP="00E57564">
      <w:pPr>
        <w:numPr>
          <w:ilvl w:val="0"/>
          <w:numId w:val="369"/>
        </w:numPr>
        <w:autoSpaceDE w:val="0"/>
        <w:autoSpaceDN w:val="0"/>
        <w:adjustRightInd w:val="0"/>
        <w:spacing w:after="0" w:line="240" w:lineRule="auto"/>
        <w:ind w:left="709"/>
        <w:rPr>
          <w:rFonts w:eastAsia="Aptos" w:cstheme="minorHAnsi"/>
          <w:sz w:val="20"/>
          <w:szCs w:val="20"/>
        </w:rPr>
      </w:pPr>
      <w:r w:rsidRPr="007E7B65">
        <w:rPr>
          <w:rFonts w:eastAsia="Aptos" w:cstheme="minorHAnsi"/>
          <w:sz w:val="20"/>
          <w:szCs w:val="20"/>
        </w:rPr>
        <w:t>Privacy Act 1988 (Commonwealth)</w:t>
      </w:r>
    </w:p>
    <w:p w14:paraId="5872A385" w14:textId="77777777" w:rsidR="00E57564" w:rsidRPr="007E7B65" w:rsidRDefault="00E57564" w:rsidP="00E57564">
      <w:pPr>
        <w:numPr>
          <w:ilvl w:val="0"/>
          <w:numId w:val="369"/>
        </w:numPr>
        <w:autoSpaceDE w:val="0"/>
        <w:autoSpaceDN w:val="0"/>
        <w:adjustRightInd w:val="0"/>
        <w:spacing w:after="0" w:line="240" w:lineRule="auto"/>
        <w:ind w:left="709"/>
        <w:rPr>
          <w:rFonts w:eastAsia="Aptos" w:cstheme="minorHAnsi"/>
          <w:sz w:val="20"/>
          <w:szCs w:val="20"/>
        </w:rPr>
      </w:pPr>
      <w:r w:rsidRPr="007E7B65">
        <w:rPr>
          <w:rFonts w:eastAsia="Aptos" w:cstheme="minorHAnsi"/>
          <w:sz w:val="20"/>
          <w:szCs w:val="20"/>
        </w:rPr>
        <w:t>Information Privacy Act 2009 (QLD)</w:t>
      </w:r>
    </w:p>
    <w:p w14:paraId="40F7FB7C" w14:textId="77777777" w:rsidR="00E57564" w:rsidRPr="007E7B65" w:rsidRDefault="00E57564" w:rsidP="00E57564">
      <w:pPr>
        <w:autoSpaceDE w:val="0"/>
        <w:autoSpaceDN w:val="0"/>
        <w:adjustRightInd w:val="0"/>
        <w:spacing w:after="0" w:line="240" w:lineRule="auto"/>
        <w:rPr>
          <w:rFonts w:eastAsia="Aptos" w:cstheme="minorHAnsi"/>
          <w:sz w:val="20"/>
          <w:szCs w:val="20"/>
        </w:rPr>
      </w:pPr>
    </w:p>
    <w:p w14:paraId="0477998B" w14:textId="77777777" w:rsidR="00E57564" w:rsidRPr="007E7B65" w:rsidRDefault="00E57564" w:rsidP="00E57564">
      <w:pPr>
        <w:autoSpaceDE w:val="0"/>
        <w:autoSpaceDN w:val="0"/>
        <w:adjustRightInd w:val="0"/>
        <w:spacing w:after="0" w:line="240" w:lineRule="auto"/>
        <w:rPr>
          <w:rFonts w:eastAsia="MS Mincho" w:cstheme="minorHAnsi"/>
          <w:color w:val="2F5496" w:themeColor="accent1" w:themeShade="BF"/>
          <w:sz w:val="20"/>
          <w:szCs w:val="20"/>
        </w:rPr>
      </w:pPr>
      <w:r w:rsidRPr="007E7B65">
        <w:rPr>
          <w:rFonts w:eastAsia="MS Mincho" w:cstheme="minorHAnsi"/>
          <w:b/>
          <w:bCs/>
          <w:color w:val="2F5496" w:themeColor="accent1" w:themeShade="BF"/>
          <w:sz w:val="20"/>
          <w:szCs w:val="20"/>
        </w:rPr>
        <w:t xml:space="preserve">KEY RESOURCES AND CONTACTS: </w:t>
      </w:r>
    </w:p>
    <w:p w14:paraId="7B4A26A2" w14:textId="77777777" w:rsidR="00E57564" w:rsidRPr="007E7B65" w:rsidRDefault="00E57564" w:rsidP="00E57564">
      <w:pPr>
        <w:numPr>
          <w:ilvl w:val="0"/>
          <w:numId w:val="176"/>
        </w:numPr>
        <w:autoSpaceDE w:val="0"/>
        <w:autoSpaceDN w:val="0"/>
        <w:adjustRightInd w:val="0"/>
        <w:spacing w:after="0" w:line="240" w:lineRule="auto"/>
        <w:rPr>
          <w:rFonts w:eastAsia="Aptos" w:cstheme="minorHAnsi"/>
          <w:sz w:val="20"/>
          <w:szCs w:val="20"/>
        </w:rPr>
      </w:pPr>
      <w:r w:rsidRPr="007E7B65">
        <w:rPr>
          <w:rFonts w:eastAsia="Aptos" w:cstheme="minorHAnsi"/>
          <w:sz w:val="20"/>
          <w:szCs w:val="20"/>
        </w:rPr>
        <w:t>The Australian Children's Education &amp; Care Quality Authority (</w:t>
      </w:r>
      <w:r w:rsidRPr="007E7B65">
        <w:rPr>
          <w:rFonts w:eastAsia="Aptos" w:cstheme="minorHAnsi"/>
          <w:b/>
          <w:bCs/>
          <w:sz w:val="20"/>
          <w:szCs w:val="20"/>
        </w:rPr>
        <w:t>ACECQA</w:t>
      </w:r>
      <w:r w:rsidRPr="007E7B65">
        <w:rPr>
          <w:rFonts w:eastAsia="Aptos" w:cstheme="minorHAnsi"/>
          <w:sz w:val="20"/>
          <w:szCs w:val="20"/>
        </w:rPr>
        <w:t>)</w:t>
      </w:r>
    </w:p>
    <w:p w14:paraId="66B91D72" w14:textId="77777777" w:rsidR="00E57564" w:rsidRPr="007E7B65" w:rsidRDefault="00E57564" w:rsidP="00E57564">
      <w:pPr>
        <w:numPr>
          <w:ilvl w:val="0"/>
          <w:numId w:val="176"/>
        </w:numPr>
        <w:autoSpaceDE w:val="0"/>
        <w:autoSpaceDN w:val="0"/>
        <w:adjustRightInd w:val="0"/>
        <w:spacing w:after="0" w:line="240" w:lineRule="auto"/>
        <w:rPr>
          <w:rFonts w:eastAsia="Aptos" w:cstheme="minorHAnsi"/>
          <w:sz w:val="20"/>
          <w:szCs w:val="20"/>
        </w:rPr>
      </w:pPr>
      <w:r w:rsidRPr="007E7B65">
        <w:rPr>
          <w:rFonts w:eastAsia="Aptos" w:cstheme="minorHAnsi"/>
          <w:sz w:val="20"/>
          <w:szCs w:val="20"/>
        </w:rPr>
        <w:t xml:space="preserve">Guide to the NQF, </w:t>
      </w:r>
    </w:p>
    <w:p w14:paraId="66AB7D59" w14:textId="77777777" w:rsidR="00E57564" w:rsidRPr="007E7B65" w:rsidRDefault="00E57564" w:rsidP="00E57564">
      <w:pPr>
        <w:numPr>
          <w:ilvl w:val="0"/>
          <w:numId w:val="176"/>
        </w:numPr>
        <w:autoSpaceDE w:val="0"/>
        <w:autoSpaceDN w:val="0"/>
        <w:adjustRightInd w:val="0"/>
        <w:spacing w:after="0" w:line="240" w:lineRule="auto"/>
        <w:rPr>
          <w:rFonts w:eastAsia="Aptos" w:cstheme="minorHAnsi"/>
          <w:sz w:val="20"/>
          <w:szCs w:val="20"/>
        </w:rPr>
      </w:pPr>
      <w:r w:rsidRPr="007E7B65">
        <w:rPr>
          <w:rFonts w:eastAsia="Aptos" w:cstheme="minorHAnsi"/>
          <w:bCs/>
          <w:sz w:val="20"/>
          <w:szCs w:val="20"/>
        </w:rPr>
        <w:t xml:space="preserve">Dept of Child Safety, Seniors and Disability Services </w:t>
      </w:r>
    </w:p>
    <w:p w14:paraId="5BF49E7D" w14:textId="77777777" w:rsidR="00E57564" w:rsidRPr="007E7B65" w:rsidRDefault="00E57564" w:rsidP="00E57564">
      <w:pPr>
        <w:autoSpaceDE w:val="0"/>
        <w:autoSpaceDN w:val="0"/>
        <w:adjustRightInd w:val="0"/>
        <w:spacing w:after="0" w:line="240" w:lineRule="auto"/>
        <w:ind w:left="360" w:firstLine="360"/>
        <w:rPr>
          <w:rFonts w:eastAsia="MS Mincho" w:cstheme="minorHAnsi"/>
          <w:iCs/>
          <w:sz w:val="20"/>
          <w:szCs w:val="20"/>
        </w:rPr>
      </w:pPr>
      <w:hyperlink r:id="rId79" w:history="1">
        <w:r w:rsidRPr="007E7B65">
          <w:rPr>
            <w:rFonts w:eastAsia="Aptos" w:cstheme="minorHAnsi"/>
            <w:color w:val="0000FF"/>
            <w:sz w:val="20"/>
            <w:szCs w:val="20"/>
            <w:u w:val="single"/>
          </w:rPr>
          <w:t>https://www.dcssds.qld.gov.au/</w:t>
        </w:r>
      </w:hyperlink>
    </w:p>
    <w:p w14:paraId="52711579" w14:textId="77777777" w:rsidR="00E57564" w:rsidRPr="007E7B65" w:rsidRDefault="00E57564" w:rsidP="00E57564">
      <w:pPr>
        <w:pStyle w:val="ListParagraph"/>
        <w:widowControl w:val="0"/>
        <w:numPr>
          <w:ilvl w:val="0"/>
          <w:numId w:val="370"/>
        </w:numPr>
        <w:tabs>
          <w:tab w:val="left" w:pos="1080"/>
        </w:tabs>
        <w:autoSpaceDE w:val="0"/>
        <w:autoSpaceDN w:val="0"/>
        <w:adjustRightInd w:val="0"/>
        <w:spacing w:after="0" w:line="240" w:lineRule="auto"/>
        <w:rPr>
          <w:rFonts w:eastAsia="Times New Roman" w:cstheme="minorHAnsi"/>
          <w:sz w:val="20"/>
          <w:szCs w:val="20"/>
          <w:shd w:val="clear" w:color="auto" w:fill="FFFFFF"/>
          <w:lang w:val="en"/>
        </w:rPr>
      </w:pPr>
      <w:r w:rsidRPr="007E7B65">
        <w:rPr>
          <w:rFonts w:eastAsia="Times New Roman" w:cstheme="minorHAnsi"/>
          <w:sz w:val="20"/>
          <w:szCs w:val="20"/>
          <w:shd w:val="clear" w:color="auto" w:fill="FFFFFF"/>
          <w:lang w:val="en"/>
        </w:rPr>
        <w:t>In Safe Hands</w:t>
      </w:r>
      <w:r w:rsidRPr="007E7B65">
        <w:rPr>
          <w:rFonts w:eastAsia="Times New Roman" w:cstheme="minorHAnsi"/>
          <w:color w:val="501549"/>
          <w:sz w:val="20"/>
          <w:szCs w:val="20"/>
          <w:shd w:val="clear" w:color="auto" w:fill="FFFFFF"/>
          <w:lang w:val="en"/>
        </w:rPr>
        <w:t xml:space="preserve"> </w:t>
      </w:r>
      <w:hyperlink r:id="rId80" w:history="1">
        <w:r w:rsidRPr="007E7B65">
          <w:rPr>
            <w:rFonts w:eastAsia="Times New Roman" w:cstheme="minorHAnsi"/>
            <w:color w:val="0000FF"/>
            <w:sz w:val="20"/>
            <w:szCs w:val="20"/>
            <w:u w:val="single"/>
            <w:shd w:val="clear" w:color="auto" w:fill="FFFFFF"/>
            <w:lang w:val="en"/>
          </w:rPr>
          <w:t>https://www.insafehands.net.au/</w:t>
        </w:r>
      </w:hyperlink>
    </w:p>
    <w:p w14:paraId="5751AAA8" w14:textId="77777777" w:rsidR="00E57564" w:rsidRPr="007E7B65" w:rsidRDefault="00E57564" w:rsidP="00E57564">
      <w:pPr>
        <w:pStyle w:val="ListParagraph"/>
        <w:widowControl w:val="0"/>
        <w:numPr>
          <w:ilvl w:val="0"/>
          <w:numId w:val="370"/>
        </w:numPr>
        <w:tabs>
          <w:tab w:val="left" w:pos="1080"/>
        </w:tabs>
        <w:autoSpaceDE w:val="0"/>
        <w:autoSpaceDN w:val="0"/>
        <w:adjustRightInd w:val="0"/>
        <w:spacing w:after="0" w:line="240" w:lineRule="auto"/>
        <w:rPr>
          <w:rFonts w:eastAsia="Times New Roman" w:cstheme="minorHAnsi"/>
          <w:sz w:val="20"/>
          <w:szCs w:val="20"/>
          <w:shd w:val="clear" w:color="auto" w:fill="FFFFFF"/>
          <w:lang w:val="en"/>
        </w:rPr>
      </w:pPr>
      <w:r w:rsidRPr="007E7B65">
        <w:rPr>
          <w:rFonts w:eastAsia="Times New Roman" w:cstheme="minorHAnsi"/>
          <w:sz w:val="20"/>
          <w:szCs w:val="20"/>
          <w:shd w:val="clear" w:color="auto" w:fill="FFFFFF"/>
          <w:lang w:val="en"/>
        </w:rPr>
        <w:t>UN Convention on the Rights of the Child (1989)</w:t>
      </w:r>
    </w:p>
    <w:p w14:paraId="730CD7DA" w14:textId="77777777" w:rsidR="00E57564" w:rsidRPr="007E7B65" w:rsidRDefault="00E57564" w:rsidP="00E57564">
      <w:pPr>
        <w:pStyle w:val="ListParagraph"/>
        <w:widowControl w:val="0"/>
        <w:numPr>
          <w:ilvl w:val="0"/>
          <w:numId w:val="370"/>
        </w:numPr>
        <w:tabs>
          <w:tab w:val="left" w:pos="1080"/>
        </w:tabs>
        <w:autoSpaceDE w:val="0"/>
        <w:autoSpaceDN w:val="0"/>
        <w:adjustRightInd w:val="0"/>
        <w:spacing w:after="0" w:line="240" w:lineRule="auto"/>
        <w:rPr>
          <w:rFonts w:eastAsia="Times New Roman" w:cstheme="minorHAnsi"/>
          <w:color w:val="0000FF"/>
          <w:sz w:val="20"/>
          <w:szCs w:val="20"/>
          <w:u w:val="single"/>
          <w:shd w:val="clear" w:color="auto" w:fill="FFFFFF"/>
          <w:lang w:val="en"/>
        </w:rPr>
      </w:pPr>
      <w:r w:rsidRPr="007E7B65">
        <w:rPr>
          <w:rFonts w:eastAsia="Times New Roman" w:cstheme="minorHAnsi"/>
          <w:sz w:val="20"/>
          <w:szCs w:val="20"/>
          <w:shd w:val="clear" w:color="auto" w:fill="FFFFFF"/>
          <w:lang w:val="en"/>
        </w:rPr>
        <w:t>NAPCAN</w:t>
      </w:r>
      <w:r w:rsidRPr="007E7B65">
        <w:rPr>
          <w:rFonts w:eastAsia="Times New Roman" w:cstheme="minorHAnsi"/>
          <w:color w:val="501549"/>
          <w:sz w:val="20"/>
          <w:szCs w:val="20"/>
          <w:shd w:val="clear" w:color="auto" w:fill="FFFFFF"/>
          <w:lang w:val="en"/>
        </w:rPr>
        <w:t xml:space="preserve"> </w:t>
      </w:r>
      <w:hyperlink r:id="rId81" w:history="1">
        <w:r w:rsidRPr="007E7B65">
          <w:rPr>
            <w:rFonts w:eastAsia="Times New Roman" w:cstheme="minorHAnsi"/>
            <w:color w:val="0000FF"/>
            <w:sz w:val="20"/>
            <w:szCs w:val="20"/>
            <w:u w:val="single"/>
            <w:shd w:val="clear" w:color="auto" w:fill="FFFFFF"/>
            <w:lang w:val="en"/>
          </w:rPr>
          <w:t>http://napcan.org.au/</w:t>
        </w:r>
      </w:hyperlink>
    </w:p>
    <w:p w14:paraId="4EC1CAD1" w14:textId="77777777" w:rsidR="00E57564" w:rsidRPr="007E7B65" w:rsidRDefault="00E57564" w:rsidP="00E57564">
      <w:pPr>
        <w:pStyle w:val="ListParagraph"/>
        <w:widowControl w:val="0"/>
        <w:numPr>
          <w:ilvl w:val="0"/>
          <w:numId w:val="370"/>
        </w:numPr>
        <w:tabs>
          <w:tab w:val="left" w:pos="1080"/>
        </w:tabs>
        <w:autoSpaceDE w:val="0"/>
        <w:autoSpaceDN w:val="0"/>
        <w:adjustRightInd w:val="0"/>
        <w:spacing w:after="0" w:line="240" w:lineRule="auto"/>
        <w:rPr>
          <w:rFonts w:eastAsia="Times New Roman" w:cstheme="minorHAnsi"/>
          <w:sz w:val="20"/>
          <w:szCs w:val="20"/>
          <w:shd w:val="clear" w:color="auto" w:fill="FFFFFF"/>
          <w:lang w:val="en"/>
        </w:rPr>
      </w:pPr>
      <w:r w:rsidRPr="007E7B65">
        <w:rPr>
          <w:rFonts w:eastAsia="Times New Roman" w:cstheme="minorHAnsi"/>
          <w:sz w:val="20"/>
          <w:szCs w:val="20"/>
          <w:shd w:val="clear" w:color="auto" w:fill="FFFFFF"/>
          <w:lang w:val="en"/>
        </w:rPr>
        <w:t>Bravehearts</w:t>
      </w:r>
    </w:p>
    <w:p w14:paraId="7B8EA13E" w14:textId="77777777" w:rsidR="00E57564" w:rsidRPr="007E7B65" w:rsidRDefault="00E57564" w:rsidP="00E57564">
      <w:pPr>
        <w:pStyle w:val="ListParagraph"/>
        <w:widowControl w:val="0"/>
        <w:numPr>
          <w:ilvl w:val="0"/>
          <w:numId w:val="370"/>
        </w:numPr>
        <w:tabs>
          <w:tab w:val="left" w:pos="1080"/>
        </w:tabs>
        <w:autoSpaceDE w:val="0"/>
        <w:autoSpaceDN w:val="0"/>
        <w:adjustRightInd w:val="0"/>
        <w:spacing w:after="0" w:line="240" w:lineRule="auto"/>
        <w:rPr>
          <w:rFonts w:eastAsia="Times New Roman" w:cstheme="minorHAnsi"/>
          <w:sz w:val="20"/>
          <w:szCs w:val="20"/>
          <w:shd w:val="clear" w:color="auto" w:fill="FFFFFF"/>
          <w:lang w:val="en"/>
        </w:rPr>
      </w:pPr>
      <w:r w:rsidRPr="007E7B65">
        <w:rPr>
          <w:rFonts w:eastAsia="Times New Roman" w:cstheme="minorHAnsi"/>
          <w:sz w:val="20"/>
          <w:szCs w:val="20"/>
          <w:shd w:val="clear" w:color="auto" w:fill="FFFFFF"/>
          <w:lang w:val="en"/>
        </w:rPr>
        <w:t xml:space="preserve">Australian Security Industry Association Limited, CCTV Code of Ethics, </w:t>
      </w:r>
      <w:hyperlink r:id="rId82" w:history="1">
        <w:r w:rsidRPr="007E7B65">
          <w:rPr>
            <w:rFonts w:eastAsia="Times New Roman" w:cstheme="minorHAnsi"/>
            <w:color w:val="0000FF"/>
            <w:sz w:val="20"/>
            <w:szCs w:val="20"/>
            <w:u w:val="single"/>
            <w:shd w:val="clear" w:color="auto" w:fill="FFFFFF"/>
            <w:lang w:val="en"/>
          </w:rPr>
          <w:t>https://asial.com.au/Web/Web/Advice-Services/Standards-and-Codes/CCTV-Code-of-Ethics.aspx</w:t>
        </w:r>
      </w:hyperlink>
    </w:p>
    <w:p w14:paraId="29CCC840" w14:textId="77777777" w:rsidR="00E57564" w:rsidRPr="007E7B65" w:rsidRDefault="00E57564" w:rsidP="00E57564">
      <w:pPr>
        <w:autoSpaceDE w:val="0"/>
        <w:autoSpaceDN w:val="0"/>
        <w:adjustRightInd w:val="0"/>
        <w:spacing w:after="0" w:line="240" w:lineRule="auto"/>
        <w:rPr>
          <w:rFonts w:eastAsia="Aptos" w:cstheme="minorHAnsi"/>
          <w:b/>
          <w:bCs/>
          <w:color w:val="501549"/>
          <w:sz w:val="20"/>
          <w:szCs w:val="20"/>
        </w:rPr>
      </w:pPr>
    </w:p>
    <w:p w14:paraId="302B1B7D" w14:textId="77777777" w:rsidR="00E57564" w:rsidRPr="007E7B65" w:rsidRDefault="00E57564" w:rsidP="00E57564">
      <w:pPr>
        <w:autoSpaceDE w:val="0"/>
        <w:autoSpaceDN w:val="0"/>
        <w:adjustRightInd w:val="0"/>
        <w:spacing w:after="0" w:line="240" w:lineRule="auto"/>
        <w:rPr>
          <w:rFonts w:eastAsia="Aptos" w:cstheme="minorHAnsi"/>
          <w:lang w:eastAsia="en-AU"/>
        </w:rPr>
      </w:pPr>
      <w:r w:rsidRPr="007E7B65">
        <w:rPr>
          <w:rFonts w:eastAsia="Aptos" w:cstheme="minorHAnsi"/>
          <w:b/>
          <w:bCs/>
          <w:color w:val="2F5496" w:themeColor="accent1" w:themeShade="BF"/>
          <w:sz w:val="20"/>
          <w:szCs w:val="20"/>
        </w:rPr>
        <w:t>RELEVANT DOCUMENTS:</w:t>
      </w:r>
    </w:p>
    <w:p w14:paraId="00CA54E5" w14:textId="77777777" w:rsidR="00E57564" w:rsidRPr="007E7B65" w:rsidRDefault="00E57564" w:rsidP="00E57564">
      <w:pPr>
        <w:pStyle w:val="ListParagraph"/>
        <w:widowControl w:val="0"/>
        <w:numPr>
          <w:ilvl w:val="0"/>
          <w:numId w:val="371"/>
        </w:numPr>
        <w:tabs>
          <w:tab w:val="left" w:pos="1080"/>
        </w:tabs>
        <w:autoSpaceDE w:val="0"/>
        <w:autoSpaceDN w:val="0"/>
        <w:adjustRightInd w:val="0"/>
        <w:spacing w:after="0" w:line="240" w:lineRule="auto"/>
        <w:rPr>
          <w:rFonts w:eastAsia="Times New Roman" w:cstheme="minorHAnsi"/>
          <w:sz w:val="20"/>
          <w:szCs w:val="20"/>
          <w:shd w:val="clear" w:color="auto" w:fill="FFFFFF"/>
          <w:lang w:val="en" w:eastAsia="en-AU"/>
        </w:rPr>
      </w:pPr>
      <w:r w:rsidRPr="007E7B65">
        <w:rPr>
          <w:rFonts w:eastAsia="Times New Roman" w:cstheme="minorHAnsi"/>
          <w:sz w:val="20"/>
          <w:szCs w:val="20"/>
          <w:shd w:val="clear" w:color="auto" w:fill="FFFFFF"/>
          <w:lang w:val="en" w:eastAsia="en-AU"/>
        </w:rPr>
        <w:t xml:space="preserve">Child Protection Risk Management Strategy </w:t>
      </w:r>
    </w:p>
    <w:p w14:paraId="6D27776E" w14:textId="77777777" w:rsidR="00E57564" w:rsidRPr="007E7B65" w:rsidRDefault="00E57564" w:rsidP="00E57564">
      <w:pPr>
        <w:pStyle w:val="ListParagraph"/>
        <w:widowControl w:val="0"/>
        <w:numPr>
          <w:ilvl w:val="0"/>
          <w:numId w:val="371"/>
        </w:numPr>
        <w:tabs>
          <w:tab w:val="left" w:pos="1080"/>
        </w:tabs>
        <w:autoSpaceDE w:val="0"/>
        <w:autoSpaceDN w:val="0"/>
        <w:adjustRightInd w:val="0"/>
        <w:spacing w:after="0" w:line="240" w:lineRule="auto"/>
        <w:rPr>
          <w:rFonts w:eastAsia="Times New Roman" w:cstheme="minorHAnsi"/>
          <w:sz w:val="20"/>
          <w:szCs w:val="20"/>
          <w:shd w:val="clear" w:color="auto" w:fill="FFFFFF"/>
          <w:lang w:val="en"/>
        </w:rPr>
      </w:pPr>
      <w:r w:rsidRPr="007E7B65">
        <w:rPr>
          <w:rFonts w:eastAsia="Times New Roman" w:cstheme="minorHAnsi"/>
          <w:sz w:val="20"/>
          <w:szCs w:val="20"/>
          <w:shd w:val="clear" w:color="auto" w:fill="FFFFFF"/>
          <w:lang w:val="en"/>
        </w:rPr>
        <w:t xml:space="preserve">A Child Safe Environment Policy </w:t>
      </w:r>
    </w:p>
    <w:p w14:paraId="1E1DB78B" w14:textId="77777777" w:rsidR="00E57564" w:rsidRPr="007E7B65" w:rsidRDefault="00E57564" w:rsidP="00E57564">
      <w:pPr>
        <w:pStyle w:val="ListParagraph"/>
        <w:widowControl w:val="0"/>
        <w:numPr>
          <w:ilvl w:val="0"/>
          <w:numId w:val="371"/>
        </w:numPr>
        <w:tabs>
          <w:tab w:val="left" w:pos="1080"/>
        </w:tabs>
        <w:autoSpaceDE w:val="0"/>
        <w:autoSpaceDN w:val="0"/>
        <w:adjustRightInd w:val="0"/>
        <w:spacing w:after="0" w:line="240" w:lineRule="auto"/>
        <w:rPr>
          <w:rFonts w:eastAsia="Times New Roman" w:cstheme="minorHAnsi"/>
          <w:sz w:val="20"/>
          <w:szCs w:val="20"/>
          <w:shd w:val="clear" w:color="auto" w:fill="FFFFFF"/>
          <w:lang w:val="en"/>
        </w:rPr>
      </w:pPr>
      <w:r w:rsidRPr="007E7B65">
        <w:rPr>
          <w:rFonts w:eastAsia="Times New Roman" w:cstheme="minorHAnsi"/>
          <w:sz w:val="20"/>
          <w:szCs w:val="20"/>
          <w:shd w:val="clear" w:color="auto" w:fill="FFFFFF"/>
          <w:lang w:val="en"/>
        </w:rPr>
        <w:lastRenderedPageBreak/>
        <w:t>Privacy and Confidentiality Policy</w:t>
      </w:r>
    </w:p>
    <w:p w14:paraId="751702D2" w14:textId="77777777" w:rsidR="00E57564" w:rsidRPr="007E7B65" w:rsidRDefault="00E57564" w:rsidP="00E57564">
      <w:pPr>
        <w:pStyle w:val="ListParagraph"/>
        <w:widowControl w:val="0"/>
        <w:numPr>
          <w:ilvl w:val="0"/>
          <w:numId w:val="371"/>
        </w:numPr>
        <w:tabs>
          <w:tab w:val="left" w:pos="1080"/>
        </w:tabs>
        <w:autoSpaceDE w:val="0"/>
        <w:autoSpaceDN w:val="0"/>
        <w:adjustRightInd w:val="0"/>
        <w:spacing w:after="0" w:line="240" w:lineRule="auto"/>
        <w:rPr>
          <w:rFonts w:eastAsia="Times New Roman" w:cstheme="minorHAnsi"/>
          <w:sz w:val="20"/>
          <w:szCs w:val="20"/>
          <w:shd w:val="clear" w:color="auto" w:fill="FFFFFF"/>
          <w:lang w:val="en"/>
        </w:rPr>
      </w:pPr>
      <w:r w:rsidRPr="007E7B65">
        <w:rPr>
          <w:rFonts w:cstheme="minorHAnsi"/>
        </w:rPr>
        <w:t xml:space="preserve">Participation of Volunteers and </w:t>
      </w:r>
      <w:proofErr w:type="gramStart"/>
      <w:r w:rsidRPr="007E7B65">
        <w:rPr>
          <w:rFonts w:cstheme="minorHAnsi"/>
        </w:rPr>
        <w:t>Students  Policy</w:t>
      </w:r>
      <w:proofErr w:type="gramEnd"/>
    </w:p>
    <w:p w14:paraId="0ED41C64" w14:textId="77777777" w:rsidR="00E57564" w:rsidRPr="007E7B65" w:rsidRDefault="00E57564" w:rsidP="00E57564">
      <w:pPr>
        <w:pStyle w:val="ListParagraph"/>
        <w:widowControl w:val="0"/>
        <w:numPr>
          <w:ilvl w:val="0"/>
          <w:numId w:val="371"/>
        </w:numPr>
        <w:tabs>
          <w:tab w:val="left" w:pos="1080"/>
        </w:tabs>
        <w:autoSpaceDE w:val="0"/>
        <w:autoSpaceDN w:val="0"/>
        <w:adjustRightInd w:val="0"/>
        <w:spacing w:after="0" w:line="240" w:lineRule="auto"/>
        <w:rPr>
          <w:rFonts w:eastAsia="Times New Roman" w:cstheme="minorHAnsi"/>
          <w:sz w:val="20"/>
          <w:szCs w:val="20"/>
          <w:shd w:val="clear" w:color="auto" w:fill="FFFFFF"/>
          <w:lang w:val="en"/>
        </w:rPr>
      </w:pPr>
      <w:r w:rsidRPr="007E7B65">
        <w:rPr>
          <w:rFonts w:cstheme="minorHAnsi"/>
        </w:rPr>
        <w:t>Child Enrolment and Vacancies   Policy</w:t>
      </w:r>
    </w:p>
    <w:p w14:paraId="7A51E398" w14:textId="77777777" w:rsidR="00E57564" w:rsidRPr="007E7B65" w:rsidRDefault="00E57564" w:rsidP="00E57564">
      <w:pPr>
        <w:pStyle w:val="ListParagraph"/>
        <w:widowControl w:val="0"/>
        <w:numPr>
          <w:ilvl w:val="0"/>
          <w:numId w:val="371"/>
        </w:numPr>
        <w:tabs>
          <w:tab w:val="left" w:pos="1080"/>
        </w:tabs>
        <w:autoSpaceDE w:val="0"/>
        <w:autoSpaceDN w:val="0"/>
        <w:adjustRightInd w:val="0"/>
        <w:spacing w:after="0" w:line="240" w:lineRule="auto"/>
        <w:rPr>
          <w:rFonts w:eastAsia="Times New Roman" w:cstheme="minorHAnsi"/>
          <w:sz w:val="20"/>
          <w:szCs w:val="20"/>
          <w:shd w:val="clear" w:color="auto" w:fill="FFFFFF"/>
          <w:lang w:val="en"/>
        </w:rPr>
      </w:pPr>
      <w:r w:rsidRPr="007E7B65">
        <w:rPr>
          <w:rFonts w:cstheme="minorHAnsi"/>
        </w:rPr>
        <w:t>Program Planning and Documentation Policy</w:t>
      </w:r>
    </w:p>
    <w:p w14:paraId="3295320F" w14:textId="77777777" w:rsidR="00E57564" w:rsidRPr="007E7B65" w:rsidRDefault="00E57564" w:rsidP="00E57564">
      <w:pPr>
        <w:pStyle w:val="ListParagraph"/>
        <w:widowControl w:val="0"/>
        <w:numPr>
          <w:ilvl w:val="0"/>
          <w:numId w:val="371"/>
        </w:numPr>
        <w:tabs>
          <w:tab w:val="left" w:pos="1080"/>
        </w:tabs>
        <w:autoSpaceDE w:val="0"/>
        <w:autoSpaceDN w:val="0"/>
        <w:adjustRightInd w:val="0"/>
        <w:spacing w:after="0" w:line="240" w:lineRule="auto"/>
        <w:rPr>
          <w:rFonts w:eastAsia="Times New Roman" w:cstheme="minorHAnsi"/>
          <w:sz w:val="20"/>
          <w:szCs w:val="20"/>
          <w:shd w:val="clear" w:color="auto" w:fill="FFFFFF"/>
          <w:lang w:val="en"/>
        </w:rPr>
      </w:pPr>
      <w:r w:rsidRPr="007E7B65">
        <w:rPr>
          <w:rFonts w:cstheme="minorHAnsi"/>
        </w:rPr>
        <w:t>Registration of Educators and Staff   Policy</w:t>
      </w:r>
    </w:p>
    <w:p w14:paraId="20AE3C66" w14:textId="77777777" w:rsidR="00E57564" w:rsidRPr="007E7B65" w:rsidRDefault="00E57564" w:rsidP="00E57564">
      <w:pPr>
        <w:pStyle w:val="ListParagraph"/>
        <w:widowControl w:val="0"/>
        <w:numPr>
          <w:ilvl w:val="0"/>
          <w:numId w:val="371"/>
        </w:numPr>
        <w:tabs>
          <w:tab w:val="left" w:pos="1080"/>
        </w:tabs>
        <w:autoSpaceDE w:val="0"/>
        <w:autoSpaceDN w:val="0"/>
        <w:adjustRightInd w:val="0"/>
        <w:spacing w:after="0" w:line="240" w:lineRule="auto"/>
        <w:rPr>
          <w:rFonts w:eastAsia="Times New Roman" w:cstheme="minorHAnsi"/>
          <w:sz w:val="20"/>
          <w:szCs w:val="20"/>
          <w:shd w:val="clear" w:color="auto" w:fill="FFFFFF"/>
          <w:lang w:val="en"/>
        </w:rPr>
      </w:pPr>
      <w:r w:rsidRPr="007E7B65">
        <w:rPr>
          <w:rFonts w:eastAsia="Times New Roman" w:cstheme="minorHAnsi"/>
          <w:sz w:val="20"/>
          <w:szCs w:val="20"/>
          <w:shd w:val="clear" w:color="auto" w:fill="FFFFFF"/>
          <w:lang w:val="en"/>
        </w:rPr>
        <w:t>National Model Code – ACECQA</w:t>
      </w:r>
    </w:p>
    <w:p w14:paraId="574FCB74" w14:textId="77777777" w:rsidR="00E57564" w:rsidRPr="007E7B65" w:rsidRDefault="00E57564" w:rsidP="00E57564">
      <w:pPr>
        <w:pStyle w:val="ListParagraph"/>
        <w:widowControl w:val="0"/>
        <w:numPr>
          <w:ilvl w:val="0"/>
          <w:numId w:val="371"/>
        </w:numPr>
        <w:tabs>
          <w:tab w:val="left" w:pos="1080"/>
        </w:tabs>
        <w:autoSpaceDE w:val="0"/>
        <w:autoSpaceDN w:val="0"/>
        <w:adjustRightInd w:val="0"/>
        <w:spacing w:after="0" w:line="240" w:lineRule="auto"/>
        <w:rPr>
          <w:rFonts w:eastAsia="Times New Roman" w:cstheme="minorHAnsi"/>
          <w:sz w:val="20"/>
          <w:szCs w:val="20"/>
          <w:shd w:val="clear" w:color="auto" w:fill="FFFFFF"/>
          <w:lang w:val="en"/>
        </w:rPr>
      </w:pPr>
      <w:r w:rsidRPr="007E7B65">
        <w:rPr>
          <w:rFonts w:eastAsia="Times New Roman" w:cstheme="minorHAnsi"/>
          <w:sz w:val="20"/>
          <w:szCs w:val="20"/>
          <w:shd w:val="clear" w:color="auto" w:fill="FFFFFF"/>
          <w:lang w:val="en"/>
        </w:rPr>
        <w:t>Safe use of digital technologies and online environments Policy and procedure guidelines</w:t>
      </w:r>
    </w:p>
    <w:p w14:paraId="2B3CF609" w14:textId="77777777" w:rsidR="00E57564" w:rsidRPr="007E7B65" w:rsidRDefault="00E57564" w:rsidP="00E57564">
      <w:pPr>
        <w:pStyle w:val="ListParagraph"/>
        <w:widowControl w:val="0"/>
        <w:numPr>
          <w:ilvl w:val="0"/>
          <w:numId w:val="371"/>
        </w:numPr>
        <w:tabs>
          <w:tab w:val="left" w:pos="1080"/>
        </w:tabs>
        <w:autoSpaceDE w:val="0"/>
        <w:autoSpaceDN w:val="0"/>
        <w:adjustRightInd w:val="0"/>
        <w:spacing w:after="0" w:line="240" w:lineRule="auto"/>
        <w:rPr>
          <w:rFonts w:eastAsia="Times New Roman" w:cstheme="minorHAnsi"/>
          <w:sz w:val="20"/>
          <w:szCs w:val="20"/>
          <w:shd w:val="clear" w:color="auto" w:fill="FFFFFF"/>
          <w:lang w:val="en"/>
        </w:rPr>
      </w:pPr>
      <w:r w:rsidRPr="007E7B65">
        <w:rPr>
          <w:rFonts w:eastAsia="Times New Roman" w:cstheme="minorHAnsi"/>
          <w:sz w:val="20"/>
          <w:szCs w:val="20"/>
          <w:shd w:val="clear" w:color="auto" w:fill="FFFFFF"/>
          <w:lang w:val="en"/>
        </w:rPr>
        <w:t>Taking Images or Videos of Children while Providing Early Childhood Education and Care – Guidelines for the national Model Code – ACECQA</w:t>
      </w:r>
    </w:p>
    <w:p w14:paraId="5CB78964" w14:textId="77777777" w:rsidR="00E57564" w:rsidRPr="007E7B65" w:rsidRDefault="00E57564" w:rsidP="00E57564">
      <w:pPr>
        <w:pStyle w:val="ListParagraph"/>
        <w:widowControl w:val="0"/>
        <w:numPr>
          <w:ilvl w:val="0"/>
          <w:numId w:val="371"/>
        </w:numPr>
        <w:tabs>
          <w:tab w:val="left" w:pos="1080"/>
        </w:tabs>
        <w:autoSpaceDE w:val="0"/>
        <w:autoSpaceDN w:val="0"/>
        <w:adjustRightInd w:val="0"/>
        <w:spacing w:after="0" w:line="240" w:lineRule="auto"/>
        <w:rPr>
          <w:rFonts w:eastAsia="Times New Roman" w:cstheme="minorHAnsi"/>
          <w:sz w:val="20"/>
          <w:szCs w:val="20"/>
          <w:shd w:val="clear" w:color="auto" w:fill="FFFFFF"/>
          <w:lang w:val="en"/>
        </w:rPr>
      </w:pPr>
      <w:r w:rsidRPr="007E7B65">
        <w:rPr>
          <w:rFonts w:eastAsia="Times New Roman" w:cstheme="minorHAnsi"/>
          <w:sz w:val="20"/>
          <w:szCs w:val="20"/>
          <w:shd w:val="clear" w:color="auto" w:fill="FFFFFF"/>
          <w:lang w:val="en"/>
        </w:rPr>
        <w:t xml:space="preserve">National Principles - Child Safe Organizations </w:t>
      </w:r>
    </w:p>
    <w:p w14:paraId="081E9E2B" w14:textId="77777777" w:rsidR="00E57564" w:rsidRPr="007E7B65" w:rsidRDefault="00E57564" w:rsidP="00E57564">
      <w:pPr>
        <w:pStyle w:val="ListParagraph"/>
        <w:widowControl w:val="0"/>
        <w:numPr>
          <w:ilvl w:val="0"/>
          <w:numId w:val="371"/>
        </w:numPr>
        <w:tabs>
          <w:tab w:val="left" w:pos="1080"/>
        </w:tabs>
        <w:autoSpaceDE w:val="0"/>
        <w:autoSpaceDN w:val="0"/>
        <w:adjustRightInd w:val="0"/>
        <w:spacing w:after="0" w:line="240" w:lineRule="auto"/>
        <w:rPr>
          <w:rFonts w:eastAsia="Times New Roman" w:cstheme="minorHAnsi"/>
          <w:sz w:val="20"/>
          <w:szCs w:val="20"/>
          <w:shd w:val="clear" w:color="auto" w:fill="FFFFFF"/>
          <w:lang w:val="en"/>
        </w:rPr>
      </w:pPr>
      <w:r w:rsidRPr="007E7B65">
        <w:rPr>
          <w:rFonts w:eastAsia="Times New Roman" w:cstheme="minorHAnsi"/>
          <w:sz w:val="20"/>
          <w:szCs w:val="20"/>
          <w:shd w:val="clear" w:color="auto" w:fill="FFFFFF"/>
          <w:lang w:val="en"/>
        </w:rPr>
        <w:t xml:space="preserve">NQF Child Safety Changes from 1 September 2025 and 1 January 2025, </w:t>
      </w:r>
    </w:p>
    <w:p w14:paraId="19A68D1F" w14:textId="77777777" w:rsidR="00E57564" w:rsidRPr="007E7B65" w:rsidRDefault="00E57564" w:rsidP="00E57564">
      <w:pPr>
        <w:pStyle w:val="ListParagraph"/>
        <w:widowControl w:val="0"/>
        <w:numPr>
          <w:ilvl w:val="0"/>
          <w:numId w:val="371"/>
        </w:numPr>
        <w:tabs>
          <w:tab w:val="left" w:pos="1080"/>
        </w:tabs>
        <w:autoSpaceDE w:val="0"/>
        <w:autoSpaceDN w:val="0"/>
        <w:adjustRightInd w:val="0"/>
        <w:spacing w:after="0" w:line="240" w:lineRule="auto"/>
        <w:rPr>
          <w:rFonts w:eastAsia="Times New Roman" w:cstheme="minorHAnsi"/>
          <w:sz w:val="20"/>
          <w:szCs w:val="20"/>
          <w:shd w:val="clear" w:color="auto" w:fill="FFFFFF"/>
          <w:lang w:val="en"/>
        </w:rPr>
      </w:pPr>
      <w:r w:rsidRPr="007E7B65">
        <w:rPr>
          <w:rFonts w:eastAsia="Times New Roman" w:cstheme="minorHAnsi"/>
          <w:sz w:val="20"/>
          <w:szCs w:val="20"/>
          <w:shd w:val="clear" w:color="auto" w:fill="FFFFFF"/>
          <w:lang w:val="en"/>
        </w:rPr>
        <w:t>Information sheet, ACECQA, June 2025</w:t>
      </w:r>
    </w:p>
    <w:p w14:paraId="2580AC44" w14:textId="77777777" w:rsidR="00E57564" w:rsidRPr="007E7B65" w:rsidRDefault="00E57564" w:rsidP="00E57564">
      <w:pPr>
        <w:pStyle w:val="ListParagraph"/>
        <w:widowControl w:val="0"/>
        <w:numPr>
          <w:ilvl w:val="0"/>
          <w:numId w:val="371"/>
        </w:numPr>
        <w:tabs>
          <w:tab w:val="left" w:pos="1080"/>
        </w:tabs>
        <w:autoSpaceDE w:val="0"/>
        <w:autoSpaceDN w:val="0"/>
        <w:adjustRightInd w:val="0"/>
        <w:spacing w:after="0" w:line="240" w:lineRule="auto"/>
        <w:rPr>
          <w:rFonts w:eastAsia="Times New Roman" w:cstheme="minorHAnsi"/>
          <w:sz w:val="20"/>
          <w:szCs w:val="20"/>
          <w:shd w:val="clear" w:color="auto" w:fill="FFFFFF"/>
          <w:lang w:val="en"/>
        </w:rPr>
      </w:pPr>
      <w:r w:rsidRPr="007E7B65">
        <w:rPr>
          <w:rFonts w:eastAsia="Times New Roman" w:cstheme="minorHAnsi"/>
          <w:sz w:val="20"/>
          <w:szCs w:val="20"/>
          <w:shd w:val="clear" w:color="auto" w:fill="FFFFFF"/>
          <w:lang w:val="en"/>
        </w:rPr>
        <w:t>Using digital devices in family day care services – National Model Code, Information Sheet February 2026, ACECQA</w:t>
      </w:r>
    </w:p>
    <w:p w14:paraId="545D638D" w14:textId="77777777" w:rsidR="00E57564" w:rsidRPr="007E7B65" w:rsidRDefault="00E57564" w:rsidP="00E57564">
      <w:pPr>
        <w:pStyle w:val="ListParagraph"/>
        <w:widowControl w:val="0"/>
        <w:numPr>
          <w:ilvl w:val="0"/>
          <w:numId w:val="371"/>
        </w:numPr>
        <w:tabs>
          <w:tab w:val="left" w:pos="1080"/>
        </w:tabs>
        <w:autoSpaceDE w:val="0"/>
        <w:autoSpaceDN w:val="0"/>
        <w:adjustRightInd w:val="0"/>
        <w:spacing w:after="0" w:line="240" w:lineRule="auto"/>
        <w:rPr>
          <w:rFonts w:eastAsia="Times New Roman" w:cstheme="minorHAnsi"/>
          <w:sz w:val="20"/>
          <w:szCs w:val="20"/>
          <w:shd w:val="clear" w:color="auto" w:fill="FFFFFF"/>
          <w:lang w:val="en"/>
        </w:rPr>
      </w:pPr>
      <w:r w:rsidRPr="007E7B65">
        <w:rPr>
          <w:rFonts w:eastAsia="Times New Roman" w:cstheme="minorHAnsi"/>
          <w:sz w:val="20"/>
          <w:szCs w:val="20"/>
          <w:shd w:val="clear" w:color="auto" w:fill="FFFFFF"/>
          <w:lang w:val="en"/>
        </w:rPr>
        <w:t>Safe use of digital technologies and online environments – Policy and procedure guidelines, September 2025, ACECQA</w:t>
      </w:r>
    </w:p>
    <w:p w14:paraId="1DC0F091" w14:textId="77777777" w:rsidR="00E57564" w:rsidRPr="007E7B65" w:rsidRDefault="00E57564" w:rsidP="00E57564">
      <w:pPr>
        <w:pStyle w:val="ListParagraph"/>
        <w:widowControl w:val="0"/>
        <w:numPr>
          <w:ilvl w:val="0"/>
          <w:numId w:val="371"/>
        </w:numPr>
        <w:tabs>
          <w:tab w:val="left" w:pos="1080"/>
        </w:tabs>
        <w:autoSpaceDE w:val="0"/>
        <w:autoSpaceDN w:val="0"/>
        <w:adjustRightInd w:val="0"/>
        <w:spacing w:after="0" w:line="240" w:lineRule="auto"/>
        <w:rPr>
          <w:rFonts w:eastAsia="Times New Roman" w:cstheme="minorHAnsi"/>
          <w:sz w:val="20"/>
          <w:szCs w:val="20"/>
          <w:shd w:val="clear" w:color="auto" w:fill="FFFFFF"/>
          <w:lang w:val="en"/>
        </w:rPr>
      </w:pPr>
      <w:r w:rsidRPr="007E7B65">
        <w:rPr>
          <w:rFonts w:eastAsia="Times New Roman" w:cstheme="minorHAnsi"/>
          <w:sz w:val="20"/>
          <w:szCs w:val="20"/>
          <w:shd w:val="clear" w:color="auto" w:fill="FFFFFF"/>
          <w:lang w:val="en"/>
        </w:rPr>
        <w:t xml:space="preserve">Closed Circuit Television (CCTV) Family Acknowledgement Form_ Hardwired </w:t>
      </w:r>
    </w:p>
    <w:p w14:paraId="0DD9A413" w14:textId="77777777" w:rsidR="00E57564" w:rsidRPr="007E7B65" w:rsidRDefault="00E57564" w:rsidP="00E57564">
      <w:pPr>
        <w:pStyle w:val="ListParagraph"/>
        <w:widowControl w:val="0"/>
        <w:numPr>
          <w:ilvl w:val="0"/>
          <w:numId w:val="371"/>
        </w:numPr>
        <w:tabs>
          <w:tab w:val="left" w:pos="1080"/>
        </w:tabs>
        <w:autoSpaceDE w:val="0"/>
        <w:autoSpaceDN w:val="0"/>
        <w:adjustRightInd w:val="0"/>
        <w:spacing w:after="0" w:line="240" w:lineRule="auto"/>
      </w:pPr>
      <w:r w:rsidRPr="007E7B65">
        <w:rPr>
          <w:rFonts w:eastAsia="Times New Roman" w:cstheme="minorHAnsi"/>
          <w:sz w:val="20"/>
          <w:szCs w:val="20"/>
          <w:shd w:val="clear" w:color="auto" w:fill="FFFFFF"/>
          <w:lang w:val="en"/>
        </w:rPr>
        <w:t xml:space="preserve">Closed Circuit Television (CCTV) Family Acknowledgement Form_ </w:t>
      </w:r>
      <w:proofErr w:type="spellStart"/>
      <w:r w:rsidRPr="007E7B65">
        <w:rPr>
          <w:rFonts w:eastAsia="Times New Roman" w:cstheme="minorHAnsi"/>
          <w:sz w:val="20"/>
          <w:szCs w:val="20"/>
          <w:shd w:val="clear" w:color="auto" w:fill="FFFFFF"/>
          <w:lang w:val="en"/>
        </w:rPr>
        <w:t>WiFi</w:t>
      </w:r>
      <w:proofErr w:type="spellEnd"/>
    </w:p>
    <w:p w14:paraId="7178259F" w14:textId="77777777" w:rsidR="00E57564" w:rsidRPr="007E7B65" w:rsidRDefault="00E57564" w:rsidP="00E57564">
      <w:pPr>
        <w:pStyle w:val="ListParagraph"/>
        <w:widowControl w:val="0"/>
        <w:numPr>
          <w:ilvl w:val="0"/>
          <w:numId w:val="371"/>
        </w:numPr>
        <w:tabs>
          <w:tab w:val="left" w:pos="1080"/>
        </w:tabs>
        <w:autoSpaceDE w:val="0"/>
        <w:autoSpaceDN w:val="0"/>
        <w:adjustRightInd w:val="0"/>
        <w:spacing w:after="0" w:line="240" w:lineRule="auto"/>
      </w:pPr>
      <w:r w:rsidRPr="007E7B65">
        <w:rPr>
          <w:rFonts w:eastAsia="Times New Roman" w:cstheme="minorHAnsi"/>
          <w:sz w:val="20"/>
          <w:szCs w:val="20"/>
          <w:shd w:val="clear" w:color="auto" w:fill="FFFFFF"/>
          <w:lang w:val="en"/>
        </w:rPr>
        <w:t>Live Streaming Consent Form</w:t>
      </w:r>
    </w:p>
    <w:p w14:paraId="294831DC" w14:textId="77777777" w:rsidR="00E57564" w:rsidRPr="007E7B65" w:rsidRDefault="00E57564" w:rsidP="00E57564">
      <w:pPr>
        <w:pStyle w:val="ListParagraph"/>
        <w:widowControl w:val="0"/>
        <w:numPr>
          <w:ilvl w:val="0"/>
          <w:numId w:val="371"/>
        </w:numPr>
        <w:tabs>
          <w:tab w:val="left" w:pos="1080"/>
        </w:tabs>
        <w:autoSpaceDE w:val="0"/>
        <w:autoSpaceDN w:val="0"/>
        <w:adjustRightInd w:val="0"/>
        <w:spacing w:after="0" w:line="240" w:lineRule="auto"/>
      </w:pPr>
      <w:r w:rsidRPr="007E7B65">
        <w:rPr>
          <w:rFonts w:eastAsia="Times New Roman" w:cstheme="minorHAnsi"/>
          <w:sz w:val="20"/>
          <w:szCs w:val="20"/>
          <w:shd w:val="clear" w:color="auto" w:fill="FFFFFF"/>
          <w:lang w:val="en"/>
        </w:rPr>
        <w:t>Environment and Risk Assessment</w:t>
      </w:r>
    </w:p>
    <w:p w14:paraId="51AD8A61" w14:textId="77777777" w:rsidR="00E57564" w:rsidRPr="007E7B65" w:rsidRDefault="00E57564" w:rsidP="00E57564">
      <w:pPr>
        <w:pStyle w:val="ListParagraph"/>
        <w:widowControl w:val="0"/>
        <w:numPr>
          <w:ilvl w:val="0"/>
          <w:numId w:val="371"/>
        </w:numPr>
        <w:tabs>
          <w:tab w:val="left" w:pos="1080"/>
        </w:tabs>
        <w:autoSpaceDE w:val="0"/>
        <w:autoSpaceDN w:val="0"/>
        <w:adjustRightInd w:val="0"/>
        <w:spacing w:after="0" w:line="240" w:lineRule="auto"/>
      </w:pPr>
      <w:r w:rsidRPr="007E7B65">
        <w:rPr>
          <w:rFonts w:eastAsia="Times New Roman" w:cstheme="minorHAnsi"/>
          <w:sz w:val="20"/>
          <w:szCs w:val="20"/>
          <w:shd w:val="clear" w:color="auto" w:fill="FFFFFF"/>
          <w:lang w:val="en"/>
        </w:rPr>
        <w:t>Digital Device Authorisation Statement</w:t>
      </w:r>
    </w:p>
    <w:p w14:paraId="09A293B1" w14:textId="77777777" w:rsidR="00E57564" w:rsidRPr="00090EAE" w:rsidRDefault="00E57564" w:rsidP="00E57564">
      <w:pPr>
        <w:pStyle w:val="ListParagraph"/>
        <w:widowControl w:val="0"/>
        <w:tabs>
          <w:tab w:val="left" w:pos="1080"/>
        </w:tabs>
        <w:autoSpaceDE w:val="0"/>
        <w:autoSpaceDN w:val="0"/>
        <w:adjustRightInd w:val="0"/>
        <w:spacing w:after="0" w:line="240" w:lineRule="auto"/>
        <w:rPr>
          <w:rFonts w:eastAsia="Times New Roman" w:cstheme="minorHAnsi"/>
          <w:sz w:val="20"/>
          <w:szCs w:val="20"/>
          <w:shd w:val="clear" w:color="auto" w:fill="FFFFFF"/>
          <w:lang w:val="en"/>
        </w:rPr>
      </w:pPr>
    </w:p>
    <w:p w14:paraId="3D08A8B8" w14:textId="77777777" w:rsidR="00E57564" w:rsidRDefault="00E57564" w:rsidP="00E57564"/>
    <w:p w14:paraId="1B8F888A" w14:textId="77777777" w:rsidR="003E20C7" w:rsidRPr="00DB5FCF" w:rsidRDefault="003E20C7" w:rsidP="003E20C7">
      <w:pPr>
        <w:pStyle w:val="Default"/>
        <w:pageBreakBefore/>
        <w:rPr>
          <w:rFonts w:asciiTheme="minorHAnsi" w:hAnsiTheme="minorHAnsi" w:cstheme="minorHAnsi"/>
          <w:b/>
          <w:bCs/>
          <w:color w:val="1F4E79" w:themeColor="accent5" w:themeShade="80"/>
          <w:sz w:val="20"/>
          <w:szCs w:val="20"/>
        </w:rPr>
      </w:pPr>
      <w:r w:rsidRPr="00DB5FCF">
        <w:rPr>
          <w:rFonts w:asciiTheme="minorHAnsi" w:hAnsiTheme="minorHAnsi" w:cstheme="minorHAnsi"/>
          <w:b/>
          <w:bCs/>
          <w:color w:val="1F4E79" w:themeColor="accent5" w:themeShade="80"/>
          <w:sz w:val="20"/>
          <w:szCs w:val="20"/>
        </w:rPr>
        <w:lastRenderedPageBreak/>
        <w:t>ACCIDENT, INCIDENT, INJURY, TRAUMA AND ILLNESS</w:t>
      </w:r>
    </w:p>
    <w:p w14:paraId="5F8DD154" w14:textId="0F9FD2D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w:t>
      </w:r>
      <w:r w:rsidR="00632AFB">
        <w:rPr>
          <w:rFonts w:cstheme="minorHAnsi"/>
          <w:bCs/>
          <w:i/>
          <w:color w:val="000000"/>
          <w:sz w:val="20"/>
          <w:szCs w:val="20"/>
          <w:lang w:val="en-US"/>
        </w:rPr>
        <w:t>5</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w:t>
      </w:r>
      <w:r w:rsidR="00632AFB">
        <w:rPr>
          <w:rFonts w:cstheme="minorHAnsi"/>
          <w:bCs/>
          <w:i/>
          <w:color w:val="000000"/>
          <w:sz w:val="20"/>
          <w:szCs w:val="20"/>
          <w:lang w:val="en-US"/>
        </w:rPr>
        <w:t>6</w:t>
      </w:r>
    </w:p>
    <w:p w14:paraId="2F32ECB8" w14:textId="77777777" w:rsidR="00632AFB" w:rsidRPr="00DB5FCF" w:rsidRDefault="00632AFB" w:rsidP="00632AFB">
      <w:pPr>
        <w:autoSpaceDE w:val="0"/>
        <w:autoSpaceDN w:val="0"/>
        <w:adjustRightInd w:val="0"/>
        <w:spacing w:before="160" w:after="40" w:line="291" w:lineRule="atLeast"/>
        <w:rPr>
          <w:rFonts w:cstheme="minorHAnsi"/>
          <w:b/>
          <w:bCs/>
          <w:color w:val="1F4E79" w:themeColor="accent5" w:themeShade="80"/>
          <w:sz w:val="20"/>
          <w:szCs w:val="20"/>
        </w:rPr>
      </w:pPr>
      <w:r>
        <w:rPr>
          <w:rFonts w:cstheme="minorHAnsi"/>
          <w:b/>
          <w:bCs/>
          <w:color w:val="1F4E79" w:themeColor="accent5" w:themeShade="80"/>
          <w:sz w:val="20"/>
          <w:szCs w:val="20"/>
        </w:rPr>
        <w:t>AIM:</w:t>
      </w:r>
    </w:p>
    <w:p w14:paraId="4FB00F95" w14:textId="77777777" w:rsidR="00632AFB" w:rsidRDefault="00632AFB" w:rsidP="00632AFB">
      <w:pPr>
        <w:pStyle w:val="Default"/>
        <w:rPr>
          <w:rFonts w:asciiTheme="minorHAnsi" w:hAnsiTheme="minorHAnsi" w:cstheme="minorHAnsi"/>
          <w:color w:val="auto"/>
          <w:sz w:val="20"/>
          <w:szCs w:val="20"/>
        </w:rPr>
      </w:pPr>
      <w:r w:rsidRPr="003E20C7">
        <w:rPr>
          <w:rFonts w:asciiTheme="minorHAnsi" w:hAnsiTheme="minorHAnsi" w:cstheme="minorHAnsi"/>
          <w:color w:val="auto"/>
          <w:sz w:val="20"/>
          <w:szCs w:val="20"/>
        </w:rPr>
        <w:t xml:space="preserve">To ensure children receive immediate and appropriate medical attention and care in the event of an illness, accident or emergency. </w:t>
      </w:r>
    </w:p>
    <w:p w14:paraId="30529E92" w14:textId="77777777" w:rsidR="00632AFB" w:rsidRPr="003E20C7" w:rsidRDefault="00632AFB" w:rsidP="00632AFB">
      <w:pPr>
        <w:pStyle w:val="Default"/>
        <w:rPr>
          <w:rFonts w:asciiTheme="minorHAnsi" w:hAnsiTheme="minorHAnsi" w:cstheme="minorHAnsi"/>
          <w:color w:val="auto"/>
          <w:sz w:val="20"/>
          <w:szCs w:val="20"/>
        </w:rPr>
      </w:pPr>
    </w:p>
    <w:p w14:paraId="6C9A1FE7" w14:textId="77777777" w:rsidR="00632AFB" w:rsidRPr="00DB5FCF" w:rsidRDefault="00632AFB" w:rsidP="00632AFB">
      <w:pPr>
        <w:pStyle w:val="Default"/>
        <w:rPr>
          <w:rFonts w:asciiTheme="minorHAnsi" w:hAnsiTheme="minorHAnsi" w:cstheme="minorHAnsi"/>
          <w:color w:val="1F4E79" w:themeColor="accent5" w:themeShade="80"/>
          <w:sz w:val="20"/>
          <w:szCs w:val="20"/>
        </w:rPr>
      </w:pPr>
      <w:r w:rsidRPr="00DB5FCF">
        <w:rPr>
          <w:rFonts w:asciiTheme="minorHAnsi" w:hAnsiTheme="minorHAnsi" w:cstheme="minorHAnsi"/>
          <w:b/>
          <w:bCs/>
          <w:color w:val="1F4E79" w:themeColor="accent5" w:themeShade="80"/>
          <w:sz w:val="20"/>
          <w:szCs w:val="20"/>
        </w:rPr>
        <w:t xml:space="preserve">STATEMENT: </w:t>
      </w:r>
    </w:p>
    <w:p w14:paraId="6FC6CB17" w14:textId="77777777" w:rsidR="00632AFB" w:rsidRPr="003E20C7" w:rsidRDefault="00632AFB" w:rsidP="00632AFB">
      <w:pPr>
        <w:pStyle w:val="Default"/>
        <w:rPr>
          <w:rFonts w:asciiTheme="minorHAnsi" w:hAnsiTheme="minorHAnsi" w:cstheme="minorHAnsi"/>
          <w:color w:val="auto"/>
          <w:sz w:val="20"/>
          <w:szCs w:val="20"/>
        </w:rPr>
      </w:pPr>
      <w:r w:rsidRPr="003E20C7">
        <w:rPr>
          <w:rFonts w:asciiTheme="minorHAnsi" w:hAnsiTheme="minorHAnsi" w:cstheme="minorHAnsi"/>
          <w:color w:val="auto"/>
          <w:sz w:val="20"/>
          <w:szCs w:val="20"/>
        </w:rPr>
        <w:t xml:space="preserve">In the event of an accident or </w:t>
      </w:r>
      <w:proofErr w:type="gramStart"/>
      <w:r w:rsidRPr="003E20C7">
        <w:rPr>
          <w:rFonts w:asciiTheme="minorHAnsi" w:hAnsiTheme="minorHAnsi" w:cstheme="minorHAnsi"/>
          <w:color w:val="auto"/>
          <w:sz w:val="20"/>
          <w:szCs w:val="20"/>
        </w:rPr>
        <w:t>emergency situation</w:t>
      </w:r>
      <w:proofErr w:type="gramEnd"/>
      <w:r w:rsidRPr="003E20C7">
        <w:rPr>
          <w:rFonts w:asciiTheme="minorHAnsi" w:hAnsiTheme="minorHAnsi" w:cstheme="minorHAnsi"/>
          <w:color w:val="auto"/>
          <w:sz w:val="20"/>
          <w:szCs w:val="20"/>
        </w:rPr>
        <w:t xml:space="preserve"> occurring to a child in care in the presence of an educator, the Educator has a duty of care to take immediate action and provide appropriate services or care to those involved. The Education and Care </w:t>
      </w:r>
      <w:r>
        <w:rPr>
          <w:rFonts w:asciiTheme="minorHAnsi" w:hAnsiTheme="minorHAnsi" w:cstheme="minorHAnsi"/>
          <w:color w:val="auto"/>
          <w:sz w:val="20"/>
          <w:szCs w:val="20"/>
        </w:rPr>
        <w:t>S</w:t>
      </w:r>
      <w:r w:rsidRPr="003E20C7">
        <w:rPr>
          <w:rFonts w:asciiTheme="minorHAnsi" w:hAnsiTheme="minorHAnsi" w:cstheme="minorHAnsi"/>
          <w:color w:val="auto"/>
          <w:sz w:val="20"/>
          <w:szCs w:val="20"/>
        </w:rPr>
        <w:t xml:space="preserve">ervice National Regulation states authorisation by the family for such action and treatment of a child must be made at enrolment with the service. </w:t>
      </w:r>
    </w:p>
    <w:p w14:paraId="386A1A08" w14:textId="77777777" w:rsidR="00632AFB" w:rsidRDefault="00632AFB" w:rsidP="00632AFB">
      <w:pPr>
        <w:pStyle w:val="Default"/>
        <w:rPr>
          <w:rFonts w:asciiTheme="minorHAnsi" w:hAnsiTheme="minorHAnsi" w:cstheme="minorHAnsi"/>
          <w:b/>
          <w:bCs/>
          <w:color w:val="auto"/>
          <w:sz w:val="20"/>
          <w:szCs w:val="20"/>
        </w:rPr>
      </w:pPr>
    </w:p>
    <w:p w14:paraId="5975754E" w14:textId="77777777" w:rsidR="00632AFB" w:rsidRPr="00DB5FCF" w:rsidRDefault="00632AFB" w:rsidP="00632AFB">
      <w:pPr>
        <w:pStyle w:val="Default"/>
        <w:rPr>
          <w:rFonts w:asciiTheme="minorHAnsi" w:hAnsiTheme="minorHAnsi" w:cstheme="minorHAnsi"/>
          <w:color w:val="1F4E79" w:themeColor="accent5" w:themeShade="80"/>
          <w:sz w:val="20"/>
          <w:szCs w:val="20"/>
        </w:rPr>
      </w:pPr>
      <w:r w:rsidRPr="00DB5FCF">
        <w:rPr>
          <w:rFonts w:asciiTheme="minorHAnsi" w:hAnsiTheme="minorHAnsi" w:cstheme="minorHAnsi"/>
          <w:b/>
          <w:bCs/>
          <w:color w:val="1F4E79" w:themeColor="accent5" w:themeShade="80"/>
          <w:sz w:val="20"/>
          <w:szCs w:val="20"/>
        </w:rPr>
        <w:t xml:space="preserve">PROCEDURES: </w:t>
      </w:r>
    </w:p>
    <w:p w14:paraId="0A22075B" w14:textId="77777777" w:rsidR="00632AFB" w:rsidRPr="003E20C7" w:rsidRDefault="00632AFB" w:rsidP="00632AFB">
      <w:pPr>
        <w:pStyle w:val="Default"/>
        <w:rPr>
          <w:rFonts w:asciiTheme="minorHAnsi" w:hAnsiTheme="minorHAnsi" w:cstheme="minorHAnsi"/>
          <w:color w:val="auto"/>
          <w:sz w:val="20"/>
          <w:szCs w:val="20"/>
        </w:rPr>
      </w:pPr>
      <w:r w:rsidRPr="003E20C7">
        <w:rPr>
          <w:rFonts w:asciiTheme="minorHAnsi" w:hAnsiTheme="minorHAnsi" w:cstheme="minorHAnsi"/>
          <w:color w:val="auto"/>
          <w:sz w:val="20"/>
          <w:szCs w:val="20"/>
        </w:rPr>
        <w:t xml:space="preserve">To ensure immediate action and appropriate services and care are provided in a medical or dental emergency or accident: </w:t>
      </w:r>
    </w:p>
    <w:p w14:paraId="5680F59D" w14:textId="77777777" w:rsidR="00632AFB" w:rsidRDefault="00632AFB" w:rsidP="00632AFB">
      <w:pPr>
        <w:pStyle w:val="Default"/>
        <w:rPr>
          <w:rFonts w:asciiTheme="minorHAnsi" w:hAnsiTheme="minorHAnsi" w:cstheme="minorHAnsi"/>
          <w:b/>
          <w:bCs/>
          <w:color w:val="auto"/>
          <w:sz w:val="20"/>
          <w:szCs w:val="20"/>
        </w:rPr>
      </w:pPr>
    </w:p>
    <w:p w14:paraId="2C5B73C9" w14:textId="77777777" w:rsidR="00632AFB" w:rsidRPr="00DB5FCF" w:rsidRDefault="00632AFB" w:rsidP="00632AFB">
      <w:pPr>
        <w:jc w:val="both"/>
        <w:rPr>
          <w:rFonts w:ascii="Calibri" w:hAnsi="Calibri"/>
          <w:b/>
          <w:color w:val="1F4E79" w:themeColor="accent5" w:themeShade="80"/>
          <w:sz w:val="20"/>
          <w:szCs w:val="20"/>
        </w:rPr>
      </w:pPr>
      <w:r w:rsidRPr="00DB5FCF">
        <w:rPr>
          <w:rFonts w:ascii="Calibri" w:hAnsi="Calibri"/>
          <w:b/>
          <w:color w:val="1F4E79" w:themeColor="accent5" w:themeShade="80"/>
          <w:sz w:val="20"/>
          <w:szCs w:val="20"/>
        </w:rPr>
        <w:t>Educators will:</w:t>
      </w:r>
    </w:p>
    <w:p w14:paraId="4B75A123" w14:textId="77777777" w:rsidR="00632AFB" w:rsidRDefault="00632AFB" w:rsidP="00632AFB">
      <w:pPr>
        <w:numPr>
          <w:ilvl w:val="0"/>
          <w:numId w:val="47"/>
        </w:numPr>
        <w:spacing w:after="0" w:line="240" w:lineRule="auto"/>
        <w:jc w:val="both"/>
        <w:rPr>
          <w:rFonts w:ascii="Calibri" w:hAnsi="Calibri"/>
          <w:sz w:val="20"/>
          <w:szCs w:val="20"/>
        </w:rPr>
      </w:pPr>
      <w:r>
        <w:rPr>
          <w:rFonts w:ascii="Calibri" w:hAnsi="Calibri"/>
          <w:sz w:val="20"/>
          <w:szCs w:val="20"/>
        </w:rPr>
        <w:t>Take all precautions to reduce the incidence of accidents and injuries, recognise potential accidents that can occur which need to be responded to effectively, e.g. burns, convulsions, head and eye injuries, fractures, poisons, bites, stings, cuts.</w:t>
      </w:r>
    </w:p>
    <w:p w14:paraId="7AB3A19D" w14:textId="77777777" w:rsidR="00632AFB" w:rsidRDefault="00632AFB" w:rsidP="00632AFB">
      <w:pPr>
        <w:numPr>
          <w:ilvl w:val="0"/>
          <w:numId w:val="47"/>
        </w:numPr>
        <w:spacing w:after="0" w:line="240" w:lineRule="auto"/>
        <w:jc w:val="both"/>
        <w:rPr>
          <w:rFonts w:ascii="Calibri" w:hAnsi="Calibri"/>
          <w:sz w:val="20"/>
          <w:szCs w:val="20"/>
        </w:rPr>
      </w:pPr>
      <w:r>
        <w:rPr>
          <w:rFonts w:ascii="Calibri" w:hAnsi="Calibri"/>
          <w:sz w:val="20"/>
          <w:szCs w:val="20"/>
        </w:rPr>
        <w:t>Regularly practice emergency procedures, as per Regulations (every emergency identifies in the Risk Assessment practiced every 3 months).</w:t>
      </w:r>
    </w:p>
    <w:p w14:paraId="584C056F" w14:textId="77777777" w:rsidR="00632AFB" w:rsidRDefault="00632AFB" w:rsidP="00632AFB">
      <w:pPr>
        <w:numPr>
          <w:ilvl w:val="0"/>
          <w:numId w:val="47"/>
        </w:numPr>
        <w:spacing w:after="0" w:line="240" w:lineRule="auto"/>
        <w:jc w:val="both"/>
        <w:rPr>
          <w:rFonts w:ascii="Calibri" w:hAnsi="Calibri"/>
          <w:sz w:val="20"/>
          <w:szCs w:val="20"/>
        </w:rPr>
      </w:pPr>
      <w:r>
        <w:rPr>
          <w:rFonts w:ascii="Calibri" w:hAnsi="Calibri"/>
          <w:sz w:val="20"/>
          <w:szCs w:val="20"/>
        </w:rPr>
        <w:t>Display emergency procedures and current relevant emergency telephone numbers.</w:t>
      </w:r>
    </w:p>
    <w:p w14:paraId="777967D6" w14:textId="77777777" w:rsidR="00632AFB" w:rsidRDefault="00632AFB" w:rsidP="00632AFB">
      <w:pPr>
        <w:numPr>
          <w:ilvl w:val="0"/>
          <w:numId w:val="47"/>
        </w:numPr>
        <w:spacing w:after="0" w:line="240" w:lineRule="auto"/>
        <w:jc w:val="both"/>
        <w:rPr>
          <w:rFonts w:ascii="Calibri" w:hAnsi="Calibri"/>
          <w:sz w:val="20"/>
          <w:szCs w:val="20"/>
        </w:rPr>
      </w:pPr>
      <w:r>
        <w:rPr>
          <w:rFonts w:ascii="Calibri" w:hAnsi="Calibri"/>
          <w:sz w:val="20"/>
          <w:szCs w:val="20"/>
        </w:rPr>
        <w:t>Display ‘Emergency Contact Details for Families’</w:t>
      </w:r>
    </w:p>
    <w:p w14:paraId="079167E5" w14:textId="77777777" w:rsidR="00632AFB" w:rsidRPr="003E20C7" w:rsidRDefault="00632AFB" w:rsidP="00632AFB">
      <w:pPr>
        <w:numPr>
          <w:ilvl w:val="0"/>
          <w:numId w:val="47"/>
        </w:numPr>
        <w:spacing w:after="0" w:line="240" w:lineRule="auto"/>
        <w:jc w:val="both"/>
        <w:rPr>
          <w:rFonts w:ascii="Calibri" w:hAnsi="Calibri"/>
          <w:sz w:val="20"/>
          <w:szCs w:val="20"/>
        </w:rPr>
      </w:pPr>
      <w:r>
        <w:rPr>
          <w:rFonts w:ascii="Calibri" w:hAnsi="Calibri"/>
          <w:sz w:val="20"/>
          <w:szCs w:val="20"/>
        </w:rPr>
        <w:t>M</w:t>
      </w:r>
      <w:r w:rsidRPr="003E20C7">
        <w:rPr>
          <w:rFonts w:ascii="Calibri" w:hAnsi="Calibri"/>
          <w:sz w:val="20"/>
          <w:szCs w:val="20"/>
        </w:rPr>
        <w:t>aintain a current</w:t>
      </w:r>
      <w:r>
        <w:rPr>
          <w:rFonts w:ascii="Calibri" w:hAnsi="Calibri"/>
          <w:sz w:val="20"/>
          <w:szCs w:val="20"/>
        </w:rPr>
        <w:t xml:space="preserve"> ‘HLTAID012</w:t>
      </w:r>
      <w:r w:rsidRPr="003E20C7">
        <w:rPr>
          <w:rFonts w:ascii="Calibri" w:hAnsi="Calibri"/>
          <w:sz w:val="20"/>
          <w:szCs w:val="20"/>
        </w:rPr>
        <w:t xml:space="preserve"> </w:t>
      </w:r>
      <w:r>
        <w:rPr>
          <w:rFonts w:ascii="Calibri" w:hAnsi="Calibri"/>
          <w:sz w:val="20"/>
          <w:szCs w:val="20"/>
        </w:rPr>
        <w:t>Provide an emergency first aid response in and Education and Care setting’ and a current ‘HLTAID009 Provide CPR’ certificate</w:t>
      </w:r>
    </w:p>
    <w:p w14:paraId="704B6613" w14:textId="77777777" w:rsidR="00632AFB" w:rsidRPr="003E20C7" w:rsidRDefault="00632AFB" w:rsidP="00632AFB">
      <w:pPr>
        <w:numPr>
          <w:ilvl w:val="0"/>
          <w:numId w:val="47"/>
        </w:numPr>
        <w:spacing w:after="0" w:line="240" w:lineRule="auto"/>
        <w:jc w:val="both"/>
        <w:rPr>
          <w:rFonts w:ascii="Calibri" w:hAnsi="Calibri"/>
          <w:sz w:val="20"/>
          <w:szCs w:val="20"/>
        </w:rPr>
      </w:pPr>
      <w:r w:rsidRPr="003E20C7">
        <w:rPr>
          <w:rFonts w:ascii="Calibri" w:hAnsi="Calibri"/>
          <w:sz w:val="20"/>
          <w:szCs w:val="20"/>
        </w:rPr>
        <w:t xml:space="preserve">be aware of all organisational policies and procedures to be followed in the event of an emergency </w:t>
      </w:r>
    </w:p>
    <w:p w14:paraId="1797D559" w14:textId="77777777" w:rsidR="00632AFB" w:rsidRPr="00BE3129" w:rsidRDefault="00632AFB" w:rsidP="00632AFB">
      <w:pPr>
        <w:numPr>
          <w:ilvl w:val="0"/>
          <w:numId w:val="47"/>
        </w:numPr>
        <w:spacing w:after="0" w:line="240" w:lineRule="auto"/>
        <w:jc w:val="both"/>
        <w:rPr>
          <w:rFonts w:ascii="Calibri" w:hAnsi="Calibri" w:cs="Calibri"/>
          <w:sz w:val="23"/>
          <w:szCs w:val="23"/>
        </w:rPr>
      </w:pPr>
      <w:r w:rsidRPr="003E20C7">
        <w:rPr>
          <w:rFonts w:ascii="Calibri" w:hAnsi="Calibri"/>
          <w:sz w:val="20"/>
          <w:szCs w:val="20"/>
        </w:rPr>
        <w:t>maintain and keep accessible all contact details for first aid information and emergency services</w:t>
      </w:r>
      <w:r>
        <w:rPr>
          <w:rFonts w:ascii="Calibri" w:hAnsi="Calibri"/>
          <w:sz w:val="20"/>
          <w:szCs w:val="20"/>
        </w:rPr>
        <w:t>; and</w:t>
      </w:r>
    </w:p>
    <w:p w14:paraId="36E08748" w14:textId="77777777" w:rsidR="00632AFB" w:rsidRDefault="00632AFB" w:rsidP="00632AFB">
      <w:pPr>
        <w:numPr>
          <w:ilvl w:val="0"/>
          <w:numId w:val="47"/>
        </w:numPr>
        <w:spacing w:after="0" w:line="240" w:lineRule="auto"/>
        <w:jc w:val="both"/>
        <w:rPr>
          <w:rFonts w:ascii="Calibri" w:hAnsi="Calibri" w:cs="Calibri"/>
          <w:sz w:val="20"/>
          <w:szCs w:val="20"/>
        </w:rPr>
      </w:pPr>
      <w:r w:rsidRPr="00BE3129">
        <w:rPr>
          <w:rFonts w:ascii="Calibri" w:hAnsi="Calibri" w:cs="Calibri"/>
          <w:sz w:val="20"/>
          <w:szCs w:val="20"/>
        </w:rPr>
        <w:t xml:space="preserve"> Inform the Co-ordination Unit staff of any relevant emergency plan for a child.  </w:t>
      </w:r>
    </w:p>
    <w:p w14:paraId="5EB2A7BA" w14:textId="77777777" w:rsidR="00632AFB" w:rsidRPr="00BE3129" w:rsidRDefault="00632AFB" w:rsidP="00632AFB">
      <w:pPr>
        <w:spacing w:after="0" w:line="240" w:lineRule="auto"/>
        <w:ind w:left="720"/>
        <w:jc w:val="both"/>
        <w:rPr>
          <w:rFonts w:ascii="Calibri" w:hAnsi="Calibri"/>
          <w:b/>
        </w:rPr>
      </w:pPr>
    </w:p>
    <w:p w14:paraId="06D96ADB" w14:textId="77777777" w:rsidR="00632AFB" w:rsidRPr="00DB5FCF" w:rsidRDefault="00632AFB" w:rsidP="00632AFB">
      <w:pPr>
        <w:pStyle w:val="Default"/>
        <w:rPr>
          <w:rFonts w:asciiTheme="minorHAnsi" w:hAnsiTheme="minorHAnsi" w:cstheme="minorHAnsi"/>
          <w:color w:val="1F4E79" w:themeColor="accent5" w:themeShade="80"/>
          <w:sz w:val="20"/>
          <w:szCs w:val="20"/>
        </w:rPr>
      </w:pPr>
      <w:bookmarkStart w:id="2" w:name="_Hlk202449077"/>
      <w:r w:rsidRPr="00DB5FCF">
        <w:rPr>
          <w:rFonts w:asciiTheme="minorHAnsi" w:hAnsiTheme="minorHAnsi" w:cstheme="minorHAnsi"/>
          <w:b/>
          <w:bCs/>
          <w:color w:val="1F4E79" w:themeColor="accent5" w:themeShade="80"/>
          <w:sz w:val="20"/>
          <w:szCs w:val="20"/>
        </w:rPr>
        <w:t>IN THE EVENT OF A</w:t>
      </w:r>
      <w:r>
        <w:rPr>
          <w:rFonts w:asciiTheme="minorHAnsi" w:hAnsiTheme="minorHAnsi" w:cstheme="minorHAnsi"/>
          <w:b/>
          <w:bCs/>
          <w:color w:val="1F4E79" w:themeColor="accent5" w:themeShade="80"/>
          <w:sz w:val="20"/>
          <w:szCs w:val="20"/>
        </w:rPr>
        <w:t xml:space="preserve">N </w:t>
      </w:r>
      <w:r w:rsidRPr="00DB5FCF">
        <w:rPr>
          <w:rFonts w:asciiTheme="minorHAnsi" w:hAnsiTheme="minorHAnsi" w:cstheme="minorHAnsi"/>
          <w:b/>
          <w:bCs/>
          <w:color w:val="1F4E79" w:themeColor="accent5" w:themeShade="80"/>
          <w:sz w:val="20"/>
          <w:szCs w:val="20"/>
        </w:rPr>
        <w:t xml:space="preserve">INCIDENT, ACCIDENT, ILLNESS, INJURY OR TRAUMA </w:t>
      </w:r>
    </w:p>
    <w:p w14:paraId="5DE516B1" w14:textId="77777777" w:rsidR="00632AFB" w:rsidRPr="00DB5FCF" w:rsidRDefault="00632AFB" w:rsidP="00632AFB">
      <w:pPr>
        <w:pStyle w:val="Default"/>
        <w:rPr>
          <w:rFonts w:asciiTheme="minorHAnsi" w:hAnsiTheme="minorHAnsi" w:cstheme="minorHAnsi"/>
          <w:color w:val="1F4E79" w:themeColor="accent5" w:themeShade="80"/>
          <w:sz w:val="20"/>
          <w:szCs w:val="20"/>
        </w:rPr>
      </w:pPr>
      <w:r w:rsidRPr="00DB5FCF">
        <w:rPr>
          <w:rFonts w:asciiTheme="minorHAnsi" w:hAnsiTheme="minorHAnsi" w:cstheme="minorHAnsi"/>
          <w:b/>
          <w:bCs/>
          <w:color w:val="1F4E79" w:themeColor="accent5" w:themeShade="80"/>
          <w:sz w:val="20"/>
          <w:szCs w:val="20"/>
        </w:rPr>
        <w:t>The Educator</w:t>
      </w:r>
      <w:r>
        <w:rPr>
          <w:rFonts w:asciiTheme="minorHAnsi" w:hAnsiTheme="minorHAnsi" w:cstheme="minorHAnsi"/>
          <w:b/>
          <w:bCs/>
          <w:color w:val="1F4E79" w:themeColor="accent5" w:themeShade="80"/>
          <w:sz w:val="20"/>
          <w:szCs w:val="20"/>
        </w:rPr>
        <w:t>s</w:t>
      </w:r>
      <w:r w:rsidRPr="00DB5FCF">
        <w:rPr>
          <w:rFonts w:asciiTheme="minorHAnsi" w:hAnsiTheme="minorHAnsi" w:cstheme="minorHAnsi"/>
          <w:b/>
          <w:bCs/>
          <w:color w:val="1F4E79" w:themeColor="accent5" w:themeShade="80"/>
          <w:sz w:val="20"/>
          <w:szCs w:val="20"/>
        </w:rPr>
        <w:t xml:space="preserve"> will: </w:t>
      </w:r>
    </w:p>
    <w:p w14:paraId="38A47AEA" w14:textId="77777777" w:rsidR="00632AFB" w:rsidRDefault="00632AFB" w:rsidP="00632AFB">
      <w:pPr>
        <w:numPr>
          <w:ilvl w:val="0"/>
          <w:numId w:val="45"/>
        </w:numPr>
        <w:spacing w:after="0" w:line="240" w:lineRule="auto"/>
        <w:jc w:val="both"/>
        <w:rPr>
          <w:rFonts w:ascii="Calibri" w:hAnsi="Calibri"/>
          <w:sz w:val="20"/>
          <w:szCs w:val="20"/>
        </w:rPr>
      </w:pPr>
      <w:r w:rsidRPr="00BE3129">
        <w:rPr>
          <w:rFonts w:ascii="Calibri" w:hAnsi="Calibri"/>
          <w:sz w:val="20"/>
          <w:szCs w:val="20"/>
        </w:rPr>
        <w:t>will attend to the child with an appropriate first aid response in a safe and timely manner considering all children in the service</w:t>
      </w:r>
      <w:r>
        <w:rPr>
          <w:rFonts w:ascii="Calibri" w:hAnsi="Calibri"/>
          <w:sz w:val="20"/>
          <w:szCs w:val="20"/>
        </w:rPr>
        <w:t>;</w:t>
      </w:r>
    </w:p>
    <w:p w14:paraId="190C2B17" w14:textId="77777777" w:rsidR="00632AFB" w:rsidRPr="00D5492C" w:rsidRDefault="00632AFB" w:rsidP="00632AFB">
      <w:pPr>
        <w:pStyle w:val="Default"/>
        <w:numPr>
          <w:ilvl w:val="0"/>
          <w:numId w:val="45"/>
        </w:numPr>
        <w:rPr>
          <w:rFonts w:ascii="Calibri" w:hAnsi="Calibri" w:cs="Calibri"/>
          <w:color w:val="auto"/>
          <w:sz w:val="20"/>
          <w:szCs w:val="20"/>
        </w:rPr>
      </w:pPr>
      <w:r w:rsidRPr="00D5492C">
        <w:rPr>
          <w:rFonts w:ascii="Calibri" w:hAnsi="Calibri" w:cs="Calibri"/>
          <w:color w:val="auto"/>
          <w:sz w:val="20"/>
          <w:szCs w:val="20"/>
        </w:rPr>
        <w:t xml:space="preserve">If necessary, an ambulance is to be contacted immediately by dialling 000. </w:t>
      </w:r>
    </w:p>
    <w:p w14:paraId="02DDE128" w14:textId="77777777" w:rsidR="00632AFB" w:rsidRDefault="00632AFB" w:rsidP="00632AFB">
      <w:pPr>
        <w:pStyle w:val="Default"/>
        <w:numPr>
          <w:ilvl w:val="0"/>
          <w:numId w:val="50"/>
        </w:numPr>
        <w:rPr>
          <w:rFonts w:ascii="Calibri" w:hAnsi="Calibri" w:cs="Calibri"/>
          <w:color w:val="auto"/>
          <w:sz w:val="20"/>
          <w:szCs w:val="20"/>
        </w:rPr>
      </w:pPr>
      <w:r w:rsidRPr="00D5492C">
        <w:rPr>
          <w:rFonts w:ascii="Calibri" w:hAnsi="Calibri" w:cs="Calibri"/>
          <w:color w:val="auto"/>
          <w:sz w:val="20"/>
          <w:szCs w:val="20"/>
        </w:rPr>
        <w:t>Stay with the child until the ambulance arrives. While awaiting the ambulance, the Educator is to contact the Coordination Unit to report the accident</w:t>
      </w:r>
      <w:r>
        <w:rPr>
          <w:rFonts w:ascii="Calibri" w:hAnsi="Calibri" w:cs="Calibri"/>
          <w:color w:val="auto"/>
          <w:sz w:val="20"/>
          <w:szCs w:val="20"/>
        </w:rPr>
        <w:t xml:space="preserve"> (via phone call)</w:t>
      </w:r>
      <w:r w:rsidRPr="00D5492C">
        <w:rPr>
          <w:rFonts w:ascii="Calibri" w:hAnsi="Calibri" w:cs="Calibri"/>
          <w:color w:val="auto"/>
          <w:sz w:val="20"/>
          <w:szCs w:val="20"/>
        </w:rPr>
        <w:t xml:space="preserve">. </w:t>
      </w:r>
    </w:p>
    <w:p w14:paraId="1513802B" w14:textId="77777777" w:rsidR="00632AFB" w:rsidRPr="00D5492C" w:rsidRDefault="00632AFB" w:rsidP="00632AFB">
      <w:pPr>
        <w:pStyle w:val="Default"/>
        <w:numPr>
          <w:ilvl w:val="0"/>
          <w:numId w:val="50"/>
        </w:numPr>
        <w:rPr>
          <w:rFonts w:ascii="Calibri" w:hAnsi="Calibri" w:cs="Calibri"/>
          <w:color w:val="auto"/>
          <w:sz w:val="20"/>
          <w:szCs w:val="20"/>
        </w:rPr>
      </w:pPr>
      <w:r w:rsidRPr="00D5492C">
        <w:rPr>
          <w:rFonts w:ascii="Calibri" w:hAnsi="Calibri" w:cs="Calibri"/>
          <w:color w:val="auto"/>
          <w:sz w:val="20"/>
          <w:szCs w:val="20"/>
        </w:rPr>
        <w:t>Contact the family and inform them that the child is being taken to the hospital. Educators are to ensure that they reassure the parents and inform them regarding which hospital the child has been taken to</w:t>
      </w:r>
      <w:r>
        <w:rPr>
          <w:rFonts w:ascii="Calibri" w:hAnsi="Calibri" w:cs="Calibri"/>
          <w:color w:val="auto"/>
          <w:sz w:val="20"/>
          <w:szCs w:val="20"/>
        </w:rPr>
        <w:t>.</w:t>
      </w:r>
    </w:p>
    <w:p w14:paraId="2828B3C9" w14:textId="77777777" w:rsidR="00632AFB" w:rsidRPr="00BE3129" w:rsidRDefault="00632AFB" w:rsidP="00632AFB">
      <w:pPr>
        <w:numPr>
          <w:ilvl w:val="0"/>
          <w:numId w:val="45"/>
        </w:numPr>
        <w:spacing w:after="0" w:line="240" w:lineRule="auto"/>
        <w:jc w:val="both"/>
        <w:rPr>
          <w:rFonts w:ascii="Calibri" w:hAnsi="Calibri"/>
          <w:sz w:val="20"/>
          <w:szCs w:val="20"/>
        </w:rPr>
      </w:pPr>
      <w:r w:rsidRPr="00BE3129">
        <w:rPr>
          <w:rFonts w:ascii="Calibri" w:hAnsi="Calibri"/>
          <w:sz w:val="20"/>
          <w:szCs w:val="20"/>
        </w:rPr>
        <w:t>will notify (or attempt to notify) parents and/or other persons nominated as emergency contacts, as soon as possible, and within 24 hours of the incident, injury, trauma or illness;</w:t>
      </w:r>
    </w:p>
    <w:p w14:paraId="3C85FF69" w14:textId="77777777" w:rsidR="00632AFB" w:rsidRPr="00BE3129" w:rsidRDefault="00632AFB" w:rsidP="00632AFB">
      <w:pPr>
        <w:numPr>
          <w:ilvl w:val="0"/>
          <w:numId w:val="45"/>
        </w:numPr>
        <w:spacing w:after="0" w:line="240" w:lineRule="auto"/>
        <w:jc w:val="both"/>
        <w:rPr>
          <w:rFonts w:ascii="Calibri" w:hAnsi="Calibri"/>
          <w:sz w:val="20"/>
          <w:szCs w:val="20"/>
        </w:rPr>
      </w:pPr>
      <w:r w:rsidRPr="00BE3129">
        <w:rPr>
          <w:rFonts w:ascii="Calibri" w:hAnsi="Calibri"/>
          <w:sz w:val="20"/>
          <w:szCs w:val="20"/>
        </w:rPr>
        <w:t>will notify the Coordination Unit</w:t>
      </w:r>
      <w:r>
        <w:rPr>
          <w:rFonts w:ascii="Calibri" w:hAnsi="Calibri"/>
          <w:sz w:val="20"/>
          <w:szCs w:val="20"/>
        </w:rPr>
        <w:t xml:space="preserve"> (via phone call or text message correspondence);</w:t>
      </w:r>
    </w:p>
    <w:p w14:paraId="7BA42D5E" w14:textId="77777777" w:rsidR="00632AFB" w:rsidRPr="00BE3129" w:rsidRDefault="00632AFB" w:rsidP="00632AFB">
      <w:pPr>
        <w:numPr>
          <w:ilvl w:val="0"/>
          <w:numId w:val="45"/>
        </w:numPr>
        <w:spacing w:after="0" w:line="240" w:lineRule="auto"/>
        <w:jc w:val="both"/>
        <w:rPr>
          <w:rFonts w:ascii="Calibri" w:hAnsi="Calibri"/>
          <w:sz w:val="20"/>
          <w:szCs w:val="20"/>
        </w:rPr>
      </w:pPr>
      <w:r w:rsidRPr="00BE3129">
        <w:rPr>
          <w:rFonts w:ascii="Calibri" w:hAnsi="Calibri"/>
          <w:sz w:val="20"/>
          <w:szCs w:val="20"/>
        </w:rPr>
        <w:t>will complete an ‘</w:t>
      </w:r>
      <w:r>
        <w:rPr>
          <w:rFonts w:ascii="Calibri" w:hAnsi="Calibri"/>
          <w:sz w:val="20"/>
          <w:szCs w:val="20"/>
        </w:rPr>
        <w:t xml:space="preserve">Accident, </w:t>
      </w:r>
      <w:r w:rsidRPr="00BE3129">
        <w:rPr>
          <w:rFonts w:ascii="Calibri" w:hAnsi="Calibri"/>
          <w:sz w:val="20"/>
          <w:szCs w:val="20"/>
        </w:rPr>
        <w:t xml:space="preserve">Incident, Injury, Trauma and Illness Record Form’, as soon as possible, and </w:t>
      </w:r>
      <w:r w:rsidRPr="00D5492C">
        <w:rPr>
          <w:rFonts w:ascii="Calibri" w:hAnsi="Calibri"/>
          <w:b/>
          <w:sz w:val="20"/>
          <w:szCs w:val="20"/>
        </w:rPr>
        <w:t>within 24 hours</w:t>
      </w:r>
      <w:r w:rsidRPr="00BE3129">
        <w:rPr>
          <w:rFonts w:ascii="Calibri" w:hAnsi="Calibri"/>
          <w:sz w:val="20"/>
          <w:szCs w:val="20"/>
        </w:rPr>
        <w:t xml:space="preserve"> after the incident, outlining:</w:t>
      </w:r>
    </w:p>
    <w:p w14:paraId="646D6143" w14:textId="77777777" w:rsidR="00632AFB" w:rsidRPr="00BE3129" w:rsidRDefault="00632AFB" w:rsidP="00632AFB">
      <w:pPr>
        <w:numPr>
          <w:ilvl w:val="1"/>
          <w:numId w:val="45"/>
        </w:numPr>
        <w:spacing w:after="0" w:line="240" w:lineRule="auto"/>
        <w:jc w:val="both"/>
        <w:rPr>
          <w:rFonts w:ascii="Calibri" w:hAnsi="Calibri"/>
          <w:sz w:val="20"/>
          <w:szCs w:val="20"/>
        </w:rPr>
      </w:pPr>
      <w:r w:rsidRPr="00BE3129">
        <w:rPr>
          <w:rFonts w:ascii="Calibri" w:hAnsi="Calibri"/>
          <w:sz w:val="20"/>
          <w:szCs w:val="20"/>
        </w:rPr>
        <w:t xml:space="preserve">The nature of the </w:t>
      </w:r>
      <w:r>
        <w:rPr>
          <w:rFonts w:ascii="Calibri" w:hAnsi="Calibri"/>
          <w:sz w:val="20"/>
          <w:szCs w:val="20"/>
        </w:rPr>
        <w:t xml:space="preserve">accident, </w:t>
      </w:r>
      <w:r w:rsidRPr="00BE3129">
        <w:rPr>
          <w:rFonts w:ascii="Calibri" w:hAnsi="Calibri"/>
          <w:sz w:val="20"/>
          <w:szCs w:val="20"/>
        </w:rPr>
        <w:t>incident, illness, trauma or injury;</w:t>
      </w:r>
    </w:p>
    <w:p w14:paraId="533939C1" w14:textId="77777777" w:rsidR="00632AFB" w:rsidRDefault="00632AFB" w:rsidP="00632AFB">
      <w:pPr>
        <w:numPr>
          <w:ilvl w:val="1"/>
          <w:numId w:val="45"/>
        </w:numPr>
        <w:spacing w:after="0" w:line="240" w:lineRule="auto"/>
        <w:jc w:val="both"/>
        <w:rPr>
          <w:rFonts w:ascii="Calibri" w:hAnsi="Calibri"/>
          <w:sz w:val="20"/>
          <w:szCs w:val="20"/>
        </w:rPr>
      </w:pPr>
      <w:r w:rsidRPr="00BE3129">
        <w:rPr>
          <w:rFonts w:ascii="Calibri" w:hAnsi="Calibri"/>
          <w:sz w:val="20"/>
          <w:szCs w:val="20"/>
        </w:rPr>
        <w:t>Any medication, first aid or medical treatment administered to a child;</w:t>
      </w:r>
    </w:p>
    <w:p w14:paraId="556988F7" w14:textId="77777777" w:rsidR="00632AFB" w:rsidRPr="00BE3129" w:rsidRDefault="00632AFB" w:rsidP="00632AFB">
      <w:pPr>
        <w:numPr>
          <w:ilvl w:val="1"/>
          <w:numId w:val="45"/>
        </w:numPr>
        <w:spacing w:after="0" w:line="240" w:lineRule="auto"/>
        <w:jc w:val="both"/>
        <w:rPr>
          <w:rFonts w:ascii="Calibri" w:hAnsi="Calibri"/>
          <w:sz w:val="20"/>
          <w:szCs w:val="20"/>
        </w:rPr>
      </w:pPr>
      <w:r>
        <w:rPr>
          <w:rFonts w:ascii="Calibri" w:hAnsi="Calibri"/>
          <w:sz w:val="20"/>
          <w:szCs w:val="20"/>
        </w:rPr>
        <w:t>Attach relevant images for reference material (photos of environment/ area where accident/ incident occurred, child’s injury, object/s involved etc).</w:t>
      </w:r>
    </w:p>
    <w:p w14:paraId="4CB83C21" w14:textId="77777777" w:rsidR="00632AFB" w:rsidRPr="00BE3129" w:rsidRDefault="00632AFB" w:rsidP="00632AFB">
      <w:pPr>
        <w:numPr>
          <w:ilvl w:val="1"/>
          <w:numId w:val="45"/>
        </w:numPr>
        <w:spacing w:after="0" w:line="240" w:lineRule="auto"/>
        <w:jc w:val="both"/>
        <w:rPr>
          <w:rFonts w:ascii="Calibri" w:hAnsi="Calibri"/>
          <w:sz w:val="20"/>
          <w:szCs w:val="20"/>
        </w:rPr>
      </w:pPr>
      <w:r w:rsidRPr="00BE3129">
        <w:rPr>
          <w:rFonts w:ascii="Calibri" w:hAnsi="Calibri"/>
          <w:sz w:val="20"/>
          <w:szCs w:val="20"/>
        </w:rPr>
        <w:t>Any other relevant matter concerning the child’s health; and</w:t>
      </w:r>
    </w:p>
    <w:p w14:paraId="52E79401" w14:textId="77777777" w:rsidR="00632AFB" w:rsidRPr="00BE3129" w:rsidRDefault="00632AFB" w:rsidP="00632AFB">
      <w:pPr>
        <w:numPr>
          <w:ilvl w:val="1"/>
          <w:numId w:val="45"/>
        </w:numPr>
        <w:spacing w:after="0" w:line="240" w:lineRule="auto"/>
        <w:jc w:val="both"/>
        <w:rPr>
          <w:rFonts w:ascii="Calibri" w:hAnsi="Calibri"/>
          <w:sz w:val="20"/>
          <w:szCs w:val="20"/>
        </w:rPr>
      </w:pPr>
      <w:r w:rsidRPr="00BE3129">
        <w:rPr>
          <w:rFonts w:ascii="Calibri" w:hAnsi="Calibri"/>
          <w:sz w:val="20"/>
          <w:szCs w:val="20"/>
        </w:rPr>
        <w:t>Details of any ambulance or hospital treatment.</w:t>
      </w:r>
    </w:p>
    <w:p w14:paraId="1925D849" w14:textId="77777777" w:rsidR="00632AFB" w:rsidRDefault="00632AFB" w:rsidP="00632AFB">
      <w:pPr>
        <w:spacing w:after="0"/>
        <w:ind w:left="720"/>
        <w:jc w:val="both"/>
        <w:rPr>
          <w:rFonts w:ascii="Calibri" w:hAnsi="Calibri"/>
          <w:sz w:val="20"/>
          <w:szCs w:val="20"/>
        </w:rPr>
      </w:pPr>
      <w:r>
        <w:rPr>
          <w:rFonts w:ascii="Calibri" w:hAnsi="Calibri"/>
          <w:sz w:val="20"/>
          <w:szCs w:val="20"/>
        </w:rPr>
        <w:t xml:space="preserve">                </w:t>
      </w:r>
      <w:r w:rsidRPr="00BE3129">
        <w:rPr>
          <w:rFonts w:ascii="Calibri" w:hAnsi="Calibri"/>
          <w:sz w:val="20"/>
          <w:szCs w:val="20"/>
        </w:rPr>
        <w:t>And forward to scheme staff immediately;</w:t>
      </w:r>
    </w:p>
    <w:p w14:paraId="5BE72DE7" w14:textId="77777777" w:rsidR="00632AFB" w:rsidRPr="00BE3129" w:rsidRDefault="00632AFB" w:rsidP="00632AFB">
      <w:pPr>
        <w:pStyle w:val="Default"/>
        <w:numPr>
          <w:ilvl w:val="0"/>
          <w:numId w:val="51"/>
        </w:numPr>
        <w:rPr>
          <w:rFonts w:asciiTheme="minorHAnsi" w:hAnsiTheme="minorHAnsi" w:cstheme="minorHAnsi"/>
          <w:color w:val="auto"/>
          <w:sz w:val="20"/>
          <w:szCs w:val="20"/>
        </w:rPr>
      </w:pPr>
      <w:r w:rsidRPr="00BE3129">
        <w:rPr>
          <w:rFonts w:asciiTheme="minorHAnsi" w:hAnsiTheme="minorHAnsi" w:cstheme="minorHAnsi"/>
          <w:color w:val="auto"/>
          <w:sz w:val="20"/>
          <w:szCs w:val="20"/>
        </w:rPr>
        <w:t xml:space="preserve">Obtain parent signatures on forms and return to the office </w:t>
      </w:r>
      <w:r>
        <w:rPr>
          <w:rFonts w:asciiTheme="minorHAnsi" w:hAnsiTheme="minorHAnsi" w:cstheme="minorHAnsi"/>
          <w:color w:val="auto"/>
          <w:sz w:val="20"/>
          <w:szCs w:val="20"/>
        </w:rPr>
        <w:t>as soon as possible or no later than 24 hours after incident, accident, illness, injury or trauma.</w:t>
      </w:r>
    </w:p>
    <w:p w14:paraId="4ED8D866" w14:textId="77777777" w:rsidR="00632AFB" w:rsidRPr="00BE3129" w:rsidRDefault="00632AFB" w:rsidP="00632AFB">
      <w:pPr>
        <w:pStyle w:val="Default"/>
        <w:numPr>
          <w:ilvl w:val="0"/>
          <w:numId w:val="51"/>
        </w:numPr>
        <w:rPr>
          <w:rFonts w:asciiTheme="minorHAnsi" w:hAnsiTheme="minorHAnsi" w:cstheme="minorHAnsi"/>
          <w:color w:val="auto"/>
          <w:sz w:val="20"/>
          <w:szCs w:val="20"/>
        </w:rPr>
      </w:pPr>
      <w:r>
        <w:rPr>
          <w:rFonts w:asciiTheme="minorHAnsi" w:hAnsiTheme="minorHAnsi" w:cstheme="minorHAnsi"/>
          <w:color w:val="auto"/>
          <w:sz w:val="20"/>
          <w:szCs w:val="20"/>
        </w:rPr>
        <w:lastRenderedPageBreak/>
        <w:t>It is recommended that Educators to follow up with their own Insurance provider to ensure any follow up documentation is completed/ provided.</w:t>
      </w:r>
    </w:p>
    <w:p w14:paraId="6FF2A6F4" w14:textId="77777777" w:rsidR="00632AFB" w:rsidRDefault="00632AFB" w:rsidP="00632AFB">
      <w:pPr>
        <w:pStyle w:val="Default"/>
        <w:numPr>
          <w:ilvl w:val="0"/>
          <w:numId w:val="49"/>
        </w:numPr>
        <w:rPr>
          <w:rFonts w:asciiTheme="minorHAnsi" w:hAnsiTheme="minorHAnsi" w:cstheme="minorHAnsi"/>
          <w:color w:val="auto"/>
          <w:sz w:val="20"/>
          <w:szCs w:val="20"/>
        </w:rPr>
      </w:pPr>
      <w:r w:rsidRPr="00BE3129">
        <w:rPr>
          <w:rFonts w:asciiTheme="minorHAnsi" w:hAnsiTheme="minorHAnsi" w:cstheme="minorHAnsi"/>
          <w:color w:val="auto"/>
          <w:sz w:val="20"/>
          <w:szCs w:val="20"/>
        </w:rPr>
        <w:t>In the event of the death of a child while being provided with care, the Educator will immediately call an ambulance, the child’s families and Nominated Supervisor or representative of the service</w:t>
      </w:r>
      <w:r>
        <w:rPr>
          <w:rFonts w:asciiTheme="minorHAnsi" w:hAnsiTheme="minorHAnsi" w:cstheme="minorHAnsi"/>
          <w:color w:val="auto"/>
          <w:sz w:val="20"/>
          <w:szCs w:val="20"/>
        </w:rPr>
        <w:t>.</w:t>
      </w:r>
    </w:p>
    <w:p w14:paraId="4AFBE00B" w14:textId="77777777" w:rsidR="00632AFB" w:rsidRPr="00F335CD" w:rsidRDefault="00632AFB" w:rsidP="00632AFB">
      <w:pPr>
        <w:jc w:val="both"/>
        <w:rPr>
          <w:rFonts w:cstheme="minorHAnsi"/>
          <w:sz w:val="20"/>
          <w:szCs w:val="20"/>
        </w:rPr>
      </w:pPr>
      <w:r>
        <w:rPr>
          <w:rFonts w:cstheme="minorHAnsi"/>
          <w:sz w:val="20"/>
          <w:szCs w:val="20"/>
        </w:rPr>
        <w:t xml:space="preserve">                                    </w:t>
      </w:r>
      <w:r w:rsidRPr="00F335CD">
        <w:rPr>
          <w:rFonts w:cstheme="minorHAnsi"/>
          <w:sz w:val="20"/>
          <w:szCs w:val="20"/>
        </w:rPr>
        <w:t>Refer to ‘Death of a child in care Policy’ in the event a child dies in care.</w:t>
      </w:r>
    </w:p>
    <w:bookmarkEnd w:id="2"/>
    <w:p w14:paraId="3BCED426" w14:textId="77777777" w:rsidR="00632AFB" w:rsidRPr="00DB5FCF" w:rsidRDefault="00632AFB" w:rsidP="00632AFB">
      <w:pPr>
        <w:jc w:val="both"/>
        <w:rPr>
          <w:rFonts w:cstheme="minorHAnsi"/>
          <w:color w:val="1F4E79" w:themeColor="accent5" w:themeShade="80"/>
          <w:sz w:val="20"/>
          <w:szCs w:val="20"/>
        </w:rPr>
      </w:pPr>
      <w:r w:rsidRPr="00DB5FCF">
        <w:rPr>
          <w:rFonts w:cstheme="minorHAnsi"/>
          <w:b/>
          <w:bCs/>
          <w:color w:val="1F4E79" w:themeColor="accent5" w:themeShade="80"/>
          <w:sz w:val="20"/>
          <w:szCs w:val="20"/>
        </w:rPr>
        <w:t xml:space="preserve">Co-ordination Unit Staff will: </w:t>
      </w:r>
    </w:p>
    <w:p w14:paraId="08AD7A98" w14:textId="77777777" w:rsidR="00632AFB" w:rsidRDefault="00632AFB" w:rsidP="00632AFB">
      <w:pPr>
        <w:pStyle w:val="Default"/>
        <w:numPr>
          <w:ilvl w:val="0"/>
          <w:numId w:val="46"/>
        </w:numPr>
        <w:rPr>
          <w:rFonts w:asciiTheme="minorHAnsi" w:hAnsiTheme="minorHAnsi" w:cstheme="minorHAnsi"/>
          <w:color w:val="auto"/>
          <w:sz w:val="20"/>
          <w:szCs w:val="20"/>
        </w:rPr>
      </w:pPr>
      <w:r>
        <w:rPr>
          <w:rFonts w:asciiTheme="minorHAnsi" w:hAnsiTheme="minorHAnsi" w:cstheme="minorHAnsi"/>
          <w:color w:val="auto"/>
          <w:sz w:val="20"/>
          <w:szCs w:val="20"/>
        </w:rPr>
        <w:t>Hold copies of current First Aid Qualifications</w:t>
      </w:r>
    </w:p>
    <w:p w14:paraId="0244C2F5" w14:textId="77777777" w:rsidR="00632AFB" w:rsidRPr="003E20C7" w:rsidRDefault="00632AFB" w:rsidP="00632AFB">
      <w:pPr>
        <w:pStyle w:val="Default"/>
        <w:numPr>
          <w:ilvl w:val="0"/>
          <w:numId w:val="46"/>
        </w:numPr>
        <w:rPr>
          <w:rFonts w:asciiTheme="minorHAnsi" w:hAnsiTheme="minorHAnsi" w:cstheme="minorHAnsi"/>
          <w:color w:val="auto"/>
          <w:sz w:val="20"/>
          <w:szCs w:val="20"/>
        </w:rPr>
      </w:pPr>
      <w:r w:rsidRPr="003E20C7">
        <w:rPr>
          <w:rFonts w:asciiTheme="minorHAnsi" w:hAnsiTheme="minorHAnsi" w:cstheme="minorHAnsi"/>
          <w:color w:val="auto"/>
          <w:sz w:val="20"/>
          <w:szCs w:val="20"/>
        </w:rPr>
        <w:t xml:space="preserve">Support Educators with relevant forms for collecting authority and information. </w:t>
      </w:r>
    </w:p>
    <w:p w14:paraId="22F7EB26" w14:textId="77777777" w:rsidR="00632AFB" w:rsidRPr="003E20C7" w:rsidRDefault="00632AFB" w:rsidP="00632AFB">
      <w:pPr>
        <w:pStyle w:val="Default"/>
        <w:numPr>
          <w:ilvl w:val="0"/>
          <w:numId w:val="46"/>
        </w:numPr>
        <w:rPr>
          <w:rFonts w:asciiTheme="minorHAnsi" w:hAnsiTheme="minorHAnsi" w:cstheme="minorHAnsi"/>
          <w:color w:val="auto"/>
          <w:sz w:val="20"/>
          <w:szCs w:val="20"/>
        </w:rPr>
      </w:pPr>
      <w:r w:rsidRPr="003E20C7">
        <w:rPr>
          <w:rFonts w:asciiTheme="minorHAnsi" w:hAnsiTheme="minorHAnsi" w:cstheme="minorHAnsi"/>
          <w:color w:val="auto"/>
          <w:sz w:val="20"/>
          <w:szCs w:val="20"/>
        </w:rPr>
        <w:t xml:space="preserve">Be familiar with the regulatory requirements in relation to dealing with emergency situations with children. </w:t>
      </w:r>
    </w:p>
    <w:p w14:paraId="1C04E8DA" w14:textId="77777777" w:rsidR="00632AFB" w:rsidRPr="003E20C7" w:rsidRDefault="00632AFB" w:rsidP="00632AFB">
      <w:pPr>
        <w:pStyle w:val="Default"/>
        <w:numPr>
          <w:ilvl w:val="0"/>
          <w:numId w:val="46"/>
        </w:numPr>
        <w:rPr>
          <w:rFonts w:asciiTheme="minorHAnsi" w:hAnsiTheme="minorHAnsi" w:cstheme="minorHAnsi"/>
          <w:color w:val="auto"/>
          <w:sz w:val="20"/>
          <w:szCs w:val="20"/>
        </w:rPr>
      </w:pPr>
      <w:r w:rsidRPr="003E20C7">
        <w:rPr>
          <w:rFonts w:asciiTheme="minorHAnsi" w:hAnsiTheme="minorHAnsi" w:cstheme="minorHAnsi"/>
          <w:color w:val="auto"/>
          <w:sz w:val="20"/>
          <w:szCs w:val="20"/>
        </w:rPr>
        <w:t>Provide Professional Development and/or information on appropriate practices when dealing with emergency situations with a child</w:t>
      </w:r>
      <w:r>
        <w:rPr>
          <w:rFonts w:asciiTheme="minorHAnsi" w:hAnsiTheme="minorHAnsi" w:cstheme="minorHAnsi"/>
          <w:color w:val="auto"/>
          <w:sz w:val="20"/>
          <w:szCs w:val="20"/>
        </w:rPr>
        <w:t xml:space="preserve"> and assist the educator to reflect on practices and improve them where identified.</w:t>
      </w:r>
    </w:p>
    <w:p w14:paraId="0365A7B9" w14:textId="77777777" w:rsidR="00632AFB" w:rsidRDefault="00632AFB" w:rsidP="00632AFB">
      <w:pPr>
        <w:pStyle w:val="Default"/>
        <w:numPr>
          <w:ilvl w:val="0"/>
          <w:numId w:val="46"/>
        </w:numPr>
        <w:rPr>
          <w:rFonts w:asciiTheme="minorHAnsi" w:hAnsiTheme="minorHAnsi" w:cstheme="minorHAnsi"/>
          <w:color w:val="auto"/>
          <w:sz w:val="20"/>
          <w:szCs w:val="20"/>
        </w:rPr>
      </w:pPr>
      <w:r w:rsidRPr="003E20C7">
        <w:rPr>
          <w:rFonts w:asciiTheme="minorHAnsi" w:hAnsiTheme="minorHAnsi" w:cstheme="minorHAnsi"/>
          <w:color w:val="auto"/>
          <w:sz w:val="20"/>
          <w:szCs w:val="20"/>
        </w:rPr>
        <w:t xml:space="preserve">On enrolment of a child, ensure the family has given written authorisation for any Educator or staff member of the service, to seek and/or carry out emergency ambulance, medical, hospital or dental advice or treatment if required. </w:t>
      </w:r>
    </w:p>
    <w:p w14:paraId="6DE02458" w14:textId="77777777" w:rsidR="00632AFB" w:rsidRPr="00BE3129" w:rsidRDefault="00632AFB" w:rsidP="00632AFB">
      <w:pPr>
        <w:pStyle w:val="ListParagraph"/>
        <w:numPr>
          <w:ilvl w:val="0"/>
          <w:numId w:val="48"/>
        </w:numPr>
        <w:spacing w:after="0" w:line="240" w:lineRule="auto"/>
        <w:rPr>
          <w:rFonts w:ascii="Calibri" w:hAnsi="Calibri"/>
          <w:sz w:val="20"/>
          <w:szCs w:val="20"/>
        </w:rPr>
      </w:pPr>
      <w:r w:rsidRPr="00BE3129">
        <w:rPr>
          <w:rFonts w:ascii="Calibri" w:hAnsi="Calibri"/>
          <w:sz w:val="20"/>
          <w:szCs w:val="20"/>
        </w:rPr>
        <w:t>will forward the appropriate form to the Government Department responsible for Child Care if applicable, within any relevant timeframes.</w:t>
      </w:r>
    </w:p>
    <w:p w14:paraId="4ADF3064" w14:textId="77777777" w:rsidR="00632AFB" w:rsidRPr="00D5492C" w:rsidRDefault="00632AFB" w:rsidP="00632AFB">
      <w:pPr>
        <w:pStyle w:val="Default"/>
        <w:numPr>
          <w:ilvl w:val="0"/>
          <w:numId w:val="48"/>
        </w:numPr>
        <w:rPr>
          <w:rFonts w:asciiTheme="minorHAnsi" w:hAnsiTheme="minorHAnsi" w:cstheme="minorHAnsi"/>
          <w:color w:val="auto"/>
          <w:sz w:val="20"/>
          <w:szCs w:val="20"/>
        </w:rPr>
      </w:pPr>
      <w:r w:rsidRPr="00BE3129">
        <w:rPr>
          <w:rFonts w:ascii="Calibri" w:hAnsi="Calibri"/>
          <w:sz w:val="20"/>
          <w:szCs w:val="20"/>
        </w:rPr>
        <w:t>will ensure the record is accurate and be stored appropriately until the child is 25 years of age</w:t>
      </w:r>
      <w:r>
        <w:rPr>
          <w:rFonts w:ascii="Calibri" w:hAnsi="Calibri"/>
          <w:sz w:val="20"/>
          <w:szCs w:val="20"/>
        </w:rPr>
        <w:t>.</w:t>
      </w:r>
    </w:p>
    <w:p w14:paraId="6F503FDF" w14:textId="77777777" w:rsidR="00632AFB" w:rsidRDefault="00632AFB" w:rsidP="00632AFB">
      <w:pPr>
        <w:pStyle w:val="Default"/>
        <w:rPr>
          <w:rFonts w:asciiTheme="minorHAnsi" w:hAnsiTheme="minorHAnsi" w:cstheme="minorHAnsi"/>
          <w:color w:val="auto"/>
          <w:sz w:val="20"/>
          <w:szCs w:val="20"/>
        </w:rPr>
      </w:pPr>
    </w:p>
    <w:p w14:paraId="74AF3C27" w14:textId="77777777" w:rsidR="00632AFB" w:rsidRPr="00DB5FCF" w:rsidRDefault="00632AFB" w:rsidP="00632AFB">
      <w:pPr>
        <w:pStyle w:val="Default"/>
        <w:rPr>
          <w:rFonts w:asciiTheme="minorHAnsi" w:hAnsiTheme="minorHAnsi" w:cstheme="minorHAnsi"/>
          <w:color w:val="1F4E79" w:themeColor="accent5" w:themeShade="80"/>
          <w:sz w:val="20"/>
          <w:szCs w:val="20"/>
        </w:rPr>
      </w:pPr>
      <w:r w:rsidRPr="00DB5FCF">
        <w:rPr>
          <w:rFonts w:asciiTheme="minorHAnsi" w:hAnsiTheme="minorHAnsi" w:cstheme="minorHAnsi"/>
          <w:b/>
          <w:bCs/>
          <w:color w:val="1F4E79" w:themeColor="accent5" w:themeShade="80"/>
          <w:sz w:val="20"/>
          <w:szCs w:val="20"/>
        </w:rPr>
        <w:t xml:space="preserve">Families are encouraged to: </w:t>
      </w:r>
    </w:p>
    <w:p w14:paraId="01A3A4F9" w14:textId="77777777" w:rsidR="00632AFB" w:rsidRPr="00C20F31" w:rsidRDefault="00632AFB" w:rsidP="00632AFB">
      <w:pPr>
        <w:pStyle w:val="Default"/>
        <w:numPr>
          <w:ilvl w:val="0"/>
          <w:numId w:val="46"/>
        </w:numPr>
        <w:rPr>
          <w:rFonts w:asciiTheme="minorHAnsi" w:hAnsiTheme="minorHAnsi" w:cstheme="minorHAnsi"/>
          <w:color w:val="auto"/>
          <w:sz w:val="20"/>
          <w:szCs w:val="20"/>
        </w:rPr>
      </w:pPr>
      <w:r w:rsidRPr="00C20F31">
        <w:rPr>
          <w:rFonts w:asciiTheme="minorHAnsi" w:hAnsiTheme="minorHAnsi" w:cstheme="minorHAnsi"/>
          <w:color w:val="auto"/>
          <w:sz w:val="20"/>
          <w:szCs w:val="20"/>
        </w:rPr>
        <w:t xml:space="preserve">Provide up to date medical and contact information in case of an emergency. </w:t>
      </w:r>
    </w:p>
    <w:p w14:paraId="7DFCA138" w14:textId="77777777" w:rsidR="00632AFB" w:rsidRPr="00C20F31" w:rsidRDefault="00632AFB" w:rsidP="00632AFB">
      <w:pPr>
        <w:pStyle w:val="Default"/>
        <w:numPr>
          <w:ilvl w:val="0"/>
          <w:numId w:val="46"/>
        </w:numPr>
        <w:rPr>
          <w:rFonts w:asciiTheme="minorHAnsi" w:hAnsiTheme="minorHAnsi" w:cstheme="minorHAnsi"/>
          <w:color w:val="auto"/>
          <w:sz w:val="20"/>
          <w:szCs w:val="20"/>
        </w:rPr>
      </w:pPr>
      <w:r w:rsidRPr="00C20F31">
        <w:rPr>
          <w:rFonts w:asciiTheme="minorHAnsi" w:hAnsiTheme="minorHAnsi" w:cstheme="minorHAnsi"/>
          <w:color w:val="auto"/>
          <w:sz w:val="20"/>
          <w:szCs w:val="20"/>
        </w:rPr>
        <w:t xml:space="preserve">Seek their own health insurance if they so desire. </w:t>
      </w:r>
    </w:p>
    <w:p w14:paraId="5FC1ED76" w14:textId="77777777" w:rsidR="00632AFB" w:rsidRPr="00C20F31" w:rsidRDefault="00632AFB" w:rsidP="00632AFB">
      <w:pPr>
        <w:pStyle w:val="Default"/>
        <w:numPr>
          <w:ilvl w:val="0"/>
          <w:numId w:val="46"/>
        </w:numPr>
        <w:rPr>
          <w:rFonts w:asciiTheme="minorHAnsi" w:hAnsiTheme="minorHAnsi" w:cstheme="minorHAnsi"/>
          <w:color w:val="auto"/>
          <w:sz w:val="20"/>
          <w:szCs w:val="20"/>
        </w:rPr>
      </w:pPr>
      <w:r w:rsidRPr="00C20F31">
        <w:rPr>
          <w:rFonts w:asciiTheme="minorHAnsi" w:hAnsiTheme="minorHAnsi" w:cstheme="minorHAnsi"/>
          <w:color w:val="auto"/>
          <w:sz w:val="20"/>
          <w:szCs w:val="20"/>
        </w:rPr>
        <w:t xml:space="preserve">Provide written emergency or health management plans if applicable to their child’s health. </w:t>
      </w:r>
    </w:p>
    <w:p w14:paraId="2DBFA082" w14:textId="77777777" w:rsidR="00632AFB" w:rsidRPr="00C20F31" w:rsidRDefault="00632AFB" w:rsidP="00632AFB">
      <w:pPr>
        <w:pStyle w:val="Default"/>
        <w:numPr>
          <w:ilvl w:val="0"/>
          <w:numId w:val="46"/>
        </w:numPr>
        <w:rPr>
          <w:rFonts w:asciiTheme="minorHAnsi" w:hAnsiTheme="minorHAnsi" w:cstheme="minorHAnsi"/>
          <w:color w:val="auto"/>
          <w:sz w:val="20"/>
          <w:szCs w:val="20"/>
        </w:rPr>
      </w:pPr>
      <w:r w:rsidRPr="00C20F31">
        <w:rPr>
          <w:rFonts w:asciiTheme="minorHAnsi" w:hAnsiTheme="minorHAnsi" w:cstheme="minorHAnsi"/>
          <w:color w:val="auto"/>
          <w:sz w:val="20"/>
          <w:szCs w:val="20"/>
        </w:rPr>
        <w:t xml:space="preserve">Take over the responsibility of their child as a matter of urgency if contacted by their child’s Educator to do so. </w:t>
      </w:r>
    </w:p>
    <w:p w14:paraId="2B7D707F" w14:textId="77777777" w:rsidR="00632AFB" w:rsidRDefault="00632AFB" w:rsidP="00632AFB">
      <w:pPr>
        <w:pStyle w:val="Default"/>
        <w:rPr>
          <w:rFonts w:ascii="Calibri" w:hAnsi="Calibri" w:cs="Calibri"/>
          <w:color w:val="auto"/>
          <w:sz w:val="20"/>
          <w:szCs w:val="20"/>
        </w:rPr>
      </w:pPr>
    </w:p>
    <w:p w14:paraId="065186BE" w14:textId="77777777" w:rsidR="00632AFB" w:rsidRPr="00DB5FCF" w:rsidRDefault="00632AFB" w:rsidP="00632AFB">
      <w:pPr>
        <w:pStyle w:val="Default"/>
        <w:rPr>
          <w:rFonts w:ascii="Calibri" w:hAnsi="Calibri" w:cs="Calibri"/>
          <w:color w:val="1F4E79" w:themeColor="accent5" w:themeShade="80"/>
          <w:sz w:val="20"/>
          <w:szCs w:val="20"/>
        </w:rPr>
      </w:pPr>
      <w:r w:rsidRPr="00DB5FCF">
        <w:rPr>
          <w:rFonts w:asciiTheme="minorHAnsi" w:hAnsiTheme="minorHAnsi" w:cstheme="minorHAnsi"/>
          <w:b/>
          <w:bCs/>
          <w:color w:val="1F4E79" w:themeColor="accent5" w:themeShade="80"/>
          <w:sz w:val="20"/>
          <w:szCs w:val="20"/>
        </w:rPr>
        <w:t xml:space="preserve">RELEVANT LEGISLATION: </w:t>
      </w:r>
    </w:p>
    <w:p w14:paraId="00AAC8E5" w14:textId="77777777" w:rsidR="00632AFB" w:rsidRPr="003E20C7" w:rsidRDefault="00632AFB" w:rsidP="00632AFB">
      <w:pPr>
        <w:pStyle w:val="Default"/>
        <w:numPr>
          <w:ilvl w:val="0"/>
          <w:numId w:val="177"/>
        </w:numPr>
        <w:rPr>
          <w:rFonts w:asciiTheme="minorHAnsi" w:hAnsiTheme="minorHAnsi" w:cstheme="minorHAnsi"/>
          <w:color w:val="auto"/>
          <w:sz w:val="20"/>
          <w:szCs w:val="20"/>
        </w:rPr>
      </w:pPr>
      <w:r w:rsidRPr="003E20C7">
        <w:rPr>
          <w:rFonts w:asciiTheme="minorHAnsi" w:hAnsiTheme="minorHAnsi" w:cstheme="minorHAnsi"/>
          <w:color w:val="auto"/>
          <w:sz w:val="20"/>
          <w:szCs w:val="20"/>
        </w:rPr>
        <w:t xml:space="preserve">Education and Care Services National Law 2010 </w:t>
      </w:r>
    </w:p>
    <w:p w14:paraId="32E9B091" w14:textId="77777777" w:rsidR="00632AFB" w:rsidRDefault="00632AFB" w:rsidP="00632AFB">
      <w:pPr>
        <w:pStyle w:val="Default"/>
        <w:numPr>
          <w:ilvl w:val="0"/>
          <w:numId w:val="177"/>
        </w:numPr>
        <w:rPr>
          <w:rFonts w:asciiTheme="minorHAnsi" w:hAnsiTheme="minorHAnsi" w:cstheme="minorHAnsi"/>
          <w:color w:val="auto"/>
          <w:sz w:val="20"/>
          <w:szCs w:val="20"/>
        </w:rPr>
      </w:pPr>
      <w:r w:rsidRPr="003E20C7">
        <w:rPr>
          <w:rFonts w:asciiTheme="minorHAnsi" w:hAnsiTheme="minorHAnsi" w:cstheme="minorHAnsi"/>
          <w:color w:val="auto"/>
          <w:sz w:val="20"/>
          <w:szCs w:val="20"/>
        </w:rPr>
        <w:t xml:space="preserve">Education and Care Services National Regulations 2011 </w:t>
      </w:r>
    </w:p>
    <w:p w14:paraId="4A276712" w14:textId="77777777" w:rsidR="00632AFB" w:rsidRPr="003E20C7" w:rsidRDefault="00632AFB" w:rsidP="00632AFB">
      <w:pPr>
        <w:pStyle w:val="Default"/>
        <w:rPr>
          <w:rFonts w:asciiTheme="minorHAnsi" w:hAnsiTheme="minorHAnsi" w:cstheme="minorHAnsi"/>
          <w:color w:val="auto"/>
          <w:sz w:val="20"/>
          <w:szCs w:val="20"/>
        </w:rPr>
      </w:pPr>
      <w:r w:rsidRPr="003E20C7">
        <w:rPr>
          <w:rFonts w:asciiTheme="minorHAnsi" w:hAnsiTheme="minorHAnsi" w:cstheme="minorHAnsi"/>
          <w:color w:val="auto"/>
          <w:sz w:val="20"/>
          <w:szCs w:val="20"/>
        </w:rPr>
        <w:t xml:space="preserve"> </w:t>
      </w:r>
    </w:p>
    <w:p w14:paraId="64A9EBF3" w14:textId="77777777" w:rsidR="00632AFB" w:rsidRPr="00DB5FCF" w:rsidRDefault="00632AFB" w:rsidP="00632AFB">
      <w:pPr>
        <w:pStyle w:val="Default"/>
        <w:rPr>
          <w:rFonts w:asciiTheme="minorHAnsi" w:hAnsiTheme="minorHAnsi" w:cstheme="minorHAnsi"/>
          <w:color w:val="1F4E79" w:themeColor="accent5" w:themeShade="80"/>
          <w:sz w:val="20"/>
          <w:szCs w:val="20"/>
        </w:rPr>
      </w:pPr>
      <w:r w:rsidRPr="00DB5FCF">
        <w:rPr>
          <w:rFonts w:asciiTheme="minorHAnsi" w:hAnsiTheme="minorHAnsi" w:cstheme="minorHAnsi"/>
          <w:b/>
          <w:bCs/>
          <w:color w:val="1F4E79" w:themeColor="accent5" w:themeShade="80"/>
          <w:sz w:val="20"/>
          <w:szCs w:val="20"/>
        </w:rPr>
        <w:t xml:space="preserve">KEY RESOURCES: </w:t>
      </w:r>
    </w:p>
    <w:p w14:paraId="65CDB9AB" w14:textId="77777777" w:rsidR="00632AFB" w:rsidRPr="003E20C7" w:rsidRDefault="00632AFB" w:rsidP="00632AFB">
      <w:pPr>
        <w:pStyle w:val="Default"/>
        <w:numPr>
          <w:ilvl w:val="0"/>
          <w:numId w:val="178"/>
        </w:numPr>
        <w:rPr>
          <w:rFonts w:asciiTheme="minorHAnsi" w:hAnsiTheme="minorHAnsi" w:cstheme="minorHAnsi"/>
          <w:color w:val="auto"/>
          <w:sz w:val="20"/>
          <w:szCs w:val="20"/>
        </w:rPr>
      </w:pPr>
      <w:r w:rsidRPr="003E20C7">
        <w:rPr>
          <w:rFonts w:asciiTheme="minorHAnsi" w:hAnsiTheme="minorHAnsi" w:cstheme="minorHAnsi"/>
          <w:color w:val="auto"/>
          <w:sz w:val="20"/>
          <w:szCs w:val="20"/>
        </w:rPr>
        <w:t xml:space="preserve">Guide to the Education and Care Services National Law 2010 and the Education and Care Services National Regulations 2011 (ACECQA). </w:t>
      </w:r>
    </w:p>
    <w:p w14:paraId="2058C0A5" w14:textId="77777777" w:rsidR="00632AFB" w:rsidRPr="00F51EE1" w:rsidRDefault="00632AFB" w:rsidP="008B652A">
      <w:pPr>
        <w:pStyle w:val="ListBullet"/>
        <w:numPr>
          <w:ilvl w:val="0"/>
          <w:numId w:val="178"/>
        </w:numPr>
      </w:pPr>
      <w:r w:rsidRPr="00F51EE1">
        <w:t>National Quality Standard for Early Childhood Education and Care and School Age Care,</w:t>
      </w:r>
    </w:p>
    <w:p w14:paraId="07E34686" w14:textId="77777777" w:rsidR="00632AFB" w:rsidRDefault="00632AFB" w:rsidP="008B652A">
      <w:pPr>
        <w:pStyle w:val="ListBullet"/>
        <w:rPr>
          <w:color w:val="1F4E79" w:themeColor="accent5" w:themeShade="80"/>
        </w:rPr>
      </w:pPr>
      <w:r>
        <w:t xml:space="preserve"> </w:t>
      </w:r>
      <w:hyperlink r:id="rId83" w:history="1">
        <w:r w:rsidRPr="00A728D6">
          <w:rPr>
            <w:rStyle w:val="Hyperlink"/>
          </w:rPr>
          <w:t>https://www.acecqa.gov.au/nqf/national-quality-standard</w:t>
        </w:r>
      </w:hyperlink>
      <w:r>
        <w:rPr>
          <w:color w:val="1F4E79" w:themeColor="accent5" w:themeShade="80"/>
        </w:rPr>
        <w:t xml:space="preserve">  </w:t>
      </w:r>
    </w:p>
    <w:p w14:paraId="35152838" w14:textId="77777777" w:rsidR="00632AFB" w:rsidRPr="009F6C05" w:rsidRDefault="00632AFB" w:rsidP="00632AFB">
      <w:pPr>
        <w:pStyle w:val="Default"/>
        <w:numPr>
          <w:ilvl w:val="0"/>
          <w:numId w:val="176"/>
        </w:numPr>
        <w:rPr>
          <w:rFonts w:asciiTheme="minorHAnsi" w:hAnsiTheme="minorHAnsi" w:cstheme="minorHAnsi"/>
          <w:bCs/>
          <w:color w:val="auto"/>
          <w:sz w:val="20"/>
          <w:szCs w:val="20"/>
        </w:rPr>
      </w:pPr>
      <w:r>
        <w:rPr>
          <w:rFonts w:asciiTheme="minorHAnsi" w:hAnsiTheme="minorHAnsi" w:cstheme="minorHAnsi"/>
          <w:bCs/>
          <w:color w:val="auto"/>
          <w:sz w:val="20"/>
          <w:szCs w:val="20"/>
        </w:rPr>
        <w:t xml:space="preserve">National Quality Agenda IT System </w:t>
      </w:r>
      <w:hyperlink r:id="rId84" w:history="1">
        <w:r w:rsidRPr="009F6C05">
          <w:rPr>
            <w:rStyle w:val="Hyperlink"/>
            <w:rFonts w:asciiTheme="minorHAnsi" w:hAnsiTheme="minorHAnsi" w:cstheme="minorHAnsi"/>
            <w:sz w:val="20"/>
            <w:szCs w:val="20"/>
          </w:rPr>
          <w:t>https://public.nqaits.acecqa.gov.au/Pages/Landing.aspx</w:t>
        </w:r>
      </w:hyperlink>
    </w:p>
    <w:p w14:paraId="07B4C643" w14:textId="77777777" w:rsidR="00632AFB" w:rsidRDefault="00632AFB" w:rsidP="008B652A">
      <w:pPr>
        <w:pStyle w:val="ListBullet"/>
        <w:numPr>
          <w:ilvl w:val="0"/>
          <w:numId w:val="178"/>
        </w:numPr>
      </w:pPr>
      <w:r>
        <w:t>Queensland Workplace, Health and Safety Act 1995</w:t>
      </w:r>
    </w:p>
    <w:p w14:paraId="3D26AA9E" w14:textId="77777777" w:rsidR="00632AFB" w:rsidRDefault="00632AFB" w:rsidP="008B652A">
      <w:pPr>
        <w:pStyle w:val="ListBullet"/>
        <w:numPr>
          <w:ilvl w:val="0"/>
          <w:numId w:val="178"/>
        </w:numPr>
      </w:pPr>
      <w:r w:rsidRPr="00F51EE1">
        <w:t xml:space="preserve">Staying Healthy (Preventing Infectious Diseases in </w:t>
      </w:r>
      <w:r>
        <w:t>ECEC services</w:t>
      </w:r>
      <w:r w:rsidRPr="00F51EE1">
        <w:t xml:space="preserve">) </w:t>
      </w:r>
      <w:r>
        <w:t>6</w:t>
      </w:r>
      <w:r w:rsidRPr="00F51EE1">
        <w:rPr>
          <w:vertAlign w:val="superscript"/>
        </w:rPr>
        <w:t>th</w:t>
      </w:r>
      <w:r w:rsidRPr="00F51EE1">
        <w:t xml:space="preserve"> Edition</w:t>
      </w:r>
      <w:r>
        <w:t xml:space="preserve"> 2024</w:t>
      </w:r>
    </w:p>
    <w:p w14:paraId="0F6C44AC" w14:textId="77777777" w:rsidR="00632AFB" w:rsidRDefault="00632AFB" w:rsidP="00632AFB">
      <w:pPr>
        <w:pStyle w:val="Default"/>
        <w:rPr>
          <w:rFonts w:asciiTheme="minorHAnsi" w:hAnsiTheme="minorHAnsi" w:cstheme="minorHAnsi"/>
          <w:color w:val="auto"/>
          <w:sz w:val="20"/>
          <w:szCs w:val="20"/>
        </w:rPr>
      </w:pPr>
    </w:p>
    <w:p w14:paraId="479322B9" w14:textId="77777777" w:rsidR="00632AFB" w:rsidRPr="00DB5FCF" w:rsidRDefault="00632AFB" w:rsidP="00632AFB">
      <w:pPr>
        <w:pStyle w:val="Default"/>
        <w:rPr>
          <w:rFonts w:ascii="Calibri" w:hAnsi="Calibri"/>
          <w:b/>
          <w:color w:val="1F4E79" w:themeColor="accent5" w:themeShade="80"/>
        </w:rPr>
      </w:pPr>
      <w:r w:rsidRPr="00DB5FCF">
        <w:rPr>
          <w:rFonts w:asciiTheme="minorHAnsi" w:hAnsiTheme="minorHAnsi" w:cstheme="minorHAnsi"/>
          <w:b/>
          <w:bCs/>
          <w:color w:val="1F4E79" w:themeColor="accent5" w:themeShade="80"/>
          <w:sz w:val="20"/>
          <w:szCs w:val="20"/>
        </w:rPr>
        <w:t>RELEVANT DOCUMENTS</w:t>
      </w:r>
      <w:r>
        <w:rPr>
          <w:rFonts w:asciiTheme="minorHAnsi" w:hAnsiTheme="minorHAnsi" w:cstheme="minorHAnsi"/>
          <w:b/>
          <w:bCs/>
          <w:color w:val="1F4E79" w:themeColor="accent5" w:themeShade="80"/>
          <w:sz w:val="20"/>
          <w:szCs w:val="20"/>
        </w:rPr>
        <w:t>:</w:t>
      </w:r>
    </w:p>
    <w:p w14:paraId="72A7DB6F" w14:textId="77777777" w:rsidR="00632AFB" w:rsidRPr="00C20F31" w:rsidRDefault="00632AFB" w:rsidP="00632AFB">
      <w:pPr>
        <w:spacing w:after="0"/>
        <w:rPr>
          <w:rFonts w:ascii="Calibri" w:hAnsi="Calibri"/>
          <w:b/>
          <w:sz w:val="20"/>
          <w:szCs w:val="20"/>
        </w:rPr>
      </w:pPr>
      <w:r w:rsidRPr="00C20F31">
        <w:rPr>
          <w:rFonts w:ascii="Calibri" w:hAnsi="Calibri"/>
          <w:b/>
          <w:sz w:val="20"/>
          <w:szCs w:val="20"/>
        </w:rPr>
        <w:t>Educator Registration Policy</w:t>
      </w:r>
      <w:r>
        <w:rPr>
          <w:rFonts w:ascii="Calibri" w:hAnsi="Calibri"/>
          <w:b/>
          <w:sz w:val="20"/>
          <w:szCs w:val="20"/>
        </w:rPr>
        <w:tab/>
      </w:r>
      <w:r>
        <w:rPr>
          <w:rFonts w:ascii="Calibri" w:hAnsi="Calibri"/>
          <w:b/>
          <w:sz w:val="20"/>
          <w:szCs w:val="20"/>
        </w:rPr>
        <w:tab/>
      </w:r>
      <w:r>
        <w:rPr>
          <w:rFonts w:ascii="Calibri" w:hAnsi="Calibri"/>
          <w:b/>
          <w:sz w:val="20"/>
          <w:szCs w:val="20"/>
        </w:rPr>
        <w:tab/>
      </w:r>
      <w:r w:rsidRPr="00C20F31">
        <w:rPr>
          <w:rFonts w:ascii="Calibri" w:hAnsi="Calibri"/>
          <w:b/>
          <w:sz w:val="20"/>
          <w:szCs w:val="20"/>
        </w:rPr>
        <w:t>Children’s Health and Safety Polic</w:t>
      </w:r>
      <w:r>
        <w:rPr>
          <w:rFonts w:ascii="Calibri" w:hAnsi="Calibri"/>
          <w:b/>
          <w:sz w:val="20"/>
          <w:szCs w:val="20"/>
        </w:rPr>
        <w:t>ies</w:t>
      </w:r>
    </w:p>
    <w:p w14:paraId="2C9A356D" w14:textId="77777777" w:rsidR="00632AFB" w:rsidRDefault="00632AFB" w:rsidP="00632AFB">
      <w:pPr>
        <w:spacing w:after="0"/>
        <w:rPr>
          <w:rFonts w:ascii="Calibri" w:hAnsi="Calibri"/>
          <w:b/>
          <w:sz w:val="20"/>
          <w:szCs w:val="20"/>
        </w:rPr>
      </w:pPr>
      <w:r w:rsidRPr="00C20F31">
        <w:rPr>
          <w:rFonts w:ascii="Calibri" w:hAnsi="Calibri"/>
          <w:b/>
          <w:sz w:val="20"/>
          <w:szCs w:val="20"/>
        </w:rPr>
        <w:t>Critical Incident Policy</w:t>
      </w:r>
      <w:r w:rsidRPr="00FD072B">
        <w:rPr>
          <w:rFonts w:ascii="Calibri" w:hAnsi="Calibri"/>
          <w:b/>
          <w:sz w:val="20"/>
          <w:szCs w:val="20"/>
        </w:rPr>
        <w:t xml:space="preserve"> </w:t>
      </w:r>
      <w:r>
        <w:rPr>
          <w:rFonts w:ascii="Calibri" w:hAnsi="Calibri"/>
          <w:b/>
          <w:sz w:val="20"/>
          <w:szCs w:val="20"/>
        </w:rPr>
        <w:t xml:space="preserve">                                                      </w:t>
      </w:r>
      <w:r w:rsidRPr="00C20F31">
        <w:rPr>
          <w:rFonts w:ascii="Calibri" w:hAnsi="Calibri"/>
          <w:b/>
          <w:sz w:val="20"/>
          <w:szCs w:val="20"/>
        </w:rPr>
        <w:t>Death of a Child in Care Policy</w:t>
      </w:r>
      <w:r w:rsidRPr="00C20F31">
        <w:rPr>
          <w:rFonts w:ascii="Calibri" w:hAnsi="Calibri"/>
          <w:sz w:val="20"/>
          <w:szCs w:val="20"/>
        </w:rPr>
        <w:t xml:space="preserve">  </w:t>
      </w:r>
      <w:r w:rsidRPr="00C20F31">
        <w:rPr>
          <w:rFonts w:ascii="Calibri" w:hAnsi="Calibri"/>
          <w:sz w:val="20"/>
          <w:szCs w:val="20"/>
        </w:rPr>
        <w:tab/>
      </w:r>
    </w:p>
    <w:p w14:paraId="33005311" w14:textId="77777777" w:rsidR="00632AFB" w:rsidRDefault="00632AFB" w:rsidP="00632AFB">
      <w:pPr>
        <w:spacing w:after="0"/>
        <w:rPr>
          <w:rFonts w:ascii="Calibri" w:hAnsi="Calibri"/>
          <w:b/>
          <w:bCs/>
          <w:sz w:val="20"/>
          <w:szCs w:val="20"/>
        </w:rPr>
      </w:pPr>
      <w:r>
        <w:rPr>
          <w:rFonts w:ascii="Calibri" w:hAnsi="Calibri"/>
          <w:b/>
          <w:sz w:val="20"/>
          <w:szCs w:val="20"/>
        </w:rPr>
        <w:t>Administration of First Aid Policy</w:t>
      </w:r>
      <w:r>
        <w:rPr>
          <w:rFonts w:ascii="Calibri" w:hAnsi="Calibri"/>
          <w:b/>
          <w:sz w:val="20"/>
          <w:szCs w:val="20"/>
        </w:rPr>
        <w:tab/>
      </w:r>
      <w:r>
        <w:rPr>
          <w:rFonts w:ascii="Calibri" w:hAnsi="Calibri"/>
          <w:b/>
          <w:sz w:val="20"/>
          <w:szCs w:val="20"/>
        </w:rPr>
        <w:tab/>
      </w:r>
      <w:r>
        <w:rPr>
          <w:rFonts w:ascii="Calibri" w:hAnsi="Calibri"/>
          <w:b/>
          <w:sz w:val="20"/>
          <w:szCs w:val="20"/>
        </w:rPr>
        <w:tab/>
      </w:r>
      <w:r w:rsidRPr="00FD072B">
        <w:rPr>
          <w:rFonts w:ascii="Calibri" w:hAnsi="Calibri"/>
          <w:b/>
          <w:bCs/>
          <w:sz w:val="20"/>
          <w:szCs w:val="20"/>
        </w:rPr>
        <w:t>Missing or Absconded Child Policy</w:t>
      </w:r>
      <w:r w:rsidRPr="00FD072B">
        <w:rPr>
          <w:rFonts w:ascii="Calibri" w:hAnsi="Calibri"/>
          <w:b/>
          <w:bCs/>
          <w:sz w:val="20"/>
          <w:szCs w:val="20"/>
        </w:rPr>
        <w:tab/>
      </w:r>
    </w:p>
    <w:p w14:paraId="2E7F7D0E" w14:textId="77777777" w:rsidR="00632AFB" w:rsidRPr="004F4C6E" w:rsidRDefault="00632AFB" w:rsidP="00632AFB">
      <w:pPr>
        <w:spacing w:after="0"/>
        <w:rPr>
          <w:rFonts w:ascii="Calibri" w:hAnsi="Calibri"/>
          <w:sz w:val="20"/>
          <w:szCs w:val="20"/>
        </w:rPr>
      </w:pPr>
      <w:r>
        <w:rPr>
          <w:rFonts w:ascii="Calibri" w:hAnsi="Calibri"/>
          <w:b/>
          <w:bCs/>
          <w:sz w:val="20"/>
          <w:szCs w:val="20"/>
        </w:rPr>
        <w:t xml:space="preserve">Emergency and Evacuation Policy </w:t>
      </w:r>
      <w:r>
        <w:rPr>
          <w:rFonts w:ascii="Calibri" w:hAnsi="Calibri"/>
          <w:b/>
          <w:bCs/>
          <w:sz w:val="20"/>
          <w:szCs w:val="20"/>
        </w:rPr>
        <w:tab/>
      </w:r>
      <w:r>
        <w:rPr>
          <w:rFonts w:ascii="Calibri" w:hAnsi="Calibri"/>
          <w:b/>
          <w:bCs/>
          <w:sz w:val="20"/>
          <w:szCs w:val="20"/>
        </w:rPr>
        <w:tab/>
      </w:r>
      <w:r>
        <w:rPr>
          <w:rFonts w:ascii="Calibri" w:hAnsi="Calibri"/>
          <w:b/>
          <w:bCs/>
          <w:sz w:val="20"/>
          <w:szCs w:val="20"/>
        </w:rPr>
        <w:tab/>
      </w:r>
      <w:r>
        <w:rPr>
          <w:rFonts w:ascii="Calibri" w:hAnsi="Calibri"/>
          <w:sz w:val="20"/>
          <w:szCs w:val="20"/>
        </w:rPr>
        <w:t>Emergency Management Plan form</w:t>
      </w:r>
    </w:p>
    <w:p w14:paraId="6BED5FAB" w14:textId="77777777" w:rsidR="00632AFB" w:rsidRDefault="00632AFB" w:rsidP="00632AFB">
      <w:pPr>
        <w:spacing w:after="0"/>
        <w:rPr>
          <w:rFonts w:ascii="Calibri" w:hAnsi="Calibri"/>
          <w:sz w:val="20"/>
          <w:szCs w:val="20"/>
        </w:rPr>
      </w:pPr>
      <w:r w:rsidRPr="00C20F31">
        <w:rPr>
          <w:rFonts w:ascii="Calibri" w:hAnsi="Calibri"/>
          <w:sz w:val="20"/>
          <w:szCs w:val="20"/>
        </w:rPr>
        <w:t>Family Enrolment Form</w:t>
      </w:r>
      <w:r>
        <w:rPr>
          <w:rFonts w:ascii="Calibri" w:hAnsi="Calibri"/>
          <w:sz w:val="20"/>
          <w:szCs w:val="20"/>
        </w:rPr>
        <w:tab/>
      </w:r>
      <w:r>
        <w:rPr>
          <w:rFonts w:ascii="Calibri" w:hAnsi="Calibri"/>
          <w:b/>
          <w:sz w:val="20"/>
          <w:szCs w:val="20"/>
        </w:rPr>
        <w:tab/>
      </w:r>
      <w:r>
        <w:rPr>
          <w:rFonts w:ascii="Calibri" w:hAnsi="Calibri"/>
          <w:b/>
          <w:sz w:val="20"/>
          <w:szCs w:val="20"/>
        </w:rPr>
        <w:tab/>
      </w:r>
      <w:r>
        <w:rPr>
          <w:rFonts w:ascii="Calibri" w:hAnsi="Calibri"/>
          <w:b/>
          <w:sz w:val="20"/>
          <w:szCs w:val="20"/>
        </w:rPr>
        <w:tab/>
      </w:r>
      <w:r>
        <w:rPr>
          <w:rFonts w:ascii="Calibri" w:hAnsi="Calibri"/>
          <w:sz w:val="20"/>
          <w:szCs w:val="20"/>
        </w:rPr>
        <w:t>Injury on Intake Form</w:t>
      </w:r>
      <w:r>
        <w:rPr>
          <w:rFonts w:ascii="Calibri" w:hAnsi="Calibri"/>
          <w:b/>
          <w:sz w:val="20"/>
          <w:szCs w:val="20"/>
        </w:rPr>
        <w:tab/>
      </w:r>
      <w:r>
        <w:rPr>
          <w:rFonts w:ascii="Calibri" w:hAnsi="Calibri"/>
          <w:b/>
          <w:sz w:val="20"/>
          <w:szCs w:val="20"/>
        </w:rPr>
        <w:tab/>
      </w:r>
      <w:r>
        <w:rPr>
          <w:rFonts w:ascii="Calibri" w:hAnsi="Calibri"/>
          <w:sz w:val="20"/>
          <w:szCs w:val="20"/>
        </w:rPr>
        <w:tab/>
      </w:r>
      <w:r>
        <w:rPr>
          <w:rFonts w:ascii="Calibri" w:hAnsi="Calibri"/>
          <w:sz w:val="20"/>
          <w:szCs w:val="20"/>
        </w:rPr>
        <w:tab/>
      </w:r>
    </w:p>
    <w:p w14:paraId="0C7C1E4F" w14:textId="77777777" w:rsidR="00632AFB" w:rsidRPr="00C20F31" w:rsidRDefault="00632AFB" w:rsidP="00632AFB">
      <w:pPr>
        <w:spacing w:after="0"/>
        <w:ind w:right="-46"/>
        <w:rPr>
          <w:rFonts w:ascii="Calibri" w:hAnsi="Calibri"/>
          <w:sz w:val="20"/>
          <w:szCs w:val="20"/>
        </w:rPr>
      </w:pPr>
      <w:r w:rsidRPr="00C20F31">
        <w:rPr>
          <w:rFonts w:ascii="Calibri" w:hAnsi="Calibri"/>
          <w:sz w:val="20"/>
          <w:szCs w:val="20"/>
        </w:rPr>
        <w:t>Medication Form</w:t>
      </w:r>
      <w:r w:rsidRPr="00C20F31">
        <w:rPr>
          <w:rFonts w:ascii="Calibri" w:hAnsi="Calibri"/>
          <w:sz w:val="20"/>
          <w:szCs w:val="20"/>
        </w:rPr>
        <w:tab/>
      </w:r>
      <w:r>
        <w:rPr>
          <w:rFonts w:ascii="Calibri" w:hAnsi="Calibri"/>
          <w:sz w:val="20"/>
          <w:szCs w:val="20"/>
        </w:rPr>
        <w:t xml:space="preserve">                                                                Accident, </w:t>
      </w:r>
      <w:r w:rsidRPr="00C20F31">
        <w:rPr>
          <w:rFonts w:ascii="Calibri" w:hAnsi="Calibri"/>
          <w:sz w:val="20"/>
          <w:szCs w:val="20"/>
        </w:rPr>
        <w:t>Incident, Injury, Trauma and Illness Record</w:t>
      </w:r>
      <w:r>
        <w:rPr>
          <w:rFonts w:ascii="Calibri" w:hAnsi="Calibri"/>
          <w:sz w:val="20"/>
          <w:szCs w:val="20"/>
        </w:rPr>
        <w:t xml:space="preserve"> </w:t>
      </w:r>
      <w:r w:rsidRPr="00C20F31">
        <w:rPr>
          <w:rFonts w:ascii="Calibri" w:hAnsi="Calibri"/>
          <w:sz w:val="20"/>
          <w:szCs w:val="20"/>
        </w:rPr>
        <w:t>Form</w:t>
      </w:r>
    </w:p>
    <w:p w14:paraId="10A3617E" w14:textId="77777777" w:rsidR="00632AFB" w:rsidRPr="00C20F31" w:rsidRDefault="00632AFB" w:rsidP="00632AFB">
      <w:pPr>
        <w:spacing w:after="0"/>
        <w:rPr>
          <w:rFonts w:ascii="Calibri" w:hAnsi="Calibri"/>
          <w:sz w:val="20"/>
          <w:szCs w:val="20"/>
        </w:rPr>
      </w:pPr>
      <w:r w:rsidRPr="00C20F31">
        <w:rPr>
          <w:rFonts w:ascii="Calibri" w:hAnsi="Calibri"/>
          <w:sz w:val="20"/>
          <w:szCs w:val="20"/>
        </w:rPr>
        <w:t>Child Health Management Plan</w:t>
      </w:r>
      <w:r w:rsidRPr="00C20F31">
        <w:rPr>
          <w:rFonts w:ascii="Calibri" w:hAnsi="Calibri"/>
          <w:sz w:val="20"/>
          <w:szCs w:val="20"/>
        </w:rPr>
        <w:tab/>
      </w:r>
      <w:r>
        <w:rPr>
          <w:rFonts w:ascii="Calibri" w:hAnsi="Calibri"/>
          <w:sz w:val="20"/>
          <w:szCs w:val="20"/>
        </w:rPr>
        <w:tab/>
      </w:r>
      <w:r>
        <w:rPr>
          <w:rFonts w:ascii="Calibri" w:hAnsi="Calibri"/>
          <w:sz w:val="20"/>
          <w:szCs w:val="20"/>
        </w:rPr>
        <w:tab/>
      </w:r>
      <w:r w:rsidRPr="00C20F31">
        <w:rPr>
          <w:rFonts w:ascii="Calibri" w:hAnsi="Calibri"/>
          <w:sz w:val="20"/>
          <w:szCs w:val="20"/>
        </w:rPr>
        <w:t>Notification of Serious Incident, ACECQA</w:t>
      </w:r>
      <w:r>
        <w:rPr>
          <w:rFonts w:ascii="Calibri" w:hAnsi="Calibri"/>
          <w:sz w:val="20"/>
          <w:szCs w:val="20"/>
        </w:rPr>
        <w:tab/>
      </w:r>
      <w:r>
        <w:rPr>
          <w:rFonts w:ascii="Calibri" w:hAnsi="Calibri"/>
          <w:sz w:val="20"/>
          <w:szCs w:val="20"/>
        </w:rPr>
        <w:tab/>
      </w:r>
    </w:p>
    <w:p w14:paraId="66DFD95E" w14:textId="77777777" w:rsidR="00632AFB" w:rsidRPr="00F335CD" w:rsidRDefault="00632AFB" w:rsidP="00632AFB">
      <w:pPr>
        <w:spacing w:after="0"/>
        <w:rPr>
          <w:rFonts w:ascii="Calibri" w:hAnsi="Calibri"/>
          <w:sz w:val="20"/>
          <w:szCs w:val="20"/>
        </w:rPr>
      </w:pPr>
      <w:r>
        <w:rPr>
          <w:rFonts w:ascii="Calibri" w:hAnsi="Calibri"/>
          <w:sz w:val="20"/>
          <w:szCs w:val="20"/>
        </w:rPr>
        <w:t>Unwell Child Checklist Form</w:t>
      </w:r>
      <w:r>
        <w:rPr>
          <w:rFonts w:ascii="Calibri" w:hAnsi="Calibri"/>
          <w:sz w:val="20"/>
          <w:szCs w:val="20"/>
        </w:rPr>
        <w:tab/>
      </w:r>
      <w:r>
        <w:rPr>
          <w:rFonts w:ascii="Calibri" w:hAnsi="Calibri"/>
          <w:sz w:val="20"/>
          <w:szCs w:val="20"/>
        </w:rPr>
        <w:tab/>
      </w:r>
    </w:p>
    <w:p w14:paraId="69DA93D5" w14:textId="26769B5C" w:rsidR="003E20C7" w:rsidRDefault="003E20C7" w:rsidP="00C20F31">
      <w:pPr>
        <w:spacing w:after="0"/>
        <w:rPr>
          <w:rFonts w:ascii="Calibri" w:hAnsi="Calibri"/>
          <w:sz w:val="20"/>
          <w:szCs w:val="20"/>
        </w:rPr>
      </w:pPr>
    </w:p>
    <w:p w14:paraId="2EACF375" w14:textId="77777777" w:rsidR="00550459" w:rsidRPr="00DB5FCF" w:rsidRDefault="00550459" w:rsidP="00550459">
      <w:pPr>
        <w:pStyle w:val="Default"/>
        <w:pageBreakBefore/>
        <w:rPr>
          <w:rFonts w:asciiTheme="minorHAnsi" w:hAnsiTheme="minorHAnsi" w:cstheme="minorHAnsi"/>
          <w:b/>
          <w:bCs/>
          <w:color w:val="1F4E79" w:themeColor="accent5" w:themeShade="80"/>
          <w:sz w:val="20"/>
          <w:szCs w:val="20"/>
        </w:rPr>
      </w:pPr>
      <w:r>
        <w:rPr>
          <w:rFonts w:asciiTheme="minorHAnsi" w:hAnsiTheme="minorHAnsi" w:cstheme="minorHAnsi"/>
          <w:b/>
          <w:bCs/>
          <w:color w:val="1F4E79" w:themeColor="accent5" w:themeShade="80"/>
          <w:sz w:val="20"/>
          <w:szCs w:val="20"/>
        </w:rPr>
        <w:lastRenderedPageBreak/>
        <w:t>MISSING OR ABSCONDED CHILD POLICY</w:t>
      </w:r>
    </w:p>
    <w:p w14:paraId="3C04A6DF" w14:textId="36718463" w:rsidR="00550459" w:rsidRDefault="00550459" w:rsidP="00550459">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Created: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September 2024</w:t>
      </w:r>
      <w:r>
        <w:rPr>
          <w:rFonts w:cstheme="minorHAnsi"/>
          <w:bCs/>
          <w:i/>
          <w:color w:val="000000"/>
          <w:sz w:val="20"/>
          <w:szCs w:val="20"/>
          <w:lang w:val="en-US"/>
        </w:rPr>
        <w:tab/>
      </w:r>
      <w:r>
        <w:rPr>
          <w:rFonts w:cstheme="minorHAnsi"/>
          <w:bCs/>
          <w:i/>
          <w:color w:val="000000"/>
          <w:sz w:val="20"/>
          <w:szCs w:val="20"/>
          <w:lang w:val="en-US"/>
        </w:rPr>
        <w:tab/>
      </w:r>
      <w:r w:rsidR="00F0572A">
        <w:rPr>
          <w:rFonts w:cstheme="minorHAnsi"/>
          <w:bCs/>
          <w:i/>
          <w:color w:val="000000"/>
          <w:sz w:val="20"/>
          <w:szCs w:val="20"/>
          <w:lang w:val="en-US"/>
        </w:rPr>
        <w:tab/>
      </w:r>
      <w:r w:rsidR="00F0572A">
        <w:rPr>
          <w:rFonts w:cstheme="minorHAnsi"/>
          <w:bCs/>
          <w:i/>
          <w:color w:val="000000"/>
          <w:sz w:val="20"/>
          <w:szCs w:val="20"/>
          <w:lang w:val="en-US"/>
        </w:rPr>
        <w:tab/>
      </w:r>
      <w:r w:rsidR="00F0572A">
        <w:rPr>
          <w:rFonts w:cstheme="minorHAnsi"/>
          <w:bCs/>
          <w:i/>
          <w:color w:val="000000"/>
          <w:sz w:val="20"/>
          <w:szCs w:val="20"/>
          <w:lang w:val="en-US"/>
        </w:rPr>
        <w:tab/>
      </w:r>
      <w:r w:rsidR="00F0572A">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September 2025</w:t>
      </w:r>
    </w:p>
    <w:p w14:paraId="19828AE9" w14:textId="77777777" w:rsidR="00550459" w:rsidRPr="00DB5FCF" w:rsidRDefault="00550459" w:rsidP="00550459">
      <w:pPr>
        <w:autoSpaceDE w:val="0"/>
        <w:autoSpaceDN w:val="0"/>
        <w:adjustRightInd w:val="0"/>
        <w:spacing w:before="160" w:after="40" w:line="291" w:lineRule="atLeast"/>
        <w:rPr>
          <w:rFonts w:cstheme="minorHAnsi"/>
          <w:b/>
          <w:bCs/>
          <w:color w:val="1F4E79" w:themeColor="accent5" w:themeShade="80"/>
          <w:sz w:val="20"/>
          <w:szCs w:val="20"/>
        </w:rPr>
      </w:pPr>
      <w:r>
        <w:rPr>
          <w:rFonts w:cstheme="minorHAnsi"/>
          <w:b/>
          <w:bCs/>
          <w:color w:val="1F4E79" w:themeColor="accent5" w:themeShade="80"/>
          <w:sz w:val="20"/>
          <w:szCs w:val="20"/>
        </w:rPr>
        <w:t>AIM:</w:t>
      </w:r>
    </w:p>
    <w:p w14:paraId="4017D493" w14:textId="77777777" w:rsidR="00550459" w:rsidRDefault="00550459" w:rsidP="00550459">
      <w:pPr>
        <w:pStyle w:val="Default"/>
        <w:rPr>
          <w:rFonts w:asciiTheme="minorHAnsi" w:hAnsiTheme="minorHAnsi" w:cstheme="minorHAnsi"/>
          <w:color w:val="auto"/>
          <w:sz w:val="20"/>
          <w:szCs w:val="20"/>
        </w:rPr>
      </w:pPr>
      <w:r w:rsidRPr="003E20C7">
        <w:rPr>
          <w:rFonts w:asciiTheme="minorHAnsi" w:hAnsiTheme="minorHAnsi" w:cstheme="minorHAnsi"/>
          <w:color w:val="auto"/>
          <w:sz w:val="20"/>
          <w:szCs w:val="20"/>
        </w:rPr>
        <w:t>To ensure</w:t>
      </w:r>
      <w:r>
        <w:rPr>
          <w:rFonts w:asciiTheme="minorHAnsi" w:hAnsiTheme="minorHAnsi" w:cstheme="minorHAnsi"/>
          <w:color w:val="auto"/>
          <w:sz w:val="20"/>
          <w:szCs w:val="20"/>
        </w:rPr>
        <w:t xml:space="preserve"> </w:t>
      </w:r>
      <w:r w:rsidRPr="00F83559">
        <w:rPr>
          <w:rFonts w:asciiTheme="minorHAnsi" w:hAnsiTheme="minorHAnsi" w:cstheme="minorHAnsi"/>
          <w:color w:val="auto"/>
          <w:sz w:val="20"/>
          <w:szCs w:val="20"/>
        </w:rPr>
        <w:t xml:space="preserve">that children </w:t>
      </w:r>
      <w:r>
        <w:rPr>
          <w:rFonts w:asciiTheme="minorHAnsi" w:hAnsiTheme="minorHAnsi" w:cstheme="minorHAnsi"/>
          <w:color w:val="auto"/>
          <w:sz w:val="20"/>
          <w:szCs w:val="20"/>
        </w:rPr>
        <w:t>in care</w:t>
      </w:r>
      <w:r w:rsidRPr="00F83559">
        <w:rPr>
          <w:rFonts w:asciiTheme="minorHAnsi" w:hAnsiTheme="minorHAnsi" w:cstheme="minorHAnsi"/>
          <w:color w:val="auto"/>
          <w:sz w:val="20"/>
          <w:szCs w:val="20"/>
        </w:rPr>
        <w:t xml:space="preserve"> are always </w:t>
      </w:r>
      <w:r>
        <w:rPr>
          <w:rFonts w:asciiTheme="minorHAnsi" w:hAnsiTheme="minorHAnsi" w:cstheme="minorHAnsi"/>
          <w:color w:val="auto"/>
          <w:sz w:val="20"/>
          <w:szCs w:val="20"/>
        </w:rPr>
        <w:t xml:space="preserve">adequately </w:t>
      </w:r>
      <w:r w:rsidRPr="00F83559">
        <w:rPr>
          <w:rFonts w:asciiTheme="minorHAnsi" w:hAnsiTheme="minorHAnsi" w:cstheme="minorHAnsi"/>
          <w:color w:val="auto"/>
          <w:sz w:val="20"/>
          <w:szCs w:val="20"/>
        </w:rPr>
        <w:t>supervised</w:t>
      </w:r>
      <w:r>
        <w:rPr>
          <w:rFonts w:asciiTheme="minorHAnsi" w:hAnsiTheme="minorHAnsi" w:cstheme="minorHAnsi"/>
          <w:color w:val="auto"/>
          <w:sz w:val="20"/>
          <w:szCs w:val="20"/>
        </w:rPr>
        <w:t xml:space="preserve"> and that </w:t>
      </w:r>
      <w:r w:rsidRPr="00F83559">
        <w:rPr>
          <w:rFonts w:asciiTheme="minorHAnsi" w:hAnsiTheme="minorHAnsi" w:cstheme="minorHAnsi"/>
          <w:color w:val="auto"/>
          <w:sz w:val="20"/>
          <w:szCs w:val="20"/>
        </w:rPr>
        <w:t>there are clear processes if a child appears to be missing or cannot be accounted for</w:t>
      </w:r>
      <w:r>
        <w:rPr>
          <w:rFonts w:asciiTheme="minorHAnsi" w:hAnsiTheme="minorHAnsi" w:cstheme="minorHAnsi"/>
          <w:color w:val="auto"/>
          <w:sz w:val="20"/>
          <w:szCs w:val="20"/>
        </w:rPr>
        <w:t xml:space="preserve">. </w:t>
      </w:r>
    </w:p>
    <w:p w14:paraId="6D42F3A0" w14:textId="77777777" w:rsidR="00550459" w:rsidRPr="003E20C7" w:rsidRDefault="00550459" w:rsidP="00550459">
      <w:pPr>
        <w:pStyle w:val="Default"/>
        <w:rPr>
          <w:rFonts w:asciiTheme="minorHAnsi" w:hAnsiTheme="minorHAnsi" w:cstheme="minorHAnsi"/>
          <w:color w:val="auto"/>
          <w:sz w:val="20"/>
          <w:szCs w:val="20"/>
        </w:rPr>
      </w:pPr>
    </w:p>
    <w:p w14:paraId="3C89345E" w14:textId="77777777" w:rsidR="00550459" w:rsidRPr="00DB5FCF" w:rsidRDefault="00550459" w:rsidP="00550459">
      <w:pPr>
        <w:pStyle w:val="Default"/>
        <w:rPr>
          <w:rFonts w:asciiTheme="minorHAnsi" w:hAnsiTheme="minorHAnsi" w:cstheme="minorHAnsi"/>
          <w:color w:val="1F4E79" w:themeColor="accent5" w:themeShade="80"/>
          <w:sz w:val="20"/>
          <w:szCs w:val="20"/>
        </w:rPr>
      </w:pPr>
      <w:r w:rsidRPr="00DB5FCF">
        <w:rPr>
          <w:rFonts w:asciiTheme="minorHAnsi" w:hAnsiTheme="minorHAnsi" w:cstheme="minorHAnsi"/>
          <w:b/>
          <w:bCs/>
          <w:color w:val="1F4E79" w:themeColor="accent5" w:themeShade="80"/>
          <w:sz w:val="20"/>
          <w:szCs w:val="20"/>
        </w:rPr>
        <w:t xml:space="preserve">STATEMENT: </w:t>
      </w:r>
    </w:p>
    <w:p w14:paraId="76AABBB5" w14:textId="77777777" w:rsidR="00550459" w:rsidRDefault="00550459" w:rsidP="00550459">
      <w:pPr>
        <w:rPr>
          <w:rFonts w:cstheme="minorHAnsi"/>
          <w:sz w:val="20"/>
          <w:szCs w:val="20"/>
        </w:rPr>
      </w:pPr>
      <w:r w:rsidRPr="00E31D5B">
        <w:rPr>
          <w:rFonts w:cstheme="minorHAnsi"/>
          <w:sz w:val="20"/>
          <w:szCs w:val="20"/>
        </w:rPr>
        <w:t xml:space="preserve">A child’s safety and wellbeing </w:t>
      </w:r>
      <w:proofErr w:type="gramStart"/>
      <w:r w:rsidRPr="00E31D5B">
        <w:rPr>
          <w:rFonts w:cstheme="minorHAnsi"/>
          <w:sz w:val="20"/>
          <w:szCs w:val="20"/>
        </w:rPr>
        <w:t>is</w:t>
      </w:r>
      <w:proofErr w:type="gramEnd"/>
      <w:r w:rsidRPr="00E31D5B">
        <w:rPr>
          <w:rFonts w:cstheme="minorHAnsi"/>
          <w:sz w:val="20"/>
          <w:szCs w:val="20"/>
        </w:rPr>
        <w:t xml:space="preserve"> of utmost importance whilst accessing Family Day Care. </w:t>
      </w:r>
      <w:r>
        <w:rPr>
          <w:rFonts w:cstheme="minorHAnsi"/>
          <w:sz w:val="20"/>
          <w:szCs w:val="20"/>
        </w:rPr>
        <w:t xml:space="preserve">The Coordination Unit </w:t>
      </w:r>
      <w:r w:rsidRPr="00E31D5B">
        <w:rPr>
          <w:rFonts w:cstheme="minorHAnsi"/>
          <w:sz w:val="20"/>
          <w:szCs w:val="20"/>
        </w:rPr>
        <w:t xml:space="preserve">and </w:t>
      </w:r>
      <w:r>
        <w:rPr>
          <w:rFonts w:cstheme="minorHAnsi"/>
          <w:sz w:val="20"/>
          <w:szCs w:val="20"/>
        </w:rPr>
        <w:t>E</w:t>
      </w:r>
      <w:r w:rsidRPr="00E31D5B">
        <w:rPr>
          <w:rFonts w:cstheme="minorHAnsi"/>
          <w:sz w:val="20"/>
          <w:szCs w:val="20"/>
        </w:rPr>
        <w:t xml:space="preserve">ducators are committed to ensuring that the physical environment in which the care takes place is secure and supportive of a child’s needs and safeguards against the possibility of children </w:t>
      </w:r>
      <w:r>
        <w:rPr>
          <w:rFonts w:cstheme="minorHAnsi"/>
          <w:sz w:val="20"/>
          <w:szCs w:val="20"/>
        </w:rPr>
        <w:t xml:space="preserve">exiting the premises, </w:t>
      </w:r>
      <w:r w:rsidRPr="00E31D5B">
        <w:rPr>
          <w:rFonts w:cstheme="minorHAnsi"/>
          <w:sz w:val="20"/>
          <w:szCs w:val="20"/>
        </w:rPr>
        <w:t>getting lost or going missing.</w:t>
      </w:r>
    </w:p>
    <w:p w14:paraId="0EF00C7D" w14:textId="77777777" w:rsidR="00550459" w:rsidRPr="00550459" w:rsidRDefault="00550459" w:rsidP="00550459">
      <w:pPr>
        <w:rPr>
          <w:rFonts w:cstheme="minorHAnsi"/>
          <w:b/>
          <w:bCs/>
          <w:color w:val="2F5496" w:themeColor="accent1" w:themeShade="BF"/>
          <w:sz w:val="20"/>
          <w:szCs w:val="20"/>
        </w:rPr>
      </w:pPr>
      <w:r w:rsidRPr="00550459">
        <w:rPr>
          <w:rFonts w:cstheme="minorHAnsi"/>
          <w:b/>
          <w:bCs/>
          <w:color w:val="2F5496" w:themeColor="accent1" w:themeShade="BF"/>
          <w:sz w:val="20"/>
          <w:szCs w:val="20"/>
        </w:rPr>
        <w:t xml:space="preserve">The Coordination unit will: </w:t>
      </w:r>
    </w:p>
    <w:p w14:paraId="2A1BC318" w14:textId="77777777" w:rsidR="00550459" w:rsidRPr="00B876CB" w:rsidRDefault="00550459" w:rsidP="00550459">
      <w:pPr>
        <w:pStyle w:val="ListParagraph"/>
        <w:numPr>
          <w:ilvl w:val="0"/>
          <w:numId w:val="364"/>
        </w:numPr>
        <w:rPr>
          <w:rFonts w:cstheme="minorHAnsi"/>
          <w:sz w:val="20"/>
          <w:szCs w:val="20"/>
        </w:rPr>
      </w:pPr>
      <w:r w:rsidRPr="00B876CB">
        <w:rPr>
          <w:rFonts w:cstheme="minorHAnsi"/>
          <w:sz w:val="20"/>
          <w:szCs w:val="20"/>
        </w:rPr>
        <w:t xml:space="preserve">Ensure that Educators are provided with adequate information, guidance, support and training to identify, assess and minimise risks involving child supervision (including during regular outings and excursions). </w:t>
      </w:r>
    </w:p>
    <w:p w14:paraId="06184597" w14:textId="77777777" w:rsidR="00550459" w:rsidRPr="00B876CB" w:rsidRDefault="00550459" w:rsidP="00550459">
      <w:pPr>
        <w:pStyle w:val="ListParagraph"/>
        <w:numPr>
          <w:ilvl w:val="0"/>
          <w:numId w:val="364"/>
        </w:numPr>
        <w:rPr>
          <w:rFonts w:cstheme="minorHAnsi"/>
          <w:sz w:val="20"/>
          <w:szCs w:val="20"/>
        </w:rPr>
      </w:pPr>
      <w:r w:rsidRPr="00B876CB">
        <w:rPr>
          <w:rFonts w:cstheme="minorHAnsi"/>
          <w:sz w:val="20"/>
          <w:szCs w:val="20"/>
        </w:rPr>
        <w:t xml:space="preserve">Ensure that Educators understand their role and the legislative requirement to provide active supervision to ensure safety and promote learning. </w:t>
      </w:r>
    </w:p>
    <w:p w14:paraId="6C326B79" w14:textId="77777777" w:rsidR="00550459" w:rsidRPr="00550459" w:rsidRDefault="00550459" w:rsidP="00550459">
      <w:pPr>
        <w:rPr>
          <w:rFonts w:cstheme="minorHAnsi"/>
          <w:b/>
          <w:bCs/>
          <w:color w:val="2F5496" w:themeColor="accent1" w:themeShade="BF"/>
          <w:sz w:val="20"/>
          <w:szCs w:val="20"/>
        </w:rPr>
      </w:pPr>
      <w:r w:rsidRPr="00550459">
        <w:rPr>
          <w:rFonts w:cstheme="minorHAnsi"/>
          <w:b/>
          <w:bCs/>
          <w:color w:val="2F5496" w:themeColor="accent1" w:themeShade="BF"/>
          <w:sz w:val="20"/>
          <w:szCs w:val="20"/>
        </w:rPr>
        <w:t xml:space="preserve">Educators will: </w:t>
      </w:r>
    </w:p>
    <w:p w14:paraId="6551F4F2" w14:textId="77777777" w:rsidR="00550459" w:rsidRPr="00B876CB" w:rsidRDefault="00550459" w:rsidP="00550459">
      <w:pPr>
        <w:pStyle w:val="ListParagraph"/>
        <w:numPr>
          <w:ilvl w:val="0"/>
          <w:numId w:val="365"/>
        </w:numPr>
      </w:pPr>
      <w:r w:rsidRPr="00B876CB">
        <w:rPr>
          <w:rFonts w:cstheme="minorHAnsi"/>
          <w:sz w:val="20"/>
          <w:szCs w:val="20"/>
        </w:rPr>
        <w:t xml:space="preserve">maintain ratios and always supervise children regardless of where the education and care </w:t>
      </w:r>
      <w:proofErr w:type="gramStart"/>
      <w:r>
        <w:rPr>
          <w:rFonts w:cstheme="minorHAnsi"/>
          <w:sz w:val="20"/>
          <w:szCs w:val="20"/>
        </w:rPr>
        <w:t>is</w:t>
      </w:r>
      <w:proofErr w:type="gramEnd"/>
      <w:r w:rsidRPr="00B876CB">
        <w:rPr>
          <w:rFonts w:cstheme="minorHAnsi"/>
          <w:sz w:val="20"/>
          <w:szCs w:val="20"/>
        </w:rPr>
        <w:t xml:space="preserve"> taking place e.g. at the FDC residence or during an excursion</w:t>
      </w:r>
    </w:p>
    <w:p w14:paraId="142EC8A6" w14:textId="77777777" w:rsidR="00550459" w:rsidRDefault="00550459" w:rsidP="00550459">
      <w:pPr>
        <w:pStyle w:val="ListParagraph"/>
        <w:numPr>
          <w:ilvl w:val="0"/>
          <w:numId w:val="365"/>
        </w:numPr>
      </w:pPr>
      <w:r w:rsidRPr="00B876CB">
        <w:rPr>
          <w:rFonts w:cstheme="minorHAnsi"/>
          <w:sz w:val="20"/>
          <w:szCs w:val="20"/>
        </w:rPr>
        <w:t xml:space="preserve">be aware </w:t>
      </w:r>
      <w:r>
        <w:rPr>
          <w:rFonts w:cstheme="minorHAnsi"/>
          <w:sz w:val="20"/>
          <w:szCs w:val="20"/>
        </w:rPr>
        <w:t xml:space="preserve">of </w:t>
      </w:r>
      <w:r w:rsidRPr="00B876CB">
        <w:rPr>
          <w:rFonts w:cstheme="minorHAnsi"/>
          <w:sz w:val="20"/>
          <w:szCs w:val="20"/>
        </w:rPr>
        <w:t>and follow the process if a child appears to be missing or cannot be accounted for.</w:t>
      </w:r>
    </w:p>
    <w:p w14:paraId="61D44EE3" w14:textId="77777777" w:rsidR="00550459" w:rsidRDefault="00550459" w:rsidP="00550459">
      <w:pPr>
        <w:pStyle w:val="Default"/>
        <w:rPr>
          <w:rFonts w:asciiTheme="minorHAnsi" w:hAnsiTheme="minorHAnsi" w:cstheme="minorHAnsi"/>
          <w:b/>
          <w:bCs/>
          <w:color w:val="auto"/>
          <w:sz w:val="20"/>
          <w:szCs w:val="20"/>
        </w:rPr>
      </w:pPr>
    </w:p>
    <w:p w14:paraId="28E3385A" w14:textId="77777777" w:rsidR="00550459" w:rsidRPr="00550459" w:rsidRDefault="00550459" w:rsidP="00550459">
      <w:pPr>
        <w:pStyle w:val="Default"/>
        <w:rPr>
          <w:rFonts w:asciiTheme="minorHAnsi" w:hAnsiTheme="minorHAnsi" w:cstheme="minorHAnsi"/>
          <w:b/>
          <w:bCs/>
          <w:color w:val="2F5496" w:themeColor="accent1" w:themeShade="BF"/>
          <w:sz w:val="20"/>
          <w:szCs w:val="20"/>
        </w:rPr>
      </w:pPr>
      <w:r w:rsidRPr="00550459">
        <w:rPr>
          <w:rFonts w:asciiTheme="minorHAnsi" w:hAnsiTheme="minorHAnsi" w:cstheme="minorHAnsi"/>
          <w:b/>
          <w:bCs/>
          <w:color w:val="2F5496" w:themeColor="accent1" w:themeShade="BF"/>
          <w:sz w:val="20"/>
          <w:szCs w:val="20"/>
        </w:rPr>
        <w:t xml:space="preserve">GENERAL: </w:t>
      </w:r>
    </w:p>
    <w:p w14:paraId="2FF59F07" w14:textId="77777777" w:rsidR="00550459" w:rsidRDefault="00550459" w:rsidP="00550459">
      <w:pPr>
        <w:pStyle w:val="Default"/>
        <w:rPr>
          <w:rFonts w:asciiTheme="minorHAnsi" w:hAnsiTheme="minorHAnsi" w:cstheme="minorHAnsi"/>
          <w:b/>
          <w:bCs/>
          <w:color w:val="1F4E79" w:themeColor="accent5" w:themeShade="80"/>
          <w:sz w:val="20"/>
          <w:szCs w:val="20"/>
        </w:rPr>
      </w:pPr>
    </w:p>
    <w:p w14:paraId="7CE28A35" w14:textId="77777777" w:rsidR="00550459" w:rsidRDefault="00550459" w:rsidP="00550459">
      <w:pPr>
        <w:pStyle w:val="Default"/>
        <w:numPr>
          <w:ilvl w:val="0"/>
          <w:numId w:val="363"/>
        </w:numPr>
        <w:rPr>
          <w:rFonts w:asciiTheme="minorHAnsi" w:hAnsiTheme="minorHAnsi" w:cstheme="minorHAnsi"/>
          <w:color w:val="auto"/>
          <w:sz w:val="20"/>
          <w:szCs w:val="20"/>
        </w:rPr>
      </w:pPr>
      <w:r w:rsidRPr="006F09A5">
        <w:rPr>
          <w:rFonts w:asciiTheme="minorHAnsi" w:hAnsiTheme="minorHAnsi" w:cstheme="minorHAnsi"/>
          <w:color w:val="auto"/>
          <w:sz w:val="20"/>
          <w:szCs w:val="20"/>
        </w:rPr>
        <w:t xml:space="preserve">Educators have a duty of care to provide direct supervision to all children in their care. Consequently, they must always be fully aware of each child’s whereabouts. </w:t>
      </w:r>
    </w:p>
    <w:p w14:paraId="19DD1C13" w14:textId="77777777" w:rsidR="00550459" w:rsidRDefault="00550459" w:rsidP="00550459">
      <w:pPr>
        <w:pStyle w:val="Default"/>
        <w:numPr>
          <w:ilvl w:val="0"/>
          <w:numId w:val="363"/>
        </w:numPr>
        <w:rPr>
          <w:rFonts w:asciiTheme="minorHAnsi" w:hAnsiTheme="minorHAnsi" w:cstheme="minorHAnsi"/>
          <w:color w:val="auto"/>
          <w:sz w:val="20"/>
          <w:szCs w:val="20"/>
        </w:rPr>
      </w:pPr>
      <w:r w:rsidRPr="006F09A5">
        <w:rPr>
          <w:rFonts w:asciiTheme="minorHAnsi" w:hAnsiTheme="minorHAnsi" w:cstheme="minorHAnsi"/>
          <w:color w:val="auto"/>
          <w:sz w:val="20"/>
          <w:szCs w:val="20"/>
        </w:rPr>
        <w:t xml:space="preserve">Educators will support parents in educating children to ‘stay safe’. Safety tips and stranger danger messages will be shared with children as deemed appropriate. </w:t>
      </w:r>
    </w:p>
    <w:p w14:paraId="528AD274" w14:textId="77777777" w:rsidR="00550459" w:rsidRDefault="00550459" w:rsidP="00550459">
      <w:pPr>
        <w:pStyle w:val="Default"/>
        <w:numPr>
          <w:ilvl w:val="0"/>
          <w:numId w:val="363"/>
        </w:numPr>
        <w:rPr>
          <w:rFonts w:asciiTheme="minorHAnsi" w:hAnsiTheme="minorHAnsi" w:cstheme="minorHAnsi"/>
          <w:color w:val="auto"/>
          <w:sz w:val="20"/>
          <w:szCs w:val="20"/>
        </w:rPr>
      </w:pPr>
      <w:r w:rsidRPr="006F09A5">
        <w:rPr>
          <w:rFonts w:asciiTheme="minorHAnsi" w:hAnsiTheme="minorHAnsi" w:cstheme="minorHAnsi"/>
          <w:color w:val="auto"/>
          <w:sz w:val="20"/>
          <w:szCs w:val="20"/>
        </w:rPr>
        <w:t xml:space="preserve">Independent play, within </w:t>
      </w:r>
      <w:r>
        <w:rPr>
          <w:rFonts w:asciiTheme="minorHAnsi" w:hAnsiTheme="minorHAnsi" w:cstheme="minorHAnsi"/>
          <w:color w:val="auto"/>
          <w:sz w:val="20"/>
          <w:szCs w:val="20"/>
        </w:rPr>
        <w:t>the approved care environment</w:t>
      </w:r>
      <w:r w:rsidRPr="006F09A5">
        <w:rPr>
          <w:rFonts w:asciiTheme="minorHAnsi" w:hAnsiTheme="minorHAnsi" w:cstheme="minorHAnsi"/>
          <w:color w:val="auto"/>
          <w:sz w:val="20"/>
          <w:szCs w:val="20"/>
        </w:rPr>
        <w:t xml:space="preserve">, is to be within the sight and/or ear shot of an </w:t>
      </w:r>
      <w:r>
        <w:rPr>
          <w:rFonts w:asciiTheme="minorHAnsi" w:hAnsiTheme="minorHAnsi" w:cstheme="minorHAnsi"/>
          <w:color w:val="auto"/>
          <w:sz w:val="20"/>
          <w:szCs w:val="20"/>
        </w:rPr>
        <w:t>E</w:t>
      </w:r>
      <w:r w:rsidRPr="006F09A5">
        <w:rPr>
          <w:rFonts w:asciiTheme="minorHAnsi" w:hAnsiTheme="minorHAnsi" w:cstheme="minorHAnsi"/>
          <w:color w:val="auto"/>
          <w:sz w:val="20"/>
          <w:szCs w:val="20"/>
        </w:rPr>
        <w:t xml:space="preserve">ducator. </w:t>
      </w:r>
    </w:p>
    <w:p w14:paraId="32B885E8" w14:textId="77777777" w:rsidR="00550459" w:rsidRDefault="00550459" w:rsidP="00550459">
      <w:pPr>
        <w:pStyle w:val="Default"/>
        <w:numPr>
          <w:ilvl w:val="0"/>
          <w:numId w:val="363"/>
        </w:numPr>
        <w:rPr>
          <w:rFonts w:asciiTheme="minorHAnsi" w:hAnsiTheme="minorHAnsi" w:cstheme="minorHAnsi"/>
          <w:color w:val="auto"/>
          <w:sz w:val="20"/>
          <w:szCs w:val="20"/>
        </w:rPr>
      </w:pPr>
      <w:r w:rsidRPr="006F09A5">
        <w:rPr>
          <w:rFonts w:asciiTheme="minorHAnsi" w:hAnsiTheme="minorHAnsi" w:cstheme="minorHAnsi"/>
          <w:color w:val="auto"/>
          <w:sz w:val="20"/>
          <w:szCs w:val="20"/>
        </w:rPr>
        <w:t>Outdoor play areas must be</w:t>
      </w:r>
      <w:r>
        <w:rPr>
          <w:rFonts w:asciiTheme="minorHAnsi" w:hAnsiTheme="minorHAnsi" w:cstheme="minorHAnsi"/>
          <w:color w:val="auto"/>
          <w:sz w:val="20"/>
          <w:szCs w:val="20"/>
        </w:rPr>
        <w:t xml:space="preserve"> an </w:t>
      </w:r>
      <w:r w:rsidRPr="006F09A5">
        <w:rPr>
          <w:rFonts w:asciiTheme="minorHAnsi" w:hAnsiTheme="minorHAnsi" w:cstheme="minorHAnsi"/>
          <w:color w:val="auto"/>
          <w:sz w:val="20"/>
          <w:szCs w:val="20"/>
        </w:rPr>
        <w:t xml:space="preserve">approved </w:t>
      </w:r>
      <w:r>
        <w:rPr>
          <w:rFonts w:asciiTheme="minorHAnsi" w:hAnsiTheme="minorHAnsi" w:cstheme="minorHAnsi"/>
          <w:color w:val="auto"/>
          <w:sz w:val="20"/>
          <w:szCs w:val="20"/>
        </w:rPr>
        <w:t xml:space="preserve">area </w:t>
      </w:r>
      <w:r w:rsidRPr="006F09A5">
        <w:rPr>
          <w:rFonts w:asciiTheme="minorHAnsi" w:hAnsiTheme="minorHAnsi" w:cstheme="minorHAnsi"/>
          <w:color w:val="auto"/>
          <w:sz w:val="20"/>
          <w:szCs w:val="20"/>
        </w:rPr>
        <w:t xml:space="preserve">within </w:t>
      </w:r>
      <w:r>
        <w:rPr>
          <w:rFonts w:asciiTheme="minorHAnsi" w:hAnsiTheme="minorHAnsi" w:cstheme="minorHAnsi"/>
          <w:color w:val="auto"/>
          <w:sz w:val="20"/>
          <w:szCs w:val="20"/>
        </w:rPr>
        <w:t>the care environment</w:t>
      </w:r>
      <w:r w:rsidRPr="006F09A5">
        <w:rPr>
          <w:rFonts w:asciiTheme="minorHAnsi" w:hAnsiTheme="minorHAnsi" w:cstheme="minorHAnsi"/>
          <w:color w:val="auto"/>
          <w:sz w:val="20"/>
          <w:szCs w:val="20"/>
        </w:rPr>
        <w:t xml:space="preserve">. Outdoor </w:t>
      </w:r>
      <w:r>
        <w:rPr>
          <w:rFonts w:asciiTheme="minorHAnsi" w:hAnsiTheme="minorHAnsi" w:cstheme="minorHAnsi"/>
          <w:color w:val="auto"/>
          <w:sz w:val="20"/>
          <w:szCs w:val="20"/>
        </w:rPr>
        <w:t xml:space="preserve">care </w:t>
      </w:r>
      <w:r w:rsidRPr="006F09A5">
        <w:rPr>
          <w:rFonts w:asciiTheme="minorHAnsi" w:hAnsiTheme="minorHAnsi" w:cstheme="minorHAnsi"/>
          <w:color w:val="auto"/>
          <w:sz w:val="20"/>
          <w:szCs w:val="20"/>
        </w:rPr>
        <w:t xml:space="preserve">areas are fenced </w:t>
      </w:r>
      <w:r>
        <w:rPr>
          <w:rFonts w:asciiTheme="minorHAnsi" w:hAnsiTheme="minorHAnsi" w:cstheme="minorHAnsi"/>
          <w:color w:val="auto"/>
          <w:sz w:val="20"/>
          <w:szCs w:val="20"/>
        </w:rPr>
        <w:t>and/</w:t>
      </w:r>
      <w:r w:rsidRPr="006F09A5">
        <w:rPr>
          <w:rFonts w:asciiTheme="minorHAnsi" w:hAnsiTheme="minorHAnsi" w:cstheme="minorHAnsi"/>
          <w:color w:val="auto"/>
          <w:sz w:val="20"/>
          <w:szCs w:val="20"/>
        </w:rPr>
        <w:t>or gated</w:t>
      </w:r>
      <w:r>
        <w:rPr>
          <w:rFonts w:asciiTheme="minorHAnsi" w:hAnsiTheme="minorHAnsi" w:cstheme="minorHAnsi"/>
          <w:color w:val="auto"/>
          <w:sz w:val="20"/>
          <w:szCs w:val="20"/>
        </w:rPr>
        <w:t xml:space="preserve"> and may require additional preventative measures to </w:t>
      </w:r>
      <w:r w:rsidRPr="006F09A5">
        <w:rPr>
          <w:rFonts w:asciiTheme="minorHAnsi" w:hAnsiTheme="minorHAnsi" w:cstheme="minorHAnsi"/>
          <w:color w:val="auto"/>
          <w:sz w:val="20"/>
          <w:szCs w:val="20"/>
        </w:rPr>
        <w:t xml:space="preserve">prevent children from </w:t>
      </w:r>
      <w:r>
        <w:rPr>
          <w:rFonts w:asciiTheme="minorHAnsi" w:hAnsiTheme="minorHAnsi" w:cstheme="minorHAnsi"/>
          <w:color w:val="auto"/>
          <w:sz w:val="20"/>
          <w:szCs w:val="20"/>
        </w:rPr>
        <w:t>leaving the care area (e.g. additional security measures such as latches/pad locks etc)</w:t>
      </w:r>
      <w:r w:rsidRPr="006F09A5">
        <w:rPr>
          <w:rFonts w:asciiTheme="minorHAnsi" w:hAnsiTheme="minorHAnsi" w:cstheme="minorHAnsi"/>
          <w:color w:val="auto"/>
          <w:sz w:val="20"/>
          <w:szCs w:val="20"/>
        </w:rPr>
        <w:t>.</w:t>
      </w:r>
      <w:r>
        <w:rPr>
          <w:rFonts w:asciiTheme="minorHAnsi" w:hAnsiTheme="minorHAnsi" w:cstheme="minorHAnsi"/>
          <w:color w:val="auto"/>
          <w:sz w:val="20"/>
          <w:szCs w:val="20"/>
        </w:rPr>
        <w:t xml:space="preserve"> The onus is on the Educator to ensure that this the preventative measures are in place, these measures are maintained, and the area/s are always secured during care hours. </w:t>
      </w:r>
      <w:r w:rsidRPr="006F09A5">
        <w:rPr>
          <w:rFonts w:asciiTheme="minorHAnsi" w:hAnsiTheme="minorHAnsi" w:cstheme="minorHAnsi"/>
          <w:color w:val="auto"/>
          <w:sz w:val="20"/>
          <w:szCs w:val="20"/>
        </w:rPr>
        <w:t xml:space="preserve"> </w:t>
      </w:r>
    </w:p>
    <w:p w14:paraId="6BF5DFFB" w14:textId="77777777" w:rsidR="00550459" w:rsidRDefault="00550459" w:rsidP="00550459">
      <w:pPr>
        <w:pStyle w:val="Default"/>
        <w:numPr>
          <w:ilvl w:val="0"/>
          <w:numId w:val="363"/>
        </w:numPr>
        <w:rPr>
          <w:rFonts w:asciiTheme="minorHAnsi" w:hAnsiTheme="minorHAnsi" w:cstheme="minorHAnsi"/>
          <w:color w:val="auto"/>
          <w:sz w:val="20"/>
          <w:szCs w:val="20"/>
        </w:rPr>
      </w:pPr>
      <w:r w:rsidRPr="006F09A5">
        <w:rPr>
          <w:rFonts w:asciiTheme="minorHAnsi" w:hAnsiTheme="minorHAnsi" w:cstheme="minorHAnsi"/>
          <w:color w:val="auto"/>
          <w:sz w:val="20"/>
          <w:szCs w:val="20"/>
        </w:rPr>
        <w:t xml:space="preserve">All </w:t>
      </w:r>
      <w:r>
        <w:rPr>
          <w:rFonts w:asciiTheme="minorHAnsi" w:hAnsiTheme="minorHAnsi" w:cstheme="minorHAnsi"/>
          <w:color w:val="auto"/>
          <w:sz w:val="20"/>
          <w:szCs w:val="20"/>
        </w:rPr>
        <w:t>doors that provide external exit points, from the internal care environment, a</w:t>
      </w:r>
      <w:r w:rsidRPr="006F09A5">
        <w:rPr>
          <w:rFonts w:asciiTheme="minorHAnsi" w:hAnsiTheme="minorHAnsi" w:cstheme="minorHAnsi"/>
          <w:color w:val="auto"/>
          <w:sz w:val="20"/>
          <w:szCs w:val="20"/>
        </w:rPr>
        <w:t>re to be always kept key locked</w:t>
      </w:r>
      <w:r>
        <w:rPr>
          <w:rFonts w:asciiTheme="minorHAnsi" w:hAnsiTheme="minorHAnsi" w:cstheme="minorHAnsi"/>
          <w:color w:val="auto"/>
          <w:sz w:val="20"/>
          <w:szCs w:val="20"/>
        </w:rPr>
        <w:t xml:space="preserve"> and the key kept out of reach of children. </w:t>
      </w:r>
    </w:p>
    <w:p w14:paraId="529EA40E" w14:textId="77777777" w:rsidR="00550459" w:rsidRPr="006F09A5" w:rsidRDefault="00550459" w:rsidP="00550459">
      <w:pPr>
        <w:pStyle w:val="Default"/>
        <w:numPr>
          <w:ilvl w:val="0"/>
          <w:numId w:val="363"/>
        </w:numPr>
        <w:rPr>
          <w:rFonts w:asciiTheme="minorHAnsi" w:hAnsiTheme="minorHAnsi" w:cstheme="minorHAnsi"/>
          <w:color w:val="auto"/>
          <w:sz w:val="20"/>
          <w:szCs w:val="20"/>
        </w:rPr>
      </w:pPr>
      <w:r w:rsidRPr="006F09A5">
        <w:rPr>
          <w:rFonts w:asciiTheme="minorHAnsi" w:hAnsiTheme="minorHAnsi" w:cstheme="minorHAnsi"/>
          <w:color w:val="auto"/>
          <w:sz w:val="20"/>
          <w:szCs w:val="20"/>
        </w:rPr>
        <w:t xml:space="preserve">A Risk Assessment must be carried out before engaging in regular outings or excursions, to identify and assess risks that the excursion may pose to </w:t>
      </w:r>
      <w:r>
        <w:rPr>
          <w:rFonts w:asciiTheme="minorHAnsi" w:hAnsiTheme="minorHAnsi" w:cstheme="minorHAnsi"/>
          <w:color w:val="auto"/>
          <w:sz w:val="20"/>
          <w:szCs w:val="20"/>
        </w:rPr>
        <w:t xml:space="preserve">children.  </w:t>
      </w:r>
    </w:p>
    <w:p w14:paraId="2B08A14D" w14:textId="77777777" w:rsidR="00550459" w:rsidRDefault="00550459" w:rsidP="00550459">
      <w:pPr>
        <w:pStyle w:val="Default"/>
        <w:rPr>
          <w:rFonts w:asciiTheme="minorHAnsi" w:hAnsiTheme="minorHAnsi" w:cstheme="minorHAnsi"/>
          <w:b/>
          <w:bCs/>
          <w:color w:val="1F4E79" w:themeColor="accent5" w:themeShade="80"/>
          <w:sz w:val="20"/>
          <w:szCs w:val="20"/>
        </w:rPr>
      </w:pPr>
    </w:p>
    <w:p w14:paraId="0520D640" w14:textId="77777777" w:rsidR="00550459" w:rsidRDefault="00550459" w:rsidP="00550459">
      <w:pPr>
        <w:pStyle w:val="Default"/>
        <w:rPr>
          <w:rFonts w:asciiTheme="minorHAnsi" w:hAnsiTheme="minorHAnsi" w:cstheme="minorHAnsi"/>
          <w:b/>
          <w:bCs/>
          <w:color w:val="1F4E79" w:themeColor="accent5" w:themeShade="80"/>
          <w:sz w:val="20"/>
          <w:szCs w:val="20"/>
        </w:rPr>
      </w:pPr>
      <w:r w:rsidRPr="00DB5FCF">
        <w:rPr>
          <w:rFonts w:asciiTheme="minorHAnsi" w:hAnsiTheme="minorHAnsi" w:cstheme="minorHAnsi"/>
          <w:b/>
          <w:bCs/>
          <w:color w:val="1F4E79" w:themeColor="accent5" w:themeShade="80"/>
          <w:sz w:val="20"/>
          <w:szCs w:val="20"/>
        </w:rPr>
        <w:t xml:space="preserve">PROCEDURES: </w:t>
      </w:r>
    </w:p>
    <w:p w14:paraId="57C80F78" w14:textId="77777777" w:rsidR="00550459" w:rsidRDefault="00550459" w:rsidP="00550459">
      <w:pPr>
        <w:pStyle w:val="Default"/>
        <w:rPr>
          <w:rFonts w:asciiTheme="minorHAnsi" w:hAnsiTheme="minorHAnsi" w:cstheme="minorHAnsi"/>
          <w:b/>
          <w:bCs/>
          <w:color w:val="1F4E79" w:themeColor="accent5" w:themeShade="80"/>
          <w:sz w:val="20"/>
          <w:szCs w:val="20"/>
        </w:rPr>
      </w:pPr>
    </w:p>
    <w:p w14:paraId="31064D9B" w14:textId="77777777" w:rsidR="00550459" w:rsidRDefault="00550459" w:rsidP="00550459">
      <w:pPr>
        <w:pStyle w:val="Default"/>
        <w:rPr>
          <w:rFonts w:asciiTheme="minorHAnsi" w:hAnsiTheme="minorHAnsi" w:cstheme="minorHAnsi"/>
          <w:b/>
          <w:bCs/>
          <w:color w:val="1F4E79" w:themeColor="accent5" w:themeShade="80"/>
          <w:sz w:val="20"/>
          <w:szCs w:val="20"/>
        </w:rPr>
      </w:pPr>
      <w:r>
        <w:rPr>
          <w:rFonts w:asciiTheme="minorHAnsi" w:hAnsiTheme="minorHAnsi" w:cstheme="minorHAnsi"/>
          <w:b/>
          <w:bCs/>
          <w:color w:val="1F4E79" w:themeColor="accent5" w:themeShade="80"/>
          <w:sz w:val="20"/>
          <w:szCs w:val="20"/>
        </w:rPr>
        <w:t>Educator</w:t>
      </w:r>
    </w:p>
    <w:p w14:paraId="59DBF312" w14:textId="77777777" w:rsidR="00550459" w:rsidRDefault="00550459" w:rsidP="00550459">
      <w:pPr>
        <w:pStyle w:val="Default"/>
        <w:rPr>
          <w:rFonts w:asciiTheme="minorHAnsi" w:hAnsiTheme="minorHAnsi" w:cstheme="minorHAnsi"/>
          <w:color w:val="auto"/>
          <w:sz w:val="20"/>
          <w:szCs w:val="20"/>
        </w:rPr>
      </w:pPr>
      <w:r w:rsidRPr="00C87360">
        <w:rPr>
          <w:rFonts w:asciiTheme="minorHAnsi" w:hAnsiTheme="minorHAnsi" w:cstheme="minorHAnsi"/>
          <w:color w:val="auto"/>
          <w:sz w:val="20"/>
          <w:szCs w:val="20"/>
        </w:rPr>
        <w:t>In the event where for any length of time, a child appears to be missing or otherwise unaccounted for:</w:t>
      </w:r>
    </w:p>
    <w:p w14:paraId="6608E97B" w14:textId="77777777" w:rsidR="00550459" w:rsidRDefault="00550459" w:rsidP="00550459">
      <w:pPr>
        <w:pStyle w:val="Default"/>
        <w:numPr>
          <w:ilvl w:val="0"/>
          <w:numId w:val="359"/>
        </w:numPr>
        <w:ind w:left="360"/>
        <w:rPr>
          <w:rFonts w:asciiTheme="minorHAnsi" w:hAnsiTheme="minorHAnsi" w:cstheme="minorHAnsi"/>
          <w:color w:val="auto"/>
          <w:sz w:val="20"/>
          <w:szCs w:val="20"/>
        </w:rPr>
      </w:pPr>
      <w:r>
        <w:rPr>
          <w:rFonts w:asciiTheme="minorHAnsi" w:hAnsiTheme="minorHAnsi" w:cstheme="minorHAnsi"/>
          <w:color w:val="auto"/>
          <w:sz w:val="20"/>
          <w:szCs w:val="20"/>
        </w:rPr>
        <w:t>Educator</w:t>
      </w:r>
      <w:r w:rsidRPr="00C87360">
        <w:rPr>
          <w:rFonts w:asciiTheme="minorHAnsi" w:hAnsiTheme="minorHAnsi" w:cstheme="minorHAnsi"/>
          <w:color w:val="auto"/>
          <w:sz w:val="20"/>
          <w:szCs w:val="20"/>
        </w:rPr>
        <w:t xml:space="preserve"> will complete a head count in accordance with the attendance record</w:t>
      </w:r>
      <w:r>
        <w:rPr>
          <w:rFonts w:asciiTheme="minorHAnsi" w:hAnsiTheme="minorHAnsi" w:cstheme="minorHAnsi"/>
          <w:color w:val="auto"/>
          <w:sz w:val="20"/>
          <w:szCs w:val="20"/>
        </w:rPr>
        <w:t xml:space="preserve">, </w:t>
      </w:r>
    </w:p>
    <w:p w14:paraId="7EF1FBC1" w14:textId="77777777" w:rsidR="00550459" w:rsidRDefault="00550459" w:rsidP="00550459">
      <w:pPr>
        <w:pStyle w:val="Default"/>
        <w:numPr>
          <w:ilvl w:val="0"/>
          <w:numId w:val="359"/>
        </w:numPr>
        <w:ind w:left="360"/>
        <w:rPr>
          <w:rFonts w:asciiTheme="minorHAnsi" w:hAnsiTheme="minorHAnsi" w:cstheme="minorHAnsi"/>
          <w:color w:val="auto"/>
          <w:sz w:val="20"/>
          <w:szCs w:val="20"/>
        </w:rPr>
      </w:pPr>
      <w:r>
        <w:rPr>
          <w:rFonts w:asciiTheme="minorHAnsi" w:hAnsiTheme="minorHAnsi" w:cstheme="minorHAnsi"/>
          <w:color w:val="auto"/>
          <w:sz w:val="20"/>
          <w:szCs w:val="20"/>
        </w:rPr>
        <w:t>I</w:t>
      </w:r>
      <w:r w:rsidRPr="00C87360">
        <w:rPr>
          <w:rFonts w:asciiTheme="minorHAnsi" w:hAnsiTheme="minorHAnsi" w:cstheme="minorHAnsi"/>
          <w:color w:val="auto"/>
          <w:sz w:val="20"/>
          <w:szCs w:val="20"/>
        </w:rPr>
        <w:t>f safe to do so</w:t>
      </w:r>
      <w:r>
        <w:rPr>
          <w:rFonts w:asciiTheme="minorHAnsi" w:hAnsiTheme="minorHAnsi" w:cstheme="minorHAnsi"/>
          <w:color w:val="auto"/>
          <w:sz w:val="20"/>
          <w:szCs w:val="20"/>
        </w:rPr>
        <w:t xml:space="preserve">, </w:t>
      </w:r>
      <w:r w:rsidRPr="00C87360">
        <w:rPr>
          <w:rFonts w:asciiTheme="minorHAnsi" w:hAnsiTheme="minorHAnsi" w:cstheme="minorHAnsi"/>
          <w:color w:val="auto"/>
          <w:sz w:val="20"/>
          <w:szCs w:val="20"/>
        </w:rPr>
        <w:t>without compromising the safety of others</w:t>
      </w:r>
      <w:r>
        <w:rPr>
          <w:rFonts w:asciiTheme="minorHAnsi" w:hAnsiTheme="minorHAnsi" w:cstheme="minorHAnsi"/>
          <w:color w:val="auto"/>
          <w:sz w:val="20"/>
          <w:szCs w:val="20"/>
        </w:rPr>
        <w:t xml:space="preserve">, </w:t>
      </w:r>
      <w:r w:rsidRPr="00C87360">
        <w:rPr>
          <w:rFonts w:asciiTheme="minorHAnsi" w:hAnsiTheme="minorHAnsi" w:cstheme="minorHAnsi"/>
          <w:color w:val="auto"/>
          <w:sz w:val="20"/>
          <w:szCs w:val="20"/>
        </w:rPr>
        <w:t xml:space="preserve">the </w:t>
      </w:r>
      <w:r>
        <w:rPr>
          <w:rFonts w:asciiTheme="minorHAnsi" w:hAnsiTheme="minorHAnsi" w:cstheme="minorHAnsi"/>
          <w:color w:val="auto"/>
          <w:sz w:val="20"/>
          <w:szCs w:val="20"/>
        </w:rPr>
        <w:t>Educator</w:t>
      </w:r>
      <w:r w:rsidRPr="00C87360">
        <w:rPr>
          <w:rFonts w:asciiTheme="minorHAnsi" w:hAnsiTheme="minorHAnsi" w:cstheme="minorHAnsi"/>
          <w:color w:val="auto"/>
          <w:sz w:val="20"/>
          <w:szCs w:val="20"/>
        </w:rPr>
        <w:t xml:space="preserve"> will begin a full search of the </w:t>
      </w:r>
      <w:r>
        <w:rPr>
          <w:rFonts w:asciiTheme="minorHAnsi" w:hAnsiTheme="minorHAnsi" w:cstheme="minorHAnsi"/>
          <w:color w:val="auto"/>
          <w:sz w:val="20"/>
          <w:szCs w:val="20"/>
        </w:rPr>
        <w:t>residence or area</w:t>
      </w:r>
      <w:r w:rsidRPr="00C87360">
        <w:rPr>
          <w:rFonts w:asciiTheme="minorHAnsi" w:hAnsiTheme="minorHAnsi" w:cstheme="minorHAnsi"/>
          <w:color w:val="auto"/>
          <w:sz w:val="20"/>
          <w:szCs w:val="20"/>
        </w:rPr>
        <w:t xml:space="preserve">. </w:t>
      </w:r>
    </w:p>
    <w:p w14:paraId="245426C8" w14:textId="77777777" w:rsidR="00550459" w:rsidRDefault="00550459" w:rsidP="00550459">
      <w:pPr>
        <w:pStyle w:val="Default"/>
        <w:numPr>
          <w:ilvl w:val="0"/>
          <w:numId w:val="359"/>
        </w:numPr>
        <w:ind w:left="360"/>
        <w:rPr>
          <w:rFonts w:asciiTheme="minorHAnsi" w:hAnsiTheme="minorHAnsi" w:cstheme="minorHAnsi"/>
          <w:color w:val="auto"/>
          <w:sz w:val="20"/>
          <w:szCs w:val="20"/>
        </w:rPr>
      </w:pPr>
      <w:r>
        <w:rPr>
          <w:rFonts w:asciiTheme="minorHAnsi" w:hAnsiTheme="minorHAnsi" w:cstheme="minorHAnsi"/>
          <w:color w:val="auto"/>
          <w:sz w:val="20"/>
          <w:szCs w:val="20"/>
        </w:rPr>
        <w:t>Educator to c</w:t>
      </w:r>
      <w:r w:rsidRPr="00C87360">
        <w:rPr>
          <w:rFonts w:asciiTheme="minorHAnsi" w:hAnsiTheme="minorHAnsi" w:cstheme="minorHAnsi"/>
          <w:color w:val="auto"/>
          <w:sz w:val="20"/>
          <w:szCs w:val="20"/>
        </w:rPr>
        <w:t xml:space="preserve">ontact the </w:t>
      </w:r>
      <w:r>
        <w:rPr>
          <w:rFonts w:asciiTheme="minorHAnsi" w:hAnsiTheme="minorHAnsi" w:cstheme="minorHAnsi"/>
          <w:color w:val="auto"/>
          <w:sz w:val="20"/>
          <w:szCs w:val="20"/>
        </w:rPr>
        <w:t>Coordination Unit</w:t>
      </w:r>
    </w:p>
    <w:p w14:paraId="4B60904F" w14:textId="77777777" w:rsidR="00550459" w:rsidRDefault="00550459" w:rsidP="00550459">
      <w:pPr>
        <w:pStyle w:val="Default"/>
        <w:numPr>
          <w:ilvl w:val="0"/>
          <w:numId w:val="358"/>
        </w:numPr>
        <w:ind w:left="360"/>
        <w:rPr>
          <w:rFonts w:asciiTheme="minorHAnsi" w:hAnsiTheme="minorHAnsi" w:cstheme="minorHAnsi"/>
          <w:color w:val="auto"/>
          <w:sz w:val="20"/>
          <w:szCs w:val="20"/>
        </w:rPr>
      </w:pPr>
      <w:r w:rsidRPr="00E31D5B">
        <w:rPr>
          <w:rFonts w:asciiTheme="minorHAnsi" w:hAnsiTheme="minorHAnsi" w:cstheme="minorHAnsi"/>
          <w:color w:val="auto"/>
          <w:sz w:val="20"/>
          <w:szCs w:val="20"/>
        </w:rPr>
        <w:t>Educator to continue to conduct a thorough search of the residence, if safe to do,</w:t>
      </w:r>
    </w:p>
    <w:p w14:paraId="528D15BE" w14:textId="77777777" w:rsidR="00550459" w:rsidRPr="00E31D5B" w:rsidRDefault="00550459" w:rsidP="00550459">
      <w:pPr>
        <w:pStyle w:val="Default"/>
        <w:numPr>
          <w:ilvl w:val="0"/>
          <w:numId w:val="358"/>
        </w:numPr>
        <w:ind w:left="360"/>
        <w:rPr>
          <w:rFonts w:asciiTheme="minorHAnsi" w:hAnsiTheme="minorHAnsi" w:cstheme="minorHAnsi"/>
          <w:color w:val="auto"/>
          <w:sz w:val="20"/>
          <w:szCs w:val="20"/>
        </w:rPr>
      </w:pPr>
      <w:r w:rsidRPr="00E31D5B">
        <w:rPr>
          <w:rFonts w:asciiTheme="minorHAnsi" w:hAnsiTheme="minorHAnsi" w:cstheme="minorHAnsi"/>
          <w:color w:val="auto"/>
          <w:sz w:val="20"/>
          <w:szCs w:val="20"/>
        </w:rPr>
        <w:t xml:space="preserve">The Educator will follow the guidance given by the Police and/or the Coordination Unit and continue to look for the child if safe to do so. </w:t>
      </w:r>
    </w:p>
    <w:p w14:paraId="0987FB36" w14:textId="77777777" w:rsidR="00550459" w:rsidRDefault="00550459" w:rsidP="00550459">
      <w:pPr>
        <w:pStyle w:val="Default"/>
        <w:numPr>
          <w:ilvl w:val="0"/>
          <w:numId w:val="358"/>
        </w:numPr>
        <w:ind w:left="426"/>
        <w:rPr>
          <w:rFonts w:asciiTheme="minorHAnsi" w:hAnsiTheme="minorHAnsi" w:cstheme="minorHAnsi"/>
          <w:color w:val="auto"/>
          <w:sz w:val="20"/>
          <w:szCs w:val="20"/>
        </w:rPr>
      </w:pPr>
      <w:r w:rsidRPr="00B876CB">
        <w:rPr>
          <w:rFonts w:asciiTheme="minorHAnsi" w:hAnsiTheme="minorHAnsi" w:cstheme="minorHAnsi"/>
          <w:color w:val="auto"/>
          <w:sz w:val="20"/>
          <w:szCs w:val="20"/>
        </w:rPr>
        <w:t xml:space="preserve">The Educator will write and submit a detailed incident report within 24 hours of the incident taking place. </w:t>
      </w:r>
    </w:p>
    <w:p w14:paraId="40BCEA49" w14:textId="77777777" w:rsidR="00550459" w:rsidRPr="00B876CB" w:rsidRDefault="00550459" w:rsidP="00550459">
      <w:pPr>
        <w:pStyle w:val="Default"/>
        <w:numPr>
          <w:ilvl w:val="0"/>
          <w:numId w:val="358"/>
        </w:numPr>
        <w:ind w:left="426"/>
        <w:rPr>
          <w:rFonts w:asciiTheme="minorHAnsi" w:hAnsiTheme="minorHAnsi" w:cstheme="minorHAnsi"/>
          <w:color w:val="auto"/>
          <w:sz w:val="20"/>
          <w:szCs w:val="20"/>
        </w:rPr>
      </w:pPr>
      <w:r w:rsidRPr="00B876CB">
        <w:rPr>
          <w:rFonts w:asciiTheme="minorHAnsi" w:hAnsiTheme="minorHAnsi" w:cstheme="minorHAnsi"/>
          <w:color w:val="auto"/>
          <w:sz w:val="20"/>
          <w:szCs w:val="20"/>
        </w:rPr>
        <w:t>Participate in internal and/or external investigations</w:t>
      </w:r>
      <w:r>
        <w:rPr>
          <w:rFonts w:asciiTheme="minorHAnsi" w:hAnsiTheme="minorHAnsi" w:cstheme="minorHAnsi"/>
          <w:color w:val="auto"/>
          <w:sz w:val="20"/>
          <w:szCs w:val="20"/>
        </w:rPr>
        <w:t>.</w:t>
      </w:r>
    </w:p>
    <w:p w14:paraId="2A74B7AE" w14:textId="77777777" w:rsidR="00550459" w:rsidRDefault="00550459" w:rsidP="00550459">
      <w:pPr>
        <w:pStyle w:val="Default"/>
        <w:rPr>
          <w:rFonts w:asciiTheme="minorHAnsi" w:hAnsiTheme="minorHAnsi" w:cstheme="minorHAnsi"/>
          <w:color w:val="auto"/>
          <w:sz w:val="20"/>
          <w:szCs w:val="20"/>
        </w:rPr>
      </w:pPr>
    </w:p>
    <w:p w14:paraId="5AB75AC9" w14:textId="77777777" w:rsidR="00550459" w:rsidRPr="005A5153" w:rsidRDefault="00550459" w:rsidP="00550459">
      <w:pPr>
        <w:pStyle w:val="Default"/>
        <w:rPr>
          <w:rFonts w:asciiTheme="minorHAnsi" w:hAnsiTheme="minorHAnsi" w:cstheme="minorHAnsi"/>
          <w:b/>
          <w:bCs/>
          <w:color w:val="2F5496" w:themeColor="accent1" w:themeShade="BF"/>
          <w:sz w:val="20"/>
          <w:szCs w:val="20"/>
        </w:rPr>
      </w:pPr>
      <w:r w:rsidRPr="005A5153">
        <w:rPr>
          <w:rFonts w:asciiTheme="minorHAnsi" w:hAnsiTheme="minorHAnsi" w:cstheme="minorHAnsi"/>
          <w:b/>
          <w:bCs/>
          <w:color w:val="2F5496" w:themeColor="accent1" w:themeShade="BF"/>
          <w:sz w:val="20"/>
          <w:szCs w:val="20"/>
        </w:rPr>
        <w:lastRenderedPageBreak/>
        <w:t>The Coordination Unit will</w:t>
      </w:r>
    </w:p>
    <w:p w14:paraId="4722C349" w14:textId="77777777" w:rsidR="00550459" w:rsidRDefault="00550459" w:rsidP="00550459">
      <w:pPr>
        <w:pStyle w:val="Default"/>
        <w:numPr>
          <w:ilvl w:val="0"/>
          <w:numId w:val="361"/>
        </w:numPr>
        <w:ind w:left="360"/>
        <w:rPr>
          <w:rFonts w:asciiTheme="minorHAnsi" w:hAnsiTheme="minorHAnsi" w:cstheme="minorHAnsi"/>
          <w:color w:val="auto"/>
          <w:sz w:val="20"/>
          <w:szCs w:val="20"/>
        </w:rPr>
      </w:pPr>
      <w:r>
        <w:rPr>
          <w:rFonts w:asciiTheme="minorHAnsi" w:hAnsiTheme="minorHAnsi" w:cstheme="minorHAnsi"/>
          <w:color w:val="auto"/>
          <w:sz w:val="20"/>
          <w:szCs w:val="20"/>
        </w:rPr>
        <w:t>C</w:t>
      </w:r>
      <w:r w:rsidRPr="00C87360">
        <w:rPr>
          <w:rFonts w:asciiTheme="minorHAnsi" w:hAnsiTheme="minorHAnsi" w:cstheme="minorHAnsi"/>
          <w:color w:val="auto"/>
          <w:sz w:val="20"/>
          <w:szCs w:val="20"/>
        </w:rPr>
        <w:t xml:space="preserve">all the Police on 000; advise </w:t>
      </w:r>
      <w:r>
        <w:rPr>
          <w:rFonts w:asciiTheme="minorHAnsi" w:hAnsiTheme="minorHAnsi" w:cstheme="minorHAnsi"/>
          <w:color w:val="auto"/>
          <w:sz w:val="20"/>
          <w:szCs w:val="20"/>
        </w:rPr>
        <w:t>the Educator</w:t>
      </w:r>
      <w:r w:rsidRPr="00C87360">
        <w:rPr>
          <w:rFonts w:asciiTheme="minorHAnsi" w:hAnsiTheme="minorHAnsi" w:cstheme="minorHAnsi"/>
          <w:color w:val="auto"/>
          <w:sz w:val="20"/>
          <w:szCs w:val="20"/>
        </w:rPr>
        <w:t xml:space="preserve"> to follow the direction of the Emergency Services personnel once they arrive and take control of the situation</w:t>
      </w:r>
    </w:p>
    <w:p w14:paraId="1BAAA170" w14:textId="77777777" w:rsidR="00550459" w:rsidRDefault="00550459" w:rsidP="00550459">
      <w:pPr>
        <w:pStyle w:val="Default"/>
        <w:numPr>
          <w:ilvl w:val="0"/>
          <w:numId w:val="360"/>
        </w:numPr>
        <w:ind w:left="360"/>
        <w:rPr>
          <w:rFonts w:asciiTheme="minorHAnsi" w:hAnsiTheme="minorHAnsi" w:cstheme="minorHAnsi"/>
          <w:color w:val="auto"/>
          <w:sz w:val="20"/>
          <w:szCs w:val="20"/>
        </w:rPr>
      </w:pPr>
      <w:r>
        <w:rPr>
          <w:rFonts w:asciiTheme="minorHAnsi" w:hAnsiTheme="minorHAnsi" w:cstheme="minorHAnsi"/>
          <w:color w:val="auto"/>
          <w:sz w:val="20"/>
          <w:szCs w:val="20"/>
        </w:rPr>
        <w:t>Contact the family/</w:t>
      </w:r>
      <w:proofErr w:type="spellStart"/>
      <w:r>
        <w:rPr>
          <w:rFonts w:asciiTheme="minorHAnsi" w:hAnsiTheme="minorHAnsi" w:cstheme="minorHAnsi"/>
          <w:color w:val="auto"/>
          <w:sz w:val="20"/>
          <w:szCs w:val="20"/>
        </w:rPr>
        <w:t>ies</w:t>
      </w:r>
      <w:proofErr w:type="spellEnd"/>
      <w:r>
        <w:rPr>
          <w:rFonts w:asciiTheme="minorHAnsi" w:hAnsiTheme="minorHAnsi" w:cstheme="minorHAnsi"/>
          <w:color w:val="auto"/>
          <w:sz w:val="20"/>
          <w:szCs w:val="20"/>
        </w:rPr>
        <w:t xml:space="preserve"> of the missing child/ren, </w:t>
      </w:r>
    </w:p>
    <w:p w14:paraId="7BFFF7F6" w14:textId="77777777" w:rsidR="00550459" w:rsidRDefault="00550459" w:rsidP="00550459">
      <w:pPr>
        <w:pStyle w:val="Default"/>
        <w:numPr>
          <w:ilvl w:val="0"/>
          <w:numId w:val="360"/>
        </w:numPr>
        <w:ind w:left="360"/>
        <w:rPr>
          <w:rFonts w:asciiTheme="minorHAnsi" w:hAnsiTheme="minorHAnsi" w:cstheme="minorHAnsi"/>
          <w:color w:val="auto"/>
          <w:sz w:val="20"/>
          <w:szCs w:val="20"/>
        </w:rPr>
      </w:pPr>
      <w:r w:rsidRPr="00C87360">
        <w:rPr>
          <w:rFonts w:asciiTheme="minorHAnsi" w:hAnsiTheme="minorHAnsi" w:cstheme="minorHAnsi"/>
          <w:color w:val="auto"/>
          <w:sz w:val="20"/>
          <w:szCs w:val="20"/>
        </w:rPr>
        <w:t>submit a serious incident notification (including findings of the investigation) to the state Regulatory Authority within 24 hours of the incident occurred via the National Quality Agenda (NQA) IT System on the ACECQA website;</w:t>
      </w:r>
    </w:p>
    <w:p w14:paraId="25D89400" w14:textId="77777777" w:rsidR="00550459" w:rsidRDefault="00550459" w:rsidP="00550459">
      <w:pPr>
        <w:pStyle w:val="Default"/>
        <w:numPr>
          <w:ilvl w:val="0"/>
          <w:numId w:val="360"/>
        </w:numPr>
        <w:ind w:left="360"/>
        <w:rPr>
          <w:rFonts w:asciiTheme="minorHAnsi" w:hAnsiTheme="minorHAnsi" w:cstheme="minorHAnsi"/>
          <w:color w:val="auto"/>
          <w:sz w:val="20"/>
          <w:szCs w:val="20"/>
        </w:rPr>
      </w:pPr>
      <w:r w:rsidRPr="00C87360">
        <w:rPr>
          <w:rFonts w:asciiTheme="minorHAnsi" w:hAnsiTheme="minorHAnsi" w:cstheme="minorHAnsi"/>
          <w:color w:val="auto"/>
          <w:sz w:val="20"/>
          <w:szCs w:val="20"/>
        </w:rPr>
        <w:t xml:space="preserve">provide immediate support to the </w:t>
      </w:r>
      <w:r>
        <w:rPr>
          <w:rFonts w:asciiTheme="minorHAnsi" w:hAnsiTheme="minorHAnsi" w:cstheme="minorHAnsi"/>
          <w:color w:val="auto"/>
          <w:sz w:val="20"/>
          <w:szCs w:val="20"/>
        </w:rPr>
        <w:t>Educator</w:t>
      </w:r>
    </w:p>
    <w:p w14:paraId="00B292C1" w14:textId="77777777" w:rsidR="00550459" w:rsidRDefault="00550459" w:rsidP="00550459">
      <w:pPr>
        <w:pStyle w:val="Default"/>
        <w:numPr>
          <w:ilvl w:val="0"/>
          <w:numId w:val="360"/>
        </w:numPr>
        <w:ind w:left="360"/>
        <w:rPr>
          <w:rFonts w:asciiTheme="minorHAnsi" w:hAnsiTheme="minorHAnsi" w:cstheme="minorHAnsi"/>
          <w:color w:val="auto"/>
          <w:sz w:val="20"/>
          <w:szCs w:val="20"/>
        </w:rPr>
      </w:pPr>
      <w:r w:rsidRPr="00C87360">
        <w:rPr>
          <w:rFonts w:asciiTheme="minorHAnsi" w:hAnsiTheme="minorHAnsi" w:cstheme="minorHAnsi"/>
          <w:color w:val="auto"/>
          <w:sz w:val="20"/>
          <w:szCs w:val="20"/>
        </w:rPr>
        <w:t>maintain sufficient levels of communication with the child</w:t>
      </w:r>
      <w:r>
        <w:rPr>
          <w:rFonts w:asciiTheme="minorHAnsi" w:hAnsiTheme="minorHAnsi" w:cstheme="minorHAnsi"/>
          <w:color w:val="auto"/>
          <w:sz w:val="20"/>
          <w:szCs w:val="20"/>
        </w:rPr>
        <w:t>/ren’s</w:t>
      </w:r>
      <w:r w:rsidRPr="00C87360">
        <w:rPr>
          <w:rFonts w:asciiTheme="minorHAnsi" w:hAnsiTheme="minorHAnsi" w:cstheme="minorHAnsi"/>
          <w:color w:val="auto"/>
          <w:sz w:val="20"/>
          <w:szCs w:val="20"/>
        </w:rPr>
        <w:t xml:space="preserve"> parents/guardians</w:t>
      </w:r>
    </w:p>
    <w:p w14:paraId="5DB4A5EB" w14:textId="77777777" w:rsidR="00550459" w:rsidRDefault="00550459" w:rsidP="00550459">
      <w:pPr>
        <w:pStyle w:val="Default"/>
        <w:ind w:left="720"/>
        <w:rPr>
          <w:rFonts w:asciiTheme="minorHAnsi" w:hAnsiTheme="minorHAnsi" w:cstheme="minorHAnsi"/>
          <w:color w:val="auto"/>
          <w:sz w:val="20"/>
          <w:szCs w:val="20"/>
        </w:rPr>
      </w:pPr>
    </w:p>
    <w:p w14:paraId="764DFDDD" w14:textId="77777777" w:rsidR="00550459" w:rsidRPr="005A5153" w:rsidRDefault="00550459" w:rsidP="00550459">
      <w:pPr>
        <w:pStyle w:val="Default"/>
        <w:rPr>
          <w:rFonts w:asciiTheme="minorHAnsi" w:hAnsiTheme="minorHAnsi" w:cstheme="minorHAnsi"/>
          <w:b/>
          <w:bCs/>
          <w:color w:val="2F5496" w:themeColor="accent1" w:themeShade="BF"/>
          <w:sz w:val="20"/>
          <w:szCs w:val="20"/>
        </w:rPr>
      </w:pPr>
      <w:r w:rsidRPr="005A5153">
        <w:rPr>
          <w:rFonts w:asciiTheme="minorHAnsi" w:hAnsiTheme="minorHAnsi" w:cstheme="minorHAnsi"/>
          <w:b/>
          <w:bCs/>
          <w:color w:val="2F5496" w:themeColor="accent1" w:themeShade="BF"/>
          <w:sz w:val="20"/>
          <w:szCs w:val="20"/>
        </w:rPr>
        <w:t>POST INCIDENT</w:t>
      </w:r>
    </w:p>
    <w:p w14:paraId="2910F641" w14:textId="77777777" w:rsidR="00550459" w:rsidRDefault="00550459" w:rsidP="00550459">
      <w:pPr>
        <w:pStyle w:val="Default"/>
        <w:rPr>
          <w:rFonts w:asciiTheme="minorHAnsi" w:hAnsiTheme="minorHAnsi" w:cstheme="minorHAnsi"/>
          <w:b/>
          <w:bCs/>
          <w:color w:val="2E74B5" w:themeColor="accent5" w:themeShade="BF"/>
          <w:sz w:val="20"/>
          <w:szCs w:val="20"/>
        </w:rPr>
      </w:pPr>
    </w:p>
    <w:p w14:paraId="0AC3F5E8" w14:textId="77777777" w:rsidR="00550459" w:rsidRPr="005A5153" w:rsidRDefault="00550459" w:rsidP="00550459">
      <w:pPr>
        <w:pStyle w:val="Default"/>
        <w:rPr>
          <w:rFonts w:asciiTheme="minorHAnsi" w:hAnsiTheme="minorHAnsi" w:cstheme="minorHAnsi"/>
          <w:b/>
          <w:bCs/>
          <w:color w:val="2F5496" w:themeColor="accent1" w:themeShade="BF"/>
          <w:sz w:val="20"/>
          <w:szCs w:val="20"/>
        </w:rPr>
      </w:pPr>
      <w:r w:rsidRPr="005A5153">
        <w:rPr>
          <w:rFonts w:asciiTheme="minorHAnsi" w:hAnsiTheme="minorHAnsi" w:cstheme="minorHAnsi"/>
          <w:b/>
          <w:bCs/>
          <w:color w:val="2F5496" w:themeColor="accent1" w:themeShade="BF"/>
          <w:sz w:val="20"/>
          <w:szCs w:val="20"/>
        </w:rPr>
        <w:t>The Coordination Unit will :</w:t>
      </w:r>
    </w:p>
    <w:p w14:paraId="1ABD740A" w14:textId="77777777" w:rsidR="00550459" w:rsidRDefault="00550459" w:rsidP="00550459">
      <w:pPr>
        <w:pStyle w:val="Default"/>
        <w:numPr>
          <w:ilvl w:val="0"/>
          <w:numId w:val="360"/>
        </w:numPr>
        <w:rPr>
          <w:rFonts w:asciiTheme="minorHAnsi" w:hAnsiTheme="minorHAnsi" w:cstheme="minorHAnsi"/>
          <w:color w:val="auto"/>
          <w:sz w:val="20"/>
          <w:szCs w:val="20"/>
        </w:rPr>
      </w:pPr>
      <w:r w:rsidRPr="00C87360">
        <w:rPr>
          <w:rFonts w:asciiTheme="minorHAnsi" w:hAnsiTheme="minorHAnsi" w:cstheme="minorHAnsi"/>
          <w:color w:val="auto"/>
          <w:sz w:val="20"/>
          <w:szCs w:val="20"/>
        </w:rPr>
        <w:t xml:space="preserve">meet or speak with </w:t>
      </w:r>
      <w:r>
        <w:rPr>
          <w:rFonts w:asciiTheme="minorHAnsi" w:hAnsiTheme="minorHAnsi" w:cstheme="minorHAnsi"/>
          <w:color w:val="auto"/>
          <w:sz w:val="20"/>
          <w:szCs w:val="20"/>
        </w:rPr>
        <w:t>the</w:t>
      </w:r>
      <w:r w:rsidRPr="00C87360">
        <w:rPr>
          <w:rFonts w:asciiTheme="minorHAnsi" w:hAnsiTheme="minorHAnsi" w:cstheme="minorHAnsi"/>
          <w:color w:val="auto"/>
          <w:sz w:val="20"/>
          <w:szCs w:val="20"/>
        </w:rPr>
        <w:t xml:space="preserve"> </w:t>
      </w:r>
      <w:r>
        <w:rPr>
          <w:rFonts w:asciiTheme="minorHAnsi" w:hAnsiTheme="minorHAnsi" w:cstheme="minorHAnsi"/>
          <w:color w:val="auto"/>
          <w:sz w:val="20"/>
          <w:szCs w:val="20"/>
        </w:rPr>
        <w:t>Educator</w:t>
      </w:r>
      <w:r w:rsidRPr="00C87360">
        <w:rPr>
          <w:rFonts w:asciiTheme="minorHAnsi" w:hAnsiTheme="minorHAnsi" w:cstheme="minorHAnsi"/>
          <w:color w:val="auto"/>
          <w:sz w:val="20"/>
          <w:szCs w:val="20"/>
        </w:rPr>
        <w:t xml:space="preserve"> to discuss the situation;</w:t>
      </w:r>
    </w:p>
    <w:p w14:paraId="7119644B" w14:textId="77777777" w:rsidR="00550459" w:rsidRDefault="00550459" w:rsidP="00550459">
      <w:pPr>
        <w:pStyle w:val="Default"/>
        <w:numPr>
          <w:ilvl w:val="0"/>
          <w:numId w:val="360"/>
        </w:numPr>
        <w:rPr>
          <w:rFonts w:asciiTheme="minorHAnsi" w:hAnsiTheme="minorHAnsi" w:cstheme="minorHAnsi"/>
          <w:color w:val="auto"/>
          <w:sz w:val="20"/>
          <w:szCs w:val="20"/>
        </w:rPr>
      </w:pPr>
      <w:r w:rsidRPr="00C87360">
        <w:rPr>
          <w:rFonts w:asciiTheme="minorHAnsi" w:hAnsiTheme="minorHAnsi" w:cstheme="minorHAnsi"/>
          <w:color w:val="auto"/>
          <w:sz w:val="20"/>
          <w:szCs w:val="20"/>
        </w:rPr>
        <w:t>conduct an internal investigation of the incident including:</w:t>
      </w:r>
    </w:p>
    <w:p w14:paraId="76298814" w14:textId="77777777" w:rsidR="00550459" w:rsidRDefault="00550459" w:rsidP="00550459">
      <w:pPr>
        <w:pStyle w:val="Default"/>
        <w:numPr>
          <w:ilvl w:val="0"/>
          <w:numId w:val="362"/>
        </w:numPr>
        <w:ind w:hanging="11"/>
        <w:rPr>
          <w:rFonts w:asciiTheme="minorHAnsi" w:hAnsiTheme="minorHAnsi" w:cstheme="minorHAnsi"/>
          <w:color w:val="auto"/>
          <w:sz w:val="20"/>
          <w:szCs w:val="20"/>
        </w:rPr>
      </w:pPr>
      <w:r w:rsidRPr="00C87360">
        <w:rPr>
          <w:rFonts w:asciiTheme="minorHAnsi" w:hAnsiTheme="minorHAnsi" w:cstheme="minorHAnsi"/>
          <w:color w:val="auto"/>
          <w:sz w:val="20"/>
          <w:szCs w:val="20"/>
        </w:rPr>
        <w:t xml:space="preserve">collecting and photographing information; </w:t>
      </w:r>
    </w:p>
    <w:p w14:paraId="32566AC4" w14:textId="77777777" w:rsidR="00550459" w:rsidRDefault="00550459" w:rsidP="00550459">
      <w:pPr>
        <w:pStyle w:val="Default"/>
        <w:numPr>
          <w:ilvl w:val="0"/>
          <w:numId w:val="362"/>
        </w:numPr>
        <w:ind w:hanging="11"/>
        <w:rPr>
          <w:rFonts w:asciiTheme="minorHAnsi" w:hAnsiTheme="minorHAnsi" w:cstheme="minorHAnsi"/>
          <w:color w:val="auto"/>
          <w:sz w:val="20"/>
          <w:szCs w:val="20"/>
        </w:rPr>
      </w:pPr>
      <w:r w:rsidRPr="00C87360">
        <w:rPr>
          <w:rFonts w:asciiTheme="minorHAnsi" w:hAnsiTheme="minorHAnsi" w:cstheme="minorHAnsi"/>
          <w:color w:val="auto"/>
          <w:sz w:val="20"/>
          <w:szCs w:val="20"/>
        </w:rPr>
        <w:t>taking notes about events leading up to the incident and the incident itself;</w:t>
      </w:r>
    </w:p>
    <w:p w14:paraId="384AB2A7" w14:textId="77777777" w:rsidR="00550459" w:rsidRDefault="00550459" w:rsidP="00550459">
      <w:pPr>
        <w:pStyle w:val="Default"/>
        <w:numPr>
          <w:ilvl w:val="0"/>
          <w:numId w:val="362"/>
        </w:numPr>
        <w:ind w:hanging="11"/>
        <w:rPr>
          <w:rFonts w:asciiTheme="minorHAnsi" w:hAnsiTheme="minorHAnsi" w:cstheme="minorHAnsi"/>
          <w:color w:val="auto"/>
          <w:sz w:val="20"/>
          <w:szCs w:val="20"/>
        </w:rPr>
      </w:pPr>
      <w:r w:rsidRPr="00C87360">
        <w:rPr>
          <w:rFonts w:asciiTheme="minorHAnsi" w:hAnsiTheme="minorHAnsi" w:cstheme="minorHAnsi"/>
          <w:color w:val="auto"/>
          <w:sz w:val="20"/>
          <w:szCs w:val="20"/>
        </w:rPr>
        <w:t xml:space="preserve">reviewing the incident report; </w:t>
      </w:r>
    </w:p>
    <w:p w14:paraId="24B47528" w14:textId="77777777" w:rsidR="00550459" w:rsidRDefault="00550459" w:rsidP="00550459">
      <w:pPr>
        <w:pStyle w:val="Default"/>
        <w:numPr>
          <w:ilvl w:val="0"/>
          <w:numId w:val="362"/>
        </w:numPr>
        <w:ind w:hanging="11"/>
        <w:rPr>
          <w:rFonts w:asciiTheme="minorHAnsi" w:hAnsiTheme="minorHAnsi" w:cstheme="minorHAnsi"/>
          <w:color w:val="auto"/>
          <w:sz w:val="20"/>
          <w:szCs w:val="20"/>
        </w:rPr>
      </w:pPr>
      <w:r w:rsidRPr="00C87360">
        <w:rPr>
          <w:rFonts w:asciiTheme="minorHAnsi" w:hAnsiTheme="minorHAnsi" w:cstheme="minorHAnsi"/>
          <w:color w:val="auto"/>
          <w:sz w:val="20"/>
          <w:szCs w:val="20"/>
        </w:rPr>
        <w:t xml:space="preserve">interviewing the </w:t>
      </w:r>
      <w:r>
        <w:rPr>
          <w:rFonts w:asciiTheme="minorHAnsi" w:hAnsiTheme="minorHAnsi" w:cstheme="minorHAnsi"/>
          <w:color w:val="auto"/>
          <w:sz w:val="20"/>
          <w:szCs w:val="20"/>
        </w:rPr>
        <w:t>Educator</w:t>
      </w:r>
      <w:r w:rsidRPr="00C87360">
        <w:rPr>
          <w:rFonts w:asciiTheme="minorHAnsi" w:hAnsiTheme="minorHAnsi" w:cstheme="minorHAnsi"/>
          <w:color w:val="auto"/>
          <w:sz w:val="20"/>
          <w:szCs w:val="20"/>
        </w:rPr>
        <w:t xml:space="preserve"> and any other witnesses; and, </w:t>
      </w:r>
    </w:p>
    <w:p w14:paraId="39FF33C2" w14:textId="77777777" w:rsidR="00550459" w:rsidRDefault="00550459" w:rsidP="00550459">
      <w:pPr>
        <w:pStyle w:val="Default"/>
        <w:numPr>
          <w:ilvl w:val="0"/>
          <w:numId w:val="362"/>
        </w:numPr>
        <w:ind w:hanging="11"/>
        <w:rPr>
          <w:rFonts w:asciiTheme="minorHAnsi" w:hAnsiTheme="minorHAnsi" w:cstheme="minorHAnsi"/>
          <w:color w:val="auto"/>
          <w:sz w:val="20"/>
          <w:szCs w:val="20"/>
        </w:rPr>
      </w:pPr>
      <w:r w:rsidRPr="00C87360">
        <w:rPr>
          <w:rFonts w:asciiTheme="minorHAnsi" w:hAnsiTheme="minorHAnsi" w:cstheme="minorHAnsi"/>
          <w:color w:val="auto"/>
          <w:sz w:val="20"/>
          <w:szCs w:val="20"/>
        </w:rPr>
        <w:t xml:space="preserve">determining what, if any, changes need to be implemented to minimise risk of further </w:t>
      </w:r>
      <w:r>
        <w:rPr>
          <w:rFonts w:asciiTheme="minorHAnsi" w:hAnsiTheme="minorHAnsi" w:cstheme="minorHAnsi"/>
          <w:color w:val="auto"/>
          <w:sz w:val="20"/>
          <w:szCs w:val="20"/>
        </w:rPr>
        <w:tab/>
      </w:r>
      <w:r w:rsidRPr="00C87360">
        <w:rPr>
          <w:rFonts w:asciiTheme="minorHAnsi" w:hAnsiTheme="minorHAnsi" w:cstheme="minorHAnsi"/>
          <w:color w:val="auto"/>
          <w:sz w:val="20"/>
          <w:szCs w:val="20"/>
        </w:rPr>
        <w:t xml:space="preserve">incidents. </w:t>
      </w:r>
    </w:p>
    <w:p w14:paraId="0E71641C" w14:textId="77777777" w:rsidR="00550459" w:rsidRDefault="00550459" w:rsidP="00550459">
      <w:pPr>
        <w:pStyle w:val="Default"/>
        <w:rPr>
          <w:rFonts w:asciiTheme="minorHAnsi" w:hAnsiTheme="minorHAnsi" w:cstheme="minorHAnsi"/>
          <w:color w:val="auto"/>
          <w:sz w:val="20"/>
          <w:szCs w:val="20"/>
        </w:rPr>
      </w:pPr>
      <w:r w:rsidRPr="00C87360">
        <w:rPr>
          <w:rFonts w:asciiTheme="minorHAnsi" w:hAnsiTheme="minorHAnsi" w:cstheme="minorHAnsi"/>
          <w:color w:val="auto"/>
          <w:sz w:val="20"/>
          <w:szCs w:val="20"/>
        </w:rPr>
        <w:t xml:space="preserve">• </w:t>
      </w:r>
      <w:r>
        <w:rPr>
          <w:rFonts w:asciiTheme="minorHAnsi" w:hAnsiTheme="minorHAnsi" w:cstheme="minorHAnsi"/>
          <w:color w:val="auto"/>
          <w:sz w:val="20"/>
          <w:szCs w:val="20"/>
        </w:rPr>
        <w:t>Meet or speak with all families that were in care at the residence and advise of the incident and measures that will be put in place</w:t>
      </w:r>
    </w:p>
    <w:p w14:paraId="2F1A365A" w14:textId="77777777" w:rsidR="00550459" w:rsidRDefault="00550459" w:rsidP="00550459">
      <w:pPr>
        <w:pStyle w:val="Default"/>
        <w:rPr>
          <w:rFonts w:asciiTheme="minorHAnsi" w:hAnsiTheme="minorHAnsi" w:cstheme="minorHAnsi"/>
          <w:b/>
          <w:bCs/>
          <w:color w:val="2E74B5" w:themeColor="accent5" w:themeShade="BF"/>
          <w:sz w:val="20"/>
          <w:szCs w:val="20"/>
        </w:rPr>
      </w:pPr>
    </w:p>
    <w:p w14:paraId="1BA3ECAB" w14:textId="77777777" w:rsidR="00550459" w:rsidRPr="005A5153" w:rsidRDefault="00550459" w:rsidP="00550459">
      <w:pPr>
        <w:pStyle w:val="Default"/>
        <w:rPr>
          <w:rFonts w:asciiTheme="minorHAnsi" w:hAnsiTheme="minorHAnsi" w:cstheme="minorHAnsi"/>
          <w:b/>
          <w:bCs/>
          <w:color w:val="2F5496" w:themeColor="accent1" w:themeShade="BF"/>
          <w:sz w:val="20"/>
          <w:szCs w:val="20"/>
        </w:rPr>
      </w:pPr>
      <w:r w:rsidRPr="005A5153">
        <w:rPr>
          <w:rFonts w:asciiTheme="minorHAnsi" w:hAnsiTheme="minorHAnsi" w:cstheme="minorHAnsi"/>
          <w:b/>
          <w:bCs/>
          <w:color w:val="2F5496" w:themeColor="accent1" w:themeShade="BF"/>
          <w:sz w:val="20"/>
          <w:szCs w:val="20"/>
        </w:rPr>
        <w:t xml:space="preserve">The Educator will: </w:t>
      </w:r>
    </w:p>
    <w:p w14:paraId="7ABB2B04" w14:textId="77777777" w:rsidR="00550459" w:rsidRDefault="00550459" w:rsidP="00550459">
      <w:pPr>
        <w:pStyle w:val="Default"/>
        <w:numPr>
          <w:ilvl w:val="0"/>
          <w:numId w:val="358"/>
        </w:numPr>
        <w:rPr>
          <w:rFonts w:asciiTheme="minorHAnsi" w:hAnsiTheme="minorHAnsi" w:cstheme="minorHAnsi"/>
          <w:color w:val="auto"/>
          <w:sz w:val="20"/>
          <w:szCs w:val="20"/>
        </w:rPr>
      </w:pPr>
      <w:r>
        <w:rPr>
          <w:rFonts w:asciiTheme="minorHAnsi" w:hAnsiTheme="minorHAnsi" w:cstheme="minorHAnsi"/>
          <w:color w:val="auto"/>
          <w:sz w:val="20"/>
          <w:szCs w:val="20"/>
        </w:rPr>
        <w:t>With support from the Coordination Unit, advise all families that attend the Family about the event and what preventive measures have been put in place</w:t>
      </w:r>
    </w:p>
    <w:p w14:paraId="796E42EB" w14:textId="77777777" w:rsidR="00550459" w:rsidRDefault="00550459" w:rsidP="00550459">
      <w:pPr>
        <w:pStyle w:val="Default"/>
        <w:numPr>
          <w:ilvl w:val="0"/>
          <w:numId w:val="358"/>
        </w:numPr>
        <w:rPr>
          <w:rFonts w:asciiTheme="minorHAnsi" w:hAnsiTheme="minorHAnsi" w:cstheme="minorHAnsi"/>
          <w:color w:val="auto"/>
          <w:sz w:val="20"/>
          <w:szCs w:val="20"/>
        </w:rPr>
      </w:pPr>
      <w:r>
        <w:rPr>
          <w:rFonts w:asciiTheme="minorHAnsi" w:hAnsiTheme="minorHAnsi" w:cstheme="minorHAnsi"/>
          <w:color w:val="auto"/>
          <w:sz w:val="20"/>
          <w:szCs w:val="20"/>
        </w:rPr>
        <w:t>Participate in conversations with the Coordination Unit about the event</w:t>
      </w:r>
    </w:p>
    <w:p w14:paraId="160A24FD" w14:textId="77777777" w:rsidR="00550459" w:rsidRDefault="00550459" w:rsidP="00550459">
      <w:pPr>
        <w:pStyle w:val="Default"/>
        <w:numPr>
          <w:ilvl w:val="0"/>
          <w:numId w:val="358"/>
        </w:numPr>
        <w:rPr>
          <w:rFonts w:asciiTheme="minorHAnsi" w:hAnsiTheme="minorHAnsi" w:cstheme="minorHAnsi"/>
          <w:color w:val="auto"/>
          <w:sz w:val="20"/>
          <w:szCs w:val="20"/>
        </w:rPr>
      </w:pPr>
      <w:r>
        <w:rPr>
          <w:rFonts w:asciiTheme="minorHAnsi" w:hAnsiTheme="minorHAnsi" w:cstheme="minorHAnsi"/>
          <w:color w:val="auto"/>
          <w:sz w:val="20"/>
          <w:szCs w:val="20"/>
        </w:rPr>
        <w:t>A</w:t>
      </w:r>
      <w:r w:rsidRPr="00DE5003">
        <w:rPr>
          <w:rFonts w:asciiTheme="minorHAnsi" w:hAnsiTheme="minorHAnsi" w:cstheme="minorHAnsi"/>
          <w:color w:val="auto"/>
          <w:sz w:val="20"/>
          <w:szCs w:val="20"/>
        </w:rPr>
        <w:t>ddress any risks that have been identified as part of the internal/external investigation.</w:t>
      </w:r>
    </w:p>
    <w:p w14:paraId="1E39BBE1" w14:textId="77777777" w:rsidR="00550459" w:rsidRDefault="00550459" w:rsidP="00550459">
      <w:pPr>
        <w:pStyle w:val="Default"/>
        <w:numPr>
          <w:ilvl w:val="0"/>
          <w:numId w:val="358"/>
        </w:numPr>
        <w:rPr>
          <w:rFonts w:asciiTheme="minorHAnsi" w:hAnsiTheme="minorHAnsi" w:cstheme="minorHAnsi"/>
          <w:color w:val="auto"/>
          <w:sz w:val="20"/>
          <w:szCs w:val="20"/>
        </w:rPr>
      </w:pPr>
      <w:r>
        <w:rPr>
          <w:rFonts w:asciiTheme="minorHAnsi" w:hAnsiTheme="minorHAnsi" w:cstheme="minorHAnsi"/>
          <w:color w:val="auto"/>
          <w:sz w:val="20"/>
          <w:szCs w:val="20"/>
        </w:rPr>
        <w:t xml:space="preserve">Provide any information to the Regulatory Authority, if requested to do so. </w:t>
      </w:r>
    </w:p>
    <w:p w14:paraId="27E96288" w14:textId="77777777" w:rsidR="00550459" w:rsidRDefault="00550459" w:rsidP="00550459">
      <w:pPr>
        <w:pStyle w:val="Default"/>
        <w:numPr>
          <w:ilvl w:val="0"/>
          <w:numId w:val="358"/>
        </w:numPr>
        <w:rPr>
          <w:rFonts w:asciiTheme="minorHAnsi" w:hAnsiTheme="minorHAnsi" w:cstheme="minorHAnsi"/>
          <w:color w:val="auto"/>
          <w:sz w:val="20"/>
          <w:szCs w:val="20"/>
        </w:rPr>
      </w:pPr>
      <w:r>
        <w:rPr>
          <w:rFonts w:asciiTheme="minorHAnsi" w:hAnsiTheme="minorHAnsi" w:cstheme="minorHAnsi"/>
          <w:color w:val="auto"/>
          <w:sz w:val="20"/>
          <w:szCs w:val="20"/>
        </w:rPr>
        <w:t>Participate in critical reflection about the event</w:t>
      </w:r>
    </w:p>
    <w:p w14:paraId="3F75D34C" w14:textId="77777777" w:rsidR="00550459" w:rsidRDefault="00550459" w:rsidP="00550459">
      <w:pPr>
        <w:pStyle w:val="Default"/>
        <w:rPr>
          <w:rFonts w:asciiTheme="minorHAnsi" w:hAnsiTheme="minorHAnsi" w:cstheme="minorHAnsi"/>
          <w:color w:val="auto"/>
          <w:sz w:val="20"/>
          <w:szCs w:val="20"/>
        </w:rPr>
      </w:pPr>
    </w:p>
    <w:p w14:paraId="2637E6EC" w14:textId="77777777" w:rsidR="00550459" w:rsidRPr="00DB5FCF" w:rsidRDefault="00550459" w:rsidP="00550459">
      <w:pPr>
        <w:pStyle w:val="Default"/>
        <w:rPr>
          <w:rFonts w:ascii="Calibri" w:hAnsi="Calibri" w:cs="Calibri"/>
          <w:color w:val="1F4E79" w:themeColor="accent5" w:themeShade="80"/>
          <w:sz w:val="20"/>
          <w:szCs w:val="20"/>
        </w:rPr>
      </w:pPr>
      <w:r w:rsidRPr="00DB5FCF">
        <w:rPr>
          <w:rFonts w:asciiTheme="minorHAnsi" w:hAnsiTheme="minorHAnsi" w:cstheme="minorHAnsi"/>
          <w:b/>
          <w:bCs/>
          <w:color w:val="1F4E79" w:themeColor="accent5" w:themeShade="80"/>
          <w:sz w:val="20"/>
          <w:szCs w:val="20"/>
        </w:rPr>
        <w:t xml:space="preserve">RELEVANT LEGISLATION: </w:t>
      </w:r>
    </w:p>
    <w:p w14:paraId="49A2BD2E" w14:textId="77777777" w:rsidR="00550459" w:rsidRPr="003E20C7" w:rsidRDefault="00550459" w:rsidP="00550459">
      <w:pPr>
        <w:pStyle w:val="Default"/>
        <w:numPr>
          <w:ilvl w:val="0"/>
          <w:numId w:val="177"/>
        </w:numPr>
        <w:rPr>
          <w:rFonts w:asciiTheme="minorHAnsi" w:hAnsiTheme="minorHAnsi" w:cstheme="minorHAnsi"/>
          <w:color w:val="auto"/>
          <w:sz w:val="20"/>
          <w:szCs w:val="20"/>
        </w:rPr>
      </w:pPr>
      <w:r w:rsidRPr="003E20C7">
        <w:rPr>
          <w:rFonts w:asciiTheme="minorHAnsi" w:hAnsiTheme="minorHAnsi" w:cstheme="minorHAnsi"/>
          <w:color w:val="auto"/>
          <w:sz w:val="20"/>
          <w:szCs w:val="20"/>
        </w:rPr>
        <w:t xml:space="preserve">Education and Care Services National Law 2010 </w:t>
      </w:r>
    </w:p>
    <w:p w14:paraId="03407890" w14:textId="77777777" w:rsidR="00550459" w:rsidRDefault="00550459" w:rsidP="00550459">
      <w:pPr>
        <w:pStyle w:val="Default"/>
        <w:numPr>
          <w:ilvl w:val="0"/>
          <w:numId w:val="177"/>
        </w:numPr>
        <w:rPr>
          <w:rFonts w:asciiTheme="minorHAnsi" w:hAnsiTheme="minorHAnsi" w:cstheme="minorHAnsi"/>
          <w:color w:val="auto"/>
          <w:sz w:val="20"/>
          <w:szCs w:val="20"/>
        </w:rPr>
      </w:pPr>
      <w:r w:rsidRPr="003E20C7">
        <w:rPr>
          <w:rFonts w:asciiTheme="minorHAnsi" w:hAnsiTheme="minorHAnsi" w:cstheme="minorHAnsi"/>
          <w:color w:val="auto"/>
          <w:sz w:val="20"/>
          <w:szCs w:val="20"/>
        </w:rPr>
        <w:t xml:space="preserve">Education and Care Services National Regulations 2011 </w:t>
      </w:r>
    </w:p>
    <w:p w14:paraId="5B5DE089" w14:textId="77777777" w:rsidR="00550459" w:rsidRPr="003E20C7" w:rsidRDefault="00550459" w:rsidP="00550459">
      <w:pPr>
        <w:pStyle w:val="Default"/>
        <w:rPr>
          <w:rFonts w:asciiTheme="minorHAnsi" w:hAnsiTheme="minorHAnsi" w:cstheme="minorHAnsi"/>
          <w:color w:val="auto"/>
          <w:sz w:val="20"/>
          <w:szCs w:val="20"/>
        </w:rPr>
      </w:pPr>
      <w:r w:rsidRPr="003E20C7">
        <w:rPr>
          <w:rFonts w:asciiTheme="minorHAnsi" w:hAnsiTheme="minorHAnsi" w:cstheme="minorHAnsi"/>
          <w:color w:val="auto"/>
          <w:sz w:val="20"/>
          <w:szCs w:val="20"/>
        </w:rPr>
        <w:t xml:space="preserve"> </w:t>
      </w:r>
    </w:p>
    <w:p w14:paraId="3B7BD8C4" w14:textId="77777777" w:rsidR="00550459" w:rsidRPr="00DB5FCF" w:rsidRDefault="00550459" w:rsidP="00550459">
      <w:pPr>
        <w:pStyle w:val="Default"/>
        <w:rPr>
          <w:rFonts w:asciiTheme="minorHAnsi" w:hAnsiTheme="minorHAnsi" w:cstheme="minorHAnsi"/>
          <w:color w:val="1F4E79" w:themeColor="accent5" w:themeShade="80"/>
          <w:sz w:val="20"/>
          <w:szCs w:val="20"/>
        </w:rPr>
      </w:pPr>
      <w:r w:rsidRPr="00DB5FCF">
        <w:rPr>
          <w:rFonts w:asciiTheme="minorHAnsi" w:hAnsiTheme="minorHAnsi" w:cstheme="minorHAnsi"/>
          <w:b/>
          <w:bCs/>
          <w:color w:val="1F4E79" w:themeColor="accent5" w:themeShade="80"/>
          <w:sz w:val="20"/>
          <w:szCs w:val="20"/>
        </w:rPr>
        <w:t xml:space="preserve">KEY RESOURCES: </w:t>
      </w:r>
    </w:p>
    <w:p w14:paraId="19379E63" w14:textId="77777777" w:rsidR="00550459" w:rsidRPr="003E20C7" w:rsidRDefault="00550459" w:rsidP="00550459">
      <w:pPr>
        <w:pStyle w:val="Default"/>
        <w:numPr>
          <w:ilvl w:val="0"/>
          <w:numId w:val="178"/>
        </w:numPr>
        <w:rPr>
          <w:rFonts w:asciiTheme="minorHAnsi" w:hAnsiTheme="minorHAnsi" w:cstheme="minorHAnsi"/>
          <w:color w:val="auto"/>
          <w:sz w:val="20"/>
          <w:szCs w:val="20"/>
        </w:rPr>
      </w:pPr>
      <w:r w:rsidRPr="003E20C7">
        <w:rPr>
          <w:rFonts w:asciiTheme="minorHAnsi" w:hAnsiTheme="minorHAnsi" w:cstheme="minorHAnsi"/>
          <w:color w:val="auto"/>
          <w:sz w:val="20"/>
          <w:szCs w:val="20"/>
        </w:rPr>
        <w:t xml:space="preserve">Guide to the Education and Care Services National Law 2010 and the Education and Care Services National Regulations 2011 (ACECQA). </w:t>
      </w:r>
    </w:p>
    <w:p w14:paraId="05C404E0" w14:textId="77777777" w:rsidR="00550459" w:rsidRPr="00F51EE1" w:rsidRDefault="00550459" w:rsidP="008B652A">
      <w:pPr>
        <w:pStyle w:val="ListBullet"/>
        <w:numPr>
          <w:ilvl w:val="0"/>
          <w:numId w:val="178"/>
        </w:numPr>
      </w:pPr>
      <w:r w:rsidRPr="00F51EE1">
        <w:t>National Quality Standard for Early Childhood Education and Care and School Age Care,</w:t>
      </w:r>
    </w:p>
    <w:p w14:paraId="4BFBAEBC" w14:textId="77777777" w:rsidR="00550459" w:rsidRDefault="00550459" w:rsidP="008B652A">
      <w:pPr>
        <w:pStyle w:val="ListBullet"/>
        <w:rPr>
          <w:color w:val="1F4E79" w:themeColor="accent5" w:themeShade="80"/>
        </w:rPr>
      </w:pPr>
      <w:r>
        <w:t xml:space="preserve"> </w:t>
      </w:r>
      <w:hyperlink r:id="rId85" w:history="1">
        <w:r w:rsidRPr="00A728D6">
          <w:rPr>
            <w:rStyle w:val="Hyperlink"/>
          </w:rPr>
          <w:t>https://www.acecqa.gov.au/nqf/national-quality-standard</w:t>
        </w:r>
      </w:hyperlink>
      <w:r>
        <w:rPr>
          <w:color w:val="1F4E79" w:themeColor="accent5" w:themeShade="80"/>
        </w:rPr>
        <w:t xml:space="preserve">  </w:t>
      </w:r>
    </w:p>
    <w:p w14:paraId="116B4654" w14:textId="77777777" w:rsidR="00550459" w:rsidRPr="009F6C05" w:rsidRDefault="00550459" w:rsidP="00550459">
      <w:pPr>
        <w:pStyle w:val="Default"/>
        <w:numPr>
          <w:ilvl w:val="0"/>
          <w:numId w:val="176"/>
        </w:numPr>
        <w:rPr>
          <w:rFonts w:asciiTheme="minorHAnsi" w:hAnsiTheme="minorHAnsi" w:cstheme="minorHAnsi"/>
          <w:bCs/>
          <w:color w:val="auto"/>
          <w:sz w:val="20"/>
          <w:szCs w:val="20"/>
        </w:rPr>
      </w:pPr>
      <w:r>
        <w:rPr>
          <w:rFonts w:asciiTheme="minorHAnsi" w:hAnsiTheme="minorHAnsi" w:cstheme="minorHAnsi"/>
          <w:bCs/>
          <w:color w:val="auto"/>
          <w:sz w:val="20"/>
          <w:szCs w:val="20"/>
        </w:rPr>
        <w:t xml:space="preserve">National Quality Agenda IT System </w:t>
      </w:r>
      <w:hyperlink r:id="rId86" w:history="1">
        <w:r w:rsidRPr="009F6C05">
          <w:rPr>
            <w:rStyle w:val="Hyperlink"/>
            <w:rFonts w:asciiTheme="minorHAnsi" w:hAnsiTheme="minorHAnsi" w:cstheme="minorHAnsi"/>
            <w:sz w:val="20"/>
            <w:szCs w:val="20"/>
          </w:rPr>
          <w:t>https://public.nqaits.acecqa.gov.au/Pages/Landing.aspx</w:t>
        </w:r>
      </w:hyperlink>
    </w:p>
    <w:p w14:paraId="5B75CACC" w14:textId="77777777" w:rsidR="00550459" w:rsidRDefault="00550459" w:rsidP="008B652A">
      <w:pPr>
        <w:pStyle w:val="ListBullet"/>
        <w:numPr>
          <w:ilvl w:val="0"/>
          <w:numId w:val="178"/>
        </w:numPr>
      </w:pPr>
      <w:r>
        <w:t>Queensland Workplace, Health and Safety Act 1995</w:t>
      </w:r>
    </w:p>
    <w:p w14:paraId="50F1DC7C" w14:textId="77777777" w:rsidR="00550459" w:rsidRDefault="00550459" w:rsidP="00550459">
      <w:pPr>
        <w:pStyle w:val="Default"/>
        <w:rPr>
          <w:rFonts w:asciiTheme="minorHAnsi" w:hAnsiTheme="minorHAnsi" w:cstheme="minorHAnsi"/>
          <w:color w:val="auto"/>
          <w:sz w:val="20"/>
          <w:szCs w:val="20"/>
        </w:rPr>
      </w:pPr>
    </w:p>
    <w:p w14:paraId="69A45BDC" w14:textId="77777777" w:rsidR="00550459" w:rsidRPr="00DB5FCF" w:rsidRDefault="00550459" w:rsidP="00550459">
      <w:pPr>
        <w:pStyle w:val="Default"/>
        <w:rPr>
          <w:rFonts w:ascii="Calibri" w:hAnsi="Calibri"/>
          <w:b/>
          <w:color w:val="1F4E79" w:themeColor="accent5" w:themeShade="80"/>
        </w:rPr>
      </w:pPr>
      <w:r w:rsidRPr="00DB5FCF">
        <w:rPr>
          <w:rFonts w:asciiTheme="minorHAnsi" w:hAnsiTheme="minorHAnsi" w:cstheme="minorHAnsi"/>
          <w:b/>
          <w:bCs/>
          <w:color w:val="1F4E79" w:themeColor="accent5" w:themeShade="80"/>
          <w:sz w:val="20"/>
          <w:szCs w:val="20"/>
        </w:rPr>
        <w:t>RELEVANT DOCUMENTS</w:t>
      </w:r>
      <w:r>
        <w:rPr>
          <w:rFonts w:asciiTheme="minorHAnsi" w:hAnsiTheme="minorHAnsi" w:cstheme="minorHAnsi"/>
          <w:b/>
          <w:bCs/>
          <w:color w:val="1F4E79" w:themeColor="accent5" w:themeShade="80"/>
          <w:sz w:val="20"/>
          <w:szCs w:val="20"/>
        </w:rPr>
        <w:t>:</w:t>
      </w:r>
    </w:p>
    <w:p w14:paraId="6164E674" w14:textId="77777777" w:rsidR="00550459" w:rsidRDefault="00550459" w:rsidP="00550459">
      <w:pPr>
        <w:spacing w:after="0"/>
        <w:rPr>
          <w:rFonts w:ascii="Calibri" w:hAnsi="Calibri"/>
          <w:b/>
          <w:sz w:val="20"/>
          <w:szCs w:val="20"/>
        </w:rPr>
      </w:pPr>
      <w:r>
        <w:rPr>
          <w:rFonts w:ascii="Calibri" w:hAnsi="Calibri"/>
          <w:b/>
          <w:sz w:val="20"/>
          <w:szCs w:val="20"/>
        </w:rPr>
        <w:t>Supervision Policy</w:t>
      </w:r>
    </w:p>
    <w:p w14:paraId="76E9E0AE" w14:textId="77777777" w:rsidR="00550459" w:rsidRDefault="00550459" w:rsidP="00550459">
      <w:pPr>
        <w:spacing w:after="0"/>
        <w:rPr>
          <w:rFonts w:ascii="Calibri" w:hAnsi="Calibri"/>
          <w:b/>
          <w:sz w:val="20"/>
          <w:szCs w:val="20"/>
        </w:rPr>
      </w:pPr>
      <w:r w:rsidRPr="00C20F31">
        <w:rPr>
          <w:rFonts w:ascii="Calibri" w:hAnsi="Calibri"/>
          <w:b/>
          <w:sz w:val="20"/>
          <w:szCs w:val="20"/>
        </w:rPr>
        <w:t>E</w:t>
      </w:r>
      <w:r>
        <w:rPr>
          <w:rFonts w:ascii="Calibri" w:hAnsi="Calibri"/>
          <w:b/>
          <w:sz w:val="20"/>
          <w:szCs w:val="20"/>
        </w:rPr>
        <w:t xml:space="preserve">xcursion </w:t>
      </w:r>
      <w:r w:rsidRPr="00C20F31">
        <w:rPr>
          <w:rFonts w:ascii="Calibri" w:hAnsi="Calibri"/>
          <w:b/>
          <w:sz w:val="20"/>
          <w:szCs w:val="20"/>
        </w:rPr>
        <w:t>Policy</w:t>
      </w:r>
      <w:r>
        <w:rPr>
          <w:rFonts w:ascii="Calibri" w:hAnsi="Calibri"/>
          <w:b/>
          <w:sz w:val="20"/>
          <w:szCs w:val="20"/>
        </w:rPr>
        <w:tab/>
      </w:r>
      <w:r>
        <w:rPr>
          <w:rFonts w:ascii="Calibri" w:hAnsi="Calibri"/>
          <w:b/>
          <w:sz w:val="20"/>
          <w:szCs w:val="20"/>
        </w:rPr>
        <w:tab/>
      </w:r>
      <w:r>
        <w:rPr>
          <w:rFonts w:ascii="Calibri" w:hAnsi="Calibri"/>
          <w:b/>
          <w:sz w:val="20"/>
          <w:szCs w:val="20"/>
        </w:rPr>
        <w:tab/>
      </w:r>
    </w:p>
    <w:p w14:paraId="055D6CAC" w14:textId="77777777" w:rsidR="00550459" w:rsidRPr="00C20F31" w:rsidRDefault="00550459" w:rsidP="00550459">
      <w:pPr>
        <w:spacing w:after="0"/>
        <w:rPr>
          <w:rFonts w:ascii="Calibri" w:hAnsi="Calibri"/>
          <w:b/>
          <w:sz w:val="20"/>
          <w:szCs w:val="20"/>
        </w:rPr>
      </w:pPr>
      <w:r w:rsidRPr="00C20F31">
        <w:rPr>
          <w:rFonts w:ascii="Calibri" w:hAnsi="Calibri"/>
          <w:b/>
          <w:sz w:val="20"/>
          <w:szCs w:val="20"/>
        </w:rPr>
        <w:t>Children’s Health and Safety Polic</w:t>
      </w:r>
      <w:r>
        <w:rPr>
          <w:rFonts w:ascii="Calibri" w:hAnsi="Calibri"/>
          <w:b/>
          <w:sz w:val="20"/>
          <w:szCs w:val="20"/>
        </w:rPr>
        <w:t>ies</w:t>
      </w:r>
    </w:p>
    <w:p w14:paraId="6C1EC6E4" w14:textId="77777777" w:rsidR="00550459" w:rsidRDefault="00550459" w:rsidP="00550459">
      <w:pPr>
        <w:spacing w:after="0"/>
        <w:rPr>
          <w:rFonts w:ascii="Calibri" w:hAnsi="Calibri"/>
          <w:b/>
          <w:sz w:val="20"/>
          <w:szCs w:val="20"/>
        </w:rPr>
      </w:pPr>
      <w:r w:rsidRPr="00C20F31">
        <w:rPr>
          <w:rFonts w:ascii="Calibri" w:hAnsi="Calibri"/>
          <w:b/>
          <w:sz w:val="20"/>
          <w:szCs w:val="20"/>
        </w:rPr>
        <w:t>Critical Incident Policy</w:t>
      </w:r>
    </w:p>
    <w:p w14:paraId="73C112CF" w14:textId="77777777" w:rsidR="00550459" w:rsidRDefault="00550459" w:rsidP="00550459">
      <w:pPr>
        <w:spacing w:after="0"/>
        <w:rPr>
          <w:rFonts w:ascii="Calibri" w:hAnsi="Calibri"/>
          <w:b/>
          <w:sz w:val="20"/>
          <w:szCs w:val="20"/>
        </w:rPr>
      </w:pPr>
      <w:r>
        <w:rPr>
          <w:rFonts w:ascii="Calibri" w:hAnsi="Calibri"/>
          <w:b/>
          <w:sz w:val="20"/>
          <w:szCs w:val="20"/>
        </w:rPr>
        <w:t xml:space="preserve">Risk Assessment and Management Policy </w:t>
      </w:r>
    </w:p>
    <w:p w14:paraId="50FB8450" w14:textId="77777777" w:rsidR="00550459" w:rsidRPr="006F09A5" w:rsidRDefault="00550459" w:rsidP="00550459">
      <w:pPr>
        <w:spacing w:after="0"/>
        <w:rPr>
          <w:rFonts w:ascii="Calibri" w:hAnsi="Calibri"/>
          <w:b/>
          <w:bCs/>
          <w:sz w:val="20"/>
          <w:szCs w:val="20"/>
        </w:rPr>
      </w:pPr>
      <w:r w:rsidRPr="006F09A5">
        <w:rPr>
          <w:rFonts w:cstheme="minorHAnsi"/>
          <w:b/>
          <w:bCs/>
          <w:sz w:val="20"/>
          <w:szCs w:val="20"/>
        </w:rPr>
        <w:t>Assessment of Family Day Care residences and approved venues Policy</w:t>
      </w:r>
    </w:p>
    <w:p w14:paraId="5C0FC74E" w14:textId="77777777" w:rsidR="00550459" w:rsidRPr="006F09A5" w:rsidRDefault="00550459" w:rsidP="00550459">
      <w:pPr>
        <w:spacing w:after="0"/>
        <w:rPr>
          <w:rFonts w:ascii="Calibri" w:hAnsi="Calibri"/>
          <w:b/>
          <w:bCs/>
          <w:sz w:val="20"/>
          <w:szCs w:val="20"/>
        </w:rPr>
      </w:pPr>
      <w:r w:rsidRPr="006F09A5">
        <w:rPr>
          <w:rFonts w:cstheme="minorHAnsi"/>
          <w:b/>
          <w:bCs/>
          <w:sz w:val="20"/>
          <w:szCs w:val="20"/>
        </w:rPr>
        <w:t>Registration of Educators and Staff Policy</w:t>
      </w:r>
    </w:p>
    <w:p w14:paraId="645DD7CC" w14:textId="77777777" w:rsidR="00550459" w:rsidRPr="00197D49" w:rsidRDefault="00550459" w:rsidP="00550459">
      <w:pPr>
        <w:spacing w:after="0"/>
        <w:rPr>
          <w:rFonts w:ascii="Calibri" w:hAnsi="Calibri"/>
          <w:sz w:val="20"/>
          <w:szCs w:val="20"/>
        </w:rPr>
      </w:pPr>
      <w:r w:rsidRPr="00197D49">
        <w:rPr>
          <w:rFonts w:ascii="Calibri" w:hAnsi="Calibri"/>
          <w:sz w:val="20"/>
          <w:szCs w:val="20"/>
        </w:rPr>
        <w:t>Accident, Incident, Injury, Trauma and Illness Record Form</w:t>
      </w:r>
    </w:p>
    <w:p w14:paraId="7F2C8C7D" w14:textId="77777777" w:rsidR="00550459" w:rsidRPr="00197D49" w:rsidRDefault="00550459" w:rsidP="00550459">
      <w:pPr>
        <w:spacing w:after="0"/>
        <w:rPr>
          <w:rFonts w:ascii="Calibri" w:hAnsi="Calibri"/>
          <w:sz w:val="20"/>
          <w:szCs w:val="20"/>
        </w:rPr>
      </w:pPr>
      <w:r w:rsidRPr="00197D49">
        <w:rPr>
          <w:rFonts w:ascii="Calibri" w:hAnsi="Calibri"/>
          <w:sz w:val="20"/>
          <w:szCs w:val="20"/>
        </w:rPr>
        <w:t>Notification of Serious Incident, ACECQA</w:t>
      </w:r>
      <w:r w:rsidRPr="00197D49">
        <w:rPr>
          <w:rFonts w:ascii="Calibri" w:hAnsi="Calibri"/>
          <w:sz w:val="20"/>
          <w:szCs w:val="20"/>
        </w:rPr>
        <w:tab/>
      </w:r>
    </w:p>
    <w:p w14:paraId="6F6BBB28" w14:textId="6B16A060" w:rsidR="00550459" w:rsidRDefault="00550459" w:rsidP="00550459">
      <w:pPr>
        <w:spacing w:after="0"/>
      </w:pPr>
      <w:r w:rsidRPr="00197D49">
        <w:rPr>
          <w:rFonts w:ascii="Calibri" w:hAnsi="Calibri"/>
          <w:sz w:val="20"/>
          <w:szCs w:val="20"/>
        </w:rPr>
        <w:t>Active Supervision: Ensuring Safety and promoting learning, ACECQA</w:t>
      </w:r>
    </w:p>
    <w:p w14:paraId="0166506A" w14:textId="77777777" w:rsidR="00C20F31" w:rsidRPr="00DB5FCF" w:rsidRDefault="00C20F31" w:rsidP="00C20F31">
      <w:pPr>
        <w:pStyle w:val="Default"/>
        <w:pageBreakBefore/>
        <w:rPr>
          <w:rFonts w:asciiTheme="minorHAnsi" w:hAnsiTheme="minorHAnsi" w:cstheme="minorHAnsi"/>
          <w:b/>
          <w:bCs/>
          <w:color w:val="1F4E79" w:themeColor="accent5" w:themeShade="80"/>
          <w:sz w:val="20"/>
          <w:szCs w:val="20"/>
        </w:rPr>
      </w:pPr>
      <w:r w:rsidRPr="00DB5FCF">
        <w:rPr>
          <w:rFonts w:asciiTheme="minorHAnsi" w:hAnsiTheme="minorHAnsi" w:cstheme="minorHAnsi"/>
          <w:b/>
          <w:bCs/>
          <w:color w:val="1F4E79" w:themeColor="accent5" w:themeShade="80"/>
          <w:sz w:val="20"/>
          <w:szCs w:val="20"/>
        </w:rPr>
        <w:lastRenderedPageBreak/>
        <w:t xml:space="preserve">ADMINISTRATION OF FIRST AID </w:t>
      </w:r>
    </w:p>
    <w:p w14:paraId="3BF0A59A"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0254660A" w14:textId="77777777" w:rsidR="00332916" w:rsidRPr="00DB5FCF" w:rsidRDefault="00DB5FCF" w:rsidP="00C20F31">
      <w:pPr>
        <w:autoSpaceDE w:val="0"/>
        <w:autoSpaceDN w:val="0"/>
        <w:adjustRightInd w:val="0"/>
        <w:spacing w:before="160" w:after="40" w:line="291" w:lineRule="atLeast"/>
        <w:rPr>
          <w:color w:val="1F4E79" w:themeColor="accent5" w:themeShade="80"/>
          <w:sz w:val="23"/>
          <w:szCs w:val="23"/>
        </w:rPr>
      </w:pPr>
      <w:r>
        <w:rPr>
          <w:rFonts w:cstheme="minorHAnsi"/>
          <w:b/>
          <w:bCs/>
          <w:color w:val="1F4E79" w:themeColor="accent5" w:themeShade="80"/>
          <w:sz w:val="20"/>
          <w:szCs w:val="20"/>
        </w:rPr>
        <w:t>AIM:</w:t>
      </w:r>
    </w:p>
    <w:p w14:paraId="7ADB3617" w14:textId="77777777" w:rsidR="00332916" w:rsidRPr="00E97D92" w:rsidRDefault="00332916" w:rsidP="00332916">
      <w:pPr>
        <w:pStyle w:val="Default"/>
        <w:rPr>
          <w:rFonts w:ascii="Calibri" w:hAnsi="Calibri" w:cs="Calibri"/>
          <w:color w:val="auto"/>
          <w:sz w:val="20"/>
          <w:szCs w:val="20"/>
        </w:rPr>
      </w:pPr>
      <w:r w:rsidRPr="00E97D92">
        <w:rPr>
          <w:rFonts w:ascii="Calibri" w:hAnsi="Calibri" w:cs="Calibri"/>
          <w:color w:val="auto"/>
          <w:sz w:val="20"/>
          <w:szCs w:val="20"/>
        </w:rPr>
        <w:t xml:space="preserve">To ensure all staff and Educators now their responsibilities and follow correct procedures to administer first aid in an emergency </w:t>
      </w:r>
    </w:p>
    <w:p w14:paraId="46B713DB" w14:textId="77777777" w:rsidR="00C20F31" w:rsidRPr="00E97D92" w:rsidRDefault="00C20F31" w:rsidP="00332916">
      <w:pPr>
        <w:pStyle w:val="Default"/>
        <w:rPr>
          <w:b/>
          <w:bCs/>
          <w:color w:val="auto"/>
          <w:sz w:val="20"/>
          <w:szCs w:val="20"/>
        </w:rPr>
      </w:pPr>
    </w:p>
    <w:p w14:paraId="7881A0EE" w14:textId="77777777" w:rsidR="00332916" w:rsidRPr="00DB5FCF" w:rsidRDefault="00332916" w:rsidP="00332916">
      <w:pPr>
        <w:pStyle w:val="Default"/>
        <w:rPr>
          <w:rFonts w:asciiTheme="minorHAnsi" w:hAnsiTheme="minorHAnsi" w:cstheme="minorHAnsi"/>
          <w:color w:val="1F4E79" w:themeColor="accent5" w:themeShade="80"/>
          <w:sz w:val="20"/>
          <w:szCs w:val="20"/>
        </w:rPr>
      </w:pPr>
      <w:r w:rsidRPr="00DB5FCF">
        <w:rPr>
          <w:rFonts w:asciiTheme="minorHAnsi" w:hAnsiTheme="minorHAnsi" w:cstheme="minorHAnsi"/>
          <w:b/>
          <w:bCs/>
          <w:color w:val="1F4E79" w:themeColor="accent5" w:themeShade="80"/>
          <w:sz w:val="20"/>
          <w:szCs w:val="20"/>
        </w:rPr>
        <w:t xml:space="preserve">STATEMENT: </w:t>
      </w:r>
    </w:p>
    <w:p w14:paraId="2007CBA4" w14:textId="296D82EA" w:rsidR="00332916" w:rsidRPr="00E97D92" w:rsidRDefault="00332916" w:rsidP="00332916">
      <w:pPr>
        <w:pStyle w:val="Default"/>
        <w:rPr>
          <w:rFonts w:asciiTheme="minorHAnsi" w:hAnsiTheme="minorHAnsi" w:cstheme="minorHAnsi"/>
          <w:color w:val="auto"/>
          <w:sz w:val="20"/>
          <w:szCs w:val="20"/>
        </w:rPr>
      </w:pPr>
      <w:r w:rsidRPr="00E97D92">
        <w:rPr>
          <w:rFonts w:asciiTheme="minorHAnsi" w:hAnsiTheme="minorHAnsi" w:cstheme="minorHAnsi"/>
          <w:color w:val="auto"/>
          <w:sz w:val="20"/>
          <w:szCs w:val="20"/>
        </w:rPr>
        <w:t>First Aid equipment should be available to all staff, educators, children and visitors while children are being educated and cared for. This includes while on excursions. All staff and Educators must undertake</w:t>
      </w:r>
      <w:r w:rsidR="00B32B60">
        <w:rPr>
          <w:rFonts w:asciiTheme="minorHAnsi" w:hAnsiTheme="minorHAnsi" w:cstheme="minorHAnsi"/>
          <w:color w:val="auto"/>
          <w:sz w:val="20"/>
          <w:szCs w:val="20"/>
        </w:rPr>
        <w:t xml:space="preserve"> and hold current </w:t>
      </w:r>
      <w:r w:rsidRPr="00E97D92">
        <w:rPr>
          <w:rFonts w:asciiTheme="minorHAnsi" w:hAnsiTheme="minorHAnsi" w:cstheme="minorHAnsi"/>
          <w:color w:val="auto"/>
          <w:sz w:val="20"/>
          <w:szCs w:val="20"/>
        </w:rPr>
        <w:t>First Aid</w:t>
      </w:r>
      <w:r w:rsidR="00B32B60">
        <w:rPr>
          <w:rFonts w:asciiTheme="minorHAnsi" w:hAnsiTheme="minorHAnsi" w:cstheme="minorHAnsi"/>
          <w:color w:val="auto"/>
          <w:sz w:val="20"/>
          <w:szCs w:val="20"/>
        </w:rPr>
        <w:t xml:space="preserve"> and CPR training.</w:t>
      </w:r>
      <w:r w:rsidRPr="00E97D92">
        <w:rPr>
          <w:rFonts w:asciiTheme="minorHAnsi" w:hAnsiTheme="minorHAnsi" w:cstheme="minorHAnsi"/>
          <w:color w:val="auto"/>
          <w:sz w:val="20"/>
          <w:szCs w:val="20"/>
        </w:rPr>
        <w:t xml:space="preserve"> </w:t>
      </w:r>
    </w:p>
    <w:p w14:paraId="661C0BBF" w14:textId="77777777" w:rsidR="00E97D92" w:rsidRDefault="00332916" w:rsidP="00332916">
      <w:pPr>
        <w:pStyle w:val="Default"/>
        <w:rPr>
          <w:rFonts w:asciiTheme="minorHAnsi" w:hAnsiTheme="minorHAnsi" w:cstheme="minorHAnsi"/>
          <w:color w:val="auto"/>
          <w:sz w:val="20"/>
          <w:szCs w:val="20"/>
        </w:rPr>
      </w:pPr>
      <w:r w:rsidRPr="00E97D92">
        <w:rPr>
          <w:rFonts w:asciiTheme="minorHAnsi" w:hAnsiTheme="minorHAnsi" w:cstheme="minorHAnsi"/>
          <w:color w:val="auto"/>
          <w:sz w:val="20"/>
          <w:szCs w:val="20"/>
        </w:rPr>
        <w:t xml:space="preserve">All precautions must be taken to prevent accidents and injuries and to minimise complications. Managing accidents and emergencies requires careful planning and reduces the likelihood of major injuries and complications from injuries. </w:t>
      </w:r>
    </w:p>
    <w:p w14:paraId="5CFB8EED" w14:textId="77777777" w:rsidR="00332916" w:rsidRPr="00E97D92" w:rsidRDefault="00332916" w:rsidP="00332916">
      <w:pPr>
        <w:pStyle w:val="Default"/>
        <w:rPr>
          <w:rFonts w:asciiTheme="minorHAnsi" w:hAnsiTheme="minorHAnsi" w:cstheme="minorHAnsi"/>
          <w:color w:val="auto"/>
          <w:sz w:val="20"/>
          <w:szCs w:val="20"/>
        </w:rPr>
      </w:pPr>
      <w:r w:rsidRPr="00E97D92">
        <w:rPr>
          <w:rFonts w:asciiTheme="minorHAnsi" w:hAnsiTheme="minorHAnsi" w:cstheme="minorHAnsi"/>
          <w:i/>
          <w:iCs/>
          <w:color w:val="auto"/>
          <w:sz w:val="20"/>
          <w:szCs w:val="20"/>
        </w:rPr>
        <w:t xml:space="preserve">“The person caring for the child assumes responsibility for acting in the best interests of the child in the event of an injury. The careful exercise of this discretion is considered part of the staff/educator’s duty of care.” </w:t>
      </w:r>
    </w:p>
    <w:p w14:paraId="39A7138F" w14:textId="77777777" w:rsidR="00C20F31" w:rsidRPr="00E97D92" w:rsidRDefault="00C20F31" w:rsidP="00332916">
      <w:pPr>
        <w:pStyle w:val="Default"/>
        <w:rPr>
          <w:rFonts w:asciiTheme="minorHAnsi" w:hAnsiTheme="minorHAnsi" w:cstheme="minorHAnsi"/>
          <w:b/>
          <w:bCs/>
          <w:color w:val="auto"/>
          <w:sz w:val="20"/>
          <w:szCs w:val="20"/>
        </w:rPr>
      </w:pPr>
    </w:p>
    <w:p w14:paraId="59A61948" w14:textId="77777777" w:rsidR="00332916" w:rsidRPr="00DB5FCF" w:rsidRDefault="00332916" w:rsidP="00332916">
      <w:pPr>
        <w:pStyle w:val="Default"/>
        <w:rPr>
          <w:rFonts w:asciiTheme="minorHAnsi" w:hAnsiTheme="minorHAnsi" w:cstheme="minorHAnsi"/>
          <w:color w:val="1F4E79" w:themeColor="accent5" w:themeShade="80"/>
          <w:sz w:val="20"/>
          <w:szCs w:val="20"/>
        </w:rPr>
      </w:pPr>
      <w:r w:rsidRPr="00DB5FCF">
        <w:rPr>
          <w:rFonts w:asciiTheme="minorHAnsi" w:hAnsiTheme="minorHAnsi" w:cstheme="minorHAnsi"/>
          <w:b/>
          <w:bCs/>
          <w:color w:val="1F4E79" w:themeColor="accent5" w:themeShade="80"/>
          <w:sz w:val="20"/>
          <w:szCs w:val="20"/>
        </w:rPr>
        <w:t xml:space="preserve">PROCEDURES </w:t>
      </w:r>
    </w:p>
    <w:p w14:paraId="5424D22C" w14:textId="77777777" w:rsidR="00332916" w:rsidRPr="00DB5FCF" w:rsidRDefault="00332916" w:rsidP="00332916">
      <w:pPr>
        <w:pStyle w:val="Default"/>
        <w:rPr>
          <w:rFonts w:asciiTheme="minorHAnsi" w:hAnsiTheme="minorHAnsi" w:cstheme="minorHAnsi"/>
          <w:color w:val="1F4E79" w:themeColor="accent5" w:themeShade="80"/>
          <w:sz w:val="20"/>
          <w:szCs w:val="20"/>
        </w:rPr>
      </w:pPr>
      <w:r w:rsidRPr="00DB5FCF">
        <w:rPr>
          <w:rFonts w:asciiTheme="minorHAnsi" w:hAnsiTheme="minorHAnsi" w:cstheme="minorHAnsi"/>
          <w:b/>
          <w:bCs/>
          <w:color w:val="1F4E79" w:themeColor="accent5" w:themeShade="80"/>
          <w:sz w:val="20"/>
          <w:szCs w:val="20"/>
        </w:rPr>
        <w:t xml:space="preserve">Co-ordination Unit staff will: </w:t>
      </w:r>
    </w:p>
    <w:p w14:paraId="239FB4DB" w14:textId="33FFF72E" w:rsidR="00332916" w:rsidRPr="00E97D92" w:rsidRDefault="00332916" w:rsidP="00155526">
      <w:pPr>
        <w:pStyle w:val="Default"/>
        <w:numPr>
          <w:ilvl w:val="0"/>
          <w:numId w:val="46"/>
        </w:numPr>
        <w:rPr>
          <w:rFonts w:asciiTheme="minorHAnsi" w:hAnsiTheme="minorHAnsi" w:cstheme="minorHAnsi"/>
          <w:color w:val="auto"/>
          <w:sz w:val="20"/>
          <w:szCs w:val="20"/>
        </w:rPr>
      </w:pPr>
      <w:r w:rsidRPr="00E97D92">
        <w:rPr>
          <w:rFonts w:asciiTheme="minorHAnsi" w:hAnsiTheme="minorHAnsi" w:cstheme="minorHAnsi"/>
          <w:color w:val="auto"/>
          <w:sz w:val="20"/>
          <w:szCs w:val="20"/>
        </w:rPr>
        <w:t xml:space="preserve">Adhere to the </w:t>
      </w:r>
      <w:r w:rsidR="00B32B60">
        <w:rPr>
          <w:rFonts w:asciiTheme="minorHAnsi" w:hAnsiTheme="minorHAnsi" w:cstheme="minorHAnsi"/>
          <w:color w:val="auto"/>
          <w:sz w:val="20"/>
          <w:szCs w:val="20"/>
        </w:rPr>
        <w:t xml:space="preserve">Accident, </w:t>
      </w:r>
      <w:r w:rsidRPr="00E97D92">
        <w:rPr>
          <w:rFonts w:asciiTheme="minorHAnsi" w:hAnsiTheme="minorHAnsi" w:cstheme="minorHAnsi"/>
          <w:color w:val="auto"/>
          <w:sz w:val="20"/>
          <w:szCs w:val="20"/>
        </w:rPr>
        <w:t xml:space="preserve">Incident, Injury, Trauma and illness Policy in all accident situations </w:t>
      </w:r>
    </w:p>
    <w:p w14:paraId="40EA0B5A" w14:textId="77777777" w:rsidR="00332916" w:rsidRPr="00E97D92" w:rsidRDefault="00332916" w:rsidP="00155526">
      <w:pPr>
        <w:pStyle w:val="Default"/>
        <w:numPr>
          <w:ilvl w:val="0"/>
          <w:numId w:val="46"/>
        </w:numPr>
        <w:rPr>
          <w:rFonts w:asciiTheme="minorHAnsi" w:hAnsiTheme="minorHAnsi" w:cstheme="minorHAnsi"/>
          <w:color w:val="auto"/>
          <w:sz w:val="20"/>
          <w:szCs w:val="20"/>
        </w:rPr>
      </w:pPr>
      <w:r w:rsidRPr="00E97D92">
        <w:rPr>
          <w:rFonts w:asciiTheme="minorHAnsi" w:hAnsiTheme="minorHAnsi" w:cstheme="minorHAnsi"/>
          <w:color w:val="auto"/>
          <w:sz w:val="20"/>
          <w:szCs w:val="20"/>
        </w:rPr>
        <w:t>If required</w:t>
      </w:r>
      <w:r w:rsidR="00E97D92">
        <w:rPr>
          <w:rFonts w:asciiTheme="minorHAnsi" w:hAnsiTheme="minorHAnsi" w:cstheme="minorHAnsi"/>
          <w:color w:val="auto"/>
          <w:sz w:val="20"/>
          <w:szCs w:val="20"/>
        </w:rPr>
        <w:t>,</w:t>
      </w:r>
      <w:r w:rsidRPr="00E97D92">
        <w:rPr>
          <w:rFonts w:asciiTheme="minorHAnsi" w:hAnsiTheme="minorHAnsi" w:cstheme="minorHAnsi"/>
          <w:color w:val="auto"/>
          <w:sz w:val="20"/>
          <w:szCs w:val="20"/>
        </w:rPr>
        <w:t xml:space="preserve"> ensure a FDC staff member goes to support educator at scene of accident. </w:t>
      </w:r>
    </w:p>
    <w:p w14:paraId="6DC254B5" w14:textId="77777777" w:rsidR="00332916" w:rsidRPr="00E97D92" w:rsidRDefault="00332916" w:rsidP="00155526">
      <w:pPr>
        <w:pStyle w:val="Default"/>
        <w:numPr>
          <w:ilvl w:val="0"/>
          <w:numId w:val="46"/>
        </w:numPr>
        <w:rPr>
          <w:rFonts w:asciiTheme="minorHAnsi" w:hAnsiTheme="minorHAnsi" w:cstheme="minorHAnsi"/>
          <w:color w:val="auto"/>
          <w:sz w:val="20"/>
          <w:szCs w:val="20"/>
        </w:rPr>
      </w:pPr>
      <w:r w:rsidRPr="00E97D92">
        <w:rPr>
          <w:rFonts w:asciiTheme="minorHAnsi" w:hAnsiTheme="minorHAnsi" w:cstheme="minorHAnsi"/>
          <w:color w:val="auto"/>
          <w:sz w:val="20"/>
          <w:szCs w:val="20"/>
        </w:rPr>
        <w:t xml:space="preserve">If </w:t>
      </w:r>
      <w:proofErr w:type="gramStart"/>
      <w:r w:rsidRPr="00E97D92">
        <w:rPr>
          <w:rFonts w:asciiTheme="minorHAnsi" w:hAnsiTheme="minorHAnsi" w:cstheme="minorHAnsi"/>
          <w:color w:val="auto"/>
          <w:sz w:val="20"/>
          <w:szCs w:val="20"/>
        </w:rPr>
        <w:t>necessary</w:t>
      </w:r>
      <w:proofErr w:type="gramEnd"/>
      <w:r w:rsidRPr="00E97D92">
        <w:rPr>
          <w:rFonts w:asciiTheme="minorHAnsi" w:hAnsiTheme="minorHAnsi" w:cstheme="minorHAnsi"/>
          <w:color w:val="auto"/>
          <w:sz w:val="20"/>
          <w:szCs w:val="20"/>
        </w:rPr>
        <w:t xml:space="preserve"> organise alternate care or collection by parents of other children at the educator’s service. </w:t>
      </w:r>
    </w:p>
    <w:p w14:paraId="53389BDD" w14:textId="71DB77D3" w:rsidR="00332916" w:rsidRPr="00E97D92" w:rsidRDefault="00332916" w:rsidP="00155526">
      <w:pPr>
        <w:pStyle w:val="Default"/>
        <w:numPr>
          <w:ilvl w:val="0"/>
          <w:numId w:val="46"/>
        </w:numPr>
        <w:rPr>
          <w:rFonts w:asciiTheme="minorHAnsi" w:hAnsiTheme="minorHAnsi" w:cstheme="minorHAnsi"/>
          <w:color w:val="auto"/>
          <w:sz w:val="20"/>
          <w:szCs w:val="20"/>
        </w:rPr>
      </w:pPr>
      <w:r w:rsidRPr="00E97D92">
        <w:rPr>
          <w:rFonts w:asciiTheme="minorHAnsi" w:hAnsiTheme="minorHAnsi" w:cstheme="minorHAnsi"/>
          <w:color w:val="auto"/>
          <w:sz w:val="20"/>
          <w:szCs w:val="20"/>
        </w:rPr>
        <w:t xml:space="preserve">Ensure that all blood or bodily fluids are cleaned up </w:t>
      </w:r>
      <w:r w:rsidR="008D0DF6">
        <w:rPr>
          <w:rFonts w:asciiTheme="minorHAnsi" w:hAnsiTheme="minorHAnsi" w:cstheme="minorHAnsi"/>
          <w:color w:val="auto"/>
          <w:sz w:val="20"/>
          <w:szCs w:val="20"/>
        </w:rPr>
        <w:t>in accordance with the Hygiene Policy.</w:t>
      </w:r>
      <w:r w:rsidRPr="00E97D92">
        <w:rPr>
          <w:rFonts w:asciiTheme="minorHAnsi" w:hAnsiTheme="minorHAnsi" w:cstheme="minorHAnsi"/>
          <w:color w:val="auto"/>
          <w:sz w:val="20"/>
          <w:szCs w:val="20"/>
        </w:rPr>
        <w:t xml:space="preserve"> </w:t>
      </w:r>
    </w:p>
    <w:p w14:paraId="3DC04DB8" w14:textId="77777777" w:rsidR="00E97D92" w:rsidRDefault="00332916" w:rsidP="00155526">
      <w:pPr>
        <w:pStyle w:val="Default"/>
        <w:numPr>
          <w:ilvl w:val="0"/>
          <w:numId w:val="46"/>
        </w:numPr>
        <w:rPr>
          <w:rFonts w:asciiTheme="minorHAnsi" w:hAnsiTheme="minorHAnsi" w:cstheme="minorHAnsi"/>
          <w:color w:val="auto"/>
          <w:sz w:val="20"/>
          <w:szCs w:val="20"/>
        </w:rPr>
      </w:pPr>
      <w:r w:rsidRPr="00E97D92">
        <w:rPr>
          <w:rFonts w:asciiTheme="minorHAnsi" w:hAnsiTheme="minorHAnsi" w:cstheme="minorHAnsi"/>
          <w:color w:val="auto"/>
          <w:sz w:val="20"/>
          <w:szCs w:val="20"/>
        </w:rPr>
        <w:t xml:space="preserve">Ensure that anyone who has </w:t>
      </w:r>
      <w:proofErr w:type="gramStart"/>
      <w:r w:rsidRPr="00E97D92">
        <w:rPr>
          <w:rFonts w:asciiTheme="minorHAnsi" w:hAnsiTheme="minorHAnsi" w:cstheme="minorHAnsi"/>
          <w:color w:val="auto"/>
          <w:sz w:val="20"/>
          <w:szCs w:val="20"/>
        </w:rPr>
        <w:t>come in contact with</w:t>
      </w:r>
      <w:proofErr w:type="gramEnd"/>
      <w:r w:rsidRPr="00E97D92">
        <w:rPr>
          <w:rFonts w:asciiTheme="minorHAnsi" w:hAnsiTheme="minorHAnsi" w:cstheme="minorHAnsi"/>
          <w:color w:val="auto"/>
          <w:sz w:val="20"/>
          <w:szCs w:val="20"/>
        </w:rPr>
        <w:t xml:space="preserve"> any blood or fluids washes in warm soapy water.</w:t>
      </w:r>
    </w:p>
    <w:p w14:paraId="15725CEB" w14:textId="77777777" w:rsidR="00E97D92" w:rsidRPr="00E97D92" w:rsidRDefault="00E97D92" w:rsidP="00155526">
      <w:pPr>
        <w:pStyle w:val="Default"/>
        <w:numPr>
          <w:ilvl w:val="0"/>
          <w:numId w:val="46"/>
        </w:numPr>
        <w:rPr>
          <w:rFonts w:ascii="Calibri" w:hAnsi="Calibri" w:cs="Calibri"/>
          <w:color w:val="auto"/>
          <w:sz w:val="20"/>
          <w:szCs w:val="20"/>
        </w:rPr>
      </w:pPr>
      <w:r w:rsidRPr="00E97D92">
        <w:rPr>
          <w:rFonts w:ascii="Calibri" w:hAnsi="Calibri" w:cs="Calibri"/>
          <w:color w:val="auto"/>
          <w:sz w:val="20"/>
          <w:szCs w:val="20"/>
        </w:rPr>
        <w:t>Report accidents/incidents to appropriate authorities as soon as possible where medical or emergency attention was sought or should have been sought for a child. These authorities include (</w:t>
      </w:r>
      <w:r w:rsidRPr="00E97D92">
        <w:rPr>
          <w:rFonts w:ascii="Calibri" w:hAnsi="Calibri" w:cs="Calibri"/>
          <w:i/>
          <w:iCs/>
          <w:color w:val="auto"/>
          <w:sz w:val="20"/>
          <w:szCs w:val="20"/>
        </w:rPr>
        <w:t xml:space="preserve">Not necessarily in this order) </w:t>
      </w:r>
    </w:p>
    <w:p w14:paraId="5F636B60" w14:textId="77777777" w:rsidR="00E97D92" w:rsidRPr="00E97D92" w:rsidRDefault="00E97D92" w:rsidP="00155526">
      <w:pPr>
        <w:pStyle w:val="Default"/>
        <w:numPr>
          <w:ilvl w:val="1"/>
          <w:numId w:val="46"/>
        </w:numPr>
        <w:rPr>
          <w:rFonts w:ascii="Calibri" w:hAnsi="Calibri" w:cs="Calibri"/>
          <w:color w:val="auto"/>
          <w:sz w:val="20"/>
          <w:szCs w:val="20"/>
        </w:rPr>
      </w:pPr>
      <w:r w:rsidRPr="00E97D92">
        <w:rPr>
          <w:rFonts w:ascii="Calibri" w:hAnsi="Calibri" w:cs="Calibri"/>
          <w:color w:val="auto"/>
          <w:sz w:val="20"/>
          <w:szCs w:val="20"/>
        </w:rPr>
        <w:t xml:space="preserve">Parents/Guardians </w:t>
      </w:r>
    </w:p>
    <w:p w14:paraId="041B3113" w14:textId="77777777" w:rsidR="00E97D92" w:rsidRPr="00E97D92" w:rsidRDefault="00E97D92" w:rsidP="00155526">
      <w:pPr>
        <w:pStyle w:val="Default"/>
        <w:numPr>
          <w:ilvl w:val="1"/>
          <w:numId w:val="46"/>
        </w:numPr>
        <w:rPr>
          <w:rFonts w:ascii="Calibri" w:hAnsi="Calibri" w:cs="Calibri"/>
          <w:color w:val="auto"/>
          <w:sz w:val="20"/>
          <w:szCs w:val="20"/>
        </w:rPr>
      </w:pPr>
      <w:r w:rsidRPr="00E97D92">
        <w:rPr>
          <w:rFonts w:ascii="Calibri" w:hAnsi="Calibri" w:cs="Calibri"/>
          <w:color w:val="auto"/>
          <w:sz w:val="20"/>
          <w:szCs w:val="20"/>
        </w:rPr>
        <w:t xml:space="preserve"> Nominated Supervisor </w:t>
      </w:r>
    </w:p>
    <w:p w14:paraId="2236484C" w14:textId="77777777" w:rsidR="00E97D92" w:rsidRPr="00E97D92" w:rsidRDefault="00E97D92" w:rsidP="00155526">
      <w:pPr>
        <w:pStyle w:val="Default"/>
        <w:numPr>
          <w:ilvl w:val="1"/>
          <w:numId w:val="46"/>
        </w:numPr>
        <w:rPr>
          <w:rFonts w:ascii="Calibri" w:hAnsi="Calibri" w:cs="Calibri"/>
          <w:color w:val="auto"/>
          <w:sz w:val="20"/>
          <w:szCs w:val="20"/>
        </w:rPr>
      </w:pPr>
      <w:r w:rsidRPr="00E97D92">
        <w:rPr>
          <w:rFonts w:ascii="Calibri" w:hAnsi="Calibri" w:cs="Calibri"/>
          <w:color w:val="auto"/>
          <w:sz w:val="20"/>
          <w:szCs w:val="20"/>
        </w:rPr>
        <w:t xml:space="preserve">An ambulance service. </w:t>
      </w:r>
    </w:p>
    <w:p w14:paraId="17804D66" w14:textId="77777777" w:rsidR="00E97D92" w:rsidRPr="00E97D92" w:rsidRDefault="00E97D92" w:rsidP="00155526">
      <w:pPr>
        <w:pStyle w:val="Default"/>
        <w:numPr>
          <w:ilvl w:val="1"/>
          <w:numId w:val="46"/>
        </w:numPr>
        <w:rPr>
          <w:rFonts w:ascii="Calibri" w:hAnsi="Calibri" w:cs="Calibri"/>
          <w:color w:val="auto"/>
          <w:sz w:val="20"/>
          <w:szCs w:val="20"/>
        </w:rPr>
      </w:pPr>
      <w:r w:rsidRPr="00E97D92">
        <w:rPr>
          <w:rFonts w:ascii="Calibri" w:hAnsi="Calibri" w:cs="Calibri"/>
          <w:color w:val="auto"/>
          <w:sz w:val="20"/>
          <w:szCs w:val="20"/>
        </w:rPr>
        <w:t xml:space="preserve">The police. </w:t>
      </w:r>
    </w:p>
    <w:p w14:paraId="302607F7" w14:textId="77777777" w:rsidR="00E97D92" w:rsidRDefault="00E97D92" w:rsidP="00155526">
      <w:pPr>
        <w:pStyle w:val="Default"/>
        <w:numPr>
          <w:ilvl w:val="1"/>
          <w:numId w:val="46"/>
        </w:numPr>
        <w:rPr>
          <w:rFonts w:ascii="Calibri" w:hAnsi="Calibri" w:cs="Calibri"/>
          <w:color w:val="auto"/>
          <w:sz w:val="20"/>
          <w:szCs w:val="20"/>
        </w:rPr>
      </w:pPr>
      <w:r>
        <w:rPr>
          <w:rFonts w:ascii="Calibri" w:hAnsi="Calibri" w:cs="Calibri"/>
          <w:color w:val="auto"/>
          <w:sz w:val="20"/>
          <w:szCs w:val="20"/>
        </w:rPr>
        <w:t xml:space="preserve">ACECQA </w:t>
      </w:r>
      <w:r w:rsidRPr="00E97D92">
        <w:rPr>
          <w:rFonts w:ascii="Calibri" w:hAnsi="Calibri" w:cs="Calibri"/>
          <w:color w:val="auto"/>
          <w:sz w:val="20"/>
          <w:szCs w:val="20"/>
        </w:rPr>
        <w:t xml:space="preserve">within 24 hours if it is a serious incident or death of a child. </w:t>
      </w:r>
    </w:p>
    <w:p w14:paraId="3E0C5444" w14:textId="77777777" w:rsidR="00E97D92" w:rsidRDefault="00E97D92" w:rsidP="00E97D92">
      <w:pPr>
        <w:pStyle w:val="Default"/>
        <w:rPr>
          <w:rFonts w:ascii="Calibri" w:hAnsi="Calibri" w:cs="Calibri"/>
          <w:color w:val="auto"/>
          <w:sz w:val="20"/>
          <w:szCs w:val="20"/>
        </w:rPr>
      </w:pPr>
    </w:p>
    <w:p w14:paraId="7A097DC1" w14:textId="77777777" w:rsidR="00E97D92" w:rsidRPr="00DB5FCF" w:rsidRDefault="00E97D92" w:rsidP="00E97D92">
      <w:pPr>
        <w:pStyle w:val="Default"/>
        <w:rPr>
          <w:rFonts w:asciiTheme="minorHAnsi" w:hAnsiTheme="minorHAnsi" w:cstheme="minorHAnsi"/>
          <w:color w:val="1F4E79" w:themeColor="accent5" w:themeShade="80"/>
          <w:sz w:val="20"/>
          <w:szCs w:val="20"/>
        </w:rPr>
      </w:pPr>
      <w:r w:rsidRPr="00DB5FCF">
        <w:rPr>
          <w:rFonts w:asciiTheme="minorHAnsi" w:hAnsiTheme="minorHAnsi" w:cstheme="minorHAnsi"/>
          <w:b/>
          <w:bCs/>
          <w:color w:val="1F4E79" w:themeColor="accent5" w:themeShade="80"/>
          <w:sz w:val="20"/>
          <w:szCs w:val="20"/>
        </w:rPr>
        <w:t xml:space="preserve">Educators will: </w:t>
      </w:r>
    </w:p>
    <w:p w14:paraId="592A5923" w14:textId="7F690396" w:rsidR="00E97D92" w:rsidRPr="00E97D92" w:rsidRDefault="00E97D92" w:rsidP="00155526">
      <w:pPr>
        <w:pStyle w:val="Default"/>
        <w:numPr>
          <w:ilvl w:val="0"/>
          <w:numId w:val="46"/>
        </w:numPr>
        <w:rPr>
          <w:rFonts w:asciiTheme="minorHAnsi" w:hAnsiTheme="minorHAnsi" w:cstheme="minorHAnsi"/>
          <w:color w:val="auto"/>
          <w:sz w:val="20"/>
          <w:szCs w:val="20"/>
        </w:rPr>
      </w:pPr>
      <w:r w:rsidRPr="00E97D92">
        <w:rPr>
          <w:rFonts w:asciiTheme="minorHAnsi" w:hAnsiTheme="minorHAnsi" w:cstheme="minorHAnsi"/>
          <w:color w:val="auto"/>
          <w:sz w:val="20"/>
          <w:szCs w:val="20"/>
        </w:rPr>
        <w:t xml:space="preserve">Adhere to the </w:t>
      </w:r>
      <w:r w:rsidR="00B32B60">
        <w:rPr>
          <w:rFonts w:asciiTheme="minorHAnsi" w:hAnsiTheme="minorHAnsi" w:cstheme="minorHAnsi"/>
          <w:color w:val="auto"/>
          <w:sz w:val="20"/>
          <w:szCs w:val="20"/>
        </w:rPr>
        <w:t xml:space="preserve">Accident, </w:t>
      </w:r>
      <w:r w:rsidR="00B32B60" w:rsidRPr="00E97D92">
        <w:rPr>
          <w:rFonts w:asciiTheme="minorHAnsi" w:hAnsiTheme="minorHAnsi" w:cstheme="minorHAnsi"/>
          <w:color w:val="auto"/>
          <w:sz w:val="20"/>
          <w:szCs w:val="20"/>
        </w:rPr>
        <w:t xml:space="preserve">Incident, Injury, Trauma and illness </w:t>
      </w:r>
      <w:r w:rsidRPr="00E97D92">
        <w:rPr>
          <w:rFonts w:asciiTheme="minorHAnsi" w:hAnsiTheme="minorHAnsi" w:cstheme="minorHAnsi"/>
          <w:color w:val="auto"/>
          <w:sz w:val="20"/>
          <w:szCs w:val="20"/>
        </w:rPr>
        <w:t xml:space="preserve">Policy in all accident situations. </w:t>
      </w:r>
    </w:p>
    <w:p w14:paraId="48AA6FA7" w14:textId="77777777" w:rsidR="00E97D92" w:rsidRPr="00E97D92" w:rsidRDefault="00E97D92" w:rsidP="00155526">
      <w:pPr>
        <w:pStyle w:val="Default"/>
        <w:numPr>
          <w:ilvl w:val="0"/>
          <w:numId w:val="46"/>
        </w:numPr>
        <w:rPr>
          <w:rFonts w:asciiTheme="minorHAnsi" w:hAnsiTheme="minorHAnsi" w:cstheme="minorHAnsi"/>
          <w:color w:val="auto"/>
          <w:sz w:val="20"/>
          <w:szCs w:val="20"/>
        </w:rPr>
      </w:pPr>
      <w:r w:rsidRPr="00E97D92">
        <w:rPr>
          <w:rFonts w:asciiTheme="minorHAnsi" w:hAnsiTheme="minorHAnsi" w:cstheme="minorHAnsi"/>
          <w:color w:val="auto"/>
          <w:sz w:val="20"/>
          <w:szCs w:val="20"/>
        </w:rPr>
        <w:t xml:space="preserve">Reassure the other children and keep them calm, keeping them informed about what is happening, and away from the injured child. </w:t>
      </w:r>
    </w:p>
    <w:p w14:paraId="4D8A2EA3" w14:textId="77777777" w:rsidR="00E97D92" w:rsidRPr="00E97D92" w:rsidRDefault="00E97D92" w:rsidP="00155526">
      <w:pPr>
        <w:pStyle w:val="Default"/>
        <w:numPr>
          <w:ilvl w:val="0"/>
          <w:numId w:val="46"/>
        </w:numPr>
        <w:rPr>
          <w:rFonts w:asciiTheme="minorHAnsi" w:hAnsiTheme="minorHAnsi" w:cstheme="minorHAnsi"/>
          <w:color w:val="auto"/>
          <w:sz w:val="20"/>
          <w:szCs w:val="20"/>
        </w:rPr>
      </w:pPr>
      <w:r w:rsidRPr="00E97D92">
        <w:rPr>
          <w:rFonts w:asciiTheme="minorHAnsi" w:hAnsiTheme="minorHAnsi" w:cstheme="minorHAnsi"/>
          <w:color w:val="auto"/>
          <w:sz w:val="20"/>
          <w:szCs w:val="20"/>
        </w:rPr>
        <w:t xml:space="preserve">Ensure that the child is kept under adult supervision until the child recovers or until a parent of the child or some other responsible person takes charge of the child. </w:t>
      </w:r>
    </w:p>
    <w:p w14:paraId="492BFC4E" w14:textId="77777777" w:rsidR="00E97D92" w:rsidRPr="00E97D92" w:rsidRDefault="00E97D92" w:rsidP="00155526">
      <w:pPr>
        <w:pStyle w:val="Default"/>
        <w:numPr>
          <w:ilvl w:val="0"/>
          <w:numId w:val="46"/>
        </w:numPr>
        <w:rPr>
          <w:rFonts w:asciiTheme="minorHAnsi" w:hAnsiTheme="minorHAnsi" w:cstheme="minorHAnsi"/>
          <w:color w:val="auto"/>
          <w:sz w:val="20"/>
          <w:szCs w:val="20"/>
        </w:rPr>
      </w:pPr>
      <w:r w:rsidRPr="00E97D92">
        <w:rPr>
          <w:rFonts w:asciiTheme="minorHAnsi" w:hAnsiTheme="minorHAnsi" w:cstheme="minorHAnsi"/>
          <w:color w:val="auto"/>
          <w:sz w:val="20"/>
          <w:szCs w:val="20"/>
        </w:rPr>
        <w:t xml:space="preserve">Take immediate steps to secure urgent medical or dental treatment. </w:t>
      </w:r>
    </w:p>
    <w:p w14:paraId="377B150D" w14:textId="77777777" w:rsidR="00E97D92" w:rsidRPr="00E97D92" w:rsidRDefault="00E97D92" w:rsidP="00155526">
      <w:pPr>
        <w:pStyle w:val="Default"/>
        <w:numPr>
          <w:ilvl w:val="0"/>
          <w:numId w:val="46"/>
        </w:numPr>
        <w:rPr>
          <w:rFonts w:asciiTheme="minorHAnsi" w:hAnsiTheme="minorHAnsi" w:cstheme="minorHAnsi"/>
          <w:color w:val="auto"/>
          <w:sz w:val="20"/>
          <w:szCs w:val="20"/>
        </w:rPr>
      </w:pPr>
      <w:r w:rsidRPr="00E97D92">
        <w:rPr>
          <w:rFonts w:asciiTheme="minorHAnsi" w:hAnsiTheme="minorHAnsi" w:cstheme="minorHAnsi"/>
          <w:color w:val="auto"/>
          <w:sz w:val="20"/>
          <w:szCs w:val="20"/>
        </w:rPr>
        <w:t xml:space="preserve">Advise the parent or guardian if any matter concerning the child’s health arises while the child is being provided with the education and care service, Ensure the child is returned as soon as practicable to the care of a parent/guardian of the child </w:t>
      </w:r>
    </w:p>
    <w:p w14:paraId="07E36FF7" w14:textId="77777777" w:rsidR="00E97D92" w:rsidRPr="00E97D92" w:rsidRDefault="00E97D92" w:rsidP="00155526">
      <w:pPr>
        <w:pStyle w:val="Default"/>
        <w:numPr>
          <w:ilvl w:val="0"/>
          <w:numId w:val="46"/>
        </w:numPr>
        <w:rPr>
          <w:rFonts w:asciiTheme="minorHAnsi" w:hAnsiTheme="minorHAnsi" w:cstheme="minorHAnsi"/>
          <w:color w:val="auto"/>
          <w:sz w:val="20"/>
          <w:szCs w:val="20"/>
        </w:rPr>
      </w:pPr>
      <w:r w:rsidRPr="00E97D92">
        <w:rPr>
          <w:rFonts w:asciiTheme="minorHAnsi" w:hAnsiTheme="minorHAnsi" w:cstheme="minorHAnsi"/>
          <w:color w:val="auto"/>
          <w:sz w:val="20"/>
          <w:szCs w:val="20"/>
        </w:rPr>
        <w:t xml:space="preserve">Inform parent, family or </w:t>
      </w:r>
      <w:proofErr w:type="gramStart"/>
      <w:r w:rsidRPr="00E97D92">
        <w:rPr>
          <w:rFonts w:asciiTheme="minorHAnsi" w:hAnsiTheme="minorHAnsi" w:cstheme="minorHAnsi"/>
          <w:color w:val="auto"/>
          <w:sz w:val="20"/>
          <w:szCs w:val="20"/>
        </w:rPr>
        <w:t>other</w:t>
      </w:r>
      <w:proofErr w:type="gramEnd"/>
      <w:r w:rsidRPr="00E97D92">
        <w:rPr>
          <w:rFonts w:asciiTheme="minorHAnsi" w:hAnsiTheme="minorHAnsi" w:cstheme="minorHAnsi"/>
          <w:color w:val="auto"/>
          <w:sz w:val="20"/>
          <w:szCs w:val="20"/>
        </w:rPr>
        <w:t xml:space="preserve"> responsible person as required of the emergency. </w:t>
      </w:r>
    </w:p>
    <w:p w14:paraId="3B4AFAD9" w14:textId="77777777" w:rsidR="00E97D92" w:rsidRPr="00E97D92" w:rsidRDefault="00E97D92" w:rsidP="00155526">
      <w:pPr>
        <w:pStyle w:val="Default"/>
        <w:numPr>
          <w:ilvl w:val="0"/>
          <w:numId w:val="46"/>
        </w:numPr>
        <w:rPr>
          <w:rFonts w:asciiTheme="minorHAnsi" w:hAnsiTheme="minorHAnsi" w:cstheme="minorHAnsi"/>
          <w:color w:val="auto"/>
          <w:sz w:val="20"/>
          <w:szCs w:val="20"/>
        </w:rPr>
      </w:pPr>
      <w:r w:rsidRPr="00E97D92">
        <w:rPr>
          <w:rFonts w:asciiTheme="minorHAnsi" w:hAnsiTheme="minorHAnsi" w:cstheme="minorHAnsi"/>
          <w:color w:val="auto"/>
          <w:sz w:val="20"/>
          <w:szCs w:val="20"/>
        </w:rPr>
        <w:t xml:space="preserve">Ensure a fully stocked and updated first aid kit will be kept in a secure storage facility at the service. Staff/educators are to ensure that this is easily recognisable and readily accessible to all staff/educators and kept inaccessible to the children. </w:t>
      </w:r>
    </w:p>
    <w:p w14:paraId="46861F70" w14:textId="77777777" w:rsidR="00E97D92" w:rsidRPr="00E97D92" w:rsidRDefault="00E97D92" w:rsidP="00155526">
      <w:pPr>
        <w:pStyle w:val="Default"/>
        <w:numPr>
          <w:ilvl w:val="0"/>
          <w:numId w:val="46"/>
        </w:numPr>
        <w:rPr>
          <w:rFonts w:asciiTheme="minorHAnsi" w:hAnsiTheme="minorHAnsi" w:cstheme="minorHAnsi"/>
          <w:color w:val="auto"/>
          <w:sz w:val="20"/>
          <w:szCs w:val="20"/>
        </w:rPr>
      </w:pPr>
      <w:r>
        <w:rPr>
          <w:rFonts w:asciiTheme="minorHAnsi" w:hAnsiTheme="minorHAnsi" w:cstheme="minorHAnsi"/>
          <w:color w:val="auto"/>
          <w:sz w:val="20"/>
          <w:szCs w:val="20"/>
        </w:rPr>
        <w:t xml:space="preserve">Ensure a </w:t>
      </w:r>
      <w:r w:rsidRPr="00E97D92">
        <w:rPr>
          <w:rFonts w:asciiTheme="minorHAnsi" w:hAnsiTheme="minorHAnsi" w:cstheme="minorHAnsi"/>
          <w:color w:val="auto"/>
          <w:sz w:val="20"/>
          <w:szCs w:val="20"/>
        </w:rPr>
        <w:t xml:space="preserve">first aid kit </w:t>
      </w:r>
      <w:r>
        <w:rPr>
          <w:rFonts w:asciiTheme="minorHAnsi" w:hAnsiTheme="minorHAnsi" w:cstheme="minorHAnsi"/>
          <w:color w:val="auto"/>
          <w:sz w:val="20"/>
          <w:szCs w:val="20"/>
        </w:rPr>
        <w:t xml:space="preserve">is </w:t>
      </w:r>
      <w:r w:rsidRPr="00E97D92">
        <w:rPr>
          <w:rFonts w:asciiTheme="minorHAnsi" w:hAnsiTheme="minorHAnsi" w:cstheme="minorHAnsi"/>
          <w:color w:val="auto"/>
          <w:sz w:val="20"/>
          <w:szCs w:val="20"/>
        </w:rPr>
        <w:t xml:space="preserve">taken on all excursions. Educators may choose to take their home first aid kit on excursions. </w:t>
      </w:r>
    </w:p>
    <w:p w14:paraId="2270E5E7" w14:textId="77777777" w:rsidR="00E97D92" w:rsidRPr="00E97D92" w:rsidRDefault="00E97D92" w:rsidP="00155526">
      <w:pPr>
        <w:pStyle w:val="Default"/>
        <w:numPr>
          <w:ilvl w:val="0"/>
          <w:numId w:val="46"/>
        </w:numPr>
        <w:rPr>
          <w:rFonts w:asciiTheme="minorHAnsi" w:hAnsiTheme="minorHAnsi" w:cstheme="minorHAnsi"/>
          <w:color w:val="auto"/>
          <w:sz w:val="20"/>
          <w:szCs w:val="20"/>
        </w:rPr>
      </w:pPr>
      <w:r w:rsidRPr="00E97D92">
        <w:rPr>
          <w:rFonts w:asciiTheme="minorHAnsi" w:hAnsiTheme="minorHAnsi" w:cstheme="minorHAnsi"/>
          <w:b/>
          <w:bCs/>
          <w:color w:val="auto"/>
          <w:sz w:val="20"/>
          <w:szCs w:val="20"/>
        </w:rPr>
        <w:t>A first aid manual will also be kept at the service</w:t>
      </w:r>
      <w:r w:rsidRPr="00E97D92">
        <w:rPr>
          <w:rFonts w:asciiTheme="minorHAnsi" w:hAnsiTheme="minorHAnsi" w:cstheme="minorHAnsi"/>
          <w:color w:val="auto"/>
          <w:sz w:val="20"/>
          <w:szCs w:val="20"/>
        </w:rPr>
        <w:t xml:space="preserve">. </w:t>
      </w:r>
    </w:p>
    <w:p w14:paraId="60309D11" w14:textId="77777777" w:rsidR="00E97D92" w:rsidRPr="00E97D92" w:rsidRDefault="00E97D92" w:rsidP="00155526">
      <w:pPr>
        <w:pStyle w:val="Default"/>
        <w:numPr>
          <w:ilvl w:val="0"/>
          <w:numId w:val="46"/>
        </w:numPr>
        <w:rPr>
          <w:rFonts w:asciiTheme="minorHAnsi" w:eastAsia="MS Mincho" w:hAnsiTheme="minorHAnsi" w:cstheme="minorHAnsi"/>
          <w:color w:val="auto"/>
          <w:sz w:val="20"/>
          <w:szCs w:val="20"/>
        </w:rPr>
      </w:pPr>
      <w:r w:rsidRPr="00E97D92">
        <w:rPr>
          <w:rFonts w:asciiTheme="minorHAnsi" w:hAnsiTheme="minorHAnsi" w:cstheme="minorHAnsi"/>
          <w:color w:val="auto"/>
          <w:sz w:val="20"/>
          <w:szCs w:val="20"/>
        </w:rPr>
        <w:t xml:space="preserve">Keep a cold pack in the freezer or single use </w:t>
      </w:r>
      <w:r>
        <w:rPr>
          <w:rFonts w:asciiTheme="minorHAnsi" w:hAnsiTheme="minorHAnsi" w:cstheme="minorHAnsi"/>
          <w:color w:val="auto"/>
          <w:sz w:val="20"/>
          <w:szCs w:val="20"/>
        </w:rPr>
        <w:t>“</w:t>
      </w:r>
      <w:r w:rsidRPr="00E97D92">
        <w:rPr>
          <w:rFonts w:asciiTheme="minorHAnsi" w:hAnsiTheme="minorHAnsi" w:cstheme="minorHAnsi"/>
          <w:color w:val="auto"/>
          <w:sz w:val="20"/>
          <w:szCs w:val="20"/>
        </w:rPr>
        <w:t>chemical</w:t>
      </w:r>
      <w:r w:rsidRPr="00E97D92">
        <w:rPr>
          <w:rFonts w:asciiTheme="minorHAnsi" w:eastAsia="MS Mincho" w:hAnsiTheme="minorHAnsi" w:cstheme="minorHAnsi"/>
          <w:color w:val="auto"/>
          <w:sz w:val="20"/>
          <w:szCs w:val="20"/>
        </w:rPr>
        <w:t xml:space="preserve">‟ cold pack for treatment of bruises and strains. </w:t>
      </w:r>
    </w:p>
    <w:p w14:paraId="44068053" w14:textId="77777777" w:rsidR="00E97D92" w:rsidRPr="00E97D92" w:rsidRDefault="00E97D92" w:rsidP="00E97D92">
      <w:pPr>
        <w:pStyle w:val="Default"/>
        <w:rPr>
          <w:rFonts w:asciiTheme="minorHAnsi" w:hAnsiTheme="minorHAnsi" w:cstheme="minorHAnsi"/>
          <w:color w:val="auto"/>
          <w:sz w:val="20"/>
          <w:szCs w:val="20"/>
        </w:rPr>
      </w:pPr>
    </w:p>
    <w:p w14:paraId="4875C040" w14:textId="77777777" w:rsidR="00332916" w:rsidRPr="00E97D92" w:rsidRDefault="00332916" w:rsidP="00332916">
      <w:pPr>
        <w:pStyle w:val="Default"/>
        <w:pageBreakBefore/>
        <w:rPr>
          <w:rFonts w:asciiTheme="minorHAnsi" w:hAnsiTheme="minorHAnsi" w:cstheme="minorHAnsi"/>
          <w:color w:val="auto"/>
          <w:sz w:val="20"/>
          <w:szCs w:val="20"/>
        </w:rPr>
      </w:pPr>
      <w:r w:rsidRPr="00DB5FCF">
        <w:rPr>
          <w:rFonts w:asciiTheme="minorHAnsi" w:hAnsiTheme="minorHAnsi" w:cstheme="minorHAnsi"/>
          <w:b/>
          <w:bCs/>
          <w:color w:val="1F4E79" w:themeColor="accent5" w:themeShade="80"/>
          <w:sz w:val="20"/>
          <w:szCs w:val="20"/>
        </w:rPr>
        <w:lastRenderedPageBreak/>
        <w:t>In the case of a minor accident the educator will</w:t>
      </w:r>
      <w:r w:rsidRPr="00E97D92">
        <w:rPr>
          <w:rFonts w:asciiTheme="minorHAnsi" w:hAnsiTheme="minorHAnsi" w:cstheme="minorHAnsi"/>
          <w:b/>
          <w:bCs/>
          <w:color w:val="auto"/>
          <w:sz w:val="20"/>
          <w:szCs w:val="20"/>
        </w:rPr>
        <w:t xml:space="preserve">: </w:t>
      </w:r>
    </w:p>
    <w:p w14:paraId="685D37C1" w14:textId="77777777" w:rsidR="00332916" w:rsidRPr="00E97D92" w:rsidRDefault="00332916" w:rsidP="00155526">
      <w:pPr>
        <w:pStyle w:val="Default"/>
        <w:numPr>
          <w:ilvl w:val="0"/>
          <w:numId w:val="46"/>
        </w:numPr>
        <w:rPr>
          <w:rFonts w:asciiTheme="minorHAnsi" w:hAnsiTheme="minorHAnsi" w:cstheme="minorHAnsi"/>
          <w:color w:val="auto"/>
          <w:sz w:val="20"/>
          <w:szCs w:val="20"/>
        </w:rPr>
      </w:pPr>
      <w:r w:rsidRPr="00E97D92">
        <w:rPr>
          <w:rFonts w:asciiTheme="minorHAnsi" w:hAnsiTheme="minorHAnsi" w:cstheme="minorHAnsi"/>
          <w:color w:val="auto"/>
          <w:sz w:val="20"/>
          <w:szCs w:val="20"/>
        </w:rPr>
        <w:t xml:space="preserve">Assess the injury. </w:t>
      </w:r>
    </w:p>
    <w:p w14:paraId="5B30E584" w14:textId="77777777" w:rsidR="00332916" w:rsidRPr="00E97D92" w:rsidRDefault="00332916" w:rsidP="00155526">
      <w:pPr>
        <w:pStyle w:val="Default"/>
        <w:numPr>
          <w:ilvl w:val="0"/>
          <w:numId w:val="46"/>
        </w:numPr>
        <w:rPr>
          <w:rFonts w:asciiTheme="minorHAnsi" w:hAnsiTheme="minorHAnsi" w:cstheme="minorHAnsi"/>
          <w:color w:val="auto"/>
          <w:sz w:val="20"/>
          <w:szCs w:val="20"/>
        </w:rPr>
      </w:pPr>
      <w:r w:rsidRPr="00E97D92">
        <w:rPr>
          <w:rFonts w:asciiTheme="minorHAnsi" w:hAnsiTheme="minorHAnsi" w:cstheme="minorHAnsi"/>
          <w:color w:val="auto"/>
          <w:sz w:val="20"/>
          <w:szCs w:val="20"/>
        </w:rPr>
        <w:t xml:space="preserve">Attend to the injured person and apply first aid as required. </w:t>
      </w:r>
    </w:p>
    <w:p w14:paraId="7DE1E333" w14:textId="77777777" w:rsidR="00332916" w:rsidRPr="00E97D92" w:rsidRDefault="00332916" w:rsidP="00155526">
      <w:pPr>
        <w:pStyle w:val="Default"/>
        <w:numPr>
          <w:ilvl w:val="0"/>
          <w:numId w:val="46"/>
        </w:numPr>
        <w:rPr>
          <w:rFonts w:asciiTheme="minorHAnsi" w:hAnsiTheme="minorHAnsi" w:cstheme="minorHAnsi"/>
          <w:color w:val="auto"/>
          <w:sz w:val="20"/>
          <w:szCs w:val="20"/>
        </w:rPr>
      </w:pPr>
      <w:r w:rsidRPr="00E97D92">
        <w:rPr>
          <w:rFonts w:asciiTheme="minorHAnsi" w:hAnsiTheme="minorHAnsi" w:cstheme="minorHAnsi"/>
          <w:color w:val="auto"/>
          <w:sz w:val="20"/>
          <w:szCs w:val="20"/>
        </w:rPr>
        <w:t xml:space="preserve">Ensure that disposable gloves are worn when dealing with all blood or bodily fluids and that they are cleaned up and disposed of in a safe manner. </w:t>
      </w:r>
    </w:p>
    <w:p w14:paraId="5DD60B18" w14:textId="1880D001" w:rsidR="00332916" w:rsidRPr="00E97D92" w:rsidRDefault="00332916" w:rsidP="00155526">
      <w:pPr>
        <w:pStyle w:val="Default"/>
        <w:numPr>
          <w:ilvl w:val="0"/>
          <w:numId w:val="46"/>
        </w:numPr>
        <w:rPr>
          <w:rFonts w:asciiTheme="minorHAnsi" w:hAnsiTheme="minorHAnsi" w:cstheme="minorHAnsi"/>
          <w:color w:val="auto"/>
          <w:sz w:val="20"/>
          <w:szCs w:val="20"/>
        </w:rPr>
      </w:pPr>
      <w:r w:rsidRPr="00E97D92">
        <w:rPr>
          <w:rFonts w:asciiTheme="minorHAnsi" w:hAnsiTheme="minorHAnsi" w:cstheme="minorHAnsi"/>
          <w:color w:val="auto"/>
          <w:sz w:val="20"/>
          <w:szCs w:val="20"/>
        </w:rPr>
        <w:t xml:space="preserve">Record the incident and treatment given on the </w:t>
      </w:r>
      <w:r w:rsidR="00B32B60">
        <w:rPr>
          <w:rFonts w:asciiTheme="minorHAnsi" w:hAnsiTheme="minorHAnsi" w:cstheme="minorHAnsi"/>
          <w:color w:val="auto"/>
          <w:sz w:val="20"/>
          <w:szCs w:val="20"/>
        </w:rPr>
        <w:t xml:space="preserve">Accident, </w:t>
      </w:r>
      <w:r w:rsidR="00B32B60" w:rsidRPr="00E97D92">
        <w:rPr>
          <w:rFonts w:asciiTheme="minorHAnsi" w:hAnsiTheme="minorHAnsi" w:cstheme="minorHAnsi"/>
          <w:color w:val="auto"/>
          <w:sz w:val="20"/>
          <w:szCs w:val="20"/>
        </w:rPr>
        <w:t xml:space="preserve">Incident, Injury, Trauma and illness </w:t>
      </w:r>
      <w:r w:rsidRPr="00E97D92">
        <w:rPr>
          <w:rFonts w:asciiTheme="minorHAnsi" w:hAnsiTheme="minorHAnsi" w:cstheme="minorHAnsi"/>
          <w:color w:val="auto"/>
          <w:sz w:val="20"/>
          <w:szCs w:val="20"/>
        </w:rPr>
        <w:t xml:space="preserve">form, </w:t>
      </w:r>
      <w:r w:rsidR="008D0DF6">
        <w:rPr>
          <w:rFonts w:asciiTheme="minorHAnsi" w:hAnsiTheme="minorHAnsi" w:cstheme="minorHAnsi"/>
          <w:color w:val="auto"/>
          <w:sz w:val="20"/>
          <w:szCs w:val="20"/>
        </w:rPr>
        <w:t xml:space="preserve">what </w:t>
      </w:r>
      <w:r w:rsidRPr="00E97D92">
        <w:rPr>
          <w:rFonts w:asciiTheme="minorHAnsi" w:hAnsiTheme="minorHAnsi" w:cstheme="minorHAnsi"/>
          <w:color w:val="auto"/>
          <w:sz w:val="20"/>
          <w:szCs w:val="20"/>
        </w:rPr>
        <w:t xml:space="preserve">occurred, treatment given and by whom, to be signed by educator. A copy is to be given to parents/guardians. </w:t>
      </w:r>
    </w:p>
    <w:p w14:paraId="77748363" w14:textId="77777777" w:rsidR="00332916" w:rsidRDefault="00332916" w:rsidP="00155526">
      <w:pPr>
        <w:pStyle w:val="Default"/>
        <w:numPr>
          <w:ilvl w:val="0"/>
          <w:numId w:val="46"/>
        </w:numPr>
        <w:rPr>
          <w:rFonts w:asciiTheme="minorHAnsi" w:hAnsiTheme="minorHAnsi" w:cstheme="minorHAnsi"/>
          <w:color w:val="auto"/>
          <w:sz w:val="20"/>
          <w:szCs w:val="20"/>
        </w:rPr>
      </w:pPr>
      <w:r w:rsidRPr="00E97D92">
        <w:rPr>
          <w:rFonts w:asciiTheme="minorHAnsi" w:hAnsiTheme="minorHAnsi" w:cstheme="minorHAnsi"/>
          <w:color w:val="auto"/>
          <w:sz w:val="20"/>
          <w:szCs w:val="20"/>
        </w:rPr>
        <w:t>Notify the parents either by phone after the incident</w:t>
      </w:r>
      <w:r w:rsidR="00E97D92">
        <w:rPr>
          <w:rFonts w:asciiTheme="minorHAnsi" w:hAnsiTheme="minorHAnsi" w:cstheme="minorHAnsi"/>
          <w:color w:val="auto"/>
          <w:sz w:val="20"/>
          <w:szCs w:val="20"/>
        </w:rPr>
        <w:t xml:space="preserve"> if seen </w:t>
      </w:r>
      <w:r w:rsidR="00E8109A">
        <w:rPr>
          <w:rFonts w:asciiTheme="minorHAnsi" w:hAnsiTheme="minorHAnsi" w:cstheme="minorHAnsi"/>
          <w:color w:val="auto"/>
          <w:sz w:val="20"/>
          <w:szCs w:val="20"/>
        </w:rPr>
        <w:t>as required</w:t>
      </w:r>
      <w:r w:rsidR="00E97D92">
        <w:rPr>
          <w:rFonts w:asciiTheme="minorHAnsi" w:hAnsiTheme="minorHAnsi" w:cstheme="minorHAnsi"/>
          <w:color w:val="auto"/>
          <w:sz w:val="20"/>
          <w:szCs w:val="20"/>
        </w:rPr>
        <w:t>,</w:t>
      </w:r>
      <w:r w:rsidRPr="00E97D92">
        <w:rPr>
          <w:rFonts w:asciiTheme="minorHAnsi" w:hAnsiTheme="minorHAnsi" w:cstheme="minorHAnsi"/>
          <w:color w:val="auto"/>
          <w:sz w:val="20"/>
          <w:szCs w:val="20"/>
        </w:rPr>
        <w:t xml:space="preserve"> or on their arrival to collect the child. </w:t>
      </w:r>
    </w:p>
    <w:p w14:paraId="4BE16DD7" w14:textId="77777777" w:rsidR="00E97D92" w:rsidRPr="00E8109A" w:rsidRDefault="00E97D92" w:rsidP="00155526">
      <w:pPr>
        <w:pStyle w:val="Default"/>
        <w:numPr>
          <w:ilvl w:val="0"/>
          <w:numId w:val="46"/>
        </w:numPr>
        <w:rPr>
          <w:rFonts w:asciiTheme="minorHAnsi" w:hAnsiTheme="minorHAnsi" w:cstheme="minorHAnsi"/>
          <w:color w:val="auto"/>
          <w:sz w:val="20"/>
          <w:szCs w:val="20"/>
        </w:rPr>
      </w:pPr>
      <w:r w:rsidRPr="00E97D92">
        <w:rPr>
          <w:rFonts w:asciiTheme="minorHAnsi" w:hAnsiTheme="minorHAnsi" w:cstheme="minorHAnsi"/>
          <w:color w:val="auto"/>
          <w:sz w:val="20"/>
          <w:szCs w:val="20"/>
        </w:rPr>
        <w:t xml:space="preserve">Obtain parent signature confirming knowledge of the </w:t>
      </w:r>
      <w:r>
        <w:rPr>
          <w:rFonts w:asciiTheme="minorHAnsi" w:hAnsiTheme="minorHAnsi" w:cstheme="minorHAnsi"/>
          <w:color w:val="auto"/>
          <w:sz w:val="20"/>
          <w:szCs w:val="20"/>
        </w:rPr>
        <w:t>incident</w:t>
      </w:r>
      <w:r w:rsidRPr="00E97D92">
        <w:rPr>
          <w:rFonts w:asciiTheme="minorHAnsi" w:hAnsiTheme="minorHAnsi" w:cstheme="minorHAnsi"/>
          <w:color w:val="auto"/>
          <w:sz w:val="20"/>
          <w:szCs w:val="20"/>
        </w:rPr>
        <w:t xml:space="preserve">. </w:t>
      </w:r>
    </w:p>
    <w:p w14:paraId="223FBB22" w14:textId="77777777" w:rsidR="00332916" w:rsidRPr="00E97D92" w:rsidRDefault="00332916" w:rsidP="00332916">
      <w:pPr>
        <w:pStyle w:val="Default"/>
        <w:rPr>
          <w:rFonts w:asciiTheme="minorHAnsi" w:hAnsiTheme="minorHAnsi" w:cstheme="minorHAnsi"/>
          <w:color w:val="auto"/>
          <w:sz w:val="20"/>
          <w:szCs w:val="20"/>
        </w:rPr>
      </w:pPr>
    </w:p>
    <w:p w14:paraId="01FABBA8" w14:textId="77777777" w:rsidR="00332916" w:rsidRPr="00E97D92" w:rsidRDefault="00332916" w:rsidP="00332916">
      <w:pPr>
        <w:pStyle w:val="Default"/>
        <w:rPr>
          <w:rFonts w:asciiTheme="minorHAnsi" w:hAnsiTheme="minorHAnsi" w:cstheme="minorHAnsi"/>
          <w:color w:val="auto"/>
          <w:sz w:val="20"/>
          <w:szCs w:val="20"/>
        </w:rPr>
      </w:pPr>
      <w:r w:rsidRPr="00DB5FCF">
        <w:rPr>
          <w:rFonts w:asciiTheme="minorHAnsi" w:hAnsiTheme="minorHAnsi" w:cstheme="minorHAnsi"/>
          <w:b/>
          <w:bCs/>
          <w:color w:val="1F4E79" w:themeColor="accent5" w:themeShade="80"/>
          <w:sz w:val="20"/>
          <w:szCs w:val="20"/>
        </w:rPr>
        <w:t xml:space="preserve">In the case of a major accident requiring more than first aid the educator will: </w:t>
      </w:r>
    </w:p>
    <w:p w14:paraId="0AFDC745" w14:textId="1AC603C3" w:rsidR="00332916" w:rsidRPr="00E97D92" w:rsidRDefault="00332916" w:rsidP="00155526">
      <w:pPr>
        <w:pStyle w:val="Default"/>
        <w:numPr>
          <w:ilvl w:val="0"/>
          <w:numId w:val="46"/>
        </w:numPr>
        <w:rPr>
          <w:rFonts w:asciiTheme="minorHAnsi" w:hAnsiTheme="minorHAnsi" w:cstheme="minorHAnsi"/>
          <w:color w:val="auto"/>
          <w:sz w:val="20"/>
          <w:szCs w:val="20"/>
        </w:rPr>
      </w:pPr>
      <w:r w:rsidRPr="00E97D92">
        <w:rPr>
          <w:rFonts w:asciiTheme="minorHAnsi" w:hAnsiTheme="minorHAnsi" w:cstheme="minorHAnsi"/>
          <w:color w:val="auto"/>
          <w:sz w:val="20"/>
          <w:szCs w:val="20"/>
        </w:rPr>
        <w:t xml:space="preserve">Assess the injury and decide whether the child needs to be attended to by local doctor or whether an ambulance should be called. </w:t>
      </w:r>
    </w:p>
    <w:p w14:paraId="44D24E20" w14:textId="77777777" w:rsidR="00332916" w:rsidRPr="00E97D92" w:rsidRDefault="00332916" w:rsidP="00155526">
      <w:pPr>
        <w:pStyle w:val="Default"/>
        <w:numPr>
          <w:ilvl w:val="0"/>
          <w:numId w:val="46"/>
        </w:numPr>
        <w:rPr>
          <w:rFonts w:asciiTheme="minorHAnsi" w:hAnsiTheme="minorHAnsi" w:cstheme="minorHAnsi"/>
          <w:color w:val="auto"/>
          <w:sz w:val="20"/>
          <w:szCs w:val="20"/>
        </w:rPr>
      </w:pPr>
      <w:r w:rsidRPr="00E97D92">
        <w:rPr>
          <w:rFonts w:asciiTheme="minorHAnsi" w:hAnsiTheme="minorHAnsi" w:cstheme="minorHAnsi"/>
          <w:color w:val="auto"/>
          <w:sz w:val="20"/>
          <w:szCs w:val="20"/>
        </w:rPr>
        <w:t xml:space="preserve">If the child’s injury is serious the </w:t>
      </w:r>
      <w:proofErr w:type="gramStart"/>
      <w:r w:rsidRPr="00E97D92">
        <w:rPr>
          <w:rFonts w:asciiTheme="minorHAnsi" w:hAnsiTheme="minorHAnsi" w:cstheme="minorHAnsi"/>
          <w:color w:val="auto"/>
          <w:sz w:val="20"/>
          <w:szCs w:val="20"/>
        </w:rPr>
        <w:t>first priority</w:t>
      </w:r>
      <w:proofErr w:type="gramEnd"/>
      <w:r w:rsidRPr="00E97D92">
        <w:rPr>
          <w:rFonts w:asciiTheme="minorHAnsi" w:hAnsiTheme="minorHAnsi" w:cstheme="minorHAnsi"/>
          <w:color w:val="auto"/>
          <w:sz w:val="20"/>
          <w:szCs w:val="20"/>
        </w:rPr>
        <w:t xml:space="preserve"> is to get immediate medical attention. Although parents should be contacted straight away, if not possible, there should be no delay in organising proper medical treatment. Keep trying to contact the parents in the meantime. </w:t>
      </w:r>
    </w:p>
    <w:p w14:paraId="530C0AF7" w14:textId="77777777" w:rsidR="00332916" w:rsidRPr="00E97D92" w:rsidRDefault="00332916" w:rsidP="00155526">
      <w:pPr>
        <w:pStyle w:val="Default"/>
        <w:numPr>
          <w:ilvl w:val="0"/>
          <w:numId w:val="46"/>
        </w:numPr>
        <w:rPr>
          <w:rFonts w:asciiTheme="minorHAnsi" w:hAnsiTheme="minorHAnsi" w:cstheme="minorHAnsi"/>
          <w:color w:val="auto"/>
          <w:sz w:val="20"/>
          <w:szCs w:val="20"/>
        </w:rPr>
      </w:pPr>
      <w:r w:rsidRPr="00E97D92">
        <w:rPr>
          <w:rFonts w:asciiTheme="minorHAnsi" w:hAnsiTheme="minorHAnsi" w:cstheme="minorHAnsi"/>
          <w:color w:val="auto"/>
          <w:sz w:val="20"/>
          <w:szCs w:val="20"/>
        </w:rPr>
        <w:t>Contact the Coordination Unit and advise of accident as soon as possible. FDC staff will contact parents/guardians of the injured child if necessary</w:t>
      </w:r>
      <w:r w:rsidR="00E8109A">
        <w:rPr>
          <w:rFonts w:asciiTheme="minorHAnsi" w:hAnsiTheme="minorHAnsi" w:cstheme="minorHAnsi"/>
          <w:color w:val="auto"/>
          <w:sz w:val="20"/>
          <w:szCs w:val="20"/>
        </w:rPr>
        <w:t xml:space="preserve"> a</w:t>
      </w:r>
      <w:r w:rsidRPr="00E97D92">
        <w:rPr>
          <w:rFonts w:asciiTheme="minorHAnsi" w:hAnsiTheme="minorHAnsi" w:cstheme="minorHAnsi"/>
          <w:color w:val="auto"/>
          <w:sz w:val="20"/>
          <w:szCs w:val="20"/>
        </w:rPr>
        <w:t xml:space="preserve">nd provide support to Educator. </w:t>
      </w:r>
    </w:p>
    <w:p w14:paraId="100D7F20" w14:textId="77777777" w:rsidR="00332916" w:rsidRPr="00E97D92" w:rsidRDefault="00332916" w:rsidP="00155526">
      <w:pPr>
        <w:pStyle w:val="Default"/>
        <w:numPr>
          <w:ilvl w:val="0"/>
          <w:numId w:val="46"/>
        </w:numPr>
        <w:rPr>
          <w:rFonts w:asciiTheme="minorHAnsi" w:hAnsiTheme="minorHAnsi" w:cstheme="minorHAnsi"/>
          <w:color w:val="auto"/>
          <w:sz w:val="20"/>
          <w:szCs w:val="20"/>
        </w:rPr>
      </w:pPr>
      <w:r w:rsidRPr="00E97D92">
        <w:rPr>
          <w:rFonts w:asciiTheme="minorHAnsi" w:hAnsiTheme="minorHAnsi" w:cstheme="minorHAnsi"/>
          <w:color w:val="auto"/>
          <w:sz w:val="20"/>
          <w:szCs w:val="20"/>
        </w:rPr>
        <w:t xml:space="preserve">Attend to the injured person and apply first aid as required. </w:t>
      </w:r>
    </w:p>
    <w:p w14:paraId="70D2967C" w14:textId="77777777" w:rsidR="00332916" w:rsidRPr="00E97D92" w:rsidRDefault="00332916" w:rsidP="00155526">
      <w:pPr>
        <w:pStyle w:val="Default"/>
        <w:numPr>
          <w:ilvl w:val="0"/>
          <w:numId w:val="46"/>
        </w:numPr>
        <w:rPr>
          <w:rFonts w:asciiTheme="minorHAnsi" w:hAnsiTheme="minorHAnsi" w:cstheme="minorHAnsi"/>
          <w:color w:val="auto"/>
          <w:sz w:val="20"/>
          <w:szCs w:val="20"/>
        </w:rPr>
      </w:pPr>
      <w:r w:rsidRPr="00E97D92">
        <w:rPr>
          <w:rFonts w:asciiTheme="minorHAnsi" w:hAnsiTheme="minorHAnsi" w:cstheme="minorHAnsi"/>
          <w:color w:val="auto"/>
          <w:sz w:val="20"/>
          <w:szCs w:val="20"/>
        </w:rPr>
        <w:t xml:space="preserve">Ensure that disposable gloves are used with any contact with blood or bodily fluids. </w:t>
      </w:r>
    </w:p>
    <w:p w14:paraId="59E40529" w14:textId="77777777" w:rsidR="00332916" w:rsidRPr="00E97D92" w:rsidRDefault="00332916" w:rsidP="00155526">
      <w:pPr>
        <w:pStyle w:val="Default"/>
        <w:numPr>
          <w:ilvl w:val="0"/>
          <w:numId w:val="46"/>
        </w:numPr>
        <w:rPr>
          <w:rFonts w:asciiTheme="minorHAnsi" w:hAnsiTheme="minorHAnsi" w:cstheme="minorHAnsi"/>
          <w:color w:val="auto"/>
          <w:sz w:val="20"/>
          <w:szCs w:val="20"/>
        </w:rPr>
      </w:pPr>
      <w:r w:rsidRPr="00E97D92">
        <w:rPr>
          <w:rFonts w:asciiTheme="minorHAnsi" w:hAnsiTheme="minorHAnsi" w:cstheme="minorHAnsi"/>
          <w:color w:val="auto"/>
          <w:sz w:val="20"/>
          <w:szCs w:val="20"/>
        </w:rPr>
        <w:t xml:space="preserve">Stay with the child until suitable help arrives, or further treatment taken. </w:t>
      </w:r>
    </w:p>
    <w:p w14:paraId="1BA6E850" w14:textId="77777777" w:rsidR="00332916" w:rsidRPr="00E97D92" w:rsidRDefault="00332916" w:rsidP="00155526">
      <w:pPr>
        <w:pStyle w:val="Default"/>
        <w:numPr>
          <w:ilvl w:val="0"/>
          <w:numId w:val="46"/>
        </w:numPr>
        <w:rPr>
          <w:rFonts w:asciiTheme="minorHAnsi" w:hAnsiTheme="minorHAnsi" w:cstheme="minorHAnsi"/>
          <w:color w:val="auto"/>
          <w:sz w:val="20"/>
          <w:szCs w:val="20"/>
        </w:rPr>
      </w:pPr>
      <w:r w:rsidRPr="00E97D92">
        <w:rPr>
          <w:rFonts w:asciiTheme="minorHAnsi" w:hAnsiTheme="minorHAnsi" w:cstheme="minorHAnsi"/>
          <w:color w:val="auto"/>
          <w:sz w:val="20"/>
          <w:szCs w:val="20"/>
        </w:rPr>
        <w:t xml:space="preserve">Try to make the child comfortable and reassure them. </w:t>
      </w:r>
    </w:p>
    <w:p w14:paraId="6D2B068C" w14:textId="77777777" w:rsidR="00332916" w:rsidRPr="00DB5FCF" w:rsidRDefault="00332916" w:rsidP="00155526">
      <w:pPr>
        <w:pStyle w:val="Default"/>
        <w:numPr>
          <w:ilvl w:val="0"/>
          <w:numId w:val="46"/>
        </w:numPr>
        <w:rPr>
          <w:rFonts w:asciiTheme="minorHAnsi" w:hAnsiTheme="minorHAnsi" w:cstheme="minorHAnsi"/>
          <w:color w:val="1F4E79" w:themeColor="accent5" w:themeShade="80"/>
          <w:sz w:val="20"/>
          <w:szCs w:val="20"/>
        </w:rPr>
      </w:pPr>
      <w:r w:rsidRPr="00DB5FCF">
        <w:rPr>
          <w:rFonts w:asciiTheme="minorHAnsi" w:hAnsiTheme="minorHAnsi" w:cstheme="minorHAnsi"/>
          <w:b/>
          <w:bCs/>
          <w:color w:val="1F4E79" w:themeColor="accent5" w:themeShade="80"/>
          <w:sz w:val="20"/>
          <w:szCs w:val="20"/>
        </w:rPr>
        <w:t xml:space="preserve">If an ambulance is called and the child is taken to hospital a staff member/educator will accompany the child if possible. </w:t>
      </w:r>
    </w:p>
    <w:p w14:paraId="26A71F9F" w14:textId="77777777" w:rsidR="00332916" w:rsidRPr="00E97D92" w:rsidRDefault="00332916" w:rsidP="00155526">
      <w:pPr>
        <w:pStyle w:val="Default"/>
        <w:numPr>
          <w:ilvl w:val="0"/>
          <w:numId w:val="46"/>
        </w:numPr>
        <w:rPr>
          <w:rFonts w:asciiTheme="minorHAnsi" w:hAnsiTheme="minorHAnsi" w:cstheme="minorHAnsi"/>
          <w:color w:val="auto"/>
          <w:sz w:val="20"/>
          <w:szCs w:val="20"/>
        </w:rPr>
      </w:pPr>
      <w:r w:rsidRPr="00E97D92">
        <w:rPr>
          <w:rFonts w:asciiTheme="minorHAnsi" w:hAnsiTheme="minorHAnsi" w:cstheme="minorHAnsi"/>
          <w:color w:val="auto"/>
          <w:sz w:val="20"/>
          <w:szCs w:val="20"/>
        </w:rPr>
        <w:t xml:space="preserve">Record the incident and treatment given on the appropriate form. </w:t>
      </w:r>
    </w:p>
    <w:p w14:paraId="7474ECDA" w14:textId="77777777" w:rsidR="00332916" w:rsidRPr="00E97D92" w:rsidRDefault="00332916" w:rsidP="00155526">
      <w:pPr>
        <w:pStyle w:val="Default"/>
        <w:numPr>
          <w:ilvl w:val="0"/>
          <w:numId w:val="46"/>
        </w:numPr>
        <w:rPr>
          <w:rFonts w:asciiTheme="minorHAnsi" w:hAnsiTheme="minorHAnsi" w:cstheme="minorHAnsi"/>
          <w:color w:val="auto"/>
          <w:sz w:val="20"/>
          <w:szCs w:val="20"/>
        </w:rPr>
      </w:pPr>
      <w:r w:rsidRPr="00E97D92">
        <w:rPr>
          <w:rFonts w:asciiTheme="minorHAnsi" w:hAnsiTheme="minorHAnsi" w:cstheme="minorHAnsi"/>
          <w:color w:val="auto"/>
          <w:sz w:val="20"/>
          <w:szCs w:val="20"/>
        </w:rPr>
        <w:t xml:space="preserve">Obtain parent signature confirming knowledge of the accident, where necessary. </w:t>
      </w:r>
    </w:p>
    <w:p w14:paraId="44AF5C15" w14:textId="77777777" w:rsidR="00332916" w:rsidRPr="00E97D92" w:rsidRDefault="00332916" w:rsidP="00332916">
      <w:pPr>
        <w:pStyle w:val="Default"/>
        <w:rPr>
          <w:rFonts w:asciiTheme="minorHAnsi" w:hAnsiTheme="minorHAnsi" w:cstheme="minorHAnsi"/>
          <w:color w:val="auto"/>
          <w:sz w:val="20"/>
          <w:szCs w:val="20"/>
        </w:rPr>
      </w:pPr>
    </w:p>
    <w:p w14:paraId="166C7942" w14:textId="77777777" w:rsidR="00332916" w:rsidRPr="00DB5FCF" w:rsidRDefault="00332916" w:rsidP="00332916">
      <w:pPr>
        <w:pStyle w:val="Default"/>
        <w:rPr>
          <w:rFonts w:asciiTheme="minorHAnsi" w:hAnsiTheme="minorHAnsi" w:cstheme="minorHAnsi"/>
          <w:color w:val="1F4E79" w:themeColor="accent5" w:themeShade="80"/>
          <w:sz w:val="20"/>
          <w:szCs w:val="20"/>
        </w:rPr>
      </w:pPr>
      <w:r w:rsidRPr="00DB5FCF">
        <w:rPr>
          <w:rFonts w:asciiTheme="minorHAnsi" w:hAnsiTheme="minorHAnsi" w:cstheme="minorHAnsi"/>
          <w:b/>
          <w:bCs/>
          <w:color w:val="1F4E79" w:themeColor="accent5" w:themeShade="80"/>
          <w:sz w:val="20"/>
          <w:szCs w:val="20"/>
        </w:rPr>
        <w:t xml:space="preserve">Families will: </w:t>
      </w:r>
    </w:p>
    <w:p w14:paraId="5A749478" w14:textId="398B0FD4" w:rsidR="00332916" w:rsidRPr="00E8109A" w:rsidRDefault="00332916" w:rsidP="00155526">
      <w:pPr>
        <w:pStyle w:val="Default"/>
        <w:numPr>
          <w:ilvl w:val="0"/>
          <w:numId w:val="46"/>
        </w:numPr>
        <w:rPr>
          <w:rFonts w:asciiTheme="minorHAnsi" w:hAnsiTheme="minorHAnsi" w:cstheme="minorHAnsi"/>
          <w:color w:val="auto"/>
          <w:sz w:val="20"/>
          <w:szCs w:val="20"/>
        </w:rPr>
      </w:pPr>
      <w:r w:rsidRPr="00E8109A">
        <w:rPr>
          <w:rFonts w:asciiTheme="minorHAnsi" w:hAnsiTheme="minorHAnsi" w:cstheme="minorHAnsi"/>
          <w:color w:val="auto"/>
          <w:sz w:val="20"/>
          <w:szCs w:val="20"/>
        </w:rPr>
        <w:t xml:space="preserve">Provide written consent for appropriate medical, dental or hospital treatment to be carried out </w:t>
      </w:r>
      <w:proofErr w:type="gramStart"/>
      <w:r w:rsidRPr="00E8109A">
        <w:rPr>
          <w:rFonts w:asciiTheme="minorHAnsi" w:hAnsiTheme="minorHAnsi" w:cstheme="minorHAnsi"/>
          <w:color w:val="auto"/>
          <w:sz w:val="20"/>
          <w:szCs w:val="20"/>
        </w:rPr>
        <w:t>in the event that</w:t>
      </w:r>
      <w:proofErr w:type="gramEnd"/>
      <w:r w:rsidRPr="00E8109A">
        <w:rPr>
          <w:rFonts w:asciiTheme="minorHAnsi" w:hAnsiTheme="minorHAnsi" w:cstheme="minorHAnsi"/>
          <w:color w:val="auto"/>
          <w:sz w:val="20"/>
          <w:szCs w:val="20"/>
        </w:rPr>
        <w:t xml:space="preserve"> such actions appear to be necessary because the child has been injured or is ill. Enrolment will be denied if consent is not provided. </w:t>
      </w:r>
    </w:p>
    <w:p w14:paraId="4570A1F9" w14:textId="77777777" w:rsidR="00332916" w:rsidRPr="00E8109A" w:rsidRDefault="00332916" w:rsidP="00155526">
      <w:pPr>
        <w:pStyle w:val="Default"/>
        <w:numPr>
          <w:ilvl w:val="0"/>
          <w:numId w:val="46"/>
        </w:numPr>
        <w:rPr>
          <w:rFonts w:asciiTheme="minorHAnsi" w:hAnsiTheme="minorHAnsi" w:cstheme="minorHAnsi"/>
          <w:color w:val="auto"/>
          <w:sz w:val="20"/>
          <w:szCs w:val="20"/>
        </w:rPr>
      </w:pPr>
      <w:r w:rsidRPr="00E8109A">
        <w:rPr>
          <w:rFonts w:asciiTheme="minorHAnsi" w:hAnsiTheme="minorHAnsi" w:cstheme="minorHAnsi"/>
          <w:color w:val="auto"/>
          <w:sz w:val="20"/>
          <w:szCs w:val="20"/>
        </w:rPr>
        <w:t xml:space="preserve">Parents will be required to supply the contact number of their preferred doctor or dentist, Medicare number and expiry date. </w:t>
      </w:r>
    </w:p>
    <w:p w14:paraId="0D02BA42" w14:textId="77777777" w:rsidR="00332916" w:rsidRPr="00E8109A" w:rsidRDefault="00332916" w:rsidP="00155526">
      <w:pPr>
        <w:pStyle w:val="Default"/>
        <w:numPr>
          <w:ilvl w:val="0"/>
          <w:numId w:val="46"/>
        </w:numPr>
        <w:rPr>
          <w:rFonts w:asciiTheme="minorHAnsi" w:hAnsiTheme="minorHAnsi" w:cstheme="minorHAnsi"/>
          <w:color w:val="auto"/>
          <w:sz w:val="20"/>
          <w:szCs w:val="20"/>
        </w:rPr>
      </w:pPr>
      <w:r w:rsidRPr="00E8109A">
        <w:rPr>
          <w:rFonts w:asciiTheme="minorHAnsi" w:hAnsiTheme="minorHAnsi" w:cstheme="minorHAnsi"/>
          <w:color w:val="auto"/>
          <w:sz w:val="20"/>
          <w:szCs w:val="20"/>
        </w:rPr>
        <w:t xml:space="preserve">Supply contact information for those authorised to act </w:t>
      </w:r>
      <w:proofErr w:type="gramStart"/>
      <w:r w:rsidRPr="00E8109A">
        <w:rPr>
          <w:rFonts w:asciiTheme="minorHAnsi" w:hAnsiTheme="minorHAnsi" w:cstheme="minorHAnsi"/>
          <w:color w:val="auto"/>
          <w:sz w:val="20"/>
          <w:szCs w:val="20"/>
        </w:rPr>
        <w:t>in the event that</w:t>
      </w:r>
      <w:proofErr w:type="gramEnd"/>
      <w:r w:rsidRPr="00E8109A">
        <w:rPr>
          <w:rFonts w:asciiTheme="minorHAnsi" w:hAnsiTheme="minorHAnsi" w:cstheme="minorHAnsi"/>
          <w:color w:val="auto"/>
          <w:sz w:val="20"/>
          <w:szCs w:val="20"/>
        </w:rPr>
        <w:t xml:space="preserve"> a parent cannot be contacted. </w:t>
      </w:r>
    </w:p>
    <w:p w14:paraId="3CB01F90" w14:textId="77777777" w:rsidR="00332916" w:rsidRDefault="00332916" w:rsidP="00332916">
      <w:pPr>
        <w:pStyle w:val="Default"/>
        <w:rPr>
          <w:rFonts w:cstheme="minorBidi"/>
          <w:color w:val="auto"/>
        </w:rPr>
      </w:pPr>
    </w:p>
    <w:p w14:paraId="4BB7A9E2" w14:textId="77777777" w:rsidR="00E8109A" w:rsidRDefault="00E8109A" w:rsidP="00C20F31">
      <w:pPr>
        <w:pStyle w:val="Default"/>
        <w:rPr>
          <w:b/>
          <w:bCs/>
          <w:color w:val="auto"/>
          <w:sz w:val="23"/>
          <w:szCs w:val="23"/>
        </w:rPr>
      </w:pPr>
    </w:p>
    <w:p w14:paraId="5FFD2362" w14:textId="77777777" w:rsidR="00E8109A" w:rsidRDefault="00E8109A" w:rsidP="00E8109A">
      <w:pPr>
        <w:pStyle w:val="Default"/>
        <w:rPr>
          <w:rFonts w:asciiTheme="minorHAnsi" w:hAnsiTheme="minorHAnsi" w:cstheme="minorHAnsi"/>
          <w:b/>
          <w:bCs/>
          <w:color w:val="1F4E79" w:themeColor="accent5" w:themeShade="80"/>
          <w:sz w:val="20"/>
          <w:szCs w:val="20"/>
        </w:rPr>
      </w:pPr>
      <w:r w:rsidRPr="00DB5FCF">
        <w:rPr>
          <w:rFonts w:asciiTheme="minorHAnsi" w:hAnsiTheme="minorHAnsi" w:cstheme="minorHAnsi"/>
          <w:b/>
          <w:bCs/>
          <w:color w:val="1F4E79" w:themeColor="accent5" w:themeShade="80"/>
          <w:sz w:val="20"/>
          <w:szCs w:val="20"/>
        </w:rPr>
        <w:t xml:space="preserve">RELEVANT LEGISLATION: </w:t>
      </w:r>
    </w:p>
    <w:p w14:paraId="0D43501B" w14:textId="77777777" w:rsidR="00F04699" w:rsidRPr="00DB5FCF" w:rsidRDefault="00F04699" w:rsidP="00E8109A">
      <w:pPr>
        <w:pStyle w:val="Default"/>
        <w:rPr>
          <w:rFonts w:ascii="Calibri" w:hAnsi="Calibri" w:cs="Calibri"/>
          <w:color w:val="1F4E79" w:themeColor="accent5" w:themeShade="80"/>
          <w:sz w:val="20"/>
          <w:szCs w:val="20"/>
        </w:rPr>
      </w:pPr>
    </w:p>
    <w:p w14:paraId="6A64C5B1" w14:textId="77777777" w:rsidR="00E8109A" w:rsidRPr="003E20C7" w:rsidRDefault="00E8109A" w:rsidP="00155526">
      <w:pPr>
        <w:pStyle w:val="Default"/>
        <w:numPr>
          <w:ilvl w:val="0"/>
          <w:numId w:val="179"/>
        </w:numPr>
        <w:rPr>
          <w:rFonts w:asciiTheme="minorHAnsi" w:hAnsiTheme="minorHAnsi" w:cstheme="minorHAnsi"/>
          <w:color w:val="auto"/>
          <w:sz w:val="20"/>
          <w:szCs w:val="20"/>
        </w:rPr>
      </w:pPr>
      <w:r w:rsidRPr="003E20C7">
        <w:rPr>
          <w:rFonts w:asciiTheme="minorHAnsi" w:hAnsiTheme="minorHAnsi" w:cstheme="minorHAnsi"/>
          <w:color w:val="auto"/>
          <w:sz w:val="20"/>
          <w:szCs w:val="20"/>
        </w:rPr>
        <w:t xml:space="preserve">Education and Care Services National Law 2010 </w:t>
      </w:r>
    </w:p>
    <w:p w14:paraId="370105BF" w14:textId="77777777" w:rsidR="00CF00BA" w:rsidRDefault="00E8109A" w:rsidP="00155526">
      <w:pPr>
        <w:pStyle w:val="Default"/>
        <w:numPr>
          <w:ilvl w:val="0"/>
          <w:numId w:val="179"/>
        </w:numPr>
        <w:rPr>
          <w:rFonts w:asciiTheme="minorHAnsi" w:hAnsiTheme="minorHAnsi" w:cstheme="minorHAnsi"/>
          <w:color w:val="auto"/>
          <w:sz w:val="20"/>
          <w:szCs w:val="20"/>
        </w:rPr>
      </w:pPr>
      <w:r w:rsidRPr="003E20C7">
        <w:rPr>
          <w:rFonts w:asciiTheme="minorHAnsi" w:hAnsiTheme="minorHAnsi" w:cstheme="minorHAnsi"/>
          <w:color w:val="auto"/>
          <w:sz w:val="20"/>
          <w:szCs w:val="20"/>
        </w:rPr>
        <w:t>Education and Care Services National Regulations 2011</w:t>
      </w:r>
    </w:p>
    <w:p w14:paraId="3D464030" w14:textId="77777777" w:rsidR="00E8109A" w:rsidRPr="00CF00BA" w:rsidRDefault="00CF00BA" w:rsidP="008B652A">
      <w:pPr>
        <w:pStyle w:val="ListBullet"/>
        <w:numPr>
          <w:ilvl w:val="0"/>
          <w:numId w:val="179"/>
        </w:numPr>
      </w:pPr>
      <w:r>
        <w:t>Queensland Work Health and Safety Act 2011</w:t>
      </w:r>
      <w:r w:rsidR="00E8109A" w:rsidRPr="00CF00BA">
        <w:t xml:space="preserve"> </w:t>
      </w:r>
    </w:p>
    <w:p w14:paraId="4B193612" w14:textId="77777777" w:rsidR="00E8109A" w:rsidRPr="003E20C7" w:rsidRDefault="00E8109A" w:rsidP="00E8109A">
      <w:pPr>
        <w:pStyle w:val="Default"/>
        <w:rPr>
          <w:rFonts w:asciiTheme="minorHAnsi" w:hAnsiTheme="minorHAnsi" w:cstheme="minorHAnsi"/>
          <w:color w:val="auto"/>
          <w:sz w:val="20"/>
          <w:szCs w:val="20"/>
        </w:rPr>
      </w:pPr>
      <w:r w:rsidRPr="003E20C7">
        <w:rPr>
          <w:rFonts w:asciiTheme="minorHAnsi" w:hAnsiTheme="minorHAnsi" w:cstheme="minorHAnsi"/>
          <w:color w:val="auto"/>
          <w:sz w:val="20"/>
          <w:szCs w:val="20"/>
        </w:rPr>
        <w:t xml:space="preserve"> </w:t>
      </w:r>
    </w:p>
    <w:p w14:paraId="213C3911" w14:textId="77777777" w:rsidR="00E8109A" w:rsidRDefault="00E8109A" w:rsidP="00E8109A">
      <w:pPr>
        <w:pStyle w:val="Default"/>
        <w:rPr>
          <w:rFonts w:asciiTheme="minorHAnsi" w:hAnsiTheme="minorHAnsi" w:cstheme="minorHAnsi"/>
          <w:b/>
          <w:bCs/>
          <w:color w:val="1F4E79" w:themeColor="accent5" w:themeShade="80"/>
          <w:sz w:val="20"/>
          <w:szCs w:val="20"/>
        </w:rPr>
      </w:pPr>
      <w:r w:rsidRPr="00DB5FCF">
        <w:rPr>
          <w:rFonts w:asciiTheme="minorHAnsi" w:hAnsiTheme="minorHAnsi" w:cstheme="minorHAnsi"/>
          <w:b/>
          <w:bCs/>
          <w:color w:val="1F4E79" w:themeColor="accent5" w:themeShade="80"/>
          <w:sz w:val="20"/>
          <w:szCs w:val="20"/>
        </w:rPr>
        <w:t xml:space="preserve">KEY RESOURCES: </w:t>
      </w:r>
    </w:p>
    <w:p w14:paraId="1E660391" w14:textId="77777777" w:rsidR="00F04699" w:rsidRPr="00DB5FCF" w:rsidRDefault="00F04699" w:rsidP="00E8109A">
      <w:pPr>
        <w:pStyle w:val="Default"/>
        <w:rPr>
          <w:rFonts w:asciiTheme="minorHAnsi" w:hAnsiTheme="minorHAnsi" w:cstheme="minorHAnsi"/>
          <w:color w:val="1F4E79" w:themeColor="accent5" w:themeShade="80"/>
          <w:sz w:val="20"/>
          <w:szCs w:val="20"/>
        </w:rPr>
      </w:pPr>
    </w:p>
    <w:p w14:paraId="4AA3829B" w14:textId="77777777" w:rsidR="00E8109A" w:rsidRPr="003E20C7" w:rsidRDefault="00E8109A" w:rsidP="00155526">
      <w:pPr>
        <w:pStyle w:val="Default"/>
        <w:numPr>
          <w:ilvl w:val="0"/>
          <w:numId w:val="180"/>
        </w:numPr>
        <w:rPr>
          <w:rFonts w:asciiTheme="minorHAnsi" w:hAnsiTheme="minorHAnsi" w:cstheme="minorHAnsi"/>
          <w:color w:val="auto"/>
          <w:sz w:val="20"/>
          <w:szCs w:val="20"/>
        </w:rPr>
      </w:pPr>
      <w:r w:rsidRPr="003E20C7">
        <w:rPr>
          <w:rFonts w:asciiTheme="minorHAnsi" w:hAnsiTheme="minorHAnsi" w:cstheme="minorHAnsi"/>
          <w:color w:val="auto"/>
          <w:sz w:val="20"/>
          <w:szCs w:val="20"/>
        </w:rPr>
        <w:t xml:space="preserve">Guide to the Education and Care Services National Law 2010 and the Education and Care Services National Regulations 2011 (ACECQA). </w:t>
      </w:r>
    </w:p>
    <w:p w14:paraId="7DD63F3C" w14:textId="77777777" w:rsidR="00E8109A" w:rsidRPr="00F51EE1" w:rsidRDefault="00E8109A" w:rsidP="008B652A">
      <w:pPr>
        <w:pStyle w:val="ListBullet"/>
        <w:numPr>
          <w:ilvl w:val="0"/>
          <w:numId w:val="180"/>
        </w:numPr>
      </w:pPr>
      <w:r w:rsidRPr="00F51EE1">
        <w:t>National Quality Standard for Early Childhood Education and Care and School Age Care,</w:t>
      </w:r>
    </w:p>
    <w:p w14:paraId="1F44D337" w14:textId="56857BCF" w:rsidR="00E8109A" w:rsidRDefault="00796027" w:rsidP="008B652A">
      <w:pPr>
        <w:pStyle w:val="ListBullet"/>
      </w:pPr>
      <w:hyperlink r:id="rId87" w:history="1">
        <w:r w:rsidRPr="007D64FC">
          <w:rPr>
            <w:rStyle w:val="Hyperlink"/>
          </w:rPr>
          <w:t>https://www.acecqa.gov.au/nqf/national-quality-standard</w:t>
        </w:r>
      </w:hyperlink>
      <w:r w:rsidR="00E8109A">
        <w:rPr>
          <w:color w:val="1F4E79" w:themeColor="accent5" w:themeShade="80"/>
        </w:rPr>
        <w:t xml:space="preserve">  </w:t>
      </w:r>
    </w:p>
    <w:p w14:paraId="22885892" w14:textId="0AF40E99" w:rsidR="00755887" w:rsidRDefault="00755887" w:rsidP="008B652A">
      <w:pPr>
        <w:pStyle w:val="ListBullet"/>
      </w:pPr>
      <w:r w:rsidRPr="00F51EE1">
        <w:t xml:space="preserve">Staying </w:t>
      </w:r>
      <w:proofErr w:type="gramStart"/>
      <w:r w:rsidRPr="00F51EE1">
        <w:t>Healthy</w:t>
      </w:r>
      <w:r>
        <w:t xml:space="preserve"> </w:t>
      </w:r>
      <w:r w:rsidRPr="00F51EE1">
        <w:t xml:space="preserve"> (</w:t>
      </w:r>
      <w:proofErr w:type="gramEnd"/>
      <w:r w:rsidRPr="00F51EE1">
        <w:t xml:space="preserve">Preventing Infectious Diseases in </w:t>
      </w:r>
      <w:r>
        <w:t>ECEC services</w:t>
      </w:r>
      <w:r w:rsidRPr="00F51EE1">
        <w:t xml:space="preserve">) </w:t>
      </w:r>
      <w:r>
        <w:t>6</w:t>
      </w:r>
      <w:r w:rsidRPr="00F51EE1">
        <w:rPr>
          <w:vertAlign w:val="superscript"/>
        </w:rPr>
        <w:t>th</w:t>
      </w:r>
      <w:r w:rsidRPr="00F51EE1">
        <w:t xml:space="preserve"> Edition</w:t>
      </w:r>
      <w:r>
        <w:t xml:space="preserve"> 2024</w:t>
      </w:r>
    </w:p>
    <w:p w14:paraId="596CF9DC" w14:textId="77777777" w:rsidR="00E8109A" w:rsidRDefault="00E8109A" w:rsidP="00E8109A">
      <w:pPr>
        <w:pStyle w:val="Default"/>
        <w:rPr>
          <w:rFonts w:asciiTheme="minorHAnsi" w:hAnsiTheme="minorHAnsi" w:cstheme="minorHAnsi"/>
          <w:color w:val="auto"/>
          <w:sz w:val="20"/>
          <w:szCs w:val="20"/>
        </w:rPr>
      </w:pPr>
    </w:p>
    <w:p w14:paraId="44BA652F" w14:textId="77777777" w:rsidR="00E8109A" w:rsidRDefault="00E8109A" w:rsidP="00E8109A">
      <w:pPr>
        <w:pStyle w:val="Default"/>
        <w:rPr>
          <w:rFonts w:asciiTheme="minorHAnsi" w:hAnsiTheme="minorHAnsi" w:cstheme="minorHAnsi"/>
          <w:b/>
          <w:bCs/>
          <w:color w:val="1F4E79" w:themeColor="accent5" w:themeShade="80"/>
          <w:sz w:val="20"/>
          <w:szCs w:val="20"/>
        </w:rPr>
      </w:pPr>
      <w:r w:rsidRPr="00DB5FCF">
        <w:rPr>
          <w:rFonts w:asciiTheme="minorHAnsi" w:hAnsiTheme="minorHAnsi" w:cstheme="minorHAnsi"/>
          <w:b/>
          <w:bCs/>
          <w:color w:val="1F4E79" w:themeColor="accent5" w:themeShade="80"/>
          <w:sz w:val="20"/>
          <w:szCs w:val="20"/>
        </w:rPr>
        <w:t>RELEVANT DOCUMENTS</w:t>
      </w:r>
    </w:p>
    <w:p w14:paraId="3DC88401" w14:textId="77777777" w:rsidR="00F04699" w:rsidRPr="00DB5FCF" w:rsidRDefault="00F04699" w:rsidP="00E8109A">
      <w:pPr>
        <w:pStyle w:val="Default"/>
        <w:rPr>
          <w:rFonts w:ascii="Calibri" w:hAnsi="Calibri"/>
          <w:b/>
          <w:color w:val="1F4E79" w:themeColor="accent5" w:themeShade="80"/>
        </w:rPr>
      </w:pPr>
    </w:p>
    <w:p w14:paraId="507D0296" w14:textId="11B1A29A" w:rsidR="00E8109A" w:rsidRPr="00C20F31" w:rsidRDefault="00E8109A" w:rsidP="00E8109A">
      <w:pPr>
        <w:spacing w:after="0"/>
        <w:rPr>
          <w:rFonts w:ascii="Calibri" w:hAnsi="Calibri"/>
          <w:b/>
          <w:sz w:val="20"/>
          <w:szCs w:val="20"/>
        </w:rPr>
      </w:pPr>
      <w:r w:rsidRPr="00C20F31">
        <w:rPr>
          <w:rFonts w:ascii="Calibri" w:hAnsi="Calibri"/>
          <w:b/>
          <w:sz w:val="20"/>
          <w:szCs w:val="20"/>
        </w:rPr>
        <w:t>Children’s Health and Safety Polic</w:t>
      </w:r>
      <w:r>
        <w:rPr>
          <w:rFonts w:ascii="Calibri" w:hAnsi="Calibri"/>
          <w:b/>
          <w:sz w:val="20"/>
          <w:szCs w:val="20"/>
        </w:rPr>
        <w:t>ies</w:t>
      </w:r>
      <w:r>
        <w:rPr>
          <w:rFonts w:ascii="Calibri" w:hAnsi="Calibri"/>
          <w:b/>
          <w:sz w:val="20"/>
          <w:szCs w:val="20"/>
        </w:rPr>
        <w:tab/>
      </w:r>
      <w:r>
        <w:rPr>
          <w:rFonts w:ascii="Calibri" w:hAnsi="Calibri"/>
          <w:b/>
          <w:sz w:val="20"/>
          <w:szCs w:val="20"/>
        </w:rPr>
        <w:tab/>
        <w:t>Accident, Incident, Injury, Trauma and Illness Policy</w:t>
      </w:r>
    </w:p>
    <w:p w14:paraId="66D927BB" w14:textId="0960F175" w:rsidR="00E8109A" w:rsidRPr="00C20F31" w:rsidRDefault="00E8109A" w:rsidP="00E8109A">
      <w:pPr>
        <w:spacing w:after="0"/>
        <w:rPr>
          <w:rFonts w:ascii="Calibri" w:hAnsi="Calibri"/>
          <w:sz w:val="20"/>
          <w:szCs w:val="20"/>
        </w:rPr>
      </w:pPr>
      <w:r w:rsidRPr="00C20F31">
        <w:rPr>
          <w:rFonts w:ascii="Calibri" w:hAnsi="Calibri"/>
          <w:sz w:val="20"/>
          <w:szCs w:val="20"/>
        </w:rPr>
        <w:t>Family Enrolment Form</w:t>
      </w:r>
      <w:r>
        <w:rPr>
          <w:rFonts w:ascii="Calibri" w:hAnsi="Calibri"/>
          <w:sz w:val="20"/>
          <w:szCs w:val="20"/>
        </w:rPr>
        <w:tab/>
      </w:r>
      <w:r>
        <w:rPr>
          <w:rFonts w:ascii="Calibri" w:hAnsi="Calibri"/>
          <w:sz w:val="20"/>
          <w:szCs w:val="20"/>
        </w:rPr>
        <w:tab/>
      </w:r>
      <w:r>
        <w:rPr>
          <w:rFonts w:ascii="Calibri" w:hAnsi="Calibri"/>
          <w:sz w:val="20"/>
          <w:szCs w:val="20"/>
        </w:rPr>
        <w:tab/>
      </w:r>
      <w:r w:rsidR="004625DB">
        <w:rPr>
          <w:rFonts w:ascii="Calibri" w:hAnsi="Calibri"/>
          <w:sz w:val="20"/>
          <w:szCs w:val="20"/>
        </w:rPr>
        <w:tab/>
      </w:r>
      <w:r w:rsidR="00B32B60">
        <w:rPr>
          <w:rFonts w:ascii="Calibri" w:hAnsi="Calibri"/>
          <w:sz w:val="20"/>
          <w:szCs w:val="20"/>
        </w:rPr>
        <w:t xml:space="preserve">Accident, </w:t>
      </w:r>
      <w:r w:rsidRPr="00C20F31">
        <w:rPr>
          <w:rFonts w:ascii="Calibri" w:hAnsi="Calibri"/>
          <w:sz w:val="20"/>
          <w:szCs w:val="20"/>
        </w:rPr>
        <w:t>Incident, Injury, Trauma and Illness Record Form</w:t>
      </w:r>
    </w:p>
    <w:p w14:paraId="33D618B6" w14:textId="77777777" w:rsidR="00E8109A" w:rsidRDefault="00E8109A" w:rsidP="00332916">
      <w:pPr>
        <w:pStyle w:val="Default"/>
        <w:rPr>
          <w:rFonts w:cstheme="minorBidi"/>
          <w:color w:val="auto"/>
        </w:rPr>
      </w:pPr>
    </w:p>
    <w:p w14:paraId="26BA3A1A" w14:textId="4E68C080" w:rsidR="008465DD" w:rsidRDefault="00E8109A" w:rsidP="005220C5">
      <w:pPr>
        <w:pStyle w:val="Default"/>
        <w:pageBreakBefore/>
        <w:rPr>
          <w:rFonts w:asciiTheme="minorHAnsi" w:hAnsiTheme="minorHAnsi" w:cstheme="minorHAnsi"/>
          <w:b/>
          <w:bCs/>
          <w:color w:val="auto"/>
          <w:sz w:val="20"/>
          <w:szCs w:val="20"/>
        </w:rPr>
      </w:pPr>
      <w:r>
        <w:rPr>
          <w:rFonts w:asciiTheme="minorHAnsi" w:hAnsiTheme="minorHAnsi" w:cstheme="minorHAnsi"/>
          <w:b/>
          <w:bCs/>
          <w:color w:val="1F4E79" w:themeColor="accent5" w:themeShade="80"/>
          <w:sz w:val="20"/>
          <w:szCs w:val="20"/>
        </w:rPr>
        <w:lastRenderedPageBreak/>
        <w:t xml:space="preserve">EMERGENCY AND </w:t>
      </w:r>
      <w:r w:rsidR="00127393">
        <w:rPr>
          <w:rFonts w:asciiTheme="minorHAnsi" w:hAnsiTheme="minorHAnsi" w:cstheme="minorHAnsi"/>
          <w:b/>
          <w:bCs/>
          <w:color w:val="1F4E79" w:themeColor="accent5" w:themeShade="80"/>
          <w:sz w:val="20"/>
          <w:szCs w:val="20"/>
        </w:rPr>
        <w:t>EVACUATION</w:t>
      </w:r>
      <w:r w:rsidR="008465DD">
        <w:rPr>
          <w:rFonts w:asciiTheme="minorHAnsi" w:hAnsiTheme="minorHAnsi" w:cstheme="minorHAnsi"/>
          <w:b/>
          <w:bCs/>
          <w:color w:val="1F4E79" w:themeColor="accent5" w:themeShade="80"/>
          <w:sz w:val="20"/>
          <w:szCs w:val="20"/>
        </w:rPr>
        <w:t xml:space="preserve">  </w:t>
      </w:r>
    </w:p>
    <w:p w14:paraId="1A0DE468"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206A672F" w14:textId="77777777" w:rsidR="00E8109A" w:rsidRPr="00F04699" w:rsidRDefault="00F04699" w:rsidP="00E8109A">
      <w:pPr>
        <w:autoSpaceDE w:val="0"/>
        <w:autoSpaceDN w:val="0"/>
        <w:adjustRightInd w:val="0"/>
        <w:spacing w:before="160" w:after="40" w:line="291" w:lineRule="atLeast"/>
        <w:rPr>
          <w:b/>
          <w:bCs/>
          <w:color w:val="1F4E79" w:themeColor="accent5" w:themeShade="80"/>
          <w:sz w:val="23"/>
          <w:szCs w:val="23"/>
        </w:rPr>
      </w:pPr>
      <w:r>
        <w:rPr>
          <w:rFonts w:cstheme="minorHAnsi"/>
          <w:b/>
          <w:bCs/>
          <w:color w:val="1F4E79" w:themeColor="accent5" w:themeShade="80"/>
          <w:sz w:val="20"/>
          <w:szCs w:val="20"/>
        </w:rPr>
        <w:t>AIM:</w:t>
      </w:r>
    </w:p>
    <w:p w14:paraId="2D053EFB" w14:textId="72439A0A" w:rsidR="00332916" w:rsidRPr="00E8109A" w:rsidRDefault="00332916" w:rsidP="00332916">
      <w:pPr>
        <w:pStyle w:val="Default"/>
        <w:rPr>
          <w:rFonts w:asciiTheme="minorHAnsi" w:hAnsiTheme="minorHAnsi" w:cstheme="minorHAnsi"/>
          <w:color w:val="auto"/>
          <w:sz w:val="20"/>
          <w:szCs w:val="20"/>
        </w:rPr>
      </w:pPr>
      <w:r w:rsidRPr="00E8109A">
        <w:rPr>
          <w:rFonts w:asciiTheme="minorHAnsi" w:hAnsiTheme="minorHAnsi" w:cstheme="minorHAnsi"/>
          <w:color w:val="auto"/>
          <w:sz w:val="20"/>
          <w:szCs w:val="20"/>
        </w:rPr>
        <w:t>To provide a clear outline for all staff and Educators of how to respond to an emergency</w:t>
      </w:r>
      <w:r w:rsidR="006B404F">
        <w:rPr>
          <w:rFonts w:asciiTheme="minorHAnsi" w:hAnsiTheme="minorHAnsi" w:cstheme="minorHAnsi"/>
          <w:color w:val="auto"/>
          <w:sz w:val="20"/>
          <w:szCs w:val="20"/>
        </w:rPr>
        <w:t>.</w:t>
      </w:r>
      <w:r w:rsidRPr="00E8109A">
        <w:rPr>
          <w:rFonts w:asciiTheme="minorHAnsi" w:hAnsiTheme="minorHAnsi" w:cstheme="minorHAnsi"/>
          <w:color w:val="auto"/>
          <w:sz w:val="20"/>
          <w:szCs w:val="20"/>
        </w:rPr>
        <w:t xml:space="preserve"> Emergencies can occur at any time, and therefore a planned and orchestrated response is the best means of ensuring the safety of all people. </w:t>
      </w:r>
    </w:p>
    <w:p w14:paraId="3D4DF2E8" w14:textId="77777777" w:rsidR="00E8109A" w:rsidRPr="00E8109A" w:rsidRDefault="00E8109A" w:rsidP="00332916">
      <w:pPr>
        <w:pStyle w:val="Default"/>
        <w:rPr>
          <w:rFonts w:asciiTheme="minorHAnsi" w:hAnsiTheme="minorHAnsi" w:cstheme="minorHAnsi"/>
          <w:b/>
          <w:bCs/>
          <w:color w:val="auto"/>
          <w:sz w:val="20"/>
          <w:szCs w:val="20"/>
        </w:rPr>
      </w:pPr>
    </w:p>
    <w:p w14:paraId="726C924F" w14:textId="77777777" w:rsidR="00332916" w:rsidRPr="00F04699" w:rsidRDefault="00332916" w:rsidP="00332916">
      <w:pPr>
        <w:pStyle w:val="Default"/>
        <w:rPr>
          <w:rFonts w:asciiTheme="minorHAnsi" w:hAnsiTheme="minorHAnsi" w:cstheme="minorHAnsi"/>
          <w:color w:val="1F4E79" w:themeColor="accent5" w:themeShade="80"/>
          <w:sz w:val="20"/>
          <w:szCs w:val="20"/>
        </w:rPr>
      </w:pPr>
      <w:r w:rsidRPr="00F04699">
        <w:rPr>
          <w:rFonts w:asciiTheme="minorHAnsi" w:hAnsiTheme="minorHAnsi" w:cstheme="minorHAnsi"/>
          <w:b/>
          <w:bCs/>
          <w:color w:val="1F4E79" w:themeColor="accent5" w:themeShade="80"/>
          <w:sz w:val="20"/>
          <w:szCs w:val="20"/>
        </w:rPr>
        <w:t xml:space="preserve">STATEMENT: </w:t>
      </w:r>
    </w:p>
    <w:p w14:paraId="4A35CD58" w14:textId="26796DDE" w:rsidR="00332916" w:rsidRPr="00E8109A" w:rsidRDefault="00332916" w:rsidP="00332916">
      <w:pPr>
        <w:pStyle w:val="Default"/>
        <w:rPr>
          <w:rFonts w:asciiTheme="minorHAnsi" w:hAnsiTheme="minorHAnsi" w:cstheme="minorHAnsi"/>
          <w:color w:val="auto"/>
          <w:sz w:val="20"/>
          <w:szCs w:val="20"/>
        </w:rPr>
      </w:pPr>
      <w:r w:rsidRPr="00E8109A">
        <w:rPr>
          <w:rFonts w:asciiTheme="minorHAnsi" w:hAnsiTheme="minorHAnsi" w:cstheme="minorHAnsi"/>
          <w:color w:val="auto"/>
          <w:sz w:val="20"/>
          <w:szCs w:val="20"/>
        </w:rPr>
        <w:t xml:space="preserve">Emergencies can vary significantly in duration. Effective emergency management involves coordinated actions that will: </w:t>
      </w:r>
    </w:p>
    <w:p w14:paraId="0D13917F" w14:textId="7C55BF6E" w:rsidR="00332916" w:rsidRPr="00E8109A" w:rsidRDefault="00332916" w:rsidP="00155526">
      <w:pPr>
        <w:pStyle w:val="Default"/>
        <w:numPr>
          <w:ilvl w:val="0"/>
          <w:numId w:val="46"/>
        </w:numPr>
        <w:rPr>
          <w:rFonts w:asciiTheme="minorHAnsi" w:hAnsiTheme="minorHAnsi" w:cstheme="minorHAnsi"/>
          <w:color w:val="auto"/>
          <w:sz w:val="20"/>
          <w:szCs w:val="20"/>
        </w:rPr>
      </w:pPr>
      <w:r w:rsidRPr="00E8109A">
        <w:rPr>
          <w:rFonts w:asciiTheme="minorHAnsi" w:hAnsiTheme="minorHAnsi" w:cstheme="minorHAnsi"/>
          <w:color w:val="auto"/>
          <w:sz w:val="20"/>
          <w:szCs w:val="20"/>
        </w:rPr>
        <w:t xml:space="preserve">Reduce the likelihood of </w:t>
      </w:r>
      <w:proofErr w:type="gramStart"/>
      <w:r w:rsidRPr="00E8109A">
        <w:rPr>
          <w:rFonts w:asciiTheme="minorHAnsi" w:hAnsiTheme="minorHAnsi" w:cstheme="minorHAnsi"/>
          <w:color w:val="auto"/>
          <w:sz w:val="20"/>
          <w:szCs w:val="20"/>
        </w:rPr>
        <w:t xml:space="preserve">emergencies </w:t>
      </w:r>
      <w:r w:rsidR="006B404F">
        <w:rPr>
          <w:rFonts w:asciiTheme="minorHAnsi" w:hAnsiTheme="minorHAnsi" w:cstheme="minorHAnsi"/>
          <w:color w:val="auto"/>
          <w:sz w:val="20"/>
          <w:szCs w:val="20"/>
        </w:rPr>
        <w:t>;</w:t>
      </w:r>
      <w:proofErr w:type="gramEnd"/>
    </w:p>
    <w:p w14:paraId="42C17786" w14:textId="77777777" w:rsidR="00332916" w:rsidRPr="00E8109A" w:rsidRDefault="00332916" w:rsidP="00155526">
      <w:pPr>
        <w:pStyle w:val="Default"/>
        <w:numPr>
          <w:ilvl w:val="0"/>
          <w:numId w:val="46"/>
        </w:numPr>
        <w:rPr>
          <w:rFonts w:asciiTheme="minorHAnsi" w:hAnsiTheme="minorHAnsi" w:cstheme="minorHAnsi"/>
          <w:color w:val="auto"/>
          <w:sz w:val="20"/>
          <w:szCs w:val="20"/>
        </w:rPr>
      </w:pPr>
      <w:r w:rsidRPr="00E8109A">
        <w:rPr>
          <w:rFonts w:asciiTheme="minorHAnsi" w:hAnsiTheme="minorHAnsi" w:cstheme="minorHAnsi"/>
          <w:color w:val="auto"/>
          <w:sz w:val="20"/>
          <w:szCs w:val="20"/>
        </w:rPr>
        <w:t xml:space="preserve">Minimise the impact on </w:t>
      </w:r>
      <w:r w:rsidR="00E8109A">
        <w:rPr>
          <w:rFonts w:asciiTheme="minorHAnsi" w:hAnsiTheme="minorHAnsi" w:cstheme="minorHAnsi"/>
          <w:color w:val="auto"/>
          <w:sz w:val="20"/>
          <w:szCs w:val="20"/>
        </w:rPr>
        <w:t>children</w:t>
      </w:r>
      <w:r w:rsidRPr="00E8109A">
        <w:rPr>
          <w:rFonts w:asciiTheme="minorHAnsi" w:hAnsiTheme="minorHAnsi" w:cstheme="minorHAnsi"/>
          <w:color w:val="auto"/>
          <w:sz w:val="20"/>
          <w:szCs w:val="20"/>
        </w:rPr>
        <w:t>,</w:t>
      </w:r>
      <w:r w:rsidR="00E8109A">
        <w:rPr>
          <w:rFonts w:asciiTheme="minorHAnsi" w:hAnsiTheme="minorHAnsi" w:cstheme="minorHAnsi"/>
          <w:color w:val="auto"/>
          <w:sz w:val="20"/>
          <w:szCs w:val="20"/>
        </w:rPr>
        <w:t xml:space="preserve"> educators,</w:t>
      </w:r>
      <w:r w:rsidRPr="00E8109A">
        <w:rPr>
          <w:rFonts w:asciiTheme="minorHAnsi" w:hAnsiTheme="minorHAnsi" w:cstheme="minorHAnsi"/>
          <w:color w:val="auto"/>
          <w:sz w:val="20"/>
          <w:szCs w:val="20"/>
        </w:rPr>
        <w:t xml:space="preserve"> staff and </w:t>
      </w:r>
      <w:r w:rsidR="00E8109A">
        <w:rPr>
          <w:rFonts w:asciiTheme="minorHAnsi" w:hAnsiTheme="minorHAnsi" w:cstheme="minorHAnsi"/>
          <w:color w:val="auto"/>
          <w:sz w:val="20"/>
          <w:szCs w:val="20"/>
        </w:rPr>
        <w:t xml:space="preserve">site </w:t>
      </w:r>
      <w:r w:rsidRPr="00E8109A">
        <w:rPr>
          <w:rFonts w:asciiTheme="minorHAnsi" w:hAnsiTheme="minorHAnsi" w:cstheme="minorHAnsi"/>
          <w:color w:val="auto"/>
          <w:sz w:val="20"/>
          <w:szCs w:val="20"/>
        </w:rPr>
        <w:t xml:space="preserve">activities; and </w:t>
      </w:r>
    </w:p>
    <w:p w14:paraId="131326F9" w14:textId="77777777" w:rsidR="00332916" w:rsidRPr="00E8109A" w:rsidRDefault="00332916" w:rsidP="00155526">
      <w:pPr>
        <w:pStyle w:val="Default"/>
        <w:numPr>
          <w:ilvl w:val="0"/>
          <w:numId w:val="46"/>
        </w:numPr>
        <w:rPr>
          <w:rFonts w:asciiTheme="minorHAnsi" w:hAnsiTheme="minorHAnsi" w:cstheme="minorHAnsi"/>
          <w:color w:val="auto"/>
          <w:sz w:val="20"/>
          <w:szCs w:val="20"/>
        </w:rPr>
      </w:pPr>
      <w:r w:rsidRPr="00E8109A">
        <w:rPr>
          <w:rFonts w:asciiTheme="minorHAnsi" w:hAnsiTheme="minorHAnsi" w:cstheme="minorHAnsi"/>
          <w:color w:val="auto"/>
          <w:sz w:val="20"/>
          <w:szCs w:val="20"/>
        </w:rPr>
        <w:t>Facilitate the return of the site to normal operations as soon as possible</w:t>
      </w:r>
      <w:r w:rsidR="00E8109A">
        <w:rPr>
          <w:rFonts w:asciiTheme="minorHAnsi" w:hAnsiTheme="minorHAnsi" w:cstheme="minorHAnsi"/>
          <w:color w:val="auto"/>
          <w:sz w:val="20"/>
          <w:szCs w:val="20"/>
        </w:rPr>
        <w:t>.</w:t>
      </w:r>
      <w:r w:rsidRPr="00E8109A">
        <w:rPr>
          <w:rFonts w:asciiTheme="minorHAnsi" w:hAnsiTheme="minorHAnsi" w:cstheme="minorHAnsi"/>
          <w:color w:val="auto"/>
          <w:sz w:val="20"/>
          <w:szCs w:val="20"/>
        </w:rPr>
        <w:t xml:space="preserve"> </w:t>
      </w:r>
    </w:p>
    <w:p w14:paraId="60CAE962" w14:textId="77777777" w:rsidR="00332916" w:rsidRPr="00E8109A" w:rsidRDefault="00332916" w:rsidP="00332916">
      <w:pPr>
        <w:pStyle w:val="Default"/>
        <w:rPr>
          <w:rFonts w:asciiTheme="minorHAnsi" w:hAnsiTheme="minorHAnsi" w:cstheme="minorHAnsi"/>
          <w:color w:val="auto"/>
          <w:sz w:val="20"/>
          <w:szCs w:val="20"/>
        </w:rPr>
      </w:pPr>
    </w:p>
    <w:p w14:paraId="63684704" w14:textId="009DDDD2" w:rsidR="00332916" w:rsidRPr="00E8109A" w:rsidRDefault="00332916" w:rsidP="00332916">
      <w:pPr>
        <w:pStyle w:val="Default"/>
        <w:rPr>
          <w:rFonts w:asciiTheme="minorHAnsi" w:hAnsiTheme="minorHAnsi" w:cstheme="minorHAnsi"/>
          <w:color w:val="auto"/>
          <w:sz w:val="20"/>
          <w:szCs w:val="20"/>
        </w:rPr>
      </w:pPr>
      <w:r w:rsidRPr="00E8109A">
        <w:rPr>
          <w:rFonts w:asciiTheme="minorHAnsi" w:hAnsiTheme="minorHAnsi" w:cstheme="minorHAnsi"/>
          <w:color w:val="auto"/>
          <w:sz w:val="20"/>
          <w:szCs w:val="20"/>
        </w:rPr>
        <w:t xml:space="preserve">Management of emergencies will involve consideration of: </w:t>
      </w:r>
    </w:p>
    <w:p w14:paraId="32794C4E" w14:textId="77777777" w:rsidR="00332916" w:rsidRPr="00E8109A" w:rsidRDefault="00332916" w:rsidP="00155526">
      <w:pPr>
        <w:pStyle w:val="Default"/>
        <w:numPr>
          <w:ilvl w:val="0"/>
          <w:numId w:val="46"/>
        </w:numPr>
        <w:rPr>
          <w:rFonts w:asciiTheme="minorHAnsi" w:hAnsiTheme="minorHAnsi" w:cstheme="minorHAnsi"/>
          <w:color w:val="auto"/>
          <w:sz w:val="20"/>
          <w:szCs w:val="20"/>
        </w:rPr>
      </w:pPr>
      <w:r w:rsidRPr="00E8109A">
        <w:rPr>
          <w:rFonts w:asciiTheme="minorHAnsi" w:hAnsiTheme="minorHAnsi" w:cstheme="minorHAnsi"/>
          <w:color w:val="auto"/>
          <w:sz w:val="20"/>
          <w:szCs w:val="20"/>
        </w:rPr>
        <w:t xml:space="preserve">Prevention and mitigation </w:t>
      </w:r>
    </w:p>
    <w:p w14:paraId="72711CBB" w14:textId="77777777" w:rsidR="00332916" w:rsidRPr="00E8109A" w:rsidRDefault="00332916" w:rsidP="00155526">
      <w:pPr>
        <w:pStyle w:val="Default"/>
        <w:numPr>
          <w:ilvl w:val="0"/>
          <w:numId w:val="46"/>
        </w:numPr>
        <w:rPr>
          <w:rFonts w:asciiTheme="minorHAnsi" w:hAnsiTheme="minorHAnsi" w:cstheme="minorHAnsi"/>
          <w:color w:val="auto"/>
          <w:sz w:val="20"/>
          <w:szCs w:val="20"/>
        </w:rPr>
      </w:pPr>
      <w:r w:rsidRPr="00E8109A">
        <w:rPr>
          <w:rFonts w:asciiTheme="minorHAnsi" w:hAnsiTheme="minorHAnsi" w:cstheme="minorHAnsi"/>
          <w:color w:val="auto"/>
          <w:sz w:val="20"/>
          <w:szCs w:val="20"/>
        </w:rPr>
        <w:t xml:space="preserve">Preparedness for </w:t>
      </w:r>
    </w:p>
    <w:p w14:paraId="78682E50" w14:textId="77777777" w:rsidR="00332916" w:rsidRPr="00E8109A" w:rsidRDefault="00332916" w:rsidP="00155526">
      <w:pPr>
        <w:pStyle w:val="Default"/>
        <w:numPr>
          <w:ilvl w:val="0"/>
          <w:numId w:val="46"/>
        </w:numPr>
        <w:rPr>
          <w:rFonts w:asciiTheme="minorHAnsi" w:hAnsiTheme="minorHAnsi" w:cstheme="minorHAnsi"/>
          <w:color w:val="auto"/>
          <w:sz w:val="20"/>
          <w:szCs w:val="20"/>
        </w:rPr>
      </w:pPr>
      <w:r w:rsidRPr="00E8109A">
        <w:rPr>
          <w:rFonts w:asciiTheme="minorHAnsi" w:hAnsiTheme="minorHAnsi" w:cstheme="minorHAnsi"/>
          <w:color w:val="auto"/>
          <w:sz w:val="20"/>
          <w:szCs w:val="20"/>
        </w:rPr>
        <w:t xml:space="preserve">Response to </w:t>
      </w:r>
    </w:p>
    <w:p w14:paraId="4FC5A0FB" w14:textId="77777777" w:rsidR="00332916" w:rsidRPr="00E8109A" w:rsidRDefault="00332916" w:rsidP="00155526">
      <w:pPr>
        <w:pStyle w:val="Default"/>
        <w:numPr>
          <w:ilvl w:val="0"/>
          <w:numId w:val="46"/>
        </w:numPr>
        <w:rPr>
          <w:rFonts w:asciiTheme="minorHAnsi" w:hAnsiTheme="minorHAnsi" w:cstheme="minorHAnsi"/>
          <w:color w:val="auto"/>
          <w:sz w:val="20"/>
          <w:szCs w:val="20"/>
        </w:rPr>
      </w:pPr>
      <w:r w:rsidRPr="00E8109A">
        <w:rPr>
          <w:rFonts w:asciiTheme="minorHAnsi" w:hAnsiTheme="minorHAnsi" w:cstheme="minorHAnsi"/>
          <w:color w:val="auto"/>
          <w:sz w:val="20"/>
          <w:szCs w:val="20"/>
        </w:rPr>
        <w:t xml:space="preserve">Recovery from and </w:t>
      </w:r>
    </w:p>
    <w:p w14:paraId="6BBDA901" w14:textId="72BF450C" w:rsidR="00332916" w:rsidRPr="00E8109A" w:rsidRDefault="00332916" w:rsidP="00155526">
      <w:pPr>
        <w:pStyle w:val="Default"/>
        <w:numPr>
          <w:ilvl w:val="0"/>
          <w:numId w:val="46"/>
        </w:numPr>
        <w:rPr>
          <w:rFonts w:asciiTheme="minorHAnsi" w:hAnsiTheme="minorHAnsi" w:cstheme="minorHAnsi"/>
          <w:color w:val="auto"/>
          <w:sz w:val="20"/>
          <w:szCs w:val="20"/>
        </w:rPr>
      </w:pPr>
      <w:r w:rsidRPr="00E8109A">
        <w:rPr>
          <w:rFonts w:asciiTheme="minorHAnsi" w:hAnsiTheme="minorHAnsi" w:cstheme="minorHAnsi"/>
          <w:color w:val="auto"/>
          <w:sz w:val="20"/>
          <w:szCs w:val="20"/>
        </w:rPr>
        <w:t xml:space="preserve">Review of emergencies </w:t>
      </w:r>
      <w:proofErr w:type="spellStart"/>
      <w:r w:rsidR="00A67B1F">
        <w:rPr>
          <w:rFonts w:asciiTheme="minorHAnsi" w:hAnsiTheme="minorHAnsi" w:cstheme="minorHAnsi"/>
          <w:color w:val="auto"/>
          <w:sz w:val="20"/>
          <w:szCs w:val="20"/>
        </w:rPr>
        <w:t>incapiciated</w:t>
      </w:r>
      <w:proofErr w:type="spellEnd"/>
      <w:r w:rsidR="00A67B1F">
        <w:rPr>
          <w:rFonts w:asciiTheme="minorHAnsi" w:hAnsiTheme="minorHAnsi" w:cstheme="minorHAnsi"/>
          <w:color w:val="auto"/>
          <w:sz w:val="20"/>
          <w:szCs w:val="20"/>
        </w:rPr>
        <w:t xml:space="preserve"> </w:t>
      </w:r>
    </w:p>
    <w:p w14:paraId="660973D0" w14:textId="77777777" w:rsidR="00332916" w:rsidRPr="00F04699" w:rsidRDefault="00332916" w:rsidP="00332916">
      <w:pPr>
        <w:pStyle w:val="Default"/>
        <w:rPr>
          <w:rFonts w:asciiTheme="minorHAnsi" w:hAnsiTheme="minorHAnsi" w:cstheme="minorHAnsi"/>
          <w:color w:val="1F4E79" w:themeColor="accent5" w:themeShade="80"/>
          <w:sz w:val="20"/>
          <w:szCs w:val="20"/>
        </w:rPr>
      </w:pPr>
    </w:p>
    <w:p w14:paraId="13ACD47F" w14:textId="17DAB4EE" w:rsidR="00332916" w:rsidRPr="00F04699" w:rsidRDefault="00332916" w:rsidP="00332916">
      <w:pPr>
        <w:pStyle w:val="Default"/>
        <w:rPr>
          <w:rFonts w:asciiTheme="minorHAnsi" w:hAnsiTheme="minorHAnsi" w:cstheme="minorHAnsi"/>
          <w:color w:val="1F4E79" w:themeColor="accent5" w:themeShade="80"/>
          <w:sz w:val="20"/>
          <w:szCs w:val="20"/>
        </w:rPr>
      </w:pPr>
      <w:r w:rsidRPr="00F04699">
        <w:rPr>
          <w:rFonts w:asciiTheme="minorHAnsi" w:hAnsiTheme="minorHAnsi" w:cstheme="minorHAnsi"/>
          <w:b/>
          <w:bCs/>
          <w:color w:val="1F4E79" w:themeColor="accent5" w:themeShade="80"/>
          <w:sz w:val="20"/>
          <w:szCs w:val="20"/>
        </w:rPr>
        <w:t>A</w:t>
      </w:r>
      <w:r w:rsidR="006B404F">
        <w:rPr>
          <w:rFonts w:asciiTheme="minorHAnsi" w:hAnsiTheme="minorHAnsi" w:cstheme="minorHAnsi"/>
          <w:b/>
          <w:bCs/>
          <w:color w:val="1F4E79" w:themeColor="accent5" w:themeShade="80"/>
          <w:sz w:val="20"/>
          <w:szCs w:val="20"/>
        </w:rPr>
        <w:t xml:space="preserve">n emergency </w:t>
      </w:r>
      <w:r w:rsidRPr="00F04699">
        <w:rPr>
          <w:rFonts w:asciiTheme="minorHAnsi" w:hAnsiTheme="minorHAnsi" w:cstheme="minorHAnsi"/>
          <w:b/>
          <w:bCs/>
          <w:color w:val="1F4E79" w:themeColor="accent5" w:themeShade="80"/>
          <w:sz w:val="20"/>
          <w:szCs w:val="20"/>
        </w:rPr>
        <w:t xml:space="preserve">may include: </w:t>
      </w:r>
    </w:p>
    <w:p w14:paraId="3EC40D29" w14:textId="1FD2183A" w:rsidR="006B404F" w:rsidRDefault="006B404F" w:rsidP="00155526">
      <w:pPr>
        <w:pStyle w:val="Default"/>
        <w:numPr>
          <w:ilvl w:val="0"/>
          <w:numId w:val="48"/>
        </w:numPr>
        <w:rPr>
          <w:rFonts w:asciiTheme="minorHAnsi" w:hAnsiTheme="minorHAnsi" w:cstheme="minorHAnsi"/>
          <w:color w:val="auto"/>
          <w:sz w:val="20"/>
          <w:szCs w:val="20"/>
        </w:rPr>
      </w:pPr>
      <w:r w:rsidRPr="00E8109A">
        <w:rPr>
          <w:rFonts w:asciiTheme="minorHAnsi" w:hAnsiTheme="minorHAnsi" w:cstheme="minorHAnsi"/>
          <w:color w:val="auto"/>
          <w:sz w:val="20"/>
          <w:szCs w:val="20"/>
        </w:rPr>
        <w:t>An accident</w:t>
      </w:r>
      <w:r>
        <w:rPr>
          <w:rFonts w:asciiTheme="minorHAnsi" w:hAnsiTheme="minorHAnsi" w:cstheme="minorHAnsi"/>
          <w:color w:val="auto"/>
          <w:sz w:val="20"/>
          <w:szCs w:val="20"/>
        </w:rPr>
        <w:t xml:space="preserve"> or serious injury to a child, family member, educator or staff member</w:t>
      </w:r>
    </w:p>
    <w:p w14:paraId="3A549EF8" w14:textId="77777777" w:rsidR="006B404F" w:rsidRDefault="006B404F" w:rsidP="00155526">
      <w:pPr>
        <w:pStyle w:val="Default"/>
        <w:numPr>
          <w:ilvl w:val="0"/>
          <w:numId w:val="48"/>
        </w:numPr>
        <w:rPr>
          <w:rFonts w:asciiTheme="minorHAnsi" w:hAnsiTheme="minorHAnsi" w:cstheme="minorHAnsi"/>
          <w:color w:val="auto"/>
          <w:sz w:val="20"/>
          <w:szCs w:val="20"/>
        </w:rPr>
      </w:pPr>
      <w:r>
        <w:rPr>
          <w:rFonts w:asciiTheme="minorHAnsi" w:hAnsiTheme="minorHAnsi" w:cstheme="minorHAnsi"/>
          <w:color w:val="auto"/>
          <w:sz w:val="20"/>
          <w:szCs w:val="20"/>
        </w:rPr>
        <w:t xml:space="preserve">Natural disaster </w:t>
      </w:r>
      <w:proofErr w:type="spellStart"/>
      <w:r>
        <w:rPr>
          <w:rFonts w:asciiTheme="minorHAnsi" w:hAnsiTheme="minorHAnsi" w:cstheme="minorHAnsi"/>
          <w:color w:val="auto"/>
          <w:sz w:val="20"/>
          <w:szCs w:val="20"/>
        </w:rPr>
        <w:t>eg</w:t>
      </w:r>
      <w:proofErr w:type="spellEnd"/>
      <w:r>
        <w:rPr>
          <w:rFonts w:asciiTheme="minorHAnsi" w:hAnsiTheme="minorHAnsi" w:cstheme="minorHAnsi"/>
          <w:color w:val="auto"/>
          <w:sz w:val="20"/>
          <w:szCs w:val="20"/>
        </w:rPr>
        <w:t xml:space="preserve"> fire, flood, cyclone, severe storm, dust storm</w:t>
      </w:r>
    </w:p>
    <w:p w14:paraId="65EC42F8" w14:textId="77777777" w:rsidR="006B404F" w:rsidRDefault="006B404F" w:rsidP="00155526">
      <w:pPr>
        <w:pStyle w:val="Default"/>
        <w:numPr>
          <w:ilvl w:val="0"/>
          <w:numId w:val="48"/>
        </w:numPr>
        <w:rPr>
          <w:rFonts w:asciiTheme="minorHAnsi" w:hAnsiTheme="minorHAnsi" w:cstheme="minorHAnsi"/>
          <w:color w:val="auto"/>
          <w:sz w:val="20"/>
          <w:szCs w:val="20"/>
        </w:rPr>
      </w:pPr>
      <w:r>
        <w:rPr>
          <w:rFonts w:asciiTheme="minorHAnsi" w:hAnsiTheme="minorHAnsi" w:cstheme="minorHAnsi"/>
          <w:color w:val="auto"/>
          <w:sz w:val="20"/>
          <w:szCs w:val="20"/>
        </w:rPr>
        <w:t>Dangerous animal, insect or reptile</w:t>
      </w:r>
    </w:p>
    <w:p w14:paraId="1801DCB0" w14:textId="77777777" w:rsidR="006B404F" w:rsidRDefault="006B404F" w:rsidP="00155526">
      <w:pPr>
        <w:pStyle w:val="Default"/>
        <w:numPr>
          <w:ilvl w:val="0"/>
          <w:numId w:val="48"/>
        </w:numPr>
        <w:rPr>
          <w:rFonts w:asciiTheme="minorHAnsi" w:hAnsiTheme="minorHAnsi" w:cstheme="minorHAnsi"/>
          <w:color w:val="auto"/>
          <w:sz w:val="20"/>
          <w:szCs w:val="20"/>
        </w:rPr>
      </w:pPr>
      <w:r>
        <w:rPr>
          <w:rFonts w:asciiTheme="minorHAnsi" w:hAnsiTheme="minorHAnsi" w:cstheme="minorHAnsi"/>
          <w:color w:val="auto"/>
          <w:sz w:val="20"/>
          <w:szCs w:val="20"/>
        </w:rPr>
        <w:t>Intruder – human or animal</w:t>
      </w:r>
    </w:p>
    <w:p w14:paraId="399C7B0A" w14:textId="77777777" w:rsidR="006B404F" w:rsidRDefault="006B404F" w:rsidP="00155526">
      <w:pPr>
        <w:pStyle w:val="Default"/>
        <w:numPr>
          <w:ilvl w:val="0"/>
          <w:numId w:val="48"/>
        </w:numPr>
        <w:rPr>
          <w:rFonts w:asciiTheme="minorHAnsi" w:hAnsiTheme="minorHAnsi" w:cstheme="minorHAnsi"/>
          <w:color w:val="auto"/>
          <w:sz w:val="20"/>
          <w:szCs w:val="20"/>
        </w:rPr>
      </w:pPr>
      <w:r>
        <w:rPr>
          <w:rFonts w:asciiTheme="minorHAnsi" w:hAnsiTheme="minorHAnsi" w:cstheme="minorHAnsi"/>
          <w:color w:val="auto"/>
          <w:sz w:val="20"/>
          <w:szCs w:val="20"/>
        </w:rPr>
        <w:t>Bomb Threat</w:t>
      </w:r>
    </w:p>
    <w:p w14:paraId="0DE23A98" w14:textId="77777777" w:rsidR="006B404F" w:rsidRDefault="006B404F" w:rsidP="00155526">
      <w:pPr>
        <w:pStyle w:val="Default"/>
        <w:numPr>
          <w:ilvl w:val="0"/>
          <w:numId w:val="48"/>
        </w:numPr>
        <w:rPr>
          <w:rFonts w:asciiTheme="minorHAnsi" w:hAnsiTheme="minorHAnsi" w:cstheme="minorHAnsi"/>
          <w:color w:val="auto"/>
          <w:sz w:val="20"/>
          <w:szCs w:val="20"/>
        </w:rPr>
      </w:pPr>
      <w:r>
        <w:rPr>
          <w:rFonts w:asciiTheme="minorHAnsi" w:hAnsiTheme="minorHAnsi" w:cstheme="minorHAnsi"/>
          <w:color w:val="auto"/>
          <w:sz w:val="20"/>
          <w:szCs w:val="20"/>
        </w:rPr>
        <w:t>Siege or hostage situation</w:t>
      </w:r>
    </w:p>
    <w:p w14:paraId="6D750D51" w14:textId="6D8C42DE" w:rsidR="006B404F" w:rsidRDefault="006B404F" w:rsidP="00155526">
      <w:pPr>
        <w:pStyle w:val="Default"/>
        <w:numPr>
          <w:ilvl w:val="0"/>
          <w:numId w:val="48"/>
        </w:numPr>
        <w:rPr>
          <w:rFonts w:asciiTheme="minorHAnsi" w:hAnsiTheme="minorHAnsi" w:cstheme="minorHAnsi"/>
          <w:color w:val="auto"/>
          <w:sz w:val="20"/>
          <w:szCs w:val="20"/>
        </w:rPr>
      </w:pPr>
      <w:r>
        <w:rPr>
          <w:rFonts w:asciiTheme="minorHAnsi" w:hAnsiTheme="minorHAnsi" w:cstheme="minorHAnsi"/>
          <w:color w:val="auto"/>
          <w:sz w:val="20"/>
          <w:szCs w:val="20"/>
        </w:rPr>
        <w:t>Gas leak, chemical spill or other biohazards</w:t>
      </w:r>
    </w:p>
    <w:p w14:paraId="22928186" w14:textId="6E46C40F" w:rsidR="006B404F" w:rsidRPr="006B404F" w:rsidRDefault="006B404F" w:rsidP="00155526">
      <w:pPr>
        <w:pStyle w:val="Default"/>
        <w:numPr>
          <w:ilvl w:val="0"/>
          <w:numId w:val="48"/>
        </w:numPr>
        <w:rPr>
          <w:rFonts w:asciiTheme="minorHAnsi" w:hAnsiTheme="minorHAnsi" w:cstheme="minorHAnsi"/>
          <w:color w:val="auto"/>
          <w:sz w:val="20"/>
          <w:szCs w:val="20"/>
        </w:rPr>
      </w:pPr>
      <w:r>
        <w:rPr>
          <w:rFonts w:asciiTheme="minorHAnsi" w:hAnsiTheme="minorHAnsi" w:cstheme="minorHAnsi"/>
          <w:color w:val="auto"/>
          <w:sz w:val="20"/>
          <w:szCs w:val="20"/>
        </w:rPr>
        <w:t>Lost, missing, unaccounted for or abandoned child</w:t>
      </w:r>
      <w:r w:rsidRPr="006B404F">
        <w:rPr>
          <w:rFonts w:asciiTheme="minorHAnsi" w:hAnsiTheme="minorHAnsi" w:cstheme="minorHAnsi"/>
          <w:color w:val="auto"/>
          <w:sz w:val="20"/>
          <w:szCs w:val="20"/>
        </w:rPr>
        <w:t xml:space="preserve"> </w:t>
      </w:r>
    </w:p>
    <w:p w14:paraId="0E315D07" w14:textId="77777777" w:rsidR="00E8109A" w:rsidRDefault="00E8109A" w:rsidP="00E8109A">
      <w:pPr>
        <w:pStyle w:val="Default"/>
        <w:rPr>
          <w:rFonts w:asciiTheme="minorHAnsi" w:hAnsiTheme="minorHAnsi" w:cstheme="minorHAnsi"/>
          <w:color w:val="auto"/>
          <w:sz w:val="20"/>
          <w:szCs w:val="20"/>
        </w:rPr>
      </w:pPr>
    </w:p>
    <w:p w14:paraId="16CA9DC7" w14:textId="77777777" w:rsidR="006F29DC" w:rsidRPr="00F04699" w:rsidRDefault="006F29DC" w:rsidP="00332916">
      <w:pPr>
        <w:pStyle w:val="Default"/>
        <w:rPr>
          <w:rFonts w:asciiTheme="minorHAnsi" w:hAnsiTheme="minorHAnsi" w:cstheme="minorHAnsi"/>
          <w:b/>
          <w:bCs/>
          <w:color w:val="1F4E79" w:themeColor="accent5" w:themeShade="80"/>
          <w:sz w:val="20"/>
          <w:szCs w:val="20"/>
        </w:rPr>
      </w:pPr>
      <w:r w:rsidRPr="00F04699">
        <w:rPr>
          <w:rFonts w:asciiTheme="minorHAnsi" w:hAnsiTheme="minorHAnsi" w:cstheme="minorHAnsi"/>
          <w:b/>
          <w:bCs/>
          <w:color w:val="1F4E79" w:themeColor="accent5" w:themeShade="80"/>
          <w:sz w:val="20"/>
          <w:szCs w:val="20"/>
        </w:rPr>
        <w:t>Coordination Unit Staff will:</w:t>
      </w:r>
    </w:p>
    <w:p w14:paraId="761392A9" w14:textId="77777777" w:rsidR="006F29DC" w:rsidRDefault="006F29DC" w:rsidP="00155526">
      <w:pPr>
        <w:pStyle w:val="Default"/>
        <w:numPr>
          <w:ilvl w:val="0"/>
          <w:numId w:val="52"/>
        </w:numPr>
        <w:rPr>
          <w:rFonts w:asciiTheme="minorHAnsi" w:hAnsiTheme="minorHAnsi" w:cstheme="minorHAnsi"/>
          <w:bCs/>
          <w:color w:val="auto"/>
          <w:sz w:val="20"/>
          <w:szCs w:val="20"/>
        </w:rPr>
      </w:pPr>
      <w:r w:rsidRPr="006F29DC">
        <w:rPr>
          <w:rFonts w:asciiTheme="minorHAnsi" w:hAnsiTheme="minorHAnsi" w:cstheme="minorHAnsi"/>
          <w:bCs/>
          <w:color w:val="auto"/>
          <w:sz w:val="20"/>
          <w:szCs w:val="20"/>
        </w:rPr>
        <w:t>Provide support and information to Educators on compliance requirements for emergency and evacuation procedures.</w:t>
      </w:r>
    </w:p>
    <w:p w14:paraId="67EE6683" w14:textId="39B183B7" w:rsidR="006F29DC" w:rsidRDefault="008B401C" w:rsidP="00155526">
      <w:pPr>
        <w:pStyle w:val="Default"/>
        <w:numPr>
          <w:ilvl w:val="0"/>
          <w:numId w:val="52"/>
        </w:numPr>
        <w:rPr>
          <w:rFonts w:asciiTheme="minorHAnsi" w:hAnsiTheme="minorHAnsi" w:cstheme="minorHAnsi"/>
          <w:bCs/>
          <w:color w:val="auto"/>
          <w:sz w:val="20"/>
          <w:szCs w:val="20"/>
        </w:rPr>
      </w:pPr>
      <w:r>
        <w:rPr>
          <w:rFonts w:asciiTheme="minorHAnsi" w:hAnsiTheme="minorHAnsi" w:cstheme="minorHAnsi"/>
          <w:bCs/>
          <w:color w:val="auto"/>
          <w:sz w:val="20"/>
          <w:szCs w:val="20"/>
        </w:rPr>
        <w:t>Provide forms to assist Educators in the recording of Emergency and Evacuation practice</w:t>
      </w:r>
      <w:r w:rsidR="006B404F">
        <w:rPr>
          <w:rFonts w:asciiTheme="minorHAnsi" w:hAnsiTheme="minorHAnsi" w:cstheme="minorHAnsi"/>
          <w:bCs/>
          <w:color w:val="auto"/>
          <w:sz w:val="20"/>
          <w:szCs w:val="20"/>
        </w:rPr>
        <w:t xml:space="preserve"> </w:t>
      </w:r>
    </w:p>
    <w:p w14:paraId="3FDF9904" w14:textId="77777777" w:rsidR="008B401C" w:rsidRDefault="008B401C" w:rsidP="00155526">
      <w:pPr>
        <w:pStyle w:val="Default"/>
        <w:numPr>
          <w:ilvl w:val="0"/>
          <w:numId w:val="52"/>
        </w:numPr>
        <w:rPr>
          <w:rFonts w:asciiTheme="minorHAnsi" w:hAnsiTheme="minorHAnsi" w:cstheme="minorHAnsi"/>
          <w:bCs/>
          <w:color w:val="auto"/>
          <w:sz w:val="20"/>
          <w:szCs w:val="20"/>
        </w:rPr>
      </w:pPr>
      <w:r>
        <w:rPr>
          <w:rFonts w:asciiTheme="minorHAnsi" w:hAnsiTheme="minorHAnsi" w:cstheme="minorHAnsi"/>
          <w:bCs/>
          <w:color w:val="auto"/>
          <w:sz w:val="20"/>
          <w:szCs w:val="20"/>
        </w:rPr>
        <w:t>Monitor the compliance on Coordination Home Visits</w:t>
      </w:r>
    </w:p>
    <w:p w14:paraId="7FFDF7BB" w14:textId="77777777" w:rsidR="006F29DC" w:rsidRDefault="00557752" w:rsidP="00155526">
      <w:pPr>
        <w:pStyle w:val="Default"/>
        <w:numPr>
          <w:ilvl w:val="0"/>
          <w:numId w:val="52"/>
        </w:numPr>
        <w:rPr>
          <w:rFonts w:asciiTheme="minorHAnsi" w:hAnsiTheme="minorHAnsi" w:cstheme="minorHAnsi"/>
          <w:bCs/>
          <w:color w:val="auto"/>
          <w:sz w:val="20"/>
          <w:szCs w:val="20"/>
        </w:rPr>
      </w:pPr>
      <w:r w:rsidRPr="00557752">
        <w:rPr>
          <w:rFonts w:asciiTheme="minorHAnsi" w:hAnsiTheme="minorHAnsi" w:cstheme="minorHAnsi"/>
          <w:bCs/>
          <w:color w:val="auto"/>
          <w:sz w:val="20"/>
          <w:szCs w:val="20"/>
        </w:rPr>
        <w:t>Keep Emergency Evacuation Practice Records for 2 years.</w:t>
      </w:r>
    </w:p>
    <w:p w14:paraId="4D15B380" w14:textId="77777777" w:rsidR="00557752" w:rsidRPr="00557752" w:rsidRDefault="00557752" w:rsidP="00557752">
      <w:pPr>
        <w:pStyle w:val="Default"/>
        <w:ind w:left="720"/>
        <w:rPr>
          <w:rFonts w:asciiTheme="minorHAnsi" w:hAnsiTheme="minorHAnsi" w:cstheme="minorHAnsi"/>
          <w:bCs/>
          <w:color w:val="auto"/>
          <w:sz w:val="20"/>
          <w:szCs w:val="20"/>
        </w:rPr>
      </w:pPr>
    </w:p>
    <w:p w14:paraId="549404FF" w14:textId="77777777" w:rsidR="006F29DC" w:rsidRPr="00F04699" w:rsidRDefault="006F29DC" w:rsidP="006F29DC">
      <w:pPr>
        <w:pStyle w:val="Default"/>
        <w:rPr>
          <w:rFonts w:asciiTheme="minorHAnsi" w:hAnsiTheme="minorHAnsi" w:cstheme="minorHAnsi"/>
          <w:b/>
          <w:color w:val="1F4E79" w:themeColor="accent5" w:themeShade="80"/>
          <w:sz w:val="20"/>
          <w:szCs w:val="20"/>
        </w:rPr>
      </w:pPr>
      <w:r w:rsidRPr="00F04699">
        <w:rPr>
          <w:rFonts w:asciiTheme="minorHAnsi" w:hAnsiTheme="minorHAnsi" w:cstheme="minorHAnsi"/>
          <w:b/>
          <w:color w:val="1F4E79" w:themeColor="accent5" w:themeShade="80"/>
          <w:sz w:val="20"/>
          <w:szCs w:val="20"/>
        </w:rPr>
        <w:t>Evacuation and Lockdown</w:t>
      </w:r>
    </w:p>
    <w:p w14:paraId="4D90A020" w14:textId="77777777" w:rsidR="006F29DC" w:rsidRDefault="006F29DC" w:rsidP="006F29DC">
      <w:pPr>
        <w:pStyle w:val="Default"/>
        <w:rPr>
          <w:rFonts w:asciiTheme="minorHAnsi" w:hAnsiTheme="minorHAnsi" w:cstheme="minorHAnsi"/>
          <w:color w:val="auto"/>
          <w:sz w:val="20"/>
          <w:szCs w:val="20"/>
        </w:rPr>
      </w:pPr>
      <w:r w:rsidRPr="00E8109A">
        <w:rPr>
          <w:rFonts w:asciiTheme="minorHAnsi" w:hAnsiTheme="minorHAnsi" w:cstheme="minorHAnsi"/>
          <w:color w:val="auto"/>
          <w:sz w:val="20"/>
          <w:szCs w:val="20"/>
        </w:rPr>
        <w:t xml:space="preserve">Evacuation/lockdown may be necessary in the event of a fire, </w:t>
      </w:r>
      <w:r>
        <w:rPr>
          <w:rFonts w:asciiTheme="minorHAnsi" w:hAnsiTheme="minorHAnsi" w:cstheme="minorHAnsi"/>
          <w:color w:val="auto"/>
          <w:sz w:val="20"/>
          <w:szCs w:val="20"/>
        </w:rPr>
        <w:t xml:space="preserve">intruder (human or animal), </w:t>
      </w:r>
      <w:r w:rsidRPr="00E8109A">
        <w:rPr>
          <w:rFonts w:asciiTheme="minorHAnsi" w:hAnsiTheme="minorHAnsi" w:cstheme="minorHAnsi"/>
          <w:color w:val="auto"/>
          <w:sz w:val="20"/>
          <w:szCs w:val="20"/>
        </w:rPr>
        <w:t xml:space="preserve">chemical spill, bomb scare, earthquake, gas leak, siege, flood, </w:t>
      </w:r>
      <w:r>
        <w:rPr>
          <w:rFonts w:asciiTheme="minorHAnsi" w:hAnsiTheme="minorHAnsi" w:cstheme="minorHAnsi"/>
          <w:color w:val="auto"/>
          <w:sz w:val="20"/>
          <w:szCs w:val="20"/>
        </w:rPr>
        <w:t xml:space="preserve">lightning/severe storms, </w:t>
      </w:r>
      <w:r w:rsidRPr="00E8109A">
        <w:rPr>
          <w:rFonts w:asciiTheme="minorHAnsi" w:hAnsiTheme="minorHAnsi" w:cstheme="minorHAnsi"/>
          <w:color w:val="auto"/>
          <w:sz w:val="20"/>
          <w:szCs w:val="20"/>
        </w:rPr>
        <w:t xml:space="preserve">or bush fire. </w:t>
      </w:r>
    </w:p>
    <w:p w14:paraId="405BBE45" w14:textId="77777777" w:rsidR="006F29DC" w:rsidRDefault="006F29DC" w:rsidP="00332916">
      <w:pPr>
        <w:pStyle w:val="Default"/>
        <w:rPr>
          <w:rFonts w:asciiTheme="minorHAnsi" w:hAnsiTheme="minorHAnsi" w:cstheme="minorHAnsi"/>
          <w:b/>
          <w:bCs/>
          <w:color w:val="auto"/>
          <w:sz w:val="20"/>
          <w:szCs w:val="20"/>
        </w:rPr>
      </w:pPr>
    </w:p>
    <w:p w14:paraId="1A9F4452" w14:textId="77777777" w:rsidR="00332916" w:rsidRPr="00F04699" w:rsidRDefault="00332916" w:rsidP="00332916">
      <w:pPr>
        <w:pStyle w:val="Default"/>
        <w:rPr>
          <w:rFonts w:asciiTheme="minorHAnsi" w:hAnsiTheme="minorHAnsi" w:cstheme="minorHAnsi"/>
          <w:color w:val="1F4E79" w:themeColor="accent5" w:themeShade="80"/>
          <w:sz w:val="20"/>
          <w:szCs w:val="20"/>
        </w:rPr>
      </w:pPr>
      <w:r w:rsidRPr="00F04699">
        <w:rPr>
          <w:rFonts w:asciiTheme="minorHAnsi" w:hAnsiTheme="minorHAnsi" w:cstheme="minorHAnsi"/>
          <w:b/>
          <w:bCs/>
          <w:color w:val="1F4E79" w:themeColor="accent5" w:themeShade="80"/>
          <w:sz w:val="20"/>
          <w:szCs w:val="20"/>
        </w:rPr>
        <w:t xml:space="preserve">Educators will: </w:t>
      </w:r>
    </w:p>
    <w:p w14:paraId="069CF848" w14:textId="77777777" w:rsidR="00CC1C7C" w:rsidRDefault="00CC1C7C" w:rsidP="00155526">
      <w:pPr>
        <w:pStyle w:val="Default"/>
        <w:numPr>
          <w:ilvl w:val="0"/>
          <w:numId w:val="46"/>
        </w:numPr>
        <w:rPr>
          <w:rFonts w:asciiTheme="minorHAnsi" w:hAnsiTheme="minorHAnsi" w:cstheme="minorHAnsi"/>
          <w:color w:val="auto"/>
          <w:sz w:val="20"/>
          <w:szCs w:val="20"/>
        </w:rPr>
      </w:pPr>
      <w:r>
        <w:rPr>
          <w:rFonts w:asciiTheme="minorHAnsi" w:hAnsiTheme="minorHAnsi" w:cstheme="minorHAnsi"/>
          <w:color w:val="auto"/>
          <w:sz w:val="20"/>
          <w:szCs w:val="20"/>
        </w:rPr>
        <w:t xml:space="preserve">Have ready access to an emergency evacuation bag/kit </w:t>
      </w:r>
    </w:p>
    <w:p w14:paraId="6B0CBCCD" w14:textId="5EFC0D74" w:rsidR="00332916" w:rsidRPr="00E8109A" w:rsidRDefault="00332916" w:rsidP="00155526">
      <w:pPr>
        <w:pStyle w:val="Default"/>
        <w:numPr>
          <w:ilvl w:val="0"/>
          <w:numId w:val="46"/>
        </w:numPr>
        <w:rPr>
          <w:rFonts w:asciiTheme="minorHAnsi" w:hAnsiTheme="minorHAnsi" w:cstheme="minorHAnsi"/>
          <w:color w:val="auto"/>
          <w:sz w:val="20"/>
          <w:szCs w:val="20"/>
        </w:rPr>
      </w:pPr>
      <w:r w:rsidRPr="00E8109A">
        <w:rPr>
          <w:rFonts w:asciiTheme="minorHAnsi" w:hAnsiTheme="minorHAnsi" w:cstheme="minorHAnsi"/>
          <w:color w:val="auto"/>
          <w:sz w:val="20"/>
          <w:szCs w:val="20"/>
        </w:rPr>
        <w:t xml:space="preserve">Choose an assembly area and a backup area to be used if the assembly area is unsuitable because of circumstances. </w:t>
      </w:r>
    </w:p>
    <w:p w14:paraId="62B3FB75" w14:textId="6DDDC692" w:rsidR="00332916" w:rsidRPr="00E8109A" w:rsidRDefault="00332916" w:rsidP="00155526">
      <w:pPr>
        <w:pStyle w:val="Default"/>
        <w:numPr>
          <w:ilvl w:val="0"/>
          <w:numId w:val="46"/>
        </w:numPr>
        <w:rPr>
          <w:rFonts w:asciiTheme="minorHAnsi" w:hAnsiTheme="minorHAnsi" w:cstheme="minorHAnsi"/>
          <w:color w:val="auto"/>
          <w:sz w:val="20"/>
          <w:szCs w:val="20"/>
        </w:rPr>
      </w:pPr>
      <w:r w:rsidRPr="00E8109A">
        <w:rPr>
          <w:rFonts w:asciiTheme="minorHAnsi" w:hAnsiTheme="minorHAnsi" w:cstheme="minorHAnsi"/>
          <w:color w:val="auto"/>
          <w:sz w:val="20"/>
          <w:szCs w:val="20"/>
        </w:rPr>
        <w:t>Display Emergency</w:t>
      </w:r>
      <w:r w:rsidR="00CC1C7C">
        <w:rPr>
          <w:rFonts w:asciiTheme="minorHAnsi" w:hAnsiTheme="minorHAnsi" w:cstheme="minorHAnsi"/>
          <w:color w:val="auto"/>
          <w:sz w:val="20"/>
          <w:szCs w:val="20"/>
        </w:rPr>
        <w:t xml:space="preserve"> Management Plan, including</w:t>
      </w:r>
      <w:r w:rsidRPr="00E8109A">
        <w:rPr>
          <w:rFonts w:asciiTheme="minorHAnsi" w:hAnsiTheme="minorHAnsi" w:cstheme="minorHAnsi"/>
          <w:color w:val="auto"/>
          <w:sz w:val="20"/>
          <w:szCs w:val="20"/>
        </w:rPr>
        <w:t xml:space="preserve"> procedures in a visibly prominent area of the care environment (near exits) </w:t>
      </w:r>
    </w:p>
    <w:p w14:paraId="2DC2A26E" w14:textId="5FE7C72E" w:rsidR="00332916" w:rsidRPr="00E8109A" w:rsidRDefault="00332916" w:rsidP="00155526">
      <w:pPr>
        <w:pStyle w:val="Default"/>
        <w:numPr>
          <w:ilvl w:val="0"/>
          <w:numId w:val="46"/>
        </w:numPr>
        <w:rPr>
          <w:rFonts w:asciiTheme="minorHAnsi" w:hAnsiTheme="minorHAnsi" w:cstheme="minorHAnsi"/>
          <w:color w:val="auto"/>
          <w:sz w:val="20"/>
          <w:szCs w:val="20"/>
        </w:rPr>
      </w:pPr>
      <w:r w:rsidRPr="00E8109A">
        <w:rPr>
          <w:rFonts w:asciiTheme="minorHAnsi" w:hAnsiTheme="minorHAnsi" w:cstheme="minorHAnsi"/>
          <w:color w:val="auto"/>
          <w:sz w:val="20"/>
          <w:szCs w:val="20"/>
        </w:rPr>
        <w:t>Practice Emergency evacuation/lockdown procedures</w:t>
      </w:r>
      <w:r w:rsidR="00DD04E8">
        <w:rPr>
          <w:rFonts w:asciiTheme="minorHAnsi" w:hAnsiTheme="minorHAnsi" w:cstheme="minorHAnsi"/>
          <w:color w:val="auto"/>
          <w:sz w:val="20"/>
          <w:szCs w:val="20"/>
        </w:rPr>
        <w:t>, to ensure each identified potential risk is practiced,</w:t>
      </w:r>
      <w:r w:rsidRPr="00E8109A">
        <w:rPr>
          <w:rFonts w:asciiTheme="minorHAnsi" w:hAnsiTheme="minorHAnsi" w:cstheme="minorHAnsi"/>
          <w:color w:val="auto"/>
          <w:sz w:val="20"/>
          <w:szCs w:val="20"/>
        </w:rPr>
        <w:t xml:space="preserve"> with all children at least every three month</w:t>
      </w:r>
      <w:r w:rsidR="00EE354F">
        <w:rPr>
          <w:rFonts w:asciiTheme="minorHAnsi" w:hAnsiTheme="minorHAnsi" w:cstheme="minorHAnsi"/>
          <w:color w:val="auto"/>
          <w:sz w:val="20"/>
          <w:szCs w:val="20"/>
        </w:rPr>
        <w:t>s, and when a new child commences in care</w:t>
      </w:r>
    </w:p>
    <w:p w14:paraId="1EDE1128" w14:textId="73ECEBBC" w:rsidR="00332916" w:rsidRDefault="00332916" w:rsidP="00155526">
      <w:pPr>
        <w:pStyle w:val="Default"/>
        <w:numPr>
          <w:ilvl w:val="0"/>
          <w:numId w:val="46"/>
        </w:numPr>
        <w:rPr>
          <w:rFonts w:asciiTheme="minorHAnsi" w:hAnsiTheme="minorHAnsi" w:cstheme="minorHAnsi"/>
          <w:color w:val="auto"/>
          <w:sz w:val="20"/>
          <w:szCs w:val="20"/>
        </w:rPr>
      </w:pPr>
      <w:r w:rsidRPr="00E8109A">
        <w:rPr>
          <w:rFonts w:asciiTheme="minorHAnsi" w:hAnsiTheme="minorHAnsi" w:cstheme="minorHAnsi"/>
          <w:color w:val="auto"/>
          <w:sz w:val="20"/>
          <w:szCs w:val="20"/>
        </w:rPr>
        <w:t>Evaluate the emergency evacuation/lockdown pr</w:t>
      </w:r>
      <w:r w:rsidR="006B404F">
        <w:rPr>
          <w:rFonts w:asciiTheme="minorHAnsi" w:hAnsiTheme="minorHAnsi" w:cstheme="minorHAnsi"/>
          <w:color w:val="auto"/>
          <w:sz w:val="20"/>
          <w:szCs w:val="20"/>
        </w:rPr>
        <w:t>actices</w:t>
      </w:r>
    </w:p>
    <w:p w14:paraId="5BF7D4F6" w14:textId="7E923A48" w:rsidR="00CC1C7C" w:rsidRPr="00E8109A" w:rsidRDefault="00CC1C7C" w:rsidP="00155526">
      <w:pPr>
        <w:pStyle w:val="Default"/>
        <w:numPr>
          <w:ilvl w:val="0"/>
          <w:numId w:val="46"/>
        </w:numPr>
        <w:rPr>
          <w:rFonts w:asciiTheme="minorHAnsi" w:hAnsiTheme="minorHAnsi" w:cstheme="minorHAnsi"/>
          <w:color w:val="auto"/>
          <w:sz w:val="20"/>
          <w:szCs w:val="20"/>
        </w:rPr>
      </w:pPr>
      <w:r>
        <w:rPr>
          <w:rFonts w:asciiTheme="minorHAnsi" w:hAnsiTheme="minorHAnsi" w:cstheme="minorHAnsi"/>
          <w:color w:val="auto"/>
          <w:sz w:val="20"/>
          <w:szCs w:val="20"/>
        </w:rPr>
        <w:t>Ensure the identified emergency routes are not blocked or impede access at any time.</w:t>
      </w:r>
    </w:p>
    <w:p w14:paraId="4844F20A" w14:textId="77777777" w:rsidR="00332916" w:rsidRPr="00E8109A" w:rsidRDefault="00332916" w:rsidP="00155526">
      <w:pPr>
        <w:pStyle w:val="Default"/>
        <w:numPr>
          <w:ilvl w:val="0"/>
          <w:numId w:val="46"/>
        </w:numPr>
        <w:rPr>
          <w:rFonts w:asciiTheme="minorHAnsi" w:hAnsiTheme="minorHAnsi" w:cstheme="minorHAnsi"/>
          <w:color w:val="auto"/>
          <w:sz w:val="20"/>
          <w:szCs w:val="20"/>
        </w:rPr>
      </w:pPr>
      <w:r w:rsidRPr="00E8109A">
        <w:rPr>
          <w:rFonts w:asciiTheme="minorHAnsi" w:hAnsiTheme="minorHAnsi" w:cstheme="minorHAnsi"/>
          <w:color w:val="auto"/>
          <w:sz w:val="20"/>
          <w:szCs w:val="20"/>
        </w:rPr>
        <w:t>Prepare the environment by having an organised environment to eas</w:t>
      </w:r>
      <w:r w:rsidR="00EE354F">
        <w:rPr>
          <w:rFonts w:asciiTheme="minorHAnsi" w:hAnsiTheme="minorHAnsi" w:cstheme="minorHAnsi"/>
          <w:color w:val="auto"/>
          <w:sz w:val="20"/>
          <w:szCs w:val="20"/>
        </w:rPr>
        <w:t>il</w:t>
      </w:r>
      <w:r w:rsidRPr="00E8109A">
        <w:rPr>
          <w:rFonts w:asciiTheme="minorHAnsi" w:hAnsiTheme="minorHAnsi" w:cstheme="minorHAnsi"/>
          <w:color w:val="auto"/>
          <w:sz w:val="20"/>
          <w:szCs w:val="20"/>
        </w:rPr>
        <w:t xml:space="preserve">y locate: </w:t>
      </w:r>
    </w:p>
    <w:p w14:paraId="1806408D" w14:textId="77777777" w:rsidR="00332916" w:rsidRPr="00E8109A" w:rsidRDefault="00332916" w:rsidP="00EE354F">
      <w:pPr>
        <w:pStyle w:val="Default"/>
        <w:ind w:left="720"/>
        <w:rPr>
          <w:rFonts w:asciiTheme="minorHAnsi" w:hAnsiTheme="minorHAnsi" w:cstheme="minorHAnsi"/>
          <w:color w:val="auto"/>
          <w:sz w:val="20"/>
          <w:szCs w:val="20"/>
        </w:rPr>
      </w:pPr>
      <w:r w:rsidRPr="00E8109A">
        <w:rPr>
          <w:rFonts w:asciiTheme="minorHAnsi" w:hAnsiTheme="minorHAnsi" w:cstheme="minorHAnsi"/>
          <w:color w:val="auto"/>
          <w:sz w:val="20"/>
          <w:szCs w:val="20"/>
        </w:rPr>
        <w:t xml:space="preserve">- </w:t>
      </w:r>
      <w:r w:rsidR="00EE354F">
        <w:rPr>
          <w:rFonts w:asciiTheme="minorHAnsi" w:hAnsiTheme="minorHAnsi" w:cstheme="minorHAnsi"/>
          <w:color w:val="auto"/>
          <w:sz w:val="20"/>
          <w:szCs w:val="20"/>
        </w:rPr>
        <w:t>Attendance records (electronic device if Harmony Web)</w:t>
      </w:r>
      <w:r w:rsidRPr="00E8109A">
        <w:rPr>
          <w:rFonts w:asciiTheme="minorHAnsi" w:hAnsiTheme="minorHAnsi" w:cstheme="minorHAnsi"/>
          <w:color w:val="auto"/>
          <w:sz w:val="20"/>
          <w:szCs w:val="20"/>
        </w:rPr>
        <w:t xml:space="preserve"> </w:t>
      </w:r>
    </w:p>
    <w:p w14:paraId="42E72FAC" w14:textId="0F4B0D56" w:rsidR="00332916" w:rsidRPr="00E8109A" w:rsidRDefault="00332916" w:rsidP="00EE354F">
      <w:pPr>
        <w:pStyle w:val="Default"/>
        <w:ind w:left="720"/>
        <w:rPr>
          <w:rFonts w:asciiTheme="minorHAnsi" w:hAnsiTheme="minorHAnsi" w:cstheme="minorHAnsi"/>
          <w:color w:val="auto"/>
          <w:sz w:val="20"/>
          <w:szCs w:val="20"/>
        </w:rPr>
      </w:pPr>
      <w:r w:rsidRPr="00E8109A">
        <w:rPr>
          <w:rFonts w:asciiTheme="minorHAnsi" w:hAnsiTheme="minorHAnsi" w:cstheme="minorHAnsi"/>
          <w:color w:val="auto"/>
          <w:sz w:val="20"/>
          <w:szCs w:val="20"/>
        </w:rPr>
        <w:t xml:space="preserve">- Emergency contacts </w:t>
      </w:r>
      <w:r w:rsidR="006B404F">
        <w:rPr>
          <w:rFonts w:asciiTheme="minorHAnsi" w:hAnsiTheme="minorHAnsi" w:cstheme="minorHAnsi"/>
          <w:color w:val="auto"/>
          <w:sz w:val="20"/>
          <w:szCs w:val="20"/>
        </w:rPr>
        <w:t>for children/families</w:t>
      </w:r>
    </w:p>
    <w:p w14:paraId="3A1CBA24" w14:textId="77777777" w:rsidR="00332916" w:rsidRPr="00E8109A" w:rsidRDefault="00332916" w:rsidP="00EE354F">
      <w:pPr>
        <w:pStyle w:val="Default"/>
        <w:ind w:left="720"/>
        <w:rPr>
          <w:rFonts w:asciiTheme="minorHAnsi" w:hAnsiTheme="minorHAnsi" w:cstheme="minorHAnsi"/>
          <w:color w:val="auto"/>
          <w:sz w:val="20"/>
          <w:szCs w:val="20"/>
        </w:rPr>
      </w:pPr>
      <w:r w:rsidRPr="00E8109A">
        <w:rPr>
          <w:rFonts w:asciiTheme="minorHAnsi" w:hAnsiTheme="minorHAnsi" w:cstheme="minorHAnsi"/>
          <w:color w:val="auto"/>
          <w:sz w:val="20"/>
          <w:szCs w:val="20"/>
        </w:rPr>
        <w:t>- Medication forms</w:t>
      </w:r>
      <w:r w:rsidR="00EE354F">
        <w:rPr>
          <w:rFonts w:asciiTheme="minorHAnsi" w:hAnsiTheme="minorHAnsi" w:cstheme="minorHAnsi"/>
          <w:color w:val="auto"/>
          <w:sz w:val="20"/>
          <w:szCs w:val="20"/>
        </w:rPr>
        <w:t>/medication, if relevant</w:t>
      </w:r>
      <w:r w:rsidRPr="00E8109A">
        <w:rPr>
          <w:rFonts w:asciiTheme="minorHAnsi" w:hAnsiTheme="minorHAnsi" w:cstheme="minorHAnsi"/>
          <w:color w:val="auto"/>
          <w:sz w:val="20"/>
          <w:szCs w:val="20"/>
        </w:rPr>
        <w:t xml:space="preserve"> </w:t>
      </w:r>
    </w:p>
    <w:p w14:paraId="7B1DDD0D" w14:textId="77777777" w:rsidR="00332916" w:rsidRPr="00E8109A" w:rsidRDefault="00332916" w:rsidP="00EE354F">
      <w:pPr>
        <w:pStyle w:val="Default"/>
        <w:ind w:left="720"/>
        <w:rPr>
          <w:rFonts w:asciiTheme="minorHAnsi" w:hAnsiTheme="minorHAnsi" w:cstheme="minorHAnsi"/>
          <w:color w:val="auto"/>
          <w:sz w:val="20"/>
          <w:szCs w:val="20"/>
        </w:rPr>
      </w:pPr>
      <w:r w:rsidRPr="00E8109A">
        <w:rPr>
          <w:rFonts w:asciiTheme="minorHAnsi" w:hAnsiTheme="minorHAnsi" w:cstheme="minorHAnsi"/>
          <w:color w:val="auto"/>
          <w:sz w:val="20"/>
          <w:szCs w:val="20"/>
        </w:rPr>
        <w:t xml:space="preserve">- First Aid Kit. </w:t>
      </w:r>
    </w:p>
    <w:p w14:paraId="43B64418" w14:textId="77777777" w:rsidR="00332916" w:rsidRDefault="00332916" w:rsidP="00EE354F">
      <w:pPr>
        <w:pStyle w:val="Default"/>
        <w:ind w:left="720"/>
        <w:rPr>
          <w:rFonts w:asciiTheme="minorHAnsi" w:hAnsiTheme="minorHAnsi" w:cstheme="minorHAnsi"/>
          <w:color w:val="auto"/>
          <w:sz w:val="20"/>
          <w:szCs w:val="20"/>
        </w:rPr>
      </w:pPr>
      <w:r w:rsidRPr="00E8109A">
        <w:rPr>
          <w:rFonts w:asciiTheme="minorHAnsi" w:hAnsiTheme="minorHAnsi" w:cstheme="minorHAnsi"/>
          <w:color w:val="auto"/>
          <w:sz w:val="20"/>
          <w:szCs w:val="20"/>
        </w:rPr>
        <w:lastRenderedPageBreak/>
        <w:t xml:space="preserve">- Assembly Area </w:t>
      </w:r>
    </w:p>
    <w:p w14:paraId="25EBFA11" w14:textId="6F2A7E10" w:rsidR="00CC1C7C" w:rsidRPr="00E8109A" w:rsidRDefault="00CC1C7C" w:rsidP="00EE354F">
      <w:pPr>
        <w:pStyle w:val="Default"/>
        <w:ind w:left="720"/>
        <w:rPr>
          <w:rFonts w:asciiTheme="minorHAnsi" w:hAnsiTheme="minorHAnsi" w:cstheme="minorHAnsi"/>
          <w:color w:val="auto"/>
          <w:sz w:val="20"/>
          <w:szCs w:val="20"/>
        </w:rPr>
      </w:pPr>
      <w:r>
        <w:rPr>
          <w:rFonts w:asciiTheme="minorHAnsi" w:hAnsiTheme="minorHAnsi" w:cstheme="minorHAnsi"/>
          <w:color w:val="auto"/>
          <w:sz w:val="20"/>
          <w:szCs w:val="20"/>
        </w:rPr>
        <w:t xml:space="preserve">- </w:t>
      </w:r>
      <w:proofErr w:type="spellStart"/>
      <w:r>
        <w:rPr>
          <w:rFonts w:asciiTheme="minorHAnsi" w:hAnsiTheme="minorHAnsi" w:cstheme="minorHAnsi"/>
          <w:color w:val="auto"/>
          <w:sz w:val="20"/>
          <w:szCs w:val="20"/>
        </w:rPr>
        <w:t>Fire fighting</w:t>
      </w:r>
      <w:proofErr w:type="spellEnd"/>
      <w:r>
        <w:rPr>
          <w:rFonts w:asciiTheme="minorHAnsi" w:hAnsiTheme="minorHAnsi" w:cstheme="minorHAnsi"/>
          <w:color w:val="auto"/>
          <w:sz w:val="20"/>
          <w:szCs w:val="20"/>
        </w:rPr>
        <w:t xml:space="preserve"> equipment (fire blanket and fire extinguisher)</w:t>
      </w:r>
    </w:p>
    <w:p w14:paraId="54F5A90A" w14:textId="77777777" w:rsidR="00332916" w:rsidRPr="00F04699" w:rsidRDefault="00332916" w:rsidP="00332916">
      <w:pPr>
        <w:pStyle w:val="Default"/>
        <w:rPr>
          <w:rFonts w:asciiTheme="minorHAnsi" w:hAnsiTheme="minorHAnsi" w:cstheme="minorHAnsi"/>
          <w:color w:val="1F4E79" w:themeColor="accent5" w:themeShade="80"/>
          <w:sz w:val="20"/>
          <w:szCs w:val="20"/>
        </w:rPr>
      </w:pPr>
      <w:r w:rsidRPr="00F04699">
        <w:rPr>
          <w:rFonts w:asciiTheme="minorHAnsi" w:hAnsiTheme="minorHAnsi" w:cstheme="minorHAnsi"/>
          <w:b/>
          <w:bCs/>
          <w:color w:val="1F4E79" w:themeColor="accent5" w:themeShade="80"/>
          <w:sz w:val="20"/>
          <w:szCs w:val="20"/>
        </w:rPr>
        <w:t xml:space="preserve">The assembly area will be: </w:t>
      </w:r>
    </w:p>
    <w:p w14:paraId="6F62B554" w14:textId="77777777" w:rsidR="00332916" w:rsidRPr="00E8109A" w:rsidRDefault="00332916" w:rsidP="00332916">
      <w:pPr>
        <w:pStyle w:val="Default"/>
        <w:rPr>
          <w:rFonts w:asciiTheme="minorHAnsi" w:hAnsiTheme="minorHAnsi" w:cstheme="minorHAnsi"/>
          <w:color w:val="auto"/>
          <w:sz w:val="20"/>
          <w:szCs w:val="20"/>
        </w:rPr>
      </w:pPr>
      <w:r w:rsidRPr="00E8109A">
        <w:rPr>
          <w:rFonts w:asciiTheme="minorHAnsi" w:hAnsiTheme="minorHAnsi" w:cstheme="minorHAnsi"/>
          <w:color w:val="auto"/>
          <w:sz w:val="20"/>
          <w:szCs w:val="20"/>
        </w:rPr>
        <w:t xml:space="preserve">Well clear of the building and any area required for the access and operations of emergency services; </w:t>
      </w:r>
    </w:p>
    <w:p w14:paraId="38D34968" w14:textId="77777777" w:rsidR="00332916" w:rsidRPr="00E8109A" w:rsidRDefault="00332916" w:rsidP="00155526">
      <w:pPr>
        <w:pStyle w:val="Default"/>
        <w:numPr>
          <w:ilvl w:val="0"/>
          <w:numId w:val="46"/>
        </w:numPr>
        <w:rPr>
          <w:rFonts w:asciiTheme="minorHAnsi" w:hAnsiTheme="minorHAnsi" w:cstheme="minorHAnsi"/>
          <w:color w:val="auto"/>
          <w:sz w:val="20"/>
          <w:szCs w:val="20"/>
        </w:rPr>
      </w:pPr>
      <w:r w:rsidRPr="00E8109A">
        <w:rPr>
          <w:rFonts w:asciiTheme="minorHAnsi" w:hAnsiTheme="minorHAnsi" w:cstheme="minorHAnsi"/>
          <w:color w:val="auto"/>
          <w:sz w:val="20"/>
          <w:szCs w:val="20"/>
        </w:rPr>
        <w:t xml:space="preserve">An area which children can be moved from without going back towards the danger area; </w:t>
      </w:r>
    </w:p>
    <w:p w14:paraId="1CB3F838" w14:textId="77777777" w:rsidR="00332916" w:rsidRPr="00E8109A" w:rsidRDefault="00332916" w:rsidP="00155526">
      <w:pPr>
        <w:pStyle w:val="Default"/>
        <w:numPr>
          <w:ilvl w:val="0"/>
          <w:numId w:val="46"/>
        </w:numPr>
        <w:rPr>
          <w:rFonts w:asciiTheme="minorHAnsi" w:hAnsiTheme="minorHAnsi" w:cstheme="minorHAnsi"/>
          <w:color w:val="auto"/>
          <w:sz w:val="20"/>
          <w:szCs w:val="20"/>
        </w:rPr>
      </w:pPr>
      <w:r w:rsidRPr="00E8109A">
        <w:rPr>
          <w:rFonts w:asciiTheme="minorHAnsi" w:hAnsiTheme="minorHAnsi" w:cstheme="minorHAnsi"/>
          <w:color w:val="auto"/>
          <w:sz w:val="20"/>
          <w:szCs w:val="20"/>
        </w:rPr>
        <w:t xml:space="preserve">Not at the rear yard, unless there </w:t>
      </w:r>
      <w:proofErr w:type="gramStart"/>
      <w:r w:rsidRPr="00E8109A">
        <w:rPr>
          <w:rFonts w:asciiTheme="minorHAnsi" w:hAnsiTheme="minorHAnsi" w:cstheme="minorHAnsi"/>
          <w:color w:val="auto"/>
          <w:sz w:val="20"/>
          <w:szCs w:val="20"/>
        </w:rPr>
        <w:t>is</w:t>
      </w:r>
      <w:proofErr w:type="gramEnd"/>
      <w:r w:rsidRPr="00E8109A">
        <w:rPr>
          <w:rFonts w:asciiTheme="minorHAnsi" w:hAnsiTheme="minorHAnsi" w:cstheme="minorHAnsi"/>
          <w:color w:val="auto"/>
          <w:sz w:val="20"/>
          <w:szCs w:val="20"/>
        </w:rPr>
        <w:t xml:space="preserve"> a gate and an access route away from the danger</w:t>
      </w:r>
      <w:r w:rsidR="00EE354F">
        <w:rPr>
          <w:rFonts w:asciiTheme="minorHAnsi" w:hAnsiTheme="minorHAnsi" w:cstheme="minorHAnsi"/>
          <w:color w:val="auto"/>
          <w:sz w:val="20"/>
          <w:szCs w:val="20"/>
        </w:rPr>
        <w:t xml:space="preserve"> (over a fence is suitable)</w:t>
      </w:r>
      <w:r w:rsidRPr="00E8109A">
        <w:rPr>
          <w:rFonts w:asciiTheme="minorHAnsi" w:hAnsiTheme="minorHAnsi" w:cstheme="minorHAnsi"/>
          <w:color w:val="auto"/>
          <w:sz w:val="20"/>
          <w:szCs w:val="20"/>
        </w:rPr>
        <w:t xml:space="preserve">; </w:t>
      </w:r>
    </w:p>
    <w:p w14:paraId="3F46433A" w14:textId="77777777" w:rsidR="00332916" w:rsidRPr="00E8109A" w:rsidRDefault="00332916" w:rsidP="00155526">
      <w:pPr>
        <w:pStyle w:val="Default"/>
        <w:numPr>
          <w:ilvl w:val="0"/>
          <w:numId w:val="46"/>
        </w:numPr>
        <w:rPr>
          <w:rFonts w:asciiTheme="minorHAnsi" w:hAnsiTheme="minorHAnsi" w:cstheme="minorHAnsi"/>
          <w:color w:val="auto"/>
          <w:sz w:val="20"/>
          <w:szCs w:val="20"/>
        </w:rPr>
      </w:pPr>
      <w:r w:rsidRPr="00E8109A">
        <w:rPr>
          <w:rFonts w:asciiTheme="minorHAnsi" w:hAnsiTheme="minorHAnsi" w:cstheme="minorHAnsi"/>
          <w:color w:val="auto"/>
          <w:sz w:val="20"/>
          <w:szCs w:val="20"/>
        </w:rPr>
        <w:t xml:space="preserve">Escape routes to assembly areas must be </w:t>
      </w:r>
      <w:proofErr w:type="gramStart"/>
      <w:r w:rsidRPr="00E8109A">
        <w:rPr>
          <w:rFonts w:asciiTheme="minorHAnsi" w:hAnsiTheme="minorHAnsi" w:cstheme="minorHAnsi"/>
          <w:color w:val="auto"/>
          <w:sz w:val="20"/>
          <w:szCs w:val="20"/>
        </w:rPr>
        <w:t>kept clear of obstruction at all times</w:t>
      </w:r>
      <w:proofErr w:type="gramEnd"/>
      <w:r w:rsidRPr="00E8109A">
        <w:rPr>
          <w:rFonts w:asciiTheme="minorHAnsi" w:hAnsiTheme="minorHAnsi" w:cstheme="minorHAnsi"/>
          <w:color w:val="auto"/>
          <w:sz w:val="20"/>
          <w:szCs w:val="20"/>
        </w:rPr>
        <w:t xml:space="preserve">; and </w:t>
      </w:r>
    </w:p>
    <w:p w14:paraId="058DDB78" w14:textId="77777777" w:rsidR="00332916" w:rsidRPr="00E8109A" w:rsidRDefault="00332916" w:rsidP="00155526">
      <w:pPr>
        <w:pStyle w:val="Default"/>
        <w:numPr>
          <w:ilvl w:val="0"/>
          <w:numId w:val="46"/>
        </w:numPr>
        <w:rPr>
          <w:rFonts w:asciiTheme="minorHAnsi" w:hAnsiTheme="minorHAnsi" w:cstheme="minorHAnsi"/>
          <w:color w:val="auto"/>
          <w:sz w:val="20"/>
          <w:szCs w:val="20"/>
        </w:rPr>
      </w:pPr>
      <w:r w:rsidRPr="00E8109A">
        <w:rPr>
          <w:rFonts w:asciiTheme="minorHAnsi" w:hAnsiTheme="minorHAnsi" w:cstheme="minorHAnsi"/>
          <w:color w:val="auto"/>
          <w:sz w:val="20"/>
          <w:szCs w:val="20"/>
        </w:rPr>
        <w:t xml:space="preserve">The lockdown area needs to be in a suitable room inside the Service building. </w:t>
      </w:r>
    </w:p>
    <w:p w14:paraId="2E294471" w14:textId="77777777" w:rsidR="00332916" w:rsidRPr="00E8109A" w:rsidRDefault="00332916" w:rsidP="00332916">
      <w:pPr>
        <w:pStyle w:val="Default"/>
        <w:rPr>
          <w:rFonts w:asciiTheme="minorHAnsi" w:hAnsiTheme="minorHAnsi" w:cstheme="minorHAnsi"/>
          <w:color w:val="auto"/>
          <w:sz w:val="20"/>
          <w:szCs w:val="20"/>
        </w:rPr>
      </w:pPr>
    </w:p>
    <w:p w14:paraId="00335F39" w14:textId="77777777" w:rsidR="00332916" w:rsidRPr="00F04699" w:rsidRDefault="00332916" w:rsidP="00332916">
      <w:pPr>
        <w:pStyle w:val="Default"/>
        <w:rPr>
          <w:rFonts w:asciiTheme="minorHAnsi" w:hAnsiTheme="minorHAnsi" w:cstheme="minorHAnsi"/>
          <w:color w:val="1F4E79" w:themeColor="accent5" w:themeShade="80"/>
          <w:sz w:val="20"/>
          <w:szCs w:val="20"/>
        </w:rPr>
      </w:pPr>
      <w:r w:rsidRPr="00F04699">
        <w:rPr>
          <w:rFonts w:asciiTheme="minorHAnsi" w:hAnsiTheme="minorHAnsi" w:cstheme="minorHAnsi"/>
          <w:b/>
          <w:bCs/>
          <w:color w:val="1F4E79" w:themeColor="accent5" w:themeShade="80"/>
          <w:sz w:val="20"/>
          <w:szCs w:val="20"/>
        </w:rPr>
        <w:t xml:space="preserve">Fire Equipment: </w:t>
      </w:r>
    </w:p>
    <w:p w14:paraId="4DD8BBB6" w14:textId="77777777" w:rsidR="00332916" w:rsidRPr="00E8109A" w:rsidRDefault="00332916" w:rsidP="00332916">
      <w:pPr>
        <w:pStyle w:val="Default"/>
        <w:rPr>
          <w:rFonts w:asciiTheme="minorHAnsi" w:hAnsiTheme="minorHAnsi" w:cstheme="minorHAnsi"/>
          <w:color w:val="auto"/>
          <w:sz w:val="20"/>
          <w:szCs w:val="20"/>
        </w:rPr>
      </w:pPr>
      <w:r w:rsidRPr="00E8109A">
        <w:rPr>
          <w:rFonts w:asciiTheme="minorHAnsi" w:hAnsiTheme="minorHAnsi" w:cstheme="minorHAnsi"/>
          <w:color w:val="auto"/>
          <w:sz w:val="20"/>
          <w:szCs w:val="20"/>
        </w:rPr>
        <w:t xml:space="preserve">Educator’s homes must be provided with: </w:t>
      </w:r>
    </w:p>
    <w:p w14:paraId="0EA62331" w14:textId="77777777" w:rsidR="00332916" w:rsidRPr="00E8109A" w:rsidRDefault="00332916" w:rsidP="00155526">
      <w:pPr>
        <w:pStyle w:val="Default"/>
        <w:numPr>
          <w:ilvl w:val="0"/>
          <w:numId w:val="46"/>
        </w:numPr>
        <w:rPr>
          <w:rFonts w:asciiTheme="minorHAnsi" w:hAnsiTheme="minorHAnsi" w:cstheme="minorHAnsi"/>
          <w:color w:val="auto"/>
          <w:sz w:val="20"/>
          <w:szCs w:val="20"/>
        </w:rPr>
      </w:pPr>
      <w:r w:rsidRPr="00E8109A">
        <w:rPr>
          <w:rFonts w:asciiTheme="minorHAnsi" w:hAnsiTheme="minorHAnsi" w:cstheme="minorHAnsi"/>
          <w:color w:val="auto"/>
          <w:sz w:val="20"/>
          <w:szCs w:val="20"/>
        </w:rPr>
        <w:t xml:space="preserve">Appropriately placed smoke detectors; </w:t>
      </w:r>
    </w:p>
    <w:p w14:paraId="16A0CA26" w14:textId="77777777" w:rsidR="00332916" w:rsidRPr="00E8109A" w:rsidRDefault="00332916" w:rsidP="00155526">
      <w:pPr>
        <w:pStyle w:val="Default"/>
        <w:numPr>
          <w:ilvl w:val="0"/>
          <w:numId w:val="46"/>
        </w:numPr>
        <w:rPr>
          <w:rFonts w:asciiTheme="minorHAnsi" w:hAnsiTheme="minorHAnsi" w:cstheme="minorHAnsi"/>
          <w:color w:val="auto"/>
          <w:sz w:val="20"/>
          <w:szCs w:val="20"/>
        </w:rPr>
      </w:pPr>
      <w:r w:rsidRPr="00E8109A">
        <w:rPr>
          <w:rFonts w:asciiTheme="minorHAnsi" w:hAnsiTheme="minorHAnsi" w:cstheme="minorHAnsi"/>
          <w:color w:val="auto"/>
          <w:sz w:val="20"/>
          <w:szCs w:val="20"/>
        </w:rPr>
        <w:t xml:space="preserve">A fire blanket that is kept adjacent to cooking facilities; and </w:t>
      </w:r>
    </w:p>
    <w:p w14:paraId="3177C1E3" w14:textId="4EF22A1F" w:rsidR="00EE354F" w:rsidRDefault="00332916" w:rsidP="00155526">
      <w:pPr>
        <w:pStyle w:val="Default"/>
        <w:numPr>
          <w:ilvl w:val="0"/>
          <w:numId w:val="46"/>
        </w:numPr>
        <w:rPr>
          <w:rFonts w:asciiTheme="minorHAnsi" w:hAnsiTheme="minorHAnsi" w:cstheme="minorHAnsi"/>
          <w:color w:val="auto"/>
          <w:sz w:val="20"/>
          <w:szCs w:val="20"/>
        </w:rPr>
      </w:pPr>
      <w:r w:rsidRPr="00EE354F">
        <w:rPr>
          <w:rFonts w:asciiTheme="minorHAnsi" w:hAnsiTheme="minorHAnsi" w:cstheme="minorHAnsi"/>
          <w:color w:val="auto"/>
          <w:sz w:val="20"/>
          <w:szCs w:val="20"/>
        </w:rPr>
        <w:t>Appropriately located fire extinguisher</w:t>
      </w:r>
      <w:r w:rsidR="00BD1329">
        <w:rPr>
          <w:rFonts w:asciiTheme="minorHAnsi" w:hAnsiTheme="minorHAnsi" w:cstheme="minorHAnsi"/>
          <w:color w:val="auto"/>
          <w:sz w:val="20"/>
          <w:szCs w:val="20"/>
        </w:rPr>
        <w:t>/</w:t>
      </w:r>
      <w:r w:rsidRPr="00EE354F">
        <w:rPr>
          <w:rFonts w:asciiTheme="minorHAnsi" w:hAnsiTheme="minorHAnsi" w:cstheme="minorHAnsi"/>
          <w:color w:val="auto"/>
          <w:sz w:val="20"/>
          <w:szCs w:val="20"/>
        </w:rPr>
        <w:t xml:space="preserve">s. </w:t>
      </w:r>
    </w:p>
    <w:p w14:paraId="5A55F023" w14:textId="77777777" w:rsidR="00EE354F" w:rsidRDefault="00EE354F" w:rsidP="00EE354F">
      <w:pPr>
        <w:pStyle w:val="Default"/>
        <w:rPr>
          <w:rFonts w:asciiTheme="minorHAnsi" w:hAnsiTheme="minorHAnsi" w:cstheme="minorHAnsi"/>
          <w:color w:val="auto"/>
          <w:sz w:val="20"/>
          <w:szCs w:val="20"/>
        </w:rPr>
      </w:pPr>
    </w:p>
    <w:p w14:paraId="2DEA6447" w14:textId="77777777" w:rsidR="00D5619C" w:rsidRPr="00F04699" w:rsidRDefault="00D5619C" w:rsidP="00D5619C">
      <w:pPr>
        <w:pStyle w:val="Default"/>
        <w:rPr>
          <w:rFonts w:asciiTheme="minorHAnsi" w:hAnsiTheme="minorHAnsi" w:cstheme="minorHAnsi"/>
          <w:b/>
          <w:bCs/>
          <w:iCs/>
          <w:color w:val="1F4E79" w:themeColor="accent5" w:themeShade="80"/>
          <w:sz w:val="20"/>
          <w:szCs w:val="20"/>
        </w:rPr>
      </w:pPr>
      <w:r w:rsidRPr="00F04699">
        <w:rPr>
          <w:rFonts w:asciiTheme="minorHAnsi" w:hAnsiTheme="minorHAnsi" w:cstheme="minorHAnsi"/>
          <w:b/>
          <w:bCs/>
          <w:iCs/>
          <w:color w:val="1F4E79" w:themeColor="accent5" w:themeShade="80"/>
          <w:sz w:val="20"/>
          <w:szCs w:val="20"/>
        </w:rPr>
        <w:t>FIRE EQUIPMENT PROCEDURE</w:t>
      </w:r>
    </w:p>
    <w:p w14:paraId="1415D169" w14:textId="77777777" w:rsidR="00D5619C" w:rsidRPr="00F04699" w:rsidRDefault="00D5619C" w:rsidP="00D5619C">
      <w:pPr>
        <w:pStyle w:val="Default"/>
        <w:rPr>
          <w:rFonts w:asciiTheme="minorHAnsi" w:hAnsiTheme="minorHAnsi" w:cstheme="minorHAnsi"/>
          <w:b/>
          <w:bCs/>
          <w:iCs/>
          <w:color w:val="1F4E79" w:themeColor="accent5" w:themeShade="80"/>
          <w:sz w:val="20"/>
          <w:szCs w:val="20"/>
        </w:rPr>
      </w:pPr>
      <w:r w:rsidRPr="00F04699">
        <w:rPr>
          <w:rFonts w:asciiTheme="minorHAnsi" w:hAnsiTheme="minorHAnsi" w:cstheme="minorHAnsi"/>
          <w:b/>
          <w:bCs/>
          <w:iCs/>
          <w:color w:val="1F4E79" w:themeColor="accent5" w:themeShade="80"/>
          <w:sz w:val="20"/>
          <w:szCs w:val="20"/>
        </w:rPr>
        <w:t xml:space="preserve">AIM:  </w:t>
      </w:r>
    </w:p>
    <w:p w14:paraId="240F65EA" w14:textId="77777777" w:rsidR="00D5619C" w:rsidRPr="00D5619C" w:rsidRDefault="00D5619C" w:rsidP="00D5619C">
      <w:pPr>
        <w:pStyle w:val="Default"/>
        <w:rPr>
          <w:rFonts w:asciiTheme="minorHAnsi" w:hAnsiTheme="minorHAnsi" w:cstheme="minorHAnsi"/>
          <w:bCs/>
          <w:iCs/>
          <w:sz w:val="20"/>
          <w:szCs w:val="20"/>
        </w:rPr>
      </w:pPr>
      <w:r w:rsidRPr="00D5619C">
        <w:rPr>
          <w:rFonts w:asciiTheme="minorHAnsi" w:hAnsiTheme="minorHAnsi" w:cstheme="minorHAnsi"/>
          <w:bCs/>
          <w:iCs/>
          <w:sz w:val="20"/>
          <w:szCs w:val="20"/>
        </w:rPr>
        <w:t xml:space="preserve">To ensure the health, safety and wellbeing of children being educated and cared for by the service. Educators and Co-ordination Unit staff must have ready access to emergency equipment such as fire extinguishers, smoke and fire blankets. </w:t>
      </w:r>
    </w:p>
    <w:p w14:paraId="7DC58165" w14:textId="77777777" w:rsidR="00D5619C" w:rsidRPr="00D5619C" w:rsidRDefault="00D5619C" w:rsidP="00D5619C">
      <w:pPr>
        <w:pStyle w:val="Default"/>
        <w:rPr>
          <w:rFonts w:asciiTheme="minorHAnsi" w:hAnsiTheme="minorHAnsi" w:cstheme="minorHAnsi"/>
          <w:bCs/>
          <w:iCs/>
          <w:sz w:val="20"/>
          <w:szCs w:val="20"/>
        </w:rPr>
      </w:pPr>
    </w:p>
    <w:p w14:paraId="1D01F329" w14:textId="77777777" w:rsidR="00D5619C" w:rsidRPr="00D5619C" w:rsidRDefault="00D5619C" w:rsidP="00D5619C">
      <w:pPr>
        <w:pStyle w:val="Default"/>
        <w:rPr>
          <w:rFonts w:asciiTheme="minorHAnsi" w:hAnsiTheme="minorHAnsi" w:cstheme="minorHAnsi"/>
          <w:bCs/>
          <w:iCs/>
          <w:sz w:val="20"/>
          <w:szCs w:val="20"/>
        </w:rPr>
      </w:pPr>
      <w:r w:rsidRPr="00D5619C">
        <w:rPr>
          <w:rFonts w:asciiTheme="minorHAnsi" w:hAnsiTheme="minorHAnsi" w:cstheme="minorHAnsi"/>
          <w:bCs/>
          <w:iCs/>
          <w:sz w:val="20"/>
          <w:szCs w:val="20"/>
        </w:rPr>
        <w:t xml:space="preserve">Bowen/Collinsville Family Day Care requires all Educators to have Fire Safety equipment on the premises when conducting an Education and Care service; the premises must be fitted with; </w:t>
      </w:r>
    </w:p>
    <w:p w14:paraId="6EDA1BEC" w14:textId="77777777" w:rsidR="00D5619C" w:rsidRPr="00D5619C" w:rsidRDefault="00D5619C" w:rsidP="00AD2EE9">
      <w:pPr>
        <w:pStyle w:val="Default"/>
        <w:ind w:left="720"/>
        <w:rPr>
          <w:rFonts w:asciiTheme="minorHAnsi" w:hAnsiTheme="minorHAnsi" w:cstheme="minorHAnsi"/>
          <w:bCs/>
          <w:iCs/>
          <w:sz w:val="20"/>
          <w:szCs w:val="20"/>
        </w:rPr>
      </w:pPr>
      <w:r w:rsidRPr="00D5619C">
        <w:rPr>
          <w:rFonts w:asciiTheme="minorHAnsi" w:hAnsiTheme="minorHAnsi" w:cstheme="minorHAnsi"/>
          <w:bCs/>
          <w:iCs/>
          <w:sz w:val="20"/>
          <w:szCs w:val="20"/>
        </w:rPr>
        <w:t xml:space="preserve">1. Appropriately located smoke detectors; and </w:t>
      </w:r>
    </w:p>
    <w:p w14:paraId="406E1722" w14:textId="77777777" w:rsidR="00D5619C" w:rsidRPr="00D5619C" w:rsidRDefault="00D5619C" w:rsidP="00AD2EE9">
      <w:pPr>
        <w:pStyle w:val="Default"/>
        <w:ind w:left="720"/>
        <w:rPr>
          <w:rFonts w:asciiTheme="minorHAnsi" w:hAnsiTheme="minorHAnsi" w:cstheme="minorHAnsi"/>
          <w:bCs/>
          <w:iCs/>
          <w:sz w:val="20"/>
          <w:szCs w:val="20"/>
        </w:rPr>
      </w:pPr>
      <w:r w:rsidRPr="00D5619C">
        <w:rPr>
          <w:rFonts w:asciiTheme="minorHAnsi" w:hAnsiTheme="minorHAnsi" w:cstheme="minorHAnsi"/>
          <w:bCs/>
          <w:iCs/>
          <w:sz w:val="20"/>
          <w:szCs w:val="20"/>
        </w:rPr>
        <w:t xml:space="preserve">2. A fire blanket that is kept adjacent to the cooking facilities at the premises; and </w:t>
      </w:r>
    </w:p>
    <w:p w14:paraId="5A7A4A7E" w14:textId="77777777" w:rsidR="00D5619C" w:rsidRPr="00D5619C" w:rsidRDefault="00D5619C" w:rsidP="00AD2EE9">
      <w:pPr>
        <w:pStyle w:val="Default"/>
        <w:ind w:left="720"/>
        <w:rPr>
          <w:rFonts w:asciiTheme="minorHAnsi" w:hAnsiTheme="minorHAnsi" w:cstheme="minorHAnsi"/>
          <w:bCs/>
          <w:iCs/>
          <w:sz w:val="20"/>
          <w:szCs w:val="20"/>
        </w:rPr>
      </w:pPr>
      <w:r w:rsidRPr="00D5619C">
        <w:rPr>
          <w:rFonts w:asciiTheme="minorHAnsi" w:hAnsiTheme="minorHAnsi" w:cstheme="minorHAnsi"/>
          <w:bCs/>
          <w:iCs/>
          <w:sz w:val="20"/>
          <w:szCs w:val="20"/>
        </w:rPr>
        <w:t xml:space="preserve">3. Appropriately located fire extinguisher/s </w:t>
      </w:r>
    </w:p>
    <w:p w14:paraId="2088A721" w14:textId="77777777" w:rsidR="00D5619C" w:rsidRPr="00D5619C" w:rsidRDefault="00D5619C" w:rsidP="00D5619C">
      <w:pPr>
        <w:pStyle w:val="Default"/>
        <w:rPr>
          <w:rFonts w:asciiTheme="minorHAnsi" w:hAnsiTheme="minorHAnsi" w:cstheme="minorHAnsi"/>
          <w:bCs/>
          <w:iCs/>
          <w:sz w:val="20"/>
          <w:szCs w:val="20"/>
        </w:rPr>
      </w:pPr>
    </w:p>
    <w:p w14:paraId="35807149" w14:textId="77777777" w:rsidR="00D5619C" w:rsidRPr="00D5619C" w:rsidRDefault="00D5619C" w:rsidP="00D5619C">
      <w:pPr>
        <w:pStyle w:val="Default"/>
        <w:rPr>
          <w:rFonts w:asciiTheme="minorHAnsi" w:hAnsiTheme="minorHAnsi" w:cstheme="minorHAnsi"/>
          <w:bCs/>
          <w:iCs/>
          <w:sz w:val="20"/>
          <w:szCs w:val="20"/>
        </w:rPr>
      </w:pPr>
      <w:r w:rsidRPr="00D5619C">
        <w:rPr>
          <w:rFonts w:asciiTheme="minorHAnsi" w:hAnsiTheme="minorHAnsi" w:cstheme="minorHAnsi"/>
          <w:bCs/>
          <w:iCs/>
          <w:sz w:val="20"/>
          <w:szCs w:val="20"/>
        </w:rPr>
        <w:t xml:space="preserve">Monitoring procedure: </w:t>
      </w:r>
    </w:p>
    <w:p w14:paraId="1B86BE43" w14:textId="77777777" w:rsidR="00332916" w:rsidRPr="00D5619C" w:rsidRDefault="00332916" w:rsidP="00155526">
      <w:pPr>
        <w:pStyle w:val="Default"/>
        <w:numPr>
          <w:ilvl w:val="0"/>
          <w:numId w:val="100"/>
        </w:numPr>
        <w:rPr>
          <w:rFonts w:asciiTheme="minorHAnsi" w:hAnsiTheme="minorHAnsi" w:cstheme="minorHAnsi"/>
          <w:bCs/>
          <w:iCs/>
          <w:sz w:val="20"/>
          <w:szCs w:val="20"/>
        </w:rPr>
      </w:pPr>
      <w:r w:rsidRPr="00D5619C">
        <w:rPr>
          <w:rFonts w:asciiTheme="minorHAnsi" w:hAnsiTheme="minorHAnsi" w:cstheme="minorHAnsi"/>
          <w:bCs/>
          <w:iCs/>
          <w:sz w:val="20"/>
          <w:szCs w:val="20"/>
        </w:rPr>
        <w:t>Fire Extinguisher</w:t>
      </w:r>
      <w:r w:rsidR="0059780E" w:rsidRPr="00D5619C">
        <w:rPr>
          <w:rFonts w:asciiTheme="minorHAnsi" w:hAnsiTheme="minorHAnsi" w:cstheme="minorHAnsi"/>
          <w:bCs/>
          <w:iCs/>
          <w:sz w:val="20"/>
          <w:szCs w:val="20"/>
        </w:rPr>
        <w:t>s</w:t>
      </w:r>
      <w:r w:rsidRPr="00D5619C">
        <w:rPr>
          <w:rFonts w:asciiTheme="minorHAnsi" w:hAnsiTheme="minorHAnsi" w:cstheme="minorHAnsi"/>
          <w:bCs/>
          <w:iCs/>
          <w:sz w:val="20"/>
          <w:szCs w:val="20"/>
        </w:rPr>
        <w:t>, Fire Blankets and Smoke Detectors must be</w:t>
      </w:r>
      <w:r w:rsidR="0059780E" w:rsidRPr="00D5619C">
        <w:rPr>
          <w:rFonts w:asciiTheme="minorHAnsi" w:hAnsiTheme="minorHAnsi" w:cstheme="minorHAnsi"/>
          <w:bCs/>
          <w:iCs/>
          <w:sz w:val="20"/>
          <w:szCs w:val="20"/>
        </w:rPr>
        <w:t xml:space="preserve"> checked and</w:t>
      </w:r>
      <w:r w:rsidRPr="00D5619C">
        <w:rPr>
          <w:rFonts w:asciiTheme="minorHAnsi" w:hAnsiTheme="minorHAnsi" w:cstheme="minorHAnsi"/>
          <w:bCs/>
          <w:iCs/>
          <w:sz w:val="20"/>
          <w:szCs w:val="20"/>
        </w:rPr>
        <w:t xml:space="preserve"> </w:t>
      </w:r>
      <w:r w:rsidR="0059780E" w:rsidRPr="00D5619C">
        <w:rPr>
          <w:rFonts w:asciiTheme="minorHAnsi" w:hAnsiTheme="minorHAnsi" w:cstheme="minorHAnsi"/>
          <w:bCs/>
          <w:iCs/>
          <w:sz w:val="20"/>
          <w:szCs w:val="20"/>
        </w:rPr>
        <w:t>maintained, specifically in terms of ‘Use by Dates’.</w:t>
      </w:r>
    </w:p>
    <w:p w14:paraId="1B3DC16C" w14:textId="77777777" w:rsidR="00D5619C" w:rsidRPr="00D5619C" w:rsidRDefault="00332916" w:rsidP="00155526">
      <w:pPr>
        <w:pStyle w:val="Default"/>
        <w:numPr>
          <w:ilvl w:val="0"/>
          <w:numId w:val="100"/>
        </w:numPr>
        <w:rPr>
          <w:rFonts w:asciiTheme="minorHAnsi" w:hAnsiTheme="minorHAnsi" w:cstheme="minorHAnsi"/>
          <w:bCs/>
          <w:iCs/>
          <w:sz w:val="20"/>
          <w:szCs w:val="20"/>
        </w:rPr>
      </w:pPr>
      <w:r w:rsidRPr="00D5619C">
        <w:rPr>
          <w:rFonts w:asciiTheme="minorHAnsi" w:hAnsiTheme="minorHAnsi" w:cstheme="minorHAnsi"/>
          <w:bCs/>
          <w:iCs/>
          <w:sz w:val="20"/>
          <w:szCs w:val="20"/>
        </w:rPr>
        <w:t>The emergency evacuation procedures must be practised with all children provided with the service at least once every three months</w:t>
      </w:r>
      <w:r w:rsidR="00D5619C" w:rsidRPr="00D5619C">
        <w:rPr>
          <w:rFonts w:asciiTheme="minorHAnsi" w:hAnsiTheme="minorHAnsi" w:cstheme="minorHAnsi"/>
          <w:bCs/>
          <w:iCs/>
          <w:sz w:val="20"/>
          <w:szCs w:val="20"/>
        </w:rPr>
        <w:t>, and when a new child commences in care.</w:t>
      </w:r>
      <w:r w:rsidRPr="00D5619C">
        <w:rPr>
          <w:rFonts w:asciiTheme="minorHAnsi" w:hAnsiTheme="minorHAnsi" w:cstheme="minorHAnsi"/>
          <w:bCs/>
          <w:iCs/>
          <w:sz w:val="20"/>
          <w:szCs w:val="20"/>
        </w:rPr>
        <w:t xml:space="preserve"> </w:t>
      </w:r>
      <w:r w:rsidR="00D5619C" w:rsidRPr="00D5619C">
        <w:rPr>
          <w:rFonts w:asciiTheme="minorHAnsi" w:hAnsiTheme="minorHAnsi" w:cstheme="minorHAnsi"/>
          <w:bCs/>
          <w:iCs/>
          <w:sz w:val="20"/>
          <w:szCs w:val="20"/>
        </w:rPr>
        <w:t xml:space="preserve"> </w:t>
      </w:r>
    </w:p>
    <w:p w14:paraId="2B31FEBD" w14:textId="77777777" w:rsidR="00D5619C" w:rsidRPr="00D5619C" w:rsidRDefault="00D5619C" w:rsidP="00D5619C">
      <w:pPr>
        <w:pStyle w:val="Default"/>
        <w:rPr>
          <w:rFonts w:asciiTheme="minorHAnsi" w:hAnsiTheme="minorHAnsi" w:cstheme="minorHAnsi"/>
          <w:bCs/>
          <w:iCs/>
          <w:sz w:val="20"/>
          <w:szCs w:val="20"/>
        </w:rPr>
      </w:pPr>
    </w:p>
    <w:p w14:paraId="38065C79" w14:textId="77777777" w:rsidR="00EE354F" w:rsidRPr="00F04699" w:rsidRDefault="00EE354F" w:rsidP="00EE354F">
      <w:pPr>
        <w:pStyle w:val="Default"/>
        <w:rPr>
          <w:rFonts w:asciiTheme="minorHAnsi" w:hAnsiTheme="minorHAnsi" w:cstheme="minorHAnsi"/>
          <w:color w:val="1F4E79" w:themeColor="accent5" w:themeShade="80"/>
          <w:sz w:val="20"/>
          <w:szCs w:val="20"/>
        </w:rPr>
      </w:pPr>
      <w:r w:rsidRPr="00F04699">
        <w:rPr>
          <w:rFonts w:asciiTheme="minorHAnsi" w:hAnsiTheme="minorHAnsi" w:cstheme="minorHAnsi"/>
          <w:b/>
          <w:bCs/>
          <w:color w:val="1F4E79" w:themeColor="accent5" w:themeShade="80"/>
          <w:sz w:val="20"/>
          <w:szCs w:val="20"/>
        </w:rPr>
        <w:t xml:space="preserve">Timing is important in terms of counselling after critical incidents: </w:t>
      </w:r>
    </w:p>
    <w:p w14:paraId="67165031" w14:textId="77777777" w:rsidR="00EE354F" w:rsidRDefault="00EE354F" w:rsidP="00EE354F">
      <w:pPr>
        <w:pStyle w:val="Default"/>
        <w:rPr>
          <w:rFonts w:asciiTheme="minorHAnsi" w:hAnsiTheme="minorHAnsi" w:cstheme="minorHAnsi"/>
          <w:color w:val="auto"/>
          <w:sz w:val="20"/>
          <w:szCs w:val="20"/>
        </w:rPr>
      </w:pPr>
      <w:r w:rsidRPr="00E8109A">
        <w:rPr>
          <w:rFonts w:asciiTheme="minorHAnsi" w:hAnsiTheme="minorHAnsi" w:cstheme="minorHAnsi"/>
          <w:color w:val="auto"/>
          <w:sz w:val="20"/>
          <w:szCs w:val="20"/>
        </w:rPr>
        <w:t xml:space="preserve">Following is the </w:t>
      </w:r>
      <w:r w:rsidRPr="00E8109A">
        <w:rPr>
          <w:rFonts w:asciiTheme="minorHAnsi" w:hAnsiTheme="minorHAnsi" w:cstheme="minorHAnsi"/>
          <w:b/>
          <w:bCs/>
          <w:color w:val="auto"/>
          <w:sz w:val="20"/>
          <w:szCs w:val="20"/>
        </w:rPr>
        <w:t xml:space="preserve">Critical Incident Management Plan </w:t>
      </w:r>
      <w:r w:rsidRPr="00E8109A">
        <w:rPr>
          <w:rFonts w:asciiTheme="minorHAnsi" w:hAnsiTheme="minorHAnsi" w:cstheme="minorHAnsi"/>
          <w:color w:val="auto"/>
          <w:sz w:val="20"/>
          <w:szCs w:val="20"/>
        </w:rPr>
        <w:t>to be followed in the event of a critical incident.</w:t>
      </w:r>
    </w:p>
    <w:p w14:paraId="5E0F5784" w14:textId="77777777" w:rsidR="00EE354F" w:rsidRDefault="00EE354F" w:rsidP="00EE354F">
      <w:pPr>
        <w:pStyle w:val="Default"/>
        <w:rPr>
          <w:rFonts w:asciiTheme="minorHAnsi" w:hAnsiTheme="minorHAnsi" w:cstheme="minorHAnsi"/>
          <w:color w:val="auto"/>
          <w:sz w:val="20"/>
          <w:szCs w:val="20"/>
        </w:rPr>
      </w:pPr>
    </w:p>
    <w:p w14:paraId="0D9D5C7D" w14:textId="77777777" w:rsidR="00EE354F" w:rsidRPr="00F04699" w:rsidRDefault="00EE354F" w:rsidP="00EE354F">
      <w:pPr>
        <w:pStyle w:val="Default"/>
        <w:rPr>
          <w:rFonts w:asciiTheme="minorHAnsi" w:hAnsiTheme="minorHAnsi" w:cstheme="minorHAnsi"/>
          <w:b/>
          <w:color w:val="1F4E79" w:themeColor="accent5" w:themeShade="80"/>
          <w:sz w:val="20"/>
          <w:szCs w:val="20"/>
        </w:rPr>
      </w:pPr>
      <w:r w:rsidRPr="00F04699">
        <w:rPr>
          <w:rFonts w:asciiTheme="minorHAnsi" w:hAnsiTheme="minorHAnsi" w:cstheme="minorHAnsi"/>
          <w:b/>
          <w:color w:val="1F4E79" w:themeColor="accent5" w:themeShade="80"/>
          <w:sz w:val="20"/>
          <w:szCs w:val="20"/>
        </w:rPr>
        <w:t>CRITICAL INCIDENT MANAGEMENT PLAN</w:t>
      </w:r>
    </w:p>
    <w:p w14:paraId="68F1F2B6" w14:textId="77777777" w:rsidR="00EE354F" w:rsidRDefault="00EE354F" w:rsidP="00EE354F">
      <w:pPr>
        <w:pStyle w:val="Default"/>
        <w:rPr>
          <w:rFonts w:asciiTheme="minorHAnsi" w:hAnsiTheme="minorHAnsi" w:cstheme="minorHAnsi"/>
          <w:b/>
          <w:color w:val="auto"/>
          <w:sz w:val="20"/>
          <w:szCs w:val="20"/>
        </w:rPr>
      </w:pPr>
    </w:p>
    <w:p w14:paraId="24F91F03" w14:textId="77777777" w:rsidR="00EE354F" w:rsidRDefault="00EE354F" w:rsidP="00155526">
      <w:pPr>
        <w:pStyle w:val="Default"/>
        <w:numPr>
          <w:ilvl w:val="0"/>
          <w:numId w:val="53"/>
        </w:numPr>
        <w:rPr>
          <w:rFonts w:asciiTheme="minorHAnsi" w:hAnsiTheme="minorHAnsi" w:cstheme="minorHAnsi"/>
          <w:b/>
          <w:color w:val="auto"/>
          <w:sz w:val="20"/>
          <w:szCs w:val="20"/>
        </w:rPr>
      </w:pPr>
      <w:r>
        <w:rPr>
          <w:rFonts w:asciiTheme="minorHAnsi" w:hAnsiTheme="minorHAnsi" w:cstheme="minorHAnsi"/>
          <w:b/>
          <w:color w:val="auto"/>
          <w:sz w:val="20"/>
          <w:szCs w:val="20"/>
        </w:rPr>
        <w:t>Ensure children and adults are safe</w:t>
      </w:r>
      <w:r w:rsidR="00557752">
        <w:rPr>
          <w:rFonts w:asciiTheme="minorHAnsi" w:hAnsiTheme="minorHAnsi" w:cstheme="minorHAnsi"/>
          <w:b/>
          <w:color w:val="auto"/>
          <w:sz w:val="20"/>
          <w:szCs w:val="20"/>
        </w:rPr>
        <w:t xml:space="preserve">, </w:t>
      </w:r>
      <w:r>
        <w:rPr>
          <w:rFonts w:asciiTheme="minorHAnsi" w:hAnsiTheme="minorHAnsi" w:cstheme="minorHAnsi"/>
          <w:b/>
          <w:color w:val="auto"/>
          <w:sz w:val="20"/>
          <w:szCs w:val="20"/>
        </w:rPr>
        <w:t>Collect attendance records, medication and emergency contacts.</w:t>
      </w:r>
    </w:p>
    <w:p w14:paraId="04278957" w14:textId="77777777" w:rsidR="00557752" w:rsidRDefault="00557752" w:rsidP="00155526">
      <w:pPr>
        <w:pStyle w:val="Default"/>
        <w:numPr>
          <w:ilvl w:val="0"/>
          <w:numId w:val="226"/>
        </w:numPr>
        <w:rPr>
          <w:rFonts w:asciiTheme="minorHAnsi" w:hAnsiTheme="minorHAnsi" w:cstheme="minorHAnsi"/>
          <w:color w:val="auto"/>
          <w:sz w:val="20"/>
          <w:szCs w:val="20"/>
        </w:rPr>
      </w:pPr>
      <w:r>
        <w:rPr>
          <w:rFonts w:asciiTheme="minorHAnsi" w:hAnsiTheme="minorHAnsi" w:cstheme="minorHAnsi"/>
          <w:color w:val="auto"/>
          <w:sz w:val="20"/>
          <w:szCs w:val="20"/>
        </w:rPr>
        <w:t xml:space="preserve">Implement Emergency/Lockdown procedure as necessary, </w:t>
      </w:r>
    </w:p>
    <w:p w14:paraId="7BCC7A83" w14:textId="77777777" w:rsidR="00EE354F" w:rsidRPr="00EE354F" w:rsidRDefault="00EE354F" w:rsidP="00155526">
      <w:pPr>
        <w:pStyle w:val="Default"/>
        <w:numPr>
          <w:ilvl w:val="0"/>
          <w:numId w:val="226"/>
        </w:numPr>
        <w:rPr>
          <w:rFonts w:asciiTheme="minorHAnsi" w:hAnsiTheme="minorHAnsi" w:cstheme="minorHAnsi"/>
          <w:color w:val="auto"/>
          <w:sz w:val="20"/>
          <w:szCs w:val="20"/>
        </w:rPr>
      </w:pPr>
      <w:r>
        <w:rPr>
          <w:rFonts w:asciiTheme="minorHAnsi" w:hAnsiTheme="minorHAnsi" w:cstheme="minorHAnsi"/>
          <w:color w:val="auto"/>
          <w:sz w:val="20"/>
          <w:szCs w:val="20"/>
        </w:rPr>
        <w:t>Administer Emergency First aid as necessary</w:t>
      </w:r>
    </w:p>
    <w:p w14:paraId="6E84DE5C" w14:textId="77777777" w:rsidR="00EE354F" w:rsidRDefault="00EE354F" w:rsidP="00155526">
      <w:pPr>
        <w:pStyle w:val="Default"/>
        <w:numPr>
          <w:ilvl w:val="0"/>
          <w:numId w:val="53"/>
        </w:numPr>
        <w:rPr>
          <w:rFonts w:asciiTheme="minorHAnsi" w:hAnsiTheme="minorHAnsi" w:cstheme="minorHAnsi"/>
          <w:b/>
          <w:color w:val="auto"/>
          <w:sz w:val="20"/>
          <w:szCs w:val="20"/>
        </w:rPr>
      </w:pPr>
      <w:r>
        <w:rPr>
          <w:rFonts w:asciiTheme="minorHAnsi" w:hAnsiTheme="minorHAnsi" w:cstheme="minorHAnsi"/>
          <w:b/>
          <w:color w:val="auto"/>
          <w:sz w:val="20"/>
          <w:szCs w:val="20"/>
        </w:rPr>
        <w:t>Telephone Emergency Services as required</w:t>
      </w:r>
    </w:p>
    <w:p w14:paraId="7A53697A" w14:textId="77777777" w:rsidR="00EE354F" w:rsidRPr="00EE354F" w:rsidRDefault="00F22EE2" w:rsidP="00155526">
      <w:pPr>
        <w:pStyle w:val="Default"/>
        <w:numPr>
          <w:ilvl w:val="0"/>
          <w:numId w:val="227"/>
        </w:numPr>
        <w:rPr>
          <w:rFonts w:asciiTheme="minorHAnsi" w:hAnsiTheme="minorHAnsi" w:cstheme="minorHAnsi"/>
          <w:color w:val="auto"/>
          <w:sz w:val="20"/>
          <w:szCs w:val="20"/>
        </w:rPr>
      </w:pPr>
      <w:r>
        <w:rPr>
          <w:rFonts w:asciiTheme="minorHAnsi" w:hAnsiTheme="minorHAnsi" w:cstheme="minorHAnsi"/>
          <w:color w:val="auto"/>
          <w:sz w:val="20"/>
          <w:szCs w:val="20"/>
        </w:rPr>
        <w:t>DIAL 000</w:t>
      </w:r>
    </w:p>
    <w:p w14:paraId="6D026979" w14:textId="77777777" w:rsidR="00EE354F" w:rsidRDefault="00EE354F" w:rsidP="00155526">
      <w:pPr>
        <w:pStyle w:val="Default"/>
        <w:numPr>
          <w:ilvl w:val="0"/>
          <w:numId w:val="53"/>
        </w:numPr>
        <w:rPr>
          <w:rFonts w:asciiTheme="minorHAnsi" w:hAnsiTheme="minorHAnsi" w:cstheme="minorHAnsi"/>
          <w:b/>
          <w:color w:val="auto"/>
          <w:sz w:val="20"/>
          <w:szCs w:val="20"/>
        </w:rPr>
      </w:pPr>
      <w:r>
        <w:rPr>
          <w:rFonts w:asciiTheme="minorHAnsi" w:hAnsiTheme="minorHAnsi" w:cstheme="minorHAnsi"/>
          <w:b/>
          <w:color w:val="auto"/>
          <w:sz w:val="20"/>
          <w:szCs w:val="20"/>
        </w:rPr>
        <w:t>Telephone Coordination Unit as required for assistance.</w:t>
      </w:r>
    </w:p>
    <w:p w14:paraId="1095466A" w14:textId="283F0278" w:rsidR="00EE354F" w:rsidRDefault="00F22EE2" w:rsidP="00155526">
      <w:pPr>
        <w:pStyle w:val="Default"/>
        <w:numPr>
          <w:ilvl w:val="0"/>
          <w:numId w:val="227"/>
        </w:numPr>
        <w:rPr>
          <w:rFonts w:asciiTheme="minorHAnsi" w:hAnsiTheme="minorHAnsi" w:cstheme="minorHAnsi"/>
          <w:b/>
          <w:color w:val="auto"/>
          <w:sz w:val="20"/>
          <w:szCs w:val="20"/>
        </w:rPr>
      </w:pPr>
      <w:r w:rsidRPr="00F22EE2">
        <w:rPr>
          <w:rFonts w:asciiTheme="minorHAnsi" w:hAnsiTheme="minorHAnsi" w:cstheme="minorHAnsi"/>
          <w:color w:val="auto"/>
          <w:sz w:val="20"/>
          <w:szCs w:val="20"/>
        </w:rPr>
        <w:t xml:space="preserve">07 4786 1399 / 0427 862 250 / </w:t>
      </w:r>
      <w:r w:rsidR="00CC1C7C">
        <w:rPr>
          <w:rFonts w:asciiTheme="minorHAnsi" w:hAnsiTheme="minorHAnsi" w:cstheme="minorHAnsi"/>
          <w:color w:val="auto"/>
          <w:sz w:val="20"/>
          <w:szCs w:val="20"/>
        </w:rPr>
        <w:t>0451 096 552</w:t>
      </w:r>
      <w:r w:rsidRPr="00F22EE2">
        <w:rPr>
          <w:rFonts w:asciiTheme="minorHAnsi" w:hAnsiTheme="minorHAnsi" w:cstheme="minorHAnsi"/>
          <w:color w:val="auto"/>
          <w:sz w:val="20"/>
          <w:szCs w:val="20"/>
        </w:rPr>
        <w:t xml:space="preserve"> </w:t>
      </w:r>
    </w:p>
    <w:p w14:paraId="49BB02EF" w14:textId="77777777" w:rsidR="00EE354F" w:rsidRDefault="00EE354F" w:rsidP="00155526">
      <w:pPr>
        <w:pStyle w:val="Default"/>
        <w:numPr>
          <w:ilvl w:val="0"/>
          <w:numId w:val="53"/>
        </w:numPr>
        <w:rPr>
          <w:rFonts w:asciiTheme="minorHAnsi" w:hAnsiTheme="minorHAnsi" w:cstheme="minorHAnsi"/>
          <w:b/>
          <w:color w:val="auto"/>
          <w:sz w:val="20"/>
          <w:szCs w:val="20"/>
        </w:rPr>
      </w:pPr>
      <w:r>
        <w:rPr>
          <w:rFonts w:asciiTheme="minorHAnsi" w:hAnsiTheme="minorHAnsi" w:cstheme="minorHAnsi"/>
          <w:b/>
          <w:color w:val="auto"/>
          <w:sz w:val="20"/>
          <w:szCs w:val="20"/>
        </w:rPr>
        <w:t>Identify children</w:t>
      </w:r>
      <w:r w:rsidR="00F22EE2">
        <w:rPr>
          <w:rFonts w:asciiTheme="minorHAnsi" w:hAnsiTheme="minorHAnsi" w:cstheme="minorHAnsi"/>
          <w:b/>
          <w:color w:val="auto"/>
          <w:sz w:val="20"/>
          <w:szCs w:val="20"/>
        </w:rPr>
        <w:t>’</w:t>
      </w:r>
      <w:r>
        <w:rPr>
          <w:rFonts w:asciiTheme="minorHAnsi" w:hAnsiTheme="minorHAnsi" w:cstheme="minorHAnsi"/>
          <w:b/>
          <w:color w:val="auto"/>
          <w:sz w:val="20"/>
          <w:szCs w:val="20"/>
        </w:rPr>
        <w:t>s</w:t>
      </w:r>
      <w:r w:rsidR="00F22EE2">
        <w:rPr>
          <w:rFonts w:asciiTheme="minorHAnsi" w:hAnsiTheme="minorHAnsi" w:cstheme="minorHAnsi"/>
          <w:b/>
          <w:color w:val="auto"/>
          <w:sz w:val="20"/>
          <w:szCs w:val="20"/>
        </w:rPr>
        <w:t xml:space="preserve"> emotional reactions and discuss the following steps to be taken:</w:t>
      </w:r>
    </w:p>
    <w:p w14:paraId="266C6E08" w14:textId="77777777" w:rsidR="00557752" w:rsidRDefault="00F22EE2" w:rsidP="00155526">
      <w:pPr>
        <w:pStyle w:val="Default"/>
        <w:numPr>
          <w:ilvl w:val="0"/>
          <w:numId w:val="227"/>
        </w:numPr>
        <w:rPr>
          <w:rFonts w:asciiTheme="minorHAnsi" w:hAnsiTheme="minorHAnsi" w:cstheme="minorHAnsi"/>
          <w:color w:val="auto"/>
          <w:sz w:val="20"/>
          <w:szCs w:val="20"/>
        </w:rPr>
      </w:pPr>
      <w:r>
        <w:rPr>
          <w:rFonts w:asciiTheme="minorHAnsi" w:hAnsiTheme="minorHAnsi" w:cstheme="minorHAnsi"/>
          <w:color w:val="auto"/>
          <w:sz w:val="20"/>
          <w:szCs w:val="20"/>
        </w:rPr>
        <w:t>Discuss</w:t>
      </w:r>
      <w:r w:rsidR="00557752">
        <w:rPr>
          <w:rFonts w:asciiTheme="minorHAnsi" w:hAnsiTheme="minorHAnsi" w:cstheme="minorHAnsi"/>
          <w:color w:val="auto"/>
          <w:sz w:val="20"/>
          <w:szCs w:val="20"/>
        </w:rPr>
        <w:t>:</w:t>
      </w:r>
      <w:r>
        <w:rPr>
          <w:rFonts w:asciiTheme="minorHAnsi" w:hAnsiTheme="minorHAnsi" w:cstheme="minorHAnsi"/>
          <w:color w:val="auto"/>
          <w:sz w:val="20"/>
          <w:szCs w:val="20"/>
        </w:rPr>
        <w:t xml:space="preserve"> </w:t>
      </w:r>
    </w:p>
    <w:p w14:paraId="28C5EF44" w14:textId="77777777" w:rsidR="00557752" w:rsidRDefault="00F22EE2" w:rsidP="00155526">
      <w:pPr>
        <w:pStyle w:val="Default"/>
        <w:numPr>
          <w:ilvl w:val="0"/>
          <w:numId w:val="228"/>
        </w:numPr>
        <w:rPr>
          <w:rFonts w:asciiTheme="minorHAnsi" w:hAnsiTheme="minorHAnsi" w:cstheme="minorHAnsi"/>
          <w:color w:val="auto"/>
          <w:sz w:val="20"/>
          <w:szCs w:val="20"/>
        </w:rPr>
      </w:pPr>
      <w:r>
        <w:rPr>
          <w:rFonts w:asciiTheme="minorHAnsi" w:hAnsiTheme="minorHAnsi" w:cstheme="minorHAnsi"/>
          <w:color w:val="auto"/>
          <w:sz w:val="20"/>
          <w:szCs w:val="20"/>
        </w:rPr>
        <w:t xml:space="preserve">What happened? </w:t>
      </w:r>
    </w:p>
    <w:p w14:paraId="4C78CCAF" w14:textId="77777777" w:rsidR="00557752" w:rsidRDefault="00F22EE2" w:rsidP="00155526">
      <w:pPr>
        <w:pStyle w:val="Default"/>
        <w:numPr>
          <w:ilvl w:val="0"/>
          <w:numId w:val="228"/>
        </w:numPr>
        <w:rPr>
          <w:rFonts w:asciiTheme="minorHAnsi" w:hAnsiTheme="minorHAnsi" w:cstheme="minorHAnsi"/>
          <w:color w:val="auto"/>
          <w:sz w:val="20"/>
          <w:szCs w:val="20"/>
        </w:rPr>
      </w:pPr>
      <w:r>
        <w:rPr>
          <w:rFonts w:asciiTheme="minorHAnsi" w:hAnsiTheme="minorHAnsi" w:cstheme="minorHAnsi"/>
          <w:color w:val="auto"/>
          <w:sz w:val="20"/>
          <w:szCs w:val="20"/>
        </w:rPr>
        <w:t xml:space="preserve">How </w:t>
      </w:r>
      <w:proofErr w:type="gramStart"/>
      <w:r>
        <w:rPr>
          <w:rFonts w:asciiTheme="minorHAnsi" w:hAnsiTheme="minorHAnsi" w:cstheme="minorHAnsi"/>
          <w:color w:val="auto"/>
          <w:sz w:val="20"/>
          <w:szCs w:val="20"/>
        </w:rPr>
        <w:t>it will</w:t>
      </w:r>
      <w:proofErr w:type="gramEnd"/>
      <w:r>
        <w:rPr>
          <w:rFonts w:asciiTheme="minorHAnsi" w:hAnsiTheme="minorHAnsi" w:cstheme="minorHAnsi"/>
          <w:color w:val="auto"/>
          <w:sz w:val="20"/>
          <w:szCs w:val="20"/>
        </w:rPr>
        <w:t xml:space="preserve"> affect them? </w:t>
      </w:r>
    </w:p>
    <w:p w14:paraId="51512C44" w14:textId="77777777" w:rsidR="00557752" w:rsidRDefault="00F22EE2" w:rsidP="00155526">
      <w:pPr>
        <w:pStyle w:val="Default"/>
        <w:numPr>
          <w:ilvl w:val="0"/>
          <w:numId w:val="228"/>
        </w:numPr>
        <w:rPr>
          <w:rFonts w:asciiTheme="minorHAnsi" w:hAnsiTheme="minorHAnsi" w:cstheme="minorHAnsi"/>
          <w:color w:val="auto"/>
          <w:sz w:val="20"/>
          <w:szCs w:val="20"/>
        </w:rPr>
      </w:pPr>
      <w:r>
        <w:rPr>
          <w:rFonts w:asciiTheme="minorHAnsi" w:hAnsiTheme="minorHAnsi" w:cstheme="minorHAnsi"/>
          <w:color w:val="auto"/>
          <w:sz w:val="20"/>
          <w:szCs w:val="20"/>
        </w:rPr>
        <w:t xml:space="preserve">What will happen next? </w:t>
      </w:r>
    </w:p>
    <w:p w14:paraId="321C0C9D" w14:textId="77777777" w:rsidR="00F22EE2" w:rsidRDefault="00F22EE2" w:rsidP="00155526">
      <w:pPr>
        <w:pStyle w:val="Default"/>
        <w:numPr>
          <w:ilvl w:val="0"/>
          <w:numId w:val="228"/>
        </w:numPr>
        <w:rPr>
          <w:rFonts w:asciiTheme="minorHAnsi" w:hAnsiTheme="minorHAnsi" w:cstheme="minorHAnsi"/>
          <w:color w:val="auto"/>
          <w:sz w:val="20"/>
          <w:szCs w:val="20"/>
        </w:rPr>
      </w:pPr>
      <w:r>
        <w:rPr>
          <w:rFonts w:asciiTheme="minorHAnsi" w:hAnsiTheme="minorHAnsi" w:cstheme="minorHAnsi"/>
          <w:color w:val="auto"/>
          <w:sz w:val="20"/>
          <w:szCs w:val="20"/>
        </w:rPr>
        <w:t>How they feel?</w:t>
      </w:r>
    </w:p>
    <w:p w14:paraId="791CA9B0" w14:textId="77777777" w:rsidR="00557752" w:rsidRDefault="00F22EE2" w:rsidP="00155526">
      <w:pPr>
        <w:pStyle w:val="Default"/>
        <w:numPr>
          <w:ilvl w:val="0"/>
          <w:numId w:val="53"/>
        </w:numPr>
        <w:rPr>
          <w:rFonts w:asciiTheme="minorHAnsi" w:hAnsiTheme="minorHAnsi" w:cstheme="minorHAnsi"/>
          <w:b/>
          <w:color w:val="auto"/>
          <w:sz w:val="20"/>
          <w:szCs w:val="20"/>
        </w:rPr>
      </w:pPr>
      <w:r>
        <w:rPr>
          <w:rFonts w:asciiTheme="minorHAnsi" w:hAnsiTheme="minorHAnsi" w:cstheme="minorHAnsi"/>
          <w:b/>
          <w:color w:val="auto"/>
          <w:sz w:val="20"/>
          <w:szCs w:val="20"/>
        </w:rPr>
        <w:t>Liaise with Emergency Services Personnel as required</w:t>
      </w:r>
      <w:r w:rsidR="00557752">
        <w:rPr>
          <w:rFonts w:asciiTheme="minorHAnsi" w:hAnsiTheme="minorHAnsi" w:cstheme="minorHAnsi"/>
          <w:b/>
          <w:color w:val="auto"/>
          <w:sz w:val="20"/>
          <w:szCs w:val="20"/>
        </w:rPr>
        <w:t>, Contact Parents</w:t>
      </w:r>
    </w:p>
    <w:p w14:paraId="5BA6D027" w14:textId="77777777" w:rsidR="00557752" w:rsidRDefault="00F22EE2" w:rsidP="00155526">
      <w:pPr>
        <w:pStyle w:val="Default"/>
        <w:numPr>
          <w:ilvl w:val="0"/>
          <w:numId w:val="229"/>
        </w:numPr>
        <w:rPr>
          <w:rFonts w:asciiTheme="minorHAnsi" w:hAnsiTheme="minorHAnsi" w:cstheme="minorHAnsi"/>
          <w:color w:val="auto"/>
          <w:sz w:val="20"/>
          <w:szCs w:val="20"/>
        </w:rPr>
      </w:pPr>
      <w:r w:rsidRPr="00F22EE2">
        <w:rPr>
          <w:rFonts w:asciiTheme="minorHAnsi" w:hAnsiTheme="minorHAnsi" w:cstheme="minorHAnsi"/>
          <w:color w:val="auto"/>
          <w:sz w:val="20"/>
          <w:szCs w:val="20"/>
        </w:rPr>
        <w:t>Give them the facts about the incident</w:t>
      </w:r>
      <w:r>
        <w:rPr>
          <w:rFonts w:asciiTheme="minorHAnsi" w:hAnsiTheme="minorHAnsi" w:cstheme="minorHAnsi"/>
          <w:color w:val="auto"/>
          <w:sz w:val="20"/>
          <w:szCs w:val="20"/>
        </w:rPr>
        <w:t xml:space="preserve">, </w:t>
      </w:r>
    </w:p>
    <w:p w14:paraId="298C54E4" w14:textId="77777777" w:rsidR="00F22EE2" w:rsidRPr="00F22EE2" w:rsidRDefault="00F22EE2" w:rsidP="00155526">
      <w:pPr>
        <w:pStyle w:val="Default"/>
        <w:numPr>
          <w:ilvl w:val="0"/>
          <w:numId w:val="229"/>
        </w:numPr>
        <w:rPr>
          <w:rFonts w:asciiTheme="minorHAnsi" w:hAnsiTheme="minorHAnsi" w:cstheme="minorHAnsi"/>
          <w:color w:val="auto"/>
          <w:sz w:val="20"/>
          <w:szCs w:val="20"/>
        </w:rPr>
      </w:pPr>
      <w:r>
        <w:rPr>
          <w:rFonts w:asciiTheme="minorHAnsi" w:hAnsiTheme="minorHAnsi" w:cstheme="minorHAnsi"/>
          <w:color w:val="auto"/>
          <w:sz w:val="20"/>
          <w:szCs w:val="20"/>
        </w:rPr>
        <w:t>Follow their instructions</w:t>
      </w:r>
    </w:p>
    <w:p w14:paraId="07A177D0" w14:textId="77777777" w:rsidR="00F22EE2" w:rsidRDefault="00F22EE2" w:rsidP="00155526">
      <w:pPr>
        <w:pStyle w:val="Default"/>
        <w:numPr>
          <w:ilvl w:val="0"/>
          <w:numId w:val="229"/>
        </w:numPr>
        <w:rPr>
          <w:rFonts w:asciiTheme="minorHAnsi" w:hAnsiTheme="minorHAnsi" w:cstheme="minorHAnsi"/>
          <w:color w:val="auto"/>
          <w:sz w:val="20"/>
          <w:szCs w:val="20"/>
        </w:rPr>
      </w:pPr>
      <w:r>
        <w:rPr>
          <w:rFonts w:asciiTheme="minorHAnsi" w:hAnsiTheme="minorHAnsi" w:cstheme="minorHAnsi"/>
          <w:color w:val="auto"/>
          <w:sz w:val="20"/>
          <w:szCs w:val="20"/>
        </w:rPr>
        <w:t>Educator to contact parents and Coordination Unit</w:t>
      </w:r>
    </w:p>
    <w:p w14:paraId="587E16E4" w14:textId="77777777" w:rsidR="00F22EE2" w:rsidRPr="00F22EE2" w:rsidRDefault="00F22EE2" w:rsidP="00155526">
      <w:pPr>
        <w:pStyle w:val="Default"/>
        <w:numPr>
          <w:ilvl w:val="0"/>
          <w:numId w:val="53"/>
        </w:numPr>
        <w:rPr>
          <w:rFonts w:asciiTheme="minorHAnsi" w:hAnsiTheme="minorHAnsi" w:cstheme="minorHAnsi"/>
          <w:b/>
          <w:color w:val="auto"/>
          <w:sz w:val="20"/>
          <w:szCs w:val="20"/>
        </w:rPr>
      </w:pPr>
      <w:r>
        <w:rPr>
          <w:rFonts w:asciiTheme="minorHAnsi" w:hAnsiTheme="minorHAnsi" w:cstheme="minorHAnsi"/>
          <w:b/>
          <w:color w:val="auto"/>
          <w:sz w:val="20"/>
          <w:szCs w:val="20"/>
        </w:rPr>
        <w:t>Coordination Unit to advice Management Committee and discuss information to be provided to parents and then b</w:t>
      </w:r>
      <w:r w:rsidRPr="00F22EE2">
        <w:rPr>
          <w:rFonts w:asciiTheme="minorHAnsi" w:hAnsiTheme="minorHAnsi" w:cstheme="minorHAnsi"/>
          <w:b/>
          <w:color w:val="auto"/>
          <w:sz w:val="20"/>
          <w:szCs w:val="20"/>
        </w:rPr>
        <w:t>rief Parents/Educators</w:t>
      </w:r>
    </w:p>
    <w:p w14:paraId="784108BC" w14:textId="77777777" w:rsidR="00557752" w:rsidRDefault="00F22EE2" w:rsidP="00155526">
      <w:pPr>
        <w:pStyle w:val="Default"/>
        <w:numPr>
          <w:ilvl w:val="0"/>
          <w:numId w:val="230"/>
        </w:numPr>
        <w:rPr>
          <w:rFonts w:asciiTheme="minorHAnsi" w:hAnsiTheme="minorHAnsi" w:cstheme="minorHAnsi"/>
          <w:color w:val="auto"/>
          <w:sz w:val="20"/>
          <w:szCs w:val="20"/>
        </w:rPr>
      </w:pPr>
      <w:r>
        <w:rPr>
          <w:rFonts w:asciiTheme="minorHAnsi" w:hAnsiTheme="minorHAnsi" w:cstheme="minorHAnsi"/>
          <w:color w:val="auto"/>
          <w:sz w:val="20"/>
          <w:szCs w:val="20"/>
        </w:rPr>
        <w:lastRenderedPageBreak/>
        <w:t xml:space="preserve">Coordinator to give parents the facts about: </w:t>
      </w:r>
    </w:p>
    <w:p w14:paraId="71F90151" w14:textId="77777777" w:rsidR="00F22EE2" w:rsidRDefault="00F22EE2" w:rsidP="00155526">
      <w:pPr>
        <w:pStyle w:val="Default"/>
        <w:numPr>
          <w:ilvl w:val="0"/>
          <w:numId w:val="231"/>
        </w:numPr>
        <w:rPr>
          <w:rFonts w:asciiTheme="minorHAnsi" w:hAnsiTheme="minorHAnsi" w:cstheme="minorHAnsi"/>
          <w:color w:val="auto"/>
          <w:sz w:val="20"/>
          <w:szCs w:val="20"/>
        </w:rPr>
      </w:pPr>
      <w:r>
        <w:rPr>
          <w:rFonts w:asciiTheme="minorHAnsi" w:hAnsiTheme="minorHAnsi" w:cstheme="minorHAnsi"/>
          <w:color w:val="auto"/>
          <w:sz w:val="20"/>
          <w:szCs w:val="20"/>
        </w:rPr>
        <w:t>how their child is, what happened, what will happen next</w:t>
      </w:r>
    </w:p>
    <w:p w14:paraId="78B4655A" w14:textId="77777777" w:rsidR="00F22EE2" w:rsidRDefault="00F22EE2" w:rsidP="00155526">
      <w:pPr>
        <w:pStyle w:val="Default"/>
        <w:numPr>
          <w:ilvl w:val="0"/>
          <w:numId w:val="53"/>
        </w:numPr>
        <w:rPr>
          <w:rFonts w:asciiTheme="minorHAnsi" w:hAnsiTheme="minorHAnsi" w:cstheme="minorHAnsi"/>
          <w:b/>
          <w:color w:val="auto"/>
          <w:sz w:val="20"/>
          <w:szCs w:val="20"/>
        </w:rPr>
      </w:pPr>
      <w:r>
        <w:rPr>
          <w:rFonts w:asciiTheme="minorHAnsi" w:hAnsiTheme="minorHAnsi" w:cstheme="minorHAnsi"/>
          <w:b/>
          <w:color w:val="auto"/>
          <w:sz w:val="20"/>
          <w:szCs w:val="20"/>
        </w:rPr>
        <w:t>Provide support to Educators</w:t>
      </w:r>
    </w:p>
    <w:p w14:paraId="3BA1214F" w14:textId="77777777" w:rsidR="00557752" w:rsidRDefault="00F22EE2" w:rsidP="00155526">
      <w:pPr>
        <w:pStyle w:val="Default"/>
        <w:numPr>
          <w:ilvl w:val="0"/>
          <w:numId w:val="232"/>
        </w:numPr>
        <w:rPr>
          <w:rFonts w:asciiTheme="minorHAnsi" w:hAnsiTheme="minorHAnsi" w:cstheme="minorHAnsi"/>
          <w:color w:val="auto"/>
          <w:sz w:val="20"/>
          <w:szCs w:val="20"/>
        </w:rPr>
      </w:pPr>
      <w:r>
        <w:rPr>
          <w:rFonts w:asciiTheme="minorHAnsi" w:hAnsiTheme="minorHAnsi" w:cstheme="minorHAnsi"/>
          <w:color w:val="auto"/>
          <w:sz w:val="20"/>
          <w:szCs w:val="20"/>
        </w:rPr>
        <w:t xml:space="preserve">Coordinator to organise a de-briefing and counselling to all parties, </w:t>
      </w:r>
    </w:p>
    <w:p w14:paraId="2F87B808" w14:textId="77777777" w:rsidR="00557752" w:rsidRDefault="00F22EE2" w:rsidP="00155526">
      <w:pPr>
        <w:pStyle w:val="Default"/>
        <w:numPr>
          <w:ilvl w:val="0"/>
          <w:numId w:val="232"/>
        </w:numPr>
        <w:rPr>
          <w:rFonts w:asciiTheme="minorHAnsi" w:hAnsiTheme="minorHAnsi" w:cstheme="minorHAnsi"/>
          <w:color w:val="auto"/>
          <w:sz w:val="20"/>
          <w:szCs w:val="20"/>
        </w:rPr>
      </w:pPr>
      <w:r>
        <w:rPr>
          <w:rFonts w:asciiTheme="minorHAnsi" w:hAnsiTheme="minorHAnsi" w:cstheme="minorHAnsi"/>
          <w:color w:val="auto"/>
          <w:sz w:val="20"/>
          <w:szCs w:val="20"/>
        </w:rPr>
        <w:t xml:space="preserve">assist educator to complete an incident report form, </w:t>
      </w:r>
    </w:p>
    <w:p w14:paraId="04ABC6B4" w14:textId="77777777" w:rsidR="00EE354F" w:rsidRDefault="00F22EE2" w:rsidP="00155526">
      <w:pPr>
        <w:pStyle w:val="Default"/>
        <w:numPr>
          <w:ilvl w:val="0"/>
          <w:numId w:val="232"/>
        </w:numPr>
        <w:rPr>
          <w:rFonts w:asciiTheme="minorHAnsi" w:hAnsiTheme="minorHAnsi" w:cstheme="minorHAnsi"/>
          <w:color w:val="auto"/>
          <w:sz w:val="20"/>
          <w:szCs w:val="20"/>
        </w:rPr>
      </w:pPr>
      <w:r>
        <w:rPr>
          <w:rFonts w:asciiTheme="minorHAnsi" w:hAnsiTheme="minorHAnsi" w:cstheme="minorHAnsi"/>
          <w:color w:val="auto"/>
          <w:sz w:val="20"/>
          <w:szCs w:val="20"/>
        </w:rPr>
        <w:t>implement strategies identified in the incident report, inform all parties of strategies implemented.</w:t>
      </w:r>
    </w:p>
    <w:p w14:paraId="4CF298EB" w14:textId="77777777" w:rsidR="00EE354F" w:rsidRDefault="00EE354F" w:rsidP="00332916">
      <w:pPr>
        <w:pStyle w:val="Default"/>
        <w:rPr>
          <w:rFonts w:asciiTheme="minorHAnsi" w:hAnsiTheme="minorHAnsi" w:cstheme="minorHAnsi"/>
          <w:color w:val="auto"/>
          <w:sz w:val="20"/>
          <w:szCs w:val="20"/>
        </w:rPr>
      </w:pPr>
    </w:p>
    <w:p w14:paraId="11E14BB0" w14:textId="77777777" w:rsidR="00557752" w:rsidRDefault="00557752" w:rsidP="00557752">
      <w:pPr>
        <w:pStyle w:val="Default"/>
        <w:rPr>
          <w:rFonts w:asciiTheme="minorHAnsi" w:hAnsiTheme="minorHAnsi" w:cstheme="minorHAnsi"/>
          <w:b/>
          <w:bCs/>
          <w:color w:val="1F4E79" w:themeColor="accent5" w:themeShade="80"/>
          <w:sz w:val="20"/>
          <w:szCs w:val="20"/>
        </w:rPr>
      </w:pPr>
      <w:r w:rsidRPr="00F04699">
        <w:rPr>
          <w:rFonts w:asciiTheme="minorHAnsi" w:hAnsiTheme="minorHAnsi" w:cstheme="minorHAnsi"/>
          <w:b/>
          <w:bCs/>
          <w:color w:val="1F4E79" w:themeColor="accent5" w:themeShade="80"/>
          <w:sz w:val="20"/>
          <w:szCs w:val="20"/>
        </w:rPr>
        <w:t xml:space="preserve">RELEVANT LEGISLATION: </w:t>
      </w:r>
    </w:p>
    <w:p w14:paraId="0B214A06" w14:textId="77777777" w:rsidR="00F04699" w:rsidRPr="00F04699" w:rsidRDefault="00F04699" w:rsidP="00557752">
      <w:pPr>
        <w:pStyle w:val="Default"/>
        <w:rPr>
          <w:rFonts w:ascii="Calibri" w:hAnsi="Calibri" w:cs="Calibri"/>
          <w:color w:val="1F4E79" w:themeColor="accent5" w:themeShade="80"/>
          <w:sz w:val="20"/>
          <w:szCs w:val="20"/>
        </w:rPr>
      </w:pPr>
    </w:p>
    <w:p w14:paraId="17218CAB" w14:textId="77777777" w:rsidR="00557752" w:rsidRPr="003E20C7" w:rsidRDefault="00557752" w:rsidP="00155526">
      <w:pPr>
        <w:pStyle w:val="Default"/>
        <w:numPr>
          <w:ilvl w:val="0"/>
          <w:numId w:val="181"/>
        </w:numPr>
        <w:rPr>
          <w:rFonts w:asciiTheme="minorHAnsi" w:hAnsiTheme="minorHAnsi" w:cstheme="minorHAnsi"/>
          <w:color w:val="auto"/>
          <w:sz w:val="20"/>
          <w:szCs w:val="20"/>
        </w:rPr>
      </w:pPr>
      <w:r w:rsidRPr="003E20C7">
        <w:rPr>
          <w:rFonts w:asciiTheme="minorHAnsi" w:hAnsiTheme="minorHAnsi" w:cstheme="minorHAnsi"/>
          <w:color w:val="auto"/>
          <w:sz w:val="20"/>
          <w:szCs w:val="20"/>
        </w:rPr>
        <w:t xml:space="preserve">Education and Care Services National Law 2010 </w:t>
      </w:r>
    </w:p>
    <w:p w14:paraId="7D1E3058" w14:textId="77777777" w:rsidR="00557752" w:rsidRDefault="00557752" w:rsidP="00155526">
      <w:pPr>
        <w:pStyle w:val="Default"/>
        <w:numPr>
          <w:ilvl w:val="0"/>
          <w:numId w:val="181"/>
        </w:numPr>
        <w:rPr>
          <w:rFonts w:asciiTheme="minorHAnsi" w:hAnsiTheme="minorHAnsi" w:cstheme="minorHAnsi"/>
          <w:color w:val="auto"/>
          <w:sz w:val="20"/>
          <w:szCs w:val="20"/>
        </w:rPr>
      </w:pPr>
      <w:r w:rsidRPr="003E20C7">
        <w:rPr>
          <w:rFonts w:asciiTheme="minorHAnsi" w:hAnsiTheme="minorHAnsi" w:cstheme="minorHAnsi"/>
          <w:color w:val="auto"/>
          <w:sz w:val="20"/>
          <w:szCs w:val="20"/>
        </w:rPr>
        <w:t xml:space="preserve">Education and Care Services National Regulations 2011 </w:t>
      </w:r>
    </w:p>
    <w:p w14:paraId="0A3190F7" w14:textId="77777777" w:rsidR="00D5619C" w:rsidRPr="00D5619C" w:rsidRDefault="00D5619C" w:rsidP="00155526">
      <w:pPr>
        <w:pStyle w:val="Default"/>
        <w:numPr>
          <w:ilvl w:val="0"/>
          <w:numId w:val="181"/>
        </w:numPr>
        <w:rPr>
          <w:rFonts w:asciiTheme="minorHAnsi" w:hAnsiTheme="minorHAnsi" w:cstheme="minorHAnsi"/>
          <w:bCs/>
          <w:iCs/>
          <w:sz w:val="20"/>
          <w:szCs w:val="20"/>
        </w:rPr>
      </w:pPr>
      <w:r w:rsidRPr="00D5619C">
        <w:rPr>
          <w:rFonts w:asciiTheme="minorHAnsi" w:hAnsiTheme="minorHAnsi" w:cstheme="minorHAnsi"/>
          <w:bCs/>
          <w:iCs/>
          <w:sz w:val="20"/>
          <w:szCs w:val="20"/>
        </w:rPr>
        <w:t>Fire and Emergency Services Act 1990</w:t>
      </w:r>
    </w:p>
    <w:p w14:paraId="2A9303E9" w14:textId="77777777" w:rsidR="00D5619C" w:rsidRDefault="00D5619C" w:rsidP="00155526">
      <w:pPr>
        <w:pStyle w:val="Default"/>
        <w:numPr>
          <w:ilvl w:val="0"/>
          <w:numId w:val="181"/>
        </w:numPr>
        <w:rPr>
          <w:rFonts w:asciiTheme="minorHAnsi" w:hAnsiTheme="minorHAnsi" w:cstheme="minorHAnsi"/>
          <w:bCs/>
          <w:iCs/>
          <w:sz w:val="20"/>
          <w:szCs w:val="20"/>
        </w:rPr>
      </w:pPr>
      <w:r w:rsidRPr="00D5619C">
        <w:rPr>
          <w:rFonts w:asciiTheme="minorHAnsi" w:hAnsiTheme="minorHAnsi" w:cstheme="minorHAnsi"/>
          <w:bCs/>
          <w:iCs/>
          <w:sz w:val="20"/>
          <w:szCs w:val="20"/>
        </w:rPr>
        <w:t>Building Fire Safety Regulation 2008</w:t>
      </w:r>
    </w:p>
    <w:p w14:paraId="6509D39D" w14:textId="77777777" w:rsidR="00CF00BA" w:rsidRPr="00D5619C" w:rsidRDefault="00CF00BA" w:rsidP="00155526">
      <w:pPr>
        <w:pStyle w:val="Default"/>
        <w:numPr>
          <w:ilvl w:val="0"/>
          <w:numId w:val="181"/>
        </w:numPr>
        <w:rPr>
          <w:rFonts w:asciiTheme="minorHAnsi" w:hAnsiTheme="minorHAnsi" w:cstheme="minorHAnsi"/>
          <w:bCs/>
          <w:iCs/>
          <w:sz w:val="20"/>
          <w:szCs w:val="20"/>
        </w:rPr>
      </w:pPr>
      <w:r>
        <w:rPr>
          <w:rFonts w:asciiTheme="minorHAnsi" w:hAnsiTheme="minorHAnsi" w:cstheme="minorHAnsi"/>
          <w:bCs/>
          <w:iCs/>
          <w:sz w:val="20"/>
          <w:szCs w:val="20"/>
        </w:rPr>
        <w:t>Qld Work Health and Safety Act 2011</w:t>
      </w:r>
    </w:p>
    <w:p w14:paraId="4508234C" w14:textId="77777777" w:rsidR="00557752" w:rsidRPr="003E20C7" w:rsidRDefault="00557752" w:rsidP="00557752">
      <w:pPr>
        <w:pStyle w:val="Default"/>
        <w:rPr>
          <w:rFonts w:asciiTheme="minorHAnsi" w:hAnsiTheme="minorHAnsi" w:cstheme="minorHAnsi"/>
          <w:color w:val="auto"/>
          <w:sz w:val="20"/>
          <w:szCs w:val="20"/>
        </w:rPr>
      </w:pPr>
      <w:r w:rsidRPr="003E20C7">
        <w:rPr>
          <w:rFonts w:asciiTheme="minorHAnsi" w:hAnsiTheme="minorHAnsi" w:cstheme="minorHAnsi"/>
          <w:color w:val="auto"/>
          <w:sz w:val="20"/>
          <w:szCs w:val="20"/>
        </w:rPr>
        <w:t xml:space="preserve"> </w:t>
      </w:r>
    </w:p>
    <w:p w14:paraId="643EFEB6" w14:textId="77777777" w:rsidR="00557752" w:rsidRDefault="00557752" w:rsidP="00557752">
      <w:pPr>
        <w:pStyle w:val="Default"/>
        <w:rPr>
          <w:rFonts w:asciiTheme="minorHAnsi" w:hAnsiTheme="minorHAnsi" w:cstheme="minorHAnsi"/>
          <w:b/>
          <w:bCs/>
          <w:color w:val="1F4E79" w:themeColor="accent5" w:themeShade="80"/>
          <w:sz w:val="20"/>
          <w:szCs w:val="20"/>
        </w:rPr>
      </w:pPr>
      <w:r w:rsidRPr="00F04699">
        <w:rPr>
          <w:rFonts w:asciiTheme="minorHAnsi" w:hAnsiTheme="minorHAnsi" w:cstheme="minorHAnsi"/>
          <w:b/>
          <w:bCs/>
          <w:color w:val="1F4E79" w:themeColor="accent5" w:themeShade="80"/>
          <w:sz w:val="20"/>
          <w:szCs w:val="20"/>
        </w:rPr>
        <w:t xml:space="preserve">KEY RESOURCES: </w:t>
      </w:r>
    </w:p>
    <w:p w14:paraId="5FBE7FBB" w14:textId="77777777" w:rsidR="00F04699" w:rsidRPr="00F04699" w:rsidRDefault="00F04699" w:rsidP="00557752">
      <w:pPr>
        <w:pStyle w:val="Default"/>
        <w:rPr>
          <w:rFonts w:asciiTheme="minorHAnsi" w:hAnsiTheme="minorHAnsi" w:cstheme="minorHAnsi"/>
          <w:color w:val="1F4E79" w:themeColor="accent5" w:themeShade="80"/>
          <w:sz w:val="20"/>
          <w:szCs w:val="20"/>
        </w:rPr>
      </w:pPr>
    </w:p>
    <w:p w14:paraId="2A370D30" w14:textId="77777777" w:rsidR="00557752" w:rsidRPr="003E20C7" w:rsidRDefault="00557752" w:rsidP="00155526">
      <w:pPr>
        <w:pStyle w:val="Default"/>
        <w:numPr>
          <w:ilvl w:val="0"/>
          <w:numId w:val="182"/>
        </w:numPr>
        <w:rPr>
          <w:rFonts w:asciiTheme="minorHAnsi" w:hAnsiTheme="minorHAnsi" w:cstheme="minorHAnsi"/>
          <w:color w:val="auto"/>
          <w:sz w:val="20"/>
          <w:szCs w:val="20"/>
        </w:rPr>
      </w:pPr>
      <w:r w:rsidRPr="003E20C7">
        <w:rPr>
          <w:rFonts w:asciiTheme="minorHAnsi" w:hAnsiTheme="minorHAnsi" w:cstheme="minorHAnsi"/>
          <w:color w:val="auto"/>
          <w:sz w:val="20"/>
          <w:szCs w:val="20"/>
        </w:rPr>
        <w:t xml:space="preserve">Guide to the Education and Care Services National Law 2010 and the Education and Care Services National Regulations 2011 (ACECQA). </w:t>
      </w:r>
    </w:p>
    <w:p w14:paraId="1D01C5A1" w14:textId="77777777" w:rsidR="00557752" w:rsidRPr="00F51EE1" w:rsidRDefault="00557752" w:rsidP="008B652A">
      <w:pPr>
        <w:pStyle w:val="ListBullet"/>
        <w:numPr>
          <w:ilvl w:val="0"/>
          <w:numId w:val="182"/>
        </w:numPr>
      </w:pPr>
      <w:r w:rsidRPr="00F51EE1">
        <w:t>National Quality Standard for Early Childhood Education and Care and School Age Care,</w:t>
      </w:r>
    </w:p>
    <w:p w14:paraId="68076723" w14:textId="29D638C9" w:rsidR="00557752" w:rsidRDefault="00CC1C7C" w:rsidP="008B652A">
      <w:pPr>
        <w:pStyle w:val="ListBullet"/>
      </w:pPr>
      <w:hyperlink r:id="rId88" w:history="1">
        <w:r w:rsidRPr="007B112B">
          <w:rPr>
            <w:rStyle w:val="Hyperlink"/>
          </w:rPr>
          <w:t>https://www.acecqa.gov.au/nqf/national-quality-standard</w:t>
        </w:r>
      </w:hyperlink>
      <w:r w:rsidR="00557752">
        <w:rPr>
          <w:color w:val="1F4E79" w:themeColor="accent5" w:themeShade="80"/>
        </w:rPr>
        <w:t xml:space="preserve">  </w:t>
      </w:r>
    </w:p>
    <w:p w14:paraId="12840D77" w14:textId="77777777" w:rsidR="00BD1329" w:rsidRDefault="00557752" w:rsidP="008B652A">
      <w:pPr>
        <w:pStyle w:val="ListBullet"/>
        <w:numPr>
          <w:ilvl w:val="0"/>
          <w:numId w:val="182"/>
        </w:numPr>
      </w:pPr>
      <w:r w:rsidRPr="00BD1329">
        <w:rPr>
          <w:color w:val="1F4E79" w:themeColor="accent5" w:themeShade="80"/>
        </w:rPr>
        <w:t>Q</w:t>
      </w:r>
      <w:r w:rsidRPr="00726C38">
        <w:t xml:space="preserve">ueensland </w:t>
      </w:r>
      <w:r w:rsidR="00BD1329">
        <w:t xml:space="preserve">Govt, Community Support, Disasters and emergencies </w:t>
      </w:r>
      <w:hyperlink r:id="rId89" w:history="1">
        <w:r w:rsidR="00BD1329">
          <w:rPr>
            <w:rStyle w:val="Hyperlink"/>
          </w:rPr>
          <w:t>https://www.qld.gov.au/community/disasters-emergencies</w:t>
        </w:r>
      </w:hyperlink>
    </w:p>
    <w:p w14:paraId="0A9B42CC" w14:textId="6727CD24" w:rsidR="00E2170C" w:rsidRDefault="00755887" w:rsidP="008B652A">
      <w:pPr>
        <w:pStyle w:val="ListBullet"/>
      </w:pPr>
      <w:hyperlink r:id="rId90" w:history="1">
        <w:r w:rsidRPr="000A2689">
          <w:rPr>
            <w:rStyle w:val="Hyperlink"/>
          </w:rPr>
          <w:t>https://www.qfes.qld.gov.au/fireescape/</w:t>
        </w:r>
      </w:hyperlink>
    </w:p>
    <w:p w14:paraId="35034F7D" w14:textId="128D75E5" w:rsidR="00C4737D" w:rsidRDefault="00755887" w:rsidP="008B652A">
      <w:pPr>
        <w:pStyle w:val="ListBullet"/>
      </w:pPr>
      <w:hyperlink r:id="rId91" w:history="1">
        <w:r w:rsidRPr="000A2689">
          <w:rPr>
            <w:rStyle w:val="Hyperlink"/>
          </w:rPr>
          <w:t>https://www.qld.gov.au/emergency/safety/home/firesafety-home</w:t>
        </w:r>
      </w:hyperlink>
    </w:p>
    <w:p w14:paraId="7C77D96B" w14:textId="77777777" w:rsidR="00C4737D" w:rsidRDefault="00C4737D" w:rsidP="008B652A">
      <w:pPr>
        <w:pStyle w:val="ListBullet"/>
      </w:pPr>
    </w:p>
    <w:p w14:paraId="015E39BF" w14:textId="77777777" w:rsidR="00557752" w:rsidRDefault="00557752" w:rsidP="00557752">
      <w:pPr>
        <w:pStyle w:val="Default"/>
        <w:rPr>
          <w:rFonts w:asciiTheme="minorHAnsi" w:hAnsiTheme="minorHAnsi" w:cstheme="minorHAnsi"/>
          <w:b/>
          <w:bCs/>
          <w:color w:val="1F4E79" w:themeColor="accent5" w:themeShade="80"/>
          <w:sz w:val="20"/>
          <w:szCs w:val="20"/>
        </w:rPr>
      </w:pPr>
      <w:r w:rsidRPr="00F04699">
        <w:rPr>
          <w:rFonts w:asciiTheme="minorHAnsi" w:hAnsiTheme="minorHAnsi" w:cstheme="minorHAnsi"/>
          <w:b/>
          <w:bCs/>
          <w:color w:val="1F4E79" w:themeColor="accent5" w:themeShade="80"/>
          <w:sz w:val="20"/>
          <w:szCs w:val="20"/>
        </w:rPr>
        <w:t>RELEVANT DOCUMENTS</w:t>
      </w:r>
      <w:r w:rsidR="00CF00BA" w:rsidRPr="00F04699">
        <w:rPr>
          <w:rFonts w:asciiTheme="minorHAnsi" w:hAnsiTheme="minorHAnsi" w:cstheme="minorHAnsi"/>
          <w:b/>
          <w:bCs/>
          <w:color w:val="1F4E79" w:themeColor="accent5" w:themeShade="80"/>
          <w:sz w:val="20"/>
          <w:szCs w:val="20"/>
        </w:rPr>
        <w:t>:</w:t>
      </w:r>
    </w:p>
    <w:p w14:paraId="16D9F941" w14:textId="77777777" w:rsidR="00F04699" w:rsidRPr="00F04699" w:rsidRDefault="00F04699" w:rsidP="00557752">
      <w:pPr>
        <w:pStyle w:val="Default"/>
        <w:rPr>
          <w:rFonts w:ascii="Calibri" w:hAnsi="Calibri"/>
          <w:b/>
          <w:color w:val="1F4E79" w:themeColor="accent5" w:themeShade="80"/>
        </w:rPr>
      </w:pPr>
    </w:p>
    <w:p w14:paraId="433BF42D" w14:textId="77777777" w:rsidR="00CF00BA" w:rsidRDefault="00557752" w:rsidP="00557752">
      <w:pPr>
        <w:spacing w:after="0"/>
        <w:rPr>
          <w:rFonts w:ascii="Calibri" w:hAnsi="Calibri"/>
          <w:b/>
          <w:sz w:val="20"/>
          <w:szCs w:val="20"/>
        </w:rPr>
      </w:pPr>
      <w:r w:rsidRPr="00C20F31">
        <w:rPr>
          <w:rFonts w:ascii="Calibri" w:hAnsi="Calibri"/>
          <w:b/>
          <w:sz w:val="20"/>
          <w:szCs w:val="20"/>
        </w:rPr>
        <w:t>Children’s Health and Safety Polic</w:t>
      </w:r>
      <w:r>
        <w:rPr>
          <w:rFonts w:ascii="Calibri" w:hAnsi="Calibri"/>
          <w:b/>
          <w:sz w:val="20"/>
          <w:szCs w:val="20"/>
        </w:rPr>
        <w:t>ies</w:t>
      </w:r>
      <w:r>
        <w:rPr>
          <w:rFonts w:ascii="Calibri" w:hAnsi="Calibri"/>
          <w:b/>
          <w:sz w:val="20"/>
          <w:szCs w:val="20"/>
        </w:rPr>
        <w:tab/>
      </w:r>
      <w:r>
        <w:rPr>
          <w:rFonts w:ascii="Calibri" w:hAnsi="Calibri"/>
          <w:b/>
          <w:sz w:val="20"/>
          <w:szCs w:val="20"/>
        </w:rPr>
        <w:tab/>
      </w:r>
      <w:r>
        <w:rPr>
          <w:rFonts w:ascii="Calibri" w:hAnsi="Calibri"/>
          <w:b/>
          <w:sz w:val="20"/>
          <w:szCs w:val="20"/>
        </w:rPr>
        <w:tab/>
      </w:r>
    </w:p>
    <w:p w14:paraId="6E134537" w14:textId="77777777" w:rsidR="00557752" w:rsidRPr="00C20F31" w:rsidRDefault="00557752" w:rsidP="00557752">
      <w:pPr>
        <w:spacing w:after="0"/>
        <w:rPr>
          <w:rFonts w:ascii="Calibri" w:hAnsi="Calibri"/>
          <w:b/>
          <w:sz w:val="20"/>
          <w:szCs w:val="20"/>
        </w:rPr>
      </w:pPr>
      <w:r>
        <w:rPr>
          <w:rFonts w:ascii="Calibri" w:hAnsi="Calibri"/>
          <w:b/>
          <w:sz w:val="20"/>
          <w:szCs w:val="20"/>
        </w:rPr>
        <w:t>Accident, Incident, Injury, Trauma and Illness Policy</w:t>
      </w:r>
    </w:p>
    <w:p w14:paraId="74532F7C" w14:textId="319F00CA" w:rsidR="00CF00BA" w:rsidRDefault="00557752" w:rsidP="00557752">
      <w:pPr>
        <w:spacing w:after="0"/>
        <w:rPr>
          <w:rFonts w:ascii="Calibri" w:hAnsi="Calibri"/>
          <w:sz w:val="20"/>
          <w:szCs w:val="20"/>
        </w:rPr>
      </w:pPr>
      <w:r w:rsidRPr="00C20F31">
        <w:rPr>
          <w:rFonts w:ascii="Calibri" w:hAnsi="Calibri"/>
          <w:sz w:val="20"/>
          <w:szCs w:val="20"/>
        </w:rPr>
        <w:t xml:space="preserve">F026 </w:t>
      </w:r>
      <w:r w:rsidR="00C4737D">
        <w:rPr>
          <w:rFonts w:ascii="Calibri" w:hAnsi="Calibri"/>
          <w:sz w:val="20"/>
          <w:szCs w:val="20"/>
        </w:rPr>
        <w:t xml:space="preserve">Accident, </w:t>
      </w:r>
      <w:r w:rsidRPr="00C20F31">
        <w:rPr>
          <w:rFonts w:ascii="Calibri" w:hAnsi="Calibri"/>
          <w:sz w:val="20"/>
          <w:szCs w:val="20"/>
        </w:rPr>
        <w:t>Incident, Injury, Trauma and Illness Record Form</w:t>
      </w:r>
      <w:r>
        <w:rPr>
          <w:rFonts w:ascii="Calibri" w:hAnsi="Calibri"/>
          <w:sz w:val="20"/>
          <w:szCs w:val="20"/>
        </w:rPr>
        <w:tab/>
      </w:r>
    </w:p>
    <w:p w14:paraId="3795012B" w14:textId="77777777" w:rsidR="004C2159" w:rsidRDefault="004C2159" w:rsidP="00557752">
      <w:pPr>
        <w:spacing w:after="0"/>
        <w:rPr>
          <w:rFonts w:ascii="Calibri" w:hAnsi="Calibri"/>
          <w:sz w:val="20"/>
          <w:szCs w:val="20"/>
        </w:rPr>
      </w:pPr>
      <w:r w:rsidRPr="004C2159">
        <w:rPr>
          <w:rFonts w:ascii="Calibri" w:hAnsi="Calibri"/>
          <w:sz w:val="20"/>
          <w:szCs w:val="20"/>
        </w:rPr>
        <w:t>Emergency Management Plan and Evac. Practice Record</w:t>
      </w:r>
    </w:p>
    <w:p w14:paraId="756B7419" w14:textId="671BD87D" w:rsidR="00CF00BA" w:rsidRDefault="00557752" w:rsidP="00557752">
      <w:pPr>
        <w:spacing w:after="0"/>
        <w:rPr>
          <w:rFonts w:ascii="Calibri" w:hAnsi="Calibri"/>
          <w:sz w:val="20"/>
          <w:szCs w:val="20"/>
        </w:rPr>
      </w:pPr>
      <w:r>
        <w:rPr>
          <w:rFonts w:ascii="Calibri" w:hAnsi="Calibri"/>
          <w:sz w:val="20"/>
          <w:szCs w:val="20"/>
        </w:rPr>
        <w:t>Risk Assessment</w:t>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p>
    <w:p w14:paraId="3651D99F" w14:textId="324D1C16" w:rsidR="00557752" w:rsidRDefault="00557752" w:rsidP="00557752">
      <w:pPr>
        <w:spacing w:after="0"/>
        <w:rPr>
          <w:rFonts w:ascii="Calibri" w:hAnsi="Calibri"/>
          <w:sz w:val="20"/>
          <w:szCs w:val="20"/>
        </w:rPr>
      </w:pPr>
      <w:r>
        <w:rPr>
          <w:rFonts w:ascii="Calibri" w:hAnsi="Calibri"/>
          <w:sz w:val="20"/>
          <w:szCs w:val="20"/>
        </w:rPr>
        <w:t>Emergency Contact List</w:t>
      </w:r>
    </w:p>
    <w:p w14:paraId="539B1DCD" w14:textId="77777777" w:rsidR="00D5619C" w:rsidRDefault="00D5619C" w:rsidP="00557752">
      <w:pPr>
        <w:spacing w:after="0"/>
        <w:rPr>
          <w:rFonts w:ascii="Calibri" w:hAnsi="Calibri"/>
          <w:sz w:val="20"/>
          <w:szCs w:val="20"/>
        </w:rPr>
      </w:pPr>
    </w:p>
    <w:p w14:paraId="00D315D9" w14:textId="77777777" w:rsidR="00557752" w:rsidRPr="00C20F31" w:rsidRDefault="00557752" w:rsidP="00557752">
      <w:pPr>
        <w:spacing w:after="0"/>
        <w:rPr>
          <w:rFonts w:ascii="Calibri" w:hAnsi="Calibri"/>
          <w:sz w:val="20"/>
          <w:szCs w:val="20"/>
        </w:rPr>
      </w:pPr>
      <w:r>
        <w:rPr>
          <w:rFonts w:ascii="Calibri" w:hAnsi="Calibri"/>
          <w:sz w:val="20"/>
          <w:szCs w:val="20"/>
        </w:rPr>
        <w:tab/>
      </w:r>
    </w:p>
    <w:p w14:paraId="3CF9C72D" w14:textId="77777777" w:rsidR="00EE354F" w:rsidRDefault="00EE354F" w:rsidP="00332916">
      <w:pPr>
        <w:pStyle w:val="Default"/>
        <w:rPr>
          <w:rFonts w:asciiTheme="minorHAnsi" w:hAnsiTheme="minorHAnsi" w:cstheme="minorHAnsi"/>
          <w:color w:val="auto"/>
          <w:sz w:val="20"/>
          <w:szCs w:val="20"/>
        </w:rPr>
      </w:pPr>
    </w:p>
    <w:p w14:paraId="555ADCAB" w14:textId="77777777" w:rsidR="00EE354F" w:rsidRDefault="00EE354F" w:rsidP="00332916">
      <w:pPr>
        <w:pStyle w:val="Default"/>
        <w:rPr>
          <w:rFonts w:asciiTheme="minorHAnsi" w:hAnsiTheme="minorHAnsi" w:cstheme="minorHAnsi"/>
          <w:color w:val="auto"/>
          <w:sz w:val="20"/>
          <w:szCs w:val="20"/>
        </w:rPr>
      </w:pPr>
    </w:p>
    <w:p w14:paraId="19D070D4" w14:textId="77777777" w:rsidR="00EE354F" w:rsidRDefault="00EE354F" w:rsidP="00332916">
      <w:pPr>
        <w:pStyle w:val="Default"/>
        <w:rPr>
          <w:rFonts w:asciiTheme="minorHAnsi" w:hAnsiTheme="minorHAnsi" w:cstheme="minorHAnsi"/>
          <w:color w:val="auto"/>
          <w:sz w:val="20"/>
          <w:szCs w:val="20"/>
        </w:rPr>
      </w:pPr>
    </w:p>
    <w:p w14:paraId="6C852D49" w14:textId="77777777" w:rsidR="00EE354F" w:rsidRPr="00E8109A" w:rsidRDefault="00EE354F" w:rsidP="00332916">
      <w:pPr>
        <w:pStyle w:val="Default"/>
        <w:rPr>
          <w:rFonts w:asciiTheme="minorHAnsi" w:hAnsiTheme="minorHAnsi" w:cstheme="minorHAnsi"/>
          <w:color w:val="auto"/>
          <w:sz w:val="20"/>
          <w:szCs w:val="20"/>
        </w:rPr>
      </w:pPr>
    </w:p>
    <w:p w14:paraId="4C27332B" w14:textId="77777777" w:rsidR="006F29DC" w:rsidRDefault="006F29DC" w:rsidP="00332916">
      <w:pPr>
        <w:autoSpaceDE w:val="0"/>
        <w:autoSpaceDN w:val="0"/>
        <w:adjustRightInd w:val="0"/>
        <w:spacing w:after="0" w:line="240" w:lineRule="auto"/>
        <w:rPr>
          <w:rFonts w:cstheme="minorHAnsi"/>
          <w:b/>
          <w:bCs/>
          <w:color w:val="000000"/>
          <w:sz w:val="20"/>
          <w:szCs w:val="20"/>
        </w:rPr>
      </w:pPr>
    </w:p>
    <w:p w14:paraId="16E2D6F5" w14:textId="77777777" w:rsidR="00557752" w:rsidRDefault="00557752" w:rsidP="00332916">
      <w:pPr>
        <w:autoSpaceDE w:val="0"/>
        <w:autoSpaceDN w:val="0"/>
        <w:adjustRightInd w:val="0"/>
        <w:spacing w:after="0" w:line="240" w:lineRule="auto"/>
        <w:rPr>
          <w:rFonts w:cstheme="minorHAnsi"/>
          <w:b/>
          <w:bCs/>
          <w:color w:val="000000"/>
          <w:sz w:val="20"/>
          <w:szCs w:val="20"/>
        </w:rPr>
      </w:pPr>
    </w:p>
    <w:p w14:paraId="175D42C8" w14:textId="77777777" w:rsidR="00557752" w:rsidRDefault="00557752" w:rsidP="00332916">
      <w:pPr>
        <w:autoSpaceDE w:val="0"/>
        <w:autoSpaceDN w:val="0"/>
        <w:adjustRightInd w:val="0"/>
        <w:spacing w:after="0" w:line="240" w:lineRule="auto"/>
        <w:rPr>
          <w:rFonts w:cstheme="minorHAnsi"/>
          <w:b/>
          <w:bCs/>
          <w:color w:val="000000"/>
          <w:sz w:val="20"/>
          <w:szCs w:val="20"/>
        </w:rPr>
      </w:pPr>
    </w:p>
    <w:p w14:paraId="6FD7BAF6" w14:textId="77777777" w:rsidR="00557752" w:rsidRDefault="00557752" w:rsidP="00332916">
      <w:pPr>
        <w:autoSpaceDE w:val="0"/>
        <w:autoSpaceDN w:val="0"/>
        <w:adjustRightInd w:val="0"/>
        <w:spacing w:after="0" w:line="240" w:lineRule="auto"/>
        <w:rPr>
          <w:rFonts w:cstheme="minorHAnsi"/>
          <w:b/>
          <w:bCs/>
          <w:color w:val="000000"/>
          <w:sz w:val="20"/>
          <w:szCs w:val="20"/>
        </w:rPr>
      </w:pPr>
    </w:p>
    <w:p w14:paraId="422C5412" w14:textId="77777777" w:rsidR="00557752" w:rsidRDefault="00557752" w:rsidP="00332916">
      <w:pPr>
        <w:autoSpaceDE w:val="0"/>
        <w:autoSpaceDN w:val="0"/>
        <w:adjustRightInd w:val="0"/>
        <w:spacing w:after="0" w:line="240" w:lineRule="auto"/>
        <w:rPr>
          <w:rFonts w:cstheme="minorHAnsi"/>
          <w:b/>
          <w:bCs/>
          <w:color w:val="000000"/>
          <w:sz w:val="20"/>
          <w:szCs w:val="20"/>
        </w:rPr>
      </w:pPr>
    </w:p>
    <w:p w14:paraId="39A2152D" w14:textId="77777777" w:rsidR="00557752" w:rsidRDefault="00557752" w:rsidP="00332916">
      <w:pPr>
        <w:autoSpaceDE w:val="0"/>
        <w:autoSpaceDN w:val="0"/>
        <w:adjustRightInd w:val="0"/>
        <w:spacing w:after="0" w:line="240" w:lineRule="auto"/>
        <w:rPr>
          <w:rFonts w:cstheme="minorHAnsi"/>
          <w:b/>
          <w:bCs/>
          <w:color w:val="000000"/>
          <w:sz w:val="20"/>
          <w:szCs w:val="20"/>
        </w:rPr>
      </w:pPr>
    </w:p>
    <w:p w14:paraId="1A1322A3" w14:textId="77777777" w:rsidR="00557752" w:rsidRDefault="00557752" w:rsidP="00332916">
      <w:pPr>
        <w:autoSpaceDE w:val="0"/>
        <w:autoSpaceDN w:val="0"/>
        <w:adjustRightInd w:val="0"/>
        <w:spacing w:after="0" w:line="240" w:lineRule="auto"/>
        <w:rPr>
          <w:rFonts w:cstheme="minorHAnsi"/>
          <w:b/>
          <w:bCs/>
          <w:color w:val="000000"/>
          <w:sz w:val="20"/>
          <w:szCs w:val="20"/>
        </w:rPr>
      </w:pPr>
    </w:p>
    <w:p w14:paraId="6B247F09" w14:textId="77777777" w:rsidR="00557752" w:rsidRDefault="00557752" w:rsidP="00332916">
      <w:pPr>
        <w:autoSpaceDE w:val="0"/>
        <w:autoSpaceDN w:val="0"/>
        <w:adjustRightInd w:val="0"/>
        <w:spacing w:after="0" w:line="240" w:lineRule="auto"/>
        <w:rPr>
          <w:rFonts w:cstheme="minorHAnsi"/>
          <w:b/>
          <w:bCs/>
          <w:color w:val="000000"/>
          <w:sz w:val="20"/>
          <w:szCs w:val="20"/>
        </w:rPr>
      </w:pPr>
    </w:p>
    <w:p w14:paraId="722A6278" w14:textId="77777777" w:rsidR="00557752" w:rsidRDefault="00557752" w:rsidP="00332916">
      <w:pPr>
        <w:autoSpaceDE w:val="0"/>
        <w:autoSpaceDN w:val="0"/>
        <w:adjustRightInd w:val="0"/>
        <w:spacing w:after="0" w:line="240" w:lineRule="auto"/>
        <w:rPr>
          <w:rFonts w:cstheme="minorHAnsi"/>
          <w:b/>
          <w:bCs/>
          <w:color w:val="000000"/>
          <w:sz w:val="20"/>
          <w:szCs w:val="20"/>
        </w:rPr>
      </w:pPr>
    </w:p>
    <w:p w14:paraId="5F108C81" w14:textId="77777777" w:rsidR="00557752" w:rsidRDefault="00557752" w:rsidP="00332916">
      <w:pPr>
        <w:autoSpaceDE w:val="0"/>
        <w:autoSpaceDN w:val="0"/>
        <w:adjustRightInd w:val="0"/>
        <w:spacing w:after="0" w:line="240" w:lineRule="auto"/>
        <w:rPr>
          <w:rFonts w:cstheme="minorHAnsi"/>
          <w:b/>
          <w:bCs/>
          <w:color w:val="000000"/>
          <w:sz w:val="20"/>
          <w:szCs w:val="20"/>
        </w:rPr>
      </w:pPr>
    </w:p>
    <w:p w14:paraId="18EB14E5" w14:textId="77777777" w:rsidR="00557752" w:rsidRDefault="00557752" w:rsidP="00332916">
      <w:pPr>
        <w:autoSpaceDE w:val="0"/>
        <w:autoSpaceDN w:val="0"/>
        <w:adjustRightInd w:val="0"/>
        <w:spacing w:after="0" w:line="240" w:lineRule="auto"/>
        <w:rPr>
          <w:rFonts w:cstheme="minorHAnsi"/>
          <w:b/>
          <w:bCs/>
          <w:color w:val="000000"/>
          <w:sz w:val="20"/>
          <w:szCs w:val="20"/>
        </w:rPr>
      </w:pPr>
    </w:p>
    <w:p w14:paraId="0D8D5B7A" w14:textId="77777777" w:rsidR="00557752" w:rsidRDefault="00557752" w:rsidP="00332916">
      <w:pPr>
        <w:autoSpaceDE w:val="0"/>
        <w:autoSpaceDN w:val="0"/>
        <w:adjustRightInd w:val="0"/>
        <w:spacing w:after="0" w:line="240" w:lineRule="auto"/>
        <w:rPr>
          <w:rFonts w:cstheme="minorHAnsi"/>
          <w:b/>
          <w:bCs/>
          <w:color w:val="000000"/>
          <w:sz w:val="20"/>
          <w:szCs w:val="20"/>
        </w:rPr>
      </w:pPr>
    </w:p>
    <w:p w14:paraId="02FB1956" w14:textId="77777777" w:rsidR="00557752" w:rsidRDefault="00557752" w:rsidP="00332916">
      <w:pPr>
        <w:autoSpaceDE w:val="0"/>
        <w:autoSpaceDN w:val="0"/>
        <w:adjustRightInd w:val="0"/>
        <w:spacing w:after="0" w:line="240" w:lineRule="auto"/>
        <w:rPr>
          <w:rFonts w:cstheme="minorHAnsi"/>
          <w:b/>
          <w:bCs/>
          <w:color w:val="000000"/>
          <w:sz w:val="20"/>
          <w:szCs w:val="20"/>
        </w:rPr>
      </w:pPr>
    </w:p>
    <w:p w14:paraId="7607ACB0" w14:textId="52F2EC37" w:rsidR="00557752" w:rsidRPr="00F04699" w:rsidRDefault="00557752" w:rsidP="00557752">
      <w:pPr>
        <w:pStyle w:val="Default"/>
        <w:pageBreakBefore/>
        <w:rPr>
          <w:rFonts w:asciiTheme="minorHAnsi" w:hAnsiTheme="minorHAnsi" w:cstheme="minorHAnsi"/>
          <w:b/>
          <w:bCs/>
          <w:color w:val="1F4E79" w:themeColor="accent5" w:themeShade="80"/>
          <w:sz w:val="20"/>
          <w:szCs w:val="20"/>
        </w:rPr>
      </w:pPr>
      <w:r w:rsidRPr="00F04699">
        <w:rPr>
          <w:rFonts w:asciiTheme="minorHAnsi" w:hAnsiTheme="minorHAnsi" w:cstheme="minorHAnsi"/>
          <w:b/>
          <w:bCs/>
          <w:color w:val="1F4E79" w:themeColor="accent5" w:themeShade="80"/>
          <w:sz w:val="20"/>
          <w:szCs w:val="20"/>
        </w:rPr>
        <w:lastRenderedPageBreak/>
        <w:t xml:space="preserve">EXCURSIONS </w:t>
      </w:r>
    </w:p>
    <w:p w14:paraId="22002CFE"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7B7CAFEC" w14:textId="77777777" w:rsidR="00557752" w:rsidRPr="00F04699" w:rsidRDefault="00F04699" w:rsidP="00557752">
      <w:pPr>
        <w:autoSpaceDE w:val="0"/>
        <w:autoSpaceDN w:val="0"/>
        <w:adjustRightInd w:val="0"/>
        <w:spacing w:before="160" w:after="40" w:line="291" w:lineRule="atLeast"/>
        <w:rPr>
          <w:b/>
          <w:bCs/>
          <w:color w:val="1F4E79" w:themeColor="accent5" w:themeShade="80"/>
          <w:sz w:val="23"/>
          <w:szCs w:val="23"/>
        </w:rPr>
      </w:pPr>
      <w:r>
        <w:rPr>
          <w:rFonts w:cstheme="minorHAnsi"/>
          <w:b/>
          <w:bCs/>
          <w:color w:val="1F4E79" w:themeColor="accent5" w:themeShade="80"/>
          <w:sz w:val="20"/>
          <w:szCs w:val="20"/>
        </w:rPr>
        <w:t>AIMS:</w:t>
      </w:r>
    </w:p>
    <w:p w14:paraId="7975E120" w14:textId="77777777" w:rsidR="00232CAB" w:rsidRPr="00232CAB" w:rsidRDefault="00232CAB" w:rsidP="00155526">
      <w:pPr>
        <w:pStyle w:val="Default"/>
        <w:numPr>
          <w:ilvl w:val="0"/>
          <w:numId w:val="54"/>
        </w:numPr>
        <w:rPr>
          <w:rFonts w:asciiTheme="minorHAnsi" w:hAnsiTheme="minorHAnsi" w:cstheme="minorHAnsi"/>
          <w:sz w:val="20"/>
          <w:szCs w:val="20"/>
        </w:rPr>
      </w:pPr>
      <w:r w:rsidRPr="00232CAB">
        <w:rPr>
          <w:rFonts w:asciiTheme="minorHAnsi" w:hAnsiTheme="minorHAnsi" w:cstheme="minorHAnsi"/>
          <w:sz w:val="20"/>
          <w:szCs w:val="20"/>
        </w:rPr>
        <w:t xml:space="preserve">To ensure that excursions are safe and meaningful experiences for both adults and children. </w:t>
      </w:r>
    </w:p>
    <w:p w14:paraId="3A4A7426" w14:textId="77777777" w:rsidR="00232CAB" w:rsidRPr="00232CAB" w:rsidRDefault="00232CAB" w:rsidP="00155526">
      <w:pPr>
        <w:pStyle w:val="Default"/>
        <w:numPr>
          <w:ilvl w:val="0"/>
          <w:numId w:val="54"/>
        </w:numPr>
        <w:rPr>
          <w:rFonts w:asciiTheme="minorHAnsi" w:hAnsiTheme="minorHAnsi" w:cstheme="minorHAnsi"/>
          <w:sz w:val="20"/>
          <w:szCs w:val="20"/>
        </w:rPr>
      </w:pPr>
      <w:r w:rsidRPr="00232CAB">
        <w:rPr>
          <w:rFonts w:asciiTheme="minorHAnsi" w:hAnsiTheme="minorHAnsi" w:cstheme="minorHAnsi"/>
          <w:sz w:val="20"/>
          <w:szCs w:val="20"/>
        </w:rPr>
        <w:t xml:space="preserve">To provide an opportunity for children to engage in meaningful ways with their communities. </w:t>
      </w:r>
    </w:p>
    <w:p w14:paraId="5556A275" w14:textId="77777777" w:rsidR="00232CAB" w:rsidRPr="00232CAB" w:rsidRDefault="00232CAB" w:rsidP="00155526">
      <w:pPr>
        <w:pStyle w:val="Default"/>
        <w:numPr>
          <w:ilvl w:val="0"/>
          <w:numId w:val="54"/>
        </w:numPr>
        <w:rPr>
          <w:rFonts w:asciiTheme="minorHAnsi" w:hAnsiTheme="minorHAnsi" w:cstheme="minorHAnsi"/>
          <w:sz w:val="20"/>
          <w:szCs w:val="20"/>
        </w:rPr>
      </w:pPr>
      <w:r w:rsidRPr="00232CAB">
        <w:rPr>
          <w:rFonts w:asciiTheme="minorHAnsi" w:hAnsiTheme="minorHAnsi" w:cstheme="minorHAnsi"/>
          <w:sz w:val="20"/>
          <w:szCs w:val="20"/>
        </w:rPr>
        <w:t xml:space="preserve">To plan excursions with careful consideration of the safety of children and adults. </w:t>
      </w:r>
    </w:p>
    <w:p w14:paraId="77A3355F" w14:textId="77777777" w:rsidR="00232CAB" w:rsidRPr="00232CAB" w:rsidRDefault="00232CAB" w:rsidP="00155526">
      <w:pPr>
        <w:pStyle w:val="Default"/>
        <w:numPr>
          <w:ilvl w:val="0"/>
          <w:numId w:val="54"/>
        </w:numPr>
        <w:rPr>
          <w:rFonts w:asciiTheme="minorHAnsi" w:hAnsiTheme="minorHAnsi" w:cstheme="minorHAnsi"/>
          <w:sz w:val="20"/>
          <w:szCs w:val="20"/>
        </w:rPr>
      </w:pPr>
      <w:r w:rsidRPr="00232CAB">
        <w:rPr>
          <w:rFonts w:asciiTheme="minorHAnsi" w:hAnsiTheme="minorHAnsi" w:cstheme="minorHAnsi"/>
          <w:sz w:val="20"/>
          <w:szCs w:val="20"/>
        </w:rPr>
        <w:t>To only carry out excursions when full permission and documentation have been completed and obtained</w:t>
      </w:r>
      <w:r>
        <w:rPr>
          <w:rFonts w:asciiTheme="minorHAnsi" w:hAnsiTheme="minorHAnsi" w:cstheme="minorHAnsi"/>
          <w:sz w:val="20"/>
          <w:szCs w:val="20"/>
        </w:rPr>
        <w:t xml:space="preserve"> prior</w:t>
      </w:r>
      <w:r w:rsidRPr="00232CAB">
        <w:rPr>
          <w:rFonts w:asciiTheme="minorHAnsi" w:hAnsiTheme="minorHAnsi" w:cstheme="minorHAnsi"/>
          <w:sz w:val="20"/>
          <w:szCs w:val="20"/>
        </w:rPr>
        <w:t xml:space="preserve">. </w:t>
      </w:r>
    </w:p>
    <w:p w14:paraId="4B4379AB" w14:textId="77777777" w:rsidR="00232CAB" w:rsidRPr="00232CAB" w:rsidRDefault="00232CAB" w:rsidP="00155526">
      <w:pPr>
        <w:pStyle w:val="Default"/>
        <w:numPr>
          <w:ilvl w:val="0"/>
          <w:numId w:val="54"/>
        </w:numPr>
        <w:rPr>
          <w:rFonts w:asciiTheme="minorHAnsi" w:hAnsiTheme="minorHAnsi" w:cstheme="minorHAnsi"/>
          <w:sz w:val="20"/>
          <w:szCs w:val="20"/>
        </w:rPr>
      </w:pPr>
      <w:r w:rsidRPr="00232CAB">
        <w:rPr>
          <w:rFonts w:asciiTheme="minorHAnsi" w:hAnsiTheme="minorHAnsi" w:cstheme="minorHAnsi"/>
          <w:sz w:val="20"/>
          <w:szCs w:val="20"/>
        </w:rPr>
        <w:t>To undertake full risk assessments of the venue, activities and transport, considering the educational value of the excursion</w:t>
      </w:r>
      <w:r>
        <w:rPr>
          <w:rFonts w:asciiTheme="minorHAnsi" w:hAnsiTheme="minorHAnsi" w:cstheme="minorHAnsi"/>
          <w:sz w:val="20"/>
          <w:szCs w:val="20"/>
        </w:rPr>
        <w:t xml:space="preserve"> prior to the excursion being undertaken</w:t>
      </w:r>
      <w:r w:rsidRPr="00232CAB">
        <w:rPr>
          <w:rFonts w:asciiTheme="minorHAnsi" w:hAnsiTheme="minorHAnsi" w:cstheme="minorHAnsi"/>
          <w:sz w:val="20"/>
          <w:szCs w:val="20"/>
        </w:rPr>
        <w:t xml:space="preserve">. </w:t>
      </w:r>
    </w:p>
    <w:p w14:paraId="769F6E35" w14:textId="77777777" w:rsidR="00232CAB" w:rsidRPr="00232CAB" w:rsidRDefault="00232CAB" w:rsidP="00155526">
      <w:pPr>
        <w:pStyle w:val="Default"/>
        <w:numPr>
          <w:ilvl w:val="0"/>
          <w:numId w:val="54"/>
        </w:numPr>
        <w:rPr>
          <w:rFonts w:asciiTheme="minorHAnsi" w:hAnsiTheme="minorHAnsi" w:cstheme="minorHAnsi"/>
          <w:sz w:val="20"/>
          <w:szCs w:val="20"/>
        </w:rPr>
      </w:pPr>
      <w:r w:rsidRPr="00232CAB">
        <w:rPr>
          <w:rFonts w:asciiTheme="minorHAnsi" w:hAnsiTheme="minorHAnsi" w:cstheme="minorHAnsi"/>
          <w:sz w:val="20"/>
          <w:szCs w:val="20"/>
        </w:rPr>
        <w:t xml:space="preserve">To ensure that emergency plans are in place including a plan for first aid requirements and emergency contact details. </w:t>
      </w:r>
    </w:p>
    <w:p w14:paraId="5D53E655" w14:textId="77777777" w:rsidR="00232CAB" w:rsidRPr="00232CAB" w:rsidRDefault="00232CAB" w:rsidP="00232CAB">
      <w:pPr>
        <w:pStyle w:val="Default"/>
        <w:rPr>
          <w:rFonts w:asciiTheme="minorHAnsi" w:hAnsiTheme="minorHAnsi" w:cstheme="minorHAnsi"/>
          <w:sz w:val="20"/>
          <w:szCs w:val="20"/>
        </w:rPr>
      </w:pPr>
    </w:p>
    <w:p w14:paraId="76B8271D" w14:textId="77777777" w:rsidR="00232CAB" w:rsidRPr="00F04699" w:rsidRDefault="00232CAB" w:rsidP="00232CAB">
      <w:pPr>
        <w:pStyle w:val="Default"/>
        <w:rPr>
          <w:rFonts w:asciiTheme="minorHAnsi" w:hAnsiTheme="minorHAnsi" w:cstheme="minorHAnsi"/>
          <w:color w:val="1F4E79" w:themeColor="accent5" w:themeShade="80"/>
          <w:sz w:val="20"/>
          <w:szCs w:val="20"/>
        </w:rPr>
      </w:pPr>
      <w:r w:rsidRPr="00F04699">
        <w:rPr>
          <w:rFonts w:asciiTheme="minorHAnsi" w:hAnsiTheme="minorHAnsi" w:cstheme="minorHAnsi"/>
          <w:b/>
          <w:bCs/>
          <w:color w:val="1F4E79" w:themeColor="accent5" w:themeShade="80"/>
          <w:sz w:val="20"/>
          <w:szCs w:val="20"/>
        </w:rPr>
        <w:t xml:space="preserve">STATEMENT: </w:t>
      </w:r>
    </w:p>
    <w:p w14:paraId="11C17461" w14:textId="77777777" w:rsidR="00232CAB" w:rsidRPr="00232CAB" w:rsidRDefault="00232CAB" w:rsidP="00232CAB">
      <w:pPr>
        <w:pStyle w:val="Default"/>
        <w:rPr>
          <w:rFonts w:asciiTheme="minorHAnsi" w:hAnsiTheme="minorHAnsi" w:cstheme="minorHAnsi"/>
          <w:sz w:val="20"/>
          <w:szCs w:val="20"/>
        </w:rPr>
      </w:pPr>
      <w:r w:rsidRPr="00232CAB">
        <w:rPr>
          <w:rFonts w:asciiTheme="minorHAnsi" w:hAnsiTheme="minorHAnsi" w:cstheme="minorHAnsi"/>
          <w:sz w:val="20"/>
          <w:szCs w:val="20"/>
        </w:rPr>
        <w:t xml:space="preserve">Excursions are an integral part of Family Day Care. They provide opportunities to expand and enhance children’s experiences, explore different environments and engage with the community. Excursions also provide opportunities for Family Day Care Educators and children to </w:t>
      </w:r>
      <w:proofErr w:type="gramStart"/>
      <w:r w:rsidRPr="00232CAB">
        <w:rPr>
          <w:rFonts w:asciiTheme="minorHAnsi" w:hAnsiTheme="minorHAnsi" w:cstheme="minorHAnsi"/>
          <w:sz w:val="20"/>
          <w:szCs w:val="20"/>
        </w:rPr>
        <w:t>gather together</w:t>
      </w:r>
      <w:proofErr w:type="gramEnd"/>
      <w:r w:rsidRPr="00232CAB">
        <w:rPr>
          <w:rFonts w:asciiTheme="minorHAnsi" w:hAnsiTheme="minorHAnsi" w:cstheme="minorHAnsi"/>
          <w:sz w:val="20"/>
          <w:szCs w:val="20"/>
        </w:rPr>
        <w:t xml:space="preserve"> at play session and special events and </w:t>
      </w:r>
      <w:proofErr w:type="gramStart"/>
      <w:r w:rsidRPr="00232CAB">
        <w:rPr>
          <w:rFonts w:asciiTheme="minorHAnsi" w:hAnsiTheme="minorHAnsi" w:cstheme="minorHAnsi"/>
          <w:sz w:val="20"/>
          <w:szCs w:val="20"/>
        </w:rPr>
        <w:t>join together</w:t>
      </w:r>
      <w:proofErr w:type="gramEnd"/>
      <w:r w:rsidRPr="00232CAB">
        <w:rPr>
          <w:rFonts w:asciiTheme="minorHAnsi" w:hAnsiTheme="minorHAnsi" w:cstheme="minorHAnsi"/>
          <w:sz w:val="20"/>
          <w:szCs w:val="20"/>
        </w:rPr>
        <w:t xml:space="preserve"> as a larger group. These larger group experiences allow children opportunities to socialise with a range of children and adults. </w:t>
      </w:r>
    </w:p>
    <w:p w14:paraId="459A75FE" w14:textId="77777777" w:rsidR="00232CAB" w:rsidRDefault="00232CAB" w:rsidP="00232CAB">
      <w:pPr>
        <w:pStyle w:val="Default"/>
        <w:rPr>
          <w:rFonts w:asciiTheme="minorHAnsi" w:hAnsiTheme="minorHAnsi" w:cstheme="minorHAnsi"/>
          <w:b/>
          <w:bCs/>
          <w:sz w:val="20"/>
          <w:szCs w:val="20"/>
        </w:rPr>
      </w:pPr>
    </w:p>
    <w:p w14:paraId="51AD796C" w14:textId="77777777" w:rsidR="00232CAB" w:rsidRPr="00F04699" w:rsidRDefault="00232CAB" w:rsidP="00232CAB">
      <w:pPr>
        <w:pStyle w:val="Default"/>
        <w:rPr>
          <w:rFonts w:asciiTheme="minorHAnsi" w:hAnsiTheme="minorHAnsi" w:cstheme="minorHAnsi"/>
          <w:color w:val="1F4E79" w:themeColor="accent5" w:themeShade="80"/>
          <w:sz w:val="20"/>
          <w:szCs w:val="20"/>
        </w:rPr>
      </w:pPr>
      <w:r w:rsidRPr="00F04699">
        <w:rPr>
          <w:rFonts w:asciiTheme="minorHAnsi" w:hAnsiTheme="minorHAnsi" w:cstheme="minorHAnsi"/>
          <w:b/>
          <w:bCs/>
          <w:color w:val="1F4E79" w:themeColor="accent5" w:themeShade="80"/>
          <w:sz w:val="20"/>
          <w:szCs w:val="20"/>
        </w:rPr>
        <w:t xml:space="preserve">PROCEDURES: </w:t>
      </w:r>
    </w:p>
    <w:p w14:paraId="07181082" w14:textId="77777777" w:rsidR="00232CAB" w:rsidRPr="00F04699" w:rsidRDefault="00232CAB" w:rsidP="00232CAB">
      <w:pPr>
        <w:pStyle w:val="Default"/>
        <w:rPr>
          <w:rFonts w:asciiTheme="minorHAnsi" w:hAnsiTheme="minorHAnsi" w:cstheme="minorHAnsi"/>
          <w:color w:val="1F4E79" w:themeColor="accent5" w:themeShade="80"/>
          <w:sz w:val="20"/>
          <w:szCs w:val="20"/>
        </w:rPr>
      </w:pPr>
      <w:r w:rsidRPr="00F04699">
        <w:rPr>
          <w:rFonts w:asciiTheme="minorHAnsi" w:hAnsiTheme="minorHAnsi" w:cstheme="minorHAnsi"/>
          <w:b/>
          <w:bCs/>
          <w:color w:val="1F4E79" w:themeColor="accent5" w:themeShade="80"/>
          <w:sz w:val="20"/>
          <w:szCs w:val="20"/>
        </w:rPr>
        <w:t xml:space="preserve">Planning and Preparations: </w:t>
      </w:r>
    </w:p>
    <w:p w14:paraId="413E10C3" w14:textId="77777777" w:rsidR="00232CAB" w:rsidRPr="00232CAB" w:rsidRDefault="00232CAB" w:rsidP="00232CAB">
      <w:pPr>
        <w:pStyle w:val="Default"/>
        <w:rPr>
          <w:rFonts w:asciiTheme="minorHAnsi" w:hAnsiTheme="minorHAnsi" w:cstheme="minorHAnsi"/>
          <w:sz w:val="20"/>
          <w:szCs w:val="20"/>
        </w:rPr>
      </w:pPr>
      <w:r w:rsidRPr="00232CAB">
        <w:rPr>
          <w:rFonts w:asciiTheme="minorHAnsi" w:hAnsiTheme="minorHAnsi" w:cstheme="minorHAnsi"/>
          <w:sz w:val="20"/>
          <w:szCs w:val="20"/>
        </w:rPr>
        <w:t xml:space="preserve">All excursions will be </w:t>
      </w:r>
      <w:proofErr w:type="gramStart"/>
      <w:r w:rsidRPr="00232CAB">
        <w:rPr>
          <w:rFonts w:asciiTheme="minorHAnsi" w:hAnsiTheme="minorHAnsi" w:cstheme="minorHAnsi"/>
          <w:sz w:val="20"/>
          <w:szCs w:val="20"/>
        </w:rPr>
        <w:t>planned in advance</w:t>
      </w:r>
      <w:proofErr w:type="gramEnd"/>
      <w:r w:rsidRPr="00232CAB">
        <w:rPr>
          <w:rFonts w:asciiTheme="minorHAnsi" w:hAnsiTheme="minorHAnsi" w:cstheme="minorHAnsi"/>
          <w:sz w:val="20"/>
          <w:szCs w:val="20"/>
        </w:rPr>
        <w:t xml:space="preserve"> to: </w:t>
      </w:r>
    </w:p>
    <w:p w14:paraId="0515D1E6" w14:textId="77777777" w:rsidR="00232CAB" w:rsidRPr="00232CAB" w:rsidRDefault="00232CAB" w:rsidP="00155526">
      <w:pPr>
        <w:pStyle w:val="Default"/>
        <w:numPr>
          <w:ilvl w:val="0"/>
          <w:numId w:val="54"/>
        </w:numPr>
        <w:rPr>
          <w:rFonts w:asciiTheme="minorHAnsi" w:hAnsiTheme="minorHAnsi" w:cstheme="minorHAnsi"/>
          <w:sz w:val="20"/>
          <w:szCs w:val="20"/>
        </w:rPr>
      </w:pPr>
      <w:r w:rsidRPr="00232CAB">
        <w:rPr>
          <w:rFonts w:asciiTheme="minorHAnsi" w:hAnsiTheme="minorHAnsi" w:cstheme="minorHAnsi"/>
          <w:sz w:val="20"/>
          <w:szCs w:val="20"/>
        </w:rPr>
        <w:t xml:space="preserve">Have fully informed, written parental authorisation prior to an excursion; </w:t>
      </w:r>
    </w:p>
    <w:p w14:paraId="31221BDA" w14:textId="77777777" w:rsidR="00232CAB" w:rsidRPr="00232CAB" w:rsidRDefault="00232CAB" w:rsidP="00155526">
      <w:pPr>
        <w:pStyle w:val="Default"/>
        <w:numPr>
          <w:ilvl w:val="0"/>
          <w:numId w:val="54"/>
        </w:numPr>
        <w:rPr>
          <w:rFonts w:asciiTheme="minorHAnsi" w:hAnsiTheme="minorHAnsi" w:cstheme="minorHAnsi"/>
          <w:sz w:val="20"/>
          <w:szCs w:val="20"/>
        </w:rPr>
      </w:pPr>
      <w:r w:rsidRPr="00232CAB">
        <w:rPr>
          <w:rFonts w:asciiTheme="minorHAnsi" w:hAnsiTheme="minorHAnsi" w:cstheme="minorHAnsi"/>
          <w:sz w:val="20"/>
          <w:szCs w:val="20"/>
        </w:rPr>
        <w:t>Have approval from the Authorised Supervisor at least 3 days prior to an excursion</w:t>
      </w:r>
      <w:r>
        <w:rPr>
          <w:rFonts w:asciiTheme="minorHAnsi" w:hAnsiTheme="minorHAnsi" w:cstheme="minorHAnsi"/>
          <w:sz w:val="20"/>
          <w:szCs w:val="20"/>
        </w:rPr>
        <w:t xml:space="preserve"> where possible</w:t>
      </w:r>
      <w:r w:rsidRPr="00232CAB">
        <w:rPr>
          <w:rFonts w:asciiTheme="minorHAnsi" w:hAnsiTheme="minorHAnsi" w:cstheme="minorHAnsi"/>
          <w:sz w:val="20"/>
          <w:szCs w:val="20"/>
        </w:rPr>
        <w:t xml:space="preserve">; </w:t>
      </w:r>
    </w:p>
    <w:p w14:paraId="049355FD" w14:textId="77777777" w:rsidR="00232CAB" w:rsidRPr="00232CAB" w:rsidRDefault="00232CAB" w:rsidP="00155526">
      <w:pPr>
        <w:pStyle w:val="Default"/>
        <w:numPr>
          <w:ilvl w:val="0"/>
          <w:numId w:val="54"/>
        </w:numPr>
        <w:rPr>
          <w:rFonts w:asciiTheme="minorHAnsi" w:hAnsiTheme="minorHAnsi" w:cstheme="minorHAnsi"/>
          <w:sz w:val="20"/>
          <w:szCs w:val="20"/>
        </w:rPr>
      </w:pPr>
      <w:r w:rsidRPr="00232CAB">
        <w:rPr>
          <w:rFonts w:asciiTheme="minorHAnsi" w:hAnsiTheme="minorHAnsi" w:cstheme="minorHAnsi"/>
          <w:sz w:val="20"/>
          <w:szCs w:val="20"/>
        </w:rPr>
        <w:t xml:space="preserve">Maximise both children's developmental experiences and their safety; </w:t>
      </w:r>
    </w:p>
    <w:p w14:paraId="23566B95" w14:textId="77777777" w:rsidR="00232CAB" w:rsidRPr="00232CAB" w:rsidRDefault="00232CAB" w:rsidP="00155526">
      <w:pPr>
        <w:pStyle w:val="Default"/>
        <w:numPr>
          <w:ilvl w:val="0"/>
          <w:numId w:val="54"/>
        </w:numPr>
        <w:rPr>
          <w:rFonts w:asciiTheme="minorHAnsi" w:hAnsiTheme="minorHAnsi" w:cstheme="minorHAnsi"/>
          <w:sz w:val="20"/>
          <w:szCs w:val="20"/>
        </w:rPr>
      </w:pPr>
      <w:r w:rsidRPr="00232CAB">
        <w:rPr>
          <w:rFonts w:asciiTheme="minorHAnsi" w:hAnsiTheme="minorHAnsi" w:cstheme="minorHAnsi"/>
          <w:sz w:val="20"/>
          <w:szCs w:val="20"/>
        </w:rPr>
        <w:t xml:space="preserve">Reflect the age, capability and interest of the children. </w:t>
      </w:r>
    </w:p>
    <w:p w14:paraId="4569EE19" w14:textId="77777777" w:rsidR="00232CAB" w:rsidRDefault="00232CAB" w:rsidP="00D5619C">
      <w:pPr>
        <w:pStyle w:val="Default"/>
        <w:rPr>
          <w:rFonts w:asciiTheme="minorHAnsi" w:hAnsiTheme="minorHAnsi" w:cstheme="minorHAnsi"/>
          <w:color w:val="auto"/>
          <w:sz w:val="20"/>
          <w:szCs w:val="20"/>
        </w:rPr>
      </w:pPr>
    </w:p>
    <w:p w14:paraId="0BE00D0D" w14:textId="77777777" w:rsidR="00232CAB" w:rsidRPr="00232CAB" w:rsidRDefault="00232CAB" w:rsidP="00D5619C">
      <w:pPr>
        <w:pStyle w:val="Default"/>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All excursions will be thoroughly researched to ensure: </w:t>
      </w:r>
    </w:p>
    <w:p w14:paraId="2D6168A4" w14:textId="77777777" w:rsidR="00232CAB" w:rsidRPr="00232CAB" w:rsidRDefault="00232CAB"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Supervision is adequate so children cannot be separated from the group; </w:t>
      </w:r>
    </w:p>
    <w:p w14:paraId="0CF828E8" w14:textId="77777777" w:rsidR="00232CAB" w:rsidRPr="00232CAB" w:rsidRDefault="00232CAB"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Access to hazardous equipment and environments are minimised; </w:t>
      </w:r>
    </w:p>
    <w:p w14:paraId="27461124" w14:textId="77777777" w:rsidR="00232CAB" w:rsidRPr="00232CAB" w:rsidRDefault="00232CAB"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There is adequate access to food, drink and other facilities (toilets, hand washing etc); </w:t>
      </w:r>
    </w:p>
    <w:p w14:paraId="460C6925" w14:textId="77777777" w:rsidR="00232CAB" w:rsidRPr="00232CAB" w:rsidRDefault="00232CAB"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Consideration is given to the mobility and supervision requirements of children with additional needs; </w:t>
      </w:r>
    </w:p>
    <w:p w14:paraId="652A8CD3" w14:textId="77777777" w:rsidR="00232CAB" w:rsidRDefault="00AD2EE9" w:rsidP="00155526">
      <w:pPr>
        <w:pStyle w:val="Default"/>
        <w:numPr>
          <w:ilvl w:val="0"/>
          <w:numId w:val="54"/>
        </w:numPr>
        <w:rPr>
          <w:rFonts w:asciiTheme="minorHAnsi" w:hAnsiTheme="minorHAnsi" w:cstheme="minorHAnsi"/>
          <w:color w:val="auto"/>
          <w:sz w:val="20"/>
          <w:szCs w:val="20"/>
        </w:rPr>
      </w:pPr>
      <w:r>
        <w:rPr>
          <w:rFonts w:asciiTheme="minorHAnsi" w:hAnsiTheme="minorHAnsi" w:cstheme="minorHAnsi"/>
          <w:color w:val="auto"/>
          <w:sz w:val="20"/>
          <w:szCs w:val="20"/>
        </w:rPr>
        <w:t xml:space="preserve">That adequate </w:t>
      </w:r>
      <w:proofErr w:type="gramStart"/>
      <w:r>
        <w:rPr>
          <w:rFonts w:asciiTheme="minorHAnsi" w:hAnsiTheme="minorHAnsi" w:cstheme="minorHAnsi"/>
          <w:color w:val="auto"/>
          <w:sz w:val="20"/>
          <w:szCs w:val="20"/>
        </w:rPr>
        <w:t>sun</w:t>
      </w:r>
      <w:r w:rsidR="00232CAB" w:rsidRPr="00232CAB">
        <w:rPr>
          <w:rFonts w:asciiTheme="minorHAnsi" w:hAnsiTheme="minorHAnsi" w:cstheme="minorHAnsi"/>
          <w:color w:val="auto"/>
          <w:sz w:val="20"/>
          <w:szCs w:val="20"/>
        </w:rPr>
        <w:t xml:space="preserve"> shade</w:t>
      </w:r>
      <w:proofErr w:type="gramEnd"/>
      <w:r w:rsidR="00232CAB" w:rsidRPr="00232CAB">
        <w:rPr>
          <w:rFonts w:asciiTheme="minorHAnsi" w:hAnsiTheme="minorHAnsi" w:cstheme="minorHAnsi"/>
          <w:color w:val="auto"/>
          <w:sz w:val="20"/>
          <w:szCs w:val="20"/>
        </w:rPr>
        <w:t xml:space="preserve"> protection is available. </w:t>
      </w:r>
    </w:p>
    <w:p w14:paraId="2C69796F" w14:textId="77777777" w:rsidR="00232CAB" w:rsidRDefault="00232CAB" w:rsidP="00D5619C">
      <w:pPr>
        <w:pStyle w:val="Default"/>
        <w:rPr>
          <w:rFonts w:asciiTheme="minorHAnsi" w:hAnsiTheme="minorHAnsi" w:cstheme="minorHAnsi"/>
          <w:color w:val="auto"/>
          <w:sz w:val="20"/>
          <w:szCs w:val="20"/>
        </w:rPr>
      </w:pPr>
    </w:p>
    <w:p w14:paraId="656457B0" w14:textId="77777777" w:rsidR="00232CAB" w:rsidRPr="00F04699" w:rsidRDefault="00232CAB" w:rsidP="00D5619C">
      <w:pPr>
        <w:pStyle w:val="Default"/>
        <w:rPr>
          <w:rFonts w:asciiTheme="minorHAnsi" w:hAnsiTheme="minorHAnsi" w:cstheme="minorHAnsi"/>
          <w:color w:val="1F4E79" w:themeColor="accent5" w:themeShade="80"/>
          <w:sz w:val="20"/>
          <w:szCs w:val="20"/>
        </w:rPr>
      </w:pPr>
      <w:r w:rsidRPr="00F04699">
        <w:rPr>
          <w:rFonts w:asciiTheme="minorHAnsi" w:hAnsiTheme="minorHAnsi" w:cstheme="minorHAnsi"/>
          <w:b/>
          <w:bCs/>
          <w:color w:val="1F4E79" w:themeColor="accent5" w:themeShade="80"/>
          <w:sz w:val="20"/>
          <w:szCs w:val="20"/>
        </w:rPr>
        <w:t xml:space="preserve">When planning for all excursions Educators will: </w:t>
      </w:r>
    </w:p>
    <w:p w14:paraId="5584D5E6" w14:textId="77777777" w:rsidR="00232CAB" w:rsidRPr="00232CAB" w:rsidRDefault="00232CAB"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Assess the requirements for the excursion; </w:t>
      </w:r>
    </w:p>
    <w:p w14:paraId="640EC606" w14:textId="77777777" w:rsidR="00232CAB" w:rsidRPr="00232CAB" w:rsidRDefault="00232CAB"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Conduct a risk assessment; </w:t>
      </w:r>
    </w:p>
    <w:p w14:paraId="25CFBC7B" w14:textId="77777777" w:rsidR="00232CAB" w:rsidRPr="00232CAB" w:rsidRDefault="00232CAB"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Book transport and venues (if required); </w:t>
      </w:r>
    </w:p>
    <w:p w14:paraId="2D7E8E88" w14:textId="77777777" w:rsidR="00232CAB" w:rsidRPr="00232CAB" w:rsidRDefault="00232CAB"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Make alternative arrangements for adverse weather conditions; </w:t>
      </w:r>
    </w:p>
    <w:p w14:paraId="6B2EB4B2" w14:textId="77777777" w:rsidR="00232CAB" w:rsidRPr="00232CAB" w:rsidRDefault="00232CAB"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Inform families of the details of the excursion including destination, objectives and outcomes, and what the child should bring; </w:t>
      </w:r>
    </w:p>
    <w:p w14:paraId="79D700D4" w14:textId="77777777" w:rsidR="00232CAB" w:rsidRPr="00232CAB" w:rsidRDefault="00232CAB"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Provide parents or legal guardians with an excursion permission form to complete to authorise their child to participate on the excursion; </w:t>
      </w:r>
    </w:p>
    <w:p w14:paraId="4847C212" w14:textId="77777777" w:rsidR="00232CAB" w:rsidRPr="00232CAB" w:rsidRDefault="00232CAB"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Collect completed permission forms for each child attending the excursion; </w:t>
      </w:r>
    </w:p>
    <w:p w14:paraId="03ED0C87" w14:textId="77777777" w:rsidR="00232CAB" w:rsidRPr="00232CAB" w:rsidRDefault="00232CAB"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Request additional adult participation on the excursion where required; </w:t>
      </w:r>
    </w:p>
    <w:p w14:paraId="38063E4E" w14:textId="77777777" w:rsidR="00232CAB" w:rsidRPr="00232CAB" w:rsidRDefault="00232CAB"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Arrange for a suitably equipped first aid kit (including EpiPen</w:t>
      </w:r>
      <w:r w:rsidR="00AD2EE9">
        <w:rPr>
          <w:rFonts w:asciiTheme="minorHAnsi" w:hAnsiTheme="minorHAnsi" w:cstheme="minorHAnsi"/>
          <w:color w:val="auto"/>
          <w:sz w:val="20"/>
          <w:szCs w:val="20"/>
        </w:rPr>
        <w:t xml:space="preserve"> if applic</w:t>
      </w:r>
      <w:r w:rsidR="008A3152">
        <w:rPr>
          <w:rFonts w:asciiTheme="minorHAnsi" w:hAnsiTheme="minorHAnsi" w:cstheme="minorHAnsi"/>
          <w:color w:val="auto"/>
          <w:sz w:val="20"/>
          <w:szCs w:val="20"/>
        </w:rPr>
        <w:t>a</w:t>
      </w:r>
      <w:r w:rsidR="00AD2EE9">
        <w:rPr>
          <w:rFonts w:asciiTheme="minorHAnsi" w:hAnsiTheme="minorHAnsi" w:cstheme="minorHAnsi"/>
          <w:color w:val="auto"/>
          <w:sz w:val="20"/>
          <w:szCs w:val="20"/>
        </w:rPr>
        <w:t>ble</w:t>
      </w:r>
      <w:r w:rsidRPr="00232CAB">
        <w:rPr>
          <w:rFonts w:asciiTheme="minorHAnsi" w:hAnsiTheme="minorHAnsi" w:cstheme="minorHAnsi"/>
          <w:color w:val="auto"/>
          <w:sz w:val="20"/>
          <w:szCs w:val="20"/>
        </w:rPr>
        <w:t xml:space="preserve">) and mobile phone to be taken on the excursion. </w:t>
      </w:r>
    </w:p>
    <w:p w14:paraId="62911711" w14:textId="77777777" w:rsidR="00232CAB" w:rsidRPr="00232CAB" w:rsidRDefault="00232CAB" w:rsidP="00232CAB">
      <w:pPr>
        <w:pStyle w:val="Default"/>
        <w:rPr>
          <w:rFonts w:asciiTheme="minorHAnsi" w:hAnsiTheme="minorHAnsi" w:cstheme="minorHAnsi"/>
          <w:color w:val="auto"/>
          <w:sz w:val="20"/>
          <w:szCs w:val="20"/>
        </w:rPr>
      </w:pPr>
    </w:p>
    <w:p w14:paraId="732ED41E" w14:textId="77777777" w:rsidR="00232CAB" w:rsidRPr="00232CAB" w:rsidRDefault="00232CAB" w:rsidP="00232CAB">
      <w:pPr>
        <w:pStyle w:val="Default"/>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Additional factors need to be considered in the planning of excursions for children with additional needs. Where possible, our service will uphold the right for all children to access all excursions and engage in meaningful ways while on excursions. </w:t>
      </w:r>
    </w:p>
    <w:p w14:paraId="668C8725" w14:textId="77777777" w:rsidR="009972DF" w:rsidRDefault="009972DF" w:rsidP="00232CAB">
      <w:pPr>
        <w:pStyle w:val="Default"/>
        <w:rPr>
          <w:rFonts w:asciiTheme="minorHAnsi" w:hAnsiTheme="minorHAnsi" w:cstheme="minorHAnsi"/>
          <w:b/>
          <w:bCs/>
          <w:color w:val="auto"/>
          <w:sz w:val="20"/>
          <w:szCs w:val="20"/>
        </w:rPr>
      </w:pPr>
    </w:p>
    <w:p w14:paraId="38298736" w14:textId="77777777" w:rsidR="00AD2EE9" w:rsidRDefault="00AD2EE9" w:rsidP="00232CAB">
      <w:pPr>
        <w:pStyle w:val="Default"/>
        <w:rPr>
          <w:rFonts w:asciiTheme="minorHAnsi" w:hAnsiTheme="minorHAnsi" w:cstheme="minorHAnsi"/>
          <w:b/>
          <w:bCs/>
          <w:color w:val="1F4E79" w:themeColor="accent5" w:themeShade="80"/>
          <w:sz w:val="20"/>
          <w:szCs w:val="20"/>
        </w:rPr>
      </w:pPr>
    </w:p>
    <w:p w14:paraId="2C34E442" w14:textId="77777777" w:rsidR="00AD2EE9" w:rsidRDefault="00AD2EE9" w:rsidP="00232CAB">
      <w:pPr>
        <w:pStyle w:val="Default"/>
        <w:rPr>
          <w:rFonts w:asciiTheme="minorHAnsi" w:hAnsiTheme="minorHAnsi" w:cstheme="minorHAnsi"/>
          <w:b/>
          <w:bCs/>
          <w:color w:val="1F4E79" w:themeColor="accent5" w:themeShade="80"/>
          <w:sz w:val="20"/>
          <w:szCs w:val="20"/>
        </w:rPr>
      </w:pPr>
    </w:p>
    <w:p w14:paraId="04256FF4" w14:textId="77777777" w:rsidR="00AD2EE9" w:rsidRDefault="00AD2EE9" w:rsidP="00232CAB">
      <w:pPr>
        <w:pStyle w:val="Default"/>
        <w:rPr>
          <w:rFonts w:asciiTheme="minorHAnsi" w:hAnsiTheme="minorHAnsi" w:cstheme="minorHAnsi"/>
          <w:b/>
          <w:bCs/>
          <w:color w:val="1F4E79" w:themeColor="accent5" w:themeShade="80"/>
          <w:sz w:val="20"/>
          <w:szCs w:val="20"/>
        </w:rPr>
      </w:pPr>
    </w:p>
    <w:p w14:paraId="2B448B0E" w14:textId="77777777" w:rsidR="00AD2EE9" w:rsidRDefault="00AD2EE9" w:rsidP="00232CAB">
      <w:pPr>
        <w:pStyle w:val="Default"/>
        <w:rPr>
          <w:rFonts w:asciiTheme="minorHAnsi" w:hAnsiTheme="minorHAnsi" w:cstheme="minorHAnsi"/>
          <w:b/>
          <w:bCs/>
          <w:color w:val="1F4E79" w:themeColor="accent5" w:themeShade="80"/>
          <w:sz w:val="20"/>
          <w:szCs w:val="20"/>
        </w:rPr>
      </w:pPr>
    </w:p>
    <w:p w14:paraId="7F976063" w14:textId="77777777" w:rsidR="00232CAB" w:rsidRPr="00F04699" w:rsidRDefault="00232CAB" w:rsidP="00232CAB">
      <w:pPr>
        <w:pStyle w:val="Default"/>
        <w:rPr>
          <w:rFonts w:asciiTheme="minorHAnsi" w:hAnsiTheme="minorHAnsi" w:cstheme="minorHAnsi"/>
          <w:color w:val="1F4E79" w:themeColor="accent5" w:themeShade="80"/>
          <w:sz w:val="20"/>
          <w:szCs w:val="20"/>
        </w:rPr>
      </w:pPr>
      <w:r w:rsidRPr="00F04699">
        <w:rPr>
          <w:rFonts w:asciiTheme="minorHAnsi" w:hAnsiTheme="minorHAnsi" w:cstheme="minorHAnsi"/>
          <w:b/>
          <w:bCs/>
          <w:color w:val="1F4E79" w:themeColor="accent5" w:themeShade="80"/>
          <w:sz w:val="20"/>
          <w:szCs w:val="20"/>
        </w:rPr>
        <w:lastRenderedPageBreak/>
        <w:t xml:space="preserve">RISK ASSESSMENT </w:t>
      </w:r>
    </w:p>
    <w:p w14:paraId="6D59C108" w14:textId="77777777" w:rsidR="00232CAB" w:rsidRPr="00F04699" w:rsidRDefault="00232CAB" w:rsidP="00232CAB">
      <w:pPr>
        <w:pStyle w:val="Default"/>
        <w:rPr>
          <w:rFonts w:asciiTheme="minorHAnsi" w:hAnsiTheme="minorHAnsi" w:cstheme="minorHAnsi"/>
          <w:color w:val="1F4E79" w:themeColor="accent5" w:themeShade="80"/>
          <w:sz w:val="20"/>
          <w:szCs w:val="20"/>
        </w:rPr>
      </w:pPr>
      <w:r w:rsidRPr="00F04699">
        <w:rPr>
          <w:rFonts w:asciiTheme="minorHAnsi" w:hAnsiTheme="minorHAnsi" w:cstheme="minorHAnsi"/>
          <w:b/>
          <w:bCs/>
          <w:color w:val="1F4E79" w:themeColor="accent5" w:themeShade="80"/>
          <w:sz w:val="20"/>
          <w:szCs w:val="20"/>
        </w:rPr>
        <w:t xml:space="preserve">The Family Day Care Educator will: </w:t>
      </w:r>
    </w:p>
    <w:p w14:paraId="274F2E8B" w14:textId="77777777" w:rsidR="00232CAB" w:rsidRPr="00232CAB" w:rsidRDefault="00232CAB" w:rsidP="00232CAB">
      <w:pPr>
        <w:pStyle w:val="Default"/>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Ensure a risk assessment is conducted </w:t>
      </w:r>
      <w:r w:rsidRPr="004835FA">
        <w:rPr>
          <w:rFonts w:asciiTheme="minorHAnsi" w:hAnsiTheme="minorHAnsi" w:cstheme="minorHAnsi"/>
          <w:b/>
          <w:bCs/>
          <w:color w:val="auto"/>
          <w:sz w:val="20"/>
          <w:szCs w:val="20"/>
          <w:u w:val="single"/>
        </w:rPr>
        <w:t>prior</w:t>
      </w:r>
      <w:r w:rsidRPr="00232CAB">
        <w:rPr>
          <w:rFonts w:asciiTheme="minorHAnsi" w:hAnsiTheme="minorHAnsi" w:cstheme="minorHAnsi"/>
          <w:color w:val="auto"/>
          <w:sz w:val="20"/>
          <w:szCs w:val="20"/>
        </w:rPr>
        <w:t xml:space="preserve"> to any excursion to identify and assess the risk the excursion may pose to the safety, health and wellbeing of any child whilst on the </w:t>
      </w:r>
      <w:proofErr w:type="gramStart"/>
      <w:r w:rsidRPr="00232CAB">
        <w:rPr>
          <w:rFonts w:asciiTheme="minorHAnsi" w:hAnsiTheme="minorHAnsi" w:cstheme="minorHAnsi"/>
          <w:color w:val="auto"/>
          <w:sz w:val="20"/>
          <w:szCs w:val="20"/>
        </w:rPr>
        <w:t>excursion, and</w:t>
      </w:r>
      <w:proofErr w:type="gramEnd"/>
      <w:r w:rsidRPr="00232CAB">
        <w:rPr>
          <w:rFonts w:asciiTheme="minorHAnsi" w:hAnsiTheme="minorHAnsi" w:cstheme="minorHAnsi"/>
          <w:color w:val="auto"/>
          <w:sz w:val="20"/>
          <w:szCs w:val="20"/>
        </w:rPr>
        <w:t xml:space="preserve"> will specify how the service will manage any risks identified. </w:t>
      </w:r>
    </w:p>
    <w:p w14:paraId="23B94DDC" w14:textId="77777777" w:rsidR="009972DF" w:rsidRDefault="009972DF" w:rsidP="00232CAB">
      <w:pPr>
        <w:pStyle w:val="Default"/>
        <w:rPr>
          <w:rFonts w:asciiTheme="minorHAnsi" w:hAnsiTheme="minorHAnsi" w:cstheme="minorHAnsi"/>
          <w:color w:val="auto"/>
          <w:sz w:val="20"/>
          <w:szCs w:val="20"/>
        </w:rPr>
      </w:pPr>
    </w:p>
    <w:p w14:paraId="16ECAFB7" w14:textId="77777777" w:rsidR="00232CAB" w:rsidRPr="00232CAB" w:rsidRDefault="00232CAB" w:rsidP="00232CAB">
      <w:pPr>
        <w:pStyle w:val="Default"/>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The risk assessment conducted will consider: </w:t>
      </w:r>
    </w:p>
    <w:p w14:paraId="111DBB34" w14:textId="77777777" w:rsidR="00232CAB" w:rsidRPr="00232CAB" w:rsidRDefault="00232CAB"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Destination and duration of the excursion; </w:t>
      </w:r>
    </w:p>
    <w:p w14:paraId="3CA36473" w14:textId="77777777" w:rsidR="00232CAB" w:rsidRPr="00232CAB" w:rsidRDefault="00232CAB"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Potential water hazards or any hazard associated with water</w:t>
      </w:r>
      <w:r w:rsidR="00FC3290">
        <w:rPr>
          <w:rFonts w:asciiTheme="minorHAnsi" w:hAnsiTheme="minorHAnsi" w:cstheme="minorHAnsi"/>
          <w:color w:val="auto"/>
          <w:sz w:val="20"/>
          <w:szCs w:val="20"/>
        </w:rPr>
        <w:t>-</w:t>
      </w:r>
      <w:r w:rsidRPr="00232CAB">
        <w:rPr>
          <w:rFonts w:asciiTheme="minorHAnsi" w:hAnsiTheme="minorHAnsi" w:cstheme="minorHAnsi"/>
          <w:color w:val="auto"/>
          <w:sz w:val="20"/>
          <w:szCs w:val="20"/>
        </w:rPr>
        <w:t xml:space="preserve">based activities; </w:t>
      </w:r>
    </w:p>
    <w:p w14:paraId="63517035" w14:textId="77777777" w:rsidR="00232CAB" w:rsidRPr="00232CAB" w:rsidRDefault="00232CAB"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Transport to and from destination; </w:t>
      </w:r>
    </w:p>
    <w:p w14:paraId="464A98B1" w14:textId="77777777" w:rsidR="009972DF" w:rsidRDefault="00232CAB" w:rsidP="00155526">
      <w:pPr>
        <w:pStyle w:val="Default"/>
        <w:numPr>
          <w:ilvl w:val="0"/>
          <w:numId w:val="54"/>
        </w:numPr>
        <w:spacing w:line="276" w:lineRule="auto"/>
        <w:rPr>
          <w:rFonts w:asciiTheme="minorHAnsi" w:hAnsiTheme="minorHAnsi" w:cstheme="minorHAnsi"/>
          <w:color w:val="auto"/>
          <w:sz w:val="20"/>
          <w:szCs w:val="20"/>
        </w:rPr>
      </w:pPr>
      <w:r w:rsidRPr="009972DF">
        <w:rPr>
          <w:rFonts w:asciiTheme="minorHAnsi" w:hAnsiTheme="minorHAnsi" w:cstheme="minorHAnsi"/>
          <w:color w:val="auto"/>
          <w:sz w:val="20"/>
          <w:szCs w:val="20"/>
        </w:rPr>
        <w:t xml:space="preserve">Number of Educators, responsible persons, and children involved; </w:t>
      </w:r>
    </w:p>
    <w:p w14:paraId="36D0864F" w14:textId="77777777" w:rsidR="009972DF" w:rsidRDefault="009972DF" w:rsidP="00155526">
      <w:pPr>
        <w:pStyle w:val="Default"/>
        <w:numPr>
          <w:ilvl w:val="0"/>
          <w:numId w:val="54"/>
        </w:numPr>
        <w:spacing w:line="276" w:lineRule="auto"/>
        <w:rPr>
          <w:rFonts w:asciiTheme="minorHAnsi" w:hAnsiTheme="minorHAnsi" w:cstheme="minorHAnsi"/>
          <w:color w:val="auto"/>
          <w:sz w:val="20"/>
          <w:szCs w:val="20"/>
        </w:rPr>
      </w:pPr>
      <w:r>
        <w:rPr>
          <w:rFonts w:asciiTheme="minorHAnsi" w:hAnsiTheme="minorHAnsi" w:cstheme="minorHAnsi"/>
          <w:color w:val="auto"/>
          <w:sz w:val="20"/>
          <w:szCs w:val="20"/>
        </w:rPr>
        <w:t>Supervision requirements of the excursion;</w:t>
      </w:r>
    </w:p>
    <w:p w14:paraId="78BD4D87" w14:textId="77777777" w:rsidR="009972DF" w:rsidRPr="00232CAB" w:rsidRDefault="009972DF" w:rsidP="00155526">
      <w:pPr>
        <w:pStyle w:val="Default"/>
        <w:numPr>
          <w:ilvl w:val="0"/>
          <w:numId w:val="54"/>
        </w:numPr>
        <w:spacing w:line="276" w:lineRule="auto"/>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Proposed activities; </w:t>
      </w:r>
    </w:p>
    <w:p w14:paraId="1154232A" w14:textId="7878C9FC" w:rsidR="009972DF" w:rsidRDefault="009972DF"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Items to be taken on the excursion e.g.: mobile phone, emergency contact numbers</w:t>
      </w:r>
      <w:r w:rsidR="009B0F1E">
        <w:rPr>
          <w:rFonts w:asciiTheme="minorHAnsi" w:hAnsiTheme="minorHAnsi" w:cstheme="minorHAnsi"/>
          <w:color w:val="auto"/>
          <w:sz w:val="20"/>
          <w:szCs w:val="20"/>
        </w:rPr>
        <w:t>, first aid kit, medications</w:t>
      </w:r>
      <w:r w:rsidRPr="00232CAB">
        <w:rPr>
          <w:rFonts w:asciiTheme="minorHAnsi" w:hAnsiTheme="minorHAnsi" w:cstheme="minorHAnsi"/>
          <w:color w:val="auto"/>
          <w:sz w:val="20"/>
          <w:szCs w:val="20"/>
        </w:rPr>
        <w:t xml:space="preserve"> etc.</w:t>
      </w:r>
    </w:p>
    <w:p w14:paraId="63D5C41E" w14:textId="77777777" w:rsidR="009972DF" w:rsidRDefault="009972DF" w:rsidP="00D5619C">
      <w:pPr>
        <w:pStyle w:val="Default"/>
        <w:rPr>
          <w:rFonts w:asciiTheme="minorHAnsi" w:hAnsiTheme="minorHAnsi" w:cstheme="minorHAnsi"/>
          <w:color w:val="auto"/>
          <w:sz w:val="20"/>
          <w:szCs w:val="20"/>
        </w:rPr>
      </w:pPr>
    </w:p>
    <w:p w14:paraId="1AD1A624" w14:textId="77777777" w:rsidR="00232CAB" w:rsidRPr="00232CAB" w:rsidRDefault="00232CAB" w:rsidP="00D5619C">
      <w:pPr>
        <w:pStyle w:val="Default"/>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The Educator will make alternate arrangements for any children who are not attending the </w:t>
      </w:r>
      <w:proofErr w:type="gramStart"/>
      <w:r w:rsidRPr="00232CAB">
        <w:rPr>
          <w:rFonts w:asciiTheme="minorHAnsi" w:hAnsiTheme="minorHAnsi" w:cstheme="minorHAnsi"/>
          <w:color w:val="auto"/>
          <w:sz w:val="20"/>
          <w:szCs w:val="20"/>
        </w:rPr>
        <w:t>excursion, and</w:t>
      </w:r>
      <w:proofErr w:type="gramEnd"/>
      <w:r w:rsidRPr="00232CAB">
        <w:rPr>
          <w:rFonts w:asciiTheme="minorHAnsi" w:hAnsiTheme="minorHAnsi" w:cstheme="minorHAnsi"/>
          <w:color w:val="auto"/>
          <w:sz w:val="20"/>
          <w:szCs w:val="20"/>
        </w:rPr>
        <w:t xml:space="preserve"> ensure that any dialogue or pre-planning for the excursion does not alienate that child from social networks. </w:t>
      </w:r>
    </w:p>
    <w:p w14:paraId="77DF747D" w14:textId="1BDB67D2" w:rsidR="00232CAB" w:rsidRPr="00232CAB" w:rsidRDefault="00232CAB" w:rsidP="00D5619C">
      <w:pPr>
        <w:pStyle w:val="Default"/>
        <w:rPr>
          <w:rFonts w:asciiTheme="minorHAnsi" w:hAnsiTheme="minorHAnsi" w:cstheme="minorHAnsi"/>
          <w:color w:val="auto"/>
          <w:sz w:val="20"/>
          <w:szCs w:val="20"/>
        </w:rPr>
      </w:pPr>
      <w:r w:rsidRPr="00232CAB">
        <w:rPr>
          <w:rFonts w:asciiTheme="minorHAnsi" w:hAnsiTheme="minorHAnsi" w:cstheme="minorHAnsi"/>
          <w:color w:val="auto"/>
          <w:sz w:val="20"/>
          <w:szCs w:val="20"/>
        </w:rPr>
        <w:t>If the excursion is a regular occurrence</w:t>
      </w:r>
      <w:r w:rsidR="009972DF">
        <w:rPr>
          <w:rFonts w:asciiTheme="minorHAnsi" w:hAnsiTheme="minorHAnsi" w:cstheme="minorHAnsi"/>
          <w:color w:val="auto"/>
          <w:sz w:val="20"/>
          <w:szCs w:val="20"/>
        </w:rPr>
        <w:t>,</w:t>
      </w:r>
      <w:r w:rsidRPr="00232CAB">
        <w:rPr>
          <w:rFonts w:asciiTheme="minorHAnsi" w:hAnsiTheme="minorHAnsi" w:cstheme="minorHAnsi"/>
          <w:color w:val="auto"/>
          <w:sz w:val="20"/>
          <w:szCs w:val="20"/>
        </w:rPr>
        <w:t xml:space="preserve"> a risk assessment will be carried out </w:t>
      </w:r>
      <w:r w:rsidR="009B0F1E">
        <w:rPr>
          <w:rFonts w:asciiTheme="minorHAnsi" w:hAnsiTheme="minorHAnsi" w:cstheme="minorHAnsi"/>
          <w:color w:val="auto"/>
          <w:sz w:val="20"/>
          <w:szCs w:val="20"/>
        </w:rPr>
        <w:t xml:space="preserve">at least </w:t>
      </w:r>
      <w:r w:rsidRPr="00232CAB">
        <w:rPr>
          <w:rFonts w:asciiTheme="minorHAnsi" w:hAnsiTheme="minorHAnsi" w:cstheme="minorHAnsi"/>
          <w:color w:val="auto"/>
          <w:sz w:val="20"/>
          <w:szCs w:val="20"/>
        </w:rPr>
        <w:t>once</w:t>
      </w:r>
      <w:r w:rsidR="009972DF">
        <w:rPr>
          <w:rFonts w:asciiTheme="minorHAnsi" w:hAnsiTheme="minorHAnsi" w:cstheme="minorHAnsi"/>
          <w:color w:val="auto"/>
          <w:sz w:val="20"/>
          <w:szCs w:val="20"/>
        </w:rPr>
        <w:t xml:space="preserve"> every 12 months</w:t>
      </w:r>
      <w:r w:rsidRPr="00232CAB">
        <w:rPr>
          <w:rFonts w:asciiTheme="minorHAnsi" w:hAnsiTheme="minorHAnsi" w:cstheme="minorHAnsi"/>
          <w:color w:val="auto"/>
          <w:sz w:val="20"/>
          <w:szCs w:val="20"/>
        </w:rPr>
        <w:t xml:space="preserve">, provided the circumstances around the excursion have not changed in any way since the initial risk assessment was conducted. </w:t>
      </w:r>
    </w:p>
    <w:p w14:paraId="5284CF34" w14:textId="77777777" w:rsidR="009972DF" w:rsidRDefault="009972DF" w:rsidP="00D5619C">
      <w:pPr>
        <w:pStyle w:val="Default"/>
        <w:rPr>
          <w:rFonts w:asciiTheme="minorHAnsi" w:hAnsiTheme="minorHAnsi" w:cstheme="minorHAnsi"/>
          <w:b/>
          <w:bCs/>
          <w:color w:val="auto"/>
          <w:sz w:val="20"/>
          <w:szCs w:val="20"/>
        </w:rPr>
      </w:pPr>
    </w:p>
    <w:p w14:paraId="4C0DD807" w14:textId="77777777" w:rsidR="00232CAB" w:rsidRPr="00F04699" w:rsidRDefault="00232CAB" w:rsidP="00D5619C">
      <w:pPr>
        <w:pStyle w:val="Default"/>
        <w:rPr>
          <w:rFonts w:asciiTheme="minorHAnsi" w:hAnsiTheme="minorHAnsi" w:cstheme="minorHAnsi"/>
          <w:color w:val="1F4E79" w:themeColor="accent5" w:themeShade="80"/>
          <w:sz w:val="20"/>
          <w:szCs w:val="20"/>
        </w:rPr>
      </w:pPr>
      <w:r w:rsidRPr="00F04699">
        <w:rPr>
          <w:rFonts w:asciiTheme="minorHAnsi" w:hAnsiTheme="minorHAnsi" w:cstheme="minorHAnsi"/>
          <w:b/>
          <w:bCs/>
          <w:color w:val="1F4E79" w:themeColor="accent5" w:themeShade="80"/>
          <w:sz w:val="20"/>
          <w:szCs w:val="20"/>
        </w:rPr>
        <w:t xml:space="preserve">The Approved Provider and Nominated Supervisor will: </w:t>
      </w:r>
    </w:p>
    <w:p w14:paraId="4A257216" w14:textId="77777777" w:rsidR="00232CAB" w:rsidRPr="00232CAB" w:rsidRDefault="00232CAB"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Advise Educators promptly of excursion approval: excursions will be approved if they meet regulatory requirements; </w:t>
      </w:r>
    </w:p>
    <w:p w14:paraId="1996A543" w14:textId="77777777" w:rsidR="00232CAB" w:rsidRPr="00232CAB" w:rsidRDefault="00232CAB"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Maintain an excursion register indicating the whereabouts of all Educators and children throughout the day; </w:t>
      </w:r>
    </w:p>
    <w:p w14:paraId="434ECB10" w14:textId="77777777" w:rsidR="00232CAB" w:rsidRPr="00232CAB" w:rsidRDefault="00232CAB"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Record contact with Educators regarding the excursion approval process. </w:t>
      </w:r>
    </w:p>
    <w:p w14:paraId="40D108D8" w14:textId="77777777" w:rsidR="00232CAB" w:rsidRPr="00232CAB" w:rsidRDefault="00232CAB" w:rsidP="00D5619C">
      <w:pPr>
        <w:pStyle w:val="Default"/>
        <w:rPr>
          <w:rFonts w:asciiTheme="minorHAnsi" w:hAnsiTheme="minorHAnsi" w:cstheme="minorHAnsi"/>
          <w:color w:val="auto"/>
          <w:sz w:val="20"/>
          <w:szCs w:val="20"/>
        </w:rPr>
      </w:pPr>
    </w:p>
    <w:p w14:paraId="2E4D0CC1" w14:textId="77777777" w:rsidR="00232CAB" w:rsidRPr="00F04699" w:rsidRDefault="00232CAB" w:rsidP="00D5619C">
      <w:pPr>
        <w:pStyle w:val="Default"/>
        <w:rPr>
          <w:rFonts w:asciiTheme="minorHAnsi" w:hAnsiTheme="minorHAnsi" w:cstheme="minorHAnsi"/>
          <w:color w:val="1F4E79" w:themeColor="accent5" w:themeShade="80"/>
          <w:sz w:val="20"/>
          <w:szCs w:val="20"/>
        </w:rPr>
      </w:pPr>
      <w:r w:rsidRPr="00F04699">
        <w:rPr>
          <w:rFonts w:asciiTheme="minorHAnsi" w:hAnsiTheme="minorHAnsi" w:cstheme="minorHAnsi"/>
          <w:b/>
          <w:bCs/>
          <w:color w:val="1F4E79" w:themeColor="accent5" w:themeShade="80"/>
          <w:sz w:val="20"/>
          <w:szCs w:val="20"/>
        </w:rPr>
        <w:t xml:space="preserve">Co-ordination Unit staff will: </w:t>
      </w:r>
    </w:p>
    <w:p w14:paraId="5CEF0A20" w14:textId="77777777" w:rsidR="00232CAB" w:rsidRPr="00232CAB" w:rsidRDefault="00232CAB"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Provide Educators with the form templates required to provide correct information to families and record permission for attendance; </w:t>
      </w:r>
    </w:p>
    <w:p w14:paraId="59644870" w14:textId="77777777" w:rsidR="00232CAB" w:rsidRPr="00232CAB" w:rsidRDefault="00232CAB"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Support Educators in completing forms and deciding on appropriate excursion activities; </w:t>
      </w:r>
    </w:p>
    <w:p w14:paraId="773BD038" w14:textId="77777777" w:rsidR="00232CAB" w:rsidRPr="00232CAB" w:rsidRDefault="00232CAB"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Provide ongoing </w:t>
      </w:r>
      <w:r w:rsidR="009972DF">
        <w:rPr>
          <w:rFonts w:asciiTheme="minorHAnsi" w:hAnsiTheme="minorHAnsi" w:cstheme="minorHAnsi"/>
          <w:color w:val="auto"/>
          <w:sz w:val="20"/>
          <w:szCs w:val="20"/>
        </w:rPr>
        <w:t>support in undertaking risk assessments;</w:t>
      </w:r>
    </w:p>
    <w:p w14:paraId="4CAFE4E3" w14:textId="77777777" w:rsidR="00232CAB" w:rsidRPr="00232CAB" w:rsidRDefault="00232CAB"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Ensure the Approved Provider and Authorised Supervisor receives the required documentation to approve excursions. </w:t>
      </w:r>
    </w:p>
    <w:p w14:paraId="12ECABB7" w14:textId="77777777" w:rsidR="00232CAB" w:rsidRPr="00232CAB" w:rsidRDefault="00232CAB" w:rsidP="00D5619C">
      <w:pPr>
        <w:pStyle w:val="Default"/>
        <w:rPr>
          <w:rFonts w:asciiTheme="minorHAnsi" w:hAnsiTheme="minorHAnsi" w:cstheme="minorHAnsi"/>
          <w:color w:val="auto"/>
          <w:sz w:val="20"/>
          <w:szCs w:val="20"/>
        </w:rPr>
      </w:pPr>
    </w:p>
    <w:p w14:paraId="1C843764" w14:textId="77777777" w:rsidR="00232CAB" w:rsidRPr="00F04699" w:rsidRDefault="00232CAB" w:rsidP="00D5619C">
      <w:pPr>
        <w:pStyle w:val="Default"/>
        <w:rPr>
          <w:rFonts w:asciiTheme="minorHAnsi" w:hAnsiTheme="minorHAnsi" w:cstheme="minorHAnsi"/>
          <w:color w:val="1F4E79" w:themeColor="accent5" w:themeShade="80"/>
          <w:sz w:val="20"/>
          <w:szCs w:val="20"/>
        </w:rPr>
      </w:pPr>
      <w:r w:rsidRPr="00F04699">
        <w:rPr>
          <w:rFonts w:asciiTheme="minorHAnsi" w:hAnsiTheme="minorHAnsi" w:cstheme="minorHAnsi"/>
          <w:b/>
          <w:bCs/>
          <w:color w:val="1F4E79" w:themeColor="accent5" w:themeShade="80"/>
          <w:sz w:val="20"/>
          <w:szCs w:val="20"/>
        </w:rPr>
        <w:t xml:space="preserve">AUTHORISATIONS FOR EXCURSIONS </w:t>
      </w:r>
      <w:r w:rsidRPr="00F04699">
        <w:rPr>
          <w:rFonts w:asciiTheme="minorHAnsi" w:hAnsiTheme="minorHAnsi" w:cstheme="minorHAnsi"/>
          <w:color w:val="1F4E79" w:themeColor="accent5" w:themeShade="80"/>
          <w:sz w:val="20"/>
          <w:szCs w:val="20"/>
        </w:rPr>
        <w:t xml:space="preserve"> </w:t>
      </w:r>
    </w:p>
    <w:p w14:paraId="174DBBBE" w14:textId="77777777" w:rsidR="009972DF" w:rsidRDefault="00232CAB" w:rsidP="00D5619C">
      <w:pPr>
        <w:pStyle w:val="Default"/>
        <w:rPr>
          <w:rFonts w:asciiTheme="minorHAnsi" w:hAnsiTheme="minorHAnsi" w:cstheme="minorHAnsi"/>
          <w:color w:val="auto"/>
          <w:sz w:val="20"/>
          <w:szCs w:val="20"/>
        </w:rPr>
      </w:pPr>
      <w:r w:rsidRPr="00232CAB">
        <w:rPr>
          <w:rFonts w:asciiTheme="minorHAnsi" w:hAnsiTheme="minorHAnsi" w:cstheme="minorHAnsi"/>
          <w:color w:val="auto"/>
          <w:sz w:val="20"/>
          <w:szCs w:val="20"/>
        </w:rPr>
        <w:t>All excursions will include the following information:</w:t>
      </w:r>
    </w:p>
    <w:p w14:paraId="1C281548" w14:textId="77777777" w:rsidR="00232CAB" w:rsidRPr="00232CAB" w:rsidRDefault="00232CAB" w:rsidP="00D5619C">
      <w:pPr>
        <w:pStyle w:val="Default"/>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 </w:t>
      </w:r>
    </w:p>
    <w:p w14:paraId="48C539E8" w14:textId="77777777" w:rsidR="00232CAB" w:rsidRPr="00232CAB" w:rsidRDefault="00232CAB"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The child’s name; </w:t>
      </w:r>
    </w:p>
    <w:p w14:paraId="514B4F73" w14:textId="77777777" w:rsidR="00232CAB" w:rsidRPr="00232CAB" w:rsidRDefault="00232CAB"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The reason for the excursion; </w:t>
      </w:r>
    </w:p>
    <w:p w14:paraId="5133C445" w14:textId="77777777" w:rsidR="00232CAB" w:rsidRPr="00232CAB" w:rsidRDefault="00232CAB"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The date of the excursion; </w:t>
      </w:r>
    </w:p>
    <w:p w14:paraId="49FD6E92" w14:textId="13300E0B" w:rsidR="00232CAB" w:rsidRPr="00232CAB" w:rsidRDefault="00232CAB"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The proposed destination</w:t>
      </w:r>
      <w:r w:rsidR="0018662D">
        <w:rPr>
          <w:rFonts w:asciiTheme="minorHAnsi" w:hAnsiTheme="minorHAnsi" w:cstheme="minorHAnsi"/>
          <w:color w:val="auto"/>
          <w:sz w:val="20"/>
          <w:szCs w:val="20"/>
        </w:rPr>
        <w:t xml:space="preserve"> and a description of the destination</w:t>
      </w:r>
      <w:r w:rsidRPr="00232CAB">
        <w:rPr>
          <w:rFonts w:asciiTheme="minorHAnsi" w:hAnsiTheme="minorHAnsi" w:cstheme="minorHAnsi"/>
          <w:color w:val="auto"/>
          <w:sz w:val="20"/>
          <w:szCs w:val="20"/>
        </w:rPr>
        <w:t xml:space="preserve">; </w:t>
      </w:r>
    </w:p>
    <w:p w14:paraId="1A87B946" w14:textId="77777777" w:rsidR="00232CAB" w:rsidRPr="00232CAB" w:rsidRDefault="00232CAB"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The method of transport or walking itinerary; </w:t>
      </w:r>
    </w:p>
    <w:p w14:paraId="63DB6AEC" w14:textId="77777777" w:rsidR="00232CAB" w:rsidRPr="00232CAB" w:rsidRDefault="00232CAB"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The proposed activities to be carried out during the excursion; </w:t>
      </w:r>
    </w:p>
    <w:p w14:paraId="73A1DE49" w14:textId="77777777" w:rsidR="00232CAB" w:rsidRPr="00232CAB" w:rsidRDefault="00232CAB"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The proposed </w:t>
      </w:r>
      <w:proofErr w:type="gramStart"/>
      <w:r w:rsidRPr="00232CAB">
        <w:rPr>
          <w:rFonts w:asciiTheme="minorHAnsi" w:hAnsiTheme="minorHAnsi" w:cstheme="minorHAnsi"/>
          <w:color w:val="auto"/>
          <w:sz w:val="20"/>
          <w:szCs w:val="20"/>
        </w:rPr>
        <w:t>period of time</w:t>
      </w:r>
      <w:proofErr w:type="gramEnd"/>
      <w:r w:rsidRPr="00232CAB">
        <w:rPr>
          <w:rFonts w:asciiTheme="minorHAnsi" w:hAnsiTheme="minorHAnsi" w:cstheme="minorHAnsi"/>
          <w:color w:val="auto"/>
          <w:sz w:val="20"/>
          <w:szCs w:val="20"/>
        </w:rPr>
        <w:t xml:space="preserve"> during which the excursion is to take place; </w:t>
      </w:r>
    </w:p>
    <w:p w14:paraId="23D98EB5" w14:textId="77777777" w:rsidR="00232CAB" w:rsidRDefault="00232CAB" w:rsidP="00155526">
      <w:pPr>
        <w:pStyle w:val="Default"/>
        <w:numPr>
          <w:ilvl w:val="0"/>
          <w:numId w:val="54"/>
        </w:numPr>
        <w:spacing w:line="276" w:lineRule="auto"/>
        <w:rPr>
          <w:rFonts w:asciiTheme="minorHAnsi" w:hAnsiTheme="minorHAnsi" w:cstheme="minorHAnsi"/>
          <w:color w:val="auto"/>
          <w:sz w:val="20"/>
          <w:szCs w:val="20"/>
        </w:rPr>
      </w:pPr>
      <w:r w:rsidRPr="00232CAB">
        <w:rPr>
          <w:rFonts w:asciiTheme="minorHAnsi" w:hAnsiTheme="minorHAnsi" w:cstheme="minorHAnsi"/>
          <w:color w:val="auto"/>
          <w:sz w:val="20"/>
          <w:szCs w:val="20"/>
        </w:rPr>
        <w:t>The anticipated ratio of adults supervising to children;</w:t>
      </w:r>
    </w:p>
    <w:p w14:paraId="6C4476B7" w14:textId="77777777" w:rsidR="009972DF" w:rsidRDefault="009972DF" w:rsidP="00155526">
      <w:pPr>
        <w:pStyle w:val="Default"/>
        <w:numPr>
          <w:ilvl w:val="0"/>
          <w:numId w:val="54"/>
        </w:numPr>
        <w:spacing w:line="276" w:lineRule="auto"/>
        <w:rPr>
          <w:rFonts w:asciiTheme="minorHAnsi" w:hAnsiTheme="minorHAnsi" w:cstheme="minorHAnsi"/>
          <w:color w:val="auto"/>
          <w:sz w:val="20"/>
          <w:szCs w:val="20"/>
        </w:rPr>
      </w:pPr>
      <w:r>
        <w:rPr>
          <w:rFonts w:asciiTheme="minorHAnsi" w:hAnsiTheme="minorHAnsi" w:cstheme="minorHAnsi"/>
          <w:color w:val="auto"/>
          <w:sz w:val="20"/>
          <w:szCs w:val="20"/>
        </w:rPr>
        <w:t>The number of adults to accompany and supervise the children;</w:t>
      </w:r>
    </w:p>
    <w:p w14:paraId="198B36D4" w14:textId="77777777" w:rsidR="009972DF" w:rsidRDefault="009972DF" w:rsidP="00155526">
      <w:pPr>
        <w:pStyle w:val="Default"/>
        <w:numPr>
          <w:ilvl w:val="0"/>
          <w:numId w:val="54"/>
        </w:numPr>
        <w:spacing w:line="276" w:lineRule="auto"/>
        <w:rPr>
          <w:rFonts w:asciiTheme="minorHAnsi" w:hAnsiTheme="minorHAnsi" w:cstheme="minorHAnsi"/>
          <w:color w:val="auto"/>
          <w:sz w:val="20"/>
          <w:szCs w:val="20"/>
        </w:rPr>
      </w:pPr>
      <w:r>
        <w:rPr>
          <w:rFonts w:asciiTheme="minorHAnsi" w:hAnsiTheme="minorHAnsi" w:cstheme="minorHAnsi"/>
          <w:color w:val="auto"/>
          <w:sz w:val="20"/>
          <w:szCs w:val="20"/>
        </w:rPr>
        <w:t>The number of children attending the excursion;</w:t>
      </w:r>
    </w:p>
    <w:p w14:paraId="0CC32FAC" w14:textId="6C7D3DA2" w:rsidR="009972DF" w:rsidRPr="00232CAB" w:rsidRDefault="009972DF"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The name of the </w:t>
      </w:r>
      <w:r w:rsidR="009B0F1E">
        <w:rPr>
          <w:rFonts w:asciiTheme="minorHAnsi" w:hAnsiTheme="minorHAnsi" w:cstheme="minorHAnsi"/>
          <w:color w:val="auto"/>
          <w:sz w:val="20"/>
          <w:szCs w:val="20"/>
        </w:rPr>
        <w:t>Educator (</w:t>
      </w:r>
      <w:r w:rsidRPr="00232CAB">
        <w:rPr>
          <w:rFonts w:asciiTheme="minorHAnsi" w:hAnsiTheme="minorHAnsi" w:cstheme="minorHAnsi"/>
          <w:color w:val="auto"/>
          <w:sz w:val="20"/>
          <w:szCs w:val="20"/>
        </w:rPr>
        <w:t>person with a current approved first aid qualification</w:t>
      </w:r>
      <w:r w:rsidR="009B0F1E">
        <w:rPr>
          <w:rFonts w:asciiTheme="minorHAnsi" w:hAnsiTheme="minorHAnsi" w:cstheme="minorHAnsi"/>
          <w:color w:val="auto"/>
          <w:sz w:val="20"/>
          <w:szCs w:val="20"/>
        </w:rPr>
        <w:t>)</w:t>
      </w:r>
      <w:r w:rsidRPr="00232CAB">
        <w:rPr>
          <w:rFonts w:asciiTheme="minorHAnsi" w:hAnsiTheme="minorHAnsi" w:cstheme="minorHAnsi"/>
          <w:color w:val="auto"/>
          <w:sz w:val="20"/>
          <w:szCs w:val="20"/>
        </w:rPr>
        <w:t xml:space="preserve"> who will accompany the children on the excursion; </w:t>
      </w:r>
    </w:p>
    <w:p w14:paraId="370885FE" w14:textId="77777777" w:rsidR="009972DF" w:rsidRPr="00232CAB" w:rsidRDefault="009972DF"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That a risk assessment has been prepared and is available; </w:t>
      </w:r>
    </w:p>
    <w:p w14:paraId="5D093711" w14:textId="77777777" w:rsidR="009972DF" w:rsidRPr="009972DF" w:rsidRDefault="009972DF"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An emergency contact number for the excursion. </w:t>
      </w:r>
    </w:p>
    <w:p w14:paraId="45926031" w14:textId="77777777" w:rsidR="00232CAB" w:rsidRPr="00232CAB" w:rsidRDefault="00232CAB" w:rsidP="00D5619C">
      <w:pPr>
        <w:pStyle w:val="Default"/>
        <w:rPr>
          <w:rFonts w:asciiTheme="minorHAnsi" w:hAnsiTheme="minorHAnsi" w:cstheme="minorHAnsi"/>
          <w:color w:val="auto"/>
          <w:sz w:val="20"/>
          <w:szCs w:val="20"/>
        </w:rPr>
      </w:pPr>
    </w:p>
    <w:p w14:paraId="1B81098D" w14:textId="77777777" w:rsidR="00232CAB" w:rsidRPr="00232CAB" w:rsidRDefault="00232CAB" w:rsidP="00D5619C">
      <w:pPr>
        <w:pStyle w:val="Default"/>
        <w:rPr>
          <w:rFonts w:asciiTheme="minorHAnsi" w:hAnsiTheme="minorHAnsi" w:cstheme="minorHAnsi"/>
          <w:color w:val="auto"/>
          <w:sz w:val="20"/>
          <w:szCs w:val="20"/>
        </w:rPr>
      </w:pPr>
      <w:r w:rsidRPr="00F04699">
        <w:rPr>
          <w:rFonts w:asciiTheme="minorHAnsi" w:hAnsiTheme="minorHAnsi" w:cstheme="minorHAnsi"/>
          <w:b/>
          <w:bCs/>
          <w:color w:val="1F4E79" w:themeColor="accent5" w:themeShade="80"/>
          <w:sz w:val="20"/>
          <w:szCs w:val="20"/>
        </w:rPr>
        <w:t xml:space="preserve">The Family Day Care Educator will: </w:t>
      </w:r>
    </w:p>
    <w:p w14:paraId="40582038" w14:textId="77777777" w:rsidR="00232CAB" w:rsidRPr="00232CAB" w:rsidRDefault="00232CAB"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Forward all risk assessments to the Co-ordination Unit for approval well prior to the planned excursion; </w:t>
      </w:r>
    </w:p>
    <w:p w14:paraId="0FD8CE73" w14:textId="77777777" w:rsidR="00232CAB" w:rsidRPr="00232CAB" w:rsidRDefault="00232CAB"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Provide families with a written copy of all excursion details</w:t>
      </w:r>
      <w:r w:rsidR="009972DF">
        <w:rPr>
          <w:rFonts w:asciiTheme="minorHAnsi" w:hAnsiTheme="minorHAnsi" w:cstheme="minorHAnsi"/>
          <w:color w:val="auto"/>
          <w:sz w:val="20"/>
          <w:szCs w:val="20"/>
        </w:rPr>
        <w:t>;</w:t>
      </w:r>
    </w:p>
    <w:p w14:paraId="0B74DDE8" w14:textId="77777777" w:rsidR="00232CAB" w:rsidRPr="00232CAB" w:rsidRDefault="00232CAB"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Obtain written consent from families and check verbally that families understand what the excursion entails; </w:t>
      </w:r>
    </w:p>
    <w:p w14:paraId="1D71D5BD" w14:textId="77777777" w:rsidR="00232CAB" w:rsidRPr="00232CAB" w:rsidRDefault="00232CAB"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lastRenderedPageBreak/>
        <w:t xml:space="preserve">Provide the Co-ordination Unit with a copy of the signed parent permission forms with the risk assessment prior to each excursion. The excursion can only take place if all parents have provided written permission and the permission forms have been received by the office prior to the excursion. </w:t>
      </w:r>
    </w:p>
    <w:p w14:paraId="33217FF0" w14:textId="77777777" w:rsidR="00232CAB" w:rsidRPr="00232CAB" w:rsidRDefault="00232CAB"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NOT go on routine or non-routine excursions without approval from the Authorised Supervisor and Approved Provider. </w:t>
      </w:r>
    </w:p>
    <w:p w14:paraId="2735F095" w14:textId="77777777" w:rsidR="00232CAB" w:rsidRPr="00232CAB" w:rsidRDefault="00232CAB" w:rsidP="00D5619C">
      <w:pPr>
        <w:pStyle w:val="Default"/>
        <w:rPr>
          <w:rFonts w:asciiTheme="minorHAnsi" w:hAnsiTheme="minorHAnsi" w:cstheme="minorHAnsi"/>
          <w:color w:val="auto"/>
          <w:sz w:val="20"/>
          <w:szCs w:val="20"/>
        </w:rPr>
      </w:pPr>
    </w:p>
    <w:p w14:paraId="5B5B482A" w14:textId="77777777" w:rsidR="00232CAB" w:rsidRPr="00F04699" w:rsidRDefault="009972DF" w:rsidP="00D5619C">
      <w:pPr>
        <w:pStyle w:val="Default"/>
        <w:rPr>
          <w:rFonts w:asciiTheme="minorHAnsi" w:hAnsiTheme="minorHAnsi" w:cstheme="minorHAnsi"/>
          <w:color w:val="1F4E79" w:themeColor="accent5" w:themeShade="80"/>
          <w:sz w:val="20"/>
          <w:szCs w:val="20"/>
        </w:rPr>
      </w:pPr>
      <w:r w:rsidRPr="00F04699">
        <w:rPr>
          <w:rFonts w:asciiTheme="minorHAnsi" w:hAnsiTheme="minorHAnsi" w:cstheme="minorHAnsi"/>
          <w:b/>
          <w:bCs/>
          <w:color w:val="1F4E79" w:themeColor="accent5" w:themeShade="80"/>
          <w:sz w:val="20"/>
          <w:szCs w:val="20"/>
        </w:rPr>
        <w:t xml:space="preserve">REGULAR </w:t>
      </w:r>
      <w:r w:rsidR="00232CAB" w:rsidRPr="00F04699">
        <w:rPr>
          <w:rFonts w:asciiTheme="minorHAnsi" w:hAnsiTheme="minorHAnsi" w:cstheme="minorHAnsi"/>
          <w:b/>
          <w:bCs/>
          <w:color w:val="1F4E79" w:themeColor="accent5" w:themeShade="80"/>
          <w:sz w:val="20"/>
          <w:szCs w:val="20"/>
        </w:rPr>
        <w:t>EXCURSIONS- excursions/outings that happen daily</w:t>
      </w:r>
      <w:r w:rsidRPr="00F04699">
        <w:rPr>
          <w:rFonts w:asciiTheme="minorHAnsi" w:hAnsiTheme="minorHAnsi" w:cstheme="minorHAnsi"/>
          <w:b/>
          <w:bCs/>
          <w:color w:val="1F4E79" w:themeColor="accent5" w:themeShade="80"/>
          <w:sz w:val="20"/>
          <w:szCs w:val="20"/>
        </w:rPr>
        <w:t>, weekly, fortnightly, monthly</w:t>
      </w:r>
    </w:p>
    <w:p w14:paraId="57EC4A66" w14:textId="77777777" w:rsidR="009972DF" w:rsidRDefault="009972DF" w:rsidP="00D5619C">
      <w:pPr>
        <w:pStyle w:val="Default"/>
        <w:rPr>
          <w:rFonts w:asciiTheme="minorHAnsi" w:hAnsiTheme="minorHAnsi" w:cstheme="minorHAnsi"/>
          <w:color w:val="auto"/>
          <w:sz w:val="20"/>
          <w:szCs w:val="20"/>
        </w:rPr>
      </w:pPr>
    </w:p>
    <w:p w14:paraId="1EEF0E69" w14:textId="77777777" w:rsidR="009972DF" w:rsidRDefault="00232CAB" w:rsidP="00D5619C">
      <w:pPr>
        <w:pStyle w:val="Default"/>
        <w:rPr>
          <w:rFonts w:asciiTheme="minorHAnsi" w:hAnsiTheme="minorHAnsi" w:cstheme="minorHAnsi"/>
          <w:color w:val="auto"/>
          <w:sz w:val="20"/>
          <w:szCs w:val="20"/>
        </w:rPr>
      </w:pPr>
      <w:r w:rsidRPr="00232CAB">
        <w:rPr>
          <w:rFonts w:asciiTheme="minorHAnsi" w:hAnsiTheme="minorHAnsi" w:cstheme="minorHAnsi"/>
          <w:color w:val="auto"/>
          <w:sz w:val="20"/>
          <w:szCs w:val="20"/>
        </w:rPr>
        <w:t>If the excursion is a routine outing (activities occur daily- pick up/drop offs; daily walks etc), family authorisation is required once in a 12month period</w:t>
      </w:r>
      <w:r w:rsidR="009972DF">
        <w:rPr>
          <w:rFonts w:asciiTheme="minorHAnsi" w:hAnsiTheme="minorHAnsi" w:cstheme="minorHAnsi"/>
          <w:color w:val="auto"/>
          <w:sz w:val="20"/>
          <w:szCs w:val="20"/>
        </w:rPr>
        <w:t>, unless circumstances change</w:t>
      </w:r>
      <w:r w:rsidRPr="00232CAB">
        <w:rPr>
          <w:rFonts w:asciiTheme="minorHAnsi" w:hAnsiTheme="minorHAnsi" w:cstheme="minorHAnsi"/>
          <w:color w:val="auto"/>
          <w:sz w:val="20"/>
          <w:szCs w:val="20"/>
        </w:rPr>
        <w:t xml:space="preserve">. </w:t>
      </w:r>
    </w:p>
    <w:p w14:paraId="5408A670" w14:textId="77777777" w:rsidR="00232CAB" w:rsidRPr="00232CAB" w:rsidRDefault="00232CAB" w:rsidP="00D5619C">
      <w:pPr>
        <w:pStyle w:val="Default"/>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No child will be taken on an excursion unless written permission from parents or legal guardian has been received. </w:t>
      </w:r>
    </w:p>
    <w:p w14:paraId="6AE5FDC9" w14:textId="77777777" w:rsidR="00232CAB" w:rsidRPr="00232CAB" w:rsidRDefault="00232CAB" w:rsidP="00D5619C">
      <w:pPr>
        <w:pStyle w:val="Default"/>
        <w:rPr>
          <w:rFonts w:asciiTheme="minorHAnsi" w:hAnsiTheme="minorHAnsi" w:cstheme="minorHAnsi"/>
          <w:color w:val="auto"/>
          <w:sz w:val="20"/>
          <w:szCs w:val="20"/>
        </w:rPr>
      </w:pPr>
      <w:r w:rsidRPr="00232CAB">
        <w:rPr>
          <w:rFonts w:asciiTheme="minorHAnsi" w:hAnsiTheme="minorHAnsi" w:cstheme="minorHAnsi"/>
          <w:color w:val="auto"/>
          <w:sz w:val="20"/>
          <w:szCs w:val="20"/>
        </w:rPr>
        <w:t>Parents are to be given no less than 3 days’ notice for any excursion</w:t>
      </w:r>
      <w:r w:rsidR="009972DF">
        <w:rPr>
          <w:rFonts w:asciiTheme="minorHAnsi" w:hAnsiTheme="minorHAnsi" w:cstheme="minorHAnsi"/>
          <w:color w:val="auto"/>
          <w:sz w:val="20"/>
          <w:szCs w:val="20"/>
        </w:rPr>
        <w:t xml:space="preserve"> where possible</w:t>
      </w:r>
      <w:r w:rsidRPr="00232CAB">
        <w:rPr>
          <w:rFonts w:asciiTheme="minorHAnsi" w:hAnsiTheme="minorHAnsi" w:cstheme="minorHAnsi"/>
          <w:color w:val="auto"/>
          <w:sz w:val="20"/>
          <w:szCs w:val="20"/>
        </w:rPr>
        <w:t xml:space="preserve">. Risk assessments for each excursion must be kept with your permission form records. </w:t>
      </w:r>
    </w:p>
    <w:p w14:paraId="144605D4" w14:textId="77777777" w:rsidR="009972DF" w:rsidRDefault="009972DF" w:rsidP="00D5619C">
      <w:pPr>
        <w:pStyle w:val="Default"/>
        <w:rPr>
          <w:rFonts w:asciiTheme="minorHAnsi" w:hAnsiTheme="minorHAnsi" w:cstheme="minorHAnsi"/>
          <w:b/>
          <w:bCs/>
          <w:color w:val="auto"/>
          <w:sz w:val="20"/>
          <w:szCs w:val="20"/>
        </w:rPr>
      </w:pPr>
    </w:p>
    <w:p w14:paraId="5D5A4897" w14:textId="77777777" w:rsidR="00232CAB" w:rsidRPr="00F04699" w:rsidRDefault="00232CAB" w:rsidP="00D5619C">
      <w:pPr>
        <w:pStyle w:val="Default"/>
        <w:rPr>
          <w:rFonts w:asciiTheme="minorHAnsi" w:hAnsiTheme="minorHAnsi" w:cstheme="minorHAnsi"/>
          <w:color w:val="1F4E79" w:themeColor="accent5" w:themeShade="80"/>
          <w:sz w:val="20"/>
          <w:szCs w:val="20"/>
        </w:rPr>
      </w:pPr>
      <w:r w:rsidRPr="00F04699">
        <w:rPr>
          <w:rFonts w:asciiTheme="minorHAnsi" w:hAnsiTheme="minorHAnsi" w:cstheme="minorHAnsi"/>
          <w:b/>
          <w:bCs/>
          <w:color w:val="1F4E79" w:themeColor="accent5" w:themeShade="80"/>
          <w:sz w:val="20"/>
          <w:szCs w:val="20"/>
        </w:rPr>
        <w:t xml:space="preserve">Co-ordination Unit will: </w:t>
      </w:r>
    </w:p>
    <w:p w14:paraId="6B9FB9FF" w14:textId="77777777" w:rsidR="00232CAB" w:rsidRPr="00232CAB" w:rsidRDefault="00232CAB"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Advise Educators promptly of excursion approval: excursions will be approved if they meet regulatory requirements; </w:t>
      </w:r>
    </w:p>
    <w:p w14:paraId="69AF501D" w14:textId="77777777" w:rsidR="00232CAB" w:rsidRPr="00232CAB" w:rsidRDefault="00232CAB"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Maintain an excursion register indicating the whereabouts of all Educators and children throughout the day; </w:t>
      </w:r>
    </w:p>
    <w:p w14:paraId="05A158B5" w14:textId="77777777" w:rsidR="00232CAB" w:rsidRPr="00232CAB" w:rsidRDefault="00232CAB"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Maintain records provided to</w:t>
      </w:r>
      <w:r w:rsidR="008A3152">
        <w:rPr>
          <w:rFonts w:asciiTheme="minorHAnsi" w:hAnsiTheme="minorHAnsi" w:cstheme="minorHAnsi"/>
          <w:color w:val="auto"/>
          <w:sz w:val="20"/>
          <w:szCs w:val="20"/>
        </w:rPr>
        <w:t xml:space="preserve"> Bowen/Collinsville</w:t>
      </w:r>
      <w:r w:rsidRPr="00232CAB">
        <w:rPr>
          <w:rFonts w:asciiTheme="minorHAnsi" w:hAnsiTheme="minorHAnsi" w:cstheme="minorHAnsi"/>
          <w:color w:val="auto"/>
          <w:sz w:val="20"/>
          <w:szCs w:val="20"/>
        </w:rPr>
        <w:t xml:space="preserve"> Family Day Care </w:t>
      </w:r>
      <w:proofErr w:type="gramStart"/>
      <w:r w:rsidRPr="00232CAB">
        <w:rPr>
          <w:rFonts w:asciiTheme="minorHAnsi" w:hAnsiTheme="minorHAnsi" w:cstheme="minorHAnsi"/>
          <w:color w:val="auto"/>
          <w:sz w:val="20"/>
          <w:szCs w:val="20"/>
        </w:rPr>
        <w:t>in regards to</w:t>
      </w:r>
      <w:proofErr w:type="gramEnd"/>
      <w:r w:rsidRPr="00232CAB">
        <w:rPr>
          <w:rFonts w:asciiTheme="minorHAnsi" w:hAnsiTheme="minorHAnsi" w:cstheme="minorHAnsi"/>
          <w:color w:val="auto"/>
          <w:sz w:val="20"/>
          <w:szCs w:val="20"/>
        </w:rPr>
        <w:t xml:space="preserve"> excursions; </w:t>
      </w:r>
    </w:p>
    <w:p w14:paraId="19D4C803" w14:textId="77777777" w:rsidR="00232CAB" w:rsidRPr="00232CAB" w:rsidRDefault="00232CAB"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Support Educators on the safe conduct of excursions. </w:t>
      </w:r>
    </w:p>
    <w:p w14:paraId="1309CDAB" w14:textId="77777777" w:rsidR="00232CAB" w:rsidRPr="00232CAB" w:rsidRDefault="00232CAB" w:rsidP="00232CAB">
      <w:pPr>
        <w:pStyle w:val="Default"/>
        <w:rPr>
          <w:rFonts w:asciiTheme="minorHAnsi" w:hAnsiTheme="minorHAnsi" w:cstheme="minorHAnsi"/>
          <w:color w:val="auto"/>
          <w:sz w:val="20"/>
          <w:szCs w:val="20"/>
        </w:rPr>
      </w:pPr>
    </w:p>
    <w:p w14:paraId="7A23E3E5" w14:textId="77777777" w:rsidR="00232CAB" w:rsidRPr="00F04699" w:rsidRDefault="00232CAB" w:rsidP="00232CAB">
      <w:pPr>
        <w:pStyle w:val="Default"/>
        <w:rPr>
          <w:rFonts w:asciiTheme="minorHAnsi" w:hAnsiTheme="minorHAnsi" w:cstheme="minorHAnsi"/>
          <w:color w:val="1F4E79" w:themeColor="accent5" w:themeShade="80"/>
          <w:sz w:val="20"/>
          <w:szCs w:val="20"/>
        </w:rPr>
      </w:pPr>
      <w:r w:rsidRPr="00F04699">
        <w:rPr>
          <w:rFonts w:asciiTheme="minorHAnsi" w:hAnsiTheme="minorHAnsi" w:cstheme="minorHAnsi"/>
          <w:b/>
          <w:bCs/>
          <w:color w:val="1F4E79" w:themeColor="accent5" w:themeShade="80"/>
          <w:sz w:val="20"/>
          <w:szCs w:val="20"/>
        </w:rPr>
        <w:t xml:space="preserve">Families and Volunteers: </w:t>
      </w:r>
    </w:p>
    <w:p w14:paraId="4DEAD308" w14:textId="77777777" w:rsidR="00232CAB" w:rsidRPr="00232CAB" w:rsidRDefault="00232CAB" w:rsidP="00232CAB">
      <w:pPr>
        <w:pStyle w:val="Default"/>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Families will be encouraged to participate in excursions to assist in maintaining suitable child/staff ratios. If the parent needs to bring their child’s sibling because they cannot find suitable care, the siblings must be included in ratios. </w:t>
      </w:r>
    </w:p>
    <w:p w14:paraId="44AECA13" w14:textId="77777777" w:rsidR="00232CAB" w:rsidRPr="00232CAB" w:rsidRDefault="00232CAB" w:rsidP="00232CAB">
      <w:pPr>
        <w:pStyle w:val="Default"/>
        <w:rPr>
          <w:rFonts w:asciiTheme="minorHAnsi" w:hAnsiTheme="minorHAnsi" w:cstheme="minorHAnsi"/>
          <w:color w:val="auto"/>
          <w:sz w:val="20"/>
          <w:szCs w:val="20"/>
        </w:rPr>
      </w:pPr>
      <w:r w:rsidRPr="00232CAB">
        <w:rPr>
          <w:rFonts w:asciiTheme="minorHAnsi" w:hAnsiTheme="minorHAnsi" w:cstheme="minorHAnsi"/>
          <w:color w:val="auto"/>
          <w:sz w:val="20"/>
          <w:szCs w:val="20"/>
        </w:rPr>
        <w:t>If additional adults are required</w:t>
      </w:r>
      <w:r w:rsidR="009972DF">
        <w:rPr>
          <w:rFonts w:asciiTheme="minorHAnsi" w:hAnsiTheme="minorHAnsi" w:cstheme="minorHAnsi"/>
          <w:color w:val="auto"/>
          <w:sz w:val="20"/>
          <w:szCs w:val="20"/>
        </w:rPr>
        <w:t>,</w:t>
      </w:r>
      <w:r w:rsidRPr="00232CAB">
        <w:rPr>
          <w:rFonts w:asciiTheme="minorHAnsi" w:hAnsiTheme="minorHAnsi" w:cstheme="minorHAnsi"/>
          <w:color w:val="auto"/>
          <w:sz w:val="20"/>
          <w:szCs w:val="20"/>
        </w:rPr>
        <w:t xml:space="preserve"> volunteers will be invited. Volunteers will be mature, responsible people who are aware of the hazards and responsibilities of taking a group of children out of the service. </w:t>
      </w:r>
    </w:p>
    <w:p w14:paraId="008B1186" w14:textId="77777777" w:rsidR="00232CAB" w:rsidRPr="00232CAB" w:rsidRDefault="00232CAB" w:rsidP="00232CAB">
      <w:pPr>
        <w:pStyle w:val="Default"/>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Family members/volunteers will not to be left in sole charge of children and must be </w:t>
      </w:r>
      <w:proofErr w:type="gramStart"/>
      <w:r w:rsidRPr="00232CAB">
        <w:rPr>
          <w:rFonts w:asciiTheme="minorHAnsi" w:hAnsiTheme="minorHAnsi" w:cstheme="minorHAnsi"/>
          <w:color w:val="auto"/>
          <w:sz w:val="20"/>
          <w:szCs w:val="20"/>
        </w:rPr>
        <w:t>supervised by an Educator at all times</w:t>
      </w:r>
      <w:proofErr w:type="gramEnd"/>
      <w:r w:rsidRPr="00232CAB">
        <w:rPr>
          <w:rFonts w:asciiTheme="minorHAnsi" w:hAnsiTheme="minorHAnsi" w:cstheme="minorHAnsi"/>
          <w:color w:val="auto"/>
          <w:sz w:val="20"/>
          <w:szCs w:val="20"/>
        </w:rPr>
        <w:t xml:space="preserve">. </w:t>
      </w:r>
    </w:p>
    <w:p w14:paraId="722BF441" w14:textId="77777777" w:rsidR="00232CAB" w:rsidRPr="00232CAB" w:rsidRDefault="00232CAB" w:rsidP="00232CAB">
      <w:pPr>
        <w:pStyle w:val="Default"/>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All volunteers/family members’ details will be entered into the appropriate staff record for that day. </w:t>
      </w:r>
    </w:p>
    <w:p w14:paraId="1B4652C2" w14:textId="77777777" w:rsidR="009972DF" w:rsidRDefault="009972DF" w:rsidP="00232CAB">
      <w:pPr>
        <w:pStyle w:val="Default"/>
        <w:rPr>
          <w:rFonts w:asciiTheme="minorHAnsi" w:hAnsiTheme="minorHAnsi" w:cstheme="minorHAnsi"/>
          <w:b/>
          <w:bCs/>
          <w:color w:val="auto"/>
          <w:sz w:val="20"/>
          <w:szCs w:val="20"/>
        </w:rPr>
      </w:pPr>
    </w:p>
    <w:p w14:paraId="73E1A621" w14:textId="77777777" w:rsidR="00232CAB" w:rsidRPr="00F04699" w:rsidRDefault="00232CAB" w:rsidP="00232CAB">
      <w:pPr>
        <w:pStyle w:val="Default"/>
        <w:rPr>
          <w:rFonts w:asciiTheme="minorHAnsi" w:hAnsiTheme="minorHAnsi" w:cstheme="minorHAnsi"/>
          <w:color w:val="1F4E79" w:themeColor="accent5" w:themeShade="80"/>
          <w:sz w:val="20"/>
          <w:szCs w:val="20"/>
        </w:rPr>
      </w:pPr>
      <w:r w:rsidRPr="00F04699">
        <w:rPr>
          <w:rFonts w:asciiTheme="minorHAnsi" w:hAnsiTheme="minorHAnsi" w:cstheme="minorHAnsi"/>
          <w:b/>
          <w:bCs/>
          <w:color w:val="1F4E79" w:themeColor="accent5" w:themeShade="80"/>
          <w:sz w:val="20"/>
          <w:szCs w:val="20"/>
        </w:rPr>
        <w:t xml:space="preserve">Transport and Traffic: </w:t>
      </w:r>
    </w:p>
    <w:p w14:paraId="32AF2F08" w14:textId="77777777" w:rsidR="00232CAB" w:rsidRPr="00232CAB" w:rsidRDefault="00232CAB" w:rsidP="00232CAB">
      <w:pPr>
        <w:pStyle w:val="Default"/>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Safety of children will be considered in the choice of route and mode of transport. Our service will follow all applicable </w:t>
      </w:r>
      <w:r w:rsidR="009972DF">
        <w:rPr>
          <w:rFonts w:asciiTheme="minorHAnsi" w:hAnsiTheme="minorHAnsi" w:cstheme="minorHAnsi"/>
          <w:color w:val="auto"/>
          <w:sz w:val="20"/>
          <w:szCs w:val="20"/>
        </w:rPr>
        <w:t>QLD</w:t>
      </w:r>
      <w:r w:rsidRPr="00232CAB">
        <w:rPr>
          <w:rFonts w:asciiTheme="minorHAnsi" w:hAnsiTheme="minorHAnsi" w:cstheme="minorHAnsi"/>
          <w:color w:val="auto"/>
          <w:sz w:val="20"/>
          <w:szCs w:val="20"/>
        </w:rPr>
        <w:t xml:space="preserve"> road rules as well as the </w:t>
      </w:r>
      <w:r w:rsidR="00370019">
        <w:rPr>
          <w:rFonts w:asciiTheme="minorHAnsi" w:hAnsiTheme="minorHAnsi" w:cstheme="minorHAnsi"/>
          <w:color w:val="auto"/>
          <w:sz w:val="20"/>
          <w:szCs w:val="20"/>
        </w:rPr>
        <w:t>Dept Transport and Main Roads ‘School Road Safety tips’</w:t>
      </w:r>
      <w:r w:rsidRPr="00232CAB">
        <w:rPr>
          <w:rFonts w:asciiTheme="minorHAnsi" w:hAnsiTheme="minorHAnsi" w:cstheme="minorHAnsi"/>
          <w:color w:val="auto"/>
          <w:sz w:val="20"/>
          <w:szCs w:val="20"/>
        </w:rPr>
        <w:t xml:space="preserve"> best practice recommendations for transporting young children safely. Every reasonable precaution will be taken to protect children from harm and any hazard likely to cause injury. Educators will ensure children obey road rules and </w:t>
      </w:r>
      <w:proofErr w:type="gramStart"/>
      <w:r w:rsidRPr="00232CAB">
        <w:rPr>
          <w:rFonts w:asciiTheme="minorHAnsi" w:hAnsiTheme="minorHAnsi" w:cstheme="minorHAnsi"/>
          <w:color w:val="auto"/>
          <w:sz w:val="20"/>
          <w:szCs w:val="20"/>
        </w:rPr>
        <w:t>cross roads</w:t>
      </w:r>
      <w:proofErr w:type="gramEnd"/>
      <w:r w:rsidRPr="00232CAB">
        <w:rPr>
          <w:rFonts w:asciiTheme="minorHAnsi" w:hAnsiTheme="minorHAnsi" w:cstheme="minorHAnsi"/>
          <w:color w:val="auto"/>
          <w:sz w:val="20"/>
          <w:szCs w:val="20"/>
        </w:rPr>
        <w:t xml:space="preserve"> at a crossing or lights where available. Educators will remain vigilant to ensure no child runs ahead or </w:t>
      </w:r>
      <w:proofErr w:type="gramStart"/>
      <w:r w:rsidRPr="00232CAB">
        <w:rPr>
          <w:rFonts w:asciiTheme="minorHAnsi" w:hAnsiTheme="minorHAnsi" w:cstheme="minorHAnsi"/>
          <w:color w:val="auto"/>
          <w:sz w:val="20"/>
          <w:szCs w:val="20"/>
        </w:rPr>
        <w:t>lags behind</w:t>
      </w:r>
      <w:proofErr w:type="gramEnd"/>
      <w:r w:rsidRPr="00232CAB">
        <w:rPr>
          <w:rFonts w:asciiTheme="minorHAnsi" w:hAnsiTheme="minorHAnsi" w:cstheme="minorHAnsi"/>
          <w:color w:val="auto"/>
          <w:sz w:val="20"/>
          <w:szCs w:val="20"/>
        </w:rPr>
        <w:t xml:space="preserve"> the group. </w:t>
      </w:r>
    </w:p>
    <w:p w14:paraId="05AC273E" w14:textId="77777777" w:rsidR="00370019" w:rsidRDefault="00370019" w:rsidP="00232CAB">
      <w:pPr>
        <w:pStyle w:val="Default"/>
        <w:rPr>
          <w:rFonts w:asciiTheme="minorHAnsi" w:hAnsiTheme="minorHAnsi" w:cstheme="minorHAnsi"/>
          <w:color w:val="auto"/>
          <w:sz w:val="20"/>
          <w:szCs w:val="20"/>
        </w:rPr>
      </w:pPr>
    </w:p>
    <w:p w14:paraId="386A2720" w14:textId="77777777" w:rsidR="00232CAB" w:rsidRPr="00232CAB" w:rsidRDefault="00232CAB" w:rsidP="00232CAB">
      <w:pPr>
        <w:pStyle w:val="Default"/>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Safety of children must be the paramount consideration in the choice of route and mode of transport. </w:t>
      </w:r>
    </w:p>
    <w:p w14:paraId="5B6BD9E7" w14:textId="77777777" w:rsidR="00232CAB" w:rsidRPr="00232CAB" w:rsidRDefault="00232CAB"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Vehicles must be registered and roadworthy; </w:t>
      </w:r>
    </w:p>
    <w:p w14:paraId="5393669B" w14:textId="2251797A" w:rsidR="00232CAB" w:rsidRDefault="00232CAB"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Vehicles must have current comprehensive</w:t>
      </w:r>
      <w:r w:rsidR="009B0F1E">
        <w:rPr>
          <w:rFonts w:asciiTheme="minorHAnsi" w:hAnsiTheme="minorHAnsi" w:cstheme="minorHAnsi"/>
          <w:color w:val="auto"/>
          <w:sz w:val="20"/>
          <w:szCs w:val="20"/>
        </w:rPr>
        <w:t xml:space="preserve"> </w:t>
      </w:r>
      <w:proofErr w:type="gramStart"/>
      <w:r w:rsidR="009B0F1E">
        <w:rPr>
          <w:rFonts w:asciiTheme="minorHAnsi" w:hAnsiTheme="minorHAnsi" w:cstheme="minorHAnsi"/>
          <w:color w:val="auto"/>
          <w:sz w:val="20"/>
          <w:szCs w:val="20"/>
        </w:rPr>
        <w:t>third party</w:t>
      </w:r>
      <w:proofErr w:type="gramEnd"/>
      <w:r w:rsidRPr="00232CAB">
        <w:rPr>
          <w:rFonts w:asciiTheme="minorHAnsi" w:hAnsiTheme="minorHAnsi" w:cstheme="minorHAnsi"/>
          <w:color w:val="auto"/>
          <w:sz w:val="20"/>
          <w:szCs w:val="20"/>
        </w:rPr>
        <w:t xml:space="preserve"> insurance coverage; </w:t>
      </w:r>
    </w:p>
    <w:p w14:paraId="58D43388" w14:textId="77777777" w:rsidR="00D5619C" w:rsidRDefault="00370019" w:rsidP="00155526">
      <w:pPr>
        <w:pStyle w:val="Default"/>
        <w:numPr>
          <w:ilvl w:val="0"/>
          <w:numId w:val="54"/>
        </w:numPr>
        <w:rPr>
          <w:rFonts w:asciiTheme="minorHAnsi" w:hAnsiTheme="minorHAnsi" w:cstheme="minorHAnsi"/>
          <w:color w:val="auto"/>
          <w:sz w:val="20"/>
          <w:szCs w:val="20"/>
        </w:rPr>
      </w:pPr>
      <w:r w:rsidRPr="00D5619C">
        <w:rPr>
          <w:rFonts w:asciiTheme="minorHAnsi" w:hAnsiTheme="minorHAnsi" w:cstheme="minorHAnsi"/>
          <w:color w:val="auto"/>
          <w:sz w:val="20"/>
          <w:szCs w:val="20"/>
        </w:rPr>
        <w:t xml:space="preserve">Drivers must hold a current and appropriate licence; </w:t>
      </w:r>
    </w:p>
    <w:p w14:paraId="5FC9BF79" w14:textId="77777777" w:rsidR="00370019" w:rsidRPr="00D5619C" w:rsidRDefault="00370019" w:rsidP="00155526">
      <w:pPr>
        <w:pStyle w:val="Default"/>
        <w:numPr>
          <w:ilvl w:val="0"/>
          <w:numId w:val="54"/>
        </w:numPr>
        <w:rPr>
          <w:rFonts w:asciiTheme="minorHAnsi" w:hAnsiTheme="minorHAnsi" w:cstheme="minorHAnsi"/>
          <w:color w:val="auto"/>
          <w:sz w:val="20"/>
          <w:szCs w:val="20"/>
        </w:rPr>
      </w:pPr>
      <w:r w:rsidRPr="00D5619C">
        <w:rPr>
          <w:rFonts w:asciiTheme="minorHAnsi" w:hAnsiTheme="minorHAnsi" w:cstheme="minorHAnsi"/>
          <w:color w:val="auto"/>
          <w:sz w:val="20"/>
          <w:szCs w:val="20"/>
        </w:rPr>
        <w:t>Any vehicles capable of seating up to and including 9 children used to transport children on excursions need to be fitted with Australian Standard child restraints (</w:t>
      </w:r>
      <w:r w:rsidRPr="00D5619C">
        <w:rPr>
          <w:rFonts w:asciiTheme="minorHAnsi" w:hAnsiTheme="minorHAnsi" w:cstheme="minorHAnsi"/>
          <w:color w:val="444444"/>
          <w:sz w:val="20"/>
          <w:szCs w:val="20"/>
          <w:shd w:val="clear" w:color="auto" w:fill="FFFFFF"/>
        </w:rPr>
        <w:t>AS/NZS 1754)</w:t>
      </w:r>
      <w:r w:rsidRPr="00D5619C">
        <w:rPr>
          <w:rFonts w:asciiTheme="minorHAnsi" w:hAnsiTheme="minorHAnsi" w:cstheme="minorHAnsi"/>
          <w:color w:val="auto"/>
          <w:sz w:val="20"/>
          <w:szCs w:val="20"/>
        </w:rPr>
        <w:t xml:space="preserve">; </w:t>
      </w:r>
    </w:p>
    <w:p w14:paraId="59C36158" w14:textId="77777777" w:rsidR="00370019" w:rsidRPr="00232CAB" w:rsidRDefault="00370019"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All child restraints are fastened while vehicle is in motion; </w:t>
      </w:r>
    </w:p>
    <w:p w14:paraId="377A4563" w14:textId="77777777" w:rsidR="00370019" w:rsidRPr="00232CAB" w:rsidRDefault="00370019"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Children must NEVER be left standing alone by the side of the car or road crossing; </w:t>
      </w:r>
    </w:p>
    <w:p w14:paraId="68C4A753" w14:textId="77777777" w:rsidR="00232CAB" w:rsidRPr="00232CAB" w:rsidRDefault="00232CAB"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Children must NEVER be left alone in a vehicle. </w:t>
      </w:r>
    </w:p>
    <w:p w14:paraId="5B541C7A" w14:textId="77777777" w:rsidR="00232CAB" w:rsidRPr="00232CAB" w:rsidRDefault="00232CAB" w:rsidP="00232CAB">
      <w:pPr>
        <w:pStyle w:val="Default"/>
        <w:rPr>
          <w:rFonts w:asciiTheme="minorHAnsi" w:hAnsiTheme="minorHAnsi" w:cstheme="minorHAnsi"/>
          <w:color w:val="auto"/>
          <w:sz w:val="20"/>
          <w:szCs w:val="20"/>
        </w:rPr>
      </w:pPr>
    </w:p>
    <w:p w14:paraId="44D561CA" w14:textId="77777777" w:rsidR="00232CAB" w:rsidRPr="00F04699" w:rsidRDefault="00232CAB" w:rsidP="00232CAB">
      <w:pPr>
        <w:pStyle w:val="Default"/>
        <w:rPr>
          <w:rFonts w:asciiTheme="minorHAnsi" w:hAnsiTheme="minorHAnsi" w:cstheme="minorHAnsi"/>
          <w:color w:val="1F4E79" w:themeColor="accent5" w:themeShade="80"/>
          <w:sz w:val="20"/>
          <w:szCs w:val="20"/>
        </w:rPr>
      </w:pPr>
      <w:r w:rsidRPr="00F04699">
        <w:rPr>
          <w:rFonts w:asciiTheme="minorHAnsi" w:hAnsiTheme="minorHAnsi" w:cstheme="minorHAnsi"/>
          <w:b/>
          <w:bCs/>
          <w:color w:val="1F4E79" w:themeColor="accent5" w:themeShade="80"/>
          <w:sz w:val="20"/>
          <w:szCs w:val="20"/>
        </w:rPr>
        <w:t xml:space="preserve">Supervision: </w:t>
      </w:r>
    </w:p>
    <w:p w14:paraId="49156AAF" w14:textId="77777777" w:rsidR="00232CAB" w:rsidRPr="00232CAB" w:rsidRDefault="00232CAB" w:rsidP="00232CAB">
      <w:pPr>
        <w:pStyle w:val="Default"/>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Supervision on excursions will ensure the safety and wellbeing of all children for the duration of the excursion, </w:t>
      </w:r>
      <w:proofErr w:type="gramStart"/>
      <w:r w:rsidRPr="00232CAB">
        <w:rPr>
          <w:rFonts w:asciiTheme="minorHAnsi" w:hAnsiTheme="minorHAnsi" w:cstheme="minorHAnsi"/>
          <w:color w:val="auto"/>
          <w:sz w:val="20"/>
          <w:szCs w:val="20"/>
        </w:rPr>
        <w:t>taking into account</w:t>
      </w:r>
      <w:proofErr w:type="gramEnd"/>
      <w:r w:rsidRPr="00232CAB">
        <w:rPr>
          <w:rFonts w:asciiTheme="minorHAnsi" w:hAnsiTheme="minorHAnsi" w:cstheme="minorHAnsi"/>
          <w:color w:val="auto"/>
          <w:sz w:val="20"/>
          <w:szCs w:val="20"/>
        </w:rPr>
        <w:t xml:space="preserve"> ratios and all risks and hazards likely to be encountered. </w:t>
      </w:r>
    </w:p>
    <w:p w14:paraId="55AA8F6B" w14:textId="77777777" w:rsidR="00232CAB" w:rsidRPr="00232CAB" w:rsidRDefault="00232CAB" w:rsidP="00232CAB">
      <w:pPr>
        <w:pStyle w:val="Default"/>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The venue will be assessed as safe for all children and adults on the excursion and will be easily supervised and accessible. </w:t>
      </w:r>
    </w:p>
    <w:p w14:paraId="0B4CDF87" w14:textId="77777777" w:rsidR="00370019" w:rsidRDefault="00370019" w:rsidP="00232CAB">
      <w:pPr>
        <w:pStyle w:val="Default"/>
        <w:rPr>
          <w:rFonts w:asciiTheme="minorHAnsi" w:hAnsiTheme="minorHAnsi" w:cstheme="minorHAnsi"/>
          <w:b/>
          <w:bCs/>
          <w:color w:val="auto"/>
          <w:sz w:val="20"/>
          <w:szCs w:val="20"/>
        </w:rPr>
      </w:pPr>
    </w:p>
    <w:p w14:paraId="1F2807DA" w14:textId="77777777" w:rsidR="00232CAB" w:rsidRPr="00F04699" w:rsidRDefault="00232CAB" w:rsidP="00232CAB">
      <w:pPr>
        <w:pStyle w:val="Default"/>
        <w:rPr>
          <w:rFonts w:asciiTheme="minorHAnsi" w:hAnsiTheme="minorHAnsi" w:cstheme="minorHAnsi"/>
          <w:color w:val="1F4E79" w:themeColor="accent5" w:themeShade="80"/>
          <w:sz w:val="20"/>
          <w:szCs w:val="20"/>
        </w:rPr>
      </w:pPr>
      <w:r w:rsidRPr="00F04699">
        <w:rPr>
          <w:rFonts w:asciiTheme="minorHAnsi" w:hAnsiTheme="minorHAnsi" w:cstheme="minorHAnsi"/>
          <w:b/>
          <w:bCs/>
          <w:color w:val="1F4E79" w:themeColor="accent5" w:themeShade="80"/>
          <w:sz w:val="20"/>
          <w:szCs w:val="20"/>
        </w:rPr>
        <w:t xml:space="preserve">Water Hazards: </w:t>
      </w:r>
    </w:p>
    <w:p w14:paraId="5DC1E673" w14:textId="77777777" w:rsidR="00232CAB" w:rsidRPr="00232CAB" w:rsidRDefault="00232CAB" w:rsidP="00232CAB">
      <w:pPr>
        <w:pStyle w:val="Default"/>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No child under school age is to go on an excursion to a swimming pool or other water-swimming activity, unless it is for the sole purpose of learning water safety or learning to swim under the direct supervision of a suitably trained and qualified instructor and where ratios are one adult for each child. </w:t>
      </w:r>
    </w:p>
    <w:p w14:paraId="72B2A2B7" w14:textId="77777777" w:rsidR="00370019" w:rsidRDefault="00370019" w:rsidP="00232CAB">
      <w:pPr>
        <w:pStyle w:val="Default"/>
        <w:rPr>
          <w:rFonts w:asciiTheme="minorHAnsi" w:hAnsiTheme="minorHAnsi" w:cstheme="minorHAnsi"/>
          <w:b/>
          <w:bCs/>
          <w:color w:val="auto"/>
          <w:sz w:val="20"/>
          <w:szCs w:val="20"/>
        </w:rPr>
      </w:pPr>
    </w:p>
    <w:p w14:paraId="4A19379F" w14:textId="77777777" w:rsidR="00370019" w:rsidRDefault="00232CAB" w:rsidP="00232CAB">
      <w:pPr>
        <w:pStyle w:val="Default"/>
        <w:rPr>
          <w:rFonts w:asciiTheme="minorHAnsi" w:hAnsiTheme="minorHAnsi" w:cstheme="minorHAnsi"/>
          <w:color w:val="auto"/>
          <w:sz w:val="20"/>
          <w:szCs w:val="20"/>
        </w:rPr>
      </w:pPr>
      <w:r w:rsidRPr="00232CAB">
        <w:rPr>
          <w:rFonts w:asciiTheme="minorHAnsi" w:hAnsiTheme="minorHAnsi" w:cstheme="minorHAnsi"/>
          <w:color w:val="auto"/>
          <w:sz w:val="20"/>
          <w:szCs w:val="20"/>
        </w:rPr>
        <w:lastRenderedPageBreak/>
        <w:t xml:space="preserve">Where there are water hazards (water channels, pond, beach etc.), risk assessment strategies are to be identified and implemented and approved by the office. For example, some of our local parks have water hazards after wet weather or are close to beaches, rivers or dams. </w:t>
      </w:r>
    </w:p>
    <w:p w14:paraId="4477B364" w14:textId="77777777" w:rsidR="00232CAB" w:rsidRPr="00232CAB" w:rsidRDefault="00232CAB" w:rsidP="00232CAB">
      <w:pPr>
        <w:pStyle w:val="Default"/>
        <w:rPr>
          <w:rFonts w:asciiTheme="minorHAnsi" w:hAnsiTheme="minorHAnsi" w:cstheme="minorHAnsi"/>
          <w:color w:val="auto"/>
          <w:sz w:val="20"/>
          <w:szCs w:val="20"/>
        </w:rPr>
      </w:pPr>
      <w:r w:rsidRPr="00F04699">
        <w:rPr>
          <w:rFonts w:asciiTheme="minorHAnsi" w:hAnsiTheme="minorHAnsi" w:cstheme="minorHAnsi"/>
          <w:b/>
          <w:bCs/>
          <w:color w:val="1F4E79" w:themeColor="accent5" w:themeShade="80"/>
          <w:sz w:val="20"/>
          <w:szCs w:val="20"/>
        </w:rPr>
        <w:t>All educators must inform the office every time they go on any ro</w:t>
      </w:r>
      <w:r w:rsidR="00F04699">
        <w:rPr>
          <w:rFonts w:asciiTheme="minorHAnsi" w:hAnsiTheme="minorHAnsi" w:cstheme="minorHAnsi"/>
          <w:b/>
          <w:bCs/>
          <w:color w:val="1F4E79" w:themeColor="accent5" w:themeShade="80"/>
          <w:sz w:val="20"/>
          <w:szCs w:val="20"/>
        </w:rPr>
        <w:t>utine/regular/non-</w:t>
      </w:r>
      <w:r w:rsidRPr="00F04699">
        <w:rPr>
          <w:rFonts w:asciiTheme="minorHAnsi" w:hAnsiTheme="minorHAnsi" w:cstheme="minorHAnsi"/>
          <w:b/>
          <w:bCs/>
          <w:color w:val="1F4E79" w:themeColor="accent5" w:themeShade="80"/>
          <w:sz w:val="20"/>
          <w:szCs w:val="20"/>
        </w:rPr>
        <w:t xml:space="preserve">routine excursion. </w:t>
      </w:r>
    </w:p>
    <w:p w14:paraId="3F29DAFF" w14:textId="77777777" w:rsidR="00370019" w:rsidRDefault="00370019" w:rsidP="00232CAB">
      <w:pPr>
        <w:pStyle w:val="Default"/>
        <w:rPr>
          <w:rFonts w:asciiTheme="minorHAnsi" w:hAnsiTheme="minorHAnsi" w:cstheme="minorHAnsi"/>
          <w:color w:val="auto"/>
          <w:sz w:val="20"/>
          <w:szCs w:val="20"/>
        </w:rPr>
      </w:pPr>
    </w:p>
    <w:p w14:paraId="43C3300B" w14:textId="77777777" w:rsidR="00232CAB" w:rsidRPr="00F04699" w:rsidRDefault="00232CAB" w:rsidP="00232CAB">
      <w:pPr>
        <w:pStyle w:val="Default"/>
        <w:rPr>
          <w:rFonts w:asciiTheme="minorHAnsi" w:hAnsiTheme="minorHAnsi" w:cstheme="minorHAnsi"/>
          <w:b/>
          <w:color w:val="auto"/>
          <w:sz w:val="20"/>
          <w:szCs w:val="20"/>
        </w:rPr>
      </w:pPr>
      <w:r w:rsidRPr="00F04699">
        <w:rPr>
          <w:rFonts w:asciiTheme="minorHAnsi" w:hAnsiTheme="minorHAnsi" w:cstheme="minorHAnsi"/>
          <w:b/>
          <w:color w:val="auto"/>
          <w:sz w:val="20"/>
          <w:szCs w:val="20"/>
        </w:rPr>
        <w:t xml:space="preserve">No child is to swim at a beach, river or lake. </w:t>
      </w:r>
    </w:p>
    <w:p w14:paraId="3216F3CF" w14:textId="77777777" w:rsidR="00370019" w:rsidRDefault="00370019" w:rsidP="00232CAB">
      <w:pPr>
        <w:pStyle w:val="Default"/>
        <w:rPr>
          <w:rFonts w:asciiTheme="minorHAnsi" w:hAnsiTheme="minorHAnsi" w:cstheme="minorHAnsi"/>
          <w:b/>
          <w:bCs/>
          <w:color w:val="auto"/>
          <w:sz w:val="20"/>
          <w:szCs w:val="20"/>
        </w:rPr>
      </w:pPr>
    </w:p>
    <w:p w14:paraId="35940F90" w14:textId="77777777" w:rsidR="00232CAB" w:rsidRPr="00F04699" w:rsidRDefault="00232CAB" w:rsidP="00232CAB">
      <w:pPr>
        <w:pStyle w:val="Default"/>
        <w:rPr>
          <w:rFonts w:asciiTheme="minorHAnsi" w:hAnsiTheme="minorHAnsi" w:cstheme="minorHAnsi"/>
          <w:color w:val="1F4E79" w:themeColor="accent5" w:themeShade="80"/>
          <w:sz w:val="20"/>
          <w:szCs w:val="20"/>
        </w:rPr>
      </w:pPr>
      <w:r w:rsidRPr="00F04699">
        <w:rPr>
          <w:rFonts w:asciiTheme="minorHAnsi" w:hAnsiTheme="minorHAnsi" w:cstheme="minorHAnsi"/>
          <w:b/>
          <w:bCs/>
          <w:color w:val="1F4E79" w:themeColor="accent5" w:themeShade="80"/>
          <w:sz w:val="20"/>
          <w:szCs w:val="20"/>
        </w:rPr>
        <w:t xml:space="preserve">Conducting the Excursion: </w:t>
      </w:r>
    </w:p>
    <w:p w14:paraId="0C25C61B" w14:textId="6E797C29" w:rsidR="00232CAB" w:rsidRPr="00232CAB" w:rsidRDefault="00232CAB" w:rsidP="00232CAB">
      <w:pPr>
        <w:pStyle w:val="Default"/>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All Educators, volunteers and children attending will be informed of excursion timetable/itinerary, special </w:t>
      </w:r>
      <w:r w:rsidR="009B0F1E">
        <w:rPr>
          <w:rFonts w:asciiTheme="minorHAnsi" w:hAnsiTheme="minorHAnsi" w:cstheme="minorHAnsi"/>
          <w:color w:val="auto"/>
          <w:sz w:val="20"/>
          <w:szCs w:val="20"/>
        </w:rPr>
        <w:t>r</w:t>
      </w:r>
      <w:r w:rsidRPr="00232CAB">
        <w:rPr>
          <w:rFonts w:asciiTheme="minorHAnsi" w:hAnsiTheme="minorHAnsi" w:cstheme="minorHAnsi"/>
          <w:color w:val="auto"/>
          <w:sz w:val="20"/>
          <w:szCs w:val="20"/>
        </w:rPr>
        <w:t xml:space="preserve">equirements, safety procedures, grouping of children and responsibilities. </w:t>
      </w:r>
    </w:p>
    <w:p w14:paraId="202DB587" w14:textId="77777777" w:rsidR="00232CAB" w:rsidRPr="00232CAB" w:rsidRDefault="00232CAB" w:rsidP="00232CAB">
      <w:pPr>
        <w:pStyle w:val="Default"/>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Before leaving on the excursion, notice will be provided to the Co-ordination Unit of the itinerary and timetable and a list of children on the excursion. </w:t>
      </w:r>
    </w:p>
    <w:p w14:paraId="1499CCF8" w14:textId="77777777" w:rsidR="00370019" w:rsidRDefault="00370019" w:rsidP="00232CAB">
      <w:pPr>
        <w:pStyle w:val="Default"/>
        <w:rPr>
          <w:rFonts w:asciiTheme="minorHAnsi" w:hAnsiTheme="minorHAnsi" w:cstheme="minorHAnsi"/>
          <w:color w:val="auto"/>
          <w:sz w:val="20"/>
          <w:szCs w:val="20"/>
        </w:rPr>
      </w:pPr>
    </w:p>
    <w:p w14:paraId="6B590029" w14:textId="77777777" w:rsidR="00232CAB" w:rsidRDefault="00232CAB" w:rsidP="00232CAB">
      <w:pPr>
        <w:pStyle w:val="Default"/>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Items to be taken on excursions include: </w:t>
      </w:r>
    </w:p>
    <w:p w14:paraId="50681C54" w14:textId="77777777" w:rsidR="00370019" w:rsidRDefault="00370019" w:rsidP="00232CAB">
      <w:pPr>
        <w:pStyle w:val="Default"/>
        <w:rPr>
          <w:rFonts w:asciiTheme="minorHAnsi" w:hAnsiTheme="minorHAnsi" w:cstheme="minorHAnsi"/>
          <w:color w:val="auto"/>
          <w:sz w:val="20"/>
          <w:szCs w:val="20"/>
        </w:rPr>
      </w:pPr>
    </w:p>
    <w:p w14:paraId="4513B109" w14:textId="77777777" w:rsidR="00232CAB" w:rsidRPr="00232CAB" w:rsidRDefault="00232CAB" w:rsidP="00155526">
      <w:pPr>
        <w:pStyle w:val="Default"/>
        <w:numPr>
          <w:ilvl w:val="0"/>
          <w:numId w:val="54"/>
        </w:numPr>
        <w:spacing w:after="80"/>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Suitable stocked first-aid kit including EpiPen and Asthma Medication if required; </w:t>
      </w:r>
    </w:p>
    <w:p w14:paraId="1F7B7D0A" w14:textId="77777777" w:rsidR="00232CAB" w:rsidRPr="00232CAB" w:rsidRDefault="00232CAB" w:rsidP="00155526">
      <w:pPr>
        <w:pStyle w:val="Default"/>
        <w:numPr>
          <w:ilvl w:val="0"/>
          <w:numId w:val="54"/>
        </w:numPr>
        <w:spacing w:after="80"/>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Mobile phone; </w:t>
      </w:r>
    </w:p>
    <w:p w14:paraId="5F78A925" w14:textId="77777777" w:rsidR="00232CAB" w:rsidRPr="00232CAB" w:rsidRDefault="00232CAB" w:rsidP="00155526">
      <w:pPr>
        <w:pStyle w:val="Default"/>
        <w:numPr>
          <w:ilvl w:val="0"/>
          <w:numId w:val="54"/>
        </w:numPr>
        <w:spacing w:after="80"/>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Children’s emergency contact numbers; </w:t>
      </w:r>
    </w:p>
    <w:p w14:paraId="32FDD958" w14:textId="77777777" w:rsidR="00232CAB" w:rsidRPr="00232CAB" w:rsidRDefault="00232CAB" w:rsidP="00155526">
      <w:pPr>
        <w:pStyle w:val="Default"/>
        <w:numPr>
          <w:ilvl w:val="0"/>
          <w:numId w:val="54"/>
        </w:numPr>
        <w:spacing w:after="80"/>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Children’s medication, if required; and </w:t>
      </w:r>
    </w:p>
    <w:p w14:paraId="4F87C3D5" w14:textId="77777777" w:rsidR="00232CAB" w:rsidRPr="00232CAB" w:rsidRDefault="00232CAB"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Other items as required e.g. sunscreen, drinking cups, jackets etc. </w:t>
      </w:r>
    </w:p>
    <w:p w14:paraId="2670AB6E" w14:textId="77777777" w:rsidR="00232CAB" w:rsidRPr="00232CAB" w:rsidRDefault="00232CAB" w:rsidP="00232CAB">
      <w:pPr>
        <w:pStyle w:val="Default"/>
        <w:rPr>
          <w:rFonts w:asciiTheme="minorHAnsi" w:hAnsiTheme="minorHAnsi" w:cstheme="minorHAnsi"/>
          <w:color w:val="auto"/>
          <w:sz w:val="20"/>
          <w:szCs w:val="20"/>
        </w:rPr>
      </w:pPr>
    </w:p>
    <w:p w14:paraId="4B6D67C3" w14:textId="77777777" w:rsidR="00232CAB" w:rsidRPr="00F04699" w:rsidRDefault="00232CAB" w:rsidP="00232CAB">
      <w:pPr>
        <w:pStyle w:val="Default"/>
        <w:rPr>
          <w:rFonts w:asciiTheme="minorHAnsi" w:hAnsiTheme="minorHAnsi" w:cstheme="minorHAnsi"/>
          <w:color w:val="1F4E79" w:themeColor="accent5" w:themeShade="80"/>
          <w:sz w:val="20"/>
          <w:szCs w:val="20"/>
        </w:rPr>
      </w:pPr>
      <w:r w:rsidRPr="00F04699">
        <w:rPr>
          <w:rFonts w:asciiTheme="minorHAnsi" w:hAnsiTheme="minorHAnsi" w:cstheme="minorHAnsi"/>
          <w:b/>
          <w:bCs/>
          <w:color w:val="1F4E79" w:themeColor="accent5" w:themeShade="80"/>
          <w:sz w:val="20"/>
          <w:szCs w:val="20"/>
        </w:rPr>
        <w:t xml:space="preserve">ON THE DAY OF THE EXCURSION: </w:t>
      </w:r>
    </w:p>
    <w:p w14:paraId="3F3284A6" w14:textId="77777777" w:rsidR="00232CAB" w:rsidRPr="00F04699" w:rsidRDefault="00232CAB" w:rsidP="00232CAB">
      <w:pPr>
        <w:pStyle w:val="Default"/>
        <w:rPr>
          <w:rFonts w:asciiTheme="minorHAnsi" w:hAnsiTheme="minorHAnsi" w:cstheme="minorHAnsi"/>
          <w:color w:val="1F4E79" w:themeColor="accent5" w:themeShade="80"/>
          <w:sz w:val="20"/>
          <w:szCs w:val="20"/>
        </w:rPr>
      </w:pPr>
      <w:r w:rsidRPr="00F04699">
        <w:rPr>
          <w:rFonts w:asciiTheme="minorHAnsi" w:hAnsiTheme="minorHAnsi" w:cstheme="minorHAnsi"/>
          <w:b/>
          <w:bCs/>
          <w:color w:val="1F4E79" w:themeColor="accent5" w:themeShade="80"/>
          <w:sz w:val="20"/>
          <w:szCs w:val="20"/>
        </w:rPr>
        <w:t xml:space="preserve">Educators will: </w:t>
      </w:r>
    </w:p>
    <w:p w14:paraId="1017A1DC" w14:textId="77777777" w:rsidR="00232CAB" w:rsidRPr="00232CAB" w:rsidRDefault="00232CAB" w:rsidP="00155526">
      <w:pPr>
        <w:pStyle w:val="Default"/>
        <w:numPr>
          <w:ilvl w:val="0"/>
          <w:numId w:val="54"/>
        </w:numPr>
        <w:spacing w:after="80"/>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Remind the parent of the excursion (location, time there, activities and transportation) </w:t>
      </w:r>
    </w:p>
    <w:p w14:paraId="75A92852" w14:textId="77777777" w:rsidR="00232CAB" w:rsidRPr="00370019" w:rsidRDefault="00232CAB" w:rsidP="00155526">
      <w:pPr>
        <w:pStyle w:val="Default"/>
        <w:numPr>
          <w:ilvl w:val="0"/>
          <w:numId w:val="54"/>
        </w:numPr>
        <w:spacing w:line="276" w:lineRule="auto"/>
        <w:rPr>
          <w:rFonts w:asciiTheme="minorHAnsi" w:hAnsiTheme="minorHAnsi" w:cstheme="minorHAnsi"/>
          <w:color w:val="auto"/>
          <w:sz w:val="20"/>
          <w:szCs w:val="20"/>
        </w:rPr>
      </w:pPr>
      <w:r w:rsidRPr="00370019">
        <w:rPr>
          <w:rFonts w:asciiTheme="minorHAnsi" w:hAnsiTheme="minorHAnsi" w:cstheme="minorHAnsi"/>
          <w:color w:val="auto"/>
          <w:sz w:val="20"/>
          <w:szCs w:val="20"/>
        </w:rPr>
        <w:t xml:space="preserve">Discuss the excursion schedule, promote awareness of road and play safety and safe excursion behaviour with the children before and during the excursion; </w:t>
      </w:r>
    </w:p>
    <w:p w14:paraId="757CC2DA" w14:textId="77777777" w:rsidR="00232CAB" w:rsidRPr="00232CAB" w:rsidRDefault="00232CAB" w:rsidP="00155526">
      <w:pPr>
        <w:pStyle w:val="Default"/>
        <w:numPr>
          <w:ilvl w:val="0"/>
          <w:numId w:val="54"/>
        </w:numPr>
        <w:spacing w:after="78" w:line="276" w:lineRule="auto"/>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Carry a list of children attending the excursion and parents contact phone numbers; </w:t>
      </w:r>
    </w:p>
    <w:p w14:paraId="4E4C2925" w14:textId="77777777" w:rsidR="00232CAB" w:rsidRPr="00232CAB" w:rsidRDefault="00232CAB" w:rsidP="00155526">
      <w:pPr>
        <w:pStyle w:val="Default"/>
        <w:numPr>
          <w:ilvl w:val="0"/>
          <w:numId w:val="54"/>
        </w:numPr>
        <w:spacing w:after="78"/>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Apply sunscreen and everyone is required to wear hats if there is an outside component to the excursion; </w:t>
      </w:r>
    </w:p>
    <w:p w14:paraId="5AD34555" w14:textId="77777777" w:rsidR="00232CAB" w:rsidRPr="00232CAB" w:rsidRDefault="00232CAB" w:rsidP="00155526">
      <w:pPr>
        <w:pStyle w:val="Default"/>
        <w:numPr>
          <w:ilvl w:val="0"/>
          <w:numId w:val="54"/>
        </w:numPr>
        <w:spacing w:after="78"/>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Remind children about toileting; </w:t>
      </w:r>
    </w:p>
    <w:p w14:paraId="7617C65C" w14:textId="77777777" w:rsidR="00232CAB" w:rsidRPr="00232CAB" w:rsidRDefault="00232CAB"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Check the children </w:t>
      </w:r>
      <w:proofErr w:type="gramStart"/>
      <w:r w:rsidR="00C07543">
        <w:rPr>
          <w:rFonts w:asciiTheme="minorHAnsi" w:hAnsiTheme="minorHAnsi" w:cstheme="minorHAnsi"/>
          <w:color w:val="auto"/>
          <w:sz w:val="20"/>
          <w:szCs w:val="20"/>
        </w:rPr>
        <w:t>actually attending</w:t>
      </w:r>
      <w:proofErr w:type="gramEnd"/>
      <w:r w:rsidR="00C07543">
        <w:rPr>
          <w:rFonts w:asciiTheme="minorHAnsi" w:hAnsiTheme="minorHAnsi" w:cstheme="minorHAnsi"/>
          <w:color w:val="auto"/>
          <w:sz w:val="20"/>
          <w:szCs w:val="20"/>
        </w:rPr>
        <w:t xml:space="preserve"> on the day</w:t>
      </w:r>
      <w:r w:rsidRPr="00232CAB">
        <w:rPr>
          <w:rFonts w:asciiTheme="minorHAnsi" w:hAnsiTheme="minorHAnsi" w:cstheme="minorHAnsi"/>
          <w:color w:val="auto"/>
          <w:sz w:val="20"/>
          <w:szCs w:val="20"/>
        </w:rPr>
        <w:t xml:space="preserve">. </w:t>
      </w:r>
    </w:p>
    <w:p w14:paraId="0921BAA0" w14:textId="77777777" w:rsidR="00232CAB" w:rsidRPr="00232CAB" w:rsidRDefault="00232CAB" w:rsidP="00232CAB">
      <w:pPr>
        <w:pStyle w:val="Default"/>
        <w:rPr>
          <w:rFonts w:asciiTheme="minorHAnsi" w:hAnsiTheme="minorHAnsi" w:cstheme="minorHAnsi"/>
          <w:color w:val="auto"/>
          <w:sz w:val="20"/>
          <w:szCs w:val="20"/>
        </w:rPr>
      </w:pPr>
    </w:p>
    <w:p w14:paraId="6E0141B2" w14:textId="77777777" w:rsidR="00232CAB" w:rsidRPr="00232CAB" w:rsidRDefault="00232CAB" w:rsidP="00232CAB">
      <w:pPr>
        <w:pStyle w:val="Default"/>
        <w:rPr>
          <w:rFonts w:asciiTheme="minorHAnsi" w:hAnsiTheme="minorHAnsi" w:cstheme="minorHAnsi"/>
          <w:color w:val="auto"/>
          <w:sz w:val="20"/>
          <w:szCs w:val="20"/>
        </w:rPr>
      </w:pPr>
      <w:r w:rsidRPr="00F04699">
        <w:rPr>
          <w:rFonts w:asciiTheme="minorHAnsi" w:hAnsiTheme="minorHAnsi" w:cstheme="minorHAnsi"/>
          <w:b/>
          <w:bCs/>
          <w:color w:val="1F4E79" w:themeColor="accent5" w:themeShade="80"/>
          <w:sz w:val="20"/>
          <w:szCs w:val="20"/>
        </w:rPr>
        <w:t xml:space="preserve">During the Excursion: </w:t>
      </w:r>
    </w:p>
    <w:p w14:paraId="414244FF" w14:textId="77777777" w:rsidR="00232CAB" w:rsidRPr="00232CAB" w:rsidRDefault="00232CAB" w:rsidP="00232CAB">
      <w:pPr>
        <w:pStyle w:val="Default"/>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Educators must count their children frequently to keep track of all children. </w:t>
      </w:r>
    </w:p>
    <w:p w14:paraId="265DC3E1" w14:textId="77777777" w:rsidR="00232CAB" w:rsidRPr="00232CAB" w:rsidRDefault="00232CAB" w:rsidP="00232CAB">
      <w:pPr>
        <w:pStyle w:val="Default"/>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If children require toileting the Educator must ensure that no child enters a public toilet unattended by the Educator. </w:t>
      </w:r>
    </w:p>
    <w:p w14:paraId="76304F06" w14:textId="77777777" w:rsidR="00232CAB" w:rsidRPr="00232CAB" w:rsidRDefault="00232CAB" w:rsidP="00232CAB">
      <w:pPr>
        <w:pStyle w:val="Default"/>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Before leaving the excursion site the group is to be brought </w:t>
      </w:r>
      <w:proofErr w:type="gramStart"/>
      <w:r w:rsidRPr="00232CAB">
        <w:rPr>
          <w:rFonts w:asciiTheme="minorHAnsi" w:hAnsiTheme="minorHAnsi" w:cstheme="minorHAnsi"/>
          <w:color w:val="auto"/>
          <w:sz w:val="20"/>
          <w:szCs w:val="20"/>
        </w:rPr>
        <w:t>together</w:t>
      </w:r>
      <w:proofErr w:type="gramEnd"/>
      <w:r w:rsidRPr="00232CAB">
        <w:rPr>
          <w:rFonts w:asciiTheme="minorHAnsi" w:hAnsiTheme="minorHAnsi" w:cstheme="minorHAnsi"/>
          <w:color w:val="auto"/>
          <w:sz w:val="20"/>
          <w:szCs w:val="20"/>
        </w:rPr>
        <w:t xml:space="preserve"> and a check made to see if all the children are present. </w:t>
      </w:r>
    </w:p>
    <w:p w14:paraId="3654938A" w14:textId="77777777" w:rsidR="00C07543" w:rsidRDefault="00C07543" w:rsidP="00232CAB">
      <w:pPr>
        <w:pStyle w:val="Default"/>
        <w:rPr>
          <w:rFonts w:asciiTheme="minorHAnsi" w:hAnsiTheme="minorHAnsi" w:cstheme="minorHAnsi"/>
          <w:b/>
          <w:bCs/>
          <w:color w:val="auto"/>
          <w:sz w:val="20"/>
          <w:szCs w:val="20"/>
        </w:rPr>
      </w:pPr>
    </w:p>
    <w:p w14:paraId="65ACE06F" w14:textId="77777777" w:rsidR="00232CAB" w:rsidRPr="00F04699" w:rsidRDefault="00232CAB" w:rsidP="00232CAB">
      <w:pPr>
        <w:pStyle w:val="Default"/>
        <w:rPr>
          <w:rFonts w:asciiTheme="minorHAnsi" w:hAnsiTheme="minorHAnsi" w:cstheme="minorHAnsi"/>
          <w:color w:val="1F4E79" w:themeColor="accent5" w:themeShade="80"/>
          <w:sz w:val="20"/>
          <w:szCs w:val="20"/>
        </w:rPr>
      </w:pPr>
      <w:r w:rsidRPr="00F04699">
        <w:rPr>
          <w:rFonts w:asciiTheme="minorHAnsi" w:hAnsiTheme="minorHAnsi" w:cstheme="minorHAnsi"/>
          <w:b/>
          <w:bCs/>
          <w:color w:val="1F4E79" w:themeColor="accent5" w:themeShade="80"/>
          <w:sz w:val="20"/>
          <w:szCs w:val="20"/>
        </w:rPr>
        <w:t xml:space="preserve">VISITING OTHER PEOPLE/EDUCATORS’ HOMES  </w:t>
      </w:r>
    </w:p>
    <w:p w14:paraId="342AF138" w14:textId="77777777" w:rsidR="00232CAB" w:rsidRPr="00F04699" w:rsidRDefault="00232CAB" w:rsidP="00232CAB">
      <w:pPr>
        <w:pStyle w:val="Default"/>
        <w:rPr>
          <w:rFonts w:asciiTheme="minorHAnsi" w:hAnsiTheme="minorHAnsi" w:cstheme="minorHAnsi"/>
          <w:color w:val="1F4E79" w:themeColor="accent5" w:themeShade="80"/>
          <w:sz w:val="20"/>
          <w:szCs w:val="20"/>
        </w:rPr>
      </w:pPr>
      <w:r w:rsidRPr="00F04699">
        <w:rPr>
          <w:rFonts w:asciiTheme="minorHAnsi" w:hAnsiTheme="minorHAnsi" w:cstheme="minorHAnsi"/>
          <w:b/>
          <w:bCs/>
          <w:color w:val="1F4E79" w:themeColor="accent5" w:themeShade="80"/>
          <w:sz w:val="20"/>
          <w:szCs w:val="20"/>
        </w:rPr>
        <w:t xml:space="preserve">When organising visits to other people's homes, Educators must: </w:t>
      </w:r>
    </w:p>
    <w:p w14:paraId="6E74C496" w14:textId="77777777" w:rsidR="00232CAB" w:rsidRPr="00232CAB" w:rsidRDefault="00232CAB" w:rsidP="00155526">
      <w:pPr>
        <w:pStyle w:val="Default"/>
        <w:numPr>
          <w:ilvl w:val="0"/>
          <w:numId w:val="54"/>
        </w:numPr>
        <w:spacing w:after="77"/>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Check friends, families, and neighbours home for safety before visiting with children in care; </w:t>
      </w:r>
    </w:p>
    <w:p w14:paraId="10A6A721" w14:textId="77777777" w:rsidR="00232CAB" w:rsidRPr="00232CAB" w:rsidRDefault="00232CAB" w:rsidP="00155526">
      <w:pPr>
        <w:pStyle w:val="Default"/>
        <w:numPr>
          <w:ilvl w:val="0"/>
          <w:numId w:val="54"/>
        </w:numPr>
        <w:spacing w:after="77"/>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Be prepared to prevent accidents or not visit if the home is unsafe. Also, ensure children are completely safe and protected from risks when visiting; </w:t>
      </w:r>
    </w:p>
    <w:p w14:paraId="6466618C" w14:textId="77777777" w:rsidR="00232CAB" w:rsidRPr="00232CAB" w:rsidRDefault="00232CAB" w:rsidP="00155526">
      <w:pPr>
        <w:pStyle w:val="Default"/>
        <w:numPr>
          <w:ilvl w:val="0"/>
          <w:numId w:val="54"/>
        </w:numPr>
        <w:spacing w:after="77"/>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Seek permission from families to visit friends, family, neighbours and other Educators homes, with details of destination, time, date and transport; </w:t>
      </w:r>
    </w:p>
    <w:p w14:paraId="46B9196A" w14:textId="77777777" w:rsidR="00232CAB" w:rsidRPr="00232CAB" w:rsidRDefault="00232CAB" w:rsidP="00155526">
      <w:pPr>
        <w:pStyle w:val="Default"/>
        <w:numPr>
          <w:ilvl w:val="0"/>
          <w:numId w:val="54"/>
        </w:numPr>
        <w:spacing w:after="77"/>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Check whether household cleaners and medicines are within reach anywhere in the house where children will be visiting, ensure they are not accessible; </w:t>
      </w:r>
    </w:p>
    <w:p w14:paraId="4610E461" w14:textId="77777777" w:rsidR="00232CAB" w:rsidRPr="00232CAB" w:rsidRDefault="00232CAB" w:rsidP="00155526">
      <w:pPr>
        <w:pStyle w:val="Default"/>
        <w:numPr>
          <w:ilvl w:val="0"/>
          <w:numId w:val="54"/>
        </w:numPr>
        <w:spacing w:after="77"/>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Check for any indoor or outdoor drowning hazards, ensure indoor and outdoor plants are safe for children and keep pets away from where children are playing; </w:t>
      </w:r>
    </w:p>
    <w:p w14:paraId="11163429" w14:textId="77777777" w:rsidR="00C07543" w:rsidRPr="00C07543" w:rsidRDefault="00232CAB" w:rsidP="00155526">
      <w:pPr>
        <w:pStyle w:val="Default"/>
        <w:numPr>
          <w:ilvl w:val="0"/>
          <w:numId w:val="54"/>
        </w:numPr>
        <w:rPr>
          <w:rFonts w:asciiTheme="minorHAnsi" w:hAnsiTheme="minorHAnsi" w:cstheme="minorHAnsi"/>
          <w:color w:val="auto"/>
          <w:sz w:val="20"/>
          <w:szCs w:val="20"/>
        </w:rPr>
      </w:pPr>
      <w:r w:rsidRPr="00C07543">
        <w:rPr>
          <w:rFonts w:asciiTheme="minorHAnsi" w:hAnsiTheme="minorHAnsi" w:cstheme="minorHAnsi"/>
          <w:color w:val="auto"/>
          <w:sz w:val="20"/>
          <w:szCs w:val="20"/>
        </w:rPr>
        <w:t xml:space="preserve">Ensure furniture and electrical equipment is safe, stable and without sharp edges; </w:t>
      </w:r>
    </w:p>
    <w:p w14:paraId="1BDBB0FC" w14:textId="77777777" w:rsidR="00C07543" w:rsidRDefault="00C07543" w:rsidP="00C07543">
      <w:pPr>
        <w:pStyle w:val="Default"/>
        <w:rPr>
          <w:rFonts w:asciiTheme="minorHAnsi" w:hAnsiTheme="minorHAnsi" w:cstheme="minorHAnsi"/>
          <w:color w:val="auto"/>
          <w:sz w:val="20"/>
          <w:szCs w:val="20"/>
        </w:rPr>
      </w:pPr>
    </w:p>
    <w:p w14:paraId="56216DD7" w14:textId="77777777" w:rsidR="00232CAB" w:rsidRPr="00232CAB" w:rsidRDefault="00232CAB"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Ensure that toys and other indoor and outdoor play equipment used by visiting children are age appropriate stable and meet all safety standards; </w:t>
      </w:r>
    </w:p>
    <w:p w14:paraId="5B7FB715" w14:textId="77777777" w:rsidR="00232CAB" w:rsidRPr="00232CAB" w:rsidRDefault="00232CAB" w:rsidP="00155526">
      <w:pPr>
        <w:pStyle w:val="Default"/>
        <w:numPr>
          <w:ilvl w:val="0"/>
          <w:numId w:val="54"/>
        </w:numPr>
        <w:spacing w:after="77"/>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Ensure indoor and outdoor home, garden, fence maintenance, hygiene is adequate and balconies and stairways are not accessible to children; </w:t>
      </w:r>
    </w:p>
    <w:p w14:paraId="4D9F82A2" w14:textId="77777777" w:rsidR="00232CAB" w:rsidRPr="00232CAB" w:rsidRDefault="00232CAB" w:rsidP="00155526">
      <w:pPr>
        <w:pStyle w:val="Default"/>
        <w:numPr>
          <w:ilvl w:val="0"/>
          <w:numId w:val="54"/>
        </w:numPr>
        <w:spacing w:after="77"/>
        <w:rPr>
          <w:rFonts w:asciiTheme="minorHAnsi" w:hAnsiTheme="minorHAnsi" w:cstheme="minorHAnsi"/>
          <w:color w:val="auto"/>
          <w:sz w:val="20"/>
          <w:szCs w:val="20"/>
        </w:rPr>
      </w:pPr>
      <w:r w:rsidRPr="00232CAB">
        <w:rPr>
          <w:rFonts w:asciiTheme="minorHAnsi" w:hAnsiTheme="minorHAnsi" w:cstheme="minorHAnsi"/>
          <w:color w:val="auto"/>
          <w:sz w:val="20"/>
          <w:szCs w:val="20"/>
        </w:rPr>
        <w:lastRenderedPageBreak/>
        <w:t xml:space="preserve">Maintain an alcohol and smoke free environment when visiting other people's homes; </w:t>
      </w:r>
    </w:p>
    <w:p w14:paraId="7B63712A" w14:textId="77777777" w:rsidR="00232CAB" w:rsidRPr="00232CAB" w:rsidRDefault="00232CAB" w:rsidP="00155526">
      <w:pPr>
        <w:pStyle w:val="Default"/>
        <w:numPr>
          <w:ilvl w:val="0"/>
          <w:numId w:val="54"/>
        </w:numPr>
        <w:spacing w:after="77"/>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Ensure all children in care have appropriate sun protection clothing, hats, sunscreen and adequate shading if playing outdoors when visiting; </w:t>
      </w:r>
    </w:p>
    <w:p w14:paraId="30F9632D" w14:textId="77777777" w:rsidR="00232CAB" w:rsidRDefault="00232CAB"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Take First Aid Kit and emergency contacts and supervise children carefully when on visits. </w:t>
      </w:r>
    </w:p>
    <w:p w14:paraId="6A5E8631" w14:textId="77777777" w:rsidR="00C07543" w:rsidRDefault="00C07543" w:rsidP="00C07543">
      <w:pPr>
        <w:pStyle w:val="Default"/>
        <w:rPr>
          <w:rFonts w:asciiTheme="minorHAnsi" w:hAnsiTheme="minorHAnsi" w:cstheme="minorHAnsi"/>
          <w:color w:val="auto"/>
          <w:sz w:val="20"/>
          <w:szCs w:val="20"/>
        </w:rPr>
      </w:pPr>
    </w:p>
    <w:p w14:paraId="474F05A1" w14:textId="77777777" w:rsidR="00232CAB" w:rsidRPr="00232CAB" w:rsidRDefault="00232CAB" w:rsidP="00232CAB">
      <w:pPr>
        <w:pStyle w:val="Default"/>
        <w:rPr>
          <w:rFonts w:asciiTheme="minorHAnsi" w:hAnsiTheme="minorHAnsi" w:cstheme="minorHAnsi"/>
          <w:color w:val="auto"/>
          <w:sz w:val="20"/>
          <w:szCs w:val="20"/>
        </w:rPr>
      </w:pPr>
    </w:p>
    <w:p w14:paraId="3D97C6AF" w14:textId="77777777" w:rsidR="00232CAB" w:rsidRPr="00F04699" w:rsidRDefault="00232CAB" w:rsidP="00232CAB">
      <w:pPr>
        <w:pStyle w:val="Default"/>
        <w:rPr>
          <w:rFonts w:asciiTheme="minorHAnsi" w:hAnsiTheme="minorHAnsi" w:cstheme="minorHAnsi"/>
          <w:color w:val="1F4E79" w:themeColor="accent5" w:themeShade="80"/>
          <w:sz w:val="20"/>
          <w:szCs w:val="20"/>
        </w:rPr>
      </w:pPr>
      <w:r w:rsidRPr="00F04699">
        <w:rPr>
          <w:rFonts w:asciiTheme="minorHAnsi" w:hAnsiTheme="minorHAnsi" w:cstheme="minorHAnsi"/>
          <w:b/>
          <w:bCs/>
          <w:color w:val="1F4E79" w:themeColor="accent5" w:themeShade="80"/>
          <w:sz w:val="20"/>
          <w:szCs w:val="20"/>
        </w:rPr>
        <w:t xml:space="preserve">Evaluation and Discussion: </w:t>
      </w:r>
    </w:p>
    <w:p w14:paraId="02ADEF36" w14:textId="77777777" w:rsidR="00232CAB" w:rsidRPr="00232CAB" w:rsidRDefault="00232CAB" w:rsidP="00232CAB">
      <w:pPr>
        <w:pStyle w:val="Default"/>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After the excursion evaluate the outing: </w:t>
      </w:r>
    </w:p>
    <w:p w14:paraId="65BE909B" w14:textId="77777777" w:rsidR="00232CAB" w:rsidRPr="00232CAB" w:rsidRDefault="00232CAB"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Its value to children; </w:t>
      </w:r>
    </w:p>
    <w:p w14:paraId="5ABE67AC" w14:textId="77777777" w:rsidR="00232CAB" w:rsidRPr="00232CAB" w:rsidRDefault="00232CAB"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Any safety issues; </w:t>
      </w:r>
    </w:p>
    <w:p w14:paraId="559C0866" w14:textId="77777777" w:rsidR="00232CAB" w:rsidRPr="00232CAB" w:rsidRDefault="00232CAB"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Organisational aspects; and </w:t>
      </w:r>
    </w:p>
    <w:p w14:paraId="5DFB25DE" w14:textId="77777777" w:rsidR="00232CAB" w:rsidRPr="00232CAB" w:rsidRDefault="00232CAB"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Would you do it again? </w:t>
      </w:r>
    </w:p>
    <w:p w14:paraId="06E8964F" w14:textId="77777777" w:rsidR="00232CAB" w:rsidRPr="00232CAB" w:rsidRDefault="00232CAB" w:rsidP="00155526">
      <w:pPr>
        <w:pStyle w:val="Default"/>
        <w:numPr>
          <w:ilvl w:val="0"/>
          <w:numId w:val="54"/>
        </w:numPr>
        <w:rPr>
          <w:rFonts w:asciiTheme="minorHAnsi" w:hAnsiTheme="minorHAnsi" w:cstheme="minorHAnsi"/>
          <w:color w:val="auto"/>
          <w:sz w:val="20"/>
          <w:szCs w:val="20"/>
        </w:rPr>
      </w:pPr>
      <w:r w:rsidRPr="00232CAB">
        <w:rPr>
          <w:rFonts w:asciiTheme="minorHAnsi" w:hAnsiTheme="minorHAnsi" w:cstheme="minorHAnsi"/>
          <w:color w:val="auto"/>
          <w:sz w:val="20"/>
          <w:szCs w:val="20"/>
        </w:rPr>
        <w:t xml:space="preserve">What would you do differently? </w:t>
      </w:r>
    </w:p>
    <w:p w14:paraId="23DB1451" w14:textId="77777777" w:rsidR="00232CAB" w:rsidRPr="00232CAB" w:rsidRDefault="00232CAB" w:rsidP="00D5619C">
      <w:pPr>
        <w:pStyle w:val="Default"/>
        <w:rPr>
          <w:rFonts w:asciiTheme="minorHAnsi" w:hAnsiTheme="minorHAnsi" w:cstheme="minorHAnsi"/>
          <w:color w:val="auto"/>
          <w:sz w:val="20"/>
          <w:szCs w:val="20"/>
        </w:rPr>
      </w:pPr>
    </w:p>
    <w:p w14:paraId="26A72312" w14:textId="77777777" w:rsidR="00232CAB" w:rsidRDefault="00232CAB" w:rsidP="00232CAB">
      <w:pPr>
        <w:pStyle w:val="Default"/>
        <w:rPr>
          <w:rFonts w:asciiTheme="minorHAnsi" w:hAnsiTheme="minorHAnsi" w:cstheme="minorHAnsi"/>
          <w:b/>
          <w:bCs/>
          <w:color w:val="1F4E79" w:themeColor="accent5" w:themeShade="80"/>
          <w:sz w:val="20"/>
          <w:szCs w:val="20"/>
        </w:rPr>
      </w:pPr>
      <w:r w:rsidRPr="00F04699">
        <w:rPr>
          <w:rFonts w:asciiTheme="minorHAnsi" w:hAnsiTheme="minorHAnsi" w:cstheme="minorHAnsi"/>
          <w:b/>
          <w:bCs/>
          <w:color w:val="1F4E79" w:themeColor="accent5" w:themeShade="80"/>
          <w:sz w:val="20"/>
          <w:szCs w:val="20"/>
        </w:rPr>
        <w:t xml:space="preserve">ATTACHMENTS REQUIRED FOR THIS PROCEDURE: </w:t>
      </w:r>
    </w:p>
    <w:p w14:paraId="74F9337E" w14:textId="77777777" w:rsidR="00F04699" w:rsidRPr="00F04699" w:rsidRDefault="00F04699" w:rsidP="00232CAB">
      <w:pPr>
        <w:pStyle w:val="Default"/>
        <w:rPr>
          <w:rFonts w:asciiTheme="minorHAnsi" w:hAnsiTheme="minorHAnsi" w:cstheme="minorHAnsi"/>
          <w:color w:val="1F4E79" w:themeColor="accent5" w:themeShade="80"/>
          <w:sz w:val="20"/>
          <w:szCs w:val="20"/>
        </w:rPr>
      </w:pPr>
    </w:p>
    <w:p w14:paraId="17394D54" w14:textId="77777777" w:rsidR="00232CAB" w:rsidRDefault="00C07543" w:rsidP="00755887">
      <w:pPr>
        <w:pStyle w:val="Default"/>
        <w:numPr>
          <w:ilvl w:val="0"/>
          <w:numId w:val="54"/>
        </w:numPr>
        <w:rPr>
          <w:rFonts w:asciiTheme="minorHAnsi" w:hAnsiTheme="minorHAnsi" w:cstheme="minorHAnsi"/>
          <w:color w:val="auto"/>
          <w:sz w:val="20"/>
          <w:szCs w:val="20"/>
        </w:rPr>
      </w:pPr>
      <w:r w:rsidRPr="00C07543">
        <w:rPr>
          <w:rFonts w:asciiTheme="minorHAnsi" w:hAnsiTheme="minorHAnsi" w:cstheme="minorHAnsi"/>
          <w:color w:val="auto"/>
          <w:sz w:val="20"/>
          <w:szCs w:val="20"/>
        </w:rPr>
        <w:t>Excursion Risk Assessment</w:t>
      </w:r>
      <w:r w:rsidR="00FC3290">
        <w:rPr>
          <w:rFonts w:asciiTheme="minorHAnsi" w:hAnsiTheme="minorHAnsi" w:cstheme="minorHAnsi"/>
          <w:color w:val="auto"/>
          <w:sz w:val="20"/>
          <w:szCs w:val="20"/>
        </w:rPr>
        <w:t>, Management Plan and Authorisation</w:t>
      </w:r>
    </w:p>
    <w:p w14:paraId="38B6B1BF" w14:textId="77607312" w:rsidR="009B0F1E" w:rsidRPr="00C07543" w:rsidRDefault="009B0F1E" w:rsidP="00755887">
      <w:pPr>
        <w:pStyle w:val="Default"/>
        <w:numPr>
          <w:ilvl w:val="0"/>
          <w:numId w:val="54"/>
        </w:numPr>
        <w:rPr>
          <w:rFonts w:asciiTheme="minorHAnsi" w:hAnsiTheme="minorHAnsi" w:cstheme="minorHAnsi"/>
          <w:color w:val="auto"/>
          <w:sz w:val="20"/>
          <w:szCs w:val="20"/>
        </w:rPr>
      </w:pPr>
      <w:r>
        <w:rPr>
          <w:rFonts w:asciiTheme="minorHAnsi" w:hAnsiTheme="minorHAnsi" w:cstheme="minorHAnsi"/>
          <w:color w:val="auto"/>
          <w:sz w:val="20"/>
          <w:szCs w:val="20"/>
        </w:rPr>
        <w:t>Transporting Children – Head Count and Roll Call (form or electronic)</w:t>
      </w:r>
    </w:p>
    <w:p w14:paraId="0C58605E" w14:textId="77777777" w:rsidR="00C07543" w:rsidRDefault="00C07543" w:rsidP="00232CAB">
      <w:pPr>
        <w:pStyle w:val="Default"/>
        <w:rPr>
          <w:rFonts w:asciiTheme="minorHAnsi" w:hAnsiTheme="minorHAnsi" w:cstheme="minorHAnsi"/>
          <w:b/>
          <w:bCs/>
          <w:color w:val="auto"/>
          <w:sz w:val="20"/>
          <w:szCs w:val="20"/>
        </w:rPr>
      </w:pPr>
    </w:p>
    <w:p w14:paraId="3575A940" w14:textId="77777777" w:rsidR="00232CAB" w:rsidRDefault="00232CAB" w:rsidP="00232CAB">
      <w:pPr>
        <w:pStyle w:val="Default"/>
        <w:rPr>
          <w:rFonts w:asciiTheme="minorHAnsi" w:hAnsiTheme="minorHAnsi" w:cstheme="minorHAnsi"/>
          <w:b/>
          <w:bCs/>
          <w:color w:val="1F4E79" w:themeColor="accent5" w:themeShade="80"/>
          <w:sz w:val="20"/>
          <w:szCs w:val="20"/>
        </w:rPr>
      </w:pPr>
      <w:r w:rsidRPr="00F04699">
        <w:rPr>
          <w:rFonts w:asciiTheme="minorHAnsi" w:hAnsiTheme="minorHAnsi" w:cstheme="minorHAnsi"/>
          <w:b/>
          <w:bCs/>
          <w:color w:val="1F4E79" w:themeColor="accent5" w:themeShade="80"/>
          <w:sz w:val="20"/>
          <w:szCs w:val="20"/>
        </w:rPr>
        <w:t xml:space="preserve">RELEVANT LEGISLATION: </w:t>
      </w:r>
    </w:p>
    <w:p w14:paraId="7DEAD171" w14:textId="77777777" w:rsidR="00F04699" w:rsidRPr="00D5492C" w:rsidRDefault="00F04699" w:rsidP="00232CAB">
      <w:pPr>
        <w:pStyle w:val="Default"/>
        <w:rPr>
          <w:rFonts w:ascii="Calibri" w:hAnsi="Calibri" w:cs="Calibri"/>
          <w:color w:val="auto"/>
          <w:sz w:val="20"/>
          <w:szCs w:val="20"/>
        </w:rPr>
      </w:pPr>
    </w:p>
    <w:p w14:paraId="3471CA0C" w14:textId="77777777" w:rsidR="00232CAB" w:rsidRPr="003E20C7" w:rsidRDefault="00232CAB" w:rsidP="00155526">
      <w:pPr>
        <w:pStyle w:val="Default"/>
        <w:numPr>
          <w:ilvl w:val="0"/>
          <w:numId w:val="183"/>
        </w:numPr>
        <w:rPr>
          <w:rFonts w:asciiTheme="minorHAnsi" w:hAnsiTheme="minorHAnsi" w:cstheme="minorHAnsi"/>
          <w:color w:val="auto"/>
          <w:sz w:val="20"/>
          <w:szCs w:val="20"/>
        </w:rPr>
      </w:pPr>
      <w:r w:rsidRPr="003E20C7">
        <w:rPr>
          <w:rFonts w:asciiTheme="minorHAnsi" w:hAnsiTheme="minorHAnsi" w:cstheme="minorHAnsi"/>
          <w:color w:val="auto"/>
          <w:sz w:val="20"/>
          <w:szCs w:val="20"/>
        </w:rPr>
        <w:t xml:space="preserve">Education and Care Services National Law 2010 </w:t>
      </w:r>
    </w:p>
    <w:p w14:paraId="0C60FAB7" w14:textId="77777777" w:rsidR="00232CAB" w:rsidRDefault="00232CAB" w:rsidP="00155526">
      <w:pPr>
        <w:pStyle w:val="Default"/>
        <w:numPr>
          <w:ilvl w:val="0"/>
          <w:numId w:val="183"/>
        </w:numPr>
        <w:rPr>
          <w:rFonts w:asciiTheme="minorHAnsi" w:hAnsiTheme="minorHAnsi" w:cstheme="minorHAnsi"/>
          <w:color w:val="auto"/>
          <w:sz w:val="20"/>
          <w:szCs w:val="20"/>
        </w:rPr>
      </w:pPr>
      <w:r w:rsidRPr="003E20C7">
        <w:rPr>
          <w:rFonts w:asciiTheme="minorHAnsi" w:hAnsiTheme="minorHAnsi" w:cstheme="minorHAnsi"/>
          <w:color w:val="auto"/>
          <w:sz w:val="20"/>
          <w:szCs w:val="20"/>
        </w:rPr>
        <w:t xml:space="preserve">Education and Care Services National Regulations 2011 </w:t>
      </w:r>
    </w:p>
    <w:p w14:paraId="7F7EF579" w14:textId="77777777" w:rsidR="00232CAB" w:rsidRPr="003E20C7" w:rsidRDefault="00232CAB" w:rsidP="00232CAB">
      <w:pPr>
        <w:pStyle w:val="Default"/>
        <w:rPr>
          <w:rFonts w:asciiTheme="minorHAnsi" w:hAnsiTheme="minorHAnsi" w:cstheme="minorHAnsi"/>
          <w:color w:val="auto"/>
          <w:sz w:val="20"/>
          <w:szCs w:val="20"/>
        </w:rPr>
      </w:pPr>
      <w:r w:rsidRPr="003E20C7">
        <w:rPr>
          <w:rFonts w:asciiTheme="minorHAnsi" w:hAnsiTheme="minorHAnsi" w:cstheme="minorHAnsi"/>
          <w:color w:val="auto"/>
          <w:sz w:val="20"/>
          <w:szCs w:val="20"/>
        </w:rPr>
        <w:t xml:space="preserve"> </w:t>
      </w:r>
    </w:p>
    <w:p w14:paraId="449C2F99" w14:textId="77777777" w:rsidR="00232CAB" w:rsidRDefault="00232CAB" w:rsidP="00232CAB">
      <w:pPr>
        <w:pStyle w:val="Default"/>
        <w:rPr>
          <w:rFonts w:asciiTheme="minorHAnsi" w:hAnsiTheme="minorHAnsi" w:cstheme="minorHAnsi"/>
          <w:b/>
          <w:bCs/>
          <w:color w:val="1F4E79" w:themeColor="accent5" w:themeShade="80"/>
          <w:sz w:val="20"/>
          <w:szCs w:val="20"/>
        </w:rPr>
      </w:pPr>
      <w:r w:rsidRPr="00F04699">
        <w:rPr>
          <w:rFonts w:asciiTheme="minorHAnsi" w:hAnsiTheme="minorHAnsi" w:cstheme="minorHAnsi"/>
          <w:b/>
          <w:bCs/>
          <w:color w:val="1F4E79" w:themeColor="accent5" w:themeShade="80"/>
          <w:sz w:val="20"/>
          <w:szCs w:val="20"/>
        </w:rPr>
        <w:t xml:space="preserve">KEY RESOURCES: </w:t>
      </w:r>
    </w:p>
    <w:p w14:paraId="36DAD82D" w14:textId="77777777" w:rsidR="00F04699" w:rsidRPr="00F04699" w:rsidRDefault="00F04699" w:rsidP="00232CAB">
      <w:pPr>
        <w:pStyle w:val="Default"/>
        <w:rPr>
          <w:rFonts w:asciiTheme="minorHAnsi" w:hAnsiTheme="minorHAnsi" w:cstheme="minorHAnsi"/>
          <w:color w:val="1F4E79" w:themeColor="accent5" w:themeShade="80"/>
          <w:sz w:val="20"/>
          <w:szCs w:val="20"/>
        </w:rPr>
      </w:pPr>
    </w:p>
    <w:p w14:paraId="04A3F6CA" w14:textId="77777777" w:rsidR="00232CAB" w:rsidRPr="003E20C7" w:rsidRDefault="00232CAB" w:rsidP="00155526">
      <w:pPr>
        <w:pStyle w:val="Default"/>
        <w:numPr>
          <w:ilvl w:val="0"/>
          <w:numId w:val="184"/>
        </w:numPr>
        <w:rPr>
          <w:rFonts w:asciiTheme="minorHAnsi" w:hAnsiTheme="minorHAnsi" w:cstheme="minorHAnsi"/>
          <w:color w:val="auto"/>
          <w:sz w:val="20"/>
          <w:szCs w:val="20"/>
        </w:rPr>
      </w:pPr>
      <w:r w:rsidRPr="003E20C7">
        <w:rPr>
          <w:rFonts w:asciiTheme="minorHAnsi" w:hAnsiTheme="minorHAnsi" w:cstheme="minorHAnsi"/>
          <w:color w:val="auto"/>
          <w:sz w:val="20"/>
          <w:szCs w:val="20"/>
        </w:rPr>
        <w:t xml:space="preserve">Guide to the Education and Care Services National Law 2010 and the Education and Care Services National Regulations 2011 (ACECQA). </w:t>
      </w:r>
    </w:p>
    <w:p w14:paraId="213F5EF4" w14:textId="77777777" w:rsidR="00232CAB" w:rsidRPr="00F51EE1" w:rsidRDefault="00232CAB" w:rsidP="008B652A">
      <w:pPr>
        <w:pStyle w:val="ListBullet"/>
        <w:numPr>
          <w:ilvl w:val="0"/>
          <w:numId w:val="184"/>
        </w:numPr>
      </w:pPr>
      <w:r w:rsidRPr="00F51EE1">
        <w:t>National Quality Standard for Early Childhood Education and Care and School Age Care,</w:t>
      </w:r>
    </w:p>
    <w:p w14:paraId="172A79A1" w14:textId="50A6BFD6" w:rsidR="00232CAB" w:rsidRDefault="00E2170C" w:rsidP="008B652A">
      <w:pPr>
        <w:pStyle w:val="ListBullet"/>
      </w:pPr>
      <w:r>
        <w:t xml:space="preserve"> </w:t>
      </w:r>
      <w:hyperlink r:id="rId92" w:history="1">
        <w:r w:rsidR="00FC3290" w:rsidRPr="00A728D6">
          <w:rPr>
            <w:rStyle w:val="Hyperlink"/>
          </w:rPr>
          <w:t>https://www.acecqa.gov.au/nqf/national-quality-standard</w:t>
        </w:r>
      </w:hyperlink>
      <w:r w:rsidR="00232CAB">
        <w:rPr>
          <w:color w:val="1F4E79" w:themeColor="accent5" w:themeShade="80"/>
        </w:rPr>
        <w:t xml:space="preserve">  </w:t>
      </w:r>
    </w:p>
    <w:p w14:paraId="5388D7CD" w14:textId="77777777" w:rsidR="00232CAB" w:rsidRPr="00232CAB" w:rsidRDefault="00232CAB" w:rsidP="00155526">
      <w:pPr>
        <w:pStyle w:val="Default"/>
        <w:numPr>
          <w:ilvl w:val="0"/>
          <w:numId w:val="184"/>
        </w:numPr>
        <w:rPr>
          <w:rFonts w:asciiTheme="minorHAnsi" w:hAnsiTheme="minorHAnsi" w:cstheme="minorHAnsi"/>
          <w:sz w:val="20"/>
          <w:szCs w:val="20"/>
        </w:rPr>
      </w:pPr>
      <w:r w:rsidRPr="00232CAB">
        <w:rPr>
          <w:rFonts w:asciiTheme="minorHAnsi" w:hAnsiTheme="minorHAnsi" w:cstheme="minorHAnsi"/>
          <w:sz w:val="20"/>
          <w:szCs w:val="20"/>
        </w:rPr>
        <w:t xml:space="preserve">Work Health and Safety Act 2011 </w:t>
      </w:r>
    </w:p>
    <w:p w14:paraId="43CBA3CC" w14:textId="77777777" w:rsidR="00232CAB" w:rsidRPr="00683E40" w:rsidRDefault="00232CAB" w:rsidP="008B652A">
      <w:pPr>
        <w:pStyle w:val="ListBullet"/>
        <w:numPr>
          <w:ilvl w:val="0"/>
          <w:numId w:val="184"/>
        </w:numPr>
      </w:pPr>
      <w:proofErr w:type="spellStart"/>
      <w:r w:rsidRPr="00683E40">
        <w:t>Kidsafe</w:t>
      </w:r>
      <w:proofErr w:type="spellEnd"/>
      <w:r w:rsidRPr="00683E40">
        <w:t xml:space="preserve"> Queensland </w:t>
      </w:r>
      <w:hyperlink r:id="rId93" w:history="1">
        <w:r w:rsidRPr="00683E40">
          <w:rPr>
            <w:rStyle w:val="Hyperlink"/>
            <w:color w:val="auto"/>
          </w:rPr>
          <w:t>http://www.kidsafeqld.com.au/</w:t>
        </w:r>
      </w:hyperlink>
      <w:r w:rsidRPr="00683E40">
        <w:t xml:space="preserve"> </w:t>
      </w:r>
    </w:p>
    <w:p w14:paraId="76579828" w14:textId="77777777" w:rsidR="00232CAB" w:rsidRPr="00683E40" w:rsidRDefault="00232CAB" w:rsidP="008B652A">
      <w:pPr>
        <w:pStyle w:val="ListBullet"/>
        <w:numPr>
          <w:ilvl w:val="0"/>
          <w:numId w:val="184"/>
        </w:numPr>
      </w:pPr>
      <w:r w:rsidRPr="00683E40">
        <w:t xml:space="preserve">Queensland Transport </w:t>
      </w:r>
      <w:hyperlink r:id="rId94" w:history="1">
        <w:r w:rsidRPr="00683E40">
          <w:rPr>
            <w:rStyle w:val="Hyperlink"/>
            <w:color w:val="auto"/>
          </w:rPr>
          <w:t>http://tmr.qld.gov.au/Safety/Queensland-Road-Rules.aspx</w:t>
        </w:r>
      </w:hyperlink>
      <w:r w:rsidRPr="00683E40">
        <w:t xml:space="preserve"> </w:t>
      </w:r>
      <w:r w:rsidR="00370019" w:rsidRPr="00683E40">
        <w:t xml:space="preserve">, </w:t>
      </w:r>
      <w:hyperlink r:id="rId95" w:history="1">
        <w:r w:rsidR="00370019" w:rsidRPr="00683E40">
          <w:rPr>
            <w:rStyle w:val="Hyperlink"/>
            <w:color w:val="auto"/>
          </w:rPr>
          <w:t>https://www.tmr.qld.gov.au/Safety/School-road-safety/About-school-road-safety</w:t>
        </w:r>
      </w:hyperlink>
    </w:p>
    <w:p w14:paraId="19752893" w14:textId="77777777" w:rsidR="00370019" w:rsidRDefault="00370019" w:rsidP="008B652A">
      <w:pPr>
        <w:pStyle w:val="ListBullet"/>
        <w:numPr>
          <w:ilvl w:val="0"/>
          <w:numId w:val="184"/>
        </w:numPr>
      </w:pPr>
      <w:proofErr w:type="gramStart"/>
      <w:r w:rsidRPr="00683E40">
        <w:t xml:space="preserve">ACCC </w:t>
      </w:r>
      <w:r>
        <w:rPr>
          <w:color w:val="1F4E79" w:themeColor="accent5" w:themeShade="80"/>
        </w:rPr>
        <w:t>:</w:t>
      </w:r>
      <w:proofErr w:type="gramEnd"/>
      <w:r>
        <w:rPr>
          <w:color w:val="1F4E79" w:themeColor="accent5" w:themeShade="80"/>
        </w:rPr>
        <w:t xml:space="preserve"> </w:t>
      </w:r>
      <w:hyperlink r:id="rId96" w:history="1">
        <w:r w:rsidRPr="00E4256B">
          <w:rPr>
            <w:rStyle w:val="Hyperlink"/>
          </w:rPr>
          <w:t>https://www.productsafety.gov.au/standards/child-restraints-for-use-in-motor-vehicles</w:t>
        </w:r>
      </w:hyperlink>
    </w:p>
    <w:p w14:paraId="3EA25490" w14:textId="77777777" w:rsidR="00370019" w:rsidRDefault="00370019" w:rsidP="008B652A">
      <w:pPr>
        <w:pStyle w:val="ListBullet"/>
      </w:pPr>
    </w:p>
    <w:p w14:paraId="7492E4E3" w14:textId="77777777" w:rsidR="00232CAB" w:rsidRDefault="00232CAB" w:rsidP="00232CAB">
      <w:pPr>
        <w:pStyle w:val="Default"/>
        <w:rPr>
          <w:rFonts w:asciiTheme="minorHAnsi" w:hAnsiTheme="minorHAnsi" w:cstheme="minorHAnsi"/>
          <w:b/>
          <w:bCs/>
          <w:color w:val="1F4E79" w:themeColor="accent5" w:themeShade="80"/>
          <w:sz w:val="20"/>
          <w:szCs w:val="20"/>
        </w:rPr>
      </w:pPr>
      <w:r w:rsidRPr="00F04699">
        <w:rPr>
          <w:rFonts w:asciiTheme="minorHAnsi" w:hAnsiTheme="minorHAnsi" w:cstheme="minorHAnsi"/>
          <w:b/>
          <w:bCs/>
          <w:color w:val="1F4E79" w:themeColor="accent5" w:themeShade="80"/>
          <w:sz w:val="20"/>
          <w:szCs w:val="20"/>
        </w:rPr>
        <w:t>RELEVANT DOCUMENTS</w:t>
      </w:r>
    </w:p>
    <w:p w14:paraId="4263CABB" w14:textId="77777777" w:rsidR="00F04699" w:rsidRPr="00F04699" w:rsidRDefault="00F04699" w:rsidP="00232CAB">
      <w:pPr>
        <w:pStyle w:val="Default"/>
        <w:rPr>
          <w:rFonts w:ascii="Calibri" w:hAnsi="Calibri"/>
          <w:b/>
          <w:color w:val="1F4E79" w:themeColor="accent5" w:themeShade="80"/>
        </w:rPr>
      </w:pPr>
    </w:p>
    <w:p w14:paraId="096541ED" w14:textId="77777777" w:rsidR="00FC3290" w:rsidRDefault="00232CAB" w:rsidP="00232CAB">
      <w:pPr>
        <w:spacing w:after="0"/>
        <w:rPr>
          <w:rFonts w:ascii="Calibri" w:hAnsi="Calibri"/>
          <w:b/>
          <w:sz w:val="20"/>
          <w:szCs w:val="20"/>
        </w:rPr>
      </w:pPr>
      <w:r w:rsidRPr="00C20F31">
        <w:rPr>
          <w:rFonts w:ascii="Calibri" w:hAnsi="Calibri"/>
          <w:b/>
          <w:sz w:val="20"/>
          <w:szCs w:val="20"/>
        </w:rPr>
        <w:t>Children’s Health and Safety Polic</w:t>
      </w:r>
      <w:r>
        <w:rPr>
          <w:rFonts w:ascii="Calibri" w:hAnsi="Calibri"/>
          <w:b/>
          <w:sz w:val="20"/>
          <w:szCs w:val="20"/>
        </w:rPr>
        <w:t>ies</w:t>
      </w:r>
      <w:r>
        <w:rPr>
          <w:rFonts w:ascii="Calibri" w:hAnsi="Calibri"/>
          <w:b/>
          <w:sz w:val="20"/>
          <w:szCs w:val="20"/>
        </w:rPr>
        <w:tab/>
      </w:r>
      <w:r>
        <w:rPr>
          <w:rFonts w:ascii="Calibri" w:hAnsi="Calibri"/>
          <w:b/>
          <w:sz w:val="20"/>
          <w:szCs w:val="20"/>
        </w:rPr>
        <w:tab/>
      </w:r>
      <w:r>
        <w:rPr>
          <w:rFonts w:ascii="Calibri" w:hAnsi="Calibri"/>
          <w:b/>
          <w:sz w:val="20"/>
          <w:szCs w:val="20"/>
        </w:rPr>
        <w:tab/>
      </w:r>
    </w:p>
    <w:p w14:paraId="0C9EDA59" w14:textId="77777777" w:rsidR="00232CAB" w:rsidRDefault="00232CAB" w:rsidP="00232CAB">
      <w:pPr>
        <w:spacing w:after="0"/>
        <w:rPr>
          <w:rFonts w:ascii="Calibri" w:hAnsi="Calibri"/>
          <w:b/>
          <w:sz w:val="20"/>
          <w:szCs w:val="20"/>
        </w:rPr>
      </w:pPr>
      <w:r>
        <w:rPr>
          <w:rFonts w:ascii="Calibri" w:hAnsi="Calibri"/>
          <w:b/>
          <w:sz w:val="20"/>
          <w:szCs w:val="20"/>
        </w:rPr>
        <w:t>Sun Safety Policy</w:t>
      </w:r>
    </w:p>
    <w:p w14:paraId="452B331E" w14:textId="77777777" w:rsidR="00FC3290" w:rsidRDefault="00232CAB" w:rsidP="00232CAB">
      <w:pPr>
        <w:spacing w:after="0"/>
        <w:rPr>
          <w:rFonts w:ascii="Calibri" w:hAnsi="Calibri"/>
          <w:b/>
          <w:sz w:val="20"/>
          <w:szCs w:val="20"/>
        </w:rPr>
      </w:pPr>
      <w:r>
        <w:rPr>
          <w:rFonts w:ascii="Calibri" w:hAnsi="Calibri"/>
          <w:b/>
          <w:sz w:val="20"/>
          <w:szCs w:val="20"/>
        </w:rPr>
        <w:t>Water Safety Policy</w:t>
      </w:r>
      <w:r>
        <w:rPr>
          <w:rFonts w:ascii="Calibri" w:hAnsi="Calibri"/>
          <w:b/>
          <w:sz w:val="20"/>
          <w:szCs w:val="20"/>
        </w:rPr>
        <w:tab/>
      </w:r>
      <w:r>
        <w:rPr>
          <w:rFonts w:ascii="Calibri" w:hAnsi="Calibri"/>
          <w:b/>
          <w:sz w:val="20"/>
          <w:szCs w:val="20"/>
        </w:rPr>
        <w:tab/>
      </w:r>
      <w:r>
        <w:rPr>
          <w:rFonts w:ascii="Calibri" w:hAnsi="Calibri"/>
          <w:b/>
          <w:sz w:val="20"/>
          <w:szCs w:val="20"/>
        </w:rPr>
        <w:tab/>
      </w:r>
      <w:r>
        <w:rPr>
          <w:rFonts w:ascii="Calibri" w:hAnsi="Calibri"/>
          <w:b/>
          <w:sz w:val="20"/>
          <w:szCs w:val="20"/>
        </w:rPr>
        <w:tab/>
      </w:r>
      <w:r>
        <w:rPr>
          <w:rFonts w:ascii="Calibri" w:hAnsi="Calibri"/>
          <w:b/>
          <w:sz w:val="20"/>
          <w:szCs w:val="20"/>
        </w:rPr>
        <w:tab/>
      </w:r>
    </w:p>
    <w:p w14:paraId="2554D4E0" w14:textId="77777777" w:rsidR="00232CAB" w:rsidRPr="00C20F31" w:rsidRDefault="00232CAB" w:rsidP="00232CAB">
      <w:pPr>
        <w:spacing w:after="0"/>
        <w:rPr>
          <w:rFonts w:ascii="Calibri" w:hAnsi="Calibri"/>
          <w:b/>
          <w:sz w:val="20"/>
          <w:szCs w:val="20"/>
        </w:rPr>
      </w:pPr>
      <w:r>
        <w:rPr>
          <w:rFonts w:ascii="Calibri" w:hAnsi="Calibri"/>
          <w:b/>
          <w:sz w:val="20"/>
          <w:szCs w:val="20"/>
        </w:rPr>
        <w:t>Transport and Road Safety</w:t>
      </w:r>
    </w:p>
    <w:p w14:paraId="42775A16" w14:textId="533B4851" w:rsidR="00FC3290" w:rsidRDefault="00232CAB" w:rsidP="00232CAB">
      <w:pPr>
        <w:spacing w:after="0"/>
        <w:rPr>
          <w:rFonts w:ascii="Calibri" w:hAnsi="Calibri"/>
          <w:sz w:val="20"/>
          <w:szCs w:val="20"/>
        </w:rPr>
      </w:pPr>
      <w:r>
        <w:rPr>
          <w:rFonts w:ascii="Calibri" w:hAnsi="Calibri"/>
          <w:sz w:val="20"/>
          <w:szCs w:val="20"/>
        </w:rPr>
        <w:t>Risk Assessment</w:t>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p>
    <w:p w14:paraId="77C7C71E" w14:textId="24521A7A" w:rsidR="00232CAB" w:rsidRDefault="00232CAB" w:rsidP="00232CAB">
      <w:pPr>
        <w:spacing w:after="0"/>
        <w:rPr>
          <w:rFonts w:ascii="Calibri" w:hAnsi="Calibri"/>
          <w:sz w:val="20"/>
          <w:szCs w:val="20"/>
        </w:rPr>
      </w:pPr>
      <w:r>
        <w:rPr>
          <w:rFonts w:ascii="Calibri" w:hAnsi="Calibri"/>
          <w:sz w:val="20"/>
          <w:szCs w:val="20"/>
        </w:rPr>
        <w:t>Emergency Contact List</w:t>
      </w:r>
    </w:p>
    <w:p w14:paraId="462ED4E4" w14:textId="7CCE85FF" w:rsidR="00766D31" w:rsidRDefault="00766D31" w:rsidP="00232CAB">
      <w:pPr>
        <w:spacing w:after="0"/>
        <w:rPr>
          <w:rFonts w:ascii="Calibri" w:hAnsi="Calibri"/>
          <w:sz w:val="20"/>
          <w:szCs w:val="20"/>
        </w:rPr>
      </w:pPr>
      <w:r w:rsidRPr="0097511A">
        <w:rPr>
          <w:rFonts w:ascii="Calibri" w:hAnsi="Calibri"/>
          <w:sz w:val="20"/>
          <w:szCs w:val="20"/>
        </w:rPr>
        <w:t>Excursion Risk Assessment, Management Plan and Authorisation</w:t>
      </w:r>
      <w:r w:rsidRPr="00232CAB">
        <w:rPr>
          <w:rFonts w:ascii="Calibri" w:hAnsi="Calibri"/>
          <w:sz w:val="20"/>
          <w:szCs w:val="20"/>
        </w:rPr>
        <w:t xml:space="preserve"> </w:t>
      </w:r>
      <w:r w:rsidR="00232CAB" w:rsidRPr="00232CAB">
        <w:rPr>
          <w:rFonts w:ascii="Calibri" w:hAnsi="Calibri"/>
          <w:sz w:val="20"/>
          <w:szCs w:val="20"/>
        </w:rPr>
        <w:t xml:space="preserve"> </w:t>
      </w:r>
      <w:r w:rsidR="00232CAB">
        <w:rPr>
          <w:rFonts w:ascii="Calibri" w:hAnsi="Calibri"/>
          <w:sz w:val="20"/>
          <w:szCs w:val="20"/>
        </w:rPr>
        <w:tab/>
      </w:r>
    </w:p>
    <w:p w14:paraId="0DAA0693" w14:textId="19F77303" w:rsidR="00232CAB" w:rsidRPr="00232CAB" w:rsidRDefault="00232CAB" w:rsidP="00232CAB">
      <w:pPr>
        <w:spacing w:after="0"/>
        <w:rPr>
          <w:rFonts w:ascii="Calibri" w:hAnsi="Calibri"/>
          <w:sz w:val="20"/>
          <w:szCs w:val="20"/>
        </w:rPr>
      </w:pPr>
      <w:r w:rsidRPr="00232CAB">
        <w:rPr>
          <w:rFonts w:ascii="Calibri" w:hAnsi="Calibri"/>
          <w:sz w:val="20"/>
          <w:szCs w:val="20"/>
        </w:rPr>
        <w:t>First Aid Kit Checklist</w:t>
      </w:r>
    </w:p>
    <w:p w14:paraId="4ECADD6A" w14:textId="77777777" w:rsidR="00232CAB" w:rsidRPr="00232CAB" w:rsidRDefault="00232CAB" w:rsidP="00232CAB">
      <w:pPr>
        <w:spacing w:after="0"/>
        <w:rPr>
          <w:rFonts w:ascii="Calibri" w:hAnsi="Calibri"/>
          <w:sz w:val="20"/>
          <w:szCs w:val="20"/>
        </w:rPr>
      </w:pPr>
      <w:r w:rsidRPr="00232CAB">
        <w:rPr>
          <w:rFonts w:ascii="Calibri" w:hAnsi="Calibri"/>
          <w:sz w:val="20"/>
          <w:szCs w:val="20"/>
        </w:rPr>
        <w:t xml:space="preserve">“A guide to Child Restraints” brochure, Dept Transport and Main Roads, Queensland Government </w:t>
      </w:r>
      <w:hyperlink r:id="rId97" w:history="1">
        <w:r w:rsidRPr="00232CAB">
          <w:rPr>
            <w:rStyle w:val="Hyperlink"/>
            <w:rFonts w:ascii="Calibri" w:hAnsi="Calibri"/>
            <w:sz w:val="20"/>
            <w:szCs w:val="20"/>
          </w:rPr>
          <w:t>http://tmr.qld.gov.au/Safety/Driver-guide/Child-restraints/Child-restraint-laws.aspx</w:t>
        </w:r>
      </w:hyperlink>
      <w:r w:rsidRPr="00232CAB">
        <w:rPr>
          <w:rFonts w:ascii="Calibri" w:hAnsi="Calibri"/>
          <w:sz w:val="20"/>
          <w:szCs w:val="20"/>
        </w:rPr>
        <w:t xml:space="preserve"> </w:t>
      </w:r>
    </w:p>
    <w:p w14:paraId="579D0532" w14:textId="77777777" w:rsidR="00C07543" w:rsidRDefault="00C07543" w:rsidP="00C07543">
      <w:pPr>
        <w:pStyle w:val="Default"/>
        <w:pageBreakBefore/>
        <w:rPr>
          <w:rFonts w:asciiTheme="minorHAnsi" w:hAnsiTheme="minorHAnsi" w:cstheme="minorHAnsi"/>
          <w:b/>
          <w:bCs/>
          <w:color w:val="auto"/>
          <w:sz w:val="20"/>
          <w:szCs w:val="20"/>
        </w:rPr>
      </w:pPr>
      <w:r>
        <w:rPr>
          <w:rFonts w:asciiTheme="minorHAnsi" w:hAnsiTheme="minorHAnsi" w:cstheme="minorHAnsi"/>
          <w:b/>
          <w:bCs/>
          <w:color w:val="1F4E79" w:themeColor="accent5" w:themeShade="80"/>
          <w:sz w:val="20"/>
          <w:szCs w:val="20"/>
        </w:rPr>
        <w:lastRenderedPageBreak/>
        <w:t xml:space="preserve">SUN </w:t>
      </w:r>
      <w:r w:rsidR="00FC3290">
        <w:rPr>
          <w:rFonts w:asciiTheme="minorHAnsi" w:hAnsiTheme="minorHAnsi" w:cstheme="minorHAnsi"/>
          <w:b/>
          <w:bCs/>
          <w:color w:val="1F4E79" w:themeColor="accent5" w:themeShade="80"/>
          <w:sz w:val="20"/>
          <w:szCs w:val="20"/>
        </w:rPr>
        <w:t>PROTECTION AND SAFETY</w:t>
      </w:r>
    </w:p>
    <w:p w14:paraId="7BCAE37D" w14:textId="702689E8"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w:t>
      </w:r>
      <w:r w:rsidR="00632AFB">
        <w:rPr>
          <w:rFonts w:cstheme="minorHAnsi"/>
          <w:bCs/>
          <w:i/>
          <w:color w:val="000000"/>
          <w:sz w:val="20"/>
          <w:szCs w:val="20"/>
          <w:lang w:val="en-US"/>
        </w:rPr>
        <w:t>5</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w:t>
      </w:r>
      <w:r w:rsidR="00632AFB">
        <w:rPr>
          <w:rFonts w:cstheme="minorHAnsi"/>
          <w:bCs/>
          <w:i/>
          <w:color w:val="000000"/>
          <w:sz w:val="20"/>
          <w:szCs w:val="20"/>
          <w:lang w:val="en-US"/>
        </w:rPr>
        <w:t>6</w:t>
      </w:r>
    </w:p>
    <w:p w14:paraId="0109288D" w14:textId="77777777" w:rsidR="00F0572A" w:rsidRDefault="00F0572A" w:rsidP="00C07543">
      <w:pPr>
        <w:pStyle w:val="Default"/>
        <w:rPr>
          <w:rFonts w:asciiTheme="minorHAnsi" w:hAnsiTheme="minorHAnsi" w:cstheme="minorHAnsi"/>
          <w:sz w:val="20"/>
          <w:szCs w:val="20"/>
        </w:rPr>
      </w:pPr>
    </w:p>
    <w:p w14:paraId="136D6268" w14:textId="77777777" w:rsidR="007D1FAF" w:rsidRPr="00C07543" w:rsidRDefault="007D1FAF" w:rsidP="007D1FAF">
      <w:pPr>
        <w:pStyle w:val="Default"/>
        <w:rPr>
          <w:rFonts w:asciiTheme="minorHAnsi" w:hAnsiTheme="minorHAnsi" w:cstheme="minorHAnsi"/>
          <w:sz w:val="20"/>
          <w:szCs w:val="20"/>
        </w:rPr>
      </w:pPr>
      <w:bookmarkStart w:id="3" w:name="_Hlk211332730"/>
      <w:r>
        <w:rPr>
          <w:rFonts w:asciiTheme="minorHAnsi" w:hAnsiTheme="minorHAnsi" w:cstheme="minorHAnsi"/>
          <w:sz w:val="20"/>
          <w:szCs w:val="20"/>
        </w:rPr>
        <w:t>Bowen/Collinsville</w:t>
      </w:r>
      <w:r w:rsidRPr="00C07543">
        <w:rPr>
          <w:rFonts w:asciiTheme="minorHAnsi" w:hAnsiTheme="minorHAnsi" w:cstheme="minorHAnsi"/>
          <w:sz w:val="20"/>
          <w:szCs w:val="20"/>
        </w:rPr>
        <w:t xml:space="preserve"> Family Day Care’s sun protection policy has been developed </w:t>
      </w:r>
      <w:r>
        <w:rPr>
          <w:rFonts w:asciiTheme="minorHAnsi" w:hAnsiTheme="minorHAnsi" w:cstheme="minorHAnsi"/>
          <w:sz w:val="20"/>
          <w:szCs w:val="20"/>
        </w:rPr>
        <w:t>in consultation with all stakeholders (Educators, Families, Coordination Unit and Management Committee) connected to Bowen Collinsville Family Day Care Scheme (Cassowary Coast, Townsville Burdekin, Whitsundays, Isaac and Mackay regions). Stakeholders are invested in</w:t>
      </w:r>
      <w:r w:rsidRPr="00C07543">
        <w:rPr>
          <w:rFonts w:asciiTheme="minorHAnsi" w:hAnsiTheme="minorHAnsi" w:cstheme="minorHAnsi"/>
          <w:sz w:val="20"/>
          <w:szCs w:val="20"/>
        </w:rPr>
        <w:t xml:space="preserve"> protect</w:t>
      </w:r>
      <w:r>
        <w:rPr>
          <w:rFonts w:asciiTheme="minorHAnsi" w:hAnsiTheme="minorHAnsi" w:cstheme="minorHAnsi"/>
          <w:sz w:val="20"/>
          <w:szCs w:val="20"/>
        </w:rPr>
        <w:t>ing</w:t>
      </w:r>
      <w:r w:rsidRPr="00C07543">
        <w:rPr>
          <w:rFonts w:asciiTheme="minorHAnsi" w:hAnsiTheme="minorHAnsi" w:cstheme="minorHAnsi"/>
          <w:sz w:val="20"/>
          <w:szCs w:val="20"/>
        </w:rPr>
        <w:t xml:space="preserve"> all children, staff and Educators from the harmful effects of ultraviolet (UV) radiation from the sun</w:t>
      </w:r>
      <w:r>
        <w:rPr>
          <w:rFonts w:asciiTheme="minorHAnsi" w:hAnsiTheme="minorHAnsi" w:cstheme="minorHAnsi"/>
          <w:sz w:val="20"/>
          <w:szCs w:val="20"/>
        </w:rPr>
        <w:t xml:space="preserve">. </w:t>
      </w:r>
    </w:p>
    <w:p w14:paraId="6664E427" w14:textId="77777777" w:rsidR="007D1FAF" w:rsidRDefault="007D1FAF" w:rsidP="007D1FAF">
      <w:pPr>
        <w:pStyle w:val="Default"/>
        <w:rPr>
          <w:rFonts w:asciiTheme="minorHAnsi" w:hAnsiTheme="minorHAnsi" w:cstheme="minorHAnsi"/>
          <w:b/>
          <w:bCs/>
          <w:sz w:val="20"/>
          <w:szCs w:val="20"/>
        </w:rPr>
      </w:pPr>
    </w:p>
    <w:p w14:paraId="4791AB19" w14:textId="77777777" w:rsidR="007D1FAF" w:rsidRPr="00F04699" w:rsidRDefault="007D1FAF" w:rsidP="007D1FAF">
      <w:pPr>
        <w:pStyle w:val="Default"/>
        <w:rPr>
          <w:rFonts w:asciiTheme="minorHAnsi" w:hAnsiTheme="minorHAnsi" w:cstheme="minorHAnsi"/>
          <w:color w:val="1F4E79" w:themeColor="accent5" w:themeShade="80"/>
          <w:sz w:val="20"/>
          <w:szCs w:val="20"/>
        </w:rPr>
      </w:pPr>
      <w:r w:rsidRPr="00F04699">
        <w:rPr>
          <w:rFonts w:asciiTheme="minorHAnsi" w:hAnsiTheme="minorHAnsi" w:cstheme="minorHAnsi"/>
          <w:b/>
          <w:bCs/>
          <w:color w:val="1F4E79" w:themeColor="accent5" w:themeShade="80"/>
          <w:sz w:val="20"/>
          <w:szCs w:val="20"/>
        </w:rPr>
        <w:t xml:space="preserve">STATEMENTS: </w:t>
      </w:r>
    </w:p>
    <w:p w14:paraId="3A5DAC62" w14:textId="77777777" w:rsidR="007D1FAF" w:rsidRPr="00C07543" w:rsidRDefault="007D1FAF" w:rsidP="007D1FAF">
      <w:pPr>
        <w:spacing w:after="0"/>
        <w:rPr>
          <w:rFonts w:ascii="Calibri" w:hAnsi="Calibri"/>
          <w:sz w:val="20"/>
          <w:szCs w:val="20"/>
        </w:rPr>
      </w:pPr>
      <w:r w:rsidRPr="00C07543">
        <w:rPr>
          <w:rFonts w:ascii="Calibri" w:hAnsi="Calibri"/>
          <w:sz w:val="20"/>
          <w:szCs w:val="20"/>
        </w:rPr>
        <w:t>Queensland has the highest rate of skin cancer in the world</w:t>
      </w:r>
      <w:r>
        <w:rPr>
          <w:rFonts w:ascii="Calibri" w:hAnsi="Calibri"/>
          <w:sz w:val="20"/>
          <w:szCs w:val="20"/>
        </w:rPr>
        <w:t>, i</w:t>
      </w:r>
      <w:r w:rsidRPr="00234967">
        <w:rPr>
          <w:rFonts w:ascii="Calibri" w:hAnsi="Calibri"/>
          <w:sz w:val="20"/>
          <w:szCs w:val="20"/>
        </w:rPr>
        <w:t>nfants and toddlers up to four years of age are particularly vulnerable to UV damage due to lower levels of melanin and a thinner stratum corneum (the outermost layer of skin). UV damage accumulated during childhood and adolescence is strongly associated with an increased risk of skin cancer later in life</w:t>
      </w:r>
      <w:r w:rsidRPr="00C07543">
        <w:rPr>
          <w:rFonts w:ascii="Calibri" w:hAnsi="Calibri"/>
          <w:sz w:val="20"/>
          <w:szCs w:val="20"/>
        </w:rPr>
        <w:t xml:space="preserve"> and sun exposure during childhood significantly increases the risk of individuals developing sun cancer at some stage in their life. Sand, concrete and water can reflect up to 85% of sunlight and intensify exposure to ultraviolet radiation.  To protect children from the adverse effects of sun exposure</w:t>
      </w:r>
      <w:r>
        <w:rPr>
          <w:rFonts w:ascii="Calibri" w:hAnsi="Calibri"/>
          <w:sz w:val="20"/>
          <w:szCs w:val="20"/>
        </w:rPr>
        <w:t xml:space="preserve"> -:</w:t>
      </w:r>
      <w:r w:rsidRPr="00C07543">
        <w:rPr>
          <w:rFonts w:ascii="Calibri" w:hAnsi="Calibri"/>
          <w:sz w:val="20"/>
          <w:szCs w:val="20"/>
        </w:rPr>
        <w:t xml:space="preserve"> </w:t>
      </w:r>
    </w:p>
    <w:p w14:paraId="36AAFE53" w14:textId="77777777" w:rsidR="007D1FAF" w:rsidRDefault="007D1FAF" w:rsidP="007D1FAF">
      <w:pPr>
        <w:spacing w:after="0" w:line="240" w:lineRule="auto"/>
        <w:rPr>
          <w:rFonts w:ascii="Calibri" w:hAnsi="Calibri"/>
          <w:b/>
          <w:color w:val="1F4E79" w:themeColor="accent5" w:themeShade="80"/>
          <w:sz w:val="20"/>
          <w:szCs w:val="20"/>
        </w:rPr>
      </w:pPr>
    </w:p>
    <w:p w14:paraId="58EB7E02" w14:textId="77777777" w:rsidR="007D1FAF" w:rsidRPr="00F04699" w:rsidRDefault="007D1FAF" w:rsidP="007D1FAF">
      <w:pPr>
        <w:spacing w:after="0" w:line="240" w:lineRule="auto"/>
        <w:rPr>
          <w:rFonts w:ascii="Calibri" w:hAnsi="Calibri"/>
          <w:color w:val="1F4E79" w:themeColor="accent5" w:themeShade="80"/>
          <w:sz w:val="20"/>
          <w:szCs w:val="20"/>
        </w:rPr>
      </w:pPr>
      <w:r w:rsidRPr="00F04699">
        <w:rPr>
          <w:rFonts w:ascii="Calibri" w:hAnsi="Calibri"/>
          <w:b/>
          <w:color w:val="1F4E79" w:themeColor="accent5" w:themeShade="80"/>
          <w:sz w:val="20"/>
          <w:szCs w:val="20"/>
        </w:rPr>
        <w:t>Educators will</w:t>
      </w:r>
      <w:r w:rsidRPr="00F04699">
        <w:rPr>
          <w:rFonts w:ascii="Calibri" w:hAnsi="Calibri"/>
          <w:color w:val="1F4E79" w:themeColor="accent5" w:themeShade="80"/>
          <w:sz w:val="20"/>
          <w:szCs w:val="20"/>
        </w:rPr>
        <w:t>:</w:t>
      </w:r>
    </w:p>
    <w:p w14:paraId="5D4DF3FB" w14:textId="77777777" w:rsidR="007D1FAF" w:rsidRPr="00BB5705" w:rsidRDefault="007D1FAF" w:rsidP="007D1FAF">
      <w:pPr>
        <w:numPr>
          <w:ilvl w:val="0"/>
          <w:numId w:val="55"/>
        </w:numPr>
        <w:spacing w:before="40" w:after="0" w:line="240" w:lineRule="auto"/>
        <w:ind w:left="714" w:hanging="357"/>
        <w:rPr>
          <w:rFonts w:ascii="Calibri" w:hAnsi="Calibri" w:cs="Calibri"/>
          <w:sz w:val="20"/>
          <w:szCs w:val="20"/>
        </w:rPr>
      </w:pPr>
      <w:r w:rsidRPr="00BB5705">
        <w:rPr>
          <w:rFonts w:ascii="Calibri" w:hAnsi="Calibri" w:cs="Calibri"/>
          <w:sz w:val="20"/>
          <w:szCs w:val="20"/>
        </w:rPr>
        <w:t>Be aware that considerations for sun safety need to be taken all year, regardless of whether the day is hot, cold or cloudy, and consider the ultraviolet radiation which can be reflected on children from buildings, water, concrete and sand;</w:t>
      </w:r>
    </w:p>
    <w:p w14:paraId="1295DB8C" w14:textId="77777777" w:rsidR="007D1FAF" w:rsidRPr="00BB5705" w:rsidRDefault="007D1FAF" w:rsidP="007D1FAF">
      <w:pPr>
        <w:numPr>
          <w:ilvl w:val="0"/>
          <w:numId w:val="55"/>
        </w:numPr>
        <w:spacing w:before="40" w:after="0" w:line="240" w:lineRule="auto"/>
        <w:ind w:left="714" w:hanging="357"/>
        <w:rPr>
          <w:rFonts w:ascii="Calibri" w:hAnsi="Calibri" w:cs="Calibri"/>
          <w:sz w:val="20"/>
          <w:szCs w:val="20"/>
        </w:rPr>
      </w:pPr>
      <w:r w:rsidRPr="00BB5705">
        <w:rPr>
          <w:rFonts w:ascii="Calibri" w:hAnsi="Calibri" w:cs="Calibri"/>
          <w:sz w:val="20"/>
          <w:szCs w:val="20"/>
        </w:rPr>
        <w:t>Ensure all outdoor play areas are adequately shaded with appropriate shade structures or shade trees and review these areas regularly;</w:t>
      </w:r>
    </w:p>
    <w:p w14:paraId="1A144AE6" w14:textId="77777777" w:rsidR="007D1FAF" w:rsidRPr="00BB5705" w:rsidRDefault="007D1FAF" w:rsidP="007D1FAF">
      <w:pPr>
        <w:pStyle w:val="NoSpacing"/>
        <w:numPr>
          <w:ilvl w:val="0"/>
          <w:numId w:val="55"/>
        </w:numPr>
        <w:rPr>
          <w:rFonts w:ascii="Calibri" w:hAnsi="Calibri" w:cs="Calibri"/>
          <w:sz w:val="20"/>
          <w:szCs w:val="20"/>
          <w:lang w:eastAsia="en-AU"/>
        </w:rPr>
      </w:pPr>
      <w:r w:rsidRPr="00BB5705">
        <w:rPr>
          <w:rFonts w:ascii="Calibri" w:hAnsi="Calibri" w:cs="Calibri"/>
          <w:sz w:val="20"/>
          <w:szCs w:val="20"/>
          <w:lang w:eastAsia="en-AU"/>
        </w:rPr>
        <w:t xml:space="preserve">Set up outdoor play areas to take advantage of daily shade patterns and encourage children to use available shade. </w:t>
      </w:r>
    </w:p>
    <w:p w14:paraId="178A2682" w14:textId="77777777" w:rsidR="007D1FAF" w:rsidRPr="00BB5705" w:rsidRDefault="007D1FAF" w:rsidP="007D1FAF">
      <w:pPr>
        <w:pStyle w:val="NoSpacing"/>
        <w:numPr>
          <w:ilvl w:val="0"/>
          <w:numId w:val="55"/>
        </w:numPr>
        <w:rPr>
          <w:rFonts w:ascii="Calibri" w:hAnsi="Calibri" w:cs="Calibri"/>
          <w:sz w:val="20"/>
          <w:szCs w:val="20"/>
        </w:rPr>
      </w:pPr>
      <w:r>
        <w:rPr>
          <w:rFonts w:ascii="Calibri" w:hAnsi="Calibri" w:cs="Calibri"/>
          <w:sz w:val="20"/>
          <w:szCs w:val="20"/>
        </w:rPr>
        <w:t>O</w:t>
      </w:r>
      <w:r w:rsidRPr="00BB5705">
        <w:rPr>
          <w:rFonts w:ascii="Calibri" w:hAnsi="Calibri" w:cs="Calibri"/>
          <w:sz w:val="20"/>
          <w:szCs w:val="20"/>
        </w:rPr>
        <w:t>utdoor activities are scheduled to minimise time outdoors during periods when the UV is high to extreme (UV6 or above) . Children under 12 months should avoid direct sunlight when UV index is 3 or above</w:t>
      </w:r>
      <w:r>
        <w:rPr>
          <w:rFonts w:ascii="Calibri" w:hAnsi="Calibri" w:cs="Calibri"/>
          <w:sz w:val="20"/>
          <w:szCs w:val="20"/>
        </w:rPr>
        <w:t>;</w:t>
      </w:r>
      <w:r w:rsidRPr="00BB5705">
        <w:rPr>
          <w:rFonts w:ascii="Calibri" w:hAnsi="Calibri" w:cs="Calibri"/>
          <w:sz w:val="20"/>
          <w:szCs w:val="20"/>
        </w:rPr>
        <w:t xml:space="preserve"> </w:t>
      </w:r>
    </w:p>
    <w:p w14:paraId="29F4119C" w14:textId="77777777" w:rsidR="007D1FAF" w:rsidRPr="00E55C8D" w:rsidRDefault="007D1FAF" w:rsidP="007D1FAF">
      <w:pPr>
        <w:pStyle w:val="NoSpacing"/>
        <w:numPr>
          <w:ilvl w:val="0"/>
          <w:numId w:val="55"/>
        </w:numPr>
        <w:rPr>
          <w:rFonts w:ascii="Calibri" w:hAnsi="Calibri" w:cs="Calibri"/>
          <w:sz w:val="20"/>
          <w:szCs w:val="20"/>
        </w:rPr>
      </w:pPr>
      <w:r w:rsidRPr="00E55C8D">
        <w:rPr>
          <w:rFonts w:ascii="Calibri" w:hAnsi="Calibri" w:cs="Calibri"/>
          <w:sz w:val="20"/>
          <w:szCs w:val="20"/>
        </w:rPr>
        <w:t xml:space="preserve">Check daily local sun protection times via the SunSmart widget, the SunSmart Global UV app, visiting myUV.com.au or the Bureau of Meteorology website; </w:t>
      </w:r>
    </w:p>
    <w:p w14:paraId="135452FC" w14:textId="77777777" w:rsidR="007D1FAF" w:rsidRPr="00E55C8D" w:rsidRDefault="007D1FAF" w:rsidP="007D1FAF">
      <w:pPr>
        <w:pStyle w:val="NoSpacing"/>
        <w:numPr>
          <w:ilvl w:val="0"/>
          <w:numId w:val="55"/>
        </w:numPr>
        <w:rPr>
          <w:rFonts w:ascii="Calibri" w:hAnsi="Calibri" w:cs="Calibri"/>
          <w:sz w:val="20"/>
          <w:szCs w:val="20"/>
        </w:rPr>
      </w:pPr>
      <w:r w:rsidRPr="00E55C8D">
        <w:rPr>
          <w:rFonts w:ascii="Calibri" w:hAnsi="Calibri" w:cs="Calibri"/>
          <w:sz w:val="20"/>
          <w:szCs w:val="20"/>
        </w:rPr>
        <w:t xml:space="preserve">Role model sun safety behaviour by wearing appropriate clothing, hats, sunscreen and sunglasses. </w:t>
      </w:r>
    </w:p>
    <w:p w14:paraId="250041B3" w14:textId="77777777" w:rsidR="007D1FAF" w:rsidRPr="00E55C8D" w:rsidRDefault="007D1FAF" w:rsidP="007D1FAF">
      <w:pPr>
        <w:pStyle w:val="NoSpacing"/>
        <w:ind w:left="709"/>
        <w:rPr>
          <w:rFonts w:ascii="Calibri" w:hAnsi="Calibri" w:cs="Calibri"/>
          <w:i/>
          <w:iCs/>
          <w:sz w:val="20"/>
          <w:szCs w:val="20"/>
        </w:rPr>
      </w:pPr>
      <w:r w:rsidRPr="00E55C8D">
        <w:rPr>
          <w:rFonts w:ascii="Calibri" w:hAnsi="Calibri" w:cs="Calibri"/>
          <w:i/>
          <w:iCs/>
          <w:sz w:val="20"/>
          <w:szCs w:val="20"/>
        </w:rPr>
        <w:t>(Clothing:  that covers as much of the skin (especially the shoulders, back and stomach) as possible. This includes wearing loose-fitting shirts and dresses with sleeves and collars or covered neckline, Longer-style skirts, shorts and trousers. )</w:t>
      </w:r>
    </w:p>
    <w:p w14:paraId="15E533B1" w14:textId="77777777" w:rsidR="007D1FAF" w:rsidRPr="00E55C8D" w:rsidRDefault="007D1FAF" w:rsidP="007D1FAF">
      <w:pPr>
        <w:pStyle w:val="NoSpacing"/>
        <w:ind w:left="709"/>
        <w:rPr>
          <w:rFonts w:ascii="Calibri" w:hAnsi="Calibri" w:cs="Calibri"/>
          <w:i/>
          <w:iCs/>
          <w:sz w:val="20"/>
          <w:szCs w:val="20"/>
        </w:rPr>
      </w:pPr>
      <w:r w:rsidRPr="00E55C8D">
        <w:rPr>
          <w:rFonts w:ascii="Calibri" w:hAnsi="Calibri" w:cs="Calibri"/>
          <w:i/>
          <w:iCs/>
          <w:sz w:val="20"/>
          <w:szCs w:val="20"/>
        </w:rPr>
        <w:t xml:space="preserve">(Hat:  Legionnaire hat ,  Bucket hat with a deep crown and brim size of at least 5cm (adults 6cm) Broad-brimmed hat with a brim size of at least 6cm (adults 7.5cm) </w:t>
      </w:r>
    </w:p>
    <w:p w14:paraId="14FCC19B" w14:textId="77777777" w:rsidR="007D1FAF" w:rsidRPr="00BB5705" w:rsidRDefault="007D1FAF" w:rsidP="007D1FAF">
      <w:pPr>
        <w:numPr>
          <w:ilvl w:val="0"/>
          <w:numId w:val="55"/>
        </w:numPr>
        <w:spacing w:before="40" w:after="0" w:line="240" w:lineRule="auto"/>
        <w:ind w:hanging="357"/>
        <w:rPr>
          <w:rFonts w:ascii="Calibri" w:hAnsi="Calibri" w:cs="Calibri"/>
          <w:sz w:val="20"/>
          <w:szCs w:val="20"/>
        </w:rPr>
      </w:pPr>
      <w:r>
        <w:rPr>
          <w:rFonts w:ascii="Calibri" w:hAnsi="Calibri" w:cs="Calibri"/>
          <w:sz w:val="20"/>
          <w:szCs w:val="20"/>
        </w:rPr>
        <w:t>s</w:t>
      </w:r>
      <w:r w:rsidRPr="00BB5705">
        <w:rPr>
          <w:rFonts w:ascii="Calibri" w:hAnsi="Calibri" w:cs="Calibri"/>
          <w:sz w:val="20"/>
          <w:szCs w:val="20"/>
        </w:rPr>
        <w:t>upport children’s learning of sun safety by regularly</w:t>
      </w:r>
      <w:r>
        <w:rPr>
          <w:rFonts w:ascii="Calibri" w:hAnsi="Calibri" w:cs="Calibri"/>
          <w:sz w:val="20"/>
          <w:szCs w:val="20"/>
        </w:rPr>
        <w:t xml:space="preserve"> including</w:t>
      </w:r>
      <w:r w:rsidRPr="00BB5705">
        <w:rPr>
          <w:rFonts w:ascii="Calibri" w:hAnsi="Calibri" w:cs="Calibri"/>
          <w:sz w:val="20"/>
          <w:szCs w:val="20"/>
        </w:rPr>
        <w:t xml:space="preserve"> into educational programming.  Provide learning opportunities that provides education, investigation and enquiry about sun safety and provide opportunity to build into routine by developing games, sayings or songs with children about sun safety that assists in routines</w:t>
      </w:r>
      <w:r>
        <w:rPr>
          <w:rFonts w:ascii="Calibri" w:hAnsi="Calibri" w:cs="Calibri"/>
          <w:sz w:val="20"/>
          <w:szCs w:val="20"/>
        </w:rPr>
        <w:t xml:space="preserve">; </w:t>
      </w:r>
      <w:r w:rsidRPr="00BB5705">
        <w:rPr>
          <w:rFonts w:ascii="Calibri" w:hAnsi="Calibri" w:cs="Calibri"/>
          <w:sz w:val="20"/>
          <w:szCs w:val="20"/>
        </w:rPr>
        <w:t xml:space="preserve"> </w:t>
      </w:r>
    </w:p>
    <w:p w14:paraId="3F9C028B" w14:textId="77777777" w:rsidR="007D1FAF" w:rsidRPr="00BB5705" w:rsidRDefault="007D1FAF" w:rsidP="007D1FAF">
      <w:pPr>
        <w:numPr>
          <w:ilvl w:val="0"/>
          <w:numId w:val="55"/>
        </w:numPr>
        <w:spacing w:before="40" w:after="0" w:line="240" w:lineRule="auto"/>
        <w:ind w:hanging="357"/>
        <w:rPr>
          <w:rFonts w:ascii="Calibri" w:hAnsi="Calibri" w:cs="Calibri"/>
          <w:sz w:val="20"/>
          <w:szCs w:val="20"/>
        </w:rPr>
      </w:pPr>
      <w:r w:rsidRPr="00BB5705">
        <w:rPr>
          <w:rFonts w:ascii="Calibri" w:hAnsi="Calibri" w:cs="Calibri"/>
          <w:sz w:val="20"/>
          <w:szCs w:val="20"/>
        </w:rPr>
        <w:t>Ensure children are compliant with the UV3+ sun protection measures when in the outside environment</w:t>
      </w:r>
      <w:r>
        <w:rPr>
          <w:rFonts w:ascii="Calibri" w:hAnsi="Calibri" w:cs="Calibri"/>
          <w:sz w:val="20"/>
          <w:szCs w:val="20"/>
        </w:rPr>
        <w:t xml:space="preserve">; </w:t>
      </w:r>
    </w:p>
    <w:p w14:paraId="5F1A60EA" w14:textId="77777777" w:rsidR="007D1FAF" w:rsidRPr="00274542" w:rsidRDefault="007D1FAF" w:rsidP="007D1FAF">
      <w:pPr>
        <w:numPr>
          <w:ilvl w:val="0"/>
          <w:numId w:val="55"/>
        </w:numPr>
        <w:spacing w:before="40" w:after="0" w:line="240" w:lineRule="auto"/>
        <w:ind w:left="714" w:hanging="357"/>
        <w:rPr>
          <w:rFonts w:ascii="Calibri" w:hAnsi="Calibri"/>
          <w:sz w:val="20"/>
          <w:szCs w:val="20"/>
        </w:rPr>
      </w:pPr>
      <w:r>
        <w:rPr>
          <w:rFonts w:ascii="Calibri" w:hAnsi="Calibri" w:cs="Calibri"/>
          <w:sz w:val="20"/>
          <w:szCs w:val="20"/>
        </w:rPr>
        <w:t xml:space="preserve">Provide information to families about the Sun Protection and Safety Policy during the enrolment process and advise of the requirements of items to be worn and provided. </w:t>
      </w:r>
    </w:p>
    <w:p w14:paraId="1204E9B8" w14:textId="77777777" w:rsidR="007D1FAF" w:rsidRPr="00C07543" w:rsidRDefault="007D1FAF" w:rsidP="007D1FAF">
      <w:pPr>
        <w:pStyle w:val="Default"/>
        <w:numPr>
          <w:ilvl w:val="1"/>
          <w:numId w:val="55"/>
        </w:numPr>
        <w:tabs>
          <w:tab w:val="clear" w:pos="1440"/>
        </w:tabs>
        <w:ind w:left="709"/>
        <w:rPr>
          <w:rFonts w:asciiTheme="minorHAnsi" w:hAnsiTheme="minorHAnsi" w:cstheme="minorHAnsi"/>
          <w:color w:val="auto"/>
          <w:sz w:val="20"/>
          <w:szCs w:val="20"/>
        </w:rPr>
      </w:pPr>
      <w:r w:rsidRPr="00C07543">
        <w:rPr>
          <w:rFonts w:ascii="Calibri" w:hAnsi="Calibri"/>
          <w:sz w:val="20"/>
          <w:szCs w:val="20"/>
        </w:rPr>
        <w:t xml:space="preserve">Sunscreen with broad spectrum SPF </w:t>
      </w:r>
      <w:r>
        <w:rPr>
          <w:rFonts w:ascii="Calibri" w:hAnsi="Calibri"/>
          <w:sz w:val="20"/>
          <w:szCs w:val="20"/>
        </w:rPr>
        <w:t>5</w:t>
      </w:r>
      <w:r w:rsidRPr="00C07543">
        <w:rPr>
          <w:rFonts w:ascii="Calibri" w:hAnsi="Calibri"/>
          <w:sz w:val="20"/>
          <w:szCs w:val="20"/>
        </w:rPr>
        <w:t>0</w:t>
      </w:r>
      <w:r>
        <w:rPr>
          <w:rFonts w:ascii="Calibri" w:hAnsi="Calibri"/>
          <w:sz w:val="20"/>
          <w:szCs w:val="20"/>
        </w:rPr>
        <w:t xml:space="preserve"> or SPF 50+, broad-spectrum, water-resistant sunscreen </w:t>
      </w:r>
      <w:r w:rsidRPr="00C07543">
        <w:rPr>
          <w:rFonts w:ascii="Calibri" w:hAnsi="Calibri"/>
          <w:sz w:val="20"/>
          <w:szCs w:val="20"/>
        </w:rPr>
        <w:t>(which they have already tested on the child’s skin for adverse reactions)</w:t>
      </w:r>
      <w:r>
        <w:rPr>
          <w:rFonts w:ascii="Calibri" w:hAnsi="Calibri"/>
          <w:sz w:val="20"/>
          <w:szCs w:val="20"/>
        </w:rPr>
        <w:t>, 2</w:t>
      </w:r>
      <w:r w:rsidRPr="00C07543">
        <w:rPr>
          <w:rFonts w:ascii="Calibri" w:hAnsi="Calibri"/>
          <w:sz w:val="20"/>
          <w:szCs w:val="20"/>
        </w:rPr>
        <w:t xml:space="preserve">0 minutes before children play in the sun and is reapplied </w:t>
      </w:r>
      <w:r w:rsidRPr="006A5C51">
        <w:rPr>
          <w:rFonts w:ascii="Calibri" w:hAnsi="Calibri"/>
          <w:sz w:val="20"/>
          <w:szCs w:val="20"/>
        </w:rPr>
        <w:t>every 2 hours when outdoors for extended periods, or immediately after swimming, sweating or towel drying</w:t>
      </w:r>
      <w:r>
        <w:rPr>
          <w:rFonts w:ascii="Calibri" w:hAnsi="Calibri"/>
          <w:sz w:val="20"/>
          <w:szCs w:val="20"/>
        </w:rPr>
        <w:t xml:space="preserve">. </w:t>
      </w:r>
      <w:r w:rsidRPr="00C07543">
        <w:rPr>
          <w:rFonts w:asciiTheme="minorHAnsi" w:hAnsiTheme="minorHAnsi" w:cstheme="minorHAnsi"/>
          <w:color w:val="auto"/>
          <w:sz w:val="20"/>
          <w:szCs w:val="20"/>
        </w:rPr>
        <w:t xml:space="preserve">Sunscreen is stored in a cool, dry place and the use-by date monitored. </w:t>
      </w:r>
    </w:p>
    <w:p w14:paraId="61870338" w14:textId="77777777" w:rsidR="007D1FAF" w:rsidRPr="00E55C8D" w:rsidRDefault="007D1FAF" w:rsidP="007D1FAF">
      <w:pPr>
        <w:pStyle w:val="Default"/>
        <w:numPr>
          <w:ilvl w:val="0"/>
          <w:numId w:val="55"/>
        </w:numPr>
        <w:spacing w:before="40"/>
        <w:rPr>
          <w:rFonts w:asciiTheme="minorHAnsi" w:hAnsiTheme="minorHAnsi" w:cstheme="minorHAnsi"/>
          <w:color w:val="auto"/>
          <w:sz w:val="20"/>
          <w:szCs w:val="20"/>
        </w:rPr>
      </w:pPr>
      <w:r w:rsidRPr="00E55C8D">
        <w:rPr>
          <w:rFonts w:ascii="Calibri" w:hAnsi="Calibri"/>
          <w:sz w:val="20"/>
          <w:szCs w:val="20"/>
        </w:rPr>
        <w:t xml:space="preserve">Ensure hats and sun safe clothing are worn in the outdoor environment. </w:t>
      </w:r>
      <w:r w:rsidRPr="00E55C8D">
        <w:rPr>
          <w:rFonts w:asciiTheme="minorHAnsi" w:hAnsiTheme="minorHAnsi" w:cstheme="minorHAnsi"/>
          <w:color w:val="auto"/>
          <w:sz w:val="20"/>
          <w:szCs w:val="20"/>
        </w:rPr>
        <w:t xml:space="preserve">Children </w:t>
      </w:r>
      <w:r>
        <w:rPr>
          <w:rFonts w:asciiTheme="minorHAnsi" w:hAnsiTheme="minorHAnsi" w:cstheme="minorHAnsi"/>
          <w:color w:val="auto"/>
          <w:sz w:val="20"/>
          <w:szCs w:val="20"/>
        </w:rPr>
        <w:t xml:space="preserve">that </w:t>
      </w:r>
      <w:r w:rsidRPr="00E55C8D">
        <w:rPr>
          <w:rFonts w:asciiTheme="minorHAnsi" w:hAnsiTheme="minorHAnsi" w:cstheme="minorHAnsi"/>
          <w:color w:val="auto"/>
          <w:sz w:val="20"/>
          <w:szCs w:val="20"/>
        </w:rPr>
        <w:t>are not wearing or are removing protective clothing</w:t>
      </w:r>
      <w:r>
        <w:rPr>
          <w:rFonts w:asciiTheme="minorHAnsi" w:hAnsiTheme="minorHAnsi" w:cstheme="minorHAnsi"/>
          <w:color w:val="auto"/>
          <w:sz w:val="20"/>
          <w:szCs w:val="20"/>
        </w:rPr>
        <w:t xml:space="preserve"> will be </w:t>
      </w:r>
      <w:r w:rsidRPr="00E55C8D">
        <w:rPr>
          <w:rFonts w:asciiTheme="minorHAnsi" w:hAnsiTheme="minorHAnsi" w:cstheme="minorHAnsi"/>
          <w:color w:val="auto"/>
          <w:sz w:val="20"/>
          <w:szCs w:val="20"/>
        </w:rPr>
        <w:t>guided </w:t>
      </w:r>
      <w:r>
        <w:rPr>
          <w:rFonts w:asciiTheme="minorHAnsi" w:hAnsiTheme="minorHAnsi" w:cstheme="minorHAnsi"/>
          <w:color w:val="auto"/>
          <w:sz w:val="20"/>
          <w:szCs w:val="20"/>
        </w:rPr>
        <w:t xml:space="preserve">to an alternative space where they will not have any UV exposure. </w:t>
      </w:r>
      <w:r w:rsidRPr="00E55C8D">
        <w:rPr>
          <w:rFonts w:asciiTheme="minorHAnsi" w:hAnsiTheme="minorHAnsi" w:cstheme="minorHAnsi"/>
          <w:color w:val="auto"/>
          <w:sz w:val="20"/>
          <w:szCs w:val="20"/>
        </w:rPr>
        <w:t xml:space="preserve"> </w:t>
      </w:r>
    </w:p>
    <w:p w14:paraId="13937136" w14:textId="77777777" w:rsidR="007D1FAF" w:rsidRPr="006A5C51" w:rsidRDefault="007D1FAF" w:rsidP="007D1FAF">
      <w:pPr>
        <w:pStyle w:val="NoSpacing"/>
        <w:numPr>
          <w:ilvl w:val="0"/>
          <w:numId w:val="55"/>
        </w:numPr>
        <w:rPr>
          <w:rFonts w:ascii="Calibri" w:hAnsi="Calibri" w:cs="Calibri"/>
          <w:sz w:val="20"/>
          <w:szCs w:val="20"/>
        </w:rPr>
      </w:pPr>
      <w:r w:rsidRPr="006A5C51">
        <w:rPr>
          <w:rFonts w:ascii="Calibri" w:hAnsi="Calibri" w:cs="Calibri"/>
          <w:sz w:val="20"/>
          <w:szCs w:val="20"/>
        </w:rPr>
        <w:t xml:space="preserve">Educators to enforce </w:t>
      </w:r>
      <w:r w:rsidRPr="006A5C51">
        <w:rPr>
          <w:rFonts w:ascii="Calibri" w:hAnsi="Calibri" w:cs="Calibri"/>
          <w:b/>
          <w:bCs/>
          <w:sz w:val="20"/>
          <w:szCs w:val="20"/>
        </w:rPr>
        <w:t>NO HAT NO PLAY</w:t>
      </w:r>
      <w:r w:rsidRPr="006A5C51">
        <w:rPr>
          <w:rFonts w:ascii="Calibri" w:hAnsi="Calibri" w:cs="Calibri"/>
          <w:sz w:val="20"/>
          <w:szCs w:val="20"/>
        </w:rPr>
        <w:t xml:space="preserve"> </w:t>
      </w:r>
    </w:p>
    <w:p w14:paraId="1A6ACD61" w14:textId="77777777" w:rsidR="007D1FAF" w:rsidRPr="00E55C8D" w:rsidRDefault="007D1FAF" w:rsidP="007D1FAF">
      <w:pPr>
        <w:pStyle w:val="NoSpacing"/>
        <w:numPr>
          <w:ilvl w:val="0"/>
          <w:numId w:val="55"/>
        </w:numPr>
        <w:rPr>
          <w:rFonts w:ascii="Calibri" w:eastAsia="Times New Roman" w:hAnsi="Calibri" w:cs="Calibri"/>
          <w:color w:val="4D4F53"/>
          <w:sz w:val="20"/>
          <w:szCs w:val="20"/>
          <w:lang w:eastAsia="en-AU"/>
        </w:rPr>
      </w:pPr>
      <w:r w:rsidRPr="00E55C8D">
        <w:rPr>
          <w:rFonts w:ascii="Calibri" w:eastAsia="Times New Roman" w:hAnsi="Calibri" w:cs="Calibri"/>
          <w:color w:val="4D4F53"/>
          <w:sz w:val="20"/>
          <w:szCs w:val="20"/>
          <w:lang w:eastAsia="en-AU"/>
        </w:rPr>
        <w:t>Being aware of the signs of heat stress and heat-related illness</w:t>
      </w:r>
    </w:p>
    <w:p w14:paraId="0E55D4E3" w14:textId="77777777" w:rsidR="007D1FAF" w:rsidRPr="00E55C8D" w:rsidRDefault="007D1FAF" w:rsidP="007D1FAF">
      <w:pPr>
        <w:pStyle w:val="NoSpacing"/>
        <w:numPr>
          <w:ilvl w:val="0"/>
          <w:numId w:val="55"/>
        </w:numPr>
        <w:rPr>
          <w:rFonts w:ascii="Calibri" w:eastAsia="Times New Roman" w:hAnsi="Calibri" w:cs="Calibri"/>
          <w:color w:val="4D4F53"/>
          <w:sz w:val="20"/>
          <w:szCs w:val="20"/>
          <w:lang w:eastAsia="en-AU"/>
        </w:rPr>
      </w:pPr>
      <w:r w:rsidRPr="00E55C8D">
        <w:rPr>
          <w:rFonts w:ascii="Calibri" w:eastAsia="Times New Roman" w:hAnsi="Calibri" w:cs="Calibri"/>
          <w:color w:val="4D4F53"/>
          <w:sz w:val="20"/>
          <w:szCs w:val="20"/>
          <w:lang w:eastAsia="en-AU"/>
        </w:rPr>
        <w:t>Encourage regular drinking of water</w:t>
      </w:r>
    </w:p>
    <w:p w14:paraId="0DD4C95B" w14:textId="77777777" w:rsidR="007D1FAF" w:rsidRDefault="007D1FAF" w:rsidP="007D1FAF">
      <w:pPr>
        <w:spacing w:before="40" w:after="0" w:line="240" w:lineRule="auto"/>
        <w:ind w:left="360"/>
        <w:rPr>
          <w:rFonts w:cstheme="minorHAnsi"/>
          <w:b/>
          <w:bCs/>
          <w:sz w:val="20"/>
          <w:szCs w:val="20"/>
        </w:rPr>
      </w:pPr>
    </w:p>
    <w:p w14:paraId="373D6713" w14:textId="77777777" w:rsidR="007D1FAF" w:rsidRDefault="007D1FAF" w:rsidP="007D1FAF">
      <w:pPr>
        <w:pStyle w:val="Default"/>
        <w:rPr>
          <w:rFonts w:asciiTheme="minorHAnsi" w:hAnsiTheme="minorHAnsi" w:cstheme="minorHAnsi"/>
          <w:b/>
          <w:color w:val="1F4E79" w:themeColor="accent5" w:themeShade="80"/>
          <w:sz w:val="20"/>
          <w:szCs w:val="20"/>
        </w:rPr>
      </w:pPr>
      <w:r>
        <w:rPr>
          <w:rFonts w:asciiTheme="minorHAnsi" w:hAnsiTheme="minorHAnsi" w:cstheme="minorHAnsi"/>
          <w:b/>
          <w:color w:val="1F4E79" w:themeColor="accent5" w:themeShade="80"/>
          <w:sz w:val="20"/>
          <w:szCs w:val="20"/>
        </w:rPr>
        <w:t xml:space="preserve">Families will: </w:t>
      </w:r>
    </w:p>
    <w:p w14:paraId="49A81486" w14:textId="77777777" w:rsidR="007D1FAF" w:rsidRPr="00C07543" w:rsidRDefault="007D1FAF" w:rsidP="007D1FAF">
      <w:pPr>
        <w:numPr>
          <w:ilvl w:val="0"/>
          <w:numId w:val="55"/>
        </w:numPr>
        <w:spacing w:before="40" w:after="0" w:line="240" w:lineRule="auto"/>
        <w:ind w:left="714" w:hanging="357"/>
        <w:rPr>
          <w:rFonts w:ascii="Calibri" w:hAnsi="Calibri"/>
          <w:sz w:val="20"/>
          <w:szCs w:val="20"/>
        </w:rPr>
      </w:pPr>
      <w:r>
        <w:rPr>
          <w:rFonts w:ascii="Calibri" w:hAnsi="Calibri" w:cs="Calibri"/>
          <w:sz w:val="20"/>
          <w:szCs w:val="20"/>
        </w:rPr>
        <w:t>Ensure that their child attends care clothed in, or has available</w:t>
      </w:r>
      <w:r w:rsidRPr="00C07543">
        <w:rPr>
          <w:rFonts w:ascii="Calibri" w:hAnsi="Calibri"/>
          <w:sz w:val="20"/>
          <w:szCs w:val="20"/>
        </w:rPr>
        <w:t>:</w:t>
      </w:r>
    </w:p>
    <w:p w14:paraId="5028439A" w14:textId="77777777" w:rsidR="007D1FAF" w:rsidRPr="00C07543" w:rsidRDefault="007D1FAF" w:rsidP="007D1FAF">
      <w:pPr>
        <w:numPr>
          <w:ilvl w:val="1"/>
          <w:numId w:val="55"/>
        </w:numPr>
        <w:tabs>
          <w:tab w:val="clear" w:pos="1440"/>
        </w:tabs>
        <w:spacing w:after="0" w:line="240" w:lineRule="auto"/>
        <w:rPr>
          <w:rFonts w:ascii="Calibri" w:hAnsi="Calibri"/>
          <w:sz w:val="20"/>
          <w:szCs w:val="20"/>
        </w:rPr>
      </w:pPr>
      <w:r w:rsidRPr="00C07543">
        <w:rPr>
          <w:rFonts w:ascii="Calibri" w:hAnsi="Calibri"/>
          <w:sz w:val="20"/>
          <w:szCs w:val="20"/>
        </w:rPr>
        <w:lastRenderedPageBreak/>
        <w:t>Hat, preferably broad brimmed</w:t>
      </w:r>
      <w:r>
        <w:rPr>
          <w:rFonts w:ascii="Calibri" w:hAnsi="Calibri"/>
          <w:sz w:val="20"/>
          <w:szCs w:val="20"/>
        </w:rPr>
        <w:t xml:space="preserve"> (5cm brim) or legionnaire. (</w:t>
      </w:r>
      <w:r w:rsidRPr="00C07543">
        <w:rPr>
          <w:rFonts w:cstheme="minorHAnsi"/>
          <w:sz w:val="20"/>
          <w:szCs w:val="20"/>
        </w:rPr>
        <w:t>Baseball caps or visors do not provide enough sun protection and therefore are not recommended.</w:t>
      </w:r>
      <w:r>
        <w:rPr>
          <w:rFonts w:cstheme="minorHAnsi"/>
          <w:sz w:val="20"/>
          <w:szCs w:val="20"/>
        </w:rPr>
        <w:t>)</w:t>
      </w:r>
    </w:p>
    <w:p w14:paraId="33B64C81" w14:textId="77777777" w:rsidR="007D1FAF" w:rsidRPr="00C07543" w:rsidRDefault="007D1FAF" w:rsidP="007D1FAF">
      <w:pPr>
        <w:numPr>
          <w:ilvl w:val="1"/>
          <w:numId w:val="55"/>
        </w:numPr>
        <w:tabs>
          <w:tab w:val="clear" w:pos="1440"/>
        </w:tabs>
        <w:spacing w:after="0" w:line="240" w:lineRule="auto"/>
        <w:rPr>
          <w:rFonts w:ascii="Calibri" w:hAnsi="Calibri"/>
          <w:sz w:val="20"/>
          <w:szCs w:val="20"/>
        </w:rPr>
      </w:pPr>
      <w:r w:rsidRPr="00C07543">
        <w:rPr>
          <w:rFonts w:ascii="Calibri" w:hAnsi="Calibri"/>
          <w:sz w:val="20"/>
          <w:szCs w:val="20"/>
        </w:rPr>
        <w:t>Long sleeve shirts and long pants (or at least knee length shorts), made from fabrics that are tightly woven</w:t>
      </w:r>
      <w:r>
        <w:rPr>
          <w:rFonts w:ascii="Calibri" w:hAnsi="Calibri"/>
          <w:sz w:val="20"/>
          <w:szCs w:val="20"/>
        </w:rPr>
        <w:t xml:space="preserve"> (singlet tops, crop and/or midriff tops are not recommend)</w:t>
      </w:r>
    </w:p>
    <w:p w14:paraId="73A1B75E" w14:textId="77777777" w:rsidR="007D1FAF" w:rsidRDefault="007D1FAF" w:rsidP="007D1FAF">
      <w:pPr>
        <w:numPr>
          <w:ilvl w:val="1"/>
          <w:numId w:val="55"/>
        </w:numPr>
        <w:tabs>
          <w:tab w:val="clear" w:pos="1440"/>
        </w:tabs>
        <w:spacing w:after="0" w:line="240" w:lineRule="auto"/>
        <w:rPr>
          <w:rFonts w:ascii="Calibri" w:hAnsi="Calibri"/>
          <w:sz w:val="20"/>
          <w:szCs w:val="20"/>
        </w:rPr>
      </w:pPr>
      <w:r w:rsidRPr="00C07543">
        <w:rPr>
          <w:rFonts w:ascii="Calibri" w:hAnsi="Calibri"/>
          <w:sz w:val="20"/>
          <w:szCs w:val="20"/>
        </w:rPr>
        <w:t>Sunglasses are also recommended where appropriat</w:t>
      </w:r>
      <w:r>
        <w:rPr>
          <w:rFonts w:ascii="Calibri" w:hAnsi="Calibri"/>
          <w:sz w:val="20"/>
          <w:szCs w:val="20"/>
        </w:rPr>
        <w:t>e</w:t>
      </w:r>
    </w:p>
    <w:p w14:paraId="1E048E6E" w14:textId="77777777" w:rsidR="007D1FAF" w:rsidRDefault="007D1FAF" w:rsidP="007D1FAF">
      <w:pPr>
        <w:pStyle w:val="Default"/>
        <w:numPr>
          <w:ilvl w:val="0"/>
          <w:numId w:val="55"/>
        </w:numPr>
        <w:rPr>
          <w:rFonts w:asciiTheme="minorHAnsi" w:hAnsiTheme="minorHAnsi" w:cstheme="minorHAnsi"/>
          <w:color w:val="auto"/>
          <w:sz w:val="20"/>
          <w:szCs w:val="20"/>
        </w:rPr>
      </w:pPr>
      <w:r w:rsidRPr="00C07543">
        <w:rPr>
          <w:rFonts w:asciiTheme="minorHAnsi" w:hAnsiTheme="minorHAnsi" w:cstheme="minorHAnsi"/>
          <w:color w:val="auto"/>
          <w:sz w:val="20"/>
          <w:szCs w:val="20"/>
        </w:rPr>
        <w:t xml:space="preserve">Families and visitors are encouraged to use sun protective measures when participating in and attending outdoor activities. </w:t>
      </w:r>
    </w:p>
    <w:p w14:paraId="2FD8E06A" w14:textId="77777777" w:rsidR="007D1FAF" w:rsidRPr="00E87180" w:rsidRDefault="007D1FAF" w:rsidP="007D1FAF">
      <w:pPr>
        <w:pStyle w:val="ListParagraph"/>
        <w:spacing w:after="0" w:line="240" w:lineRule="auto"/>
        <w:ind w:left="1440"/>
        <w:rPr>
          <w:rFonts w:ascii="Calibri" w:hAnsi="Calibri"/>
          <w:sz w:val="20"/>
          <w:szCs w:val="20"/>
        </w:rPr>
      </w:pPr>
    </w:p>
    <w:p w14:paraId="2E25FCCE" w14:textId="77777777" w:rsidR="007D1FAF" w:rsidRPr="00E87180" w:rsidRDefault="007D1FAF" w:rsidP="007D1FAF">
      <w:pPr>
        <w:pStyle w:val="Default"/>
        <w:rPr>
          <w:rFonts w:asciiTheme="minorHAnsi" w:hAnsiTheme="minorHAnsi" w:cstheme="minorHAnsi"/>
          <w:b/>
          <w:bCs/>
          <w:color w:val="1F4E79" w:themeColor="accent5" w:themeShade="80"/>
          <w:sz w:val="20"/>
          <w:szCs w:val="20"/>
        </w:rPr>
      </w:pPr>
      <w:r w:rsidRPr="00E87180">
        <w:rPr>
          <w:rFonts w:asciiTheme="minorHAnsi" w:hAnsiTheme="minorHAnsi" w:cstheme="minorHAnsi"/>
          <w:b/>
          <w:bCs/>
          <w:color w:val="1F4E79" w:themeColor="accent5" w:themeShade="80"/>
          <w:sz w:val="20"/>
          <w:szCs w:val="20"/>
        </w:rPr>
        <w:t xml:space="preserve">Coordination unit will: </w:t>
      </w:r>
    </w:p>
    <w:p w14:paraId="02602A74" w14:textId="77777777" w:rsidR="007D1FAF" w:rsidRPr="00E87180" w:rsidRDefault="007D1FAF" w:rsidP="007D1FAF">
      <w:pPr>
        <w:pStyle w:val="Default"/>
        <w:numPr>
          <w:ilvl w:val="0"/>
          <w:numId w:val="55"/>
        </w:numPr>
        <w:rPr>
          <w:rFonts w:asciiTheme="minorHAnsi" w:hAnsiTheme="minorHAnsi" w:cstheme="minorHAnsi"/>
          <w:color w:val="auto"/>
          <w:sz w:val="20"/>
          <w:szCs w:val="20"/>
        </w:rPr>
      </w:pPr>
      <w:r w:rsidRPr="00E87180">
        <w:rPr>
          <w:rFonts w:asciiTheme="minorHAnsi" w:hAnsiTheme="minorHAnsi" w:cstheme="minorHAnsi"/>
          <w:color w:val="auto"/>
          <w:sz w:val="20"/>
          <w:szCs w:val="20"/>
        </w:rPr>
        <w:t>Ensure that Educators Residences maintain shade requirements as per the Physical Environment Policy.  (Shade options can include a combination of portable, natural and built shade. Regular shade assessments should be conducted to monitor existing shade structures and assist in planning additional shade requirements.)</w:t>
      </w:r>
    </w:p>
    <w:p w14:paraId="3E495FC9" w14:textId="77777777" w:rsidR="007D1FAF" w:rsidRPr="00E87180" w:rsidRDefault="007D1FAF" w:rsidP="007D1FAF">
      <w:pPr>
        <w:pStyle w:val="Default"/>
        <w:numPr>
          <w:ilvl w:val="0"/>
          <w:numId w:val="55"/>
        </w:numPr>
        <w:rPr>
          <w:rFonts w:asciiTheme="minorHAnsi" w:hAnsiTheme="minorHAnsi" w:cstheme="minorHAnsi"/>
          <w:color w:val="auto"/>
          <w:sz w:val="20"/>
          <w:szCs w:val="20"/>
        </w:rPr>
      </w:pPr>
      <w:r w:rsidRPr="00E87180">
        <w:rPr>
          <w:rFonts w:ascii="Calibri" w:hAnsi="Calibri" w:cs="Calibri"/>
          <w:color w:val="auto"/>
          <w:sz w:val="20"/>
          <w:szCs w:val="20"/>
        </w:rPr>
        <w:t xml:space="preserve">Role model sun safety behaviour by wearing appropriate clothing, hats, sunscreen and sunglasses. </w:t>
      </w:r>
    </w:p>
    <w:p w14:paraId="1FEC6BFA" w14:textId="77777777" w:rsidR="007D1FAF" w:rsidRPr="00E87180" w:rsidRDefault="007D1FAF" w:rsidP="007D1FAF">
      <w:pPr>
        <w:pStyle w:val="Default"/>
        <w:numPr>
          <w:ilvl w:val="0"/>
          <w:numId w:val="55"/>
        </w:numPr>
        <w:rPr>
          <w:rFonts w:asciiTheme="minorHAnsi" w:hAnsiTheme="minorHAnsi" w:cstheme="minorHAnsi"/>
          <w:color w:val="auto"/>
          <w:sz w:val="20"/>
          <w:szCs w:val="20"/>
        </w:rPr>
      </w:pPr>
      <w:r w:rsidRPr="00E87180">
        <w:rPr>
          <w:rFonts w:ascii="Calibri" w:hAnsi="Calibri" w:cs="Calibri"/>
          <w:color w:val="auto"/>
          <w:sz w:val="20"/>
          <w:szCs w:val="20"/>
        </w:rPr>
        <w:t>Encourage Educators to participate in professional development regarding Sun Protection and Safety such  as Cancer Councils free online learning modules (Generation SunSmart)</w:t>
      </w:r>
    </w:p>
    <w:p w14:paraId="4BF72B03" w14:textId="77777777" w:rsidR="007D1FAF" w:rsidRPr="00E87180" w:rsidRDefault="007D1FAF" w:rsidP="007D1FAF">
      <w:pPr>
        <w:pStyle w:val="Default"/>
        <w:numPr>
          <w:ilvl w:val="0"/>
          <w:numId w:val="55"/>
        </w:numPr>
        <w:rPr>
          <w:rFonts w:asciiTheme="minorHAnsi" w:hAnsiTheme="minorHAnsi" w:cstheme="minorHAnsi"/>
          <w:color w:val="auto"/>
          <w:sz w:val="20"/>
          <w:szCs w:val="20"/>
        </w:rPr>
      </w:pPr>
      <w:r w:rsidRPr="00E87180">
        <w:rPr>
          <w:rFonts w:ascii="Calibri" w:hAnsi="Calibri" w:cs="Calibri"/>
          <w:color w:val="auto"/>
          <w:sz w:val="20"/>
          <w:szCs w:val="20"/>
        </w:rPr>
        <w:t>Provide Educators and Families information, communication and resources regarding sun safety</w:t>
      </w:r>
    </w:p>
    <w:p w14:paraId="643A0015" w14:textId="77777777" w:rsidR="007D1FAF" w:rsidRDefault="007D1FAF" w:rsidP="007D1FAF">
      <w:pPr>
        <w:pStyle w:val="Default"/>
        <w:numPr>
          <w:ilvl w:val="0"/>
          <w:numId w:val="55"/>
        </w:numPr>
        <w:rPr>
          <w:rFonts w:asciiTheme="minorHAnsi" w:hAnsiTheme="minorHAnsi" w:cstheme="minorHAnsi"/>
          <w:color w:val="auto"/>
          <w:sz w:val="20"/>
          <w:szCs w:val="20"/>
        </w:rPr>
      </w:pPr>
      <w:r w:rsidRPr="00E87180">
        <w:rPr>
          <w:rFonts w:asciiTheme="minorHAnsi" w:hAnsiTheme="minorHAnsi" w:cstheme="minorHAnsi"/>
          <w:color w:val="auto"/>
          <w:sz w:val="20"/>
          <w:szCs w:val="20"/>
        </w:rPr>
        <w:t xml:space="preserve">Communicate any updates to the Sun Protection and Safety to all stakeholders, </w:t>
      </w:r>
    </w:p>
    <w:p w14:paraId="20221859" w14:textId="77777777" w:rsidR="007D1FAF" w:rsidRPr="00297001" w:rsidRDefault="007D1FAF" w:rsidP="007D1FAF">
      <w:pPr>
        <w:pStyle w:val="Default"/>
        <w:numPr>
          <w:ilvl w:val="0"/>
          <w:numId w:val="55"/>
        </w:numPr>
        <w:rPr>
          <w:rFonts w:ascii="Calibri" w:hAnsi="Calibri" w:cs="Calibri"/>
          <w:sz w:val="20"/>
          <w:szCs w:val="20"/>
        </w:rPr>
      </w:pPr>
      <w:r>
        <w:rPr>
          <w:rFonts w:asciiTheme="minorHAnsi" w:hAnsiTheme="minorHAnsi" w:cstheme="minorHAnsi"/>
          <w:color w:val="auto"/>
          <w:sz w:val="20"/>
          <w:szCs w:val="20"/>
        </w:rPr>
        <w:t>Ensure upon enrolment there is an adequate response for</w:t>
      </w:r>
      <w:r w:rsidRPr="00297001">
        <w:rPr>
          <w:rFonts w:asciiTheme="minorHAnsi" w:hAnsiTheme="minorHAnsi" w:cstheme="minorHAnsi"/>
          <w:color w:val="auto"/>
          <w:sz w:val="20"/>
          <w:szCs w:val="20"/>
        </w:rPr>
        <w:t xml:space="preserve"> permission for educators to apply sunscreen to their child</w:t>
      </w:r>
      <w:r>
        <w:rPr>
          <w:rFonts w:asciiTheme="minorHAnsi" w:hAnsiTheme="minorHAnsi" w:cstheme="minorHAnsi"/>
          <w:color w:val="auto"/>
          <w:sz w:val="20"/>
          <w:szCs w:val="20"/>
        </w:rPr>
        <w:t>. For a child with skin allergies or a family with a personal preference to products applied, the coordination unit will</w:t>
      </w:r>
      <w:r w:rsidRPr="00297001">
        <w:rPr>
          <w:rFonts w:asciiTheme="minorHAnsi" w:hAnsiTheme="minorHAnsi" w:cstheme="minorHAnsi"/>
          <w:color w:val="auto"/>
          <w:sz w:val="20"/>
          <w:szCs w:val="20"/>
        </w:rPr>
        <w:t xml:space="preserve"> </w:t>
      </w:r>
      <w:r w:rsidRPr="00297001">
        <w:rPr>
          <w:rFonts w:ascii="Calibri" w:hAnsi="Calibri" w:cs="Calibri"/>
          <w:sz w:val="20"/>
          <w:szCs w:val="20"/>
        </w:rPr>
        <w:t xml:space="preserve">take an individual approach to sun safety and encouraging parents to supply their own sunscreen. </w:t>
      </w:r>
    </w:p>
    <w:p w14:paraId="570CC554" w14:textId="77777777" w:rsidR="007D1FAF" w:rsidRDefault="007D1FAF" w:rsidP="007D1FAF">
      <w:pPr>
        <w:pStyle w:val="Default"/>
        <w:rPr>
          <w:rFonts w:asciiTheme="minorHAnsi" w:hAnsiTheme="minorHAnsi" w:cstheme="minorHAnsi"/>
          <w:b/>
          <w:bCs/>
          <w:color w:val="auto"/>
          <w:sz w:val="20"/>
          <w:szCs w:val="20"/>
        </w:rPr>
      </w:pPr>
    </w:p>
    <w:p w14:paraId="1FFB0DCC" w14:textId="77777777" w:rsidR="007D1FAF" w:rsidRDefault="007D1FAF" w:rsidP="007D1FAF">
      <w:pPr>
        <w:pStyle w:val="Default"/>
        <w:rPr>
          <w:rFonts w:asciiTheme="minorHAnsi" w:hAnsiTheme="minorHAnsi" w:cstheme="minorHAnsi"/>
          <w:b/>
          <w:bCs/>
          <w:color w:val="1F4E79" w:themeColor="accent5" w:themeShade="80"/>
          <w:sz w:val="20"/>
          <w:szCs w:val="20"/>
        </w:rPr>
      </w:pPr>
      <w:r w:rsidRPr="00F04699">
        <w:rPr>
          <w:rFonts w:asciiTheme="minorHAnsi" w:hAnsiTheme="minorHAnsi" w:cstheme="minorHAnsi"/>
          <w:b/>
          <w:bCs/>
          <w:color w:val="1F4E79" w:themeColor="accent5" w:themeShade="80"/>
          <w:sz w:val="20"/>
          <w:szCs w:val="20"/>
        </w:rPr>
        <w:t xml:space="preserve">RELEVANT LEGISLATION: </w:t>
      </w:r>
    </w:p>
    <w:p w14:paraId="7D4CFC42" w14:textId="77777777" w:rsidR="007D1FAF" w:rsidRPr="00F51EE1" w:rsidRDefault="007D1FAF" w:rsidP="008B652A">
      <w:pPr>
        <w:pStyle w:val="ListBullet"/>
        <w:numPr>
          <w:ilvl w:val="0"/>
          <w:numId w:val="185"/>
        </w:numPr>
      </w:pPr>
      <w:r w:rsidRPr="00F51EE1">
        <w:t>Education and Care Services National Law 2010</w:t>
      </w:r>
    </w:p>
    <w:p w14:paraId="0D76762D" w14:textId="77777777" w:rsidR="007D1FAF" w:rsidRPr="00F51EE1" w:rsidRDefault="007D1FAF" w:rsidP="008B652A">
      <w:pPr>
        <w:pStyle w:val="ListBullet"/>
        <w:numPr>
          <w:ilvl w:val="0"/>
          <w:numId w:val="185"/>
        </w:numPr>
      </w:pPr>
      <w:r w:rsidRPr="00F51EE1">
        <w:t>Education and Care Services National Regulations 2011</w:t>
      </w:r>
    </w:p>
    <w:p w14:paraId="14A05C1D" w14:textId="77777777" w:rsidR="007D1FAF" w:rsidRPr="00C07543" w:rsidRDefault="007D1FAF" w:rsidP="007D1FAF">
      <w:pPr>
        <w:pStyle w:val="Default"/>
        <w:numPr>
          <w:ilvl w:val="0"/>
          <w:numId w:val="185"/>
        </w:numPr>
        <w:rPr>
          <w:rFonts w:asciiTheme="minorHAnsi" w:hAnsiTheme="minorHAnsi" w:cstheme="minorHAnsi"/>
          <w:sz w:val="20"/>
          <w:szCs w:val="20"/>
        </w:rPr>
      </w:pPr>
      <w:r w:rsidRPr="00C07543">
        <w:rPr>
          <w:rFonts w:asciiTheme="minorHAnsi" w:hAnsiTheme="minorHAnsi" w:cstheme="minorHAnsi"/>
          <w:sz w:val="20"/>
          <w:szCs w:val="20"/>
        </w:rPr>
        <w:t xml:space="preserve">Work health and safety Act 2011 </w:t>
      </w:r>
    </w:p>
    <w:p w14:paraId="66FA8E1D" w14:textId="77777777" w:rsidR="007D1FAF" w:rsidRDefault="007D1FAF" w:rsidP="007D1FAF">
      <w:pPr>
        <w:pStyle w:val="Default"/>
        <w:rPr>
          <w:rFonts w:asciiTheme="minorHAnsi" w:hAnsiTheme="minorHAnsi" w:cstheme="minorHAnsi"/>
          <w:b/>
          <w:bCs/>
          <w:sz w:val="20"/>
          <w:szCs w:val="20"/>
        </w:rPr>
      </w:pPr>
    </w:p>
    <w:p w14:paraId="352AD69D" w14:textId="77777777" w:rsidR="007D1FAF" w:rsidRPr="00F04699" w:rsidRDefault="007D1FAF" w:rsidP="007D1FAF">
      <w:pPr>
        <w:pStyle w:val="Default"/>
        <w:rPr>
          <w:rFonts w:ascii="Calibri" w:eastAsia="Times New Roman" w:hAnsi="Calibri" w:cs="Arial"/>
          <w:color w:val="auto"/>
          <w:sz w:val="20"/>
          <w:szCs w:val="20"/>
          <w:lang w:val="en"/>
        </w:rPr>
      </w:pPr>
      <w:r w:rsidRPr="00F04699">
        <w:rPr>
          <w:rFonts w:asciiTheme="minorHAnsi" w:hAnsiTheme="minorHAnsi" w:cstheme="minorHAnsi"/>
          <w:b/>
          <w:bCs/>
          <w:color w:val="1F4E79" w:themeColor="accent5" w:themeShade="80"/>
          <w:sz w:val="20"/>
          <w:szCs w:val="20"/>
        </w:rPr>
        <w:t>KEY RESOURCES</w:t>
      </w:r>
      <w:r>
        <w:rPr>
          <w:rFonts w:ascii="Calibri" w:eastAsia="Times New Roman" w:hAnsi="Calibri" w:cs="Arial"/>
          <w:color w:val="auto"/>
          <w:sz w:val="20"/>
          <w:szCs w:val="20"/>
          <w:lang w:val="en"/>
        </w:rPr>
        <w:t>:</w:t>
      </w:r>
      <w:r w:rsidRPr="00F04699">
        <w:rPr>
          <w:rFonts w:ascii="Calibri" w:eastAsia="Times New Roman" w:hAnsi="Calibri" w:cs="Arial"/>
          <w:color w:val="auto"/>
          <w:sz w:val="20"/>
          <w:szCs w:val="20"/>
          <w:lang w:val="en"/>
        </w:rPr>
        <w:t xml:space="preserve"> </w:t>
      </w:r>
    </w:p>
    <w:p w14:paraId="477803FA" w14:textId="77777777" w:rsidR="007D1FAF" w:rsidRPr="00F51EE1" w:rsidRDefault="007D1FAF" w:rsidP="008B652A">
      <w:pPr>
        <w:pStyle w:val="ListBullet"/>
        <w:numPr>
          <w:ilvl w:val="0"/>
          <w:numId w:val="186"/>
        </w:numPr>
      </w:pPr>
      <w:r w:rsidRPr="00F51EE1">
        <w:t>National Quality Standard for Early Childhood Education and Care and School Age Care,</w:t>
      </w:r>
    </w:p>
    <w:p w14:paraId="623D5779" w14:textId="77777777" w:rsidR="007D1FAF" w:rsidRPr="00F51EE1" w:rsidRDefault="007D1FAF" w:rsidP="008B652A">
      <w:pPr>
        <w:pStyle w:val="ListBullet"/>
      </w:pPr>
      <w:hyperlink r:id="rId98" w:history="1">
        <w:r w:rsidRPr="00315FEC">
          <w:rPr>
            <w:rStyle w:val="Hyperlink"/>
          </w:rPr>
          <w:t>https://www.acecqa.gov.au/nqf/national-quality-standard</w:t>
        </w:r>
      </w:hyperlink>
      <w:r>
        <w:rPr>
          <w:color w:val="1F4E79" w:themeColor="accent5" w:themeShade="80"/>
        </w:rPr>
        <w:t xml:space="preserve">  </w:t>
      </w:r>
    </w:p>
    <w:p w14:paraId="6651AC00" w14:textId="77777777" w:rsidR="007D1FAF" w:rsidRDefault="007D1FAF" w:rsidP="008B652A">
      <w:pPr>
        <w:pStyle w:val="ListBullet"/>
        <w:numPr>
          <w:ilvl w:val="0"/>
          <w:numId w:val="186"/>
        </w:numPr>
      </w:pPr>
      <w:r w:rsidRPr="006F6F94">
        <w:t xml:space="preserve">Queensland Health </w:t>
      </w:r>
    </w:p>
    <w:p w14:paraId="66405D2E" w14:textId="77777777" w:rsidR="007D1FAF" w:rsidRPr="006F6F94" w:rsidRDefault="007D1FAF" w:rsidP="008B652A">
      <w:pPr>
        <w:pStyle w:val="ListBullet"/>
      </w:pPr>
      <w:hyperlink r:id="rId99" w:anchor=":~:text=staff%20role%20modelling%20sun%20safe,all%20uncovered%20areas%20of%20skin" w:history="1">
        <w:r w:rsidRPr="00315FEC">
          <w:rPr>
            <w:rStyle w:val="Hyperlink"/>
          </w:rPr>
          <w:t>https://www.health.qld.gov.au/public-health/schools/sun/earlychildhood#:~:text=staff%20role%20modelling%20sun%20safe,all%20uncovered%20areas%20of%20skin</w:t>
        </w:r>
      </w:hyperlink>
    </w:p>
    <w:p w14:paraId="4E439E1A" w14:textId="77777777" w:rsidR="007D1FAF" w:rsidRDefault="007D1FAF" w:rsidP="008B652A">
      <w:pPr>
        <w:pStyle w:val="ListBullet"/>
        <w:numPr>
          <w:ilvl w:val="0"/>
          <w:numId w:val="186"/>
        </w:numPr>
      </w:pPr>
      <w:r w:rsidRPr="00A119E9">
        <w:t xml:space="preserve">Cancer Council Qld </w:t>
      </w:r>
    </w:p>
    <w:p w14:paraId="131536F8" w14:textId="77777777" w:rsidR="007D1FAF" w:rsidRDefault="007D1FAF" w:rsidP="008B652A">
      <w:pPr>
        <w:pStyle w:val="ListBullet"/>
      </w:pPr>
      <w:hyperlink r:id="rId100" w:history="1">
        <w:r w:rsidRPr="00315FEC">
          <w:rPr>
            <w:rStyle w:val="Hyperlink"/>
          </w:rPr>
          <w:t>https://cancerqld.org.au/cancer-prevention/understanding-risk/being-sunsmart/</w:t>
        </w:r>
      </w:hyperlink>
    </w:p>
    <w:p w14:paraId="2FEA94AC" w14:textId="77777777" w:rsidR="007D1FAF" w:rsidRDefault="007D1FAF" w:rsidP="007D1FAF">
      <w:pPr>
        <w:pStyle w:val="Default"/>
        <w:numPr>
          <w:ilvl w:val="0"/>
          <w:numId w:val="373"/>
        </w:numPr>
        <w:rPr>
          <w:rFonts w:asciiTheme="minorHAnsi" w:hAnsiTheme="minorHAnsi" w:cstheme="minorHAnsi"/>
          <w:sz w:val="20"/>
          <w:szCs w:val="20"/>
        </w:rPr>
      </w:pPr>
      <w:r>
        <w:rPr>
          <w:rFonts w:asciiTheme="minorHAnsi" w:hAnsiTheme="minorHAnsi" w:cstheme="minorHAnsi"/>
          <w:sz w:val="20"/>
          <w:szCs w:val="20"/>
        </w:rPr>
        <w:t>Caner Council, Policy Guide, Schools and Early Childhood Education Sun protection</w:t>
      </w:r>
    </w:p>
    <w:p w14:paraId="55565663" w14:textId="77777777" w:rsidR="007D1FAF" w:rsidRDefault="007D1FAF" w:rsidP="007D1FAF">
      <w:pPr>
        <w:pStyle w:val="Default"/>
        <w:rPr>
          <w:rFonts w:asciiTheme="minorHAnsi" w:hAnsiTheme="minorHAnsi" w:cstheme="minorHAnsi"/>
          <w:sz w:val="20"/>
          <w:szCs w:val="20"/>
        </w:rPr>
      </w:pPr>
      <w:hyperlink r:id="rId101" w:history="1">
        <w:r w:rsidRPr="00E55C8D">
          <w:rPr>
            <w:rStyle w:val="Hyperlink"/>
            <w:rFonts w:asciiTheme="minorHAnsi" w:hAnsiTheme="minorHAnsi" w:cstheme="minorHAnsi"/>
            <w:sz w:val="20"/>
            <w:szCs w:val="20"/>
          </w:rPr>
          <w:t>2024-Policy-Guide-Sun-Protection-Schools-and-Early-Childhood-24040.pdf</w:t>
        </w:r>
      </w:hyperlink>
    </w:p>
    <w:p w14:paraId="6C3CEDE0" w14:textId="77777777" w:rsidR="007D1FAF" w:rsidRDefault="007D1FAF" w:rsidP="007D1FAF">
      <w:pPr>
        <w:pStyle w:val="Default"/>
        <w:rPr>
          <w:rFonts w:asciiTheme="minorHAnsi" w:hAnsiTheme="minorHAnsi" w:cstheme="minorHAnsi"/>
          <w:b/>
          <w:bCs/>
          <w:color w:val="1F4E79" w:themeColor="accent5" w:themeShade="80"/>
          <w:sz w:val="20"/>
          <w:szCs w:val="20"/>
        </w:rPr>
      </w:pPr>
    </w:p>
    <w:p w14:paraId="787EA960" w14:textId="77777777" w:rsidR="007D1FAF" w:rsidRDefault="007D1FAF" w:rsidP="007D1FAF">
      <w:pPr>
        <w:pStyle w:val="Default"/>
        <w:rPr>
          <w:rFonts w:asciiTheme="minorHAnsi" w:hAnsiTheme="minorHAnsi" w:cstheme="minorHAnsi"/>
          <w:b/>
          <w:bCs/>
          <w:color w:val="1F4E79" w:themeColor="accent5" w:themeShade="80"/>
          <w:sz w:val="20"/>
          <w:szCs w:val="20"/>
        </w:rPr>
      </w:pPr>
      <w:r w:rsidRPr="00F04699">
        <w:rPr>
          <w:rFonts w:asciiTheme="minorHAnsi" w:hAnsiTheme="minorHAnsi" w:cstheme="minorHAnsi"/>
          <w:b/>
          <w:bCs/>
          <w:color w:val="1F4E79" w:themeColor="accent5" w:themeShade="80"/>
          <w:sz w:val="20"/>
          <w:szCs w:val="20"/>
        </w:rPr>
        <w:t>RELEVANT DOCUMENTS</w:t>
      </w:r>
    </w:p>
    <w:p w14:paraId="2E34C395" w14:textId="77777777" w:rsidR="007D1FAF" w:rsidRPr="0097511A" w:rsidRDefault="007D1FAF" w:rsidP="007D1FAF">
      <w:pPr>
        <w:spacing w:after="0" w:line="240" w:lineRule="auto"/>
        <w:jc w:val="both"/>
        <w:rPr>
          <w:rFonts w:ascii="Calibri" w:hAnsi="Calibri"/>
          <w:b/>
          <w:sz w:val="20"/>
          <w:szCs w:val="20"/>
        </w:rPr>
      </w:pPr>
      <w:r w:rsidRPr="0097511A">
        <w:rPr>
          <w:rFonts w:ascii="Calibri" w:hAnsi="Calibri"/>
          <w:b/>
          <w:sz w:val="20"/>
          <w:szCs w:val="20"/>
        </w:rPr>
        <w:t>Physical Environment Policy</w:t>
      </w:r>
      <w:r w:rsidRPr="0097511A">
        <w:rPr>
          <w:rFonts w:ascii="Calibri" w:hAnsi="Calibri"/>
          <w:b/>
          <w:sz w:val="20"/>
          <w:szCs w:val="20"/>
        </w:rPr>
        <w:tab/>
      </w:r>
      <w:r w:rsidRPr="0097511A">
        <w:rPr>
          <w:rFonts w:ascii="Calibri" w:hAnsi="Calibri"/>
          <w:b/>
          <w:sz w:val="20"/>
          <w:szCs w:val="20"/>
        </w:rPr>
        <w:tab/>
      </w:r>
      <w:r w:rsidRPr="0097511A">
        <w:rPr>
          <w:rFonts w:ascii="Calibri" w:hAnsi="Calibri"/>
          <w:b/>
          <w:sz w:val="20"/>
          <w:szCs w:val="20"/>
        </w:rPr>
        <w:tab/>
        <w:t>Excursion Policy</w:t>
      </w:r>
      <w:r w:rsidRPr="0097511A">
        <w:rPr>
          <w:rFonts w:ascii="Calibri" w:hAnsi="Calibri"/>
          <w:b/>
          <w:sz w:val="20"/>
          <w:szCs w:val="20"/>
        </w:rPr>
        <w:tab/>
      </w:r>
      <w:r w:rsidRPr="0097511A">
        <w:rPr>
          <w:rFonts w:ascii="Calibri" w:hAnsi="Calibri"/>
          <w:b/>
          <w:sz w:val="20"/>
          <w:szCs w:val="20"/>
        </w:rPr>
        <w:tab/>
      </w:r>
      <w:r w:rsidRPr="0097511A">
        <w:rPr>
          <w:rFonts w:ascii="Calibri" w:hAnsi="Calibri"/>
          <w:b/>
          <w:sz w:val="20"/>
          <w:szCs w:val="20"/>
        </w:rPr>
        <w:tab/>
      </w:r>
    </w:p>
    <w:p w14:paraId="394000C6" w14:textId="77777777" w:rsidR="007D1FAF" w:rsidRPr="0097511A" w:rsidRDefault="007D1FAF" w:rsidP="007D1FAF">
      <w:pPr>
        <w:spacing w:after="0" w:line="240" w:lineRule="auto"/>
        <w:rPr>
          <w:rFonts w:ascii="Calibri" w:hAnsi="Calibri"/>
          <w:sz w:val="20"/>
          <w:szCs w:val="20"/>
        </w:rPr>
      </w:pPr>
      <w:r w:rsidRPr="0097511A">
        <w:rPr>
          <w:rFonts w:ascii="Calibri" w:hAnsi="Calibri"/>
          <w:sz w:val="20"/>
          <w:szCs w:val="20"/>
        </w:rPr>
        <w:t xml:space="preserve">Education and Care Environment Risk Assessment and Management Plan  </w:t>
      </w:r>
    </w:p>
    <w:p w14:paraId="676A7701" w14:textId="77777777" w:rsidR="007D1FAF" w:rsidRDefault="007D1FAF" w:rsidP="007D1FAF">
      <w:pPr>
        <w:spacing w:after="0" w:line="240" w:lineRule="auto"/>
        <w:jc w:val="both"/>
        <w:rPr>
          <w:rFonts w:ascii="Calibri" w:hAnsi="Calibri"/>
          <w:sz w:val="20"/>
          <w:szCs w:val="20"/>
        </w:rPr>
      </w:pPr>
      <w:r>
        <w:rPr>
          <w:rFonts w:ascii="Calibri" w:hAnsi="Calibri"/>
          <w:sz w:val="20"/>
          <w:szCs w:val="20"/>
        </w:rPr>
        <w:t>‘Early Childhood Sun Safety’</w:t>
      </w:r>
      <w:r w:rsidRPr="0097511A">
        <w:rPr>
          <w:rFonts w:ascii="Calibri" w:hAnsi="Calibri"/>
          <w:sz w:val="20"/>
          <w:szCs w:val="20"/>
        </w:rPr>
        <w:t>, Qld Health, Qld Government.</w:t>
      </w:r>
    </w:p>
    <w:bookmarkEnd w:id="3"/>
    <w:p w14:paraId="03A3EE0C" w14:textId="77777777" w:rsidR="007D1FAF" w:rsidRDefault="007D1FAF" w:rsidP="002966C2">
      <w:pPr>
        <w:pStyle w:val="Default"/>
        <w:rPr>
          <w:rFonts w:asciiTheme="minorHAnsi" w:hAnsiTheme="minorHAnsi" w:cstheme="minorHAnsi"/>
          <w:color w:val="auto"/>
          <w:sz w:val="20"/>
          <w:szCs w:val="20"/>
        </w:rPr>
      </w:pPr>
    </w:p>
    <w:p w14:paraId="0C2F737A" w14:textId="77777777" w:rsidR="007D1FAF" w:rsidRDefault="007D1FAF" w:rsidP="002966C2">
      <w:pPr>
        <w:pStyle w:val="Default"/>
        <w:rPr>
          <w:rFonts w:asciiTheme="minorHAnsi" w:hAnsiTheme="minorHAnsi" w:cstheme="minorHAnsi"/>
          <w:color w:val="auto"/>
          <w:sz w:val="20"/>
          <w:szCs w:val="20"/>
        </w:rPr>
      </w:pPr>
    </w:p>
    <w:p w14:paraId="745B4357" w14:textId="77777777" w:rsidR="007D1FAF" w:rsidRDefault="007D1FAF" w:rsidP="002966C2">
      <w:pPr>
        <w:pStyle w:val="Default"/>
        <w:rPr>
          <w:rFonts w:asciiTheme="minorHAnsi" w:hAnsiTheme="minorHAnsi" w:cstheme="minorHAnsi"/>
          <w:color w:val="auto"/>
          <w:sz w:val="20"/>
          <w:szCs w:val="20"/>
        </w:rPr>
      </w:pPr>
    </w:p>
    <w:p w14:paraId="07D3F105" w14:textId="77777777" w:rsidR="007D1FAF" w:rsidRDefault="007D1FAF" w:rsidP="002966C2">
      <w:pPr>
        <w:pStyle w:val="Default"/>
        <w:rPr>
          <w:rFonts w:asciiTheme="minorHAnsi" w:hAnsiTheme="minorHAnsi" w:cstheme="minorHAnsi"/>
          <w:color w:val="auto"/>
          <w:sz w:val="20"/>
          <w:szCs w:val="20"/>
        </w:rPr>
      </w:pPr>
    </w:p>
    <w:p w14:paraId="5B11928A" w14:textId="77777777" w:rsidR="007D1FAF" w:rsidRDefault="007D1FAF" w:rsidP="002966C2">
      <w:pPr>
        <w:pStyle w:val="Default"/>
        <w:rPr>
          <w:rFonts w:asciiTheme="minorHAnsi" w:hAnsiTheme="minorHAnsi" w:cstheme="minorHAnsi"/>
          <w:color w:val="auto"/>
          <w:sz w:val="20"/>
          <w:szCs w:val="20"/>
        </w:rPr>
      </w:pPr>
    </w:p>
    <w:p w14:paraId="57FA0F63" w14:textId="77777777" w:rsidR="007D1FAF" w:rsidRDefault="007D1FAF" w:rsidP="002966C2">
      <w:pPr>
        <w:pStyle w:val="Default"/>
        <w:rPr>
          <w:rFonts w:asciiTheme="minorHAnsi" w:hAnsiTheme="minorHAnsi" w:cstheme="minorHAnsi"/>
          <w:color w:val="auto"/>
          <w:sz w:val="20"/>
          <w:szCs w:val="20"/>
        </w:rPr>
      </w:pPr>
    </w:p>
    <w:p w14:paraId="72C7FD0E" w14:textId="77777777" w:rsidR="007D1FAF" w:rsidRDefault="007D1FAF" w:rsidP="002966C2">
      <w:pPr>
        <w:pStyle w:val="Default"/>
        <w:rPr>
          <w:rFonts w:asciiTheme="minorHAnsi" w:hAnsiTheme="minorHAnsi" w:cstheme="minorHAnsi"/>
          <w:color w:val="auto"/>
          <w:sz w:val="20"/>
          <w:szCs w:val="20"/>
        </w:rPr>
      </w:pPr>
    </w:p>
    <w:p w14:paraId="340A6ECA" w14:textId="77777777" w:rsidR="007D1FAF" w:rsidRDefault="007D1FAF" w:rsidP="002966C2">
      <w:pPr>
        <w:pStyle w:val="Default"/>
        <w:rPr>
          <w:rFonts w:asciiTheme="minorHAnsi" w:hAnsiTheme="minorHAnsi" w:cstheme="minorHAnsi"/>
          <w:color w:val="auto"/>
          <w:sz w:val="20"/>
          <w:szCs w:val="20"/>
        </w:rPr>
      </w:pPr>
    </w:p>
    <w:p w14:paraId="7D8CEDBE" w14:textId="77777777" w:rsidR="007D1FAF" w:rsidRDefault="007D1FAF" w:rsidP="002966C2">
      <w:pPr>
        <w:pStyle w:val="Default"/>
        <w:rPr>
          <w:rFonts w:asciiTheme="minorHAnsi" w:hAnsiTheme="minorHAnsi" w:cstheme="minorHAnsi"/>
          <w:color w:val="auto"/>
          <w:sz w:val="20"/>
          <w:szCs w:val="20"/>
        </w:rPr>
      </w:pPr>
    </w:p>
    <w:p w14:paraId="13AD01F5" w14:textId="77777777" w:rsidR="007D1FAF" w:rsidRDefault="007D1FAF" w:rsidP="002966C2">
      <w:pPr>
        <w:pStyle w:val="Default"/>
        <w:rPr>
          <w:rFonts w:asciiTheme="minorHAnsi" w:hAnsiTheme="minorHAnsi" w:cstheme="minorHAnsi"/>
          <w:color w:val="auto"/>
          <w:sz w:val="20"/>
          <w:szCs w:val="20"/>
        </w:rPr>
      </w:pPr>
    </w:p>
    <w:p w14:paraId="3E3921A8" w14:textId="77777777" w:rsidR="007D1FAF" w:rsidRDefault="007D1FAF" w:rsidP="002966C2">
      <w:pPr>
        <w:pStyle w:val="Default"/>
        <w:rPr>
          <w:rFonts w:asciiTheme="minorHAnsi" w:hAnsiTheme="minorHAnsi" w:cstheme="minorHAnsi"/>
          <w:color w:val="auto"/>
          <w:sz w:val="20"/>
          <w:szCs w:val="20"/>
        </w:rPr>
      </w:pPr>
    </w:p>
    <w:p w14:paraId="43B89815" w14:textId="77777777" w:rsidR="007D1FAF" w:rsidRDefault="007D1FAF" w:rsidP="002966C2">
      <w:pPr>
        <w:pStyle w:val="Default"/>
        <w:rPr>
          <w:rFonts w:asciiTheme="minorHAnsi" w:hAnsiTheme="minorHAnsi" w:cstheme="minorHAnsi"/>
          <w:color w:val="auto"/>
          <w:sz w:val="20"/>
          <w:szCs w:val="20"/>
        </w:rPr>
      </w:pPr>
    </w:p>
    <w:p w14:paraId="7C7F0586" w14:textId="30CD0153" w:rsidR="00FB06A6" w:rsidRDefault="00C07543" w:rsidP="002966C2">
      <w:pPr>
        <w:pStyle w:val="Default"/>
        <w:rPr>
          <w:rFonts w:asciiTheme="minorHAnsi" w:hAnsiTheme="minorHAnsi" w:cstheme="minorHAnsi"/>
          <w:color w:val="auto"/>
          <w:sz w:val="20"/>
          <w:szCs w:val="20"/>
        </w:rPr>
      </w:pPr>
      <w:r w:rsidRPr="00C07543">
        <w:rPr>
          <w:rFonts w:asciiTheme="minorHAnsi" w:hAnsiTheme="minorHAnsi" w:cstheme="minorHAnsi"/>
          <w:color w:val="auto"/>
          <w:sz w:val="20"/>
          <w:szCs w:val="20"/>
        </w:rPr>
        <w:t xml:space="preserve"> </w:t>
      </w:r>
    </w:p>
    <w:p w14:paraId="63F8CF59" w14:textId="77777777" w:rsidR="00F0572A" w:rsidRDefault="00F0572A" w:rsidP="002966C2">
      <w:pPr>
        <w:pStyle w:val="Default"/>
        <w:rPr>
          <w:rFonts w:asciiTheme="minorHAnsi" w:hAnsiTheme="minorHAnsi" w:cstheme="minorHAnsi"/>
          <w:color w:val="auto"/>
          <w:sz w:val="20"/>
          <w:szCs w:val="20"/>
        </w:rPr>
      </w:pPr>
    </w:p>
    <w:p w14:paraId="1114ABAA" w14:textId="328391D9" w:rsidR="0097511A" w:rsidRDefault="0097511A" w:rsidP="002966C2">
      <w:pPr>
        <w:pStyle w:val="Default"/>
        <w:rPr>
          <w:rFonts w:asciiTheme="minorHAnsi" w:hAnsiTheme="minorHAnsi" w:cstheme="minorHAnsi"/>
          <w:b/>
          <w:bCs/>
          <w:color w:val="auto"/>
          <w:sz w:val="20"/>
          <w:szCs w:val="20"/>
        </w:rPr>
      </w:pPr>
      <w:r>
        <w:rPr>
          <w:rFonts w:asciiTheme="minorHAnsi" w:hAnsiTheme="minorHAnsi" w:cstheme="minorHAnsi"/>
          <w:b/>
          <w:bCs/>
          <w:color w:val="1F4E79" w:themeColor="accent5" w:themeShade="80"/>
          <w:sz w:val="20"/>
          <w:szCs w:val="20"/>
        </w:rPr>
        <w:lastRenderedPageBreak/>
        <w:t>WATER SAFETY</w:t>
      </w:r>
      <w:r w:rsidR="008465DD">
        <w:rPr>
          <w:rFonts w:asciiTheme="minorHAnsi" w:hAnsiTheme="minorHAnsi" w:cstheme="minorHAnsi"/>
          <w:b/>
          <w:bCs/>
          <w:color w:val="1F4E79" w:themeColor="accent5" w:themeShade="80"/>
          <w:sz w:val="20"/>
          <w:szCs w:val="20"/>
        </w:rPr>
        <w:t xml:space="preserve">  </w:t>
      </w:r>
    </w:p>
    <w:p w14:paraId="5B377FCB"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664EA69C" w14:textId="77777777" w:rsidR="0097511A" w:rsidRPr="00F04699" w:rsidRDefault="0097511A" w:rsidP="0097511A">
      <w:pPr>
        <w:autoSpaceDE w:val="0"/>
        <w:autoSpaceDN w:val="0"/>
        <w:adjustRightInd w:val="0"/>
        <w:spacing w:before="160" w:after="40" w:line="291" w:lineRule="atLeast"/>
        <w:rPr>
          <w:b/>
          <w:bCs/>
          <w:color w:val="1F4E79" w:themeColor="accent5" w:themeShade="80"/>
          <w:sz w:val="23"/>
          <w:szCs w:val="23"/>
        </w:rPr>
      </w:pPr>
      <w:r w:rsidRPr="00F04699">
        <w:rPr>
          <w:rFonts w:cstheme="minorHAnsi"/>
          <w:b/>
          <w:bCs/>
          <w:color w:val="1F4E79" w:themeColor="accent5" w:themeShade="80"/>
          <w:sz w:val="20"/>
          <w:szCs w:val="20"/>
        </w:rPr>
        <w:t>AIM:</w:t>
      </w:r>
      <w:r w:rsidRPr="00F04699">
        <w:rPr>
          <w:b/>
          <w:bCs/>
          <w:color w:val="1F4E79" w:themeColor="accent5" w:themeShade="80"/>
          <w:sz w:val="23"/>
          <w:szCs w:val="23"/>
        </w:rPr>
        <w:t xml:space="preserve"> </w:t>
      </w:r>
    </w:p>
    <w:p w14:paraId="725A96D2" w14:textId="0BCB0D5D" w:rsidR="00C07543" w:rsidRPr="00C07543" w:rsidRDefault="00C07543" w:rsidP="00C07543">
      <w:pPr>
        <w:pStyle w:val="Default"/>
        <w:rPr>
          <w:rFonts w:asciiTheme="minorHAnsi" w:hAnsiTheme="minorHAnsi" w:cstheme="minorHAnsi"/>
          <w:color w:val="auto"/>
          <w:sz w:val="20"/>
          <w:szCs w:val="20"/>
        </w:rPr>
      </w:pPr>
      <w:r w:rsidRPr="00C07543">
        <w:rPr>
          <w:rFonts w:asciiTheme="minorHAnsi" w:hAnsiTheme="minorHAnsi" w:cstheme="minorHAnsi"/>
          <w:color w:val="auto"/>
          <w:sz w:val="20"/>
          <w:szCs w:val="20"/>
        </w:rPr>
        <w:t xml:space="preserve">To ensure all Educators, Co-ordination Unit staff and parents are informed of the procedures required by </w:t>
      </w:r>
      <w:r w:rsidR="0097511A">
        <w:rPr>
          <w:rFonts w:asciiTheme="minorHAnsi" w:hAnsiTheme="minorHAnsi" w:cstheme="minorHAnsi"/>
          <w:color w:val="auto"/>
          <w:sz w:val="20"/>
          <w:szCs w:val="20"/>
        </w:rPr>
        <w:t>Bowen/Collinsville</w:t>
      </w:r>
      <w:r w:rsidRPr="00C07543">
        <w:rPr>
          <w:rFonts w:asciiTheme="minorHAnsi" w:hAnsiTheme="minorHAnsi" w:cstheme="minorHAnsi"/>
          <w:color w:val="auto"/>
          <w:sz w:val="20"/>
          <w:szCs w:val="20"/>
        </w:rPr>
        <w:t xml:space="preserve"> Family Day Care in relation to experiences involving water and excursions where there is a water hazard. </w:t>
      </w:r>
      <w:r w:rsidR="001A6BE2" w:rsidRPr="001A6BE2">
        <w:rPr>
          <w:rFonts w:asciiTheme="minorHAnsi" w:hAnsiTheme="minorHAnsi" w:cstheme="minorHAnsi"/>
          <w:sz w:val="20"/>
          <w:szCs w:val="20"/>
        </w:rPr>
        <w:t>A water hazard or water feature may include dams, relocatable/paddling or fixed pools, ponds, water fountains, large drains or any areas that retain water.</w:t>
      </w:r>
    </w:p>
    <w:p w14:paraId="1858E290" w14:textId="77777777" w:rsidR="0097511A" w:rsidRDefault="0097511A" w:rsidP="00C07543">
      <w:pPr>
        <w:pStyle w:val="Default"/>
        <w:rPr>
          <w:rFonts w:asciiTheme="minorHAnsi" w:hAnsiTheme="minorHAnsi" w:cstheme="minorHAnsi"/>
          <w:b/>
          <w:bCs/>
          <w:color w:val="auto"/>
          <w:sz w:val="20"/>
          <w:szCs w:val="20"/>
        </w:rPr>
      </w:pPr>
    </w:p>
    <w:p w14:paraId="24F873EC" w14:textId="77777777" w:rsidR="00C07543" w:rsidRPr="00F04699" w:rsidRDefault="00C07543" w:rsidP="00C07543">
      <w:pPr>
        <w:pStyle w:val="Default"/>
        <w:rPr>
          <w:rFonts w:asciiTheme="minorHAnsi" w:hAnsiTheme="minorHAnsi" w:cstheme="minorHAnsi"/>
          <w:color w:val="1F4E79" w:themeColor="accent5" w:themeShade="80"/>
          <w:sz w:val="20"/>
          <w:szCs w:val="20"/>
        </w:rPr>
      </w:pPr>
      <w:r w:rsidRPr="00F04699">
        <w:rPr>
          <w:rFonts w:asciiTheme="minorHAnsi" w:hAnsiTheme="minorHAnsi" w:cstheme="minorHAnsi"/>
          <w:b/>
          <w:bCs/>
          <w:color w:val="1F4E79" w:themeColor="accent5" w:themeShade="80"/>
          <w:sz w:val="20"/>
          <w:szCs w:val="20"/>
        </w:rPr>
        <w:t xml:space="preserve">STATEMENT: </w:t>
      </w:r>
    </w:p>
    <w:p w14:paraId="6A83F4C1" w14:textId="77777777" w:rsidR="00C07543" w:rsidRPr="00C07543" w:rsidRDefault="0097511A" w:rsidP="00C07543">
      <w:pPr>
        <w:pStyle w:val="Default"/>
        <w:rPr>
          <w:rFonts w:asciiTheme="minorHAnsi" w:hAnsiTheme="minorHAnsi" w:cstheme="minorHAnsi"/>
          <w:color w:val="auto"/>
          <w:sz w:val="20"/>
          <w:szCs w:val="20"/>
        </w:rPr>
      </w:pPr>
      <w:r>
        <w:rPr>
          <w:rFonts w:asciiTheme="minorHAnsi" w:hAnsiTheme="minorHAnsi" w:cstheme="minorHAnsi"/>
          <w:color w:val="auto"/>
          <w:sz w:val="20"/>
          <w:szCs w:val="20"/>
        </w:rPr>
        <w:t>Bowen/Collinsville</w:t>
      </w:r>
      <w:r w:rsidR="00C07543" w:rsidRPr="00C07543">
        <w:rPr>
          <w:rFonts w:asciiTheme="minorHAnsi" w:hAnsiTheme="minorHAnsi" w:cstheme="minorHAnsi"/>
          <w:color w:val="auto"/>
          <w:sz w:val="20"/>
          <w:szCs w:val="20"/>
        </w:rPr>
        <w:t xml:space="preserve"> Family Day Care acknowledges the importance of safe practices around water. Water hazards and pools are a high risk to children’s safety. Supervision of the children is paramount and the adult: child ratio must be maintained and implemented to reduce the risks when near water. Water areas are popular with the public, particularly in hot weather, making it difficult to maintain close supervision of children in the crowd</w:t>
      </w:r>
      <w:r>
        <w:rPr>
          <w:rFonts w:asciiTheme="minorHAnsi" w:hAnsiTheme="minorHAnsi" w:cstheme="minorHAnsi"/>
          <w:color w:val="auto"/>
          <w:sz w:val="20"/>
          <w:szCs w:val="20"/>
        </w:rPr>
        <w:t>,</w:t>
      </w:r>
      <w:r w:rsidR="00C07543" w:rsidRPr="00C07543">
        <w:rPr>
          <w:rFonts w:asciiTheme="minorHAnsi" w:hAnsiTheme="minorHAnsi" w:cstheme="minorHAnsi"/>
          <w:color w:val="auto"/>
          <w:sz w:val="20"/>
          <w:szCs w:val="20"/>
        </w:rPr>
        <w:t xml:space="preserve"> therefore strict procedures have been set to ensure the safety of the children in Family Day Care. </w:t>
      </w:r>
    </w:p>
    <w:p w14:paraId="63519004" w14:textId="77777777" w:rsidR="0097511A" w:rsidRPr="0097511A" w:rsidRDefault="0097511A" w:rsidP="0097511A">
      <w:pPr>
        <w:pStyle w:val="Default"/>
        <w:rPr>
          <w:rFonts w:asciiTheme="minorHAnsi" w:hAnsiTheme="minorHAnsi" w:cstheme="minorHAnsi"/>
          <w:b/>
          <w:bCs/>
          <w:color w:val="auto"/>
          <w:sz w:val="20"/>
          <w:szCs w:val="20"/>
        </w:rPr>
      </w:pPr>
    </w:p>
    <w:p w14:paraId="4B0EC59D" w14:textId="6DC1FA5F" w:rsidR="00766D31" w:rsidRPr="00F04699" w:rsidRDefault="0097511A" w:rsidP="0097511A">
      <w:pPr>
        <w:spacing w:line="240" w:lineRule="auto"/>
        <w:rPr>
          <w:rFonts w:ascii="Calibri" w:hAnsi="Calibri"/>
          <w:color w:val="1F4E79" w:themeColor="accent5" w:themeShade="80"/>
          <w:sz w:val="20"/>
          <w:szCs w:val="20"/>
        </w:rPr>
      </w:pPr>
      <w:r w:rsidRPr="00F04699">
        <w:rPr>
          <w:rFonts w:ascii="Calibri" w:hAnsi="Calibri"/>
          <w:b/>
          <w:color w:val="1F4E79" w:themeColor="accent5" w:themeShade="80"/>
          <w:sz w:val="20"/>
          <w:szCs w:val="20"/>
        </w:rPr>
        <w:t>For those Educators who have a swimming pool</w:t>
      </w:r>
      <w:r w:rsidR="002966C2">
        <w:rPr>
          <w:rFonts w:ascii="Calibri" w:hAnsi="Calibri"/>
          <w:b/>
          <w:color w:val="1F4E79" w:themeColor="accent5" w:themeShade="80"/>
          <w:sz w:val="20"/>
          <w:szCs w:val="20"/>
        </w:rPr>
        <w:t>, water feature or water hazards</w:t>
      </w:r>
      <w:r w:rsidRPr="00F04699">
        <w:rPr>
          <w:rFonts w:ascii="Calibri" w:hAnsi="Calibri"/>
          <w:b/>
          <w:color w:val="1F4E79" w:themeColor="accent5" w:themeShade="80"/>
          <w:sz w:val="20"/>
          <w:szCs w:val="20"/>
        </w:rPr>
        <w:t xml:space="preserve"> at home</w:t>
      </w:r>
      <w:r w:rsidR="00766D31" w:rsidRPr="00F04699">
        <w:rPr>
          <w:rFonts w:ascii="Calibri" w:hAnsi="Calibri"/>
          <w:color w:val="1F4E79" w:themeColor="accent5" w:themeShade="80"/>
          <w:sz w:val="20"/>
          <w:szCs w:val="20"/>
        </w:rPr>
        <w:t>:</w:t>
      </w:r>
    </w:p>
    <w:p w14:paraId="10C001E9" w14:textId="77777777" w:rsidR="00766D31" w:rsidRPr="00F04699" w:rsidRDefault="00766D31" w:rsidP="00766D31">
      <w:pPr>
        <w:pStyle w:val="Default"/>
        <w:rPr>
          <w:rFonts w:asciiTheme="minorHAnsi" w:hAnsiTheme="minorHAnsi" w:cstheme="minorHAnsi"/>
          <w:b/>
          <w:i/>
          <w:color w:val="1F4E79" w:themeColor="accent5" w:themeShade="80"/>
          <w:sz w:val="20"/>
          <w:szCs w:val="20"/>
        </w:rPr>
      </w:pPr>
      <w:r w:rsidRPr="00F04699">
        <w:rPr>
          <w:rFonts w:asciiTheme="minorHAnsi" w:hAnsiTheme="minorHAnsi" w:cstheme="minorHAnsi"/>
          <w:b/>
          <w:i/>
          <w:color w:val="1F4E79" w:themeColor="accent5" w:themeShade="80"/>
          <w:sz w:val="20"/>
          <w:szCs w:val="20"/>
        </w:rPr>
        <w:t xml:space="preserve">No child while in the care of an Educator as part of the Education and Care service is to swim in a pool at the Educators home at any time while the service is being provided </w:t>
      </w:r>
    </w:p>
    <w:p w14:paraId="3116145F" w14:textId="77777777" w:rsidR="00766D31" w:rsidRPr="00766D31" w:rsidRDefault="00766D31" w:rsidP="00766D31">
      <w:pPr>
        <w:pStyle w:val="Default"/>
        <w:rPr>
          <w:rFonts w:asciiTheme="minorHAnsi" w:hAnsiTheme="minorHAnsi" w:cstheme="minorHAnsi"/>
          <w:b/>
          <w:i/>
          <w:color w:val="auto"/>
          <w:sz w:val="20"/>
          <w:szCs w:val="20"/>
        </w:rPr>
      </w:pPr>
    </w:p>
    <w:p w14:paraId="37185A5A" w14:textId="233D61E4" w:rsidR="00766D31" w:rsidRDefault="0097511A" w:rsidP="00155526">
      <w:pPr>
        <w:pStyle w:val="ListParagraph"/>
        <w:numPr>
          <w:ilvl w:val="0"/>
          <w:numId w:val="57"/>
        </w:numPr>
        <w:spacing w:line="240" w:lineRule="auto"/>
        <w:rPr>
          <w:rFonts w:ascii="Calibri" w:hAnsi="Calibri"/>
          <w:sz w:val="20"/>
          <w:szCs w:val="20"/>
        </w:rPr>
      </w:pPr>
      <w:r w:rsidRPr="00766D31">
        <w:rPr>
          <w:rFonts w:ascii="Calibri" w:hAnsi="Calibri"/>
          <w:sz w:val="20"/>
          <w:szCs w:val="20"/>
        </w:rPr>
        <w:t>all pool fencing and other safety requirements must be in accordance with local council</w:t>
      </w:r>
      <w:r w:rsidR="002966C2">
        <w:rPr>
          <w:rFonts w:ascii="Calibri" w:hAnsi="Calibri"/>
          <w:sz w:val="20"/>
          <w:szCs w:val="20"/>
        </w:rPr>
        <w:t xml:space="preserve"> and/or Qld </w:t>
      </w:r>
      <w:r w:rsidRPr="00766D31">
        <w:rPr>
          <w:rFonts w:ascii="Calibri" w:hAnsi="Calibri"/>
          <w:sz w:val="20"/>
          <w:szCs w:val="20"/>
        </w:rPr>
        <w:t xml:space="preserve"> guidelines. </w:t>
      </w:r>
    </w:p>
    <w:p w14:paraId="3C4F005E" w14:textId="77777777" w:rsidR="00766D31" w:rsidRDefault="0097511A" w:rsidP="00155526">
      <w:pPr>
        <w:pStyle w:val="ListParagraph"/>
        <w:numPr>
          <w:ilvl w:val="0"/>
          <w:numId w:val="57"/>
        </w:numPr>
        <w:spacing w:line="240" w:lineRule="auto"/>
        <w:rPr>
          <w:rFonts w:ascii="Calibri" w:hAnsi="Calibri"/>
          <w:sz w:val="20"/>
          <w:szCs w:val="20"/>
        </w:rPr>
      </w:pPr>
      <w:r w:rsidRPr="00766D31">
        <w:rPr>
          <w:rFonts w:ascii="Calibri" w:hAnsi="Calibri"/>
          <w:sz w:val="20"/>
          <w:szCs w:val="20"/>
        </w:rPr>
        <w:t xml:space="preserve"> All fencing must be clear from pot plants, chairs or any object that could be used as a step for children to gain access. </w:t>
      </w:r>
    </w:p>
    <w:p w14:paraId="3DCDEF8A" w14:textId="77777777" w:rsidR="00766D31" w:rsidRDefault="0097511A" w:rsidP="00155526">
      <w:pPr>
        <w:pStyle w:val="ListParagraph"/>
        <w:numPr>
          <w:ilvl w:val="0"/>
          <w:numId w:val="57"/>
        </w:numPr>
        <w:spacing w:line="240" w:lineRule="auto"/>
        <w:rPr>
          <w:rFonts w:ascii="Calibri" w:hAnsi="Calibri"/>
          <w:sz w:val="20"/>
          <w:szCs w:val="20"/>
        </w:rPr>
      </w:pPr>
      <w:r w:rsidRPr="00766D31">
        <w:rPr>
          <w:rFonts w:ascii="Calibri" w:hAnsi="Calibri"/>
          <w:sz w:val="20"/>
          <w:szCs w:val="20"/>
        </w:rPr>
        <w:t>A Risk Assessment and Management Plan must be completed and reviewed at least annually.</w:t>
      </w:r>
    </w:p>
    <w:p w14:paraId="206B4F5C" w14:textId="5CA80A00" w:rsidR="0097511A" w:rsidRPr="00766D31" w:rsidRDefault="0097511A" w:rsidP="00155526">
      <w:pPr>
        <w:pStyle w:val="ListParagraph"/>
        <w:numPr>
          <w:ilvl w:val="0"/>
          <w:numId w:val="57"/>
        </w:numPr>
        <w:spacing w:after="0" w:line="240" w:lineRule="auto"/>
        <w:rPr>
          <w:rFonts w:ascii="Calibri" w:hAnsi="Calibri"/>
          <w:sz w:val="20"/>
          <w:szCs w:val="20"/>
        </w:rPr>
      </w:pPr>
      <w:r w:rsidRPr="00766D31">
        <w:rPr>
          <w:rFonts w:ascii="Calibri" w:hAnsi="Calibri"/>
          <w:sz w:val="20"/>
          <w:szCs w:val="20"/>
        </w:rPr>
        <w:t>All swimming pools</w:t>
      </w:r>
      <w:r w:rsidR="002966C2">
        <w:rPr>
          <w:rFonts w:ascii="Calibri" w:hAnsi="Calibri"/>
          <w:sz w:val="20"/>
          <w:szCs w:val="20"/>
        </w:rPr>
        <w:t xml:space="preserve"> and water hazards</w:t>
      </w:r>
      <w:r w:rsidRPr="00766D31">
        <w:rPr>
          <w:rFonts w:ascii="Calibri" w:hAnsi="Calibri"/>
          <w:sz w:val="20"/>
          <w:szCs w:val="20"/>
        </w:rPr>
        <w:t xml:space="preserve"> at the family day care educator’s residence and/or venue must comply with the Australian Standards and State regulations for pool fencing and </w:t>
      </w:r>
      <w:proofErr w:type="gramStart"/>
      <w:r w:rsidRPr="00766D31">
        <w:rPr>
          <w:rFonts w:ascii="Calibri" w:hAnsi="Calibri"/>
          <w:sz w:val="20"/>
          <w:szCs w:val="20"/>
        </w:rPr>
        <w:t>gates</w:t>
      </w:r>
      <w:r w:rsidR="00766D31" w:rsidRPr="00766D31">
        <w:rPr>
          <w:rFonts w:ascii="Calibri" w:hAnsi="Calibri"/>
          <w:sz w:val="20"/>
          <w:szCs w:val="20"/>
        </w:rPr>
        <w:t>, and</w:t>
      </w:r>
      <w:proofErr w:type="gramEnd"/>
      <w:r w:rsidR="00766D31" w:rsidRPr="00766D31">
        <w:rPr>
          <w:rFonts w:ascii="Calibri" w:hAnsi="Calibri"/>
          <w:sz w:val="20"/>
          <w:szCs w:val="20"/>
        </w:rPr>
        <w:t xml:space="preserve"> be on the Pool Register</w:t>
      </w:r>
      <w:r w:rsidRPr="00766D31">
        <w:rPr>
          <w:rFonts w:ascii="Calibri" w:hAnsi="Calibri"/>
          <w:sz w:val="20"/>
          <w:szCs w:val="20"/>
        </w:rPr>
        <w:t xml:space="preserve">.  </w:t>
      </w:r>
    </w:p>
    <w:p w14:paraId="4FD0482C" w14:textId="77777777" w:rsidR="0097511A" w:rsidRPr="0097511A" w:rsidRDefault="0097511A" w:rsidP="00155526">
      <w:pPr>
        <w:numPr>
          <w:ilvl w:val="0"/>
          <w:numId w:val="56"/>
        </w:numPr>
        <w:spacing w:after="0" w:line="240" w:lineRule="auto"/>
        <w:rPr>
          <w:rFonts w:ascii="Calibri" w:hAnsi="Calibri"/>
          <w:sz w:val="20"/>
          <w:szCs w:val="20"/>
        </w:rPr>
      </w:pPr>
      <w:r w:rsidRPr="0097511A">
        <w:rPr>
          <w:rFonts w:ascii="Calibri" w:hAnsi="Calibri"/>
          <w:sz w:val="20"/>
          <w:szCs w:val="20"/>
        </w:rPr>
        <w:t>Any items around the perimeter of the pool: for example</w:t>
      </w:r>
      <w:r w:rsidR="00766D31">
        <w:rPr>
          <w:rFonts w:ascii="Calibri" w:hAnsi="Calibri"/>
          <w:sz w:val="20"/>
          <w:szCs w:val="20"/>
        </w:rPr>
        <w:t>,</w:t>
      </w:r>
      <w:r w:rsidRPr="0097511A">
        <w:rPr>
          <w:rFonts w:ascii="Calibri" w:hAnsi="Calibri"/>
          <w:sz w:val="20"/>
          <w:szCs w:val="20"/>
        </w:rPr>
        <w:t xml:space="preserve"> tables, chairs must be situated to prevent a child using them as climbing aids.  </w:t>
      </w:r>
    </w:p>
    <w:p w14:paraId="046DB254" w14:textId="77777777" w:rsidR="0097511A" w:rsidRPr="0097511A" w:rsidRDefault="0097511A" w:rsidP="00155526">
      <w:pPr>
        <w:numPr>
          <w:ilvl w:val="0"/>
          <w:numId w:val="56"/>
        </w:numPr>
        <w:spacing w:after="0" w:line="240" w:lineRule="auto"/>
        <w:rPr>
          <w:rFonts w:ascii="Calibri" w:hAnsi="Calibri"/>
          <w:sz w:val="20"/>
          <w:szCs w:val="20"/>
        </w:rPr>
      </w:pPr>
      <w:r w:rsidRPr="0097511A">
        <w:rPr>
          <w:rFonts w:ascii="Calibri" w:hAnsi="Calibri"/>
          <w:sz w:val="20"/>
          <w:szCs w:val="20"/>
        </w:rPr>
        <w:t xml:space="preserve">No child will </w:t>
      </w:r>
      <w:proofErr w:type="gramStart"/>
      <w:r w:rsidRPr="0097511A">
        <w:rPr>
          <w:rFonts w:ascii="Calibri" w:hAnsi="Calibri"/>
          <w:sz w:val="20"/>
          <w:szCs w:val="20"/>
        </w:rPr>
        <w:t>enter into</w:t>
      </w:r>
      <w:proofErr w:type="gramEnd"/>
      <w:r w:rsidRPr="0097511A">
        <w:rPr>
          <w:rFonts w:ascii="Calibri" w:hAnsi="Calibri"/>
          <w:sz w:val="20"/>
          <w:szCs w:val="20"/>
        </w:rPr>
        <w:t xml:space="preserve"> the area of a spa, or a private or public swimming pool whilst in the family day care service is operating and children are in care.  </w:t>
      </w:r>
    </w:p>
    <w:p w14:paraId="7F5EFB08" w14:textId="77777777" w:rsidR="0097511A" w:rsidRDefault="0097511A" w:rsidP="00155526">
      <w:pPr>
        <w:numPr>
          <w:ilvl w:val="0"/>
          <w:numId w:val="56"/>
        </w:numPr>
        <w:spacing w:after="0" w:line="240" w:lineRule="auto"/>
        <w:rPr>
          <w:rFonts w:ascii="Calibri" w:hAnsi="Calibri"/>
          <w:sz w:val="20"/>
          <w:szCs w:val="20"/>
        </w:rPr>
      </w:pPr>
      <w:r w:rsidRPr="0097511A">
        <w:rPr>
          <w:rFonts w:ascii="Calibri" w:hAnsi="Calibri"/>
          <w:sz w:val="20"/>
          <w:szCs w:val="20"/>
        </w:rPr>
        <w:t xml:space="preserve">At all times whilst family day care is operating, the spa and/or swimming pool on the premises will not be used.  </w:t>
      </w:r>
    </w:p>
    <w:p w14:paraId="6FE18706" w14:textId="77777777" w:rsidR="00766D31" w:rsidRPr="002966C2" w:rsidRDefault="00766D31" w:rsidP="00DF0ED0">
      <w:pPr>
        <w:pStyle w:val="Default"/>
        <w:numPr>
          <w:ilvl w:val="0"/>
          <w:numId w:val="60"/>
        </w:numPr>
        <w:spacing w:line="276" w:lineRule="auto"/>
        <w:rPr>
          <w:rFonts w:asciiTheme="minorHAnsi" w:hAnsiTheme="minorHAnsi" w:cstheme="minorHAnsi"/>
          <w:color w:val="auto"/>
          <w:sz w:val="20"/>
          <w:szCs w:val="20"/>
        </w:rPr>
      </w:pPr>
      <w:r w:rsidRPr="00C07543">
        <w:rPr>
          <w:rFonts w:asciiTheme="minorHAnsi" w:hAnsiTheme="minorHAnsi" w:cstheme="minorHAnsi"/>
          <w:i/>
          <w:iCs/>
          <w:color w:val="auto"/>
          <w:sz w:val="20"/>
          <w:szCs w:val="20"/>
        </w:rPr>
        <w:t xml:space="preserve">Ensure pools are fenced and gated according to the Swimming Pools Act 1992 and provide the Co-ordination Unit with a certificate of currency every two years </w:t>
      </w:r>
    </w:p>
    <w:p w14:paraId="1C8AD6D7" w14:textId="47416A94" w:rsidR="002966C2" w:rsidRPr="002966C2" w:rsidRDefault="002966C2" w:rsidP="00DF0ED0">
      <w:pPr>
        <w:pStyle w:val="Default"/>
        <w:numPr>
          <w:ilvl w:val="0"/>
          <w:numId w:val="60"/>
        </w:numPr>
        <w:spacing w:line="276" w:lineRule="auto"/>
        <w:rPr>
          <w:rFonts w:asciiTheme="minorHAnsi" w:hAnsiTheme="minorHAnsi" w:cstheme="minorHAnsi"/>
          <w:color w:val="auto"/>
          <w:sz w:val="20"/>
          <w:szCs w:val="20"/>
        </w:rPr>
      </w:pPr>
      <w:r>
        <w:rPr>
          <w:rFonts w:asciiTheme="minorHAnsi" w:hAnsiTheme="minorHAnsi" w:cstheme="minorHAnsi"/>
          <w:i/>
          <w:iCs/>
          <w:color w:val="auto"/>
          <w:sz w:val="20"/>
          <w:szCs w:val="20"/>
        </w:rPr>
        <w:t>Ensure the swimming pool, water feature or water hazard is clearly identified on the Emergency Management Plan and is on display</w:t>
      </w:r>
    </w:p>
    <w:p w14:paraId="5C677AB2" w14:textId="19B3C7FF" w:rsidR="002966C2" w:rsidRPr="00C07543" w:rsidRDefault="002966C2" w:rsidP="00DF0ED0">
      <w:pPr>
        <w:pStyle w:val="Default"/>
        <w:numPr>
          <w:ilvl w:val="0"/>
          <w:numId w:val="60"/>
        </w:numPr>
        <w:spacing w:line="276" w:lineRule="auto"/>
        <w:rPr>
          <w:rFonts w:asciiTheme="minorHAnsi" w:hAnsiTheme="minorHAnsi" w:cstheme="minorHAnsi"/>
          <w:color w:val="auto"/>
          <w:sz w:val="20"/>
          <w:szCs w:val="20"/>
        </w:rPr>
      </w:pPr>
      <w:r>
        <w:rPr>
          <w:rFonts w:asciiTheme="minorHAnsi" w:hAnsiTheme="minorHAnsi" w:cstheme="minorHAnsi"/>
          <w:i/>
          <w:iCs/>
          <w:color w:val="auto"/>
          <w:sz w:val="20"/>
          <w:szCs w:val="20"/>
        </w:rPr>
        <w:t>Ensure a Daily Water Hazard Safety Checklist is conducted</w:t>
      </w:r>
    </w:p>
    <w:p w14:paraId="3A05E2B2" w14:textId="77777777" w:rsidR="00766D31" w:rsidRDefault="00766D31" w:rsidP="00DF0ED0">
      <w:pPr>
        <w:pStyle w:val="Default"/>
        <w:numPr>
          <w:ilvl w:val="0"/>
          <w:numId w:val="60"/>
        </w:numPr>
        <w:spacing w:line="276" w:lineRule="auto"/>
        <w:rPr>
          <w:rFonts w:asciiTheme="minorHAnsi" w:hAnsiTheme="minorHAnsi" w:cstheme="minorHAnsi"/>
          <w:i/>
          <w:iCs/>
          <w:color w:val="auto"/>
          <w:sz w:val="20"/>
          <w:szCs w:val="20"/>
        </w:rPr>
      </w:pPr>
      <w:r w:rsidRPr="00C07543">
        <w:rPr>
          <w:rFonts w:asciiTheme="minorHAnsi" w:hAnsiTheme="minorHAnsi" w:cstheme="minorHAnsi"/>
          <w:i/>
          <w:iCs/>
          <w:color w:val="auto"/>
          <w:sz w:val="20"/>
          <w:szCs w:val="20"/>
        </w:rPr>
        <w:t xml:space="preserve">Ensure any pool filters are inaccessible to children. </w:t>
      </w:r>
    </w:p>
    <w:p w14:paraId="0ED6A7B3" w14:textId="7C7F2D2C" w:rsidR="00766D31" w:rsidRPr="00766D31" w:rsidRDefault="00766D31" w:rsidP="00DF0ED0">
      <w:pPr>
        <w:pStyle w:val="Default"/>
        <w:numPr>
          <w:ilvl w:val="0"/>
          <w:numId w:val="60"/>
        </w:numPr>
        <w:spacing w:line="276" w:lineRule="auto"/>
        <w:rPr>
          <w:rFonts w:asciiTheme="minorHAnsi" w:hAnsiTheme="minorHAnsi" w:cstheme="minorHAnsi"/>
          <w:color w:val="auto"/>
          <w:sz w:val="20"/>
          <w:szCs w:val="20"/>
        </w:rPr>
      </w:pPr>
      <w:r w:rsidRPr="00C07543">
        <w:rPr>
          <w:rFonts w:asciiTheme="minorHAnsi" w:hAnsiTheme="minorHAnsi" w:cstheme="minorHAnsi"/>
          <w:i/>
          <w:iCs/>
          <w:color w:val="auto"/>
          <w:sz w:val="20"/>
          <w:szCs w:val="20"/>
        </w:rPr>
        <w:t xml:space="preserve">Family Day Care Educators </w:t>
      </w:r>
      <w:r w:rsidR="009B0F1E">
        <w:rPr>
          <w:rFonts w:asciiTheme="minorHAnsi" w:hAnsiTheme="minorHAnsi" w:cstheme="minorHAnsi"/>
          <w:i/>
          <w:iCs/>
          <w:color w:val="auto"/>
          <w:sz w:val="20"/>
          <w:szCs w:val="20"/>
        </w:rPr>
        <w:t>‘</w:t>
      </w:r>
      <w:r w:rsidRPr="00C07543">
        <w:rPr>
          <w:rFonts w:asciiTheme="minorHAnsi" w:hAnsiTheme="minorHAnsi" w:cstheme="minorHAnsi"/>
          <w:i/>
          <w:iCs/>
          <w:color w:val="auto"/>
          <w:sz w:val="20"/>
          <w:szCs w:val="20"/>
        </w:rPr>
        <w:t>own</w:t>
      </w:r>
      <w:r w:rsidR="009B0F1E">
        <w:rPr>
          <w:rFonts w:asciiTheme="minorHAnsi" w:hAnsiTheme="minorHAnsi" w:cstheme="minorHAnsi"/>
          <w:i/>
          <w:iCs/>
          <w:color w:val="auto"/>
          <w:sz w:val="20"/>
          <w:szCs w:val="20"/>
        </w:rPr>
        <w:t>’</w:t>
      </w:r>
      <w:r w:rsidRPr="00C07543">
        <w:rPr>
          <w:rFonts w:asciiTheme="minorHAnsi" w:hAnsiTheme="minorHAnsi" w:cstheme="minorHAnsi"/>
          <w:i/>
          <w:iCs/>
          <w:color w:val="auto"/>
          <w:sz w:val="20"/>
          <w:szCs w:val="20"/>
        </w:rPr>
        <w:t xml:space="preserve"> children can have access to a swimming pool on the premises if they are 13 years or over while the Education and care Service is operating.</w:t>
      </w:r>
    </w:p>
    <w:p w14:paraId="5BEC3A1E" w14:textId="77777777" w:rsidR="00766D31" w:rsidRPr="0097511A" w:rsidRDefault="00766D31" w:rsidP="00DF0ED0">
      <w:pPr>
        <w:spacing w:after="0" w:line="276" w:lineRule="auto"/>
        <w:rPr>
          <w:rFonts w:ascii="Calibri" w:hAnsi="Calibri"/>
          <w:sz w:val="20"/>
          <w:szCs w:val="20"/>
        </w:rPr>
      </w:pPr>
    </w:p>
    <w:p w14:paraId="107E84AA" w14:textId="77777777" w:rsidR="00766D31" w:rsidRDefault="00766D31" w:rsidP="00766D31">
      <w:pPr>
        <w:spacing w:after="0" w:line="240" w:lineRule="auto"/>
        <w:rPr>
          <w:rFonts w:ascii="Calibri" w:hAnsi="Calibri"/>
          <w:sz w:val="20"/>
          <w:szCs w:val="20"/>
        </w:rPr>
      </w:pPr>
      <w:r w:rsidRPr="00F04699">
        <w:rPr>
          <w:rFonts w:ascii="Calibri" w:hAnsi="Calibri"/>
          <w:b/>
          <w:color w:val="1F4E79" w:themeColor="accent5" w:themeShade="80"/>
          <w:sz w:val="20"/>
          <w:szCs w:val="20"/>
        </w:rPr>
        <w:t>Other water hazards</w:t>
      </w:r>
      <w:r>
        <w:rPr>
          <w:rFonts w:ascii="Calibri" w:hAnsi="Calibri"/>
          <w:sz w:val="20"/>
          <w:szCs w:val="20"/>
        </w:rPr>
        <w:t>:</w:t>
      </w:r>
    </w:p>
    <w:p w14:paraId="60B43995" w14:textId="77777777" w:rsidR="0097511A" w:rsidRPr="00766D31" w:rsidRDefault="0097511A" w:rsidP="00155526">
      <w:pPr>
        <w:pStyle w:val="ListParagraph"/>
        <w:numPr>
          <w:ilvl w:val="0"/>
          <w:numId w:val="58"/>
        </w:numPr>
        <w:spacing w:after="0" w:line="240" w:lineRule="auto"/>
        <w:rPr>
          <w:rFonts w:ascii="Calibri" w:hAnsi="Calibri"/>
          <w:sz w:val="20"/>
          <w:szCs w:val="20"/>
        </w:rPr>
      </w:pPr>
      <w:r w:rsidRPr="00766D31">
        <w:rPr>
          <w:rFonts w:ascii="Calibri" w:hAnsi="Calibri"/>
          <w:sz w:val="20"/>
          <w:szCs w:val="20"/>
        </w:rPr>
        <w:t xml:space="preserve">All children near water will be closely supervised, and no child will be left alone near water.  </w:t>
      </w:r>
    </w:p>
    <w:p w14:paraId="7D12026F" w14:textId="77777777" w:rsidR="0097511A" w:rsidRPr="0097511A" w:rsidRDefault="0097511A" w:rsidP="00155526">
      <w:pPr>
        <w:numPr>
          <w:ilvl w:val="0"/>
          <w:numId w:val="56"/>
        </w:numPr>
        <w:spacing w:after="0" w:line="240" w:lineRule="auto"/>
        <w:rPr>
          <w:rFonts w:ascii="Calibri" w:hAnsi="Calibri"/>
          <w:sz w:val="20"/>
          <w:szCs w:val="20"/>
        </w:rPr>
      </w:pPr>
      <w:r w:rsidRPr="0097511A">
        <w:rPr>
          <w:rFonts w:ascii="Calibri" w:hAnsi="Calibri"/>
          <w:sz w:val="20"/>
          <w:szCs w:val="20"/>
        </w:rPr>
        <w:t xml:space="preserve">Any containers that </w:t>
      </w:r>
      <w:proofErr w:type="gramStart"/>
      <w:r w:rsidRPr="0097511A">
        <w:rPr>
          <w:rFonts w:ascii="Calibri" w:hAnsi="Calibri"/>
          <w:sz w:val="20"/>
          <w:szCs w:val="20"/>
        </w:rPr>
        <w:t>holds</w:t>
      </w:r>
      <w:proofErr w:type="gramEnd"/>
      <w:r w:rsidRPr="0097511A">
        <w:rPr>
          <w:rFonts w:ascii="Calibri" w:hAnsi="Calibri"/>
          <w:sz w:val="20"/>
          <w:szCs w:val="20"/>
        </w:rPr>
        <w:t xml:space="preserve"> or collects water, such as nappy buckets, ponds, spas must be safely covered or made inaccessible to children.  </w:t>
      </w:r>
    </w:p>
    <w:p w14:paraId="36F45F73" w14:textId="77777777" w:rsidR="0097511A" w:rsidRPr="0097511A" w:rsidRDefault="0097511A" w:rsidP="00155526">
      <w:pPr>
        <w:numPr>
          <w:ilvl w:val="0"/>
          <w:numId w:val="56"/>
        </w:numPr>
        <w:spacing w:after="0" w:line="240" w:lineRule="auto"/>
        <w:rPr>
          <w:rFonts w:ascii="Calibri" w:hAnsi="Calibri"/>
          <w:sz w:val="20"/>
          <w:szCs w:val="20"/>
        </w:rPr>
      </w:pPr>
      <w:r w:rsidRPr="0097511A">
        <w:rPr>
          <w:rFonts w:ascii="Calibri" w:hAnsi="Calibri"/>
          <w:sz w:val="20"/>
          <w:szCs w:val="20"/>
        </w:rPr>
        <w:t xml:space="preserve">All children’s play areas that </w:t>
      </w:r>
      <w:r w:rsidR="00766D31">
        <w:rPr>
          <w:rFonts w:ascii="Calibri" w:hAnsi="Calibri"/>
          <w:sz w:val="20"/>
          <w:szCs w:val="20"/>
        </w:rPr>
        <w:t>are near to</w:t>
      </w:r>
      <w:r w:rsidRPr="0097511A">
        <w:rPr>
          <w:rFonts w:ascii="Calibri" w:hAnsi="Calibri"/>
          <w:sz w:val="20"/>
          <w:szCs w:val="20"/>
        </w:rPr>
        <w:t xml:space="preserve"> water hazards such as dams, drains, creeks, lakes will be fenced off to make inaccessible to children.  </w:t>
      </w:r>
    </w:p>
    <w:p w14:paraId="57FE93D2" w14:textId="154F180A" w:rsidR="0097511A" w:rsidRPr="0097511A" w:rsidRDefault="0097511A" w:rsidP="00155526">
      <w:pPr>
        <w:numPr>
          <w:ilvl w:val="0"/>
          <w:numId w:val="56"/>
        </w:numPr>
        <w:spacing w:after="0" w:line="240" w:lineRule="auto"/>
        <w:rPr>
          <w:rFonts w:ascii="Calibri" w:hAnsi="Calibri"/>
          <w:sz w:val="20"/>
          <w:szCs w:val="20"/>
        </w:rPr>
      </w:pPr>
      <w:r w:rsidRPr="0097511A">
        <w:rPr>
          <w:rFonts w:ascii="Calibri" w:hAnsi="Calibri"/>
          <w:sz w:val="20"/>
          <w:szCs w:val="20"/>
        </w:rPr>
        <w:t xml:space="preserve">All </w:t>
      </w:r>
      <w:proofErr w:type="gramStart"/>
      <w:r w:rsidRPr="0097511A">
        <w:rPr>
          <w:rFonts w:ascii="Calibri" w:hAnsi="Calibri"/>
          <w:sz w:val="20"/>
          <w:szCs w:val="20"/>
        </w:rPr>
        <w:t>fish ponds</w:t>
      </w:r>
      <w:proofErr w:type="gramEnd"/>
      <w:r w:rsidR="005276B0">
        <w:rPr>
          <w:rFonts w:ascii="Calibri" w:hAnsi="Calibri"/>
          <w:sz w:val="20"/>
          <w:szCs w:val="20"/>
        </w:rPr>
        <w:t>, ponds, fountains</w:t>
      </w:r>
      <w:r w:rsidRPr="0097511A">
        <w:rPr>
          <w:rFonts w:ascii="Calibri" w:hAnsi="Calibri"/>
          <w:sz w:val="20"/>
          <w:szCs w:val="20"/>
        </w:rPr>
        <w:t xml:space="preserve"> or similar water features that collect or fill with water on the family day care premises shall be securely covered with weld mesh which will meet all the following requirements:  </w:t>
      </w:r>
    </w:p>
    <w:p w14:paraId="5C79BF59" w14:textId="77777777" w:rsidR="0097511A" w:rsidRPr="0097511A" w:rsidRDefault="0097511A" w:rsidP="00155526">
      <w:pPr>
        <w:numPr>
          <w:ilvl w:val="1"/>
          <w:numId w:val="56"/>
        </w:numPr>
        <w:spacing w:after="0" w:line="240" w:lineRule="auto"/>
        <w:rPr>
          <w:rFonts w:ascii="Calibri" w:hAnsi="Calibri"/>
          <w:sz w:val="20"/>
          <w:szCs w:val="20"/>
        </w:rPr>
      </w:pPr>
      <w:r w:rsidRPr="0097511A">
        <w:rPr>
          <w:rFonts w:ascii="Calibri" w:hAnsi="Calibri"/>
          <w:sz w:val="20"/>
          <w:szCs w:val="20"/>
        </w:rPr>
        <w:t xml:space="preserve">Support the weight of an adult; </w:t>
      </w:r>
    </w:p>
    <w:p w14:paraId="45AE8DED" w14:textId="77777777" w:rsidR="0097511A" w:rsidRPr="0097511A" w:rsidRDefault="0097511A" w:rsidP="00155526">
      <w:pPr>
        <w:numPr>
          <w:ilvl w:val="1"/>
          <w:numId w:val="56"/>
        </w:numPr>
        <w:spacing w:after="0" w:line="240" w:lineRule="auto"/>
        <w:rPr>
          <w:rFonts w:ascii="Calibri" w:hAnsi="Calibri"/>
          <w:sz w:val="20"/>
          <w:szCs w:val="20"/>
        </w:rPr>
      </w:pPr>
      <w:r w:rsidRPr="0097511A">
        <w:rPr>
          <w:rFonts w:ascii="Calibri" w:hAnsi="Calibri"/>
          <w:sz w:val="20"/>
          <w:szCs w:val="20"/>
        </w:rPr>
        <w:t xml:space="preserve">At all times, be above and remain above the level of the water; and  </w:t>
      </w:r>
    </w:p>
    <w:p w14:paraId="548799B5" w14:textId="77777777" w:rsidR="0097511A" w:rsidRPr="0097511A" w:rsidRDefault="0097511A" w:rsidP="00155526">
      <w:pPr>
        <w:numPr>
          <w:ilvl w:val="1"/>
          <w:numId w:val="56"/>
        </w:numPr>
        <w:spacing w:after="0" w:line="240" w:lineRule="auto"/>
        <w:rPr>
          <w:rFonts w:ascii="Calibri" w:hAnsi="Calibri"/>
          <w:sz w:val="20"/>
          <w:szCs w:val="20"/>
        </w:rPr>
      </w:pPr>
      <w:r w:rsidRPr="0097511A">
        <w:rPr>
          <w:rFonts w:ascii="Calibri" w:hAnsi="Calibri"/>
          <w:sz w:val="20"/>
          <w:szCs w:val="20"/>
        </w:rPr>
        <w:t xml:space="preserve">be fixed in place.  </w:t>
      </w:r>
    </w:p>
    <w:p w14:paraId="7120A212" w14:textId="77777777" w:rsidR="00766D31" w:rsidRPr="00766D31" w:rsidRDefault="0097511A" w:rsidP="00155526">
      <w:pPr>
        <w:numPr>
          <w:ilvl w:val="0"/>
          <w:numId w:val="56"/>
        </w:numPr>
        <w:spacing w:after="0" w:line="240" w:lineRule="auto"/>
        <w:rPr>
          <w:rFonts w:cstheme="minorHAnsi"/>
          <w:sz w:val="20"/>
          <w:szCs w:val="20"/>
        </w:rPr>
      </w:pPr>
      <w:r w:rsidRPr="00766D31">
        <w:rPr>
          <w:rFonts w:ascii="Calibri" w:hAnsi="Calibri"/>
          <w:sz w:val="20"/>
          <w:szCs w:val="20"/>
        </w:rPr>
        <w:t>Wading pools and other containers must be emptied and cleaned after use and stored to prevent collection of water</w:t>
      </w:r>
      <w:r w:rsidRPr="00766D31">
        <w:rPr>
          <w:sz w:val="20"/>
          <w:szCs w:val="20"/>
        </w:rPr>
        <w:t>.</w:t>
      </w:r>
    </w:p>
    <w:p w14:paraId="0BF68D45" w14:textId="77777777" w:rsidR="00766D31" w:rsidRPr="00C07543" w:rsidRDefault="00766D31" w:rsidP="00155526">
      <w:pPr>
        <w:pStyle w:val="Default"/>
        <w:numPr>
          <w:ilvl w:val="0"/>
          <w:numId w:val="59"/>
        </w:numPr>
        <w:rPr>
          <w:rFonts w:asciiTheme="minorHAnsi" w:hAnsiTheme="minorHAnsi" w:cstheme="minorHAnsi"/>
          <w:color w:val="auto"/>
          <w:sz w:val="20"/>
          <w:szCs w:val="20"/>
        </w:rPr>
      </w:pPr>
      <w:r w:rsidRPr="00C07543">
        <w:rPr>
          <w:rFonts w:asciiTheme="minorHAnsi" w:hAnsiTheme="minorHAnsi" w:cstheme="minorHAnsi"/>
          <w:color w:val="auto"/>
          <w:sz w:val="20"/>
          <w:szCs w:val="20"/>
        </w:rPr>
        <w:t xml:space="preserve">Water troughs or containers will only be filled to a safe level. These will be emptied immediately after use </w:t>
      </w:r>
    </w:p>
    <w:p w14:paraId="0C9645F1" w14:textId="16B693A5" w:rsidR="00766D31" w:rsidRPr="00C07543" w:rsidRDefault="00766D31" w:rsidP="00155526">
      <w:pPr>
        <w:pStyle w:val="Default"/>
        <w:numPr>
          <w:ilvl w:val="0"/>
          <w:numId w:val="59"/>
        </w:numPr>
        <w:rPr>
          <w:rFonts w:asciiTheme="minorHAnsi" w:hAnsiTheme="minorHAnsi" w:cstheme="minorHAnsi"/>
          <w:color w:val="auto"/>
          <w:sz w:val="20"/>
          <w:szCs w:val="20"/>
        </w:rPr>
      </w:pPr>
      <w:r w:rsidRPr="00C07543">
        <w:rPr>
          <w:rFonts w:asciiTheme="minorHAnsi" w:hAnsiTheme="minorHAnsi" w:cstheme="minorHAnsi"/>
          <w:color w:val="auto"/>
          <w:sz w:val="20"/>
          <w:szCs w:val="20"/>
        </w:rPr>
        <w:lastRenderedPageBreak/>
        <w:t xml:space="preserve">Water play activities will be </w:t>
      </w:r>
      <w:proofErr w:type="gramStart"/>
      <w:r w:rsidRPr="00C07543">
        <w:rPr>
          <w:rFonts w:asciiTheme="minorHAnsi" w:hAnsiTheme="minorHAnsi" w:cstheme="minorHAnsi"/>
          <w:color w:val="auto"/>
          <w:sz w:val="20"/>
          <w:szCs w:val="20"/>
        </w:rPr>
        <w:t>supervised at all times</w:t>
      </w:r>
      <w:proofErr w:type="gramEnd"/>
      <w:r w:rsidRPr="00C07543">
        <w:rPr>
          <w:rFonts w:asciiTheme="minorHAnsi" w:hAnsiTheme="minorHAnsi" w:cstheme="minorHAnsi"/>
          <w:color w:val="auto"/>
          <w:sz w:val="20"/>
          <w:szCs w:val="20"/>
        </w:rPr>
        <w:t>. If a small wading pool is being used, the Educator will stand immediately beside it</w:t>
      </w:r>
      <w:r w:rsidR="005276B0">
        <w:rPr>
          <w:rFonts w:asciiTheme="minorHAnsi" w:hAnsiTheme="minorHAnsi" w:cstheme="minorHAnsi"/>
          <w:color w:val="auto"/>
          <w:sz w:val="20"/>
          <w:szCs w:val="20"/>
        </w:rPr>
        <w:t>.</w:t>
      </w:r>
    </w:p>
    <w:p w14:paraId="7C05F907" w14:textId="77777777" w:rsidR="00766D31" w:rsidRPr="00C07543" w:rsidRDefault="00766D31" w:rsidP="00155526">
      <w:pPr>
        <w:pStyle w:val="Default"/>
        <w:numPr>
          <w:ilvl w:val="0"/>
          <w:numId w:val="59"/>
        </w:numPr>
        <w:rPr>
          <w:rFonts w:asciiTheme="minorHAnsi" w:hAnsiTheme="minorHAnsi" w:cstheme="minorHAnsi"/>
          <w:color w:val="auto"/>
          <w:sz w:val="20"/>
          <w:szCs w:val="20"/>
        </w:rPr>
      </w:pPr>
      <w:r w:rsidRPr="00C07543">
        <w:rPr>
          <w:rFonts w:asciiTheme="minorHAnsi" w:hAnsiTheme="minorHAnsi" w:cstheme="minorHAnsi"/>
          <w:color w:val="auto"/>
          <w:sz w:val="20"/>
          <w:szCs w:val="20"/>
        </w:rPr>
        <w:t xml:space="preserve">All water holding containers must be stored to ensure they cannot refill with water </w:t>
      </w:r>
    </w:p>
    <w:p w14:paraId="0C2F7084" w14:textId="77777777" w:rsidR="00766D31" w:rsidRPr="00C07543" w:rsidRDefault="00766D31" w:rsidP="00155526">
      <w:pPr>
        <w:pStyle w:val="Default"/>
        <w:numPr>
          <w:ilvl w:val="0"/>
          <w:numId w:val="59"/>
        </w:numPr>
        <w:rPr>
          <w:rFonts w:asciiTheme="minorHAnsi" w:hAnsiTheme="minorHAnsi" w:cstheme="minorHAnsi"/>
          <w:color w:val="auto"/>
          <w:sz w:val="20"/>
          <w:szCs w:val="20"/>
        </w:rPr>
      </w:pPr>
      <w:r w:rsidRPr="00C07543">
        <w:rPr>
          <w:rFonts w:asciiTheme="minorHAnsi" w:hAnsiTheme="minorHAnsi" w:cstheme="minorHAnsi"/>
          <w:color w:val="auto"/>
          <w:sz w:val="20"/>
          <w:szCs w:val="20"/>
        </w:rPr>
        <w:t xml:space="preserve">Buckets used for cleaning will be emptied immediately </w:t>
      </w:r>
    </w:p>
    <w:p w14:paraId="6F2C2BDB" w14:textId="77777777" w:rsidR="00766D31" w:rsidRDefault="00766D31" w:rsidP="00155526">
      <w:pPr>
        <w:pStyle w:val="Default"/>
        <w:numPr>
          <w:ilvl w:val="0"/>
          <w:numId w:val="59"/>
        </w:numPr>
        <w:rPr>
          <w:rFonts w:asciiTheme="minorHAnsi" w:hAnsiTheme="minorHAnsi" w:cstheme="minorHAnsi"/>
          <w:color w:val="auto"/>
          <w:sz w:val="20"/>
          <w:szCs w:val="20"/>
        </w:rPr>
      </w:pPr>
      <w:r w:rsidRPr="00C07543">
        <w:rPr>
          <w:rFonts w:asciiTheme="minorHAnsi" w:hAnsiTheme="minorHAnsi" w:cstheme="minorHAnsi"/>
          <w:color w:val="auto"/>
          <w:sz w:val="20"/>
          <w:szCs w:val="20"/>
        </w:rPr>
        <w:t xml:space="preserve">Wading pools, sprinklers, soaker hoses may be used if children </w:t>
      </w:r>
      <w:proofErr w:type="gramStart"/>
      <w:r w:rsidRPr="00C07543">
        <w:rPr>
          <w:rFonts w:asciiTheme="minorHAnsi" w:hAnsiTheme="minorHAnsi" w:cstheme="minorHAnsi"/>
          <w:color w:val="auto"/>
          <w:sz w:val="20"/>
          <w:szCs w:val="20"/>
        </w:rPr>
        <w:t>are constantly in the sight of the Educator at all times</w:t>
      </w:r>
      <w:proofErr w:type="gramEnd"/>
      <w:r w:rsidRPr="00C07543">
        <w:rPr>
          <w:rFonts w:asciiTheme="minorHAnsi" w:hAnsiTheme="minorHAnsi" w:cstheme="minorHAnsi"/>
          <w:color w:val="auto"/>
          <w:sz w:val="20"/>
          <w:szCs w:val="20"/>
        </w:rPr>
        <w:t xml:space="preserve">. On the completion of play with wading pools etc. they must be emptied and put away each time. </w:t>
      </w:r>
    </w:p>
    <w:p w14:paraId="0C9B5797" w14:textId="77777777" w:rsidR="00766D31" w:rsidRDefault="00766D31" w:rsidP="00766D31">
      <w:pPr>
        <w:pStyle w:val="Default"/>
        <w:rPr>
          <w:rFonts w:asciiTheme="minorHAnsi" w:hAnsiTheme="minorHAnsi" w:cstheme="minorHAnsi"/>
          <w:color w:val="auto"/>
          <w:sz w:val="20"/>
          <w:szCs w:val="20"/>
        </w:rPr>
      </w:pPr>
    </w:p>
    <w:p w14:paraId="3E7BE60A" w14:textId="77777777" w:rsidR="00766D31" w:rsidRDefault="00766D31" w:rsidP="00766D31">
      <w:pPr>
        <w:pStyle w:val="Default"/>
        <w:rPr>
          <w:rFonts w:asciiTheme="minorHAnsi" w:hAnsiTheme="minorHAnsi" w:cstheme="minorHAnsi"/>
          <w:color w:val="auto"/>
          <w:sz w:val="20"/>
          <w:szCs w:val="20"/>
        </w:rPr>
      </w:pPr>
      <w:r w:rsidRPr="00C07543">
        <w:rPr>
          <w:rFonts w:asciiTheme="minorHAnsi" w:hAnsiTheme="minorHAnsi" w:cstheme="minorHAnsi"/>
          <w:color w:val="auto"/>
          <w:sz w:val="20"/>
          <w:szCs w:val="20"/>
        </w:rPr>
        <w:t>An outing where there is a water hazard would be regarded as an excursion and a signed permission note from the family would be required. This needs to identify the number of children and adults attending the excursion and how the risk will be minimised</w:t>
      </w:r>
    </w:p>
    <w:p w14:paraId="3234F197" w14:textId="77777777" w:rsidR="00766D31" w:rsidRDefault="00766D31" w:rsidP="00766D31">
      <w:pPr>
        <w:pStyle w:val="Default"/>
        <w:rPr>
          <w:rFonts w:asciiTheme="minorHAnsi" w:hAnsiTheme="minorHAnsi" w:cstheme="minorHAnsi"/>
          <w:color w:val="auto"/>
          <w:sz w:val="20"/>
          <w:szCs w:val="20"/>
        </w:rPr>
      </w:pPr>
    </w:p>
    <w:p w14:paraId="3424ED2C" w14:textId="77777777" w:rsidR="00766D31" w:rsidRDefault="00766D31" w:rsidP="00155526">
      <w:pPr>
        <w:pStyle w:val="Default"/>
        <w:numPr>
          <w:ilvl w:val="0"/>
          <w:numId w:val="61"/>
        </w:numPr>
        <w:rPr>
          <w:rFonts w:asciiTheme="minorHAnsi" w:hAnsiTheme="minorHAnsi" w:cstheme="minorHAnsi"/>
          <w:b/>
          <w:color w:val="1F4E79" w:themeColor="accent5" w:themeShade="80"/>
          <w:sz w:val="20"/>
          <w:szCs w:val="20"/>
        </w:rPr>
      </w:pPr>
      <w:r w:rsidRPr="00F04699">
        <w:rPr>
          <w:rFonts w:asciiTheme="minorHAnsi" w:hAnsiTheme="minorHAnsi" w:cstheme="minorHAnsi"/>
          <w:b/>
          <w:color w:val="1F4E79" w:themeColor="accent5" w:themeShade="80"/>
          <w:sz w:val="20"/>
          <w:szCs w:val="20"/>
        </w:rPr>
        <w:t>Educators are not to take children to a public swimming pool or other persons pool for any reason</w:t>
      </w:r>
    </w:p>
    <w:p w14:paraId="33D1835B" w14:textId="77777777" w:rsidR="002966C2" w:rsidRDefault="002966C2" w:rsidP="002966C2">
      <w:pPr>
        <w:pStyle w:val="Default"/>
        <w:ind w:left="720"/>
        <w:rPr>
          <w:rFonts w:asciiTheme="minorHAnsi" w:hAnsiTheme="minorHAnsi" w:cstheme="minorHAnsi"/>
          <w:b/>
          <w:color w:val="1F4E79" w:themeColor="accent5" w:themeShade="80"/>
          <w:sz w:val="20"/>
          <w:szCs w:val="20"/>
        </w:rPr>
      </w:pPr>
    </w:p>
    <w:p w14:paraId="17DDCBF5" w14:textId="77777777" w:rsidR="002966C2" w:rsidRPr="00F04699" w:rsidRDefault="002966C2" w:rsidP="002966C2">
      <w:pPr>
        <w:autoSpaceDE w:val="0"/>
        <w:autoSpaceDN w:val="0"/>
        <w:adjustRightInd w:val="0"/>
        <w:spacing w:after="0" w:line="240" w:lineRule="auto"/>
        <w:rPr>
          <w:rFonts w:cstheme="minorHAnsi"/>
          <w:color w:val="1F4E79" w:themeColor="accent5" w:themeShade="80"/>
          <w:sz w:val="20"/>
          <w:szCs w:val="20"/>
        </w:rPr>
      </w:pPr>
      <w:r w:rsidRPr="00F04699">
        <w:rPr>
          <w:rFonts w:cstheme="minorHAnsi"/>
          <w:b/>
          <w:bCs/>
          <w:color w:val="1F4E79" w:themeColor="accent5" w:themeShade="80"/>
          <w:sz w:val="20"/>
          <w:szCs w:val="20"/>
        </w:rPr>
        <w:t xml:space="preserve">The Co-ordination unit will: </w:t>
      </w:r>
    </w:p>
    <w:p w14:paraId="32E62EBA" w14:textId="77777777" w:rsidR="002966C2" w:rsidRDefault="002966C2" w:rsidP="002966C2">
      <w:pPr>
        <w:autoSpaceDE w:val="0"/>
        <w:autoSpaceDN w:val="0"/>
        <w:adjustRightInd w:val="0"/>
        <w:spacing w:after="0" w:line="240" w:lineRule="auto"/>
        <w:rPr>
          <w:rFonts w:cstheme="minorHAnsi"/>
          <w:b/>
          <w:bCs/>
          <w:color w:val="1F4E79" w:themeColor="accent5" w:themeShade="80"/>
          <w:sz w:val="20"/>
          <w:szCs w:val="20"/>
        </w:rPr>
      </w:pPr>
    </w:p>
    <w:p w14:paraId="1D5E66EB" w14:textId="77777777" w:rsidR="001A6BE2" w:rsidRDefault="002966C2" w:rsidP="001A6BE2">
      <w:pPr>
        <w:autoSpaceDE w:val="0"/>
        <w:autoSpaceDN w:val="0"/>
        <w:adjustRightInd w:val="0"/>
        <w:spacing w:after="0" w:line="240" w:lineRule="auto"/>
        <w:rPr>
          <w:rFonts w:cstheme="minorHAnsi"/>
          <w:b/>
          <w:bCs/>
          <w:color w:val="1F4E79" w:themeColor="accent5" w:themeShade="80"/>
          <w:sz w:val="20"/>
          <w:szCs w:val="20"/>
        </w:rPr>
      </w:pPr>
      <w:r w:rsidRPr="00F04699">
        <w:rPr>
          <w:rFonts w:cstheme="minorHAnsi"/>
          <w:b/>
          <w:bCs/>
          <w:color w:val="1F4E79" w:themeColor="accent5" w:themeShade="80"/>
          <w:sz w:val="20"/>
          <w:szCs w:val="20"/>
        </w:rPr>
        <w:t xml:space="preserve">In relation to </w:t>
      </w:r>
      <w:r>
        <w:rPr>
          <w:rFonts w:cstheme="minorHAnsi"/>
          <w:b/>
          <w:bCs/>
          <w:color w:val="1F4E79" w:themeColor="accent5" w:themeShade="80"/>
          <w:sz w:val="20"/>
          <w:szCs w:val="20"/>
        </w:rPr>
        <w:t>monthly inspections of any water hazards, water features or swimming pools:</w:t>
      </w:r>
    </w:p>
    <w:p w14:paraId="594E5DCC" w14:textId="77777777" w:rsidR="001A6BE2" w:rsidRPr="001A6BE2" w:rsidRDefault="001A6BE2" w:rsidP="00155526">
      <w:pPr>
        <w:pStyle w:val="ListParagraph"/>
        <w:numPr>
          <w:ilvl w:val="0"/>
          <w:numId w:val="186"/>
        </w:numPr>
        <w:autoSpaceDE w:val="0"/>
        <w:autoSpaceDN w:val="0"/>
        <w:adjustRightInd w:val="0"/>
        <w:spacing w:after="0" w:line="240" w:lineRule="auto"/>
        <w:rPr>
          <w:rFonts w:cstheme="minorHAnsi"/>
          <w:b/>
          <w:bCs/>
          <w:color w:val="1F4E79" w:themeColor="accent5" w:themeShade="80"/>
          <w:sz w:val="20"/>
          <w:szCs w:val="20"/>
        </w:rPr>
      </w:pPr>
      <w:r w:rsidRPr="001A6BE2">
        <w:rPr>
          <w:rFonts w:cstheme="minorHAnsi"/>
          <w:sz w:val="20"/>
          <w:szCs w:val="20"/>
        </w:rPr>
        <w:t>ensure that a diagram is displayed at each residence or approved venue which shows the areas of the residence or venue indicating the areas of the residence or venue suitable for the provision of education and care. The diagram will include the existence of any water hazards, water features or swimming pools at or near the residence or venue.</w:t>
      </w:r>
    </w:p>
    <w:p w14:paraId="1A190CD3" w14:textId="77777777" w:rsidR="001A6BE2" w:rsidRPr="001A6BE2" w:rsidRDefault="001A6BE2" w:rsidP="00155526">
      <w:pPr>
        <w:pStyle w:val="ListParagraph"/>
        <w:numPr>
          <w:ilvl w:val="0"/>
          <w:numId w:val="186"/>
        </w:numPr>
        <w:autoSpaceDE w:val="0"/>
        <w:autoSpaceDN w:val="0"/>
        <w:adjustRightInd w:val="0"/>
        <w:spacing w:after="0" w:line="240" w:lineRule="auto"/>
        <w:rPr>
          <w:rFonts w:cstheme="minorHAnsi"/>
          <w:b/>
          <w:bCs/>
          <w:color w:val="1F4E79" w:themeColor="accent5" w:themeShade="80"/>
          <w:sz w:val="20"/>
          <w:szCs w:val="20"/>
        </w:rPr>
      </w:pPr>
      <w:r w:rsidRPr="001A6BE2">
        <w:rPr>
          <w:rFonts w:cstheme="minorHAnsi"/>
          <w:sz w:val="20"/>
          <w:szCs w:val="20"/>
        </w:rPr>
        <w:t xml:space="preserve">ensure that any swimming pool at a FDC residence or approved FDC venue has a fence that complies with the law of the participating state or territory that applies to fences around swimming pools in which the residence or venue is located. </w:t>
      </w:r>
    </w:p>
    <w:p w14:paraId="4A92B06B" w14:textId="77777777" w:rsidR="001A6BE2" w:rsidRPr="001A6BE2" w:rsidRDefault="001A6BE2" w:rsidP="00155526">
      <w:pPr>
        <w:pStyle w:val="ListParagraph"/>
        <w:numPr>
          <w:ilvl w:val="0"/>
          <w:numId w:val="186"/>
        </w:numPr>
        <w:autoSpaceDE w:val="0"/>
        <w:autoSpaceDN w:val="0"/>
        <w:adjustRightInd w:val="0"/>
        <w:spacing w:after="0" w:line="240" w:lineRule="auto"/>
        <w:rPr>
          <w:rFonts w:cstheme="minorHAnsi"/>
          <w:b/>
          <w:bCs/>
          <w:color w:val="1F4E79" w:themeColor="accent5" w:themeShade="80"/>
          <w:sz w:val="20"/>
          <w:szCs w:val="20"/>
        </w:rPr>
      </w:pPr>
      <w:r>
        <w:rPr>
          <w:rFonts w:cstheme="minorHAnsi"/>
          <w:sz w:val="20"/>
          <w:szCs w:val="20"/>
        </w:rPr>
        <w:t>Will conduct an inspection of any</w:t>
      </w:r>
      <w:r w:rsidRPr="001A6BE2">
        <w:rPr>
          <w:rFonts w:cstheme="minorHAnsi"/>
          <w:sz w:val="20"/>
          <w:szCs w:val="20"/>
        </w:rPr>
        <w:t xml:space="preserve"> FDC residence and</w:t>
      </w:r>
      <w:r>
        <w:rPr>
          <w:rFonts w:cstheme="minorHAnsi"/>
          <w:sz w:val="20"/>
          <w:szCs w:val="20"/>
        </w:rPr>
        <w:t>/or</w:t>
      </w:r>
      <w:r w:rsidRPr="001A6BE2">
        <w:rPr>
          <w:rFonts w:cstheme="minorHAnsi"/>
          <w:sz w:val="20"/>
          <w:szCs w:val="20"/>
        </w:rPr>
        <w:t xml:space="preserve"> venue which ha</w:t>
      </w:r>
      <w:r>
        <w:rPr>
          <w:rFonts w:cstheme="minorHAnsi"/>
          <w:sz w:val="20"/>
          <w:szCs w:val="20"/>
        </w:rPr>
        <w:t>s</w:t>
      </w:r>
      <w:r w:rsidRPr="001A6BE2">
        <w:rPr>
          <w:rFonts w:cstheme="minorHAnsi"/>
          <w:sz w:val="20"/>
          <w:szCs w:val="20"/>
        </w:rPr>
        <w:t xml:space="preserve"> a swimming pool, water feature or water hazard</w:t>
      </w:r>
      <w:r>
        <w:rPr>
          <w:rFonts w:cstheme="minorHAnsi"/>
          <w:sz w:val="20"/>
          <w:szCs w:val="20"/>
        </w:rPr>
        <w:t>.</w:t>
      </w:r>
    </w:p>
    <w:p w14:paraId="00C2A154" w14:textId="77777777" w:rsidR="001A6BE2" w:rsidRDefault="001A6BE2" w:rsidP="001A6BE2">
      <w:pPr>
        <w:autoSpaceDE w:val="0"/>
        <w:autoSpaceDN w:val="0"/>
        <w:adjustRightInd w:val="0"/>
        <w:spacing w:after="0" w:line="240" w:lineRule="auto"/>
        <w:ind w:left="360"/>
        <w:rPr>
          <w:rFonts w:cstheme="minorHAnsi"/>
          <w:sz w:val="20"/>
          <w:szCs w:val="20"/>
        </w:rPr>
      </w:pPr>
      <w:r w:rsidRPr="001A6BE2">
        <w:rPr>
          <w:rFonts w:cstheme="minorHAnsi"/>
          <w:sz w:val="20"/>
          <w:szCs w:val="20"/>
        </w:rPr>
        <w:t>NOTE the nominated person must not be someone who provides care or resides at the residence or venue.</w:t>
      </w:r>
    </w:p>
    <w:p w14:paraId="5C6F14ED" w14:textId="2FD8B200" w:rsidR="001A6BE2" w:rsidRPr="001A6BE2" w:rsidRDefault="001A6BE2" w:rsidP="00155526">
      <w:pPr>
        <w:pStyle w:val="ListParagraph"/>
        <w:numPr>
          <w:ilvl w:val="0"/>
          <w:numId w:val="322"/>
        </w:numPr>
        <w:autoSpaceDE w:val="0"/>
        <w:autoSpaceDN w:val="0"/>
        <w:adjustRightInd w:val="0"/>
        <w:spacing w:after="0" w:line="240" w:lineRule="auto"/>
        <w:rPr>
          <w:rFonts w:cstheme="minorHAnsi"/>
          <w:b/>
          <w:bCs/>
          <w:color w:val="1F4E79" w:themeColor="accent5" w:themeShade="80"/>
          <w:sz w:val="20"/>
          <w:szCs w:val="20"/>
        </w:rPr>
      </w:pPr>
      <w:r>
        <w:rPr>
          <w:rFonts w:cstheme="minorHAnsi"/>
          <w:sz w:val="20"/>
          <w:szCs w:val="20"/>
        </w:rPr>
        <w:t>give</w:t>
      </w:r>
      <w:r w:rsidRPr="001A6BE2">
        <w:rPr>
          <w:rFonts w:cstheme="minorHAnsi"/>
          <w:sz w:val="20"/>
          <w:szCs w:val="20"/>
        </w:rPr>
        <w:t xml:space="preserve"> the inspection report to each FDC educator who provides education and care to children at the residence or venue.</w:t>
      </w:r>
    </w:p>
    <w:p w14:paraId="2D068948" w14:textId="77777777" w:rsidR="001A6BE2" w:rsidRDefault="001A6BE2" w:rsidP="001A6BE2">
      <w:pPr>
        <w:autoSpaceDE w:val="0"/>
        <w:autoSpaceDN w:val="0"/>
        <w:adjustRightInd w:val="0"/>
        <w:spacing w:after="0" w:line="240" w:lineRule="auto"/>
        <w:rPr>
          <w:rFonts w:cstheme="minorHAnsi"/>
          <w:b/>
          <w:bCs/>
          <w:color w:val="1F4E79" w:themeColor="accent5" w:themeShade="80"/>
          <w:sz w:val="20"/>
          <w:szCs w:val="20"/>
        </w:rPr>
      </w:pPr>
    </w:p>
    <w:p w14:paraId="58059456" w14:textId="77777777" w:rsidR="0097511A" w:rsidRDefault="0097511A" w:rsidP="0097511A">
      <w:pPr>
        <w:pStyle w:val="Default"/>
        <w:rPr>
          <w:rFonts w:asciiTheme="minorHAnsi" w:hAnsiTheme="minorHAnsi" w:cstheme="minorHAnsi"/>
          <w:b/>
          <w:bCs/>
          <w:color w:val="1F4E79" w:themeColor="accent5" w:themeShade="80"/>
          <w:sz w:val="20"/>
          <w:szCs w:val="20"/>
        </w:rPr>
      </w:pPr>
      <w:r w:rsidRPr="00F04699">
        <w:rPr>
          <w:rFonts w:asciiTheme="minorHAnsi" w:hAnsiTheme="minorHAnsi" w:cstheme="minorHAnsi"/>
          <w:b/>
          <w:bCs/>
          <w:color w:val="1F4E79" w:themeColor="accent5" w:themeShade="80"/>
          <w:sz w:val="20"/>
          <w:szCs w:val="20"/>
        </w:rPr>
        <w:t xml:space="preserve">RELEVANT LEGISLATION: </w:t>
      </w:r>
    </w:p>
    <w:p w14:paraId="69188A4C" w14:textId="77777777" w:rsidR="00F04699" w:rsidRPr="00F04699" w:rsidRDefault="00F04699" w:rsidP="0097511A">
      <w:pPr>
        <w:pStyle w:val="Default"/>
        <w:rPr>
          <w:rFonts w:asciiTheme="minorHAnsi" w:hAnsiTheme="minorHAnsi" w:cstheme="minorHAnsi"/>
          <w:color w:val="1F4E79" w:themeColor="accent5" w:themeShade="80"/>
          <w:sz w:val="20"/>
          <w:szCs w:val="20"/>
        </w:rPr>
      </w:pPr>
    </w:p>
    <w:p w14:paraId="6D7E6464" w14:textId="77777777" w:rsidR="0097511A" w:rsidRPr="00C07543" w:rsidRDefault="0097511A" w:rsidP="00155526">
      <w:pPr>
        <w:pStyle w:val="Default"/>
        <w:numPr>
          <w:ilvl w:val="0"/>
          <w:numId w:val="186"/>
        </w:numPr>
        <w:rPr>
          <w:rFonts w:asciiTheme="minorHAnsi" w:hAnsiTheme="minorHAnsi" w:cstheme="minorHAnsi"/>
          <w:color w:val="auto"/>
          <w:sz w:val="20"/>
          <w:szCs w:val="20"/>
        </w:rPr>
      </w:pPr>
      <w:r w:rsidRPr="00C07543">
        <w:rPr>
          <w:rFonts w:asciiTheme="minorHAnsi" w:hAnsiTheme="minorHAnsi" w:cstheme="minorHAnsi"/>
          <w:color w:val="auto"/>
          <w:sz w:val="20"/>
          <w:szCs w:val="20"/>
        </w:rPr>
        <w:t xml:space="preserve">Education and Care Services National Law 2010 </w:t>
      </w:r>
    </w:p>
    <w:p w14:paraId="24DE47EA" w14:textId="77777777" w:rsidR="0097511A" w:rsidRPr="00C07543" w:rsidRDefault="0097511A" w:rsidP="00155526">
      <w:pPr>
        <w:pStyle w:val="Default"/>
        <w:numPr>
          <w:ilvl w:val="0"/>
          <w:numId w:val="186"/>
        </w:numPr>
        <w:rPr>
          <w:rFonts w:asciiTheme="minorHAnsi" w:hAnsiTheme="minorHAnsi" w:cstheme="minorHAnsi"/>
          <w:color w:val="auto"/>
          <w:sz w:val="20"/>
          <w:szCs w:val="20"/>
        </w:rPr>
      </w:pPr>
      <w:r w:rsidRPr="00C07543">
        <w:rPr>
          <w:rFonts w:asciiTheme="minorHAnsi" w:hAnsiTheme="minorHAnsi" w:cstheme="minorHAnsi"/>
          <w:color w:val="auto"/>
          <w:sz w:val="20"/>
          <w:szCs w:val="20"/>
        </w:rPr>
        <w:t xml:space="preserve">Education and Care Services National Regulations 2011 </w:t>
      </w:r>
    </w:p>
    <w:p w14:paraId="7E79B1F2" w14:textId="77777777" w:rsidR="00766D31" w:rsidRDefault="00766D31" w:rsidP="0097511A">
      <w:pPr>
        <w:pStyle w:val="Default"/>
        <w:rPr>
          <w:rFonts w:asciiTheme="minorHAnsi" w:hAnsiTheme="minorHAnsi" w:cstheme="minorHAnsi"/>
          <w:b/>
          <w:bCs/>
          <w:color w:val="auto"/>
          <w:sz w:val="20"/>
          <w:szCs w:val="20"/>
        </w:rPr>
      </w:pPr>
    </w:p>
    <w:p w14:paraId="1DAC9E3B" w14:textId="77777777" w:rsidR="0097511A" w:rsidRDefault="0097511A" w:rsidP="0097511A">
      <w:pPr>
        <w:pStyle w:val="Default"/>
        <w:rPr>
          <w:rFonts w:asciiTheme="minorHAnsi" w:hAnsiTheme="minorHAnsi" w:cstheme="minorHAnsi"/>
          <w:b/>
          <w:bCs/>
          <w:color w:val="1F4E79" w:themeColor="accent5" w:themeShade="80"/>
          <w:sz w:val="20"/>
          <w:szCs w:val="20"/>
        </w:rPr>
      </w:pPr>
      <w:r w:rsidRPr="00F04699">
        <w:rPr>
          <w:rFonts w:asciiTheme="minorHAnsi" w:hAnsiTheme="minorHAnsi" w:cstheme="minorHAnsi"/>
          <w:b/>
          <w:bCs/>
          <w:color w:val="1F4E79" w:themeColor="accent5" w:themeShade="80"/>
          <w:sz w:val="20"/>
          <w:szCs w:val="20"/>
        </w:rPr>
        <w:t xml:space="preserve">KEY RESOURCES: </w:t>
      </w:r>
    </w:p>
    <w:p w14:paraId="023F0718" w14:textId="77777777" w:rsidR="00F04699" w:rsidRPr="00F04699" w:rsidRDefault="00F04699" w:rsidP="0097511A">
      <w:pPr>
        <w:pStyle w:val="Default"/>
        <w:rPr>
          <w:rFonts w:asciiTheme="minorHAnsi" w:hAnsiTheme="minorHAnsi" w:cstheme="minorHAnsi"/>
          <w:color w:val="1F4E79" w:themeColor="accent5" w:themeShade="80"/>
          <w:sz w:val="20"/>
          <w:szCs w:val="20"/>
        </w:rPr>
      </w:pPr>
    </w:p>
    <w:p w14:paraId="46FFC609" w14:textId="77777777" w:rsidR="00766D31" w:rsidRPr="00FC3290" w:rsidRDefault="00766D31" w:rsidP="00155526">
      <w:pPr>
        <w:pStyle w:val="ListParagraph"/>
        <w:numPr>
          <w:ilvl w:val="0"/>
          <w:numId w:val="187"/>
        </w:numPr>
        <w:spacing w:after="0" w:line="240" w:lineRule="auto"/>
        <w:rPr>
          <w:rFonts w:ascii="Calibri" w:hAnsi="Calibri"/>
          <w:sz w:val="20"/>
          <w:szCs w:val="20"/>
        </w:rPr>
      </w:pPr>
      <w:proofErr w:type="spellStart"/>
      <w:r w:rsidRPr="00FC3290">
        <w:rPr>
          <w:rFonts w:ascii="Calibri" w:hAnsi="Calibri"/>
          <w:sz w:val="20"/>
          <w:szCs w:val="20"/>
        </w:rPr>
        <w:t>Kidsafe</w:t>
      </w:r>
      <w:proofErr w:type="spellEnd"/>
      <w:r w:rsidRPr="00FC3290">
        <w:rPr>
          <w:rFonts w:ascii="Calibri" w:hAnsi="Calibri"/>
          <w:sz w:val="20"/>
          <w:szCs w:val="20"/>
        </w:rPr>
        <w:t xml:space="preserve">, </w:t>
      </w:r>
      <w:hyperlink r:id="rId102" w:history="1">
        <w:r w:rsidRPr="00FC3290">
          <w:rPr>
            <w:rStyle w:val="Hyperlink"/>
            <w:rFonts w:ascii="Calibri" w:hAnsi="Calibri"/>
            <w:sz w:val="20"/>
            <w:szCs w:val="20"/>
          </w:rPr>
          <w:t>http://www.kidsafeqld.com.au/index.php/services/pool-safety-inspections</w:t>
        </w:r>
      </w:hyperlink>
      <w:r w:rsidRPr="00FC3290">
        <w:rPr>
          <w:rFonts w:ascii="Calibri" w:hAnsi="Calibri"/>
          <w:sz w:val="20"/>
          <w:szCs w:val="20"/>
        </w:rPr>
        <w:t xml:space="preserve">, </w:t>
      </w:r>
    </w:p>
    <w:p w14:paraId="5D5D2874" w14:textId="235AA498" w:rsidR="00766D31" w:rsidRDefault="00766D31" w:rsidP="008B652A">
      <w:pPr>
        <w:pStyle w:val="ListBullet"/>
        <w:numPr>
          <w:ilvl w:val="0"/>
          <w:numId w:val="187"/>
        </w:numPr>
      </w:pPr>
      <w:r w:rsidRPr="0097511A">
        <w:t xml:space="preserve">National Quality Standard for Early Childhood Education and Care and School Age Care, </w:t>
      </w:r>
      <w:hyperlink r:id="rId103" w:history="1">
        <w:r w:rsidRPr="0097511A">
          <w:rPr>
            <w:rStyle w:val="Hyperlink"/>
          </w:rPr>
          <w:t>https://www.acecqa.gov.au/nqf/national-quality-standard</w:t>
        </w:r>
      </w:hyperlink>
      <w:r w:rsidRPr="0097511A">
        <w:t xml:space="preserve">  </w:t>
      </w:r>
    </w:p>
    <w:p w14:paraId="59E5CB2C" w14:textId="3A0B23A4" w:rsidR="00766D31" w:rsidRPr="0097511A" w:rsidRDefault="00766D31" w:rsidP="008B652A">
      <w:pPr>
        <w:pStyle w:val="ListBullet"/>
        <w:numPr>
          <w:ilvl w:val="0"/>
          <w:numId w:val="187"/>
        </w:numPr>
      </w:pPr>
      <w:r w:rsidRPr="00683E40">
        <w:t xml:space="preserve">Pool Safety Checklist, </w:t>
      </w:r>
      <w:r w:rsidR="00841E19">
        <w:t>Qld Building and Construction Commission (</w:t>
      </w:r>
      <w:proofErr w:type="spellStart"/>
      <w:r w:rsidR="00841E19">
        <w:t>qbcc</w:t>
      </w:r>
      <w:proofErr w:type="spellEnd"/>
      <w:r w:rsidR="00841E19">
        <w:t>)</w:t>
      </w:r>
      <w:r w:rsidRPr="0097511A">
        <w:rPr>
          <w:color w:val="1F4E79" w:themeColor="accent5" w:themeShade="80"/>
        </w:rPr>
        <w:t xml:space="preserve">, </w:t>
      </w:r>
      <w:r w:rsidR="00841E19">
        <w:rPr>
          <w:color w:val="1F4E79" w:themeColor="accent5" w:themeShade="80"/>
        </w:rPr>
        <w:t xml:space="preserve"> </w:t>
      </w:r>
      <w:hyperlink r:id="rId104" w:history="1">
        <w:r w:rsidR="00841E19">
          <w:rPr>
            <w:rStyle w:val="Hyperlink"/>
          </w:rPr>
          <w:t>https://www.qbcc.qld.gov.au/home-building-owners/pool-safety/find-pool-safety-inspector-search-property-psi-login</w:t>
        </w:r>
      </w:hyperlink>
    </w:p>
    <w:p w14:paraId="1C09C1AA" w14:textId="6636BB7C" w:rsidR="005276B0" w:rsidRPr="005276B0" w:rsidRDefault="00766D31" w:rsidP="00155526">
      <w:pPr>
        <w:pStyle w:val="ListParagraph"/>
        <w:numPr>
          <w:ilvl w:val="0"/>
          <w:numId w:val="187"/>
        </w:numPr>
        <w:spacing w:after="0" w:line="240" w:lineRule="auto"/>
        <w:rPr>
          <w:rFonts w:ascii="Calibri" w:hAnsi="Calibri"/>
          <w:sz w:val="20"/>
          <w:szCs w:val="20"/>
        </w:rPr>
      </w:pPr>
      <w:r w:rsidRPr="005276B0">
        <w:rPr>
          <w:rFonts w:ascii="Calibri" w:hAnsi="Calibri"/>
          <w:sz w:val="20"/>
          <w:szCs w:val="20"/>
        </w:rPr>
        <w:t xml:space="preserve">Queensland </w:t>
      </w:r>
      <w:proofErr w:type="gramStart"/>
      <w:r w:rsidRPr="005276B0">
        <w:rPr>
          <w:rFonts w:ascii="Calibri" w:hAnsi="Calibri"/>
          <w:sz w:val="20"/>
          <w:szCs w:val="20"/>
        </w:rPr>
        <w:t xml:space="preserve">Government, </w:t>
      </w:r>
      <w:r w:rsidR="00BF5F71" w:rsidRPr="005276B0">
        <w:rPr>
          <w:rFonts w:ascii="Calibri" w:hAnsi="Calibri"/>
          <w:sz w:val="20"/>
          <w:szCs w:val="20"/>
        </w:rPr>
        <w:t xml:space="preserve"> Dept</w:t>
      </w:r>
      <w:proofErr w:type="gramEnd"/>
      <w:r w:rsidR="00BF5F71" w:rsidRPr="005276B0">
        <w:rPr>
          <w:rFonts w:ascii="Calibri" w:hAnsi="Calibri"/>
          <w:sz w:val="20"/>
          <w:szCs w:val="20"/>
        </w:rPr>
        <w:t xml:space="preserve"> of </w:t>
      </w:r>
      <w:r w:rsidR="005276B0">
        <w:rPr>
          <w:rFonts w:ascii="Calibri" w:hAnsi="Calibri"/>
          <w:sz w:val="20"/>
          <w:szCs w:val="20"/>
        </w:rPr>
        <w:t>Energy</w:t>
      </w:r>
      <w:r w:rsidR="00BF5F71" w:rsidRPr="005276B0">
        <w:rPr>
          <w:rFonts w:ascii="Calibri" w:hAnsi="Calibri"/>
          <w:sz w:val="20"/>
          <w:szCs w:val="20"/>
        </w:rPr>
        <w:t xml:space="preserve"> and Public Works, </w:t>
      </w:r>
      <w:r w:rsidRPr="005276B0">
        <w:rPr>
          <w:rFonts w:ascii="Calibri" w:hAnsi="Calibri"/>
          <w:sz w:val="20"/>
          <w:szCs w:val="20"/>
        </w:rPr>
        <w:t xml:space="preserve"> </w:t>
      </w:r>
      <w:hyperlink r:id="rId105" w:history="1">
        <w:r w:rsidR="005276B0" w:rsidRPr="005276B0">
          <w:rPr>
            <w:rStyle w:val="Hyperlink"/>
            <w:sz w:val="20"/>
            <w:szCs w:val="20"/>
          </w:rPr>
          <w:t>https://www.epw.qld.gov.au/services/building-plumbing/pool-safety</w:t>
        </w:r>
      </w:hyperlink>
    </w:p>
    <w:p w14:paraId="7F04B5DD" w14:textId="6A2C564D" w:rsidR="005276B0" w:rsidRPr="005276B0" w:rsidRDefault="00BF5F71" w:rsidP="00155526">
      <w:pPr>
        <w:pStyle w:val="ListParagraph"/>
        <w:numPr>
          <w:ilvl w:val="0"/>
          <w:numId w:val="187"/>
        </w:numPr>
        <w:spacing w:after="0" w:line="240" w:lineRule="auto"/>
        <w:rPr>
          <w:rFonts w:ascii="Calibri" w:hAnsi="Calibri"/>
          <w:sz w:val="20"/>
          <w:szCs w:val="20"/>
        </w:rPr>
      </w:pPr>
      <w:r w:rsidRPr="005276B0">
        <w:rPr>
          <w:rFonts w:ascii="Calibri" w:hAnsi="Calibri"/>
          <w:sz w:val="20"/>
          <w:szCs w:val="20"/>
        </w:rPr>
        <w:t xml:space="preserve">Pool Fencing and Safety Laws, </w:t>
      </w:r>
      <w:hyperlink r:id="rId106" w:history="1">
        <w:r w:rsidR="005276B0" w:rsidRPr="005276B0">
          <w:rPr>
            <w:rStyle w:val="Hyperlink"/>
            <w:sz w:val="20"/>
            <w:szCs w:val="20"/>
          </w:rPr>
          <w:t>https://www.qld.gov.au/law/your-rights/legal-and-property-rights/laws-for-building-houses-and-pools/pool-fencing-and-safety-laws</w:t>
        </w:r>
      </w:hyperlink>
    </w:p>
    <w:p w14:paraId="06987175" w14:textId="77777777" w:rsidR="0097511A" w:rsidRDefault="0097511A" w:rsidP="00155526">
      <w:pPr>
        <w:pStyle w:val="Default"/>
        <w:numPr>
          <w:ilvl w:val="0"/>
          <w:numId w:val="187"/>
        </w:numPr>
        <w:rPr>
          <w:rFonts w:asciiTheme="minorHAnsi" w:hAnsiTheme="minorHAnsi" w:cstheme="minorHAnsi"/>
          <w:color w:val="auto"/>
          <w:sz w:val="20"/>
          <w:szCs w:val="20"/>
        </w:rPr>
      </w:pPr>
      <w:r w:rsidRPr="00C07543">
        <w:rPr>
          <w:rFonts w:asciiTheme="minorHAnsi" w:hAnsiTheme="minorHAnsi" w:cstheme="minorHAnsi"/>
          <w:color w:val="auto"/>
          <w:sz w:val="20"/>
          <w:szCs w:val="20"/>
        </w:rPr>
        <w:t xml:space="preserve">Swimming pools Act 1992 </w:t>
      </w:r>
    </w:p>
    <w:p w14:paraId="21453AF8" w14:textId="77777777" w:rsidR="00766D31" w:rsidRDefault="00766D31" w:rsidP="0097511A">
      <w:pPr>
        <w:pStyle w:val="Default"/>
        <w:rPr>
          <w:rFonts w:asciiTheme="minorHAnsi" w:hAnsiTheme="minorHAnsi" w:cstheme="minorHAnsi"/>
          <w:color w:val="auto"/>
          <w:sz w:val="20"/>
          <w:szCs w:val="20"/>
        </w:rPr>
      </w:pPr>
    </w:p>
    <w:p w14:paraId="77F40F09" w14:textId="77777777" w:rsidR="00766D31" w:rsidRDefault="00766D31" w:rsidP="00766D31">
      <w:pPr>
        <w:pStyle w:val="Default"/>
        <w:rPr>
          <w:rFonts w:asciiTheme="minorHAnsi" w:hAnsiTheme="minorHAnsi" w:cstheme="minorHAnsi"/>
          <w:b/>
          <w:bCs/>
          <w:color w:val="1F4E79" w:themeColor="accent5" w:themeShade="80"/>
          <w:sz w:val="20"/>
          <w:szCs w:val="20"/>
        </w:rPr>
      </w:pPr>
      <w:r w:rsidRPr="00F04699">
        <w:rPr>
          <w:rFonts w:asciiTheme="minorHAnsi" w:hAnsiTheme="minorHAnsi" w:cstheme="minorHAnsi"/>
          <w:b/>
          <w:bCs/>
          <w:color w:val="1F4E79" w:themeColor="accent5" w:themeShade="80"/>
          <w:sz w:val="20"/>
          <w:szCs w:val="20"/>
        </w:rPr>
        <w:t>RELEVANT DOCUMENTS</w:t>
      </w:r>
    </w:p>
    <w:p w14:paraId="68F1CF64" w14:textId="77777777" w:rsidR="00F04699" w:rsidRPr="00F04699" w:rsidRDefault="00F04699" w:rsidP="00766D31">
      <w:pPr>
        <w:pStyle w:val="Default"/>
        <w:rPr>
          <w:rFonts w:asciiTheme="minorHAnsi" w:hAnsiTheme="minorHAnsi" w:cstheme="minorHAnsi"/>
          <w:b/>
          <w:bCs/>
          <w:color w:val="1F4E79" w:themeColor="accent5" w:themeShade="80"/>
          <w:sz w:val="20"/>
          <w:szCs w:val="20"/>
        </w:rPr>
      </w:pPr>
    </w:p>
    <w:p w14:paraId="1FAE2ABD" w14:textId="77777777" w:rsidR="00766D31" w:rsidRPr="0097511A" w:rsidRDefault="00766D31" w:rsidP="00766D31">
      <w:pPr>
        <w:spacing w:after="0" w:line="240" w:lineRule="auto"/>
        <w:rPr>
          <w:rFonts w:ascii="Calibri" w:hAnsi="Calibri"/>
          <w:b/>
          <w:sz w:val="20"/>
          <w:szCs w:val="20"/>
        </w:rPr>
      </w:pPr>
      <w:r w:rsidRPr="0097511A">
        <w:rPr>
          <w:rFonts w:ascii="Calibri" w:hAnsi="Calibri"/>
          <w:b/>
          <w:sz w:val="20"/>
          <w:szCs w:val="20"/>
        </w:rPr>
        <w:t>Sun Safety Policy</w:t>
      </w:r>
    </w:p>
    <w:p w14:paraId="77AA4E5A" w14:textId="4503F8CE" w:rsidR="00766D31" w:rsidRPr="0097511A" w:rsidRDefault="00766D31" w:rsidP="00766D31">
      <w:pPr>
        <w:spacing w:after="0" w:line="240" w:lineRule="auto"/>
        <w:rPr>
          <w:rFonts w:ascii="Calibri" w:hAnsi="Calibri"/>
          <w:sz w:val="20"/>
          <w:szCs w:val="20"/>
        </w:rPr>
      </w:pPr>
      <w:r w:rsidRPr="0097511A">
        <w:rPr>
          <w:rFonts w:ascii="Calibri" w:hAnsi="Calibri"/>
          <w:sz w:val="20"/>
          <w:szCs w:val="20"/>
        </w:rPr>
        <w:t>Education and Care Environment Risk Assessment and Management Plan</w:t>
      </w:r>
    </w:p>
    <w:p w14:paraId="5B8CCDA7" w14:textId="446CD1F3" w:rsidR="00766D31" w:rsidRPr="0097511A" w:rsidRDefault="00766D31" w:rsidP="00766D31">
      <w:pPr>
        <w:spacing w:after="0" w:line="240" w:lineRule="auto"/>
        <w:rPr>
          <w:rFonts w:ascii="Calibri" w:hAnsi="Calibri"/>
          <w:sz w:val="20"/>
          <w:szCs w:val="20"/>
        </w:rPr>
      </w:pPr>
      <w:r w:rsidRPr="0097511A">
        <w:rPr>
          <w:rFonts w:ascii="Calibri" w:hAnsi="Calibri"/>
          <w:sz w:val="20"/>
          <w:szCs w:val="20"/>
        </w:rPr>
        <w:t>Risk Assessment and Management Plan</w:t>
      </w:r>
    </w:p>
    <w:p w14:paraId="43BA5C5B" w14:textId="1DBF2C53" w:rsidR="00766D31" w:rsidRPr="0097511A" w:rsidRDefault="00766D31" w:rsidP="00766D31">
      <w:pPr>
        <w:spacing w:after="0" w:line="240" w:lineRule="auto"/>
        <w:rPr>
          <w:rFonts w:ascii="Calibri" w:hAnsi="Calibri"/>
          <w:sz w:val="20"/>
          <w:szCs w:val="20"/>
        </w:rPr>
      </w:pPr>
      <w:r w:rsidRPr="0097511A">
        <w:rPr>
          <w:rFonts w:ascii="Calibri" w:hAnsi="Calibri"/>
          <w:sz w:val="20"/>
          <w:szCs w:val="20"/>
        </w:rPr>
        <w:t>Risk Matrix</w:t>
      </w:r>
    </w:p>
    <w:p w14:paraId="5F75DCFC" w14:textId="4A1425D9" w:rsidR="00766D31" w:rsidRDefault="00766D31" w:rsidP="00766D31">
      <w:pPr>
        <w:spacing w:after="0" w:line="240" w:lineRule="auto"/>
        <w:rPr>
          <w:rFonts w:ascii="Calibri" w:hAnsi="Calibri"/>
          <w:sz w:val="20"/>
          <w:szCs w:val="20"/>
        </w:rPr>
      </w:pPr>
      <w:r w:rsidRPr="0097511A">
        <w:rPr>
          <w:rFonts w:ascii="Calibri" w:hAnsi="Calibri"/>
          <w:sz w:val="20"/>
          <w:szCs w:val="20"/>
        </w:rPr>
        <w:t>Excursion Risk Assessment, Management Plan and Authorisation</w:t>
      </w:r>
    </w:p>
    <w:p w14:paraId="705AF44C" w14:textId="070A61CE" w:rsidR="002966C2" w:rsidRDefault="002966C2" w:rsidP="00766D31">
      <w:pPr>
        <w:spacing w:after="0" w:line="240" w:lineRule="auto"/>
        <w:rPr>
          <w:rFonts w:ascii="Calibri" w:hAnsi="Calibri"/>
          <w:sz w:val="20"/>
          <w:szCs w:val="20"/>
        </w:rPr>
      </w:pPr>
      <w:r>
        <w:rPr>
          <w:rFonts w:ascii="Calibri" w:hAnsi="Calibri"/>
          <w:sz w:val="20"/>
          <w:szCs w:val="20"/>
        </w:rPr>
        <w:t>Daily Water Hazard Safety Checklist (paper and Kinderloop)</w:t>
      </w:r>
    </w:p>
    <w:p w14:paraId="2E98C59D" w14:textId="233E167E" w:rsidR="00030B4D" w:rsidRPr="0097511A" w:rsidRDefault="00030B4D" w:rsidP="00766D31">
      <w:pPr>
        <w:spacing w:after="0" w:line="240" w:lineRule="auto"/>
        <w:rPr>
          <w:rFonts w:ascii="Calibri" w:hAnsi="Calibri"/>
          <w:sz w:val="20"/>
          <w:szCs w:val="20"/>
        </w:rPr>
      </w:pPr>
      <w:r>
        <w:rPr>
          <w:rFonts w:ascii="Calibri" w:hAnsi="Calibri"/>
          <w:sz w:val="20"/>
          <w:szCs w:val="20"/>
        </w:rPr>
        <w:t>Monthly Report – Water Hazard Inspections</w:t>
      </w:r>
    </w:p>
    <w:p w14:paraId="47AB85CA" w14:textId="77777777" w:rsidR="00766D31" w:rsidRPr="00C07543" w:rsidRDefault="00766D31" w:rsidP="00766D31">
      <w:pPr>
        <w:pStyle w:val="Default"/>
        <w:rPr>
          <w:rFonts w:asciiTheme="minorHAnsi" w:hAnsiTheme="minorHAnsi" w:cstheme="minorHAnsi"/>
          <w:color w:val="auto"/>
          <w:sz w:val="20"/>
          <w:szCs w:val="20"/>
        </w:rPr>
      </w:pPr>
    </w:p>
    <w:p w14:paraId="36D75FF3" w14:textId="3F5BD004" w:rsidR="00632AFB" w:rsidRDefault="00632AFB" w:rsidP="00632AFB">
      <w:pPr>
        <w:pStyle w:val="Default"/>
        <w:rPr>
          <w:rFonts w:asciiTheme="minorHAnsi" w:hAnsiTheme="minorHAnsi" w:cstheme="minorHAnsi"/>
          <w:b/>
          <w:bCs/>
          <w:color w:val="auto"/>
          <w:sz w:val="20"/>
          <w:szCs w:val="20"/>
        </w:rPr>
      </w:pPr>
      <w:r>
        <w:rPr>
          <w:rFonts w:asciiTheme="minorHAnsi" w:hAnsiTheme="minorHAnsi" w:cstheme="minorHAnsi"/>
          <w:b/>
          <w:bCs/>
          <w:color w:val="1F4E79" w:themeColor="accent5" w:themeShade="80"/>
          <w:sz w:val="20"/>
          <w:szCs w:val="20"/>
        </w:rPr>
        <w:lastRenderedPageBreak/>
        <w:t xml:space="preserve">TRANSPORT AND ROAD SAFETY  </w:t>
      </w:r>
    </w:p>
    <w:p w14:paraId="5036A850" w14:textId="77777777" w:rsidR="00632AFB" w:rsidRDefault="00632AFB" w:rsidP="00632AFB">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ascii="Calibri" w:hAnsi="Calibri" w:cs="Meta Plus Bold"/>
          <w:i/>
          <w:color w:val="000000"/>
          <w:sz w:val="20"/>
          <w:szCs w:val="20"/>
          <w:lang w:val="en-US"/>
        </w:rPr>
        <w:t>October</w:t>
      </w:r>
      <w:r w:rsidRPr="009725FB">
        <w:rPr>
          <w:rFonts w:ascii="Calibri" w:hAnsi="Calibri" w:cs="Meta Plus Bold"/>
          <w:i/>
          <w:color w:val="000000"/>
          <w:sz w:val="20"/>
          <w:szCs w:val="20"/>
          <w:lang w:val="en-US"/>
        </w:rPr>
        <w:t xml:space="preserve"> 2025</w:t>
      </w:r>
      <w:r w:rsidRPr="009725FB">
        <w:rPr>
          <w:rFonts w:cstheme="minorHAnsi"/>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2026</w:t>
      </w:r>
    </w:p>
    <w:p w14:paraId="5BE3F2AE" w14:textId="77777777" w:rsidR="00632AFB" w:rsidRPr="00F04699" w:rsidRDefault="00632AFB" w:rsidP="00632AFB">
      <w:pPr>
        <w:autoSpaceDE w:val="0"/>
        <w:autoSpaceDN w:val="0"/>
        <w:adjustRightInd w:val="0"/>
        <w:spacing w:before="160" w:after="40" w:line="291" w:lineRule="atLeast"/>
        <w:rPr>
          <w:rFonts w:cstheme="minorHAnsi"/>
          <w:color w:val="1F4E79" w:themeColor="accent5" w:themeShade="80"/>
          <w:sz w:val="20"/>
          <w:szCs w:val="20"/>
        </w:rPr>
      </w:pPr>
      <w:r w:rsidRPr="00F04699">
        <w:rPr>
          <w:rFonts w:cstheme="minorHAnsi"/>
          <w:b/>
          <w:bCs/>
          <w:color w:val="1F4E79" w:themeColor="accent5" w:themeShade="80"/>
          <w:sz w:val="20"/>
          <w:szCs w:val="20"/>
        </w:rPr>
        <w:t>AIM:</w:t>
      </w:r>
      <w:r w:rsidRPr="00F04699">
        <w:rPr>
          <w:b/>
          <w:bCs/>
          <w:color w:val="1F4E79" w:themeColor="accent5" w:themeShade="80"/>
          <w:sz w:val="23"/>
          <w:szCs w:val="23"/>
        </w:rPr>
        <w:t xml:space="preserve"> </w:t>
      </w:r>
      <w:r w:rsidRPr="00F04699">
        <w:rPr>
          <w:rFonts w:cstheme="minorHAnsi"/>
          <w:b/>
          <w:bCs/>
          <w:color w:val="1F4E79" w:themeColor="accent5" w:themeShade="80"/>
          <w:sz w:val="20"/>
          <w:szCs w:val="20"/>
        </w:rPr>
        <w:t xml:space="preserve"> </w:t>
      </w:r>
    </w:p>
    <w:p w14:paraId="52E1F372" w14:textId="77777777" w:rsidR="00632AFB" w:rsidRPr="00C07543" w:rsidRDefault="00632AFB" w:rsidP="00632AFB">
      <w:pPr>
        <w:pStyle w:val="Default"/>
        <w:rPr>
          <w:rFonts w:asciiTheme="minorHAnsi" w:hAnsiTheme="minorHAnsi" w:cstheme="minorHAnsi"/>
          <w:color w:val="auto"/>
          <w:sz w:val="20"/>
          <w:szCs w:val="20"/>
        </w:rPr>
      </w:pPr>
      <w:r w:rsidRPr="00C07543">
        <w:rPr>
          <w:rFonts w:asciiTheme="minorHAnsi" w:hAnsiTheme="minorHAnsi" w:cstheme="minorHAnsi"/>
          <w:color w:val="auto"/>
          <w:sz w:val="20"/>
          <w:szCs w:val="20"/>
        </w:rPr>
        <w:t xml:space="preserve">To provide evidence-based guidelines and procedures to ensure that all children attending </w:t>
      </w:r>
      <w:r>
        <w:rPr>
          <w:rFonts w:asciiTheme="minorHAnsi" w:hAnsiTheme="minorHAnsi" w:cstheme="minorHAnsi"/>
          <w:color w:val="auto"/>
          <w:sz w:val="20"/>
          <w:szCs w:val="20"/>
        </w:rPr>
        <w:t>Bowen/Collinsville</w:t>
      </w:r>
      <w:r w:rsidRPr="00C07543">
        <w:rPr>
          <w:rFonts w:asciiTheme="minorHAnsi" w:hAnsiTheme="minorHAnsi" w:cstheme="minorHAnsi"/>
          <w:color w:val="auto"/>
          <w:sz w:val="20"/>
          <w:szCs w:val="20"/>
        </w:rPr>
        <w:t xml:space="preserve"> Family Day Care Service are: </w:t>
      </w:r>
    </w:p>
    <w:p w14:paraId="41454E61" w14:textId="77777777" w:rsidR="00632AFB" w:rsidRPr="00C07543" w:rsidRDefault="00632AFB" w:rsidP="00632AFB">
      <w:pPr>
        <w:pStyle w:val="Default"/>
        <w:numPr>
          <w:ilvl w:val="0"/>
          <w:numId w:val="59"/>
        </w:numPr>
        <w:rPr>
          <w:rFonts w:asciiTheme="minorHAnsi" w:hAnsiTheme="minorHAnsi" w:cstheme="minorHAnsi"/>
          <w:color w:val="auto"/>
          <w:sz w:val="20"/>
          <w:szCs w:val="20"/>
        </w:rPr>
      </w:pPr>
      <w:r>
        <w:rPr>
          <w:rFonts w:asciiTheme="minorHAnsi" w:hAnsiTheme="minorHAnsi" w:cstheme="minorHAnsi"/>
          <w:color w:val="auto"/>
          <w:sz w:val="20"/>
          <w:szCs w:val="20"/>
        </w:rPr>
        <w:t>transported safely, practically and in accordance with regulations and legislation.</w:t>
      </w:r>
      <w:r w:rsidRPr="00C07543">
        <w:rPr>
          <w:rFonts w:asciiTheme="minorHAnsi" w:hAnsiTheme="minorHAnsi" w:cstheme="minorHAnsi"/>
          <w:color w:val="auto"/>
          <w:sz w:val="20"/>
          <w:szCs w:val="20"/>
        </w:rPr>
        <w:t xml:space="preserve"> </w:t>
      </w:r>
    </w:p>
    <w:p w14:paraId="1ADCC3A5" w14:textId="77777777" w:rsidR="00632AFB" w:rsidRPr="00C07543" w:rsidRDefault="00632AFB" w:rsidP="00632AFB">
      <w:pPr>
        <w:pStyle w:val="Default"/>
        <w:numPr>
          <w:ilvl w:val="0"/>
          <w:numId w:val="59"/>
        </w:numPr>
        <w:rPr>
          <w:rFonts w:asciiTheme="minorHAnsi" w:hAnsiTheme="minorHAnsi" w:cstheme="minorHAnsi"/>
          <w:color w:val="auto"/>
          <w:sz w:val="20"/>
          <w:szCs w:val="20"/>
        </w:rPr>
      </w:pPr>
      <w:r w:rsidRPr="00C07543">
        <w:rPr>
          <w:rFonts w:asciiTheme="minorHAnsi" w:hAnsiTheme="minorHAnsi" w:cstheme="minorHAnsi"/>
          <w:color w:val="auto"/>
          <w:sz w:val="20"/>
          <w:szCs w:val="20"/>
        </w:rPr>
        <w:t>kept safe while travelling as pedestrians, cyclists or passengers in a vehicle</w:t>
      </w:r>
      <w:r>
        <w:rPr>
          <w:rFonts w:asciiTheme="minorHAnsi" w:hAnsiTheme="minorHAnsi" w:cstheme="minorHAnsi"/>
          <w:color w:val="auto"/>
          <w:sz w:val="20"/>
          <w:szCs w:val="20"/>
        </w:rPr>
        <w:t>.</w:t>
      </w:r>
    </w:p>
    <w:p w14:paraId="224A53B4" w14:textId="77777777" w:rsidR="00632AFB" w:rsidRPr="00C07543" w:rsidRDefault="00632AFB" w:rsidP="00632AFB">
      <w:pPr>
        <w:pStyle w:val="Default"/>
        <w:rPr>
          <w:rFonts w:asciiTheme="minorHAnsi" w:hAnsiTheme="minorHAnsi" w:cstheme="minorHAnsi"/>
          <w:color w:val="auto"/>
          <w:sz w:val="20"/>
          <w:szCs w:val="20"/>
        </w:rPr>
      </w:pPr>
    </w:p>
    <w:p w14:paraId="1879F42A" w14:textId="77777777" w:rsidR="00632AFB" w:rsidRPr="00F04699" w:rsidRDefault="00632AFB" w:rsidP="00632AFB">
      <w:pPr>
        <w:pStyle w:val="Default"/>
        <w:rPr>
          <w:rFonts w:asciiTheme="minorHAnsi" w:hAnsiTheme="minorHAnsi" w:cstheme="minorHAnsi"/>
          <w:color w:val="1F4E79" w:themeColor="accent5" w:themeShade="80"/>
          <w:sz w:val="20"/>
          <w:szCs w:val="20"/>
        </w:rPr>
      </w:pPr>
      <w:r w:rsidRPr="00F04699">
        <w:rPr>
          <w:rFonts w:asciiTheme="minorHAnsi" w:hAnsiTheme="minorHAnsi" w:cstheme="minorHAnsi"/>
          <w:b/>
          <w:bCs/>
          <w:color w:val="1F4E79" w:themeColor="accent5" w:themeShade="80"/>
          <w:sz w:val="20"/>
          <w:szCs w:val="20"/>
        </w:rPr>
        <w:t xml:space="preserve">STATEMENT: </w:t>
      </w:r>
    </w:p>
    <w:p w14:paraId="1998A595" w14:textId="77777777" w:rsidR="00632AFB" w:rsidRPr="00C07543" w:rsidRDefault="00632AFB" w:rsidP="00632AFB">
      <w:pPr>
        <w:pStyle w:val="Default"/>
        <w:rPr>
          <w:rFonts w:asciiTheme="minorHAnsi" w:hAnsiTheme="minorHAnsi" w:cstheme="minorHAnsi"/>
          <w:color w:val="auto"/>
          <w:sz w:val="20"/>
          <w:szCs w:val="20"/>
        </w:rPr>
      </w:pPr>
      <w:r>
        <w:rPr>
          <w:rFonts w:asciiTheme="minorHAnsi" w:hAnsiTheme="minorHAnsi" w:cstheme="minorHAnsi"/>
          <w:color w:val="auto"/>
          <w:sz w:val="20"/>
          <w:szCs w:val="20"/>
        </w:rPr>
        <w:t>Bowen/Collinsville</w:t>
      </w:r>
      <w:r w:rsidRPr="00C07543">
        <w:rPr>
          <w:rFonts w:asciiTheme="minorHAnsi" w:hAnsiTheme="minorHAnsi" w:cstheme="minorHAnsi"/>
          <w:color w:val="auto"/>
          <w:sz w:val="20"/>
          <w:szCs w:val="20"/>
        </w:rPr>
        <w:t xml:space="preserve"> Family Day Care is committed to the Guiding Principles of the National Quality Framework, </w:t>
      </w:r>
      <w:proofErr w:type="gramStart"/>
      <w:r w:rsidRPr="00C07543">
        <w:rPr>
          <w:rFonts w:asciiTheme="minorHAnsi" w:hAnsiTheme="minorHAnsi" w:cstheme="minorHAnsi"/>
          <w:color w:val="auto"/>
          <w:sz w:val="20"/>
          <w:szCs w:val="20"/>
        </w:rPr>
        <w:t>and also</w:t>
      </w:r>
      <w:proofErr w:type="gramEnd"/>
      <w:r w:rsidRPr="00C07543">
        <w:rPr>
          <w:rFonts w:asciiTheme="minorHAnsi" w:hAnsiTheme="minorHAnsi" w:cstheme="minorHAnsi"/>
          <w:color w:val="auto"/>
          <w:sz w:val="20"/>
          <w:szCs w:val="20"/>
        </w:rPr>
        <w:t xml:space="preserve"> to: </w:t>
      </w:r>
    </w:p>
    <w:p w14:paraId="1015130F" w14:textId="77777777" w:rsidR="00632AFB" w:rsidRPr="00C07543" w:rsidRDefault="00632AFB" w:rsidP="00632AFB">
      <w:pPr>
        <w:pStyle w:val="Default"/>
        <w:numPr>
          <w:ilvl w:val="0"/>
          <w:numId w:val="59"/>
        </w:numPr>
        <w:rPr>
          <w:rFonts w:asciiTheme="minorHAnsi" w:hAnsiTheme="minorHAnsi" w:cstheme="minorHAnsi"/>
          <w:color w:val="auto"/>
          <w:sz w:val="20"/>
          <w:szCs w:val="20"/>
        </w:rPr>
      </w:pPr>
      <w:r w:rsidRPr="00C07543">
        <w:rPr>
          <w:rFonts w:asciiTheme="minorHAnsi" w:hAnsiTheme="minorHAnsi" w:cstheme="minorHAnsi"/>
          <w:color w:val="auto"/>
          <w:sz w:val="20"/>
          <w:szCs w:val="20"/>
        </w:rPr>
        <w:t xml:space="preserve">the rights of children to travel safely as passengers, pedestrians and cyclists </w:t>
      </w:r>
    </w:p>
    <w:p w14:paraId="1388D655" w14:textId="77777777" w:rsidR="00632AFB" w:rsidRPr="00C07543" w:rsidRDefault="00632AFB" w:rsidP="00632AFB">
      <w:pPr>
        <w:pStyle w:val="Default"/>
        <w:numPr>
          <w:ilvl w:val="0"/>
          <w:numId w:val="59"/>
        </w:numPr>
        <w:rPr>
          <w:rFonts w:asciiTheme="minorHAnsi" w:hAnsiTheme="minorHAnsi" w:cstheme="minorHAnsi"/>
          <w:color w:val="auto"/>
          <w:sz w:val="20"/>
          <w:szCs w:val="20"/>
        </w:rPr>
      </w:pPr>
      <w:r w:rsidRPr="00C07543">
        <w:rPr>
          <w:rFonts w:asciiTheme="minorHAnsi" w:hAnsiTheme="minorHAnsi" w:cstheme="minorHAnsi"/>
          <w:color w:val="auto"/>
          <w:sz w:val="20"/>
          <w:szCs w:val="20"/>
        </w:rPr>
        <w:t xml:space="preserve">the rights of children to be active citizens in the community </w:t>
      </w:r>
    </w:p>
    <w:p w14:paraId="039330FB" w14:textId="77777777" w:rsidR="00632AFB" w:rsidRPr="00C07543" w:rsidRDefault="00632AFB" w:rsidP="00632AFB">
      <w:pPr>
        <w:pStyle w:val="Default"/>
        <w:numPr>
          <w:ilvl w:val="0"/>
          <w:numId w:val="59"/>
        </w:numPr>
        <w:rPr>
          <w:rFonts w:asciiTheme="minorHAnsi" w:hAnsiTheme="minorHAnsi" w:cstheme="minorHAnsi"/>
          <w:color w:val="auto"/>
          <w:sz w:val="20"/>
          <w:szCs w:val="20"/>
        </w:rPr>
      </w:pPr>
      <w:r w:rsidRPr="00C07543">
        <w:rPr>
          <w:rFonts w:asciiTheme="minorHAnsi" w:hAnsiTheme="minorHAnsi" w:cstheme="minorHAnsi"/>
          <w:color w:val="auto"/>
          <w:sz w:val="20"/>
          <w:szCs w:val="20"/>
        </w:rPr>
        <w:t xml:space="preserve">the role of parents and families as children’s first and most influential teachers </w:t>
      </w:r>
    </w:p>
    <w:p w14:paraId="40CAC634" w14:textId="77777777" w:rsidR="00632AFB" w:rsidRPr="00C07543" w:rsidRDefault="00632AFB" w:rsidP="00632AFB">
      <w:pPr>
        <w:pStyle w:val="Default"/>
        <w:numPr>
          <w:ilvl w:val="0"/>
          <w:numId w:val="59"/>
        </w:numPr>
        <w:rPr>
          <w:rFonts w:asciiTheme="minorHAnsi" w:hAnsiTheme="minorHAnsi" w:cstheme="minorHAnsi"/>
          <w:color w:val="auto"/>
          <w:sz w:val="20"/>
          <w:szCs w:val="20"/>
        </w:rPr>
      </w:pPr>
      <w:r w:rsidRPr="00C07543">
        <w:rPr>
          <w:rFonts w:asciiTheme="minorHAnsi" w:hAnsiTheme="minorHAnsi" w:cstheme="minorHAnsi"/>
          <w:color w:val="auto"/>
          <w:sz w:val="20"/>
          <w:szCs w:val="20"/>
        </w:rPr>
        <w:t xml:space="preserve">An evidence-based approach in the provision of road safety education and practice </w:t>
      </w:r>
    </w:p>
    <w:p w14:paraId="3E229B7F" w14:textId="77777777" w:rsidR="00632AFB" w:rsidRPr="00C07543" w:rsidRDefault="00632AFB" w:rsidP="00632AFB">
      <w:pPr>
        <w:pStyle w:val="Default"/>
        <w:rPr>
          <w:rFonts w:asciiTheme="minorHAnsi" w:hAnsiTheme="minorHAnsi" w:cstheme="minorHAnsi"/>
          <w:color w:val="auto"/>
          <w:sz w:val="20"/>
          <w:szCs w:val="20"/>
        </w:rPr>
      </w:pPr>
    </w:p>
    <w:p w14:paraId="50B43279" w14:textId="77777777" w:rsidR="00632AFB" w:rsidRDefault="00632AFB" w:rsidP="00632AFB">
      <w:pPr>
        <w:pStyle w:val="Default"/>
        <w:rPr>
          <w:rFonts w:asciiTheme="minorHAnsi" w:hAnsiTheme="minorHAnsi" w:cstheme="minorHAnsi"/>
          <w:color w:val="auto"/>
          <w:sz w:val="20"/>
          <w:szCs w:val="20"/>
        </w:rPr>
      </w:pPr>
      <w:r w:rsidRPr="00C07543">
        <w:rPr>
          <w:rFonts w:asciiTheme="minorHAnsi" w:hAnsiTheme="minorHAnsi" w:cstheme="minorHAnsi"/>
          <w:color w:val="auto"/>
          <w:sz w:val="20"/>
          <w:szCs w:val="20"/>
        </w:rPr>
        <w:t>This policy advocates best practice in the safe transportation of children</w:t>
      </w:r>
      <w:r>
        <w:rPr>
          <w:rFonts w:asciiTheme="minorHAnsi" w:hAnsiTheme="minorHAnsi" w:cstheme="minorHAnsi"/>
          <w:color w:val="auto"/>
          <w:sz w:val="20"/>
          <w:szCs w:val="20"/>
        </w:rPr>
        <w:t>.</w:t>
      </w:r>
    </w:p>
    <w:p w14:paraId="2C0135E8" w14:textId="77777777" w:rsidR="00632AFB" w:rsidRPr="00C07543" w:rsidRDefault="00632AFB" w:rsidP="00632AFB">
      <w:pPr>
        <w:pStyle w:val="Default"/>
        <w:rPr>
          <w:rFonts w:asciiTheme="minorHAnsi" w:hAnsiTheme="minorHAnsi" w:cstheme="minorHAnsi"/>
          <w:color w:val="auto"/>
          <w:sz w:val="20"/>
          <w:szCs w:val="20"/>
        </w:rPr>
      </w:pPr>
    </w:p>
    <w:p w14:paraId="457DD8FA" w14:textId="77777777" w:rsidR="00632AFB" w:rsidRPr="00C07543" w:rsidRDefault="00632AFB" w:rsidP="00632AFB">
      <w:pPr>
        <w:pStyle w:val="Default"/>
        <w:rPr>
          <w:rFonts w:asciiTheme="minorHAnsi" w:hAnsiTheme="minorHAnsi" w:cstheme="minorHAnsi"/>
          <w:color w:val="auto"/>
          <w:sz w:val="20"/>
          <w:szCs w:val="20"/>
        </w:rPr>
      </w:pPr>
      <w:r w:rsidRPr="00C07543">
        <w:rPr>
          <w:rFonts w:asciiTheme="minorHAnsi" w:hAnsiTheme="minorHAnsi" w:cstheme="minorHAnsi"/>
          <w:color w:val="auto"/>
          <w:sz w:val="20"/>
          <w:szCs w:val="20"/>
        </w:rPr>
        <w:t xml:space="preserve">Service providers and educators can adopt best practice in their programs by: </w:t>
      </w:r>
    </w:p>
    <w:p w14:paraId="07F9C48B" w14:textId="77777777" w:rsidR="00632AFB" w:rsidRPr="00C07543" w:rsidRDefault="00632AFB" w:rsidP="00632AFB">
      <w:pPr>
        <w:pStyle w:val="Default"/>
        <w:numPr>
          <w:ilvl w:val="0"/>
          <w:numId w:val="59"/>
        </w:numPr>
        <w:rPr>
          <w:rFonts w:asciiTheme="minorHAnsi" w:hAnsiTheme="minorHAnsi" w:cstheme="minorHAnsi"/>
          <w:color w:val="auto"/>
          <w:sz w:val="20"/>
          <w:szCs w:val="20"/>
        </w:rPr>
      </w:pPr>
      <w:r w:rsidRPr="00C07543">
        <w:rPr>
          <w:rFonts w:asciiTheme="minorHAnsi" w:hAnsiTheme="minorHAnsi" w:cstheme="minorHAnsi"/>
          <w:color w:val="auto"/>
          <w:sz w:val="20"/>
          <w:szCs w:val="20"/>
        </w:rPr>
        <w:t xml:space="preserve">selecting and using the safest possible child restraints </w:t>
      </w:r>
    </w:p>
    <w:p w14:paraId="13F5B42F" w14:textId="77777777" w:rsidR="00632AFB" w:rsidRPr="00C07543" w:rsidRDefault="00632AFB" w:rsidP="00632AFB">
      <w:pPr>
        <w:pStyle w:val="Default"/>
        <w:numPr>
          <w:ilvl w:val="0"/>
          <w:numId w:val="59"/>
        </w:numPr>
        <w:rPr>
          <w:rFonts w:asciiTheme="minorHAnsi" w:hAnsiTheme="minorHAnsi" w:cstheme="minorHAnsi"/>
          <w:color w:val="auto"/>
          <w:sz w:val="20"/>
          <w:szCs w:val="20"/>
        </w:rPr>
      </w:pPr>
      <w:r w:rsidRPr="00C07543">
        <w:rPr>
          <w:rFonts w:asciiTheme="minorHAnsi" w:hAnsiTheme="minorHAnsi" w:cstheme="minorHAnsi"/>
          <w:color w:val="auto"/>
          <w:sz w:val="20"/>
          <w:szCs w:val="20"/>
        </w:rPr>
        <w:t xml:space="preserve">adopting the safest possible behaviours when transporting children in motor vehicles </w:t>
      </w:r>
    </w:p>
    <w:p w14:paraId="540E1E94" w14:textId="77777777" w:rsidR="00632AFB" w:rsidRDefault="00632AFB" w:rsidP="00632AFB">
      <w:pPr>
        <w:pStyle w:val="Default"/>
        <w:numPr>
          <w:ilvl w:val="0"/>
          <w:numId w:val="59"/>
        </w:numPr>
        <w:rPr>
          <w:rFonts w:asciiTheme="minorHAnsi" w:hAnsiTheme="minorHAnsi" w:cstheme="minorHAnsi"/>
          <w:color w:val="auto"/>
          <w:sz w:val="20"/>
          <w:szCs w:val="20"/>
        </w:rPr>
      </w:pPr>
      <w:r w:rsidRPr="00C07543">
        <w:rPr>
          <w:rFonts w:asciiTheme="minorHAnsi" w:hAnsiTheme="minorHAnsi" w:cstheme="minorHAnsi"/>
          <w:color w:val="auto"/>
          <w:sz w:val="20"/>
          <w:szCs w:val="20"/>
        </w:rPr>
        <w:t xml:space="preserve">adopting the safest possible pedestrian and cycling behaviours. </w:t>
      </w:r>
    </w:p>
    <w:p w14:paraId="3CB7F3C0" w14:textId="77777777" w:rsidR="00632AFB" w:rsidRDefault="00632AFB" w:rsidP="00632AFB">
      <w:pPr>
        <w:pStyle w:val="Default"/>
        <w:rPr>
          <w:rFonts w:asciiTheme="minorHAnsi" w:hAnsiTheme="minorHAnsi" w:cstheme="minorHAnsi"/>
          <w:color w:val="auto"/>
          <w:sz w:val="20"/>
          <w:szCs w:val="20"/>
        </w:rPr>
      </w:pPr>
    </w:p>
    <w:p w14:paraId="780EDA5F" w14:textId="77777777" w:rsidR="00632AFB" w:rsidRPr="00A62D74" w:rsidRDefault="00632AFB" w:rsidP="00632AFB">
      <w:pPr>
        <w:spacing w:after="0"/>
        <w:rPr>
          <w:rFonts w:cstheme="minorHAnsi"/>
          <w:sz w:val="20"/>
          <w:szCs w:val="20"/>
        </w:rPr>
      </w:pPr>
      <w:r w:rsidRPr="00A62D74">
        <w:rPr>
          <w:rFonts w:cstheme="minorHAnsi"/>
          <w:sz w:val="20"/>
          <w:szCs w:val="20"/>
        </w:rPr>
        <w:t>Children are required to be appropriately restrained when travelling in vehicles.  Educators and staff are required to follow the information as supplied by the Department of Transport and Main Roads in the brochure ‘Child Restraints’, in addition to the following:</w:t>
      </w:r>
    </w:p>
    <w:p w14:paraId="6CDC759B" w14:textId="77777777" w:rsidR="00632AFB" w:rsidRDefault="00632AFB" w:rsidP="00632AFB">
      <w:pPr>
        <w:autoSpaceDE w:val="0"/>
        <w:autoSpaceDN w:val="0"/>
        <w:adjustRightInd w:val="0"/>
        <w:spacing w:after="0" w:line="240" w:lineRule="auto"/>
        <w:rPr>
          <w:rFonts w:cstheme="minorHAnsi"/>
          <w:b/>
          <w:bCs/>
          <w:color w:val="000000"/>
          <w:sz w:val="20"/>
          <w:szCs w:val="20"/>
        </w:rPr>
      </w:pPr>
    </w:p>
    <w:p w14:paraId="6098A854" w14:textId="77777777" w:rsidR="00632AFB" w:rsidRPr="00F04699" w:rsidRDefault="00632AFB" w:rsidP="00632AFB">
      <w:pPr>
        <w:autoSpaceDE w:val="0"/>
        <w:autoSpaceDN w:val="0"/>
        <w:adjustRightInd w:val="0"/>
        <w:spacing w:after="0" w:line="240" w:lineRule="auto"/>
        <w:rPr>
          <w:rFonts w:cstheme="minorHAnsi"/>
          <w:color w:val="1F4E79" w:themeColor="accent5" w:themeShade="80"/>
          <w:sz w:val="20"/>
          <w:szCs w:val="20"/>
        </w:rPr>
      </w:pPr>
      <w:r w:rsidRPr="00F04699">
        <w:rPr>
          <w:rFonts w:cstheme="minorHAnsi"/>
          <w:b/>
          <w:bCs/>
          <w:color w:val="1F4E79" w:themeColor="accent5" w:themeShade="80"/>
          <w:sz w:val="20"/>
          <w:szCs w:val="20"/>
        </w:rPr>
        <w:t xml:space="preserve">The Co-ordination unit will: </w:t>
      </w:r>
    </w:p>
    <w:p w14:paraId="5B7E8371" w14:textId="77777777" w:rsidR="00632AFB" w:rsidRDefault="00632AFB" w:rsidP="00632AFB">
      <w:pPr>
        <w:autoSpaceDE w:val="0"/>
        <w:autoSpaceDN w:val="0"/>
        <w:adjustRightInd w:val="0"/>
        <w:spacing w:after="0" w:line="240" w:lineRule="auto"/>
        <w:rPr>
          <w:rFonts w:cstheme="minorHAnsi"/>
          <w:b/>
          <w:bCs/>
          <w:color w:val="1F4E79" w:themeColor="accent5" w:themeShade="80"/>
          <w:sz w:val="20"/>
          <w:szCs w:val="20"/>
        </w:rPr>
      </w:pPr>
    </w:p>
    <w:p w14:paraId="1F857998" w14:textId="77777777" w:rsidR="00632AFB" w:rsidRPr="00F04699" w:rsidRDefault="00632AFB" w:rsidP="00632AFB">
      <w:pPr>
        <w:autoSpaceDE w:val="0"/>
        <w:autoSpaceDN w:val="0"/>
        <w:adjustRightInd w:val="0"/>
        <w:spacing w:after="0" w:line="240" w:lineRule="auto"/>
        <w:rPr>
          <w:rFonts w:cstheme="minorHAnsi"/>
          <w:color w:val="1F4E79" w:themeColor="accent5" w:themeShade="80"/>
          <w:sz w:val="20"/>
          <w:szCs w:val="20"/>
        </w:rPr>
      </w:pPr>
      <w:r w:rsidRPr="00F04699">
        <w:rPr>
          <w:rFonts w:cstheme="minorHAnsi"/>
          <w:b/>
          <w:bCs/>
          <w:color w:val="1F4E79" w:themeColor="accent5" w:themeShade="80"/>
          <w:sz w:val="20"/>
          <w:szCs w:val="20"/>
        </w:rPr>
        <w:t xml:space="preserve">In relation to excursions: </w:t>
      </w:r>
    </w:p>
    <w:p w14:paraId="5E967324" w14:textId="77777777" w:rsidR="00632AFB" w:rsidRPr="000670B6" w:rsidRDefault="00632AFB" w:rsidP="00632AFB">
      <w:pPr>
        <w:pStyle w:val="ListParagraph"/>
        <w:numPr>
          <w:ilvl w:val="0"/>
          <w:numId w:val="59"/>
        </w:numPr>
        <w:autoSpaceDE w:val="0"/>
        <w:autoSpaceDN w:val="0"/>
        <w:adjustRightInd w:val="0"/>
        <w:spacing w:after="97" w:line="240" w:lineRule="auto"/>
        <w:rPr>
          <w:rFonts w:cstheme="minorHAnsi"/>
          <w:color w:val="000000"/>
          <w:sz w:val="20"/>
          <w:szCs w:val="20"/>
        </w:rPr>
      </w:pPr>
      <w:r w:rsidRPr="000670B6">
        <w:rPr>
          <w:rFonts w:cstheme="minorHAnsi"/>
          <w:color w:val="000000"/>
          <w:sz w:val="20"/>
          <w:szCs w:val="20"/>
        </w:rPr>
        <w:t xml:space="preserve">ensure that educators/staff only allow a child to participate in an excursion with the written authorisation of a parent/guardian or authorised nominee. If the excursion is a regular outing, the authorisation is required to be obtained once every 12 months and kept with the child’s enrolment record. Outings that involve vehicle travel must include details of the child’s restraint needs which, for regular outings, may need to be assessed more frequently than every 12 months </w:t>
      </w:r>
    </w:p>
    <w:p w14:paraId="4CCC0B63" w14:textId="77777777" w:rsidR="00632AFB" w:rsidRDefault="00632AFB" w:rsidP="00632AFB">
      <w:pPr>
        <w:pStyle w:val="ListParagraph"/>
        <w:numPr>
          <w:ilvl w:val="0"/>
          <w:numId w:val="59"/>
        </w:numPr>
        <w:autoSpaceDE w:val="0"/>
        <w:autoSpaceDN w:val="0"/>
        <w:adjustRightInd w:val="0"/>
        <w:spacing w:after="97" w:line="240" w:lineRule="auto"/>
        <w:rPr>
          <w:rFonts w:cstheme="minorHAnsi"/>
          <w:color w:val="000000"/>
          <w:sz w:val="20"/>
          <w:szCs w:val="20"/>
        </w:rPr>
      </w:pPr>
      <w:r w:rsidRPr="00600B03">
        <w:rPr>
          <w:rFonts w:cstheme="minorHAnsi"/>
          <w:color w:val="000000"/>
          <w:sz w:val="20"/>
          <w:szCs w:val="20"/>
        </w:rPr>
        <w:t xml:space="preserve">ensure that a written risk assessment is undertaken prior to conducting excursions, including details of the safest route for travel, method of travel and required restraints </w:t>
      </w:r>
    </w:p>
    <w:p w14:paraId="4ADDB09A" w14:textId="77777777" w:rsidR="00632AFB" w:rsidRPr="00600B03" w:rsidRDefault="00632AFB" w:rsidP="00632AFB">
      <w:pPr>
        <w:pStyle w:val="ListParagraph"/>
        <w:numPr>
          <w:ilvl w:val="0"/>
          <w:numId w:val="59"/>
        </w:numPr>
        <w:autoSpaceDE w:val="0"/>
        <w:autoSpaceDN w:val="0"/>
        <w:adjustRightInd w:val="0"/>
        <w:spacing w:after="97" w:line="240" w:lineRule="auto"/>
        <w:rPr>
          <w:rFonts w:cstheme="minorHAnsi"/>
          <w:color w:val="000000"/>
          <w:sz w:val="20"/>
          <w:szCs w:val="20"/>
        </w:rPr>
      </w:pPr>
      <w:r>
        <w:rPr>
          <w:rFonts w:cstheme="minorHAnsi"/>
          <w:color w:val="000000"/>
          <w:sz w:val="20"/>
          <w:szCs w:val="20"/>
        </w:rPr>
        <w:t>ensure that educators complete the ‘Transporting Children – Head Count and Roll Call, Child Restraint Record’ each time a child is transported.</w:t>
      </w:r>
    </w:p>
    <w:p w14:paraId="35CCE368" w14:textId="77777777" w:rsidR="00632AFB" w:rsidRPr="00600B03" w:rsidRDefault="00632AFB" w:rsidP="00632AFB">
      <w:pPr>
        <w:pStyle w:val="ListParagraph"/>
        <w:numPr>
          <w:ilvl w:val="0"/>
          <w:numId w:val="59"/>
        </w:numPr>
        <w:autoSpaceDE w:val="0"/>
        <w:autoSpaceDN w:val="0"/>
        <w:adjustRightInd w:val="0"/>
        <w:spacing w:after="0" w:line="240" w:lineRule="auto"/>
        <w:rPr>
          <w:rFonts w:cstheme="minorHAnsi"/>
          <w:color w:val="000000"/>
          <w:sz w:val="20"/>
          <w:szCs w:val="20"/>
        </w:rPr>
      </w:pPr>
      <w:r w:rsidRPr="00600B03">
        <w:rPr>
          <w:rFonts w:cstheme="minorHAnsi"/>
          <w:color w:val="000000"/>
          <w:sz w:val="20"/>
          <w:szCs w:val="20"/>
        </w:rPr>
        <w:t xml:space="preserve">ensure that all children are adequately </w:t>
      </w:r>
      <w:proofErr w:type="gramStart"/>
      <w:r w:rsidRPr="00600B03">
        <w:rPr>
          <w:rFonts w:cstheme="minorHAnsi"/>
          <w:color w:val="000000"/>
          <w:sz w:val="20"/>
          <w:szCs w:val="20"/>
        </w:rPr>
        <w:t>supervised at all times</w:t>
      </w:r>
      <w:proofErr w:type="gramEnd"/>
      <w:r w:rsidRPr="00600B03">
        <w:rPr>
          <w:rFonts w:cstheme="minorHAnsi"/>
          <w:color w:val="000000"/>
          <w:sz w:val="20"/>
          <w:szCs w:val="20"/>
        </w:rPr>
        <w:t xml:space="preserve">, including while on excursions and regular outings. </w:t>
      </w:r>
    </w:p>
    <w:p w14:paraId="103CCFFF" w14:textId="77777777" w:rsidR="00632AFB" w:rsidRDefault="00632AFB" w:rsidP="00632AFB">
      <w:pPr>
        <w:autoSpaceDE w:val="0"/>
        <w:autoSpaceDN w:val="0"/>
        <w:adjustRightInd w:val="0"/>
        <w:spacing w:after="0" w:line="240" w:lineRule="auto"/>
        <w:rPr>
          <w:rFonts w:cstheme="minorHAnsi"/>
          <w:b/>
          <w:bCs/>
          <w:color w:val="1F4E79" w:themeColor="accent5" w:themeShade="80"/>
          <w:sz w:val="20"/>
          <w:szCs w:val="20"/>
        </w:rPr>
      </w:pPr>
    </w:p>
    <w:p w14:paraId="08041A7E" w14:textId="77777777" w:rsidR="00632AFB" w:rsidRPr="00600B03" w:rsidRDefault="00632AFB" w:rsidP="00632AFB">
      <w:pPr>
        <w:autoSpaceDE w:val="0"/>
        <w:autoSpaceDN w:val="0"/>
        <w:adjustRightInd w:val="0"/>
        <w:spacing w:after="0" w:line="240" w:lineRule="auto"/>
        <w:rPr>
          <w:rFonts w:cstheme="minorHAnsi"/>
          <w:color w:val="000000"/>
          <w:sz w:val="20"/>
          <w:szCs w:val="20"/>
        </w:rPr>
      </w:pPr>
      <w:r w:rsidRPr="00F04699">
        <w:rPr>
          <w:rFonts w:cstheme="minorHAnsi"/>
          <w:b/>
          <w:bCs/>
          <w:color w:val="1F4E79" w:themeColor="accent5" w:themeShade="80"/>
          <w:sz w:val="20"/>
          <w:szCs w:val="20"/>
        </w:rPr>
        <w:t xml:space="preserve">In relation to drivers and vehicle use: </w:t>
      </w:r>
    </w:p>
    <w:p w14:paraId="207917BC" w14:textId="77777777" w:rsidR="00632AFB" w:rsidRPr="00600B03" w:rsidRDefault="00632AFB" w:rsidP="00632AFB">
      <w:pPr>
        <w:pStyle w:val="ListParagraph"/>
        <w:numPr>
          <w:ilvl w:val="0"/>
          <w:numId w:val="59"/>
        </w:numPr>
        <w:autoSpaceDE w:val="0"/>
        <w:autoSpaceDN w:val="0"/>
        <w:adjustRightInd w:val="0"/>
        <w:spacing w:after="97" w:line="240" w:lineRule="auto"/>
        <w:rPr>
          <w:rFonts w:cstheme="minorHAnsi"/>
          <w:sz w:val="20"/>
          <w:szCs w:val="20"/>
        </w:rPr>
      </w:pPr>
      <w:r w:rsidRPr="00600B03">
        <w:rPr>
          <w:rFonts w:cstheme="minorHAnsi"/>
          <w:color w:val="000000"/>
          <w:sz w:val="20"/>
          <w:szCs w:val="20"/>
        </w:rPr>
        <w:t xml:space="preserve">ensure that all B/C Family Day Care authorised drivers hold a current full Australian Drivers Licence. First year probationary drivers are not authorised drivers due to their high crash risk. </w:t>
      </w:r>
    </w:p>
    <w:p w14:paraId="60905778" w14:textId="77777777" w:rsidR="00632AFB" w:rsidRPr="00600B03" w:rsidRDefault="00632AFB" w:rsidP="00632AFB">
      <w:pPr>
        <w:pStyle w:val="ListParagraph"/>
        <w:numPr>
          <w:ilvl w:val="0"/>
          <w:numId w:val="59"/>
        </w:numPr>
        <w:autoSpaceDE w:val="0"/>
        <w:autoSpaceDN w:val="0"/>
        <w:adjustRightInd w:val="0"/>
        <w:spacing w:after="97" w:line="240" w:lineRule="auto"/>
        <w:rPr>
          <w:rFonts w:cstheme="minorHAnsi"/>
          <w:sz w:val="20"/>
          <w:szCs w:val="20"/>
        </w:rPr>
      </w:pPr>
      <w:r w:rsidRPr="00600B03">
        <w:rPr>
          <w:rFonts w:cstheme="minorHAnsi"/>
          <w:sz w:val="20"/>
          <w:szCs w:val="20"/>
        </w:rPr>
        <w:t xml:space="preserve">maintain a register of vehicles and authorised drivers that includes motor vehicle registration, and licence details, and update this annually or more frequently as required </w:t>
      </w:r>
    </w:p>
    <w:p w14:paraId="1C787E12" w14:textId="77777777" w:rsidR="00632AFB" w:rsidRPr="00600B03" w:rsidRDefault="00632AFB" w:rsidP="00632AFB">
      <w:pPr>
        <w:pStyle w:val="ListParagraph"/>
        <w:numPr>
          <w:ilvl w:val="0"/>
          <w:numId w:val="59"/>
        </w:numPr>
        <w:autoSpaceDE w:val="0"/>
        <w:autoSpaceDN w:val="0"/>
        <w:adjustRightInd w:val="0"/>
        <w:spacing w:after="97" w:line="240" w:lineRule="auto"/>
        <w:rPr>
          <w:rFonts w:cstheme="minorHAnsi"/>
          <w:sz w:val="20"/>
          <w:szCs w:val="20"/>
        </w:rPr>
      </w:pPr>
      <w:r w:rsidRPr="00600B03">
        <w:rPr>
          <w:rFonts w:cstheme="minorHAnsi"/>
          <w:sz w:val="20"/>
          <w:szCs w:val="20"/>
        </w:rPr>
        <w:t xml:space="preserve">assess and document how many children can be transported in an educator/authorised driver’s vehicle </w:t>
      </w:r>
    </w:p>
    <w:p w14:paraId="55894C75" w14:textId="77777777" w:rsidR="00632AFB" w:rsidRPr="00600B03" w:rsidRDefault="00632AFB" w:rsidP="00632AFB">
      <w:pPr>
        <w:pStyle w:val="ListParagraph"/>
        <w:numPr>
          <w:ilvl w:val="0"/>
          <w:numId w:val="59"/>
        </w:numPr>
        <w:autoSpaceDE w:val="0"/>
        <w:autoSpaceDN w:val="0"/>
        <w:adjustRightInd w:val="0"/>
        <w:spacing w:after="0" w:line="240" w:lineRule="auto"/>
        <w:rPr>
          <w:rFonts w:cstheme="minorHAnsi"/>
          <w:sz w:val="20"/>
          <w:szCs w:val="20"/>
        </w:rPr>
      </w:pPr>
      <w:r w:rsidRPr="00600B03">
        <w:rPr>
          <w:rFonts w:cstheme="minorHAnsi"/>
          <w:sz w:val="20"/>
          <w:szCs w:val="20"/>
        </w:rPr>
        <w:t>ensure that educators follow appropriate procedures in the event of a vehicle crash or transport-related injury involving</w:t>
      </w:r>
      <w:r>
        <w:rPr>
          <w:rFonts w:cstheme="minorHAnsi"/>
          <w:sz w:val="20"/>
          <w:szCs w:val="20"/>
        </w:rPr>
        <w:t xml:space="preserve"> B/C </w:t>
      </w:r>
      <w:r w:rsidRPr="00600B03">
        <w:rPr>
          <w:rFonts w:cstheme="minorHAnsi"/>
          <w:sz w:val="20"/>
          <w:szCs w:val="20"/>
        </w:rPr>
        <w:t xml:space="preserve">Family Day Care children or staff </w:t>
      </w:r>
    </w:p>
    <w:p w14:paraId="0F470F21" w14:textId="77777777" w:rsidR="00632AFB" w:rsidRDefault="00632AFB" w:rsidP="00632AFB">
      <w:pPr>
        <w:autoSpaceDE w:val="0"/>
        <w:autoSpaceDN w:val="0"/>
        <w:adjustRightInd w:val="0"/>
        <w:spacing w:after="0" w:line="240" w:lineRule="auto"/>
        <w:rPr>
          <w:rFonts w:cstheme="minorHAnsi"/>
          <w:b/>
          <w:bCs/>
          <w:color w:val="1F4E79" w:themeColor="accent5" w:themeShade="80"/>
          <w:sz w:val="20"/>
          <w:szCs w:val="20"/>
        </w:rPr>
      </w:pPr>
    </w:p>
    <w:p w14:paraId="379DDF7A" w14:textId="77777777" w:rsidR="00632AFB" w:rsidRPr="00F04699" w:rsidRDefault="00632AFB" w:rsidP="00632AFB">
      <w:pPr>
        <w:autoSpaceDE w:val="0"/>
        <w:autoSpaceDN w:val="0"/>
        <w:adjustRightInd w:val="0"/>
        <w:spacing w:after="0" w:line="240" w:lineRule="auto"/>
        <w:rPr>
          <w:rFonts w:cstheme="minorHAnsi"/>
          <w:color w:val="1F4E79" w:themeColor="accent5" w:themeShade="80"/>
          <w:sz w:val="20"/>
          <w:szCs w:val="20"/>
        </w:rPr>
      </w:pPr>
      <w:r w:rsidRPr="00F04699">
        <w:rPr>
          <w:rFonts w:cstheme="minorHAnsi"/>
          <w:b/>
          <w:bCs/>
          <w:color w:val="1F4E79" w:themeColor="accent5" w:themeShade="80"/>
          <w:sz w:val="20"/>
          <w:szCs w:val="20"/>
        </w:rPr>
        <w:t xml:space="preserve">In relation to child restraints: </w:t>
      </w:r>
    </w:p>
    <w:p w14:paraId="3E9320BD" w14:textId="77777777" w:rsidR="00632AFB" w:rsidRPr="009B4E23" w:rsidRDefault="00632AFB" w:rsidP="00632AFB">
      <w:pPr>
        <w:pStyle w:val="ListParagraph"/>
        <w:numPr>
          <w:ilvl w:val="0"/>
          <w:numId w:val="59"/>
        </w:numPr>
        <w:autoSpaceDE w:val="0"/>
        <w:autoSpaceDN w:val="0"/>
        <w:adjustRightInd w:val="0"/>
        <w:spacing w:after="95" w:line="240" w:lineRule="auto"/>
        <w:rPr>
          <w:rFonts w:cstheme="minorHAnsi"/>
          <w:sz w:val="20"/>
          <w:szCs w:val="20"/>
        </w:rPr>
      </w:pPr>
      <w:r w:rsidRPr="009B4E23">
        <w:rPr>
          <w:rFonts w:cstheme="minorHAnsi"/>
          <w:sz w:val="20"/>
          <w:szCs w:val="20"/>
        </w:rPr>
        <w:t xml:space="preserve">ensure that children under the age of 12 years do not travel in the front seat of a vehicle if there are rear seats available, due to the increased risk of injury to child passengers in the event of a crash. If all rear seats are being used by children aged under 7 years, children aged 4 years to under 7 years are permitted to travel in the front seat, provided they use a booster seat. (If the car has frontal air bags, the seat should be moved </w:t>
      </w:r>
      <w:r w:rsidRPr="009B4E23">
        <w:rPr>
          <w:rFonts w:cstheme="minorHAnsi"/>
          <w:sz w:val="20"/>
          <w:szCs w:val="20"/>
        </w:rPr>
        <w:lastRenderedPageBreak/>
        <w:t xml:space="preserve">back as far as possible.) If a child under 12 years needs to travel in the front seat, parents/guardians must provide informed consent (refer to </w:t>
      </w:r>
      <w:r w:rsidRPr="009B4E23">
        <w:rPr>
          <w:rFonts w:cstheme="minorHAnsi"/>
          <w:i/>
          <w:iCs/>
          <w:sz w:val="20"/>
          <w:szCs w:val="20"/>
        </w:rPr>
        <w:t>Definitions</w:t>
      </w:r>
      <w:r w:rsidRPr="009B4E23">
        <w:rPr>
          <w:rFonts w:cstheme="minorHAnsi"/>
          <w:sz w:val="20"/>
          <w:szCs w:val="20"/>
        </w:rPr>
        <w:t xml:space="preserve">) </w:t>
      </w:r>
    </w:p>
    <w:p w14:paraId="2D5BCF33" w14:textId="77777777" w:rsidR="00632AFB" w:rsidRPr="009B4E23" w:rsidRDefault="00632AFB" w:rsidP="00632AFB">
      <w:pPr>
        <w:pStyle w:val="ListParagraph"/>
        <w:numPr>
          <w:ilvl w:val="0"/>
          <w:numId w:val="59"/>
        </w:numPr>
        <w:autoSpaceDE w:val="0"/>
        <w:autoSpaceDN w:val="0"/>
        <w:adjustRightInd w:val="0"/>
        <w:spacing w:after="95" w:line="240" w:lineRule="auto"/>
        <w:rPr>
          <w:rFonts w:cstheme="minorHAnsi"/>
          <w:sz w:val="20"/>
          <w:szCs w:val="20"/>
        </w:rPr>
      </w:pPr>
      <w:r w:rsidRPr="009B4E23">
        <w:rPr>
          <w:rFonts w:cstheme="minorHAnsi"/>
          <w:sz w:val="20"/>
          <w:szCs w:val="20"/>
        </w:rPr>
        <w:t xml:space="preserve">ensure that parents/guardians of children with disabilities or medical conditions are aware that a health professional, such as an occupational therapist, can prescribe a child restraint appropriate for their child’s needs, and may be able to provide guidance on accessing and using special restraints </w:t>
      </w:r>
    </w:p>
    <w:p w14:paraId="36289784" w14:textId="77777777" w:rsidR="00632AFB" w:rsidRPr="00600B03" w:rsidRDefault="00632AFB" w:rsidP="00632AFB">
      <w:pPr>
        <w:pStyle w:val="ListParagraph"/>
        <w:numPr>
          <w:ilvl w:val="0"/>
          <w:numId w:val="59"/>
        </w:numPr>
        <w:autoSpaceDE w:val="0"/>
        <w:autoSpaceDN w:val="0"/>
        <w:adjustRightInd w:val="0"/>
        <w:spacing w:after="95" w:line="240" w:lineRule="auto"/>
        <w:rPr>
          <w:rFonts w:cstheme="minorHAnsi"/>
          <w:sz w:val="20"/>
          <w:szCs w:val="20"/>
        </w:rPr>
      </w:pPr>
      <w:r w:rsidRPr="00600B03">
        <w:rPr>
          <w:rFonts w:cstheme="minorHAnsi"/>
          <w:sz w:val="20"/>
          <w:szCs w:val="20"/>
        </w:rPr>
        <w:t xml:space="preserve">ensure that educators, coordinators, authorised drivers, and staff members receive training on how to correctly install and use child restraints and booster seats, and professional development on other road safety topics </w:t>
      </w:r>
    </w:p>
    <w:p w14:paraId="4E498170" w14:textId="77777777" w:rsidR="00632AFB" w:rsidRPr="00600B03" w:rsidRDefault="00632AFB" w:rsidP="00632AFB">
      <w:pPr>
        <w:pStyle w:val="ListParagraph"/>
        <w:numPr>
          <w:ilvl w:val="0"/>
          <w:numId w:val="59"/>
        </w:numPr>
        <w:autoSpaceDE w:val="0"/>
        <w:autoSpaceDN w:val="0"/>
        <w:adjustRightInd w:val="0"/>
        <w:spacing w:after="0" w:line="240" w:lineRule="auto"/>
        <w:rPr>
          <w:rFonts w:cstheme="minorHAnsi"/>
          <w:sz w:val="20"/>
          <w:szCs w:val="20"/>
        </w:rPr>
      </w:pPr>
      <w:r w:rsidRPr="00600B03">
        <w:rPr>
          <w:rFonts w:cstheme="minorHAnsi"/>
          <w:sz w:val="20"/>
          <w:szCs w:val="20"/>
        </w:rPr>
        <w:t xml:space="preserve">ensure that any child restraint involved in a crash is replaced </w:t>
      </w:r>
    </w:p>
    <w:p w14:paraId="74F78166" w14:textId="77777777" w:rsidR="00632AFB" w:rsidRPr="009B4E23" w:rsidRDefault="00632AFB" w:rsidP="00632AFB">
      <w:pPr>
        <w:pStyle w:val="ListParagraph"/>
        <w:numPr>
          <w:ilvl w:val="0"/>
          <w:numId w:val="59"/>
        </w:numPr>
        <w:autoSpaceDE w:val="0"/>
        <w:autoSpaceDN w:val="0"/>
        <w:adjustRightInd w:val="0"/>
        <w:spacing w:after="97" w:line="240" w:lineRule="auto"/>
        <w:rPr>
          <w:rFonts w:cstheme="minorHAnsi"/>
          <w:sz w:val="20"/>
          <w:szCs w:val="20"/>
        </w:rPr>
      </w:pPr>
      <w:r w:rsidRPr="009B4E23">
        <w:rPr>
          <w:rFonts w:cstheme="minorHAnsi"/>
          <w:sz w:val="20"/>
          <w:szCs w:val="20"/>
        </w:rPr>
        <w:t xml:space="preserve">ensure that educators do not use child restraint accessories, including child safety harnesses (refer to </w:t>
      </w:r>
      <w:r w:rsidRPr="009B4E23">
        <w:rPr>
          <w:rFonts w:cstheme="minorHAnsi"/>
          <w:i/>
          <w:iCs/>
          <w:sz w:val="20"/>
          <w:szCs w:val="20"/>
        </w:rPr>
        <w:t>Definitions</w:t>
      </w:r>
      <w:r w:rsidRPr="009B4E23">
        <w:rPr>
          <w:rFonts w:cstheme="minorHAnsi"/>
          <w:sz w:val="20"/>
          <w:szCs w:val="20"/>
        </w:rPr>
        <w:t xml:space="preserve">), unless prescribed by a health professional such as an occupational therapist </w:t>
      </w:r>
    </w:p>
    <w:p w14:paraId="562C0C7B" w14:textId="77777777" w:rsidR="00632AFB" w:rsidRPr="009B4E23" w:rsidRDefault="00632AFB" w:rsidP="00632AFB">
      <w:pPr>
        <w:pStyle w:val="ListParagraph"/>
        <w:numPr>
          <w:ilvl w:val="0"/>
          <w:numId w:val="59"/>
        </w:numPr>
        <w:autoSpaceDE w:val="0"/>
        <w:autoSpaceDN w:val="0"/>
        <w:adjustRightInd w:val="0"/>
        <w:spacing w:after="97" w:line="240" w:lineRule="auto"/>
        <w:rPr>
          <w:rFonts w:cstheme="minorHAnsi"/>
          <w:sz w:val="20"/>
          <w:szCs w:val="20"/>
        </w:rPr>
      </w:pPr>
      <w:r w:rsidRPr="009B4E23">
        <w:rPr>
          <w:rFonts w:cstheme="minorHAnsi"/>
          <w:sz w:val="20"/>
          <w:szCs w:val="20"/>
        </w:rPr>
        <w:t xml:space="preserve">ensure that educators use child restraints and booster seats in accordance with the manufacturer’s instructions </w:t>
      </w:r>
    </w:p>
    <w:p w14:paraId="72E7B035" w14:textId="77777777" w:rsidR="00632AFB" w:rsidRPr="009B4E23" w:rsidRDefault="00632AFB" w:rsidP="00632AFB">
      <w:pPr>
        <w:pStyle w:val="ListParagraph"/>
        <w:numPr>
          <w:ilvl w:val="0"/>
          <w:numId w:val="59"/>
        </w:numPr>
        <w:autoSpaceDE w:val="0"/>
        <w:autoSpaceDN w:val="0"/>
        <w:adjustRightInd w:val="0"/>
        <w:spacing w:after="0" w:line="240" w:lineRule="auto"/>
        <w:rPr>
          <w:rFonts w:cstheme="minorHAnsi"/>
          <w:sz w:val="20"/>
          <w:szCs w:val="20"/>
        </w:rPr>
      </w:pPr>
      <w:r w:rsidRPr="009B4E23">
        <w:rPr>
          <w:rFonts w:cstheme="minorHAnsi"/>
          <w:sz w:val="20"/>
          <w:szCs w:val="20"/>
        </w:rPr>
        <w:t xml:space="preserve">ensure that educators check that child restraints and booster seats are safe, clean and in good repair, and are no more than ten years old </w:t>
      </w:r>
    </w:p>
    <w:p w14:paraId="3D5FE62D" w14:textId="77777777" w:rsidR="00632AFB" w:rsidRPr="009B4E23" w:rsidRDefault="00632AFB" w:rsidP="00632AFB">
      <w:pPr>
        <w:autoSpaceDE w:val="0"/>
        <w:autoSpaceDN w:val="0"/>
        <w:adjustRightInd w:val="0"/>
        <w:spacing w:after="0" w:line="240" w:lineRule="auto"/>
        <w:ind w:left="360"/>
        <w:rPr>
          <w:rFonts w:cstheme="minorHAnsi"/>
          <w:sz w:val="20"/>
          <w:szCs w:val="20"/>
        </w:rPr>
      </w:pPr>
    </w:p>
    <w:p w14:paraId="230E2F2E" w14:textId="77777777" w:rsidR="00632AFB" w:rsidRPr="00F04699" w:rsidRDefault="00632AFB" w:rsidP="00632AFB">
      <w:pPr>
        <w:autoSpaceDE w:val="0"/>
        <w:autoSpaceDN w:val="0"/>
        <w:adjustRightInd w:val="0"/>
        <w:spacing w:after="0" w:line="240" w:lineRule="auto"/>
        <w:rPr>
          <w:rFonts w:cstheme="minorHAnsi"/>
          <w:color w:val="1F4E79" w:themeColor="accent5" w:themeShade="80"/>
          <w:sz w:val="20"/>
          <w:szCs w:val="20"/>
        </w:rPr>
      </w:pPr>
      <w:r w:rsidRPr="00F04699">
        <w:rPr>
          <w:rFonts w:cstheme="minorHAnsi"/>
          <w:b/>
          <w:bCs/>
          <w:color w:val="1F4E79" w:themeColor="accent5" w:themeShade="80"/>
          <w:sz w:val="20"/>
          <w:szCs w:val="20"/>
        </w:rPr>
        <w:t xml:space="preserve">In relation to helmets: </w:t>
      </w:r>
    </w:p>
    <w:p w14:paraId="7234C196" w14:textId="77777777" w:rsidR="00632AFB" w:rsidRPr="009B4E23" w:rsidRDefault="00632AFB" w:rsidP="00632AFB">
      <w:pPr>
        <w:pStyle w:val="ListParagraph"/>
        <w:numPr>
          <w:ilvl w:val="0"/>
          <w:numId w:val="59"/>
        </w:numPr>
        <w:autoSpaceDE w:val="0"/>
        <w:autoSpaceDN w:val="0"/>
        <w:adjustRightInd w:val="0"/>
        <w:spacing w:after="94" w:line="240" w:lineRule="auto"/>
        <w:rPr>
          <w:rFonts w:cstheme="minorHAnsi"/>
          <w:sz w:val="20"/>
          <w:szCs w:val="20"/>
        </w:rPr>
      </w:pPr>
      <w:r w:rsidRPr="009B4E23">
        <w:rPr>
          <w:rFonts w:cstheme="minorHAnsi"/>
          <w:sz w:val="20"/>
          <w:szCs w:val="20"/>
        </w:rPr>
        <w:t xml:space="preserve">ensure that bicycle helmets are available and fitted correctly when bicycles or wheeled toys (refer to </w:t>
      </w:r>
      <w:r w:rsidRPr="009B4E23">
        <w:rPr>
          <w:rFonts w:cstheme="minorHAnsi"/>
          <w:i/>
          <w:iCs/>
          <w:sz w:val="20"/>
          <w:szCs w:val="20"/>
        </w:rPr>
        <w:t>Definitions</w:t>
      </w:r>
      <w:r w:rsidRPr="009B4E23">
        <w:rPr>
          <w:rFonts w:cstheme="minorHAnsi"/>
          <w:sz w:val="20"/>
          <w:szCs w:val="20"/>
        </w:rPr>
        <w:t xml:space="preserve">) are used </w:t>
      </w:r>
    </w:p>
    <w:p w14:paraId="6CF39B70" w14:textId="77777777" w:rsidR="00632AFB" w:rsidRPr="009B4E23" w:rsidRDefault="00632AFB" w:rsidP="00632AFB">
      <w:pPr>
        <w:pStyle w:val="ListParagraph"/>
        <w:numPr>
          <w:ilvl w:val="0"/>
          <w:numId w:val="59"/>
        </w:numPr>
        <w:autoSpaceDE w:val="0"/>
        <w:autoSpaceDN w:val="0"/>
        <w:adjustRightInd w:val="0"/>
        <w:spacing w:after="0" w:line="240" w:lineRule="auto"/>
        <w:rPr>
          <w:rFonts w:cstheme="minorHAnsi"/>
          <w:sz w:val="20"/>
          <w:szCs w:val="20"/>
        </w:rPr>
      </w:pPr>
      <w:r w:rsidRPr="009B4E23">
        <w:rPr>
          <w:rFonts w:cstheme="minorHAnsi"/>
          <w:sz w:val="20"/>
          <w:szCs w:val="20"/>
        </w:rPr>
        <w:t xml:space="preserve">ensure that bicycle helmets are in good condition and meet the Australian/New Zealand Standard 2063 (refer to </w:t>
      </w:r>
      <w:r w:rsidRPr="009B4E23">
        <w:rPr>
          <w:rFonts w:cstheme="minorHAnsi"/>
          <w:i/>
          <w:iCs/>
          <w:sz w:val="20"/>
          <w:szCs w:val="20"/>
        </w:rPr>
        <w:t>Legislation and standards</w:t>
      </w:r>
      <w:r w:rsidRPr="009B4E23">
        <w:rPr>
          <w:rFonts w:cstheme="minorHAnsi"/>
          <w:sz w:val="20"/>
          <w:szCs w:val="20"/>
        </w:rPr>
        <w:t xml:space="preserve">) </w:t>
      </w:r>
    </w:p>
    <w:p w14:paraId="589F12F2" w14:textId="77777777" w:rsidR="00632AFB" w:rsidRPr="009B4E23" w:rsidRDefault="00632AFB" w:rsidP="00632AFB">
      <w:pPr>
        <w:autoSpaceDE w:val="0"/>
        <w:autoSpaceDN w:val="0"/>
        <w:adjustRightInd w:val="0"/>
        <w:spacing w:after="0" w:line="240" w:lineRule="auto"/>
        <w:ind w:left="360"/>
        <w:rPr>
          <w:rFonts w:cstheme="minorHAnsi"/>
          <w:sz w:val="20"/>
          <w:szCs w:val="20"/>
        </w:rPr>
      </w:pPr>
    </w:p>
    <w:p w14:paraId="69A6A01C" w14:textId="77777777" w:rsidR="00632AFB" w:rsidRPr="00F04699" w:rsidRDefault="00632AFB" w:rsidP="00632AFB">
      <w:pPr>
        <w:autoSpaceDE w:val="0"/>
        <w:autoSpaceDN w:val="0"/>
        <w:adjustRightInd w:val="0"/>
        <w:spacing w:after="0" w:line="240" w:lineRule="auto"/>
        <w:rPr>
          <w:rFonts w:cstheme="minorHAnsi"/>
          <w:color w:val="1F4E79" w:themeColor="accent5" w:themeShade="80"/>
          <w:sz w:val="20"/>
          <w:szCs w:val="20"/>
        </w:rPr>
      </w:pPr>
      <w:r w:rsidRPr="00F04699">
        <w:rPr>
          <w:rFonts w:cstheme="minorHAnsi"/>
          <w:b/>
          <w:bCs/>
          <w:color w:val="1F4E79" w:themeColor="accent5" w:themeShade="80"/>
          <w:sz w:val="20"/>
          <w:szCs w:val="20"/>
        </w:rPr>
        <w:t xml:space="preserve">In relation to parents/guardians: </w:t>
      </w:r>
    </w:p>
    <w:p w14:paraId="385935FA" w14:textId="77777777" w:rsidR="00632AFB" w:rsidRPr="008B5A37" w:rsidRDefault="00632AFB" w:rsidP="00632AFB">
      <w:pPr>
        <w:pStyle w:val="ListParagraph"/>
        <w:numPr>
          <w:ilvl w:val="0"/>
          <w:numId w:val="59"/>
        </w:numPr>
        <w:autoSpaceDE w:val="0"/>
        <w:autoSpaceDN w:val="0"/>
        <w:adjustRightInd w:val="0"/>
        <w:spacing w:after="95" w:line="240" w:lineRule="auto"/>
        <w:rPr>
          <w:rFonts w:cstheme="minorHAnsi"/>
          <w:sz w:val="20"/>
          <w:szCs w:val="20"/>
        </w:rPr>
      </w:pPr>
      <w:r w:rsidRPr="008B5A37">
        <w:rPr>
          <w:rFonts w:cstheme="minorHAnsi"/>
          <w:sz w:val="20"/>
          <w:szCs w:val="20"/>
        </w:rPr>
        <w:t xml:space="preserve">ensure parents/guardians have access to this policy and that its contents are communicated to them </w:t>
      </w:r>
    </w:p>
    <w:p w14:paraId="51788F90" w14:textId="77777777" w:rsidR="00632AFB" w:rsidRPr="008B5A37" w:rsidRDefault="00632AFB" w:rsidP="00632AFB">
      <w:pPr>
        <w:pStyle w:val="ListParagraph"/>
        <w:numPr>
          <w:ilvl w:val="0"/>
          <w:numId w:val="59"/>
        </w:numPr>
        <w:autoSpaceDE w:val="0"/>
        <w:autoSpaceDN w:val="0"/>
        <w:adjustRightInd w:val="0"/>
        <w:spacing w:after="0" w:line="240" w:lineRule="auto"/>
        <w:rPr>
          <w:rFonts w:cstheme="minorHAnsi"/>
          <w:sz w:val="20"/>
          <w:szCs w:val="20"/>
        </w:rPr>
      </w:pPr>
      <w:r w:rsidRPr="008B5A37">
        <w:rPr>
          <w:rFonts w:cstheme="minorHAnsi"/>
          <w:sz w:val="20"/>
          <w:szCs w:val="20"/>
        </w:rPr>
        <w:t xml:space="preserve">develop/ ensure procedures for educators to follow where a child is observed being transported to or from the B/C Family Day Care residence/venue in an unsafe manner (refer to Attachment) </w:t>
      </w:r>
    </w:p>
    <w:p w14:paraId="192855B1" w14:textId="77777777" w:rsidR="00632AFB" w:rsidRDefault="00632AFB" w:rsidP="00632AFB">
      <w:pPr>
        <w:autoSpaceDE w:val="0"/>
        <w:autoSpaceDN w:val="0"/>
        <w:adjustRightInd w:val="0"/>
        <w:spacing w:after="0" w:line="240" w:lineRule="auto"/>
        <w:ind w:left="360"/>
        <w:rPr>
          <w:rFonts w:cstheme="minorHAnsi"/>
          <w:sz w:val="20"/>
          <w:szCs w:val="20"/>
        </w:rPr>
      </w:pPr>
      <w:r w:rsidRPr="008B5A37">
        <w:rPr>
          <w:rFonts w:cstheme="minorHAnsi"/>
          <w:noProof/>
          <w:sz w:val="20"/>
          <w:szCs w:val="20"/>
        </w:rPr>
        <mc:AlternateContent>
          <mc:Choice Requires="wps">
            <w:drawing>
              <wp:anchor distT="45720" distB="45720" distL="114300" distR="114300" simplePos="0" relativeHeight="251667456" behindDoc="0" locked="0" layoutInCell="1" allowOverlap="1" wp14:anchorId="1D89A6AB" wp14:editId="44CBB4C7">
                <wp:simplePos x="0" y="0"/>
                <wp:positionH relativeFrom="margin">
                  <wp:align>left</wp:align>
                </wp:positionH>
                <wp:positionV relativeFrom="paragraph">
                  <wp:posOffset>77470</wp:posOffset>
                </wp:positionV>
                <wp:extent cx="6191250" cy="914400"/>
                <wp:effectExtent l="0" t="0" r="0"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91250" cy="914400"/>
                        </a:xfrm>
                        <a:prstGeom prst="rect">
                          <a:avLst/>
                        </a:prstGeom>
                        <a:solidFill>
                          <a:schemeClr val="accent1">
                            <a:lumMod val="20000"/>
                            <a:lumOff val="80000"/>
                          </a:schemeClr>
                        </a:solidFill>
                        <a:ln w="9525">
                          <a:noFill/>
                          <a:miter lim="800000"/>
                          <a:headEnd/>
                          <a:tailEnd/>
                        </a:ln>
                      </wps:spPr>
                      <wps:txbx>
                        <w:txbxContent>
                          <w:p w14:paraId="0DFAC076" w14:textId="77777777" w:rsidR="00632AFB" w:rsidRDefault="00632AFB" w:rsidP="00632AFB">
                            <w:pPr>
                              <w:autoSpaceDE w:val="0"/>
                              <w:autoSpaceDN w:val="0"/>
                              <w:adjustRightInd w:val="0"/>
                              <w:spacing w:after="0" w:line="240" w:lineRule="auto"/>
                              <w:ind w:left="360"/>
                              <w:rPr>
                                <w:rFonts w:cstheme="minorHAnsi"/>
                                <w:sz w:val="20"/>
                                <w:szCs w:val="20"/>
                              </w:rPr>
                            </w:pPr>
                            <w:r w:rsidRPr="008B5A37">
                              <w:rPr>
                                <w:rFonts w:cstheme="minorHAnsi"/>
                                <w:sz w:val="20"/>
                                <w:szCs w:val="20"/>
                              </w:rPr>
                              <w:t>Under duty of care obligations, services must develop appropriate procedures to guide educators and other staff to address situations where a child is observed to be at risk while being transported to or from the Family Day Care residence/venue. This may include instances where a child is observed to be travelling unrestrained, in an inappropriate restraint, riding a bicycle or wheeled toy without a helmet, or instances where a parent/guardian is in an unfit state to drive due to intoxication or impairment.</w:t>
                            </w:r>
                            <w:r w:rsidRPr="009B4E23">
                              <w:rPr>
                                <w:rFonts w:cstheme="minorHAnsi"/>
                                <w:sz w:val="20"/>
                                <w:szCs w:val="20"/>
                              </w:rPr>
                              <w:t xml:space="preserve"> </w:t>
                            </w:r>
                          </w:p>
                          <w:p w14:paraId="67B61AFF" w14:textId="77777777" w:rsidR="00632AFB" w:rsidRDefault="00632AFB" w:rsidP="00632AF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89A6AB" id="_x0000_s1028" type="#_x0000_t202" style="position:absolute;left:0;text-align:left;margin-left:0;margin-top:6.1pt;width:487.5pt;height:1in;z-index:25166745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" fillcolor="#d9e2f3 [660]" stroked="f">
                <v:textbox>
                  <w:txbxContent>
                    <w:p w14:paraId="0DFAC076" w14:textId="77777777" w:rsidR="00632AFB" w:rsidRDefault="00632AFB" w:rsidP="00632AFB">
                      <w:pPr>
                        <w:autoSpaceDE w:val="0"/>
                        <w:autoSpaceDN w:val="0"/>
                        <w:adjustRightInd w:val="0"/>
                        <w:spacing w:after="0" w:line="240" w:lineRule="auto"/>
                        <w:ind w:left="360"/>
                        <w:rPr>
                          <w:rFonts w:cstheme="minorHAnsi"/>
                          <w:sz w:val="20"/>
                          <w:szCs w:val="20"/>
                        </w:rPr>
                      </w:pPr>
                      <w:r w:rsidRPr="008B5A37">
                        <w:rPr>
                          <w:rFonts w:cstheme="minorHAnsi"/>
                          <w:sz w:val="20"/>
                          <w:szCs w:val="20"/>
                        </w:rPr>
                        <w:t>Under duty of care obligations, services must develop appropriate procedures to guide educators and other staff to address situations where a child is observed to be at risk while being transported to or from the Family Day Care residence/venue. This may include instances where a child is observed to be travelling unrestrained, in an inappropriate restraint, riding a bicycle or wheeled toy without a helmet, or instances where a parent/guardian is in an unfit state to drive due to intoxication or impairment.</w:t>
                      </w:r>
                      <w:r w:rsidRPr="009B4E23">
                        <w:rPr>
                          <w:rFonts w:cstheme="minorHAnsi"/>
                          <w:sz w:val="20"/>
                          <w:szCs w:val="20"/>
                        </w:rPr>
                        <w:t xml:space="preserve"> </w:t>
                      </w:r>
                    </w:p>
                    <w:p w14:paraId="67B61AFF" w14:textId="77777777" w:rsidR="00632AFB" w:rsidRDefault="00632AFB" w:rsidP="00632AFB"/>
                  </w:txbxContent>
                </v:textbox>
                <w10:wrap anchorx="margin"/>
              </v:shape>
            </w:pict>
          </mc:Fallback>
        </mc:AlternateContent>
      </w:r>
    </w:p>
    <w:p w14:paraId="3B6C1AA1" w14:textId="77777777" w:rsidR="00632AFB" w:rsidRDefault="00632AFB" w:rsidP="00632AFB">
      <w:pPr>
        <w:autoSpaceDE w:val="0"/>
        <w:autoSpaceDN w:val="0"/>
        <w:adjustRightInd w:val="0"/>
        <w:spacing w:after="0" w:line="240" w:lineRule="auto"/>
        <w:ind w:left="360"/>
        <w:rPr>
          <w:rFonts w:cstheme="minorHAnsi"/>
          <w:sz w:val="20"/>
          <w:szCs w:val="20"/>
        </w:rPr>
      </w:pPr>
    </w:p>
    <w:p w14:paraId="3D465639" w14:textId="77777777" w:rsidR="00632AFB" w:rsidRDefault="00632AFB" w:rsidP="00632AFB">
      <w:pPr>
        <w:autoSpaceDE w:val="0"/>
        <w:autoSpaceDN w:val="0"/>
        <w:adjustRightInd w:val="0"/>
        <w:spacing w:after="0" w:line="240" w:lineRule="auto"/>
        <w:ind w:left="360"/>
        <w:rPr>
          <w:rFonts w:cstheme="minorHAnsi"/>
          <w:sz w:val="20"/>
          <w:szCs w:val="20"/>
        </w:rPr>
      </w:pPr>
    </w:p>
    <w:p w14:paraId="4E66AA57" w14:textId="77777777" w:rsidR="00632AFB" w:rsidRDefault="00632AFB" w:rsidP="00632AFB">
      <w:pPr>
        <w:autoSpaceDE w:val="0"/>
        <w:autoSpaceDN w:val="0"/>
        <w:adjustRightInd w:val="0"/>
        <w:spacing w:after="0" w:line="240" w:lineRule="auto"/>
        <w:ind w:left="360"/>
        <w:rPr>
          <w:rFonts w:cstheme="minorHAnsi"/>
          <w:sz w:val="20"/>
          <w:szCs w:val="20"/>
        </w:rPr>
      </w:pPr>
    </w:p>
    <w:p w14:paraId="53A19915" w14:textId="77777777" w:rsidR="00632AFB" w:rsidRDefault="00632AFB" w:rsidP="00632AFB">
      <w:pPr>
        <w:autoSpaceDE w:val="0"/>
        <w:autoSpaceDN w:val="0"/>
        <w:adjustRightInd w:val="0"/>
        <w:spacing w:after="0" w:line="240" w:lineRule="auto"/>
        <w:ind w:left="360"/>
        <w:rPr>
          <w:rFonts w:cstheme="minorHAnsi"/>
          <w:sz w:val="20"/>
          <w:szCs w:val="20"/>
        </w:rPr>
      </w:pPr>
    </w:p>
    <w:p w14:paraId="797A8D6C" w14:textId="77777777" w:rsidR="00632AFB" w:rsidRDefault="00632AFB" w:rsidP="00632AFB">
      <w:pPr>
        <w:autoSpaceDE w:val="0"/>
        <w:autoSpaceDN w:val="0"/>
        <w:adjustRightInd w:val="0"/>
        <w:spacing w:after="0" w:line="240" w:lineRule="auto"/>
        <w:ind w:left="360"/>
        <w:rPr>
          <w:rFonts w:cstheme="minorHAnsi"/>
          <w:sz w:val="20"/>
          <w:szCs w:val="20"/>
        </w:rPr>
      </w:pPr>
    </w:p>
    <w:p w14:paraId="6D905D6B" w14:textId="77777777" w:rsidR="00632AFB" w:rsidRDefault="00632AFB" w:rsidP="00632AFB">
      <w:pPr>
        <w:autoSpaceDE w:val="0"/>
        <w:autoSpaceDN w:val="0"/>
        <w:adjustRightInd w:val="0"/>
        <w:spacing w:after="0" w:line="240" w:lineRule="auto"/>
        <w:ind w:left="360"/>
        <w:rPr>
          <w:rFonts w:cstheme="minorHAnsi"/>
          <w:sz w:val="20"/>
          <w:szCs w:val="20"/>
        </w:rPr>
      </w:pPr>
    </w:p>
    <w:p w14:paraId="565CD55F" w14:textId="77777777" w:rsidR="00632AFB" w:rsidRPr="00F04699" w:rsidRDefault="00632AFB" w:rsidP="00632AFB">
      <w:pPr>
        <w:autoSpaceDE w:val="0"/>
        <w:autoSpaceDN w:val="0"/>
        <w:adjustRightInd w:val="0"/>
        <w:spacing w:after="0" w:line="240" w:lineRule="auto"/>
        <w:rPr>
          <w:rFonts w:cstheme="minorHAnsi"/>
          <w:color w:val="1F4E79" w:themeColor="accent5" w:themeShade="80"/>
          <w:sz w:val="20"/>
          <w:szCs w:val="20"/>
        </w:rPr>
      </w:pPr>
      <w:r w:rsidRPr="00F04699">
        <w:rPr>
          <w:rFonts w:cstheme="minorHAnsi"/>
          <w:b/>
          <w:bCs/>
          <w:color w:val="1F4E79" w:themeColor="accent5" w:themeShade="80"/>
          <w:sz w:val="20"/>
          <w:szCs w:val="20"/>
        </w:rPr>
        <w:t xml:space="preserve">Educators Will: </w:t>
      </w:r>
    </w:p>
    <w:p w14:paraId="42726EF5" w14:textId="77777777" w:rsidR="00632AFB" w:rsidRPr="00F04699" w:rsidRDefault="00632AFB" w:rsidP="00632AFB">
      <w:pPr>
        <w:autoSpaceDE w:val="0"/>
        <w:autoSpaceDN w:val="0"/>
        <w:adjustRightInd w:val="0"/>
        <w:spacing w:after="0" w:line="240" w:lineRule="auto"/>
        <w:rPr>
          <w:rFonts w:cstheme="minorHAnsi"/>
          <w:color w:val="1F4E79" w:themeColor="accent5" w:themeShade="80"/>
          <w:sz w:val="20"/>
          <w:szCs w:val="20"/>
        </w:rPr>
      </w:pPr>
      <w:r w:rsidRPr="00F04699">
        <w:rPr>
          <w:rFonts w:cstheme="minorHAnsi"/>
          <w:b/>
          <w:bCs/>
          <w:i/>
          <w:iCs/>
          <w:color w:val="1F4E79" w:themeColor="accent5" w:themeShade="80"/>
          <w:sz w:val="20"/>
          <w:szCs w:val="20"/>
        </w:rPr>
        <w:t xml:space="preserve">In relation to excursions: </w:t>
      </w:r>
    </w:p>
    <w:p w14:paraId="3B1797DA" w14:textId="77777777" w:rsidR="00632AFB" w:rsidRDefault="00632AFB" w:rsidP="00632AFB">
      <w:pPr>
        <w:pStyle w:val="ListParagraph"/>
        <w:numPr>
          <w:ilvl w:val="0"/>
          <w:numId w:val="59"/>
        </w:numPr>
        <w:autoSpaceDE w:val="0"/>
        <w:autoSpaceDN w:val="0"/>
        <w:adjustRightInd w:val="0"/>
        <w:spacing w:after="94" w:line="240" w:lineRule="auto"/>
        <w:rPr>
          <w:rFonts w:cstheme="minorHAnsi"/>
          <w:sz w:val="20"/>
          <w:szCs w:val="20"/>
        </w:rPr>
      </w:pPr>
      <w:r w:rsidRPr="008B5A37">
        <w:rPr>
          <w:rFonts w:cstheme="minorHAnsi"/>
          <w:sz w:val="20"/>
          <w:szCs w:val="20"/>
        </w:rPr>
        <w:t xml:space="preserve">allow a child to participate in an excursion only with the written authorisation of a parent/guardian or authorised nominee. For a regular outing, this authorisation is required every 12 months. </w:t>
      </w:r>
      <w:r>
        <w:rPr>
          <w:rFonts w:cstheme="minorHAnsi"/>
          <w:sz w:val="20"/>
          <w:szCs w:val="20"/>
        </w:rPr>
        <w:t>Outings that involve vehicle travel may need to be assessed more frequently than every 12 months.</w:t>
      </w:r>
    </w:p>
    <w:p w14:paraId="132960C9" w14:textId="77777777" w:rsidR="00632AFB" w:rsidRPr="008B5A37" w:rsidRDefault="00632AFB" w:rsidP="00632AFB">
      <w:pPr>
        <w:pStyle w:val="ListParagraph"/>
        <w:numPr>
          <w:ilvl w:val="0"/>
          <w:numId w:val="59"/>
        </w:numPr>
        <w:autoSpaceDE w:val="0"/>
        <w:autoSpaceDN w:val="0"/>
        <w:adjustRightInd w:val="0"/>
        <w:spacing w:after="94" w:line="240" w:lineRule="auto"/>
        <w:rPr>
          <w:rFonts w:cstheme="minorHAnsi"/>
          <w:sz w:val="20"/>
          <w:szCs w:val="20"/>
        </w:rPr>
      </w:pPr>
      <w:r w:rsidRPr="008B5A37">
        <w:rPr>
          <w:rFonts w:cstheme="minorHAnsi"/>
          <w:sz w:val="20"/>
          <w:szCs w:val="20"/>
        </w:rPr>
        <w:t>check that parents/guardians or authorised nominees sign and date permission forms</w:t>
      </w:r>
      <w:r>
        <w:rPr>
          <w:rFonts w:cstheme="minorHAnsi"/>
          <w:sz w:val="20"/>
          <w:szCs w:val="20"/>
        </w:rPr>
        <w:t xml:space="preserve"> and acknowledge the Car Seat Planner</w:t>
      </w:r>
      <w:r w:rsidRPr="008B5A37">
        <w:rPr>
          <w:rFonts w:cstheme="minorHAnsi"/>
          <w:sz w:val="20"/>
          <w:szCs w:val="20"/>
        </w:rPr>
        <w:t xml:space="preserve"> </w:t>
      </w:r>
      <w:r>
        <w:rPr>
          <w:rFonts w:cstheme="minorHAnsi"/>
          <w:sz w:val="20"/>
          <w:szCs w:val="20"/>
        </w:rPr>
        <w:t xml:space="preserve">of each child’s car restraint, </w:t>
      </w:r>
      <w:r w:rsidRPr="008B5A37">
        <w:rPr>
          <w:rFonts w:cstheme="minorHAnsi"/>
          <w:sz w:val="20"/>
          <w:szCs w:val="20"/>
        </w:rPr>
        <w:t>prior to an</w:t>
      </w:r>
      <w:r>
        <w:rPr>
          <w:rFonts w:cstheme="minorHAnsi"/>
          <w:sz w:val="20"/>
          <w:szCs w:val="20"/>
        </w:rPr>
        <w:t>y</w:t>
      </w:r>
      <w:r w:rsidRPr="008B5A37">
        <w:rPr>
          <w:rFonts w:cstheme="minorHAnsi"/>
          <w:sz w:val="20"/>
          <w:szCs w:val="20"/>
        </w:rPr>
        <w:t xml:space="preserve"> excursion </w:t>
      </w:r>
    </w:p>
    <w:p w14:paraId="3572C9A6" w14:textId="77777777" w:rsidR="00632AFB" w:rsidRDefault="00632AFB" w:rsidP="00632AFB">
      <w:pPr>
        <w:pStyle w:val="ListParagraph"/>
        <w:numPr>
          <w:ilvl w:val="0"/>
          <w:numId w:val="59"/>
        </w:numPr>
        <w:autoSpaceDE w:val="0"/>
        <w:autoSpaceDN w:val="0"/>
        <w:adjustRightInd w:val="0"/>
        <w:spacing w:after="0" w:line="240" w:lineRule="auto"/>
        <w:rPr>
          <w:rFonts w:cstheme="minorHAnsi"/>
          <w:sz w:val="20"/>
          <w:szCs w:val="20"/>
        </w:rPr>
      </w:pPr>
      <w:r w:rsidRPr="008B5A37">
        <w:rPr>
          <w:rFonts w:cstheme="minorHAnsi"/>
          <w:sz w:val="20"/>
          <w:szCs w:val="20"/>
        </w:rPr>
        <w:t xml:space="preserve">undertake a written risk assessment prior to conducting excursions, including details of the safest route for travel (whether walking, riding or driving), type of vehicle and required restraints </w:t>
      </w:r>
    </w:p>
    <w:p w14:paraId="0FAEBBDA" w14:textId="77777777" w:rsidR="00632AFB" w:rsidRPr="003E2E19" w:rsidRDefault="00632AFB" w:rsidP="00632AFB">
      <w:pPr>
        <w:pStyle w:val="ListParagraph"/>
        <w:numPr>
          <w:ilvl w:val="0"/>
          <w:numId w:val="59"/>
        </w:numPr>
        <w:autoSpaceDE w:val="0"/>
        <w:autoSpaceDN w:val="0"/>
        <w:adjustRightInd w:val="0"/>
        <w:spacing w:after="94" w:line="240" w:lineRule="auto"/>
        <w:rPr>
          <w:rFonts w:cstheme="minorHAnsi"/>
          <w:sz w:val="20"/>
          <w:szCs w:val="20"/>
        </w:rPr>
      </w:pPr>
      <w:r>
        <w:rPr>
          <w:rFonts w:cstheme="minorHAnsi"/>
          <w:sz w:val="20"/>
          <w:szCs w:val="20"/>
        </w:rPr>
        <w:t>ensure that no child is ‘signed in’ to care that is not actually physically present and sighted by the educator</w:t>
      </w:r>
      <w:r w:rsidRPr="008B1565">
        <w:rPr>
          <w:rFonts w:cstheme="minorHAnsi"/>
          <w:sz w:val="20"/>
          <w:szCs w:val="20"/>
        </w:rPr>
        <w:t xml:space="preserve"> </w:t>
      </w:r>
    </w:p>
    <w:p w14:paraId="3D6945CE" w14:textId="77777777" w:rsidR="00632AFB" w:rsidRDefault="00632AFB" w:rsidP="00632AFB">
      <w:pPr>
        <w:pStyle w:val="ListParagraph"/>
        <w:numPr>
          <w:ilvl w:val="0"/>
          <w:numId w:val="59"/>
        </w:numPr>
        <w:autoSpaceDE w:val="0"/>
        <w:autoSpaceDN w:val="0"/>
        <w:adjustRightInd w:val="0"/>
        <w:spacing w:after="0" w:line="240" w:lineRule="auto"/>
        <w:rPr>
          <w:rFonts w:cstheme="minorHAnsi"/>
          <w:sz w:val="20"/>
          <w:szCs w:val="20"/>
        </w:rPr>
      </w:pPr>
      <w:proofErr w:type="gramStart"/>
      <w:r w:rsidRPr="008B1565">
        <w:rPr>
          <w:rFonts w:cstheme="minorHAnsi"/>
          <w:sz w:val="20"/>
          <w:szCs w:val="20"/>
        </w:rPr>
        <w:t>provide adequate supervision of children at all times</w:t>
      </w:r>
      <w:proofErr w:type="gramEnd"/>
      <w:r w:rsidRPr="008B1565">
        <w:rPr>
          <w:rFonts w:cstheme="minorHAnsi"/>
          <w:sz w:val="20"/>
          <w:szCs w:val="20"/>
        </w:rPr>
        <w:t xml:space="preserve"> including while on excursions and regular outings</w:t>
      </w:r>
    </w:p>
    <w:p w14:paraId="0AA7BEBD" w14:textId="77777777" w:rsidR="00632AFB" w:rsidRPr="00A62D74" w:rsidRDefault="00632AFB" w:rsidP="00632AFB">
      <w:pPr>
        <w:pStyle w:val="Header"/>
        <w:numPr>
          <w:ilvl w:val="0"/>
          <w:numId w:val="59"/>
        </w:numPr>
        <w:tabs>
          <w:tab w:val="clear" w:pos="4513"/>
          <w:tab w:val="clear" w:pos="9026"/>
        </w:tabs>
        <w:rPr>
          <w:rFonts w:cstheme="minorHAnsi"/>
          <w:sz w:val="20"/>
          <w:szCs w:val="20"/>
        </w:rPr>
      </w:pPr>
      <w:r w:rsidRPr="00A62D74">
        <w:rPr>
          <w:rFonts w:cstheme="minorHAnsi"/>
          <w:sz w:val="20"/>
          <w:szCs w:val="20"/>
        </w:rPr>
        <w:t>advise families if public transport will be used to transport their child to enable families to make informed decisions on care arrangements;</w:t>
      </w:r>
    </w:p>
    <w:p w14:paraId="604D1666" w14:textId="77777777" w:rsidR="00632AFB" w:rsidRPr="00A62D74" w:rsidRDefault="00632AFB" w:rsidP="00632AFB">
      <w:pPr>
        <w:pStyle w:val="Header"/>
        <w:numPr>
          <w:ilvl w:val="0"/>
          <w:numId w:val="59"/>
        </w:numPr>
        <w:tabs>
          <w:tab w:val="clear" w:pos="4513"/>
          <w:tab w:val="clear" w:pos="9026"/>
        </w:tabs>
        <w:rPr>
          <w:rFonts w:cstheme="minorHAnsi"/>
          <w:sz w:val="20"/>
          <w:szCs w:val="20"/>
        </w:rPr>
      </w:pPr>
      <w:r w:rsidRPr="00A62D74">
        <w:rPr>
          <w:rFonts w:cstheme="minorHAnsi"/>
          <w:sz w:val="20"/>
          <w:szCs w:val="20"/>
        </w:rPr>
        <w:t xml:space="preserve">carry a mobile phone for any emergencies when transporting children; </w:t>
      </w:r>
    </w:p>
    <w:p w14:paraId="08613AAC" w14:textId="77777777" w:rsidR="00632AFB" w:rsidRPr="00A62D74" w:rsidRDefault="00632AFB" w:rsidP="00632AFB">
      <w:pPr>
        <w:pStyle w:val="Header"/>
        <w:numPr>
          <w:ilvl w:val="0"/>
          <w:numId w:val="59"/>
        </w:numPr>
        <w:tabs>
          <w:tab w:val="clear" w:pos="4513"/>
          <w:tab w:val="clear" w:pos="9026"/>
        </w:tabs>
        <w:rPr>
          <w:rFonts w:cstheme="minorHAnsi"/>
          <w:sz w:val="20"/>
          <w:szCs w:val="20"/>
        </w:rPr>
      </w:pPr>
      <w:r w:rsidRPr="00A62D74">
        <w:rPr>
          <w:rFonts w:cstheme="minorHAnsi"/>
          <w:sz w:val="20"/>
          <w:szCs w:val="20"/>
        </w:rPr>
        <w:t>carry emergency contact phone numbers of all children being transported.  Contact details will include child’s name, nominated contact persons and their relationship to child, all contact phone numbers and details of any child’s medical conditions.</w:t>
      </w:r>
    </w:p>
    <w:p w14:paraId="15149661" w14:textId="77777777" w:rsidR="00632AFB" w:rsidRDefault="00632AFB" w:rsidP="00632AFB">
      <w:pPr>
        <w:pStyle w:val="Header"/>
        <w:numPr>
          <w:ilvl w:val="0"/>
          <w:numId w:val="59"/>
        </w:numPr>
        <w:tabs>
          <w:tab w:val="clear" w:pos="4513"/>
          <w:tab w:val="clear" w:pos="9026"/>
        </w:tabs>
        <w:rPr>
          <w:rFonts w:cstheme="minorHAnsi"/>
          <w:sz w:val="20"/>
          <w:szCs w:val="20"/>
        </w:rPr>
      </w:pPr>
      <w:proofErr w:type="gramStart"/>
      <w:r w:rsidRPr="00A62D74">
        <w:rPr>
          <w:rFonts w:cstheme="minorHAnsi"/>
          <w:sz w:val="20"/>
          <w:szCs w:val="20"/>
        </w:rPr>
        <w:t>display the scheme’s emergency contact details in the vehicle at all times</w:t>
      </w:r>
      <w:proofErr w:type="gramEnd"/>
      <w:r w:rsidRPr="00A62D74">
        <w:rPr>
          <w:rFonts w:cstheme="minorHAnsi"/>
          <w:sz w:val="20"/>
          <w:szCs w:val="20"/>
        </w:rPr>
        <w:t xml:space="preserve"> when transporting children</w:t>
      </w:r>
    </w:p>
    <w:p w14:paraId="51D9BC10" w14:textId="77777777" w:rsidR="00632AFB" w:rsidRDefault="00632AFB" w:rsidP="00632AFB">
      <w:pPr>
        <w:pStyle w:val="Header"/>
        <w:numPr>
          <w:ilvl w:val="0"/>
          <w:numId w:val="59"/>
        </w:numPr>
        <w:tabs>
          <w:tab w:val="clear" w:pos="4513"/>
          <w:tab w:val="clear" w:pos="9026"/>
        </w:tabs>
        <w:rPr>
          <w:rFonts w:cstheme="minorHAnsi"/>
          <w:sz w:val="20"/>
          <w:szCs w:val="20"/>
        </w:rPr>
      </w:pPr>
      <w:r>
        <w:rPr>
          <w:rFonts w:cstheme="minorHAnsi"/>
          <w:sz w:val="20"/>
          <w:szCs w:val="20"/>
        </w:rPr>
        <w:t>Notify Coordination unit via text or email when leaving the care environment to undertake an excursion including which children are attending the excursion, excursion location and actual time departing the care environment</w:t>
      </w:r>
    </w:p>
    <w:p w14:paraId="29108DD3" w14:textId="77777777" w:rsidR="00632AFB" w:rsidRDefault="00632AFB" w:rsidP="00632AFB">
      <w:pPr>
        <w:pStyle w:val="Header"/>
        <w:numPr>
          <w:ilvl w:val="0"/>
          <w:numId w:val="59"/>
        </w:numPr>
        <w:tabs>
          <w:tab w:val="clear" w:pos="4513"/>
          <w:tab w:val="clear" w:pos="9026"/>
        </w:tabs>
        <w:rPr>
          <w:rFonts w:cstheme="minorHAnsi"/>
          <w:sz w:val="20"/>
          <w:szCs w:val="20"/>
        </w:rPr>
      </w:pPr>
      <w:r>
        <w:rPr>
          <w:rFonts w:cstheme="minorHAnsi"/>
          <w:sz w:val="20"/>
          <w:szCs w:val="20"/>
        </w:rPr>
        <w:t>Notify the Coordination unit upon arrival back into the care environment including the children in attendance and the time arrived via text or email.</w:t>
      </w:r>
    </w:p>
    <w:p w14:paraId="7B1DB396" w14:textId="77777777" w:rsidR="00632AFB" w:rsidRPr="008B1565" w:rsidRDefault="00632AFB" w:rsidP="00632AFB">
      <w:pPr>
        <w:pStyle w:val="ListParagraph"/>
        <w:autoSpaceDE w:val="0"/>
        <w:autoSpaceDN w:val="0"/>
        <w:adjustRightInd w:val="0"/>
        <w:spacing w:after="0" w:line="240" w:lineRule="auto"/>
        <w:rPr>
          <w:rFonts w:cstheme="minorHAnsi"/>
          <w:sz w:val="20"/>
          <w:szCs w:val="20"/>
        </w:rPr>
      </w:pPr>
    </w:p>
    <w:p w14:paraId="3D7F7CD3" w14:textId="77777777" w:rsidR="00632AFB" w:rsidRDefault="00632AFB" w:rsidP="00632AFB">
      <w:pPr>
        <w:autoSpaceDE w:val="0"/>
        <w:autoSpaceDN w:val="0"/>
        <w:adjustRightInd w:val="0"/>
        <w:spacing w:after="0" w:line="240" w:lineRule="auto"/>
        <w:rPr>
          <w:rFonts w:cstheme="minorHAnsi"/>
          <w:b/>
          <w:bCs/>
          <w:color w:val="1F4E79" w:themeColor="accent5" w:themeShade="80"/>
          <w:sz w:val="20"/>
          <w:szCs w:val="20"/>
        </w:rPr>
      </w:pPr>
      <w:r w:rsidRPr="00B02B0D">
        <w:rPr>
          <w:rFonts w:cstheme="minorHAnsi"/>
          <w:b/>
          <w:bCs/>
          <w:i/>
          <w:iCs/>
          <w:color w:val="1F4E79" w:themeColor="accent5" w:themeShade="80"/>
          <w:sz w:val="20"/>
          <w:szCs w:val="20"/>
        </w:rPr>
        <w:t>In relation to transporting children</w:t>
      </w:r>
      <w:r>
        <w:rPr>
          <w:rFonts w:cstheme="minorHAnsi"/>
          <w:b/>
          <w:bCs/>
          <w:i/>
          <w:iCs/>
          <w:color w:val="1F4E79" w:themeColor="accent5" w:themeShade="80"/>
          <w:sz w:val="20"/>
          <w:szCs w:val="20"/>
        </w:rPr>
        <w:t>:</w:t>
      </w:r>
    </w:p>
    <w:p w14:paraId="5EE483E4" w14:textId="77777777" w:rsidR="00632AFB" w:rsidRDefault="00632AFB" w:rsidP="00632AFB">
      <w:pPr>
        <w:pStyle w:val="ListParagraph"/>
        <w:numPr>
          <w:ilvl w:val="0"/>
          <w:numId w:val="59"/>
        </w:numPr>
        <w:autoSpaceDE w:val="0"/>
        <w:autoSpaceDN w:val="0"/>
        <w:adjustRightInd w:val="0"/>
        <w:spacing w:after="97" w:line="240" w:lineRule="auto"/>
        <w:rPr>
          <w:rFonts w:cstheme="minorHAnsi"/>
          <w:color w:val="000000"/>
          <w:sz w:val="20"/>
          <w:szCs w:val="20"/>
        </w:rPr>
      </w:pPr>
      <w:r>
        <w:rPr>
          <w:rFonts w:cstheme="minorHAnsi"/>
          <w:color w:val="000000"/>
          <w:sz w:val="20"/>
          <w:szCs w:val="20"/>
        </w:rPr>
        <w:lastRenderedPageBreak/>
        <w:t>complete the ‘Transporting Children – Head Count and Roll Call, Child Restraint Record’ each time a child is transported and keep on record</w:t>
      </w:r>
    </w:p>
    <w:p w14:paraId="7FA4A87A" w14:textId="77777777" w:rsidR="00632AFB" w:rsidRPr="00B02B0D" w:rsidRDefault="00632AFB" w:rsidP="00632AFB">
      <w:pPr>
        <w:shd w:val="clear" w:color="auto" w:fill="FDFDFD"/>
        <w:spacing w:after="0" w:line="240" w:lineRule="auto"/>
        <w:ind w:left="720"/>
        <w:outlineLvl w:val="2"/>
        <w:rPr>
          <w:rFonts w:eastAsia="Times New Roman" w:cstheme="minorHAnsi"/>
          <w:b/>
          <w:bCs/>
          <w:i/>
          <w:iCs/>
          <w:color w:val="006239"/>
          <w:sz w:val="20"/>
          <w:szCs w:val="20"/>
          <w:lang w:eastAsia="en-AU"/>
        </w:rPr>
      </w:pPr>
      <w:r w:rsidRPr="00B02B0D">
        <w:rPr>
          <w:rFonts w:eastAsia="Times New Roman" w:cstheme="minorHAnsi"/>
          <w:b/>
          <w:bCs/>
          <w:i/>
          <w:iCs/>
          <w:color w:val="006239"/>
          <w:sz w:val="20"/>
          <w:szCs w:val="20"/>
          <w:lang w:eastAsia="en-AU"/>
        </w:rPr>
        <w:t>Before the journey</w:t>
      </w:r>
      <w:r>
        <w:rPr>
          <w:rFonts w:eastAsia="Times New Roman" w:cstheme="minorHAnsi"/>
          <w:b/>
          <w:bCs/>
          <w:i/>
          <w:iCs/>
          <w:color w:val="006239"/>
          <w:sz w:val="20"/>
          <w:szCs w:val="20"/>
          <w:lang w:eastAsia="en-AU"/>
        </w:rPr>
        <w:t>:</w:t>
      </w:r>
    </w:p>
    <w:p w14:paraId="6AE04AAD" w14:textId="77777777" w:rsidR="00632AFB" w:rsidRPr="00B02B0D" w:rsidRDefault="00632AFB" w:rsidP="00632AFB">
      <w:pPr>
        <w:pStyle w:val="ListParagraph"/>
        <w:numPr>
          <w:ilvl w:val="0"/>
          <w:numId w:val="289"/>
        </w:numPr>
        <w:shd w:val="clear" w:color="auto" w:fill="FDFDFD"/>
        <w:spacing w:after="225" w:line="240" w:lineRule="auto"/>
        <w:outlineLvl w:val="2"/>
        <w:rPr>
          <w:rFonts w:eastAsia="Times New Roman" w:cstheme="minorHAnsi"/>
          <w:color w:val="333333"/>
          <w:sz w:val="20"/>
          <w:szCs w:val="20"/>
          <w:lang w:eastAsia="en-AU"/>
        </w:rPr>
      </w:pPr>
      <w:r w:rsidRPr="00B02B0D">
        <w:rPr>
          <w:rFonts w:eastAsia="Times New Roman" w:cstheme="minorHAnsi"/>
          <w:color w:val="333333"/>
          <w:sz w:val="20"/>
          <w:szCs w:val="20"/>
          <w:lang w:eastAsia="en-AU"/>
        </w:rPr>
        <w:t>ensure that the attendance record is accurate for the day and confirms which children (if any) are currently in care.</w:t>
      </w:r>
    </w:p>
    <w:p w14:paraId="399DC084" w14:textId="77777777" w:rsidR="00632AFB" w:rsidRDefault="00632AFB" w:rsidP="00632AFB">
      <w:pPr>
        <w:pStyle w:val="ListParagraph"/>
        <w:numPr>
          <w:ilvl w:val="0"/>
          <w:numId w:val="289"/>
        </w:numPr>
        <w:shd w:val="clear" w:color="auto" w:fill="FDFDFD"/>
        <w:spacing w:before="100" w:beforeAutospacing="1" w:after="100" w:afterAutospacing="1" w:line="240" w:lineRule="auto"/>
        <w:rPr>
          <w:rFonts w:eastAsia="Times New Roman" w:cstheme="minorHAnsi"/>
          <w:color w:val="333333"/>
          <w:sz w:val="20"/>
          <w:szCs w:val="20"/>
          <w:lang w:eastAsia="en-AU"/>
        </w:rPr>
      </w:pPr>
      <w:r w:rsidRPr="00B02B0D">
        <w:rPr>
          <w:rFonts w:eastAsia="Times New Roman" w:cstheme="minorHAnsi"/>
          <w:color w:val="333333"/>
          <w:sz w:val="20"/>
          <w:szCs w:val="20"/>
          <w:lang w:eastAsia="en-AU"/>
        </w:rPr>
        <w:t>conduct a head count and roll call as the children enter the vehicle</w:t>
      </w:r>
    </w:p>
    <w:p w14:paraId="73EF508E" w14:textId="77777777" w:rsidR="00632AFB" w:rsidRDefault="00632AFB" w:rsidP="00632AFB">
      <w:pPr>
        <w:pStyle w:val="ListParagraph"/>
        <w:numPr>
          <w:ilvl w:val="0"/>
          <w:numId w:val="289"/>
        </w:numPr>
        <w:shd w:val="clear" w:color="auto" w:fill="FDFDFD"/>
        <w:spacing w:before="100" w:beforeAutospacing="1" w:after="100" w:afterAutospacing="1" w:line="240" w:lineRule="auto"/>
        <w:rPr>
          <w:rFonts w:eastAsia="Times New Roman" w:cstheme="minorHAnsi"/>
          <w:color w:val="333333"/>
          <w:sz w:val="20"/>
          <w:szCs w:val="20"/>
          <w:lang w:eastAsia="en-AU"/>
        </w:rPr>
      </w:pPr>
      <w:r w:rsidRPr="00B02B0D">
        <w:rPr>
          <w:rFonts w:eastAsia="Times New Roman" w:cstheme="minorHAnsi"/>
          <w:color w:val="333333"/>
          <w:sz w:val="20"/>
          <w:szCs w:val="20"/>
          <w:lang w:eastAsia="en-AU"/>
        </w:rPr>
        <w:t>ensure all children are secured into their seats.</w:t>
      </w:r>
    </w:p>
    <w:p w14:paraId="3EF2582A" w14:textId="77777777" w:rsidR="00632AFB" w:rsidRDefault="00632AFB" w:rsidP="00632AFB">
      <w:pPr>
        <w:pStyle w:val="Header"/>
        <w:numPr>
          <w:ilvl w:val="0"/>
          <w:numId w:val="289"/>
        </w:numPr>
        <w:tabs>
          <w:tab w:val="clear" w:pos="4513"/>
          <w:tab w:val="clear" w:pos="9026"/>
        </w:tabs>
        <w:rPr>
          <w:rFonts w:cstheme="minorHAnsi"/>
          <w:sz w:val="20"/>
          <w:szCs w:val="20"/>
        </w:rPr>
      </w:pPr>
      <w:r>
        <w:rPr>
          <w:rFonts w:cstheme="minorHAnsi"/>
          <w:sz w:val="20"/>
          <w:szCs w:val="20"/>
        </w:rPr>
        <w:t>Notify Coordination unit via text or email when leaving the care environment to undertake an excursion including which children are attending the excursion, excursion location and actual time departing the care environment</w:t>
      </w:r>
    </w:p>
    <w:p w14:paraId="722D1168" w14:textId="77777777" w:rsidR="00632AFB" w:rsidRPr="00580E51" w:rsidRDefault="00632AFB" w:rsidP="00632AFB">
      <w:pPr>
        <w:pStyle w:val="ListParagraph"/>
        <w:numPr>
          <w:ilvl w:val="0"/>
          <w:numId w:val="289"/>
        </w:numPr>
        <w:shd w:val="clear" w:color="auto" w:fill="FDFDFD"/>
        <w:spacing w:before="100" w:beforeAutospacing="1" w:after="0" w:afterAutospacing="1" w:line="240" w:lineRule="auto"/>
        <w:outlineLvl w:val="2"/>
        <w:rPr>
          <w:rFonts w:eastAsia="Times New Roman" w:cstheme="minorHAnsi"/>
          <w:b/>
          <w:bCs/>
          <w:i/>
          <w:iCs/>
          <w:color w:val="006239"/>
          <w:sz w:val="20"/>
          <w:szCs w:val="20"/>
          <w:lang w:eastAsia="en-AU"/>
        </w:rPr>
      </w:pPr>
      <w:r w:rsidRPr="00580E51">
        <w:rPr>
          <w:rFonts w:eastAsia="Times New Roman" w:cstheme="minorHAnsi"/>
          <w:color w:val="333333"/>
          <w:sz w:val="20"/>
          <w:szCs w:val="20"/>
          <w:lang w:eastAsia="en-AU"/>
        </w:rPr>
        <w:t>Begin the journey once the educator confirms that all children are secured and it is safe to leave.</w:t>
      </w:r>
    </w:p>
    <w:p w14:paraId="4601ADEE" w14:textId="77777777" w:rsidR="00632AFB" w:rsidRPr="00580E51" w:rsidRDefault="00632AFB" w:rsidP="00632AFB">
      <w:pPr>
        <w:pStyle w:val="ListParagraph"/>
        <w:shd w:val="clear" w:color="auto" w:fill="FDFDFD"/>
        <w:spacing w:before="100" w:beforeAutospacing="1" w:after="0" w:afterAutospacing="1" w:line="240" w:lineRule="auto"/>
        <w:outlineLvl w:val="2"/>
        <w:rPr>
          <w:rFonts w:eastAsia="Times New Roman" w:cstheme="minorHAnsi"/>
          <w:b/>
          <w:bCs/>
          <w:i/>
          <w:iCs/>
          <w:color w:val="006239"/>
          <w:sz w:val="20"/>
          <w:szCs w:val="20"/>
          <w:lang w:eastAsia="en-AU"/>
        </w:rPr>
      </w:pPr>
      <w:r w:rsidRPr="00580E51">
        <w:rPr>
          <w:rFonts w:eastAsia="Times New Roman" w:cstheme="minorHAnsi"/>
          <w:b/>
          <w:bCs/>
          <w:i/>
          <w:iCs/>
          <w:color w:val="006239"/>
          <w:sz w:val="20"/>
          <w:szCs w:val="20"/>
          <w:lang w:eastAsia="en-AU"/>
        </w:rPr>
        <w:t>Drop off to or collection from home:</w:t>
      </w:r>
    </w:p>
    <w:p w14:paraId="497A53B5" w14:textId="77777777" w:rsidR="00632AFB" w:rsidRPr="00B02B0D" w:rsidRDefault="00632AFB" w:rsidP="00632AFB">
      <w:pPr>
        <w:pStyle w:val="ListParagraph"/>
        <w:numPr>
          <w:ilvl w:val="0"/>
          <w:numId w:val="291"/>
        </w:numPr>
        <w:shd w:val="clear" w:color="auto" w:fill="FDFDFD"/>
        <w:spacing w:after="0" w:line="240" w:lineRule="auto"/>
        <w:outlineLvl w:val="2"/>
        <w:rPr>
          <w:rFonts w:eastAsia="Times New Roman" w:cstheme="minorHAnsi"/>
          <w:color w:val="333333"/>
          <w:sz w:val="20"/>
          <w:szCs w:val="20"/>
          <w:lang w:eastAsia="en-AU"/>
        </w:rPr>
      </w:pPr>
      <w:r w:rsidRPr="00B02B0D">
        <w:rPr>
          <w:rFonts w:eastAsia="Times New Roman" w:cstheme="minorHAnsi"/>
          <w:color w:val="333333"/>
          <w:sz w:val="20"/>
          <w:szCs w:val="20"/>
          <w:lang w:eastAsia="en-AU"/>
        </w:rPr>
        <w:t>At each stop during the journey, the educator must park the vehicle and turn off the vehicle</w:t>
      </w:r>
      <w:r>
        <w:rPr>
          <w:rFonts w:eastAsia="Times New Roman" w:cstheme="minorHAnsi"/>
          <w:color w:val="333333"/>
          <w:sz w:val="20"/>
          <w:szCs w:val="20"/>
          <w:lang w:eastAsia="en-AU"/>
        </w:rPr>
        <w:t>’</w:t>
      </w:r>
      <w:r w:rsidRPr="00B02B0D">
        <w:rPr>
          <w:rFonts w:eastAsia="Times New Roman" w:cstheme="minorHAnsi"/>
          <w:color w:val="333333"/>
          <w:sz w:val="20"/>
          <w:szCs w:val="20"/>
          <w:lang w:eastAsia="en-AU"/>
        </w:rPr>
        <w:t>s ignition.</w:t>
      </w:r>
    </w:p>
    <w:p w14:paraId="74EA3532" w14:textId="77777777" w:rsidR="00632AFB" w:rsidRPr="00B02B0D" w:rsidRDefault="00632AFB" w:rsidP="00632AFB">
      <w:pPr>
        <w:pStyle w:val="ListParagraph"/>
        <w:numPr>
          <w:ilvl w:val="0"/>
          <w:numId w:val="290"/>
        </w:numPr>
        <w:shd w:val="clear" w:color="auto" w:fill="FDFDFD"/>
        <w:spacing w:before="100" w:beforeAutospacing="1" w:after="100" w:afterAutospacing="1" w:line="240" w:lineRule="auto"/>
        <w:rPr>
          <w:rFonts w:eastAsia="Times New Roman" w:cstheme="minorHAnsi"/>
          <w:color w:val="333333"/>
          <w:sz w:val="20"/>
          <w:szCs w:val="20"/>
          <w:lang w:eastAsia="en-AU"/>
        </w:rPr>
      </w:pPr>
      <w:r w:rsidRPr="00B02B0D">
        <w:rPr>
          <w:rFonts w:eastAsia="Times New Roman" w:cstheme="minorHAnsi"/>
          <w:color w:val="333333"/>
          <w:sz w:val="20"/>
          <w:szCs w:val="20"/>
          <w:lang w:eastAsia="en-AU"/>
        </w:rPr>
        <w:t>The parent should be waiting with the child so that the educator does not need to leave the vicinity of the vehicle (children </w:t>
      </w:r>
      <w:r w:rsidRPr="00B02B0D">
        <w:rPr>
          <w:rFonts w:eastAsia="Times New Roman" w:cstheme="minorHAnsi"/>
          <w:b/>
          <w:bCs/>
          <w:color w:val="333333"/>
          <w:sz w:val="20"/>
          <w:szCs w:val="20"/>
          <w:lang w:eastAsia="en-AU"/>
        </w:rPr>
        <w:t>must not</w:t>
      </w:r>
      <w:r w:rsidRPr="00B02B0D">
        <w:rPr>
          <w:rFonts w:eastAsia="Times New Roman" w:cstheme="minorHAnsi"/>
          <w:color w:val="333333"/>
          <w:sz w:val="20"/>
          <w:szCs w:val="20"/>
          <w:lang w:eastAsia="en-AU"/>
        </w:rPr>
        <w:t> be left unsupervised at any time).</w:t>
      </w:r>
      <w:r w:rsidRPr="00B02B0D">
        <w:rPr>
          <w:rFonts w:eastAsia="Times New Roman" w:cstheme="minorHAnsi"/>
          <w:color w:val="333333"/>
          <w:sz w:val="20"/>
          <w:szCs w:val="20"/>
          <w:lang w:eastAsia="en-AU"/>
        </w:rPr>
        <w:br/>
        <w:t>Note: There should be a process in place for the educator to contact the parent of the child they are collecting without the need to leave children unsupervised in the vehicle.</w:t>
      </w:r>
    </w:p>
    <w:p w14:paraId="5807B553" w14:textId="77777777" w:rsidR="00632AFB" w:rsidRPr="00B02B0D" w:rsidRDefault="00632AFB" w:rsidP="00632AFB">
      <w:pPr>
        <w:pStyle w:val="ListParagraph"/>
        <w:numPr>
          <w:ilvl w:val="0"/>
          <w:numId w:val="290"/>
        </w:numPr>
        <w:shd w:val="clear" w:color="auto" w:fill="FDFDFD"/>
        <w:spacing w:before="100" w:beforeAutospacing="1" w:after="100" w:afterAutospacing="1" w:line="240" w:lineRule="auto"/>
        <w:rPr>
          <w:rFonts w:eastAsia="Times New Roman" w:cstheme="minorHAnsi"/>
          <w:color w:val="333333"/>
          <w:sz w:val="20"/>
          <w:szCs w:val="20"/>
          <w:lang w:eastAsia="en-AU"/>
        </w:rPr>
      </w:pPr>
      <w:r w:rsidRPr="00B02B0D">
        <w:rPr>
          <w:rFonts w:eastAsia="Times New Roman" w:cstheme="minorHAnsi"/>
          <w:color w:val="333333"/>
          <w:sz w:val="20"/>
          <w:szCs w:val="20"/>
          <w:lang w:eastAsia="en-AU"/>
        </w:rPr>
        <w:t>If the child is being collected from or dropped off at home, the parent/guardian must sign the child onto or off the vehicle.</w:t>
      </w:r>
    </w:p>
    <w:p w14:paraId="3AC41C3A" w14:textId="77777777" w:rsidR="00632AFB" w:rsidRPr="00B02B0D" w:rsidRDefault="00632AFB" w:rsidP="00632AFB">
      <w:pPr>
        <w:pStyle w:val="ListParagraph"/>
        <w:numPr>
          <w:ilvl w:val="0"/>
          <w:numId w:val="290"/>
        </w:numPr>
        <w:shd w:val="clear" w:color="auto" w:fill="FDFDFD"/>
        <w:spacing w:before="100" w:beforeAutospacing="1" w:after="100" w:afterAutospacing="1" w:line="240" w:lineRule="auto"/>
        <w:rPr>
          <w:rFonts w:eastAsia="Times New Roman" w:cstheme="minorHAnsi"/>
          <w:color w:val="333333"/>
          <w:sz w:val="20"/>
          <w:szCs w:val="20"/>
          <w:lang w:eastAsia="en-AU"/>
        </w:rPr>
      </w:pPr>
      <w:r w:rsidRPr="00B02B0D">
        <w:rPr>
          <w:rFonts w:eastAsia="Times New Roman" w:cstheme="minorHAnsi"/>
          <w:color w:val="333333"/>
          <w:sz w:val="20"/>
          <w:szCs w:val="20"/>
          <w:lang w:eastAsia="en-AU"/>
        </w:rPr>
        <w:t>check the child off against the attendance record while the vehicle is parked.</w:t>
      </w:r>
    </w:p>
    <w:p w14:paraId="107BA634" w14:textId="77777777" w:rsidR="00632AFB" w:rsidRPr="00B02B0D" w:rsidRDefault="00632AFB" w:rsidP="00632AFB">
      <w:pPr>
        <w:pStyle w:val="ListParagraph"/>
        <w:numPr>
          <w:ilvl w:val="0"/>
          <w:numId w:val="290"/>
        </w:numPr>
        <w:shd w:val="clear" w:color="auto" w:fill="FDFDFD"/>
        <w:spacing w:before="100" w:beforeAutospacing="1" w:after="100" w:afterAutospacing="1" w:line="240" w:lineRule="auto"/>
        <w:rPr>
          <w:rFonts w:eastAsia="Times New Roman" w:cstheme="minorHAnsi"/>
          <w:color w:val="333333"/>
          <w:sz w:val="20"/>
          <w:szCs w:val="20"/>
          <w:lang w:eastAsia="en-AU"/>
        </w:rPr>
      </w:pPr>
      <w:r w:rsidRPr="00B02B0D">
        <w:rPr>
          <w:rFonts w:eastAsia="Times New Roman" w:cstheme="minorHAnsi"/>
          <w:color w:val="333333"/>
          <w:sz w:val="20"/>
          <w:szCs w:val="20"/>
          <w:lang w:eastAsia="en-AU"/>
        </w:rPr>
        <w:t>secure the child into their seat. If a parent secures their own child on the vehicle, this must then be checked by the educator.</w:t>
      </w:r>
    </w:p>
    <w:p w14:paraId="72A3D727" w14:textId="77777777" w:rsidR="00632AFB" w:rsidRPr="00580E51" w:rsidRDefault="00632AFB" w:rsidP="00632AFB">
      <w:pPr>
        <w:pStyle w:val="ListParagraph"/>
        <w:numPr>
          <w:ilvl w:val="0"/>
          <w:numId w:val="290"/>
        </w:numPr>
        <w:shd w:val="clear" w:color="auto" w:fill="FDFDFD"/>
        <w:spacing w:before="100" w:beforeAutospacing="1" w:after="100" w:afterAutospacing="1" w:line="240" w:lineRule="auto"/>
        <w:rPr>
          <w:rFonts w:eastAsia="Times New Roman" w:cstheme="minorHAnsi"/>
          <w:sz w:val="20"/>
          <w:szCs w:val="20"/>
          <w:lang w:eastAsia="en-AU"/>
        </w:rPr>
      </w:pPr>
      <w:r w:rsidRPr="00580E51">
        <w:rPr>
          <w:rFonts w:eastAsia="Times New Roman" w:cstheme="minorHAnsi"/>
          <w:sz w:val="20"/>
          <w:szCs w:val="20"/>
          <w:lang w:eastAsia="en-AU"/>
        </w:rPr>
        <w:t>only recommence the journey once all children are secured and it is safe to do so.</w:t>
      </w:r>
    </w:p>
    <w:p w14:paraId="1281F133" w14:textId="77777777" w:rsidR="00632AFB" w:rsidRPr="00580E51" w:rsidRDefault="00632AFB" w:rsidP="00632AFB">
      <w:pPr>
        <w:pStyle w:val="ListParagraph"/>
        <w:numPr>
          <w:ilvl w:val="0"/>
          <w:numId w:val="290"/>
        </w:numPr>
        <w:shd w:val="clear" w:color="auto" w:fill="FDFDFD"/>
        <w:spacing w:before="100" w:beforeAutospacing="1" w:after="0" w:afterAutospacing="1" w:line="240" w:lineRule="auto"/>
        <w:outlineLvl w:val="2"/>
        <w:rPr>
          <w:rFonts w:eastAsia="Times New Roman" w:cstheme="minorHAnsi"/>
          <w:b/>
          <w:bCs/>
          <w:color w:val="006239"/>
          <w:sz w:val="20"/>
          <w:szCs w:val="20"/>
          <w:lang w:eastAsia="en-AU"/>
        </w:rPr>
      </w:pPr>
      <w:r w:rsidRPr="00580E51">
        <w:rPr>
          <w:rFonts w:eastAsia="Times New Roman" w:cstheme="minorHAnsi"/>
          <w:sz w:val="20"/>
          <w:szCs w:val="20"/>
          <w:lang w:eastAsia="en-AU"/>
        </w:rPr>
        <w:t xml:space="preserve">the </w:t>
      </w:r>
      <w:r w:rsidRPr="00580E51">
        <w:rPr>
          <w:rFonts w:eastAsia="Times New Roman" w:cstheme="minorHAnsi"/>
          <w:color w:val="333333"/>
          <w:sz w:val="20"/>
          <w:szCs w:val="20"/>
          <w:lang w:eastAsia="en-AU"/>
        </w:rPr>
        <w:t>above process is repeated for each subsequent stop.</w:t>
      </w:r>
    </w:p>
    <w:p w14:paraId="1E0EF916" w14:textId="77777777" w:rsidR="00632AFB" w:rsidRPr="00B02B0D" w:rsidRDefault="00632AFB" w:rsidP="00632AFB">
      <w:pPr>
        <w:pStyle w:val="ListParagraph"/>
        <w:shd w:val="clear" w:color="auto" w:fill="FDFDFD"/>
        <w:spacing w:before="100" w:beforeAutospacing="1" w:after="0" w:afterAutospacing="1" w:line="240" w:lineRule="auto"/>
        <w:outlineLvl w:val="2"/>
        <w:rPr>
          <w:rFonts w:eastAsia="Times New Roman" w:cstheme="minorHAnsi"/>
          <w:color w:val="333333"/>
          <w:sz w:val="20"/>
          <w:szCs w:val="20"/>
          <w:lang w:eastAsia="en-AU"/>
        </w:rPr>
      </w:pPr>
      <w:r w:rsidRPr="00580E51">
        <w:rPr>
          <w:rFonts w:eastAsia="Times New Roman" w:cstheme="minorHAnsi"/>
          <w:b/>
          <w:bCs/>
          <w:i/>
          <w:iCs/>
          <w:color w:val="006239"/>
          <w:sz w:val="20"/>
          <w:szCs w:val="20"/>
          <w:lang w:eastAsia="en-AU"/>
        </w:rPr>
        <w:t>Drop off to or collection from school or other location:</w:t>
      </w:r>
      <w:r>
        <w:rPr>
          <w:rFonts w:eastAsia="Times New Roman" w:cstheme="minorHAnsi"/>
          <w:b/>
          <w:bCs/>
          <w:i/>
          <w:iCs/>
          <w:color w:val="006239"/>
          <w:sz w:val="20"/>
          <w:szCs w:val="20"/>
          <w:lang w:eastAsia="en-AU"/>
        </w:rPr>
        <w:t xml:space="preserve"> </w:t>
      </w:r>
      <w:r w:rsidRPr="00B02B0D">
        <w:rPr>
          <w:rFonts w:eastAsia="Times New Roman" w:cstheme="minorHAnsi"/>
          <w:color w:val="333333"/>
          <w:sz w:val="20"/>
          <w:szCs w:val="20"/>
          <w:lang w:eastAsia="en-AU"/>
        </w:rPr>
        <w:t xml:space="preserve">Note: If the educator is dropping off or collecting children from school or an activity that requires them to leave the vehicle and escort the child to that location, the vehicle must be parked.  </w:t>
      </w:r>
      <w:r w:rsidRPr="00B02B0D">
        <w:rPr>
          <w:rFonts w:eastAsia="Times New Roman" w:cstheme="minorHAnsi"/>
          <w:b/>
          <w:bCs/>
          <w:color w:val="333333"/>
          <w:sz w:val="20"/>
          <w:szCs w:val="20"/>
          <w:lang w:eastAsia="en-AU"/>
        </w:rPr>
        <w:t>Children must not be left unsupervised in the vehicle.</w:t>
      </w:r>
    </w:p>
    <w:p w14:paraId="3F768660" w14:textId="77777777" w:rsidR="00632AFB" w:rsidRDefault="00632AFB" w:rsidP="00632AFB">
      <w:pPr>
        <w:pStyle w:val="ListParagraph"/>
        <w:numPr>
          <w:ilvl w:val="0"/>
          <w:numId w:val="292"/>
        </w:numPr>
        <w:shd w:val="clear" w:color="auto" w:fill="FDFDFD"/>
        <w:spacing w:after="150" w:line="240" w:lineRule="auto"/>
        <w:rPr>
          <w:rFonts w:eastAsia="Times New Roman" w:cstheme="minorHAnsi"/>
          <w:color w:val="333333"/>
          <w:sz w:val="20"/>
          <w:szCs w:val="20"/>
          <w:lang w:eastAsia="en-AU"/>
        </w:rPr>
      </w:pPr>
      <w:r>
        <w:rPr>
          <w:rFonts w:eastAsia="Times New Roman" w:cstheme="minorHAnsi"/>
          <w:color w:val="333333"/>
          <w:sz w:val="20"/>
          <w:szCs w:val="20"/>
          <w:lang w:eastAsia="en-AU"/>
        </w:rPr>
        <w:t>Ensure all children accompany the educator</w:t>
      </w:r>
    </w:p>
    <w:p w14:paraId="410DF25B" w14:textId="77777777" w:rsidR="00632AFB" w:rsidRPr="00B02B0D" w:rsidRDefault="00632AFB" w:rsidP="00632AFB">
      <w:pPr>
        <w:pStyle w:val="ListParagraph"/>
        <w:numPr>
          <w:ilvl w:val="0"/>
          <w:numId w:val="292"/>
        </w:numPr>
        <w:shd w:val="clear" w:color="auto" w:fill="FDFDFD"/>
        <w:spacing w:after="150" w:line="240" w:lineRule="auto"/>
        <w:rPr>
          <w:rFonts w:eastAsia="Times New Roman" w:cstheme="minorHAnsi"/>
          <w:color w:val="333333"/>
          <w:sz w:val="20"/>
          <w:szCs w:val="20"/>
          <w:lang w:eastAsia="en-AU"/>
        </w:rPr>
      </w:pPr>
      <w:r w:rsidRPr="00B02B0D">
        <w:rPr>
          <w:rFonts w:eastAsia="Times New Roman" w:cstheme="minorHAnsi"/>
          <w:color w:val="333333"/>
          <w:sz w:val="20"/>
          <w:szCs w:val="20"/>
          <w:lang w:eastAsia="en-AU"/>
        </w:rPr>
        <w:t>If the child is being collected from or dropped off at school or another location, the educator must ensure that the child is safely delivered to this location, and into the care of a specific person (such as the kindergarten teacher) as authorised by the parent.</w:t>
      </w:r>
    </w:p>
    <w:p w14:paraId="4F1772F6" w14:textId="77777777" w:rsidR="00632AFB" w:rsidRPr="00B02B0D" w:rsidRDefault="00632AFB" w:rsidP="00632AFB">
      <w:pPr>
        <w:pStyle w:val="ListParagraph"/>
        <w:numPr>
          <w:ilvl w:val="0"/>
          <w:numId w:val="292"/>
        </w:numPr>
        <w:shd w:val="clear" w:color="auto" w:fill="FDFDFD"/>
        <w:spacing w:before="100" w:beforeAutospacing="1" w:after="100" w:afterAutospacing="1" w:line="240" w:lineRule="auto"/>
        <w:rPr>
          <w:rFonts w:eastAsia="Times New Roman" w:cstheme="minorHAnsi"/>
          <w:color w:val="333333"/>
          <w:sz w:val="20"/>
          <w:szCs w:val="20"/>
          <w:lang w:eastAsia="en-AU"/>
        </w:rPr>
      </w:pPr>
      <w:r w:rsidRPr="00B02B0D">
        <w:rPr>
          <w:rFonts w:eastAsia="Times New Roman" w:cstheme="minorHAnsi"/>
          <w:color w:val="333333"/>
          <w:sz w:val="20"/>
          <w:szCs w:val="20"/>
          <w:lang w:eastAsia="en-AU"/>
        </w:rPr>
        <w:t>The educator (or parent/guardian, or authorised nominee where relevant) completes the attendance record while the vehicle is parked.</w:t>
      </w:r>
    </w:p>
    <w:p w14:paraId="51A22268" w14:textId="77777777" w:rsidR="00632AFB" w:rsidRPr="00B02B0D" w:rsidRDefault="00632AFB" w:rsidP="00632AFB">
      <w:pPr>
        <w:pStyle w:val="ListParagraph"/>
        <w:numPr>
          <w:ilvl w:val="0"/>
          <w:numId w:val="292"/>
        </w:numPr>
        <w:shd w:val="clear" w:color="auto" w:fill="FDFDFD"/>
        <w:spacing w:before="100" w:beforeAutospacing="1" w:after="100" w:afterAutospacing="1" w:line="240" w:lineRule="auto"/>
        <w:rPr>
          <w:rFonts w:eastAsia="Times New Roman" w:cstheme="minorHAnsi"/>
          <w:color w:val="333333"/>
          <w:sz w:val="20"/>
          <w:szCs w:val="20"/>
          <w:lang w:eastAsia="en-AU"/>
        </w:rPr>
      </w:pPr>
      <w:r>
        <w:rPr>
          <w:rFonts w:eastAsia="Times New Roman" w:cstheme="minorHAnsi"/>
          <w:color w:val="333333"/>
          <w:sz w:val="20"/>
          <w:szCs w:val="20"/>
          <w:lang w:eastAsia="en-AU"/>
        </w:rPr>
        <w:t>secure all children into their seat if any child has left the vehicle</w:t>
      </w:r>
      <w:r w:rsidRPr="00B02B0D">
        <w:rPr>
          <w:rFonts w:eastAsia="Times New Roman" w:cstheme="minorHAnsi"/>
          <w:color w:val="333333"/>
          <w:sz w:val="20"/>
          <w:szCs w:val="20"/>
          <w:lang w:eastAsia="en-AU"/>
        </w:rPr>
        <w:t>.</w:t>
      </w:r>
    </w:p>
    <w:p w14:paraId="540EBDDB" w14:textId="77777777" w:rsidR="00632AFB" w:rsidRPr="00B02B0D" w:rsidRDefault="00632AFB" w:rsidP="00632AFB">
      <w:pPr>
        <w:numPr>
          <w:ilvl w:val="0"/>
          <w:numId w:val="292"/>
        </w:numPr>
        <w:shd w:val="clear" w:color="auto" w:fill="FDFDFD"/>
        <w:spacing w:before="100" w:beforeAutospacing="1" w:after="100" w:afterAutospacing="1" w:line="240" w:lineRule="auto"/>
        <w:rPr>
          <w:rFonts w:eastAsia="Times New Roman" w:cstheme="minorHAnsi"/>
          <w:color w:val="333333"/>
          <w:sz w:val="20"/>
          <w:szCs w:val="20"/>
          <w:lang w:eastAsia="en-AU"/>
        </w:rPr>
      </w:pPr>
      <w:r w:rsidRPr="00B02B0D">
        <w:rPr>
          <w:rFonts w:eastAsia="Times New Roman" w:cstheme="minorHAnsi"/>
          <w:color w:val="333333"/>
          <w:sz w:val="20"/>
          <w:szCs w:val="20"/>
          <w:lang w:eastAsia="en-AU"/>
        </w:rPr>
        <w:t>conduct a roll check and head count to ensure all children are accounted for, before recommencing the journey.</w:t>
      </w:r>
    </w:p>
    <w:p w14:paraId="54965EBD" w14:textId="77777777" w:rsidR="00632AFB" w:rsidRDefault="00632AFB" w:rsidP="00632AFB">
      <w:pPr>
        <w:numPr>
          <w:ilvl w:val="0"/>
          <w:numId w:val="292"/>
        </w:numPr>
        <w:shd w:val="clear" w:color="auto" w:fill="FDFDFD"/>
        <w:spacing w:before="100" w:beforeAutospacing="1" w:after="0" w:line="240" w:lineRule="auto"/>
        <w:rPr>
          <w:rFonts w:eastAsia="Times New Roman" w:cstheme="minorHAnsi"/>
          <w:color w:val="333333"/>
          <w:sz w:val="20"/>
          <w:szCs w:val="20"/>
          <w:lang w:eastAsia="en-AU"/>
        </w:rPr>
      </w:pPr>
      <w:r w:rsidRPr="00B02B0D">
        <w:rPr>
          <w:rFonts w:eastAsia="Times New Roman" w:cstheme="minorHAnsi"/>
          <w:color w:val="333333"/>
          <w:sz w:val="20"/>
          <w:szCs w:val="20"/>
          <w:lang w:eastAsia="en-AU"/>
        </w:rPr>
        <w:t>The above process is to be repeated for each subsequent stop.</w:t>
      </w:r>
    </w:p>
    <w:p w14:paraId="27BD4CE2" w14:textId="77777777" w:rsidR="00632AFB" w:rsidRPr="00580E51" w:rsidRDefault="00632AFB" w:rsidP="00632AFB">
      <w:pPr>
        <w:shd w:val="clear" w:color="auto" w:fill="FDFDFD"/>
        <w:spacing w:after="0" w:line="240" w:lineRule="auto"/>
        <w:ind w:left="720"/>
        <w:rPr>
          <w:rFonts w:eastAsia="Times New Roman" w:cstheme="minorHAnsi"/>
          <w:color w:val="333333"/>
          <w:sz w:val="20"/>
          <w:szCs w:val="20"/>
          <w:lang w:eastAsia="en-AU"/>
        </w:rPr>
      </w:pPr>
      <w:r w:rsidRPr="00580E51">
        <w:rPr>
          <w:rFonts w:eastAsia="Times New Roman" w:cstheme="minorHAnsi"/>
          <w:b/>
          <w:bCs/>
          <w:i/>
          <w:iCs/>
          <w:color w:val="006239"/>
          <w:sz w:val="20"/>
          <w:szCs w:val="20"/>
          <w:lang w:eastAsia="en-AU"/>
        </w:rPr>
        <w:t>While on an excursion or regular outing to a specific destination (e.g. park, library):</w:t>
      </w:r>
    </w:p>
    <w:p w14:paraId="243B33E0" w14:textId="77777777" w:rsidR="00632AFB" w:rsidRDefault="00632AFB" w:rsidP="00632AFB">
      <w:pPr>
        <w:pStyle w:val="ListParagraph"/>
        <w:numPr>
          <w:ilvl w:val="0"/>
          <w:numId w:val="293"/>
        </w:numPr>
        <w:shd w:val="clear" w:color="auto" w:fill="FDFDFD"/>
        <w:spacing w:after="0" w:line="240" w:lineRule="auto"/>
        <w:outlineLvl w:val="2"/>
        <w:rPr>
          <w:rFonts w:eastAsia="Times New Roman" w:cstheme="minorHAnsi"/>
          <w:color w:val="333333"/>
          <w:sz w:val="20"/>
          <w:szCs w:val="20"/>
          <w:lang w:eastAsia="en-AU"/>
        </w:rPr>
      </w:pPr>
      <w:r>
        <w:rPr>
          <w:rFonts w:eastAsia="Times New Roman" w:cstheme="minorHAnsi"/>
          <w:color w:val="333333"/>
          <w:sz w:val="20"/>
          <w:szCs w:val="20"/>
          <w:lang w:eastAsia="en-AU"/>
        </w:rPr>
        <w:t>Follow ‘Before the Journey’</w:t>
      </w:r>
    </w:p>
    <w:p w14:paraId="0E41CD94" w14:textId="77777777" w:rsidR="00632AFB" w:rsidRPr="00B02B0D" w:rsidRDefault="00632AFB" w:rsidP="00632AFB">
      <w:pPr>
        <w:numPr>
          <w:ilvl w:val="0"/>
          <w:numId w:val="293"/>
        </w:numPr>
        <w:shd w:val="clear" w:color="auto" w:fill="FDFDFD"/>
        <w:spacing w:before="100" w:beforeAutospacing="1" w:after="100" w:afterAutospacing="1" w:line="240" w:lineRule="auto"/>
        <w:rPr>
          <w:rFonts w:eastAsia="Times New Roman" w:cstheme="minorHAnsi"/>
          <w:color w:val="333333"/>
          <w:sz w:val="20"/>
          <w:szCs w:val="20"/>
          <w:lang w:eastAsia="en-AU"/>
        </w:rPr>
      </w:pPr>
      <w:r w:rsidRPr="00B02B0D">
        <w:rPr>
          <w:rFonts w:eastAsia="Times New Roman" w:cstheme="minorHAnsi"/>
          <w:color w:val="333333"/>
          <w:sz w:val="20"/>
          <w:szCs w:val="20"/>
          <w:lang w:eastAsia="en-AU"/>
        </w:rPr>
        <w:t>park the vehicle in a safe location. After exiting the vehicle, conduct a head count and roll call upon arrival at the destination.</w:t>
      </w:r>
    </w:p>
    <w:p w14:paraId="0D7858E5" w14:textId="77777777" w:rsidR="00632AFB" w:rsidRPr="00B02B0D" w:rsidRDefault="00632AFB" w:rsidP="00632AFB">
      <w:pPr>
        <w:numPr>
          <w:ilvl w:val="0"/>
          <w:numId w:val="293"/>
        </w:numPr>
        <w:shd w:val="clear" w:color="auto" w:fill="FDFDFD"/>
        <w:spacing w:before="100" w:beforeAutospacing="1" w:after="100" w:afterAutospacing="1" w:line="240" w:lineRule="auto"/>
        <w:rPr>
          <w:rFonts w:eastAsia="Times New Roman" w:cstheme="minorHAnsi"/>
          <w:color w:val="333333"/>
          <w:sz w:val="20"/>
          <w:szCs w:val="20"/>
          <w:lang w:eastAsia="en-AU"/>
        </w:rPr>
      </w:pPr>
      <w:r w:rsidRPr="00B02B0D">
        <w:rPr>
          <w:rFonts w:eastAsia="Times New Roman" w:cstheme="minorHAnsi"/>
          <w:color w:val="333333"/>
          <w:sz w:val="20"/>
          <w:szCs w:val="20"/>
          <w:lang w:eastAsia="en-AU"/>
        </w:rPr>
        <w:t>conduct a visual check of the vehicle after removing all children.</w:t>
      </w:r>
    </w:p>
    <w:p w14:paraId="5CF71086" w14:textId="77777777" w:rsidR="00632AFB" w:rsidRPr="00B02B0D" w:rsidRDefault="00632AFB" w:rsidP="00632AFB">
      <w:pPr>
        <w:numPr>
          <w:ilvl w:val="0"/>
          <w:numId w:val="293"/>
        </w:numPr>
        <w:shd w:val="clear" w:color="auto" w:fill="FDFDFD"/>
        <w:spacing w:before="100" w:beforeAutospacing="1" w:after="100" w:afterAutospacing="1" w:line="240" w:lineRule="auto"/>
        <w:rPr>
          <w:rFonts w:eastAsia="Times New Roman" w:cstheme="minorHAnsi"/>
          <w:color w:val="333333"/>
          <w:sz w:val="20"/>
          <w:szCs w:val="20"/>
          <w:lang w:eastAsia="en-AU"/>
        </w:rPr>
      </w:pPr>
      <w:r w:rsidRPr="00B02B0D">
        <w:rPr>
          <w:rFonts w:eastAsia="Times New Roman" w:cstheme="minorHAnsi"/>
          <w:color w:val="333333"/>
          <w:sz w:val="20"/>
          <w:szCs w:val="20"/>
          <w:lang w:eastAsia="en-AU"/>
        </w:rPr>
        <w:t>When departing, secure the children into their seats.</w:t>
      </w:r>
    </w:p>
    <w:p w14:paraId="0D41BB86" w14:textId="77777777" w:rsidR="00632AFB" w:rsidRPr="00B02B0D" w:rsidRDefault="00632AFB" w:rsidP="00632AFB">
      <w:pPr>
        <w:numPr>
          <w:ilvl w:val="0"/>
          <w:numId w:val="293"/>
        </w:numPr>
        <w:shd w:val="clear" w:color="auto" w:fill="FDFDFD"/>
        <w:spacing w:before="100" w:beforeAutospacing="1" w:after="100" w:afterAutospacing="1" w:line="240" w:lineRule="auto"/>
        <w:rPr>
          <w:rFonts w:eastAsia="Times New Roman" w:cstheme="minorHAnsi"/>
          <w:color w:val="333333"/>
          <w:sz w:val="20"/>
          <w:szCs w:val="20"/>
          <w:lang w:eastAsia="en-AU"/>
        </w:rPr>
      </w:pPr>
      <w:r w:rsidRPr="00B02B0D">
        <w:rPr>
          <w:rFonts w:eastAsia="Times New Roman" w:cstheme="minorHAnsi"/>
          <w:color w:val="333333"/>
          <w:sz w:val="20"/>
          <w:szCs w:val="20"/>
          <w:lang w:eastAsia="en-AU"/>
        </w:rPr>
        <w:t>conduct a head count and roll call as the children enter the vehicle.</w:t>
      </w:r>
    </w:p>
    <w:p w14:paraId="2DC3CB2A" w14:textId="77777777" w:rsidR="00632AFB" w:rsidRPr="00B02B0D" w:rsidRDefault="00632AFB" w:rsidP="00632AFB">
      <w:pPr>
        <w:numPr>
          <w:ilvl w:val="0"/>
          <w:numId w:val="293"/>
        </w:numPr>
        <w:shd w:val="clear" w:color="auto" w:fill="FDFDFD"/>
        <w:spacing w:before="100" w:beforeAutospacing="1" w:after="100" w:afterAutospacing="1" w:line="240" w:lineRule="auto"/>
        <w:rPr>
          <w:rFonts w:eastAsia="Times New Roman" w:cstheme="minorHAnsi"/>
          <w:color w:val="333333"/>
          <w:sz w:val="20"/>
          <w:szCs w:val="20"/>
          <w:lang w:eastAsia="en-AU"/>
        </w:rPr>
      </w:pPr>
      <w:r w:rsidRPr="00B02B0D">
        <w:rPr>
          <w:rFonts w:eastAsia="Times New Roman" w:cstheme="minorHAnsi"/>
          <w:color w:val="333333"/>
          <w:sz w:val="20"/>
          <w:szCs w:val="20"/>
          <w:lang w:eastAsia="en-AU"/>
        </w:rPr>
        <w:t xml:space="preserve">The journey can commence once </w:t>
      </w:r>
      <w:r>
        <w:rPr>
          <w:rFonts w:eastAsia="Times New Roman" w:cstheme="minorHAnsi"/>
          <w:color w:val="333333"/>
          <w:sz w:val="20"/>
          <w:szCs w:val="20"/>
          <w:lang w:eastAsia="en-AU"/>
        </w:rPr>
        <w:t xml:space="preserve">it is </w:t>
      </w:r>
      <w:r w:rsidRPr="00B02B0D">
        <w:rPr>
          <w:rFonts w:eastAsia="Times New Roman" w:cstheme="minorHAnsi"/>
          <w:color w:val="333333"/>
          <w:sz w:val="20"/>
          <w:szCs w:val="20"/>
          <w:lang w:eastAsia="en-AU"/>
        </w:rPr>
        <w:t>confirm</w:t>
      </w:r>
      <w:r>
        <w:rPr>
          <w:rFonts w:eastAsia="Times New Roman" w:cstheme="minorHAnsi"/>
          <w:color w:val="333333"/>
          <w:sz w:val="20"/>
          <w:szCs w:val="20"/>
          <w:lang w:eastAsia="en-AU"/>
        </w:rPr>
        <w:t>ed</w:t>
      </w:r>
      <w:r w:rsidRPr="00B02B0D">
        <w:rPr>
          <w:rFonts w:eastAsia="Times New Roman" w:cstheme="minorHAnsi"/>
          <w:color w:val="333333"/>
          <w:sz w:val="20"/>
          <w:szCs w:val="20"/>
          <w:lang w:eastAsia="en-AU"/>
        </w:rPr>
        <w:t xml:space="preserve"> that all children are secured and it is safe to leave.</w:t>
      </w:r>
    </w:p>
    <w:p w14:paraId="4B55C8AC" w14:textId="77777777" w:rsidR="00632AFB" w:rsidRPr="00B02B0D" w:rsidRDefault="00632AFB" w:rsidP="00632AFB">
      <w:pPr>
        <w:numPr>
          <w:ilvl w:val="0"/>
          <w:numId w:val="293"/>
        </w:numPr>
        <w:shd w:val="clear" w:color="auto" w:fill="FDFDFD"/>
        <w:spacing w:before="100" w:beforeAutospacing="1" w:after="0" w:line="240" w:lineRule="auto"/>
        <w:rPr>
          <w:rFonts w:eastAsia="Times New Roman" w:cstheme="minorHAnsi"/>
          <w:color w:val="333333"/>
          <w:sz w:val="20"/>
          <w:szCs w:val="20"/>
          <w:lang w:eastAsia="en-AU"/>
        </w:rPr>
      </w:pPr>
      <w:r w:rsidRPr="00B02B0D">
        <w:rPr>
          <w:rFonts w:eastAsia="Times New Roman" w:cstheme="minorHAnsi"/>
          <w:b/>
          <w:bCs/>
          <w:color w:val="333333"/>
          <w:sz w:val="20"/>
          <w:szCs w:val="20"/>
          <w:lang w:eastAsia="en-AU"/>
        </w:rPr>
        <w:t>If a child is unaccounted for</w:t>
      </w:r>
      <w:r w:rsidRPr="00B02B0D">
        <w:rPr>
          <w:rFonts w:eastAsia="Times New Roman" w:cstheme="minorHAnsi"/>
          <w:color w:val="333333"/>
          <w:sz w:val="20"/>
          <w:szCs w:val="20"/>
          <w:lang w:eastAsia="en-AU"/>
        </w:rPr>
        <w:t>, the educator must immediately make all necessary enquiries to establish the child</w:t>
      </w:r>
      <w:r>
        <w:rPr>
          <w:rFonts w:eastAsia="Times New Roman" w:cstheme="minorHAnsi"/>
          <w:color w:val="333333"/>
          <w:sz w:val="20"/>
          <w:szCs w:val="20"/>
          <w:lang w:eastAsia="en-AU"/>
        </w:rPr>
        <w:t>’</w:t>
      </w:r>
      <w:r w:rsidRPr="00B02B0D">
        <w:rPr>
          <w:rFonts w:eastAsia="Times New Roman" w:cstheme="minorHAnsi"/>
          <w:color w:val="333333"/>
          <w:sz w:val="20"/>
          <w:szCs w:val="20"/>
          <w:lang w:eastAsia="en-AU"/>
        </w:rPr>
        <w:t>s whereabouts including physical searches of the vehicle and destination and, if necessary, contact the child</w:t>
      </w:r>
      <w:r>
        <w:rPr>
          <w:rFonts w:eastAsia="Times New Roman" w:cstheme="minorHAnsi"/>
          <w:color w:val="333333"/>
          <w:sz w:val="20"/>
          <w:szCs w:val="20"/>
          <w:lang w:eastAsia="en-AU"/>
        </w:rPr>
        <w:t>’</w:t>
      </w:r>
      <w:r w:rsidRPr="00B02B0D">
        <w:rPr>
          <w:rFonts w:eastAsia="Times New Roman" w:cstheme="minorHAnsi"/>
          <w:color w:val="333333"/>
          <w:sz w:val="20"/>
          <w:szCs w:val="20"/>
          <w:lang w:eastAsia="en-AU"/>
        </w:rPr>
        <w:t>s family and/or the police</w:t>
      </w:r>
      <w:r>
        <w:rPr>
          <w:rFonts w:eastAsia="Times New Roman" w:cstheme="minorHAnsi"/>
          <w:color w:val="333333"/>
          <w:sz w:val="20"/>
          <w:szCs w:val="20"/>
          <w:lang w:eastAsia="en-AU"/>
        </w:rPr>
        <w:t>, and contact the Coordination Unit</w:t>
      </w:r>
      <w:r w:rsidRPr="00B02B0D">
        <w:rPr>
          <w:rFonts w:eastAsia="Times New Roman" w:cstheme="minorHAnsi"/>
          <w:color w:val="333333"/>
          <w:sz w:val="20"/>
          <w:szCs w:val="20"/>
          <w:lang w:eastAsia="en-AU"/>
        </w:rPr>
        <w:t>.</w:t>
      </w:r>
    </w:p>
    <w:p w14:paraId="35005417" w14:textId="77777777" w:rsidR="00632AFB" w:rsidRDefault="00632AFB" w:rsidP="00632AFB">
      <w:pPr>
        <w:shd w:val="clear" w:color="auto" w:fill="FDFDFD"/>
        <w:spacing w:after="0" w:line="240" w:lineRule="auto"/>
        <w:outlineLvl w:val="2"/>
        <w:rPr>
          <w:rFonts w:eastAsia="Times New Roman" w:cstheme="minorHAnsi"/>
          <w:b/>
          <w:bCs/>
          <w:i/>
          <w:iCs/>
          <w:color w:val="006239"/>
          <w:sz w:val="20"/>
          <w:szCs w:val="20"/>
          <w:lang w:eastAsia="en-AU"/>
        </w:rPr>
      </w:pPr>
      <w:r w:rsidRPr="00580E51">
        <w:rPr>
          <w:rFonts w:eastAsia="Times New Roman" w:cstheme="minorHAnsi"/>
          <w:b/>
          <w:bCs/>
          <w:i/>
          <w:iCs/>
          <w:color w:val="006239"/>
          <w:sz w:val="20"/>
          <w:szCs w:val="20"/>
          <w:lang w:eastAsia="en-AU"/>
        </w:rPr>
        <w:t>Upon arrival at the family day care residence</w:t>
      </w:r>
      <w:r>
        <w:rPr>
          <w:rFonts w:eastAsia="Times New Roman" w:cstheme="minorHAnsi"/>
          <w:b/>
          <w:bCs/>
          <w:i/>
          <w:iCs/>
          <w:color w:val="006239"/>
          <w:sz w:val="20"/>
          <w:szCs w:val="20"/>
          <w:lang w:eastAsia="en-AU"/>
        </w:rPr>
        <w:t>:</w:t>
      </w:r>
    </w:p>
    <w:p w14:paraId="68A6B585" w14:textId="77777777" w:rsidR="00632AFB" w:rsidRPr="00580E51" w:rsidRDefault="00632AFB" w:rsidP="00632AFB">
      <w:pPr>
        <w:pStyle w:val="ListParagraph"/>
        <w:numPr>
          <w:ilvl w:val="0"/>
          <w:numId w:val="294"/>
        </w:numPr>
        <w:shd w:val="clear" w:color="auto" w:fill="FDFDFD"/>
        <w:spacing w:after="0" w:line="240" w:lineRule="auto"/>
        <w:outlineLvl w:val="2"/>
        <w:rPr>
          <w:rFonts w:eastAsia="Times New Roman" w:cstheme="minorHAnsi"/>
          <w:color w:val="333333"/>
          <w:sz w:val="20"/>
          <w:szCs w:val="20"/>
          <w:lang w:eastAsia="en-AU"/>
        </w:rPr>
      </w:pPr>
      <w:r w:rsidRPr="00580E51">
        <w:rPr>
          <w:rFonts w:eastAsia="Times New Roman" w:cstheme="minorHAnsi"/>
          <w:color w:val="333333"/>
          <w:sz w:val="20"/>
          <w:szCs w:val="20"/>
          <w:lang w:eastAsia="en-AU"/>
        </w:rPr>
        <w:t>park the vehicle in a safe location close to the entry of the family day care residence.</w:t>
      </w:r>
    </w:p>
    <w:p w14:paraId="5E8E8DE0" w14:textId="77777777" w:rsidR="00632AFB" w:rsidRPr="00B02B0D" w:rsidRDefault="00632AFB" w:rsidP="00632AFB">
      <w:pPr>
        <w:numPr>
          <w:ilvl w:val="1"/>
          <w:numId w:val="294"/>
        </w:numPr>
        <w:shd w:val="clear" w:color="auto" w:fill="FDFDFD"/>
        <w:spacing w:before="100" w:beforeAutospacing="1" w:after="100" w:afterAutospacing="1" w:line="240" w:lineRule="auto"/>
        <w:rPr>
          <w:rFonts w:eastAsia="Times New Roman" w:cstheme="minorHAnsi"/>
          <w:color w:val="333333"/>
          <w:sz w:val="20"/>
          <w:szCs w:val="20"/>
          <w:lang w:eastAsia="en-AU"/>
        </w:rPr>
      </w:pPr>
      <w:r w:rsidRPr="00B02B0D">
        <w:rPr>
          <w:rFonts w:eastAsia="Times New Roman" w:cstheme="minorHAnsi"/>
          <w:color w:val="333333"/>
          <w:sz w:val="20"/>
          <w:szCs w:val="20"/>
          <w:lang w:eastAsia="en-AU"/>
        </w:rPr>
        <w:t>remove the children from the vehicle and escort them inside the residence; and</w:t>
      </w:r>
    </w:p>
    <w:p w14:paraId="1DE5AD0F" w14:textId="77777777" w:rsidR="00632AFB" w:rsidRPr="00B02B0D" w:rsidRDefault="00632AFB" w:rsidP="00632AFB">
      <w:pPr>
        <w:numPr>
          <w:ilvl w:val="1"/>
          <w:numId w:val="294"/>
        </w:numPr>
        <w:shd w:val="clear" w:color="auto" w:fill="FDFDFD"/>
        <w:spacing w:before="100" w:beforeAutospacing="1" w:after="100" w:afterAutospacing="1" w:line="240" w:lineRule="auto"/>
        <w:rPr>
          <w:rFonts w:eastAsia="Times New Roman" w:cstheme="minorHAnsi"/>
          <w:color w:val="333333"/>
          <w:sz w:val="20"/>
          <w:szCs w:val="20"/>
          <w:lang w:eastAsia="en-AU"/>
        </w:rPr>
      </w:pPr>
      <w:r w:rsidRPr="00B02B0D">
        <w:rPr>
          <w:rFonts w:eastAsia="Times New Roman" w:cstheme="minorHAnsi"/>
          <w:color w:val="333333"/>
          <w:sz w:val="20"/>
          <w:szCs w:val="20"/>
          <w:lang w:eastAsia="en-AU"/>
        </w:rPr>
        <w:t>conduct a head count and roll call once inside.</w:t>
      </w:r>
    </w:p>
    <w:p w14:paraId="0F2CD465" w14:textId="77777777" w:rsidR="00632AFB" w:rsidRPr="00B02B0D" w:rsidRDefault="00632AFB" w:rsidP="00632AFB">
      <w:pPr>
        <w:numPr>
          <w:ilvl w:val="1"/>
          <w:numId w:val="294"/>
        </w:numPr>
        <w:shd w:val="clear" w:color="auto" w:fill="FDFDFD"/>
        <w:spacing w:before="100" w:beforeAutospacing="1" w:after="100" w:afterAutospacing="1" w:line="240" w:lineRule="auto"/>
        <w:rPr>
          <w:rFonts w:eastAsia="Times New Roman" w:cstheme="minorHAnsi"/>
          <w:color w:val="333333"/>
          <w:sz w:val="20"/>
          <w:szCs w:val="20"/>
          <w:lang w:eastAsia="en-AU"/>
        </w:rPr>
      </w:pPr>
      <w:r w:rsidRPr="00B02B0D">
        <w:rPr>
          <w:rFonts w:eastAsia="Times New Roman" w:cstheme="minorHAnsi"/>
          <w:color w:val="333333"/>
          <w:sz w:val="20"/>
          <w:szCs w:val="20"/>
          <w:lang w:eastAsia="en-AU"/>
        </w:rPr>
        <w:t>keep a signed copy of the roll call which is to be kept for inspection by the Regulatory Authority.</w:t>
      </w:r>
    </w:p>
    <w:p w14:paraId="45DCE628" w14:textId="77777777" w:rsidR="00632AFB" w:rsidRPr="00B02B0D" w:rsidRDefault="00632AFB" w:rsidP="00632AFB">
      <w:pPr>
        <w:numPr>
          <w:ilvl w:val="0"/>
          <w:numId w:val="294"/>
        </w:numPr>
        <w:shd w:val="clear" w:color="auto" w:fill="FDFDFD"/>
        <w:spacing w:before="100" w:beforeAutospacing="1" w:after="100" w:afterAutospacing="1" w:line="240" w:lineRule="auto"/>
        <w:rPr>
          <w:rFonts w:eastAsia="Times New Roman" w:cstheme="minorHAnsi"/>
          <w:color w:val="333333"/>
          <w:sz w:val="20"/>
          <w:szCs w:val="20"/>
          <w:lang w:eastAsia="en-AU"/>
        </w:rPr>
      </w:pPr>
      <w:r w:rsidRPr="00B02B0D">
        <w:rPr>
          <w:rFonts w:eastAsia="Times New Roman" w:cstheme="minorHAnsi"/>
          <w:color w:val="333333"/>
          <w:sz w:val="20"/>
          <w:szCs w:val="20"/>
          <w:lang w:eastAsia="en-AU"/>
        </w:rPr>
        <w:t>Once the children have been removed from the vehicle, must conduct a thorough search of the vehicle.</w:t>
      </w:r>
    </w:p>
    <w:p w14:paraId="4676609A" w14:textId="77777777" w:rsidR="00632AFB" w:rsidRDefault="00632AFB" w:rsidP="00632AFB">
      <w:pPr>
        <w:numPr>
          <w:ilvl w:val="0"/>
          <w:numId w:val="294"/>
        </w:numPr>
        <w:shd w:val="clear" w:color="auto" w:fill="FDFDFD"/>
        <w:spacing w:before="100" w:beforeAutospacing="1" w:after="100" w:afterAutospacing="1" w:line="240" w:lineRule="auto"/>
        <w:rPr>
          <w:rFonts w:eastAsia="Times New Roman" w:cstheme="minorHAnsi"/>
          <w:color w:val="333333"/>
          <w:sz w:val="20"/>
          <w:szCs w:val="20"/>
          <w:lang w:eastAsia="en-AU"/>
        </w:rPr>
      </w:pPr>
      <w:r w:rsidRPr="00B02B0D">
        <w:rPr>
          <w:rFonts w:eastAsia="Times New Roman" w:cstheme="minorHAnsi"/>
          <w:color w:val="333333"/>
          <w:sz w:val="20"/>
          <w:szCs w:val="20"/>
          <w:lang w:eastAsia="en-AU"/>
        </w:rPr>
        <w:t>Checks should be marked as completed, signed by the relevant person conducting the check and kept for inspection by the Regulatory Authority.</w:t>
      </w:r>
    </w:p>
    <w:p w14:paraId="4664C624" w14:textId="77777777" w:rsidR="00632AFB" w:rsidRPr="009725FB" w:rsidRDefault="00632AFB" w:rsidP="00632AFB">
      <w:pPr>
        <w:pStyle w:val="ListParagraph"/>
        <w:numPr>
          <w:ilvl w:val="0"/>
          <w:numId w:val="294"/>
        </w:numPr>
        <w:shd w:val="clear" w:color="auto" w:fill="FDFDFD"/>
        <w:spacing w:before="100" w:beforeAutospacing="1" w:after="100" w:afterAutospacing="1" w:line="240" w:lineRule="auto"/>
        <w:rPr>
          <w:rFonts w:eastAsia="Times New Roman" w:cstheme="minorHAnsi"/>
          <w:color w:val="333333"/>
          <w:sz w:val="20"/>
          <w:szCs w:val="20"/>
          <w:lang w:eastAsia="en-AU"/>
        </w:rPr>
      </w:pPr>
      <w:r>
        <w:rPr>
          <w:rFonts w:eastAsia="Times New Roman" w:cstheme="minorHAnsi"/>
          <w:color w:val="333333"/>
          <w:sz w:val="20"/>
          <w:szCs w:val="20"/>
          <w:lang w:eastAsia="en-AU"/>
        </w:rPr>
        <w:lastRenderedPageBreak/>
        <w:t xml:space="preserve">Ensure they have advised the Coordination unit of their arrival back to the care environment via text or email and the corresponding children who arrived back to the environment. </w:t>
      </w:r>
    </w:p>
    <w:p w14:paraId="231236E2" w14:textId="77777777" w:rsidR="00632AFB" w:rsidRPr="00B02B0D" w:rsidRDefault="00632AFB" w:rsidP="00632AFB">
      <w:pPr>
        <w:numPr>
          <w:ilvl w:val="0"/>
          <w:numId w:val="294"/>
        </w:numPr>
        <w:shd w:val="clear" w:color="auto" w:fill="FDFDFD"/>
        <w:spacing w:before="100" w:beforeAutospacing="1" w:after="100" w:afterAutospacing="1" w:line="240" w:lineRule="auto"/>
        <w:rPr>
          <w:rFonts w:eastAsia="Times New Roman" w:cstheme="minorHAnsi"/>
          <w:color w:val="333333"/>
          <w:sz w:val="20"/>
          <w:szCs w:val="20"/>
          <w:lang w:eastAsia="en-AU"/>
        </w:rPr>
      </w:pPr>
      <w:r w:rsidRPr="00B02B0D">
        <w:rPr>
          <w:rFonts w:eastAsia="Times New Roman" w:cstheme="minorHAnsi"/>
          <w:b/>
          <w:bCs/>
          <w:color w:val="333333"/>
          <w:sz w:val="20"/>
          <w:szCs w:val="20"/>
          <w:lang w:eastAsia="en-AU"/>
        </w:rPr>
        <w:t>If a child is unaccounted for</w:t>
      </w:r>
      <w:r w:rsidRPr="00B02B0D">
        <w:rPr>
          <w:rFonts w:eastAsia="Times New Roman" w:cstheme="minorHAnsi"/>
          <w:color w:val="333333"/>
          <w:sz w:val="20"/>
          <w:szCs w:val="20"/>
          <w:lang w:eastAsia="en-AU"/>
        </w:rPr>
        <w:t>, the educator must immediately make all necessary enquiries to establish the child</w:t>
      </w:r>
      <w:r>
        <w:rPr>
          <w:rFonts w:eastAsia="Times New Roman" w:cstheme="minorHAnsi"/>
          <w:color w:val="333333"/>
          <w:sz w:val="20"/>
          <w:szCs w:val="20"/>
          <w:lang w:eastAsia="en-AU"/>
        </w:rPr>
        <w:t>’</w:t>
      </w:r>
      <w:r w:rsidRPr="00B02B0D">
        <w:rPr>
          <w:rFonts w:eastAsia="Times New Roman" w:cstheme="minorHAnsi"/>
          <w:color w:val="333333"/>
          <w:sz w:val="20"/>
          <w:szCs w:val="20"/>
          <w:lang w:eastAsia="en-AU"/>
        </w:rPr>
        <w:t>s whereabouts including physical searches of the vehicle and residence, any other relevant location (e.g. the school or park visited) and contact the child</w:t>
      </w:r>
      <w:r>
        <w:rPr>
          <w:rFonts w:eastAsia="Times New Roman" w:cstheme="minorHAnsi"/>
          <w:color w:val="333333"/>
          <w:sz w:val="20"/>
          <w:szCs w:val="20"/>
          <w:lang w:eastAsia="en-AU"/>
        </w:rPr>
        <w:t>’</w:t>
      </w:r>
      <w:r w:rsidRPr="00B02B0D">
        <w:rPr>
          <w:rFonts w:eastAsia="Times New Roman" w:cstheme="minorHAnsi"/>
          <w:color w:val="333333"/>
          <w:sz w:val="20"/>
          <w:szCs w:val="20"/>
          <w:lang w:eastAsia="en-AU"/>
        </w:rPr>
        <w:t>s family and/or the police</w:t>
      </w:r>
      <w:r>
        <w:rPr>
          <w:rFonts w:eastAsia="Times New Roman" w:cstheme="minorHAnsi"/>
          <w:color w:val="333333"/>
          <w:sz w:val="20"/>
          <w:szCs w:val="20"/>
          <w:lang w:eastAsia="en-AU"/>
        </w:rPr>
        <w:t xml:space="preserve"> and contact the Coordination Unit</w:t>
      </w:r>
      <w:r w:rsidRPr="00B02B0D">
        <w:rPr>
          <w:rFonts w:eastAsia="Times New Roman" w:cstheme="minorHAnsi"/>
          <w:color w:val="333333"/>
          <w:sz w:val="20"/>
          <w:szCs w:val="20"/>
          <w:lang w:eastAsia="en-AU"/>
        </w:rPr>
        <w:t>.</w:t>
      </w:r>
    </w:p>
    <w:p w14:paraId="0CD053D9" w14:textId="77777777" w:rsidR="00632AFB" w:rsidRPr="00F04699" w:rsidRDefault="00632AFB" w:rsidP="00632AFB">
      <w:pPr>
        <w:autoSpaceDE w:val="0"/>
        <w:autoSpaceDN w:val="0"/>
        <w:adjustRightInd w:val="0"/>
        <w:spacing w:after="0" w:line="240" w:lineRule="auto"/>
        <w:rPr>
          <w:rFonts w:cstheme="minorHAnsi"/>
          <w:color w:val="1F4E79" w:themeColor="accent5" w:themeShade="80"/>
          <w:sz w:val="20"/>
          <w:szCs w:val="20"/>
        </w:rPr>
      </w:pPr>
      <w:r w:rsidRPr="00F04699">
        <w:rPr>
          <w:rFonts w:cstheme="minorHAnsi"/>
          <w:b/>
          <w:bCs/>
          <w:color w:val="1F4E79" w:themeColor="accent5" w:themeShade="80"/>
          <w:sz w:val="20"/>
          <w:szCs w:val="20"/>
        </w:rPr>
        <w:t xml:space="preserve">In relation to drivers and vehicle use: </w:t>
      </w:r>
    </w:p>
    <w:p w14:paraId="2F2D53D8" w14:textId="77777777" w:rsidR="00632AFB" w:rsidRPr="008B1565" w:rsidRDefault="00632AFB" w:rsidP="00632AFB">
      <w:pPr>
        <w:pStyle w:val="ListParagraph"/>
        <w:numPr>
          <w:ilvl w:val="0"/>
          <w:numId w:val="59"/>
        </w:numPr>
        <w:autoSpaceDE w:val="0"/>
        <w:autoSpaceDN w:val="0"/>
        <w:adjustRightInd w:val="0"/>
        <w:spacing w:after="94" w:line="240" w:lineRule="auto"/>
        <w:rPr>
          <w:rFonts w:cstheme="minorHAnsi"/>
          <w:sz w:val="20"/>
          <w:szCs w:val="20"/>
        </w:rPr>
      </w:pPr>
      <w:r w:rsidRPr="008B1565">
        <w:rPr>
          <w:rFonts w:cstheme="minorHAnsi"/>
          <w:sz w:val="20"/>
          <w:szCs w:val="20"/>
        </w:rPr>
        <w:t xml:space="preserve">hold a current, full Australian Drivers Licence if an authorised driver. First year probationary drivers are not authorised drivers due to their high crash risk. </w:t>
      </w:r>
    </w:p>
    <w:p w14:paraId="78F65F28" w14:textId="77777777" w:rsidR="00632AFB" w:rsidRDefault="00632AFB" w:rsidP="00632AFB">
      <w:pPr>
        <w:pStyle w:val="ListParagraph"/>
        <w:numPr>
          <w:ilvl w:val="0"/>
          <w:numId w:val="59"/>
        </w:numPr>
        <w:autoSpaceDE w:val="0"/>
        <w:autoSpaceDN w:val="0"/>
        <w:adjustRightInd w:val="0"/>
        <w:spacing w:after="94" w:line="240" w:lineRule="auto"/>
        <w:rPr>
          <w:rFonts w:cstheme="minorHAnsi"/>
          <w:sz w:val="20"/>
          <w:szCs w:val="20"/>
        </w:rPr>
      </w:pPr>
      <w:r w:rsidRPr="008B1565">
        <w:rPr>
          <w:rFonts w:cstheme="minorHAnsi"/>
          <w:sz w:val="20"/>
          <w:szCs w:val="20"/>
        </w:rPr>
        <w:t>ensure vehicle/s are suitably maintained, roadworthy, safe for children</w:t>
      </w:r>
      <w:r>
        <w:rPr>
          <w:rFonts w:cstheme="minorHAnsi"/>
          <w:sz w:val="20"/>
          <w:szCs w:val="20"/>
        </w:rPr>
        <w:t xml:space="preserve"> and registered</w:t>
      </w:r>
    </w:p>
    <w:p w14:paraId="1EAD6BA2" w14:textId="77777777" w:rsidR="00632AFB" w:rsidRPr="008B1565" w:rsidRDefault="00632AFB" w:rsidP="00632AFB">
      <w:pPr>
        <w:pStyle w:val="ListParagraph"/>
        <w:numPr>
          <w:ilvl w:val="0"/>
          <w:numId w:val="59"/>
        </w:numPr>
        <w:autoSpaceDE w:val="0"/>
        <w:autoSpaceDN w:val="0"/>
        <w:adjustRightInd w:val="0"/>
        <w:spacing w:after="94" w:line="240" w:lineRule="auto"/>
        <w:rPr>
          <w:rFonts w:cstheme="minorHAnsi"/>
          <w:sz w:val="20"/>
          <w:szCs w:val="20"/>
        </w:rPr>
      </w:pPr>
      <w:r>
        <w:rPr>
          <w:rFonts w:cstheme="minorHAnsi"/>
          <w:sz w:val="20"/>
          <w:szCs w:val="20"/>
        </w:rPr>
        <w:t xml:space="preserve">Provide a Roadworthy Certificate/Safety Certificate to the Coordination Unit annually, or 6 monthly if the vehicle is over 10 years of age. </w:t>
      </w:r>
    </w:p>
    <w:p w14:paraId="7E06E11E" w14:textId="77777777" w:rsidR="00632AFB" w:rsidRPr="008B1565" w:rsidRDefault="00632AFB" w:rsidP="00632AFB">
      <w:pPr>
        <w:pStyle w:val="ListParagraph"/>
        <w:numPr>
          <w:ilvl w:val="0"/>
          <w:numId w:val="59"/>
        </w:numPr>
        <w:autoSpaceDE w:val="0"/>
        <w:autoSpaceDN w:val="0"/>
        <w:adjustRightInd w:val="0"/>
        <w:spacing w:after="94" w:line="240" w:lineRule="auto"/>
        <w:rPr>
          <w:rFonts w:cstheme="minorHAnsi"/>
          <w:sz w:val="20"/>
          <w:szCs w:val="20"/>
        </w:rPr>
      </w:pPr>
      <w:r w:rsidRPr="008B1565">
        <w:rPr>
          <w:rFonts w:cstheme="minorHAnsi"/>
          <w:sz w:val="20"/>
          <w:szCs w:val="20"/>
        </w:rPr>
        <w:t xml:space="preserve">notify the service provider of each authorised driver’s vehicle and licence details and any changes to these, including any driving offences </w:t>
      </w:r>
    </w:p>
    <w:p w14:paraId="68F72FBC" w14:textId="77777777" w:rsidR="00632AFB" w:rsidRDefault="00632AFB" w:rsidP="00632AFB">
      <w:pPr>
        <w:pStyle w:val="ListParagraph"/>
        <w:numPr>
          <w:ilvl w:val="0"/>
          <w:numId w:val="59"/>
        </w:numPr>
        <w:autoSpaceDE w:val="0"/>
        <w:autoSpaceDN w:val="0"/>
        <w:adjustRightInd w:val="0"/>
        <w:spacing w:after="94" w:line="240" w:lineRule="auto"/>
        <w:rPr>
          <w:rFonts w:cstheme="minorHAnsi"/>
          <w:sz w:val="20"/>
          <w:szCs w:val="20"/>
        </w:rPr>
      </w:pPr>
      <w:r w:rsidRPr="008B1565">
        <w:rPr>
          <w:rFonts w:cstheme="minorHAnsi"/>
          <w:sz w:val="20"/>
          <w:szCs w:val="20"/>
        </w:rPr>
        <w:t xml:space="preserve">adhere to national and state laws and safety standards regarding motor vehicle safety </w:t>
      </w:r>
    </w:p>
    <w:p w14:paraId="6DEF389A" w14:textId="77777777" w:rsidR="00632AFB" w:rsidRPr="008B1565" w:rsidRDefault="00632AFB" w:rsidP="00632AFB">
      <w:pPr>
        <w:pStyle w:val="ListParagraph"/>
        <w:numPr>
          <w:ilvl w:val="0"/>
          <w:numId w:val="59"/>
        </w:numPr>
        <w:autoSpaceDE w:val="0"/>
        <w:autoSpaceDN w:val="0"/>
        <w:adjustRightInd w:val="0"/>
        <w:spacing w:after="94" w:line="240" w:lineRule="auto"/>
        <w:rPr>
          <w:rFonts w:cstheme="minorHAnsi"/>
          <w:sz w:val="20"/>
          <w:szCs w:val="20"/>
        </w:rPr>
      </w:pPr>
      <w:r w:rsidRPr="008B1565">
        <w:rPr>
          <w:rFonts w:cstheme="minorHAnsi"/>
          <w:sz w:val="20"/>
          <w:szCs w:val="20"/>
        </w:rPr>
        <w:t xml:space="preserve">only transport the number of children approved by the Nominated Supervisor </w:t>
      </w:r>
    </w:p>
    <w:p w14:paraId="0D5B6F13" w14:textId="77777777" w:rsidR="00632AFB" w:rsidRDefault="00632AFB" w:rsidP="00632AFB">
      <w:pPr>
        <w:pStyle w:val="ListParagraph"/>
        <w:numPr>
          <w:ilvl w:val="0"/>
          <w:numId w:val="59"/>
        </w:numPr>
        <w:autoSpaceDE w:val="0"/>
        <w:autoSpaceDN w:val="0"/>
        <w:adjustRightInd w:val="0"/>
        <w:spacing w:after="94" w:line="240" w:lineRule="auto"/>
        <w:rPr>
          <w:rFonts w:cstheme="minorHAnsi"/>
          <w:sz w:val="20"/>
          <w:szCs w:val="20"/>
        </w:rPr>
      </w:pPr>
      <w:r w:rsidRPr="008B1565">
        <w:rPr>
          <w:rFonts w:cstheme="minorHAnsi"/>
          <w:sz w:val="20"/>
          <w:szCs w:val="20"/>
        </w:rPr>
        <w:t>ensure that no child is left unattended in a vehicle at any time</w:t>
      </w:r>
    </w:p>
    <w:p w14:paraId="07C0DA96" w14:textId="77777777" w:rsidR="00632AFB" w:rsidRPr="008B1565" w:rsidRDefault="00632AFB" w:rsidP="00632AFB">
      <w:pPr>
        <w:pStyle w:val="ListParagraph"/>
        <w:numPr>
          <w:ilvl w:val="0"/>
          <w:numId w:val="59"/>
        </w:numPr>
        <w:autoSpaceDE w:val="0"/>
        <w:autoSpaceDN w:val="0"/>
        <w:adjustRightInd w:val="0"/>
        <w:spacing w:after="94" w:line="240" w:lineRule="auto"/>
        <w:rPr>
          <w:rFonts w:cstheme="minorHAnsi"/>
          <w:sz w:val="20"/>
          <w:szCs w:val="20"/>
        </w:rPr>
      </w:pPr>
      <w:r w:rsidRPr="008B1565">
        <w:rPr>
          <w:rFonts w:cstheme="minorHAnsi"/>
          <w:sz w:val="20"/>
          <w:szCs w:val="20"/>
        </w:rPr>
        <w:t xml:space="preserve">follow appropriate procedures in the event of a vehicle crash involving B/C Family Day Care children </w:t>
      </w:r>
    </w:p>
    <w:p w14:paraId="0C8E6631" w14:textId="77777777" w:rsidR="00632AFB" w:rsidRDefault="00632AFB" w:rsidP="00632AFB">
      <w:pPr>
        <w:pStyle w:val="ListParagraph"/>
        <w:numPr>
          <w:ilvl w:val="0"/>
          <w:numId w:val="59"/>
        </w:numPr>
        <w:autoSpaceDE w:val="0"/>
        <w:autoSpaceDN w:val="0"/>
        <w:adjustRightInd w:val="0"/>
        <w:spacing w:after="0" w:line="240" w:lineRule="auto"/>
        <w:rPr>
          <w:rFonts w:cstheme="minorHAnsi"/>
          <w:sz w:val="20"/>
          <w:szCs w:val="20"/>
        </w:rPr>
      </w:pPr>
      <w:r w:rsidRPr="008B1565">
        <w:rPr>
          <w:rFonts w:cstheme="minorHAnsi"/>
          <w:sz w:val="20"/>
          <w:szCs w:val="20"/>
        </w:rPr>
        <w:t xml:space="preserve">keep vehicle/s locked and inaccessible to children when not in use </w:t>
      </w:r>
    </w:p>
    <w:p w14:paraId="4DF31408" w14:textId="77777777" w:rsidR="00632AFB" w:rsidRPr="008B1565" w:rsidRDefault="00632AFB" w:rsidP="00632AFB">
      <w:pPr>
        <w:pStyle w:val="ListParagraph"/>
        <w:numPr>
          <w:ilvl w:val="0"/>
          <w:numId w:val="59"/>
        </w:numPr>
        <w:autoSpaceDE w:val="0"/>
        <w:autoSpaceDN w:val="0"/>
        <w:adjustRightInd w:val="0"/>
        <w:spacing w:after="0" w:line="240" w:lineRule="auto"/>
        <w:rPr>
          <w:rFonts w:cstheme="minorHAnsi"/>
          <w:sz w:val="20"/>
          <w:szCs w:val="20"/>
        </w:rPr>
      </w:pPr>
      <w:r>
        <w:rPr>
          <w:rFonts w:cstheme="minorHAnsi"/>
          <w:sz w:val="20"/>
          <w:szCs w:val="20"/>
        </w:rPr>
        <w:t>ensure a First Aid kit is available</w:t>
      </w:r>
    </w:p>
    <w:p w14:paraId="01545386" w14:textId="77777777" w:rsidR="00632AFB" w:rsidRDefault="00632AFB" w:rsidP="00632AFB">
      <w:pPr>
        <w:autoSpaceDE w:val="0"/>
        <w:autoSpaceDN w:val="0"/>
        <w:adjustRightInd w:val="0"/>
        <w:spacing w:after="0" w:line="240" w:lineRule="auto"/>
        <w:rPr>
          <w:rFonts w:cstheme="minorHAnsi"/>
          <w:b/>
          <w:bCs/>
          <w:color w:val="1F4E79" w:themeColor="accent5" w:themeShade="80"/>
          <w:sz w:val="20"/>
          <w:szCs w:val="20"/>
        </w:rPr>
      </w:pPr>
    </w:p>
    <w:p w14:paraId="1B14DC47" w14:textId="77777777" w:rsidR="00632AFB" w:rsidRPr="00F04699" w:rsidRDefault="00632AFB" w:rsidP="00632AFB">
      <w:pPr>
        <w:autoSpaceDE w:val="0"/>
        <w:autoSpaceDN w:val="0"/>
        <w:adjustRightInd w:val="0"/>
        <w:spacing w:after="0" w:line="240" w:lineRule="auto"/>
        <w:rPr>
          <w:rFonts w:cstheme="minorHAnsi"/>
          <w:color w:val="1F4E79" w:themeColor="accent5" w:themeShade="80"/>
          <w:sz w:val="20"/>
          <w:szCs w:val="20"/>
        </w:rPr>
      </w:pPr>
      <w:r w:rsidRPr="00F04699">
        <w:rPr>
          <w:rFonts w:cstheme="minorHAnsi"/>
          <w:b/>
          <w:bCs/>
          <w:color w:val="1F4E79" w:themeColor="accent5" w:themeShade="80"/>
          <w:sz w:val="20"/>
          <w:szCs w:val="20"/>
        </w:rPr>
        <w:t xml:space="preserve">In relation to child restraints: </w:t>
      </w:r>
    </w:p>
    <w:p w14:paraId="0A5343CC" w14:textId="77777777" w:rsidR="00632AFB" w:rsidRDefault="00632AFB" w:rsidP="00632AFB">
      <w:pPr>
        <w:pStyle w:val="Header"/>
        <w:numPr>
          <w:ilvl w:val="0"/>
          <w:numId w:val="59"/>
        </w:numPr>
        <w:tabs>
          <w:tab w:val="clear" w:pos="4513"/>
          <w:tab w:val="clear" w:pos="9026"/>
        </w:tabs>
        <w:autoSpaceDE w:val="0"/>
        <w:autoSpaceDN w:val="0"/>
        <w:adjustRightInd w:val="0"/>
        <w:rPr>
          <w:rFonts w:cstheme="minorHAnsi"/>
          <w:sz w:val="20"/>
          <w:szCs w:val="20"/>
        </w:rPr>
      </w:pPr>
      <w:r w:rsidRPr="000670B6">
        <w:rPr>
          <w:rFonts w:cstheme="minorHAnsi"/>
          <w:sz w:val="20"/>
          <w:szCs w:val="20"/>
        </w:rPr>
        <w:t>use restraints that are appropriate for the child’s age, height and weight, and are to meet Australian Standard AS/NZS 1754:2010</w:t>
      </w:r>
    </w:p>
    <w:p w14:paraId="375CAA56" w14:textId="77777777" w:rsidR="00632AFB" w:rsidRPr="000670B6" w:rsidRDefault="00632AFB" w:rsidP="00632AFB">
      <w:pPr>
        <w:pStyle w:val="Header"/>
        <w:numPr>
          <w:ilvl w:val="0"/>
          <w:numId w:val="59"/>
        </w:numPr>
        <w:tabs>
          <w:tab w:val="clear" w:pos="4513"/>
          <w:tab w:val="clear" w:pos="9026"/>
        </w:tabs>
        <w:autoSpaceDE w:val="0"/>
        <w:autoSpaceDN w:val="0"/>
        <w:adjustRightInd w:val="0"/>
        <w:rPr>
          <w:rFonts w:cstheme="minorHAnsi"/>
          <w:sz w:val="20"/>
          <w:szCs w:val="20"/>
        </w:rPr>
      </w:pPr>
      <w:r w:rsidRPr="000670B6">
        <w:rPr>
          <w:rFonts w:cstheme="minorHAnsi"/>
          <w:sz w:val="20"/>
          <w:szCs w:val="20"/>
        </w:rPr>
        <w:t xml:space="preserve">avoid the use of child restraint accessories, including child safety harnesses (refer to </w:t>
      </w:r>
      <w:r w:rsidRPr="000670B6">
        <w:rPr>
          <w:rFonts w:cstheme="minorHAnsi"/>
          <w:i/>
          <w:iCs/>
          <w:sz w:val="20"/>
          <w:szCs w:val="20"/>
        </w:rPr>
        <w:t>Definitions</w:t>
      </w:r>
      <w:r w:rsidRPr="000670B6">
        <w:rPr>
          <w:rFonts w:cstheme="minorHAnsi"/>
          <w:sz w:val="20"/>
          <w:szCs w:val="20"/>
        </w:rPr>
        <w:t xml:space="preserve">), unless prescribed by a health professional such as an occupational therapist </w:t>
      </w:r>
    </w:p>
    <w:p w14:paraId="78FF706E" w14:textId="77777777" w:rsidR="00632AFB" w:rsidRPr="00502EBF" w:rsidRDefault="00632AFB" w:rsidP="00632AFB">
      <w:pPr>
        <w:pStyle w:val="ListParagraph"/>
        <w:numPr>
          <w:ilvl w:val="0"/>
          <w:numId w:val="59"/>
        </w:numPr>
        <w:autoSpaceDE w:val="0"/>
        <w:autoSpaceDN w:val="0"/>
        <w:adjustRightInd w:val="0"/>
        <w:spacing w:after="0" w:line="240" w:lineRule="auto"/>
        <w:rPr>
          <w:rFonts w:ascii="Arial" w:hAnsi="Arial" w:cs="Arial"/>
          <w:sz w:val="20"/>
          <w:szCs w:val="20"/>
        </w:rPr>
      </w:pPr>
      <w:r w:rsidRPr="008B1565">
        <w:rPr>
          <w:rFonts w:cstheme="minorHAnsi"/>
          <w:sz w:val="20"/>
          <w:szCs w:val="20"/>
        </w:rPr>
        <w:t>check that child restraints and booster seats are used in accordance with the manufacturer’s instructions</w:t>
      </w:r>
    </w:p>
    <w:p w14:paraId="7A89238B" w14:textId="77777777" w:rsidR="00632AFB" w:rsidRDefault="00632AFB" w:rsidP="00632AFB">
      <w:pPr>
        <w:pStyle w:val="ListParagraph"/>
        <w:numPr>
          <w:ilvl w:val="0"/>
          <w:numId w:val="59"/>
        </w:numPr>
        <w:rPr>
          <w:rFonts w:cstheme="minorHAnsi"/>
          <w:sz w:val="20"/>
          <w:szCs w:val="20"/>
        </w:rPr>
      </w:pPr>
      <w:r w:rsidRPr="00502EBF">
        <w:rPr>
          <w:rFonts w:cstheme="minorHAnsi"/>
          <w:sz w:val="20"/>
          <w:szCs w:val="20"/>
        </w:rPr>
        <w:t>check that child restraints and booster seats are safe, clean and in good repair, and are no more than ten years old</w:t>
      </w:r>
    </w:p>
    <w:p w14:paraId="7A2587CD" w14:textId="77777777" w:rsidR="00632AFB" w:rsidRPr="00502EBF" w:rsidRDefault="00632AFB" w:rsidP="00632AFB">
      <w:pPr>
        <w:pStyle w:val="ListParagraph"/>
        <w:numPr>
          <w:ilvl w:val="0"/>
          <w:numId w:val="59"/>
        </w:numPr>
        <w:rPr>
          <w:rFonts w:cstheme="minorHAnsi"/>
          <w:sz w:val="20"/>
          <w:szCs w:val="20"/>
        </w:rPr>
      </w:pPr>
      <w:r w:rsidRPr="00502EBF">
        <w:rPr>
          <w:rFonts w:cstheme="minorHAnsi"/>
          <w:sz w:val="20"/>
          <w:szCs w:val="20"/>
        </w:rPr>
        <w:t xml:space="preserve">ensure that children under the age of 12 years do not travel in the front seat of the vehicle if there are rear seats available, due to the increased risk of injury to child passengers in the event of a crash. If all rear seats are being used by children aged under 7 years, children aged 4 years to under 7 years are permitted to travel in the front seat, provided they use a booster seat. (If the car has frontal air bags, the seat should be moved back as far as possible.) If a child under 12 years needs to travel in the front seat, parents/guardians must provide informed consent (refer to </w:t>
      </w:r>
      <w:r w:rsidRPr="00502EBF">
        <w:rPr>
          <w:rFonts w:cstheme="minorHAnsi"/>
          <w:i/>
          <w:iCs/>
          <w:sz w:val="20"/>
          <w:szCs w:val="20"/>
        </w:rPr>
        <w:t>Definitions</w:t>
      </w:r>
      <w:r w:rsidRPr="00502EBF">
        <w:rPr>
          <w:rFonts w:cstheme="minorHAnsi"/>
          <w:sz w:val="20"/>
          <w:szCs w:val="20"/>
        </w:rPr>
        <w:t xml:space="preserve">) </w:t>
      </w:r>
    </w:p>
    <w:p w14:paraId="0CD7AA81" w14:textId="77777777" w:rsidR="00632AFB" w:rsidRPr="00502EBF" w:rsidRDefault="00632AFB" w:rsidP="00632AFB">
      <w:pPr>
        <w:pStyle w:val="ListParagraph"/>
        <w:numPr>
          <w:ilvl w:val="0"/>
          <w:numId w:val="59"/>
        </w:numPr>
        <w:autoSpaceDE w:val="0"/>
        <w:autoSpaceDN w:val="0"/>
        <w:adjustRightInd w:val="0"/>
        <w:spacing w:after="0" w:line="240" w:lineRule="auto"/>
        <w:rPr>
          <w:rFonts w:ascii="Arial" w:hAnsi="Arial" w:cs="Arial"/>
          <w:sz w:val="20"/>
          <w:szCs w:val="20"/>
        </w:rPr>
      </w:pPr>
      <w:r w:rsidRPr="00502EBF">
        <w:rPr>
          <w:rFonts w:cstheme="minorHAnsi"/>
          <w:sz w:val="20"/>
          <w:szCs w:val="20"/>
        </w:rPr>
        <w:t xml:space="preserve">work with the service provider, parents/guardians and appropriate professionals to ensure that children with disabilities or medical conditions are provided with child restraints that are appropriate for their needs </w:t>
      </w:r>
    </w:p>
    <w:p w14:paraId="48B4C10C" w14:textId="77777777" w:rsidR="00632AFB" w:rsidRPr="008B1565" w:rsidRDefault="00632AFB" w:rsidP="00632AFB">
      <w:pPr>
        <w:pStyle w:val="ListParagraph"/>
        <w:numPr>
          <w:ilvl w:val="0"/>
          <w:numId w:val="59"/>
        </w:numPr>
        <w:autoSpaceDE w:val="0"/>
        <w:autoSpaceDN w:val="0"/>
        <w:adjustRightInd w:val="0"/>
        <w:spacing w:after="97" w:line="240" w:lineRule="auto"/>
        <w:rPr>
          <w:rFonts w:cstheme="minorHAnsi"/>
          <w:sz w:val="20"/>
          <w:szCs w:val="20"/>
        </w:rPr>
      </w:pPr>
      <w:r w:rsidRPr="008B1565">
        <w:rPr>
          <w:rFonts w:cstheme="minorHAnsi"/>
          <w:sz w:val="20"/>
          <w:szCs w:val="20"/>
        </w:rPr>
        <w:t xml:space="preserve">undertake training/professional development on how to correctly install and use child restraints and booster seats and on other road safety topics </w:t>
      </w:r>
    </w:p>
    <w:p w14:paraId="595ECD50" w14:textId="77777777" w:rsidR="00632AFB" w:rsidRPr="008B1565" w:rsidRDefault="00632AFB" w:rsidP="00632AFB">
      <w:pPr>
        <w:pStyle w:val="ListParagraph"/>
        <w:numPr>
          <w:ilvl w:val="0"/>
          <w:numId w:val="59"/>
        </w:numPr>
        <w:autoSpaceDE w:val="0"/>
        <w:autoSpaceDN w:val="0"/>
        <w:adjustRightInd w:val="0"/>
        <w:spacing w:after="97" w:line="240" w:lineRule="auto"/>
        <w:rPr>
          <w:rFonts w:cstheme="minorHAnsi"/>
          <w:sz w:val="20"/>
          <w:szCs w:val="20"/>
        </w:rPr>
      </w:pPr>
      <w:r w:rsidRPr="008B1565">
        <w:rPr>
          <w:rFonts w:cstheme="minorHAnsi"/>
          <w:sz w:val="20"/>
          <w:szCs w:val="20"/>
        </w:rPr>
        <w:t xml:space="preserve">provide appropriate information to parents/guardians about child restraints, booster seats and other road safety topics as required </w:t>
      </w:r>
    </w:p>
    <w:p w14:paraId="24F75BBE" w14:textId="77777777" w:rsidR="00632AFB" w:rsidRPr="008B1565" w:rsidRDefault="00632AFB" w:rsidP="00632AFB">
      <w:pPr>
        <w:pStyle w:val="ListParagraph"/>
        <w:numPr>
          <w:ilvl w:val="0"/>
          <w:numId w:val="59"/>
        </w:numPr>
        <w:autoSpaceDE w:val="0"/>
        <w:autoSpaceDN w:val="0"/>
        <w:adjustRightInd w:val="0"/>
        <w:spacing w:after="0" w:line="240" w:lineRule="auto"/>
        <w:rPr>
          <w:rFonts w:cstheme="minorHAnsi"/>
          <w:sz w:val="20"/>
          <w:szCs w:val="20"/>
        </w:rPr>
      </w:pPr>
      <w:r w:rsidRPr="008B1565">
        <w:rPr>
          <w:rFonts w:cstheme="minorHAnsi"/>
          <w:sz w:val="20"/>
          <w:szCs w:val="20"/>
        </w:rPr>
        <w:t xml:space="preserve">ensure that any restraints in use at the time of a crash are not used again and </w:t>
      </w:r>
      <w:r>
        <w:rPr>
          <w:rFonts w:cstheme="minorHAnsi"/>
          <w:sz w:val="20"/>
          <w:szCs w:val="20"/>
        </w:rPr>
        <w:t xml:space="preserve">are </w:t>
      </w:r>
      <w:r w:rsidRPr="008B1565">
        <w:rPr>
          <w:rFonts w:cstheme="minorHAnsi"/>
          <w:sz w:val="20"/>
          <w:szCs w:val="20"/>
        </w:rPr>
        <w:t xml:space="preserve">replaced </w:t>
      </w:r>
    </w:p>
    <w:p w14:paraId="40874E28" w14:textId="77777777" w:rsidR="00632AFB" w:rsidRDefault="00632AFB" w:rsidP="00632AFB">
      <w:pPr>
        <w:autoSpaceDE w:val="0"/>
        <w:autoSpaceDN w:val="0"/>
        <w:adjustRightInd w:val="0"/>
        <w:spacing w:after="0" w:line="240" w:lineRule="auto"/>
        <w:rPr>
          <w:rFonts w:cstheme="minorHAnsi"/>
          <w:b/>
          <w:bCs/>
          <w:sz w:val="20"/>
          <w:szCs w:val="20"/>
        </w:rPr>
      </w:pPr>
    </w:p>
    <w:p w14:paraId="21CE2EF9" w14:textId="77777777" w:rsidR="00632AFB" w:rsidRPr="00F04699" w:rsidRDefault="00632AFB" w:rsidP="00632AFB">
      <w:pPr>
        <w:autoSpaceDE w:val="0"/>
        <w:autoSpaceDN w:val="0"/>
        <w:adjustRightInd w:val="0"/>
        <w:spacing w:after="0" w:line="240" w:lineRule="auto"/>
        <w:rPr>
          <w:rFonts w:cstheme="minorHAnsi"/>
          <w:color w:val="1F4E79" w:themeColor="accent5" w:themeShade="80"/>
          <w:sz w:val="20"/>
          <w:szCs w:val="20"/>
        </w:rPr>
      </w:pPr>
      <w:r w:rsidRPr="00F04699">
        <w:rPr>
          <w:rFonts w:cstheme="minorHAnsi"/>
          <w:b/>
          <w:bCs/>
          <w:color w:val="1F4E79" w:themeColor="accent5" w:themeShade="80"/>
          <w:sz w:val="20"/>
          <w:szCs w:val="20"/>
        </w:rPr>
        <w:t>In relation to helmets</w:t>
      </w:r>
      <w:r>
        <w:rPr>
          <w:rFonts w:cstheme="minorHAnsi"/>
          <w:b/>
          <w:bCs/>
          <w:color w:val="1F4E79" w:themeColor="accent5" w:themeShade="80"/>
          <w:sz w:val="20"/>
          <w:szCs w:val="20"/>
        </w:rPr>
        <w:t>:</w:t>
      </w:r>
      <w:r w:rsidRPr="00F04699">
        <w:rPr>
          <w:rFonts w:cstheme="minorHAnsi"/>
          <w:b/>
          <w:bCs/>
          <w:color w:val="1F4E79" w:themeColor="accent5" w:themeShade="80"/>
          <w:sz w:val="20"/>
          <w:szCs w:val="20"/>
        </w:rPr>
        <w:t xml:space="preserve"> </w:t>
      </w:r>
    </w:p>
    <w:p w14:paraId="7DECC325" w14:textId="77777777" w:rsidR="00632AFB" w:rsidRPr="008B1565" w:rsidRDefault="00632AFB" w:rsidP="00632AFB">
      <w:pPr>
        <w:pStyle w:val="ListParagraph"/>
        <w:numPr>
          <w:ilvl w:val="0"/>
          <w:numId w:val="59"/>
        </w:numPr>
        <w:autoSpaceDE w:val="0"/>
        <w:autoSpaceDN w:val="0"/>
        <w:adjustRightInd w:val="0"/>
        <w:spacing w:after="94" w:line="240" w:lineRule="auto"/>
        <w:rPr>
          <w:rFonts w:cstheme="minorHAnsi"/>
          <w:sz w:val="20"/>
          <w:szCs w:val="20"/>
        </w:rPr>
      </w:pPr>
      <w:r w:rsidRPr="008B1565">
        <w:rPr>
          <w:rFonts w:cstheme="minorHAnsi"/>
          <w:sz w:val="20"/>
          <w:szCs w:val="20"/>
        </w:rPr>
        <w:t xml:space="preserve">ensure that children wear correctly fitted bicycle helmets that meet Australian/New Zealand Standard 2063 (refer to </w:t>
      </w:r>
      <w:r w:rsidRPr="008B1565">
        <w:rPr>
          <w:rFonts w:cstheme="minorHAnsi"/>
          <w:i/>
          <w:iCs/>
          <w:sz w:val="20"/>
          <w:szCs w:val="20"/>
        </w:rPr>
        <w:t>Legislation and standards</w:t>
      </w:r>
      <w:r w:rsidRPr="008B1565">
        <w:rPr>
          <w:rFonts w:cstheme="minorHAnsi"/>
          <w:sz w:val="20"/>
          <w:szCs w:val="20"/>
        </w:rPr>
        <w:t xml:space="preserve">) where bicycles or wheeled toys (refer to </w:t>
      </w:r>
      <w:r w:rsidRPr="008B1565">
        <w:rPr>
          <w:rFonts w:cstheme="minorHAnsi"/>
          <w:i/>
          <w:iCs/>
          <w:sz w:val="20"/>
          <w:szCs w:val="20"/>
        </w:rPr>
        <w:t>Definitions</w:t>
      </w:r>
      <w:r w:rsidRPr="008B1565">
        <w:rPr>
          <w:rFonts w:cstheme="minorHAnsi"/>
          <w:sz w:val="20"/>
          <w:szCs w:val="20"/>
        </w:rPr>
        <w:t xml:space="preserve">) are used </w:t>
      </w:r>
    </w:p>
    <w:p w14:paraId="7F076796" w14:textId="77777777" w:rsidR="00632AFB" w:rsidRPr="008B1565" w:rsidRDefault="00632AFB" w:rsidP="00632AFB">
      <w:pPr>
        <w:pStyle w:val="ListParagraph"/>
        <w:numPr>
          <w:ilvl w:val="0"/>
          <w:numId w:val="59"/>
        </w:numPr>
        <w:autoSpaceDE w:val="0"/>
        <w:autoSpaceDN w:val="0"/>
        <w:adjustRightInd w:val="0"/>
        <w:spacing w:after="0" w:line="240" w:lineRule="auto"/>
        <w:rPr>
          <w:rFonts w:cstheme="minorHAnsi"/>
          <w:sz w:val="20"/>
          <w:szCs w:val="20"/>
        </w:rPr>
      </w:pPr>
      <w:r w:rsidRPr="008B1565">
        <w:rPr>
          <w:rFonts w:cstheme="minorHAnsi"/>
          <w:sz w:val="20"/>
          <w:szCs w:val="20"/>
        </w:rPr>
        <w:t xml:space="preserve">be aware that children under 12 years of age, and accompanying adults, can ride on the footpath </w:t>
      </w:r>
    </w:p>
    <w:p w14:paraId="5A1DDD27" w14:textId="77777777" w:rsidR="00632AFB" w:rsidRPr="008B1565" w:rsidRDefault="00632AFB" w:rsidP="00632AFB">
      <w:pPr>
        <w:autoSpaceDE w:val="0"/>
        <w:autoSpaceDN w:val="0"/>
        <w:adjustRightInd w:val="0"/>
        <w:spacing w:after="0" w:line="240" w:lineRule="auto"/>
        <w:rPr>
          <w:rFonts w:cstheme="minorHAnsi"/>
          <w:sz w:val="20"/>
          <w:szCs w:val="20"/>
        </w:rPr>
      </w:pPr>
    </w:p>
    <w:p w14:paraId="46B9FE27" w14:textId="77777777" w:rsidR="00632AFB" w:rsidRPr="00F04699" w:rsidRDefault="00632AFB" w:rsidP="00632AFB">
      <w:pPr>
        <w:autoSpaceDE w:val="0"/>
        <w:autoSpaceDN w:val="0"/>
        <w:adjustRightInd w:val="0"/>
        <w:spacing w:after="0" w:line="240" w:lineRule="auto"/>
        <w:rPr>
          <w:rFonts w:cstheme="minorHAnsi"/>
          <w:color w:val="1F4E79" w:themeColor="accent5" w:themeShade="80"/>
          <w:sz w:val="20"/>
          <w:szCs w:val="20"/>
        </w:rPr>
      </w:pPr>
      <w:r w:rsidRPr="00F04699">
        <w:rPr>
          <w:rFonts w:cstheme="minorHAnsi"/>
          <w:b/>
          <w:bCs/>
          <w:color w:val="1F4E79" w:themeColor="accent5" w:themeShade="80"/>
          <w:sz w:val="20"/>
          <w:szCs w:val="20"/>
        </w:rPr>
        <w:t xml:space="preserve">In relation to parents/guardians: </w:t>
      </w:r>
    </w:p>
    <w:p w14:paraId="685807F7" w14:textId="77777777" w:rsidR="00632AFB" w:rsidRPr="008B1565" w:rsidRDefault="00632AFB" w:rsidP="00632AFB">
      <w:pPr>
        <w:pStyle w:val="ListParagraph"/>
        <w:numPr>
          <w:ilvl w:val="0"/>
          <w:numId w:val="59"/>
        </w:numPr>
        <w:autoSpaceDE w:val="0"/>
        <w:autoSpaceDN w:val="0"/>
        <w:adjustRightInd w:val="0"/>
        <w:spacing w:after="0" w:line="240" w:lineRule="auto"/>
        <w:rPr>
          <w:rFonts w:cstheme="minorHAnsi"/>
          <w:sz w:val="20"/>
          <w:szCs w:val="20"/>
        </w:rPr>
      </w:pPr>
      <w:r w:rsidRPr="008B1565">
        <w:rPr>
          <w:rFonts w:cstheme="minorHAnsi"/>
          <w:sz w:val="20"/>
          <w:szCs w:val="20"/>
        </w:rPr>
        <w:t xml:space="preserve">follow procedures (refer to Attachment) where a child is observed to be at risk while being transported to or from the B/C Family Day Care residence/venue. </w:t>
      </w:r>
    </w:p>
    <w:p w14:paraId="14367ADB" w14:textId="77777777" w:rsidR="00632AFB" w:rsidRDefault="00632AFB" w:rsidP="00632AFB">
      <w:pPr>
        <w:autoSpaceDE w:val="0"/>
        <w:autoSpaceDN w:val="0"/>
        <w:adjustRightInd w:val="0"/>
        <w:spacing w:after="0" w:line="240" w:lineRule="auto"/>
        <w:rPr>
          <w:rFonts w:cstheme="minorHAnsi"/>
          <w:b/>
          <w:bCs/>
          <w:sz w:val="20"/>
          <w:szCs w:val="20"/>
        </w:rPr>
      </w:pPr>
    </w:p>
    <w:p w14:paraId="0913DB29" w14:textId="77777777" w:rsidR="00632AFB" w:rsidRPr="00F04699" w:rsidRDefault="00632AFB" w:rsidP="00632AFB">
      <w:pPr>
        <w:autoSpaceDE w:val="0"/>
        <w:autoSpaceDN w:val="0"/>
        <w:adjustRightInd w:val="0"/>
        <w:spacing w:after="0" w:line="240" w:lineRule="auto"/>
        <w:rPr>
          <w:rFonts w:cstheme="minorHAnsi"/>
          <w:color w:val="1F4E79" w:themeColor="accent5" w:themeShade="80"/>
          <w:sz w:val="20"/>
          <w:szCs w:val="20"/>
        </w:rPr>
      </w:pPr>
      <w:r w:rsidRPr="00F04699">
        <w:rPr>
          <w:rFonts w:cstheme="minorHAnsi"/>
          <w:b/>
          <w:bCs/>
          <w:color w:val="1F4E79" w:themeColor="accent5" w:themeShade="80"/>
          <w:sz w:val="20"/>
          <w:szCs w:val="20"/>
        </w:rPr>
        <w:t xml:space="preserve">Families </w:t>
      </w:r>
      <w:r>
        <w:rPr>
          <w:rFonts w:cstheme="minorHAnsi"/>
          <w:b/>
          <w:bCs/>
          <w:color w:val="1F4E79" w:themeColor="accent5" w:themeShade="80"/>
          <w:sz w:val="20"/>
          <w:szCs w:val="20"/>
        </w:rPr>
        <w:t>w</w:t>
      </w:r>
      <w:r w:rsidRPr="00F04699">
        <w:rPr>
          <w:rFonts w:cstheme="minorHAnsi"/>
          <w:b/>
          <w:bCs/>
          <w:color w:val="1F4E79" w:themeColor="accent5" w:themeShade="80"/>
          <w:sz w:val="20"/>
          <w:szCs w:val="20"/>
        </w:rPr>
        <w:t xml:space="preserve">ill: </w:t>
      </w:r>
    </w:p>
    <w:p w14:paraId="59CB5ED4" w14:textId="77777777" w:rsidR="00632AFB" w:rsidRPr="000670B6" w:rsidRDefault="00632AFB" w:rsidP="00632AFB">
      <w:pPr>
        <w:pStyle w:val="ListParagraph"/>
        <w:numPr>
          <w:ilvl w:val="0"/>
          <w:numId w:val="59"/>
        </w:numPr>
        <w:autoSpaceDE w:val="0"/>
        <w:autoSpaceDN w:val="0"/>
        <w:adjustRightInd w:val="0"/>
        <w:spacing w:after="94" w:line="240" w:lineRule="auto"/>
        <w:rPr>
          <w:rFonts w:cstheme="minorHAnsi"/>
          <w:sz w:val="20"/>
          <w:szCs w:val="20"/>
        </w:rPr>
      </w:pPr>
      <w:r>
        <w:rPr>
          <w:rFonts w:cstheme="minorHAnsi"/>
          <w:sz w:val="20"/>
          <w:szCs w:val="20"/>
        </w:rPr>
        <w:t>acknowledge the t</w:t>
      </w:r>
      <w:r w:rsidRPr="000670B6">
        <w:rPr>
          <w:rFonts w:cstheme="minorHAnsi"/>
          <w:sz w:val="20"/>
          <w:szCs w:val="20"/>
        </w:rPr>
        <w:t xml:space="preserve">ype of restraint </w:t>
      </w:r>
      <w:r>
        <w:rPr>
          <w:rFonts w:cstheme="minorHAnsi"/>
          <w:sz w:val="20"/>
          <w:szCs w:val="20"/>
        </w:rPr>
        <w:t xml:space="preserve">utilised in the Educator vehicle (as per the Car Seat Planner) when giving </w:t>
      </w:r>
      <w:r w:rsidRPr="000670B6">
        <w:rPr>
          <w:rFonts w:cstheme="minorHAnsi"/>
          <w:sz w:val="20"/>
          <w:szCs w:val="20"/>
        </w:rPr>
        <w:t>permission</w:t>
      </w:r>
      <w:r>
        <w:rPr>
          <w:rFonts w:cstheme="minorHAnsi"/>
          <w:sz w:val="20"/>
          <w:szCs w:val="20"/>
        </w:rPr>
        <w:t xml:space="preserve"> </w:t>
      </w:r>
      <w:r w:rsidRPr="000670B6">
        <w:rPr>
          <w:rFonts w:cstheme="minorHAnsi"/>
          <w:sz w:val="20"/>
          <w:szCs w:val="20"/>
        </w:rPr>
        <w:t xml:space="preserve">for excursions and regular outings and sign and date permission forms prior to excursions and regular outings </w:t>
      </w:r>
    </w:p>
    <w:p w14:paraId="6A01C7ED" w14:textId="77777777" w:rsidR="00632AFB" w:rsidRPr="000670B6" w:rsidRDefault="00632AFB" w:rsidP="00632AFB">
      <w:pPr>
        <w:pStyle w:val="ListParagraph"/>
        <w:numPr>
          <w:ilvl w:val="0"/>
          <w:numId w:val="59"/>
        </w:numPr>
        <w:autoSpaceDE w:val="0"/>
        <w:autoSpaceDN w:val="0"/>
        <w:adjustRightInd w:val="0"/>
        <w:spacing w:after="94" w:line="240" w:lineRule="auto"/>
        <w:rPr>
          <w:rFonts w:cstheme="minorHAnsi"/>
          <w:sz w:val="20"/>
          <w:szCs w:val="20"/>
        </w:rPr>
      </w:pPr>
      <w:r w:rsidRPr="000670B6">
        <w:rPr>
          <w:rFonts w:cstheme="minorHAnsi"/>
          <w:sz w:val="20"/>
          <w:szCs w:val="20"/>
        </w:rPr>
        <w:lastRenderedPageBreak/>
        <w:t xml:space="preserve">advise educators about their child’s individual restraint needs, including when their child has a disability or medical condition </w:t>
      </w:r>
    </w:p>
    <w:p w14:paraId="615FB1ED" w14:textId="77777777" w:rsidR="00632AFB" w:rsidRPr="000670B6" w:rsidRDefault="00632AFB" w:rsidP="00632AFB">
      <w:pPr>
        <w:pStyle w:val="ListParagraph"/>
        <w:numPr>
          <w:ilvl w:val="0"/>
          <w:numId w:val="59"/>
        </w:numPr>
        <w:autoSpaceDE w:val="0"/>
        <w:autoSpaceDN w:val="0"/>
        <w:adjustRightInd w:val="0"/>
        <w:spacing w:after="94" w:line="240" w:lineRule="auto"/>
        <w:rPr>
          <w:rFonts w:cstheme="minorHAnsi"/>
          <w:sz w:val="20"/>
          <w:szCs w:val="20"/>
        </w:rPr>
      </w:pPr>
      <w:r w:rsidRPr="000670B6">
        <w:rPr>
          <w:rFonts w:cstheme="minorHAnsi"/>
          <w:sz w:val="20"/>
          <w:szCs w:val="20"/>
        </w:rPr>
        <w:t xml:space="preserve">communicate any issues or concerns relating to their child’s safety or wellbeing to the B/C Family Day Care educator and/or service provider </w:t>
      </w:r>
    </w:p>
    <w:p w14:paraId="2F39C157" w14:textId="77777777" w:rsidR="00632AFB" w:rsidRPr="00F04699" w:rsidRDefault="00632AFB" w:rsidP="00632AFB">
      <w:pPr>
        <w:pStyle w:val="Default"/>
        <w:rPr>
          <w:rFonts w:asciiTheme="minorHAnsi" w:hAnsiTheme="minorHAnsi" w:cstheme="minorHAnsi"/>
          <w:color w:val="1F4E79" w:themeColor="accent5" w:themeShade="80"/>
          <w:sz w:val="20"/>
          <w:szCs w:val="20"/>
        </w:rPr>
      </w:pPr>
      <w:r w:rsidRPr="00F04699">
        <w:rPr>
          <w:rFonts w:asciiTheme="minorHAnsi" w:hAnsiTheme="minorHAnsi" w:cstheme="minorHAnsi"/>
          <w:b/>
          <w:bCs/>
          <w:color w:val="1F4E79" w:themeColor="accent5" w:themeShade="80"/>
          <w:sz w:val="20"/>
          <w:szCs w:val="20"/>
        </w:rPr>
        <w:t xml:space="preserve">DEFINITIONS: </w:t>
      </w:r>
    </w:p>
    <w:p w14:paraId="55BB0431" w14:textId="77777777" w:rsidR="00632AFB" w:rsidRPr="00C07543" w:rsidRDefault="00632AFB" w:rsidP="00632AFB">
      <w:pPr>
        <w:pStyle w:val="Default"/>
        <w:rPr>
          <w:rFonts w:asciiTheme="minorHAnsi" w:hAnsiTheme="minorHAnsi" w:cstheme="minorHAnsi"/>
          <w:color w:val="auto"/>
          <w:sz w:val="20"/>
          <w:szCs w:val="20"/>
        </w:rPr>
      </w:pPr>
      <w:r w:rsidRPr="00F04699">
        <w:rPr>
          <w:rFonts w:asciiTheme="minorHAnsi" w:hAnsiTheme="minorHAnsi" w:cstheme="minorHAnsi"/>
          <w:b/>
          <w:bCs/>
          <w:color w:val="1F4E79" w:themeColor="accent5" w:themeShade="80"/>
          <w:sz w:val="20"/>
          <w:szCs w:val="20"/>
        </w:rPr>
        <w:t>Additional seats (or dickie seats)</w:t>
      </w:r>
      <w:r w:rsidRPr="00F04699">
        <w:rPr>
          <w:rFonts w:asciiTheme="minorHAnsi" w:hAnsiTheme="minorHAnsi" w:cstheme="minorHAnsi"/>
          <w:color w:val="1F4E79" w:themeColor="accent5" w:themeShade="80"/>
          <w:sz w:val="20"/>
          <w:szCs w:val="20"/>
        </w:rPr>
        <w:t xml:space="preserve">: </w:t>
      </w:r>
      <w:r w:rsidRPr="00C07543">
        <w:rPr>
          <w:rFonts w:asciiTheme="minorHAnsi" w:hAnsiTheme="minorHAnsi" w:cstheme="minorHAnsi"/>
          <w:color w:val="auto"/>
          <w:sz w:val="20"/>
          <w:szCs w:val="20"/>
        </w:rPr>
        <w:t>Are seats that are added to a vehicle after</w:t>
      </w:r>
      <w:r>
        <w:rPr>
          <w:rFonts w:asciiTheme="minorHAnsi" w:hAnsiTheme="minorHAnsi" w:cstheme="minorHAnsi"/>
          <w:color w:val="auto"/>
          <w:sz w:val="20"/>
          <w:szCs w:val="20"/>
        </w:rPr>
        <w:t>-</w:t>
      </w:r>
      <w:r w:rsidRPr="00C07543">
        <w:rPr>
          <w:rFonts w:asciiTheme="minorHAnsi" w:hAnsiTheme="minorHAnsi" w:cstheme="minorHAnsi"/>
          <w:color w:val="auto"/>
          <w:sz w:val="20"/>
          <w:szCs w:val="20"/>
        </w:rPr>
        <w:t xml:space="preserve">market to enable more people to be carried in the vehicle. </w:t>
      </w:r>
    </w:p>
    <w:p w14:paraId="029CA0A0" w14:textId="77777777" w:rsidR="00632AFB" w:rsidRPr="00C07543" w:rsidRDefault="00632AFB" w:rsidP="00632AFB">
      <w:pPr>
        <w:pStyle w:val="Default"/>
        <w:rPr>
          <w:rFonts w:asciiTheme="minorHAnsi" w:hAnsiTheme="minorHAnsi" w:cstheme="minorHAnsi"/>
          <w:color w:val="auto"/>
          <w:sz w:val="20"/>
          <w:szCs w:val="20"/>
        </w:rPr>
      </w:pPr>
      <w:r w:rsidRPr="00F04699">
        <w:rPr>
          <w:rFonts w:asciiTheme="minorHAnsi" w:hAnsiTheme="minorHAnsi" w:cstheme="minorHAnsi"/>
          <w:b/>
          <w:bCs/>
          <w:color w:val="1F4E79" w:themeColor="accent5" w:themeShade="80"/>
          <w:sz w:val="20"/>
          <w:szCs w:val="20"/>
        </w:rPr>
        <w:t>Authorised driver</w:t>
      </w:r>
      <w:r w:rsidRPr="00F04699">
        <w:rPr>
          <w:rFonts w:asciiTheme="minorHAnsi" w:hAnsiTheme="minorHAnsi" w:cstheme="minorHAnsi"/>
          <w:color w:val="1F4E79" w:themeColor="accent5" w:themeShade="80"/>
          <w:sz w:val="20"/>
          <w:szCs w:val="20"/>
        </w:rPr>
        <w:t xml:space="preserve">: </w:t>
      </w:r>
      <w:r w:rsidRPr="00C07543">
        <w:rPr>
          <w:rFonts w:asciiTheme="minorHAnsi" w:hAnsiTheme="minorHAnsi" w:cstheme="minorHAnsi"/>
          <w:color w:val="auto"/>
          <w:sz w:val="20"/>
          <w:szCs w:val="20"/>
        </w:rPr>
        <w:t xml:space="preserve">A driver that has been approved by the Family Day Care service provider to drive children attending a specified Family Day Care residence/venue. </w:t>
      </w:r>
    </w:p>
    <w:p w14:paraId="4DCABEEA" w14:textId="77777777" w:rsidR="00632AFB" w:rsidRPr="00C07543" w:rsidRDefault="00632AFB" w:rsidP="00632AFB">
      <w:pPr>
        <w:pStyle w:val="Default"/>
        <w:rPr>
          <w:rFonts w:asciiTheme="minorHAnsi" w:hAnsiTheme="minorHAnsi" w:cstheme="minorHAnsi"/>
          <w:color w:val="auto"/>
          <w:sz w:val="20"/>
          <w:szCs w:val="20"/>
        </w:rPr>
      </w:pPr>
      <w:r w:rsidRPr="00F04699">
        <w:rPr>
          <w:rFonts w:asciiTheme="minorHAnsi" w:hAnsiTheme="minorHAnsi" w:cstheme="minorHAnsi"/>
          <w:b/>
          <w:bCs/>
          <w:color w:val="1F4E79" w:themeColor="accent5" w:themeShade="80"/>
          <w:sz w:val="20"/>
          <w:szCs w:val="20"/>
        </w:rPr>
        <w:t>Authorised nominee</w:t>
      </w:r>
      <w:r w:rsidRPr="00F04699">
        <w:rPr>
          <w:rFonts w:asciiTheme="minorHAnsi" w:hAnsiTheme="minorHAnsi" w:cstheme="minorHAnsi"/>
          <w:color w:val="1F4E79" w:themeColor="accent5" w:themeShade="80"/>
          <w:sz w:val="20"/>
          <w:szCs w:val="20"/>
        </w:rPr>
        <w:t xml:space="preserve">: </w:t>
      </w:r>
      <w:r w:rsidRPr="00C07543">
        <w:rPr>
          <w:rFonts w:asciiTheme="minorHAnsi" w:hAnsiTheme="minorHAnsi" w:cstheme="minorHAnsi"/>
          <w:color w:val="auto"/>
          <w:sz w:val="20"/>
          <w:szCs w:val="20"/>
        </w:rPr>
        <w:t xml:space="preserve">A person who has been given written authority by the parents/guardians of a child to collect that child from the Family Day Care educator. These details will be on the child’s enrolment form. </w:t>
      </w:r>
    </w:p>
    <w:p w14:paraId="760AF7F7" w14:textId="77777777" w:rsidR="00632AFB" w:rsidRDefault="00632AFB" w:rsidP="00632AFB">
      <w:pPr>
        <w:pStyle w:val="Default"/>
        <w:rPr>
          <w:rFonts w:asciiTheme="minorHAnsi" w:hAnsiTheme="minorHAnsi" w:cstheme="minorHAnsi"/>
          <w:color w:val="auto"/>
          <w:sz w:val="20"/>
          <w:szCs w:val="20"/>
        </w:rPr>
      </w:pPr>
      <w:r w:rsidRPr="00C07543">
        <w:rPr>
          <w:rFonts w:asciiTheme="minorHAnsi" w:hAnsiTheme="minorHAnsi" w:cstheme="minorHAnsi"/>
          <w:color w:val="auto"/>
          <w:sz w:val="20"/>
          <w:szCs w:val="20"/>
        </w:rPr>
        <w:t>The National Law and National Regulations do not specify a minimum age limit for an authorised nominee. Each service provider will need to determine if a person under the age of 18 is able to be an authorised nominee and, if so, what constitutes the minimum acceptable age.</w:t>
      </w:r>
    </w:p>
    <w:p w14:paraId="1DD7B139" w14:textId="77777777" w:rsidR="00632AFB" w:rsidRPr="00C07543" w:rsidRDefault="00632AFB" w:rsidP="00632AFB">
      <w:pPr>
        <w:pStyle w:val="Default"/>
        <w:rPr>
          <w:rFonts w:asciiTheme="minorHAnsi" w:hAnsiTheme="minorHAnsi" w:cstheme="minorHAnsi"/>
          <w:color w:val="auto"/>
          <w:sz w:val="20"/>
          <w:szCs w:val="20"/>
        </w:rPr>
      </w:pPr>
      <w:r w:rsidRPr="00F04699">
        <w:rPr>
          <w:rFonts w:asciiTheme="minorHAnsi" w:hAnsiTheme="minorHAnsi" w:cstheme="minorHAnsi"/>
          <w:b/>
          <w:bCs/>
          <w:color w:val="1F4E79" w:themeColor="accent5" w:themeShade="80"/>
          <w:sz w:val="20"/>
          <w:szCs w:val="20"/>
        </w:rPr>
        <w:t>Booster cushion</w:t>
      </w:r>
      <w:r w:rsidRPr="00C07543">
        <w:rPr>
          <w:rFonts w:asciiTheme="minorHAnsi" w:hAnsiTheme="minorHAnsi" w:cstheme="minorHAnsi"/>
          <w:color w:val="auto"/>
          <w:sz w:val="20"/>
          <w:szCs w:val="20"/>
        </w:rPr>
        <w:t xml:space="preserve">: A device used to raise the child’s seating position for use with an adult lap-sash seatbelt, but has </w:t>
      </w:r>
      <w:proofErr w:type="gramStart"/>
      <w:r w:rsidRPr="00C07543">
        <w:rPr>
          <w:rFonts w:asciiTheme="minorHAnsi" w:hAnsiTheme="minorHAnsi" w:cstheme="minorHAnsi"/>
          <w:color w:val="auto"/>
          <w:sz w:val="20"/>
          <w:szCs w:val="20"/>
        </w:rPr>
        <w:t>no</w:t>
      </w:r>
      <w:proofErr w:type="gramEnd"/>
      <w:r w:rsidRPr="00C07543">
        <w:rPr>
          <w:rFonts w:asciiTheme="minorHAnsi" w:hAnsiTheme="minorHAnsi" w:cstheme="minorHAnsi"/>
          <w:color w:val="auto"/>
          <w:sz w:val="20"/>
          <w:szCs w:val="20"/>
        </w:rPr>
        <w:t xml:space="preserve"> back and no top tether strap. </w:t>
      </w:r>
    </w:p>
    <w:p w14:paraId="76B6A029" w14:textId="77777777" w:rsidR="00632AFB" w:rsidRPr="00C07543" w:rsidRDefault="00632AFB" w:rsidP="00632AFB">
      <w:pPr>
        <w:pStyle w:val="Default"/>
        <w:rPr>
          <w:rFonts w:asciiTheme="minorHAnsi" w:hAnsiTheme="minorHAnsi" w:cstheme="minorHAnsi"/>
          <w:color w:val="auto"/>
          <w:sz w:val="20"/>
          <w:szCs w:val="20"/>
        </w:rPr>
      </w:pPr>
      <w:r w:rsidRPr="00F04699">
        <w:rPr>
          <w:rFonts w:asciiTheme="minorHAnsi" w:hAnsiTheme="minorHAnsi" w:cstheme="minorHAnsi"/>
          <w:b/>
          <w:bCs/>
          <w:color w:val="1F4E79" w:themeColor="accent5" w:themeShade="80"/>
          <w:sz w:val="20"/>
          <w:szCs w:val="20"/>
        </w:rPr>
        <w:t>Booster seat</w:t>
      </w:r>
      <w:r w:rsidRPr="00F04699">
        <w:rPr>
          <w:rFonts w:asciiTheme="minorHAnsi" w:hAnsiTheme="minorHAnsi" w:cstheme="minorHAnsi"/>
          <w:color w:val="1F4E79" w:themeColor="accent5" w:themeShade="80"/>
          <w:sz w:val="20"/>
          <w:szCs w:val="20"/>
        </w:rPr>
        <w:t xml:space="preserve">: </w:t>
      </w:r>
      <w:r w:rsidRPr="00C07543">
        <w:rPr>
          <w:rFonts w:asciiTheme="minorHAnsi" w:hAnsiTheme="minorHAnsi" w:cstheme="minorHAnsi"/>
          <w:color w:val="auto"/>
          <w:sz w:val="20"/>
          <w:szCs w:val="20"/>
        </w:rPr>
        <w:t xml:space="preserve">A device used for raising the child’s position in the motor vehicle and adapting an adult lap-sash seatbelt to make it suitable for a child. A booster seat has a back above the seating plane and may have a top tether strap. </w:t>
      </w:r>
    </w:p>
    <w:p w14:paraId="572B3789" w14:textId="77777777" w:rsidR="00632AFB" w:rsidRPr="00C07543" w:rsidRDefault="00632AFB" w:rsidP="00632AFB">
      <w:pPr>
        <w:pStyle w:val="Default"/>
        <w:rPr>
          <w:rFonts w:asciiTheme="minorHAnsi" w:hAnsiTheme="minorHAnsi" w:cstheme="minorHAnsi"/>
          <w:color w:val="auto"/>
          <w:sz w:val="20"/>
          <w:szCs w:val="20"/>
        </w:rPr>
      </w:pPr>
      <w:r w:rsidRPr="00F04699">
        <w:rPr>
          <w:rFonts w:asciiTheme="minorHAnsi" w:hAnsiTheme="minorHAnsi" w:cstheme="minorHAnsi"/>
          <w:b/>
          <w:bCs/>
          <w:color w:val="1F4E79" w:themeColor="accent5" w:themeShade="80"/>
          <w:sz w:val="20"/>
          <w:szCs w:val="20"/>
        </w:rPr>
        <w:t>Child restraint</w:t>
      </w:r>
      <w:r w:rsidRPr="00F04699">
        <w:rPr>
          <w:rFonts w:asciiTheme="minorHAnsi" w:hAnsiTheme="minorHAnsi" w:cstheme="minorHAnsi"/>
          <w:color w:val="1F4E79" w:themeColor="accent5" w:themeShade="80"/>
          <w:sz w:val="20"/>
          <w:szCs w:val="20"/>
        </w:rPr>
        <w:t xml:space="preserve">: </w:t>
      </w:r>
      <w:r w:rsidRPr="00C07543">
        <w:rPr>
          <w:rFonts w:asciiTheme="minorHAnsi" w:hAnsiTheme="minorHAnsi" w:cstheme="minorHAnsi"/>
          <w:color w:val="auto"/>
          <w:sz w:val="20"/>
          <w:szCs w:val="20"/>
        </w:rPr>
        <w:t xml:space="preserve">A device used in conjunction with an adult seatbelt or ISOFIX-compatible lower attachment connectors, to restrain a child passenger of a motor vehicle in the event of a vehicle impact and thus minimise the risk of bodily injury. </w:t>
      </w:r>
    </w:p>
    <w:p w14:paraId="2FFE5950" w14:textId="77777777" w:rsidR="00632AFB" w:rsidRPr="00C07543" w:rsidRDefault="00632AFB" w:rsidP="00632AFB">
      <w:pPr>
        <w:pStyle w:val="Default"/>
        <w:rPr>
          <w:rFonts w:asciiTheme="minorHAnsi" w:hAnsiTheme="minorHAnsi" w:cstheme="minorHAnsi"/>
          <w:color w:val="auto"/>
          <w:sz w:val="20"/>
          <w:szCs w:val="20"/>
        </w:rPr>
      </w:pPr>
      <w:r w:rsidRPr="00F04699">
        <w:rPr>
          <w:rFonts w:asciiTheme="minorHAnsi" w:hAnsiTheme="minorHAnsi" w:cstheme="minorHAnsi"/>
          <w:b/>
          <w:bCs/>
          <w:color w:val="1F4E79" w:themeColor="accent5" w:themeShade="80"/>
          <w:sz w:val="20"/>
          <w:szCs w:val="20"/>
        </w:rPr>
        <w:t>Child Restraint Evaluation Program (CREP)</w:t>
      </w:r>
      <w:r w:rsidRPr="00F04699">
        <w:rPr>
          <w:rFonts w:asciiTheme="minorHAnsi" w:hAnsiTheme="minorHAnsi" w:cstheme="minorHAnsi"/>
          <w:color w:val="1F4E79" w:themeColor="accent5" w:themeShade="80"/>
          <w:sz w:val="20"/>
          <w:szCs w:val="20"/>
        </w:rPr>
        <w:t xml:space="preserve">: </w:t>
      </w:r>
      <w:r w:rsidRPr="00C07543">
        <w:rPr>
          <w:rFonts w:asciiTheme="minorHAnsi" w:hAnsiTheme="minorHAnsi" w:cstheme="minorHAnsi"/>
          <w:color w:val="auto"/>
          <w:sz w:val="20"/>
          <w:szCs w:val="20"/>
        </w:rPr>
        <w:t xml:space="preserve">An assessment program that provides information and ratings on the levels of protection from injury in a crash provided by child restraints, and the ease with which these restraints can be used correctly – </w:t>
      </w:r>
      <w:hyperlink r:id="rId107" w:history="1">
        <w:r w:rsidRPr="003545F3">
          <w:rPr>
            <w:rStyle w:val="Hyperlink"/>
            <w:rFonts w:asciiTheme="minorHAnsi" w:hAnsiTheme="minorHAnsi" w:cstheme="minorHAnsi"/>
            <w:sz w:val="20"/>
            <w:szCs w:val="20"/>
          </w:rPr>
          <w:t>www.childcarseats</w:t>
        </w:r>
      </w:hyperlink>
      <w:r w:rsidRPr="00C07543">
        <w:rPr>
          <w:rFonts w:asciiTheme="minorHAnsi" w:hAnsiTheme="minorHAnsi" w:cstheme="minorHAnsi"/>
          <w:color w:val="auto"/>
          <w:sz w:val="20"/>
          <w:szCs w:val="20"/>
        </w:rPr>
        <w:t xml:space="preserve">.com.au </w:t>
      </w:r>
    </w:p>
    <w:p w14:paraId="4BB52409" w14:textId="77777777" w:rsidR="00632AFB" w:rsidRPr="00C07543" w:rsidRDefault="00632AFB" w:rsidP="00632AFB">
      <w:pPr>
        <w:pStyle w:val="Default"/>
        <w:rPr>
          <w:rFonts w:asciiTheme="minorHAnsi" w:hAnsiTheme="minorHAnsi" w:cstheme="minorHAnsi"/>
          <w:color w:val="auto"/>
          <w:sz w:val="20"/>
          <w:szCs w:val="20"/>
        </w:rPr>
      </w:pPr>
      <w:r w:rsidRPr="00F04699">
        <w:rPr>
          <w:rFonts w:asciiTheme="minorHAnsi" w:hAnsiTheme="minorHAnsi" w:cstheme="minorHAnsi"/>
          <w:b/>
          <w:bCs/>
          <w:color w:val="1F4E79" w:themeColor="accent5" w:themeShade="80"/>
          <w:sz w:val="20"/>
          <w:szCs w:val="20"/>
        </w:rPr>
        <w:t>Child safety harness</w:t>
      </w:r>
      <w:r w:rsidRPr="00F04699">
        <w:rPr>
          <w:rFonts w:asciiTheme="minorHAnsi" w:hAnsiTheme="minorHAnsi" w:cstheme="minorHAnsi"/>
          <w:color w:val="1F4E79" w:themeColor="accent5" w:themeShade="80"/>
          <w:sz w:val="20"/>
          <w:szCs w:val="20"/>
        </w:rPr>
        <w:t xml:space="preserve">: </w:t>
      </w:r>
      <w:r w:rsidRPr="00C07543">
        <w:rPr>
          <w:rFonts w:asciiTheme="minorHAnsi" w:hAnsiTheme="minorHAnsi" w:cstheme="minorHAnsi"/>
          <w:color w:val="auto"/>
          <w:sz w:val="20"/>
          <w:szCs w:val="20"/>
        </w:rPr>
        <w:t xml:space="preserve">An accessory that is a harness worn by the child. It attaches to an anchor point in the motor vehicle and is held in place by a lap-only belt. </w:t>
      </w:r>
    </w:p>
    <w:p w14:paraId="7F343C2A" w14:textId="77777777" w:rsidR="00632AFB" w:rsidRPr="00C07543" w:rsidRDefault="00632AFB" w:rsidP="00632AFB">
      <w:pPr>
        <w:pStyle w:val="Default"/>
        <w:rPr>
          <w:rFonts w:asciiTheme="minorHAnsi" w:hAnsiTheme="minorHAnsi" w:cstheme="minorHAnsi"/>
          <w:color w:val="auto"/>
          <w:sz w:val="20"/>
          <w:szCs w:val="20"/>
        </w:rPr>
      </w:pPr>
      <w:r w:rsidRPr="00F04699">
        <w:rPr>
          <w:rFonts w:asciiTheme="minorHAnsi" w:hAnsiTheme="minorHAnsi" w:cstheme="minorHAnsi"/>
          <w:b/>
          <w:bCs/>
          <w:color w:val="1F4E79" w:themeColor="accent5" w:themeShade="80"/>
          <w:sz w:val="20"/>
          <w:szCs w:val="20"/>
        </w:rPr>
        <w:t>Informed consent</w:t>
      </w:r>
      <w:r w:rsidRPr="00F04699">
        <w:rPr>
          <w:rFonts w:asciiTheme="minorHAnsi" w:hAnsiTheme="minorHAnsi" w:cstheme="minorHAnsi"/>
          <w:color w:val="1F4E79" w:themeColor="accent5" w:themeShade="80"/>
          <w:sz w:val="20"/>
          <w:szCs w:val="20"/>
        </w:rPr>
        <w:t xml:space="preserve">: </w:t>
      </w:r>
      <w:r w:rsidRPr="00C07543">
        <w:rPr>
          <w:rFonts w:asciiTheme="minorHAnsi" w:hAnsiTheme="minorHAnsi" w:cstheme="minorHAnsi"/>
          <w:color w:val="auto"/>
          <w:sz w:val="20"/>
          <w:szCs w:val="20"/>
        </w:rPr>
        <w:t xml:space="preserve">(In relation to this policy) a written agreement to do something or to allow something to happen, only after all the relevant facts, including the alternatives and the possible consequences of the action/s, are known. </w:t>
      </w:r>
    </w:p>
    <w:p w14:paraId="11F521BA" w14:textId="77777777" w:rsidR="00632AFB" w:rsidRPr="00C07543" w:rsidRDefault="00632AFB" w:rsidP="00632AFB">
      <w:pPr>
        <w:pStyle w:val="Default"/>
        <w:rPr>
          <w:rFonts w:asciiTheme="minorHAnsi" w:hAnsiTheme="minorHAnsi" w:cstheme="minorHAnsi"/>
          <w:color w:val="auto"/>
          <w:sz w:val="20"/>
          <w:szCs w:val="20"/>
        </w:rPr>
      </w:pPr>
      <w:r w:rsidRPr="00F04699">
        <w:rPr>
          <w:rFonts w:asciiTheme="minorHAnsi" w:hAnsiTheme="minorHAnsi" w:cstheme="minorHAnsi"/>
          <w:b/>
          <w:bCs/>
          <w:color w:val="1F4E79" w:themeColor="accent5" w:themeShade="80"/>
          <w:sz w:val="20"/>
          <w:szCs w:val="20"/>
        </w:rPr>
        <w:t>Wheeled toy</w:t>
      </w:r>
      <w:r w:rsidRPr="00C07543">
        <w:rPr>
          <w:rFonts w:asciiTheme="minorHAnsi" w:hAnsiTheme="minorHAnsi" w:cstheme="minorHAnsi"/>
          <w:color w:val="auto"/>
          <w:sz w:val="20"/>
          <w:szCs w:val="20"/>
        </w:rPr>
        <w:t>: A child</w:t>
      </w:r>
      <w:r>
        <w:rPr>
          <w:rFonts w:asciiTheme="minorHAnsi" w:hAnsiTheme="minorHAnsi" w:cstheme="minorHAnsi"/>
          <w:color w:val="auto"/>
          <w:sz w:val="20"/>
          <w:szCs w:val="20"/>
        </w:rPr>
        <w:t>’</w:t>
      </w:r>
      <w:r w:rsidRPr="00C07543">
        <w:rPr>
          <w:rFonts w:asciiTheme="minorHAnsi" w:hAnsiTheme="minorHAnsi" w:cstheme="minorHAnsi"/>
          <w:color w:val="auto"/>
          <w:sz w:val="20"/>
          <w:szCs w:val="20"/>
        </w:rPr>
        <w:t xml:space="preserve">s pedal car, skateboard, scooter (other than a motorised scooter) or tricycle or a similar toy, but only when it is being used by a child who is under 12 years old. </w:t>
      </w:r>
    </w:p>
    <w:p w14:paraId="041BA9D3" w14:textId="77777777" w:rsidR="00632AFB" w:rsidRDefault="00632AFB" w:rsidP="00632AFB">
      <w:pPr>
        <w:pStyle w:val="Default"/>
        <w:rPr>
          <w:rFonts w:asciiTheme="minorHAnsi" w:hAnsiTheme="minorHAnsi" w:cstheme="minorHAnsi"/>
          <w:color w:val="auto"/>
          <w:sz w:val="20"/>
          <w:szCs w:val="20"/>
        </w:rPr>
      </w:pPr>
    </w:p>
    <w:p w14:paraId="344EC18B" w14:textId="77777777" w:rsidR="00632AFB" w:rsidRPr="00F04699" w:rsidRDefault="00632AFB" w:rsidP="00632AFB">
      <w:pPr>
        <w:autoSpaceDE w:val="0"/>
        <w:autoSpaceDN w:val="0"/>
        <w:adjustRightInd w:val="0"/>
        <w:spacing w:after="0" w:line="240" w:lineRule="auto"/>
        <w:rPr>
          <w:rFonts w:cstheme="minorHAnsi"/>
          <w:b/>
          <w:bCs/>
          <w:color w:val="1F4E79" w:themeColor="accent5" w:themeShade="80"/>
          <w:sz w:val="20"/>
          <w:szCs w:val="20"/>
        </w:rPr>
      </w:pPr>
      <w:r w:rsidRPr="00F04699">
        <w:rPr>
          <w:rFonts w:cstheme="minorHAnsi"/>
          <w:b/>
          <w:bCs/>
          <w:color w:val="1F4E79" w:themeColor="accent5" w:themeShade="80"/>
          <w:sz w:val="20"/>
          <w:szCs w:val="20"/>
        </w:rPr>
        <w:t xml:space="preserve">Attachment: </w:t>
      </w:r>
    </w:p>
    <w:p w14:paraId="4C63CCAF" w14:textId="77777777" w:rsidR="00632AFB" w:rsidRPr="00F04699" w:rsidRDefault="00632AFB" w:rsidP="00632AFB">
      <w:pPr>
        <w:autoSpaceDE w:val="0"/>
        <w:autoSpaceDN w:val="0"/>
        <w:adjustRightInd w:val="0"/>
        <w:spacing w:after="0" w:line="240" w:lineRule="auto"/>
        <w:rPr>
          <w:rFonts w:cstheme="minorHAnsi"/>
          <w:color w:val="1F4E79" w:themeColor="accent5" w:themeShade="80"/>
          <w:sz w:val="20"/>
          <w:szCs w:val="20"/>
        </w:rPr>
      </w:pPr>
      <w:r w:rsidRPr="00F04699">
        <w:rPr>
          <w:rFonts w:cstheme="minorHAnsi"/>
          <w:b/>
          <w:bCs/>
          <w:color w:val="1F4E79" w:themeColor="accent5" w:themeShade="80"/>
          <w:sz w:val="20"/>
          <w:szCs w:val="20"/>
        </w:rPr>
        <w:t xml:space="preserve">PROCEDURE WHEN A CHILD IS OBSERVED TO BE AT RISK OF HARM WHILE BEING TRANSPORTED TO OR FROM BOWEN/COLLINSVILLE FAMILY DAY CARE PREMISES </w:t>
      </w:r>
    </w:p>
    <w:p w14:paraId="2BB03196" w14:textId="77777777" w:rsidR="00632AFB" w:rsidRDefault="00632AFB" w:rsidP="00632AFB">
      <w:pPr>
        <w:autoSpaceDE w:val="0"/>
        <w:autoSpaceDN w:val="0"/>
        <w:adjustRightInd w:val="0"/>
        <w:spacing w:after="0" w:line="240" w:lineRule="auto"/>
        <w:rPr>
          <w:rFonts w:cstheme="minorHAnsi"/>
          <w:color w:val="000000"/>
          <w:sz w:val="20"/>
          <w:szCs w:val="20"/>
        </w:rPr>
      </w:pPr>
    </w:p>
    <w:p w14:paraId="216B236E" w14:textId="77777777" w:rsidR="00632AFB" w:rsidRPr="00600B03" w:rsidRDefault="00632AFB" w:rsidP="00632AFB">
      <w:pPr>
        <w:autoSpaceDE w:val="0"/>
        <w:autoSpaceDN w:val="0"/>
        <w:adjustRightInd w:val="0"/>
        <w:spacing w:after="0" w:line="240" w:lineRule="auto"/>
        <w:rPr>
          <w:rFonts w:cstheme="minorHAnsi"/>
          <w:color w:val="000000"/>
          <w:sz w:val="20"/>
          <w:szCs w:val="20"/>
        </w:rPr>
      </w:pPr>
      <w:r w:rsidRPr="00600B03">
        <w:rPr>
          <w:rFonts w:cstheme="minorHAnsi"/>
          <w:color w:val="000000"/>
          <w:sz w:val="20"/>
          <w:szCs w:val="20"/>
        </w:rPr>
        <w:t>Bowen/Collinsville Family Day Care has a duty of care to ensure the safety of children is paramount. B/C Family Day Care must also comply with their obligations under state</w:t>
      </w:r>
      <w:r>
        <w:rPr>
          <w:rFonts w:cstheme="minorHAnsi"/>
          <w:color w:val="000000"/>
          <w:sz w:val="20"/>
          <w:szCs w:val="20"/>
        </w:rPr>
        <w:t xml:space="preserve"> (QLD)</w:t>
      </w:r>
      <w:r w:rsidRPr="00600B03">
        <w:rPr>
          <w:rFonts w:cstheme="minorHAnsi"/>
          <w:color w:val="000000"/>
          <w:sz w:val="20"/>
          <w:szCs w:val="20"/>
        </w:rPr>
        <w:t xml:space="preserve"> or territory child protection laws. Where a parent/guardian or authorised nominee is observed not using a child restraint, using the wrong child restraint, using a child restraint inappropriately or engaging in other unsafe behaviours such as parking illegally or not using a bicycle helmet :- </w:t>
      </w:r>
    </w:p>
    <w:p w14:paraId="263B07EE" w14:textId="77777777" w:rsidR="00632AFB" w:rsidRPr="00600B03" w:rsidRDefault="00632AFB" w:rsidP="00632AFB">
      <w:pPr>
        <w:autoSpaceDE w:val="0"/>
        <w:autoSpaceDN w:val="0"/>
        <w:adjustRightInd w:val="0"/>
        <w:spacing w:after="0" w:line="240" w:lineRule="auto"/>
        <w:rPr>
          <w:rFonts w:cstheme="minorHAnsi"/>
          <w:b/>
          <w:bCs/>
          <w:color w:val="000000"/>
          <w:sz w:val="20"/>
          <w:szCs w:val="20"/>
        </w:rPr>
      </w:pPr>
    </w:p>
    <w:p w14:paraId="41AC0E8D" w14:textId="77777777" w:rsidR="00632AFB" w:rsidRPr="00F04699" w:rsidRDefault="00632AFB" w:rsidP="00632AFB">
      <w:pPr>
        <w:autoSpaceDE w:val="0"/>
        <w:autoSpaceDN w:val="0"/>
        <w:adjustRightInd w:val="0"/>
        <w:spacing w:after="0" w:line="240" w:lineRule="auto"/>
        <w:rPr>
          <w:rFonts w:cstheme="minorHAnsi"/>
          <w:color w:val="1F4E79" w:themeColor="accent5" w:themeShade="80"/>
          <w:sz w:val="20"/>
          <w:szCs w:val="20"/>
        </w:rPr>
      </w:pPr>
      <w:r w:rsidRPr="00F04699">
        <w:rPr>
          <w:rFonts w:cstheme="minorHAnsi"/>
          <w:b/>
          <w:bCs/>
          <w:color w:val="1F4E79" w:themeColor="accent5" w:themeShade="80"/>
          <w:sz w:val="20"/>
          <w:szCs w:val="20"/>
        </w:rPr>
        <w:t xml:space="preserve">Educator will: </w:t>
      </w:r>
    </w:p>
    <w:p w14:paraId="00B70FF1" w14:textId="77777777" w:rsidR="00632AFB" w:rsidRPr="00600B03" w:rsidRDefault="00632AFB" w:rsidP="00632AFB">
      <w:pPr>
        <w:pStyle w:val="ListParagraph"/>
        <w:numPr>
          <w:ilvl w:val="0"/>
          <w:numId w:val="62"/>
        </w:numPr>
        <w:autoSpaceDE w:val="0"/>
        <w:autoSpaceDN w:val="0"/>
        <w:adjustRightInd w:val="0"/>
        <w:spacing w:after="94" w:line="240" w:lineRule="auto"/>
        <w:rPr>
          <w:rFonts w:cstheme="minorHAnsi"/>
          <w:color w:val="000000"/>
          <w:sz w:val="20"/>
          <w:szCs w:val="20"/>
        </w:rPr>
      </w:pPr>
      <w:r w:rsidRPr="00600B03">
        <w:rPr>
          <w:rFonts w:cstheme="minorHAnsi"/>
          <w:color w:val="000000"/>
          <w:sz w:val="20"/>
          <w:szCs w:val="20"/>
        </w:rPr>
        <w:t xml:space="preserve">talk with the parent/guardian/authorised nominee about the importance of safe transport procedures, including the correct use of child restraints and/or relevant road safety behaviours </w:t>
      </w:r>
    </w:p>
    <w:p w14:paraId="09EB466E" w14:textId="77777777" w:rsidR="00632AFB" w:rsidRPr="00600B03" w:rsidRDefault="00632AFB" w:rsidP="00632AFB">
      <w:pPr>
        <w:pStyle w:val="ListParagraph"/>
        <w:numPr>
          <w:ilvl w:val="0"/>
          <w:numId w:val="62"/>
        </w:numPr>
        <w:autoSpaceDE w:val="0"/>
        <w:autoSpaceDN w:val="0"/>
        <w:adjustRightInd w:val="0"/>
        <w:spacing w:after="94" w:line="240" w:lineRule="auto"/>
        <w:rPr>
          <w:rFonts w:cstheme="minorHAnsi"/>
          <w:color w:val="000000"/>
          <w:sz w:val="20"/>
          <w:szCs w:val="20"/>
        </w:rPr>
      </w:pPr>
      <w:r w:rsidRPr="00600B03">
        <w:rPr>
          <w:rFonts w:cstheme="minorHAnsi"/>
          <w:color w:val="000000"/>
          <w:sz w:val="20"/>
          <w:szCs w:val="20"/>
        </w:rPr>
        <w:t xml:space="preserve">provide/refer the parent/guardian/authorised nominee to relevant information regarding safe transport </w:t>
      </w:r>
    </w:p>
    <w:p w14:paraId="21F98E14" w14:textId="77777777" w:rsidR="00632AFB" w:rsidRPr="00600B03" w:rsidRDefault="00632AFB" w:rsidP="00632AFB">
      <w:pPr>
        <w:autoSpaceDE w:val="0"/>
        <w:autoSpaceDN w:val="0"/>
        <w:adjustRightInd w:val="0"/>
        <w:spacing w:after="0" w:line="240" w:lineRule="auto"/>
        <w:rPr>
          <w:rFonts w:cstheme="minorHAnsi"/>
          <w:color w:val="000000"/>
          <w:sz w:val="20"/>
          <w:szCs w:val="20"/>
        </w:rPr>
      </w:pPr>
      <w:r w:rsidRPr="00600B03">
        <w:rPr>
          <w:rFonts w:cstheme="minorHAnsi"/>
          <w:color w:val="000000"/>
          <w:sz w:val="20"/>
          <w:szCs w:val="20"/>
        </w:rPr>
        <w:t xml:space="preserve">If the parent/guardian or authorised nominee persists with unsafe behaviours, the B/C Family Day Care educator must notify the coordination unit. </w:t>
      </w:r>
    </w:p>
    <w:p w14:paraId="7DCC695F" w14:textId="77777777" w:rsidR="00632AFB" w:rsidRPr="00600B03" w:rsidRDefault="00632AFB" w:rsidP="00632AFB">
      <w:pPr>
        <w:autoSpaceDE w:val="0"/>
        <w:autoSpaceDN w:val="0"/>
        <w:adjustRightInd w:val="0"/>
        <w:spacing w:after="0" w:line="240" w:lineRule="auto"/>
        <w:rPr>
          <w:rFonts w:cstheme="minorHAnsi"/>
          <w:b/>
          <w:bCs/>
          <w:color w:val="000000"/>
          <w:sz w:val="20"/>
          <w:szCs w:val="20"/>
        </w:rPr>
      </w:pPr>
    </w:p>
    <w:p w14:paraId="25F34A60" w14:textId="77777777" w:rsidR="00632AFB" w:rsidRPr="00600B03" w:rsidRDefault="00632AFB" w:rsidP="00632AFB">
      <w:pPr>
        <w:autoSpaceDE w:val="0"/>
        <w:autoSpaceDN w:val="0"/>
        <w:adjustRightInd w:val="0"/>
        <w:spacing w:after="0" w:line="240" w:lineRule="auto"/>
        <w:rPr>
          <w:rFonts w:cstheme="minorHAnsi"/>
          <w:color w:val="000000"/>
          <w:sz w:val="20"/>
          <w:szCs w:val="20"/>
        </w:rPr>
      </w:pPr>
      <w:r w:rsidRPr="00F04699">
        <w:rPr>
          <w:rFonts w:cstheme="minorHAnsi"/>
          <w:b/>
          <w:bCs/>
          <w:color w:val="1F4E79" w:themeColor="accent5" w:themeShade="80"/>
          <w:sz w:val="20"/>
          <w:szCs w:val="20"/>
        </w:rPr>
        <w:t>Coordination Unit will</w:t>
      </w:r>
      <w:r w:rsidRPr="00600B03">
        <w:rPr>
          <w:rFonts w:cstheme="minorHAnsi"/>
          <w:color w:val="000000"/>
          <w:sz w:val="20"/>
          <w:szCs w:val="20"/>
        </w:rPr>
        <w:t xml:space="preserve">: </w:t>
      </w:r>
    </w:p>
    <w:p w14:paraId="0179137B" w14:textId="77777777" w:rsidR="00632AFB" w:rsidRPr="00600B03" w:rsidRDefault="00632AFB" w:rsidP="00632AFB">
      <w:pPr>
        <w:pStyle w:val="ListParagraph"/>
        <w:numPr>
          <w:ilvl w:val="0"/>
          <w:numId w:val="62"/>
        </w:numPr>
        <w:autoSpaceDE w:val="0"/>
        <w:autoSpaceDN w:val="0"/>
        <w:adjustRightInd w:val="0"/>
        <w:spacing w:after="94" w:line="240" w:lineRule="auto"/>
        <w:rPr>
          <w:rFonts w:cstheme="minorHAnsi"/>
          <w:color w:val="000000"/>
          <w:sz w:val="20"/>
          <w:szCs w:val="20"/>
        </w:rPr>
      </w:pPr>
      <w:r w:rsidRPr="00600B03">
        <w:rPr>
          <w:rFonts w:cstheme="minorHAnsi"/>
          <w:color w:val="000000"/>
          <w:sz w:val="20"/>
          <w:szCs w:val="20"/>
        </w:rPr>
        <w:t xml:space="preserve">contact the parent/guardian/authorised nominee directly and discuss the importance of child restraint use and/or safe road user behaviour, including legal requirements and implications </w:t>
      </w:r>
    </w:p>
    <w:p w14:paraId="1CECF78E" w14:textId="77777777" w:rsidR="00632AFB" w:rsidRPr="00600B03" w:rsidRDefault="00632AFB" w:rsidP="00632AFB">
      <w:pPr>
        <w:pStyle w:val="ListParagraph"/>
        <w:numPr>
          <w:ilvl w:val="0"/>
          <w:numId w:val="62"/>
        </w:numPr>
        <w:autoSpaceDE w:val="0"/>
        <w:autoSpaceDN w:val="0"/>
        <w:adjustRightInd w:val="0"/>
        <w:spacing w:after="94" w:line="240" w:lineRule="auto"/>
        <w:rPr>
          <w:rFonts w:cstheme="minorHAnsi"/>
          <w:color w:val="000000"/>
          <w:sz w:val="20"/>
          <w:szCs w:val="20"/>
        </w:rPr>
      </w:pPr>
      <w:r w:rsidRPr="00600B03">
        <w:rPr>
          <w:rFonts w:cstheme="minorHAnsi"/>
          <w:color w:val="000000"/>
          <w:sz w:val="20"/>
          <w:szCs w:val="20"/>
        </w:rPr>
        <w:t xml:space="preserve">provide the parent/guardian/authorised nominee with a copy of this policy </w:t>
      </w:r>
    </w:p>
    <w:p w14:paraId="49E1B9F5" w14:textId="77777777" w:rsidR="00632AFB" w:rsidRPr="00600B03" w:rsidRDefault="00632AFB" w:rsidP="00632AFB">
      <w:pPr>
        <w:pStyle w:val="ListParagraph"/>
        <w:numPr>
          <w:ilvl w:val="0"/>
          <w:numId w:val="62"/>
        </w:numPr>
        <w:autoSpaceDE w:val="0"/>
        <w:autoSpaceDN w:val="0"/>
        <w:adjustRightInd w:val="0"/>
        <w:spacing w:after="94" w:line="240" w:lineRule="auto"/>
        <w:rPr>
          <w:rFonts w:cstheme="minorHAnsi"/>
          <w:color w:val="000000"/>
          <w:sz w:val="20"/>
          <w:szCs w:val="20"/>
        </w:rPr>
      </w:pPr>
      <w:r w:rsidRPr="00600B03">
        <w:rPr>
          <w:rFonts w:cstheme="minorHAnsi"/>
          <w:color w:val="000000"/>
          <w:sz w:val="20"/>
          <w:szCs w:val="20"/>
        </w:rPr>
        <w:t>offer/</w:t>
      </w:r>
      <w:proofErr w:type="gramStart"/>
      <w:r w:rsidRPr="00600B03">
        <w:rPr>
          <w:rFonts w:cstheme="minorHAnsi"/>
          <w:color w:val="000000"/>
          <w:sz w:val="20"/>
          <w:szCs w:val="20"/>
        </w:rPr>
        <w:t>provide assistance to</w:t>
      </w:r>
      <w:proofErr w:type="gramEnd"/>
      <w:r w:rsidRPr="00600B03">
        <w:rPr>
          <w:rFonts w:cstheme="minorHAnsi"/>
          <w:color w:val="000000"/>
          <w:sz w:val="20"/>
          <w:szCs w:val="20"/>
        </w:rPr>
        <w:t xml:space="preserve"> the parent/guardian/authorised nominee with the choice/purchase/installation/fitment of the correct restraint or bicycle helmet for their child </w:t>
      </w:r>
    </w:p>
    <w:p w14:paraId="73A7DA42" w14:textId="77777777" w:rsidR="00632AFB" w:rsidRPr="00600B03" w:rsidRDefault="00632AFB" w:rsidP="00632AFB">
      <w:pPr>
        <w:pStyle w:val="ListParagraph"/>
        <w:numPr>
          <w:ilvl w:val="0"/>
          <w:numId w:val="62"/>
        </w:numPr>
        <w:autoSpaceDE w:val="0"/>
        <w:autoSpaceDN w:val="0"/>
        <w:adjustRightInd w:val="0"/>
        <w:spacing w:after="0" w:line="240" w:lineRule="auto"/>
        <w:rPr>
          <w:rFonts w:cstheme="minorHAnsi"/>
          <w:color w:val="000000"/>
          <w:sz w:val="20"/>
          <w:szCs w:val="20"/>
        </w:rPr>
      </w:pPr>
      <w:r w:rsidRPr="00600B03">
        <w:rPr>
          <w:rFonts w:cstheme="minorHAnsi"/>
          <w:color w:val="000000"/>
          <w:sz w:val="20"/>
          <w:szCs w:val="20"/>
        </w:rPr>
        <w:t xml:space="preserve">follow up with the parent/guardian/authorised nominee, where required, to ensure that they have the most appropriate restraint for their child and that it is being used correctly. </w:t>
      </w:r>
    </w:p>
    <w:p w14:paraId="096D0DDE" w14:textId="77777777" w:rsidR="00632AFB" w:rsidRPr="00600B03" w:rsidRDefault="00632AFB" w:rsidP="00632AFB">
      <w:pPr>
        <w:autoSpaceDE w:val="0"/>
        <w:autoSpaceDN w:val="0"/>
        <w:adjustRightInd w:val="0"/>
        <w:spacing w:after="0" w:line="240" w:lineRule="auto"/>
        <w:rPr>
          <w:rFonts w:cstheme="minorHAnsi"/>
          <w:color w:val="000000"/>
          <w:sz w:val="20"/>
          <w:szCs w:val="20"/>
        </w:rPr>
      </w:pPr>
    </w:p>
    <w:p w14:paraId="37B9A2BD" w14:textId="77777777" w:rsidR="00632AFB" w:rsidRPr="00600B03" w:rsidRDefault="00632AFB" w:rsidP="00632AFB">
      <w:pPr>
        <w:autoSpaceDE w:val="0"/>
        <w:autoSpaceDN w:val="0"/>
        <w:adjustRightInd w:val="0"/>
        <w:spacing w:after="0" w:line="240" w:lineRule="auto"/>
        <w:rPr>
          <w:rFonts w:cstheme="minorHAnsi"/>
          <w:color w:val="000000"/>
          <w:sz w:val="20"/>
          <w:szCs w:val="20"/>
        </w:rPr>
      </w:pPr>
      <w:r w:rsidRPr="00600B03">
        <w:rPr>
          <w:rFonts w:cstheme="minorHAnsi"/>
          <w:color w:val="000000"/>
          <w:sz w:val="20"/>
          <w:szCs w:val="20"/>
        </w:rPr>
        <w:lastRenderedPageBreak/>
        <w:t>If a parent/guardian or authorised nominee appears to be impaired or intoxicated when arriving to collect their child, the :-</w:t>
      </w:r>
    </w:p>
    <w:p w14:paraId="67A50320" w14:textId="77777777" w:rsidR="00632AFB" w:rsidRDefault="00632AFB" w:rsidP="00632AFB">
      <w:pPr>
        <w:autoSpaceDE w:val="0"/>
        <w:autoSpaceDN w:val="0"/>
        <w:adjustRightInd w:val="0"/>
        <w:spacing w:after="0" w:line="240" w:lineRule="auto"/>
        <w:rPr>
          <w:rFonts w:cstheme="minorHAnsi"/>
          <w:b/>
          <w:bCs/>
          <w:color w:val="000000"/>
          <w:sz w:val="20"/>
          <w:szCs w:val="20"/>
        </w:rPr>
      </w:pPr>
    </w:p>
    <w:p w14:paraId="4075D3FE" w14:textId="77777777" w:rsidR="00632AFB" w:rsidRPr="00F04699" w:rsidRDefault="00632AFB" w:rsidP="00632AFB">
      <w:pPr>
        <w:autoSpaceDE w:val="0"/>
        <w:autoSpaceDN w:val="0"/>
        <w:adjustRightInd w:val="0"/>
        <w:spacing w:after="0" w:line="240" w:lineRule="auto"/>
        <w:rPr>
          <w:rFonts w:cstheme="minorHAnsi"/>
          <w:color w:val="1F4E79" w:themeColor="accent5" w:themeShade="80"/>
          <w:sz w:val="20"/>
          <w:szCs w:val="20"/>
        </w:rPr>
      </w:pPr>
      <w:r w:rsidRPr="00F04699">
        <w:rPr>
          <w:rFonts w:cstheme="minorHAnsi"/>
          <w:b/>
          <w:bCs/>
          <w:color w:val="1F4E79" w:themeColor="accent5" w:themeShade="80"/>
          <w:sz w:val="20"/>
          <w:szCs w:val="20"/>
        </w:rPr>
        <w:t xml:space="preserve">Educator will: </w:t>
      </w:r>
    </w:p>
    <w:p w14:paraId="03528A4C" w14:textId="77777777" w:rsidR="00632AFB" w:rsidRPr="00600B03" w:rsidRDefault="00632AFB" w:rsidP="00632AFB">
      <w:pPr>
        <w:pStyle w:val="ListParagraph"/>
        <w:numPr>
          <w:ilvl w:val="0"/>
          <w:numId w:val="62"/>
        </w:numPr>
        <w:autoSpaceDE w:val="0"/>
        <w:autoSpaceDN w:val="0"/>
        <w:adjustRightInd w:val="0"/>
        <w:spacing w:after="95" w:line="240" w:lineRule="auto"/>
        <w:rPr>
          <w:rFonts w:cstheme="minorHAnsi"/>
          <w:color w:val="000000"/>
          <w:sz w:val="20"/>
          <w:szCs w:val="20"/>
        </w:rPr>
      </w:pPr>
      <w:r w:rsidRPr="00600B03">
        <w:rPr>
          <w:rFonts w:cstheme="minorHAnsi"/>
          <w:color w:val="000000"/>
          <w:sz w:val="20"/>
          <w:szCs w:val="20"/>
        </w:rPr>
        <w:t xml:space="preserve">encourage the parent/guardian or authorised nominee to use an alternative form of transport or contact another authorised person to collect the child. </w:t>
      </w:r>
    </w:p>
    <w:p w14:paraId="109042FB" w14:textId="77777777" w:rsidR="00632AFB" w:rsidRPr="00600B03" w:rsidRDefault="00632AFB" w:rsidP="00632AFB">
      <w:pPr>
        <w:autoSpaceDE w:val="0"/>
        <w:autoSpaceDN w:val="0"/>
        <w:adjustRightInd w:val="0"/>
        <w:spacing w:after="95" w:line="240" w:lineRule="auto"/>
        <w:ind w:left="360"/>
        <w:rPr>
          <w:rFonts w:cstheme="minorHAnsi"/>
          <w:color w:val="000000"/>
          <w:sz w:val="20"/>
          <w:szCs w:val="20"/>
        </w:rPr>
      </w:pPr>
      <w:r w:rsidRPr="00600B03">
        <w:rPr>
          <w:rFonts w:cstheme="minorHAnsi"/>
          <w:color w:val="000000"/>
          <w:sz w:val="20"/>
          <w:szCs w:val="20"/>
        </w:rPr>
        <w:t xml:space="preserve">If the parent/guardian or authorised nominee is not willing to use an alternative form of transport, the educator cannot prevent the parent/guardian or authorised nominee from taking the child. </w:t>
      </w:r>
    </w:p>
    <w:p w14:paraId="09664199" w14:textId="77777777" w:rsidR="00632AFB" w:rsidRPr="00600B03" w:rsidRDefault="00632AFB" w:rsidP="00632AFB">
      <w:pPr>
        <w:pStyle w:val="ListParagraph"/>
        <w:numPr>
          <w:ilvl w:val="0"/>
          <w:numId w:val="62"/>
        </w:numPr>
        <w:autoSpaceDE w:val="0"/>
        <w:autoSpaceDN w:val="0"/>
        <w:adjustRightInd w:val="0"/>
        <w:spacing w:after="0" w:line="240" w:lineRule="auto"/>
        <w:rPr>
          <w:rFonts w:cstheme="minorHAnsi"/>
          <w:color w:val="000000"/>
          <w:sz w:val="20"/>
          <w:szCs w:val="20"/>
        </w:rPr>
      </w:pPr>
      <w:r w:rsidRPr="00600B03">
        <w:rPr>
          <w:rFonts w:cstheme="minorHAnsi"/>
          <w:color w:val="000000"/>
          <w:sz w:val="20"/>
          <w:szCs w:val="20"/>
        </w:rPr>
        <w:t xml:space="preserve">notify the police and/or child protection authorities immediately if the educator is of the opinion that the child may not be safe in the care of the parent/guardian or authorised nominee. </w:t>
      </w:r>
      <w:r w:rsidRPr="00600B03">
        <w:rPr>
          <w:rFonts w:cstheme="minorHAnsi"/>
          <w:sz w:val="20"/>
          <w:szCs w:val="20"/>
        </w:rPr>
        <w:t xml:space="preserve"> </w:t>
      </w:r>
    </w:p>
    <w:p w14:paraId="32EF4DB8" w14:textId="77777777" w:rsidR="00632AFB" w:rsidRDefault="00632AFB" w:rsidP="00632AFB">
      <w:pPr>
        <w:pStyle w:val="Default"/>
        <w:rPr>
          <w:rFonts w:asciiTheme="minorHAnsi" w:hAnsiTheme="minorHAnsi" w:cstheme="minorHAnsi"/>
          <w:b/>
          <w:bCs/>
          <w:color w:val="auto"/>
          <w:sz w:val="20"/>
          <w:szCs w:val="20"/>
        </w:rPr>
      </w:pPr>
    </w:p>
    <w:p w14:paraId="21855C18" w14:textId="77777777" w:rsidR="00632AFB" w:rsidRPr="00C07543" w:rsidRDefault="00632AFB" w:rsidP="00632AFB">
      <w:pPr>
        <w:pStyle w:val="Default"/>
        <w:rPr>
          <w:rFonts w:asciiTheme="minorHAnsi" w:hAnsiTheme="minorHAnsi" w:cstheme="minorHAnsi"/>
          <w:color w:val="auto"/>
          <w:sz w:val="20"/>
          <w:szCs w:val="20"/>
        </w:rPr>
      </w:pPr>
      <w:r w:rsidRPr="00F04699">
        <w:rPr>
          <w:rFonts w:asciiTheme="minorHAnsi" w:hAnsiTheme="minorHAnsi" w:cstheme="minorHAnsi"/>
          <w:b/>
          <w:bCs/>
          <w:color w:val="1F4E79" w:themeColor="accent5" w:themeShade="80"/>
          <w:sz w:val="20"/>
          <w:szCs w:val="20"/>
        </w:rPr>
        <w:t>RELEVANT LEGISLATION:</w:t>
      </w:r>
    </w:p>
    <w:p w14:paraId="142ACCCE" w14:textId="77777777" w:rsidR="00632AFB" w:rsidRPr="00C07543" w:rsidRDefault="00632AFB" w:rsidP="00632AFB">
      <w:pPr>
        <w:pStyle w:val="Default"/>
        <w:numPr>
          <w:ilvl w:val="0"/>
          <w:numId w:val="188"/>
        </w:numPr>
        <w:rPr>
          <w:rFonts w:asciiTheme="minorHAnsi" w:hAnsiTheme="minorHAnsi" w:cstheme="minorHAnsi"/>
          <w:color w:val="auto"/>
          <w:sz w:val="20"/>
          <w:szCs w:val="20"/>
        </w:rPr>
      </w:pPr>
      <w:r w:rsidRPr="00C07543">
        <w:rPr>
          <w:rFonts w:asciiTheme="minorHAnsi" w:hAnsiTheme="minorHAnsi" w:cstheme="minorHAnsi"/>
          <w:color w:val="auto"/>
          <w:sz w:val="20"/>
          <w:szCs w:val="20"/>
        </w:rPr>
        <w:t xml:space="preserve">Education and Care Services National Law 2010 </w:t>
      </w:r>
    </w:p>
    <w:p w14:paraId="48FFA445" w14:textId="77777777" w:rsidR="00632AFB" w:rsidRPr="00C07543" w:rsidRDefault="00632AFB" w:rsidP="00632AFB">
      <w:pPr>
        <w:pStyle w:val="Default"/>
        <w:numPr>
          <w:ilvl w:val="0"/>
          <w:numId w:val="188"/>
        </w:numPr>
        <w:rPr>
          <w:rFonts w:asciiTheme="minorHAnsi" w:hAnsiTheme="minorHAnsi" w:cstheme="minorHAnsi"/>
          <w:color w:val="auto"/>
          <w:sz w:val="20"/>
          <w:szCs w:val="20"/>
        </w:rPr>
      </w:pPr>
      <w:r w:rsidRPr="00C07543">
        <w:rPr>
          <w:rFonts w:asciiTheme="minorHAnsi" w:hAnsiTheme="minorHAnsi" w:cstheme="minorHAnsi"/>
          <w:color w:val="auto"/>
          <w:sz w:val="20"/>
          <w:szCs w:val="20"/>
        </w:rPr>
        <w:t xml:space="preserve">Education and Care Services National Regulations </w:t>
      </w:r>
      <w:r>
        <w:rPr>
          <w:rFonts w:asciiTheme="minorHAnsi" w:hAnsiTheme="minorHAnsi" w:cstheme="minorHAnsi"/>
          <w:color w:val="auto"/>
          <w:sz w:val="20"/>
          <w:szCs w:val="20"/>
        </w:rPr>
        <w:t>2011</w:t>
      </w:r>
    </w:p>
    <w:p w14:paraId="124DD611" w14:textId="77777777" w:rsidR="00632AFB" w:rsidRPr="00C07543" w:rsidRDefault="00632AFB" w:rsidP="00632AFB">
      <w:pPr>
        <w:pStyle w:val="Default"/>
        <w:numPr>
          <w:ilvl w:val="0"/>
          <w:numId w:val="188"/>
        </w:numPr>
        <w:rPr>
          <w:rFonts w:asciiTheme="minorHAnsi" w:hAnsiTheme="minorHAnsi" w:cstheme="minorHAnsi"/>
          <w:color w:val="auto"/>
          <w:sz w:val="20"/>
          <w:szCs w:val="20"/>
        </w:rPr>
      </w:pPr>
      <w:r w:rsidRPr="00C07543">
        <w:rPr>
          <w:rFonts w:asciiTheme="minorHAnsi" w:hAnsiTheme="minorHAnsi" w:cstheme="minorHAnsi"/>
          <w:color w:val="auto"/>
          <w:sz w:val="20"/>
          <w:szCs w:val="20"/>
        </w:rPr>
        <w:t>Work Health and Safety Act 2011 (</w:t>
      </w:r>
      <w:r>
        <w:rPr>
          <w:rFonts w:asciiTheme="minorHAnsi" w:hAnsiTheme="minorHAnsi" w:cstheme="minorHAnsi"/>
          <w:color w:val="auto"/>
          <w:sz w:val="20"/>
          <w:szCs w:val="20"/>
        </w:rPr>
        <w:t>QLD)</w:t>
      </w:r>
      <w:r w:rsidRPr="00C07543">
        <w:rPr>
          <w:rFonts w:asciiTheme="minorHAnsi" w:hAnsiTheme="minorHAnsi" w:cstheme="minorHAnsi"/>
          <w:color w:val="auto"/>
          <w:sz w:val="20"/>
          <w:szCs w:val="20"/>
        </w:rPr>
        <w:t xml:space="preserve"> </w:t>
      </w:r>
    </w:p>
    <w:p w14:paraId="4F1A0C56" w14:textId="77777777" w:rsidR="00632AFB" w:rsidRPr="00683E40" w:rsidRDefault="00632AFB" w:rsidP="00632AFB">
      <w:pPr>
        <w:pStyle w:val="Default"/>
        <w:numPr>
          <w:ilvl w:val="0"/>
          <w:numId w:val="188"/>
        </w:numPr>
        <w:rPr>
          <w:rFonts w:asciiTheme="minorHAnsi" w:hAnsiTheme="minorHAnsi" w:cstheme="minorHAnsi"/>
          <w:color w:val="auto"/>
          <w:sz w:val="20"/>
          <w:szCs w:val="20"/>
        </w:rPr>
      </w:pPr>
      <w:r w:rsidRPr="00C07543">
        <w:rPr>
          <w:rFonts w:asciiTheme="minorHAnsi" w:hAnsiTheme="minorHAnsi" w:cstheme="minorHAnsi"/>
          <w:color w:val="auto"/>
          <w:sz w:val="20"/>
          <w:szCs w:val="20"/>
        </w:rPr>
        <w:t xml:space="preserve">AS/NZS 2063 Australian/ New Zealand Standard </w:t>
      </w:r>
      <w:r w:rsidRPr="00C07543">
        <w:rPr>
          <w:rFonts w:asciiTheme="minorHAnsi" w:hAnsiTheme="minorHAnsi" w:cstheme="minorHAnsi"/>
          <w:i/>
          <w:iCs/>
          <w:color w:val="auto"/>
          <w:sz w:val="20"/>
          <w:szCs w:val="20"/>
        </w:rPr>
        <w:t xml:space="preserve">Bicycle helmets </w:t>
      </w:r>
    </w:p>
    <w:p w14:paraId="355827FE" w14:textId="77777777" w:rsidR="00632AFB" w:rsidRDefault="00632AFB" w:rsidP="008B652A">
      <w:pPr>
        <w:pStyle w:val="ListBullet"/>
        <w:numPr>
          <w:ilvl w:val="0"/>
          <w:numId w:val="188"/>
        </w:numPr>
      </w:pPr>
      <w:r w:rsidRPr="00426CBA">
        <w:t xml:space="preserve">Child Protection Act 1999, Queensland Government </w:t>
      </w:r>
    </w:p>
    <w:p w14:paraId="12031291" w14:textId="77777777" w:rsidR="00632AFB" w:rsidRPr="004840FF" w:rsidRDefault="00632AFB" w:rsidP="008B652A">
      <w:pPr>
        <w:pStyle w:val="ListBullet"/>
        <w:numPr>
          <w:ilvl w:val="0"/>
          <w:numId w:val="188"/>
        </w:numPr>
      </w:pPr>
      <w:r w:rsidRPr="004840FF">
        <w:rPr>
          <w:rStyle w:val="Emphasis"/>
        </w:rPr>
        <w:t>Working with Children (Risk Management and Screening) Act 2000</w:t>
      </w:r>
    </w:p>
    <w:p w14:paraId="1AEC0F9B" w14:textId="77777777" w:rsidR="00632AFB" w:rsidRPr="00426CBA" w:rsidRDefault="00632AFB" w:rsidP="008B652A">
      <w:pPr>
        <w:pStyle w:val="ListBullet"/>
      </w:pPr>
      <w:hyperlink r:id="rId108" w:history="1">
        <w:r w:rsidRPr="000A2689">
          <w:rPr>
            <w:rStyle w:val="Hyperlink"/>
          </w:rPr>
          <w:t>https://www.legislation.qld.gov.au/LEGISLTN/CURRENT/C/ChildProtectA99.pdf</w:t>
        </w:r>
      </w:hyperlink>
      <w:r w:rsidRPr="00426CBA">
        <w:rPr>
          <w:color w:val="1F4E79" w:themeColor="accent5" w:themeShade="80"/>
        </w:rPr>
        <w:t xml:space="preserve"> </w:t>
      </w:r>
    </w:p>
    <w:p w14:paraId="6D1F795C" w14:textId="77777777" w:rsidR="00632AFB" w:rsidRPr="00426CBA" w:rsidRDefault="00632AFB" w:rsidP="008B652A">
      <w:pPr>
        <w:pStyle w:val="ListBullet"/>
        <w:numPr>
          <w:ilvl w:val="0"/>
          <w:numId w:val="188"/>
        </w:numPr>
      </w:pPr>
      <w:r w:rsidRPr="00426CBA">
        <w:t>Commission for Children and Young People and Child Guardian Act 2000, Queensland Government</w:t>
      </w:r>
    </w:p>
    <w:p w14:paraId="6B7FA645" w14:textId="77777777" w:rsidR="00632AFB" w:rsidRPr="00426CBA" w:rsidRDefault="00632AFB" w:rsidP="00632AFB">
      <w:pPr>
        <w:pStyle w:val="Default"/>
        <w:ind w:left="720"/>
        <w:rPr>
          <w:rFonts w:asciiTheme="minorHAnsi" w:hAnsiTheme="minorHAnsi" w:cstheme="minorHAnsi"/>
          <w:color w:val="auto"/>
          <w:sz w:val="20"/>
          <w:szCs w:val="20"/>
        </w:rPr>
      </w:pPr>
      <w:hyperlink r:id="rId109" w:history="1">
        <w:r w:rsidRPr="00A728D6">
          <w:rPr>
            <w:rStyle w:val="Hyperlink"/>
            <w:rFonts w:asciiTheme="minorHAnsi" w:hAnsiTheme="minorHAnsi" w:cstheme="minorHAnsi"/>
            <w:sz w:val="20"/>
            <w:szCs w:val="20"/>
          </w:rPr>
          <w:t>http://www.legislation.qld.gov.au/LEGISLTN/CURRENT/C/CommisChildA00.pdf</w:t>
        </w:r>
      </w:hyperlink>
    </w:p>
    <w:p w14:paraId="1B1A9BFB" w14:textId="77777777" w:rsidR="00632AFB" w:rsidRDefault="00632AFB" w:rsidP="00632AFB">
      <w:pPr>
        <w:pStyle w:val="Default"/>
        <w:rPr>
          <w:rFonts w:asciiTheme="minorHAnsi" w:hAnsiTheme="minorHAnsi" w:cstheme="minorHAnsi"/>
          <w:b/>
          <w:bCs/>
          <w:color w:val="1F4E79" w:themeColor="accent5" w:themeShade="80"/>
          <w:sz w:val="20"/>
          <w:szCs w:val="20"/>
        </w:rPr>
      </w:pPr>
    </w:p>
    <w:p w14:paraId="66DEA9D9" w14:textId="77777777" w:rsidR="00632AFB" w:rsidRDefault="00632AFB" w:rsidP="00632AFB">
      <w:pPr>
        <w:pStyle w:val="Default"/>
        <w:rPr>
          <w:rFonts w:asciiTheme="minorHAnsi" w:hAnsiTheme="minorHAnsi" w:cstheme="minorHAnsi"/>
          <w:b/>
          <w:bCs/>
          <w:color w:val="1F4E79" w:themeColor="accent5" w:themeShade="80"/>
          <w:sz w:val="20"/>
          <w:szCs w:val="20"/>
        </w:rPr>
      </w:pPr>
      <w:r w:rsidRPr="00F04699">
        <w:rPr>
          <w:rFonts w:asciiTheme="minorHAnsi" w:hAnsiTheme="minorHAnsi" w:cstheme="minorHAnsi"/>
          <w:b/>
          <w:bCs/>
          <w:color w:val="1F4E79" w:themeColor="accent5" w:themeShade="80"/>
          <w:sz w:val="20"/>
          <w:szCs w:val="20"/>
        </w:rPr>
        <w:t xml:space="preserve">KEY RESOURCES: </w:t>
      </w:r>
    </w:p>
    <w:p w14:paraId="0726D67B" w14:textId="77777777" w:rsidR="00632AFB" w:rsidRPr="00F04699" w:rsidRDefault="00632AFB" w:rsidP="00632AFB">
      <w:pPr>
        <w:pStyle w:val="Default"/>
        <w:rPr>
          <w:rFonts w:asciiTheme="minorHAnsi" w:hAnsiTheme="minorHAnsi" w:cstheme="minorHAnsi"/>
          <w:color w:val="1F4E79" w:themeColor="accent5" w:themeShade="80"/>
          <w:sz w:val="20"/>
          <w:szCs w:val="20"/>
        </w:rPr>
      </w:pPr>
    </w:p>
    <w:p w14:paraId="77FEEEB1" w14:textId="77777777" w:rsidR="00632AFB" w:rsidRDefault="00632AFB" w:rsidP="00632AFB">
      <w:pPr>
        <w:pStyle w:val="Default"/>
        <w:numPr>
          <w:ilvl w:val="0"/>
          <w:numId w:val="189"/>
        </w:numPr>
        <w:rPr>
          <w:rFonts w:asciiTheme="minorHAnsi" w:hAnsiTheme="minorHAnsi" w:cstheme="minorHAnsi"/>
          <w:color w:val="auto"/>
          <w:sz w:val="20"/>
          <w:szCs w:val="20"/>
        </w:rPr>
      </w:pPr>
      <w:r w:rsidRPr="00C07543">
        <w:rPr>
          <w:rFonts w:asciiTheme="minorHAnsi" w:hAnsiTheme="minorHAnsi" w:cstheme="minorHAnsi"/>
          <w:color w:val="auto"/>
          <w:sz w:val="20"/>
          <w:szCs w:val="20"/>
        </w:rPr>
        <w:t xml:space="preserve">Guide to the Education and Care Services National Law 2010 and the Education and Care Services National Regulations 2011 (ACECQA). </w:t>
      </w:r>
    </w:p>
    <w:p w14:paraId="0A17FD7B" w14:textId="77777777" w:rsidR="00632AFB" w:rsidRDefault="00632AFB" w:rsidP="008B652A">
      <w:pPr>
        <w:pStyle w:val="ListBullet"/>
      </w:pPr>
      <w:r>
        <w:t xml:space="preserve">Child Restraints, </w:t>
      </w:r>
      <w:r w:rsidRPr="00A62D74">
        <w:t xml:space="preserve">Dept of Transport and Main Roads, Queensland Government Transport Queensland </w:t>
      </w:r>
      <w:hyperlink r:id="rId110" w:history="1">
        <w:r w:rsidRPr="007962AD">
          <w:rPr>
            <w:rStyle w:val="Hyperlink"/>
          </w:rPr>
          <w:t>https://www.qld.gov.au/transport/safety/rules/children</w:t>
        </w:r>
      </w:hyperlink>
    </w:p>
    <w:p w14:paraId="556410DA" w14:textId="77777777" w:rsidR="00632AFB" w:rsidRPr="00C07543" w:rsidRDefault="00632AFB" w:rsidP="008B652A">
      <w:pPr>
        <w:pStyle w:val="ListBullet"/>
      </w:pPr>
      <w:r w:rsidRPr="00C07543">
        <w:t xml:space="preserve">AS/NZS 1754 Australian/New Zealand Standard Child restraint systems for use in motor vehicles </w:t>
      </w:r>
    </w:p>
    <w:p w14:paraId="7AE76BBC" w14:textId="77777777" w:rsidR="00632AFB" w:rsidRPr="00C07543" w:rsidRDefault="00632AFB" w:rsidP="00632AFB">
      <w:pPr>
        <w:pStyle w:val="Default"/>
        <w:numPr>
          <w:ilvl w:val="0"/>
          <w:numId w:val="189"/>
        </w:numPr>
        <w:rPr>
          <w:rFonts w:asciiTheme="minorHAnsi" w:hAnsiTheme="minorHAnsi" w:cstheme="minorHAnsi"/>
          <w:color w:val="auto"/>
          <w:sz w:val="20"/>
          <w:szCs w:val="20"/>
        </w:rPr>
      </w:pPr>
      <w:r w:rsidRPr="00C07543">
        <w:rPr>
          <w:rFonts w:asciiTheme="minorHAnsi" w:hAnsiTheme="minorHAnsi" w:cstheme="minorHAnsi"/>
          <w:color w:val="auto"/>
          <w:sz w:val="20"/>
          <w:szCs w:val="20"/>
        </w:rPr>
        <w:t xml:space="preserve">AS/NZS 4370 Australian/New Zealand Standard </w:t>
      </w:r>
      <w:r w:rsidRPr="00C07543">
        <w:rPr>
          <w:rFonts w:asciiTheme="minorHAnsi" w:hAnsiTheme="minorHAnsi" w:cstheme="minorHAnsi"/>
          <w:i/>
          <w:iCs/>
          <w:color w:val="auto"/>
          <w:sz w:val="20"/>
          <w:szCs w:val="20"/>
        </w:rPr>
        <w:t xml:space="preserve">Restraint of children with disabilities, or medical conditions, in motor vehicles </w:t>
      </w:r>
    </w:p>
    <w:p w14:paraId="1B1D04C2" w14:textId="77777777" w:rsidR="00632AFB" w:rsidRPr="00A2430A" w:rsidRDefault="00632AFB" w:rsidP="00632AFB">
      <w:pPr>
        <w:pStyle w:val="Default"/>
        <w:numPr>
          <w:ilvl w:val="0"/>
          <w:numId w:val="189"/>
        </w:numPr>
        <w:rPr>
          <w:rFonts w:asciiTheme="minorHAnsi" w:hAnsiTheme="minorHAnsi" w:cstheme="minorHAnsi"/>
          <w:color w:val="auto"/>
          <w:sz w:val="20"/>
          <w:szCs w:val="20"/>
        </w:rPr>
      </w:pPr>
      <w:r w:rsidRPr="00C07543">
        <w:rPr>
          <w:rFonts w:asciiTheme="minorHAnsi" w:hAnsiTheme="minorHAnsi" w:cstheme="minorHAnsi"/>
          <w:color w:val="auto"/>
          <w:sz w:val="20"/>
          <w:szCs w:val="20"/>
        </w:rPr>
        <w:t xml:space="preserve">AS/NZS 8005 Australian/New Zealand Standard </w:t>
      </w:r>
      <w:r w:rsidRPr="00C07543">
        <w:rPr>
          <w:rFonts w:asciiTheme="minorHAnsi" w:hAnsiTheme="minorHAnsi" w:cstheme="minorHAnsi"/>
          <w:i/>
          <w:iCs/>
          <w:color w:val="auto"/>
          <w:sz w:val="20"/>
          <w:szCs w:val="20"/>
        </w:rPr>
        <w:t xml:space="preserve">Accessories for child restraints for use in motor vehicles </w:t>
      </w:r>
    </w:p>
    <w:p w14:paraId="434C4AE3" w14:textId="77777777" w:rsidR="00632AFB" w:rsidRPr="00A62D74" w:rsidRDefault="00632AFB" w:rsidP="008B652A">
      <w:pPr>
        <w:pStyle w:val="ListBullet"/>
      </w:pPr>
      <w:proofErr w:type="spellStart"/>
      <w:r w:rsidRPr="00683E40">
        <w:t>Kidsafe</w:t>
      </w:r>
      <w:proofErr w:type="spellEnd"/>
      <w:r w:rsidRPr="00683E40">
        <w:t xml:space="preserve"> Queensland </w:t>
      </w:r>
      <w:hyperlink r:id="rId111" w:history="1">
        <w:r w:rsidRPr="00A62D74">
          <w:rPr>
            <w:rStyle w:val="Hyperlink"/>
          </w:rPr>
          <w:t>http://www.kidsafeqld.com.au/</w:t>
        </w:r>
      </w:hyperlink>
      <w:r w:rsidRPr="00A62D74">
        <w:rPr>
          <w:color w:val="1F4E79" w:themeColor="accent5" w:themeShade="80"/>
        </w:rPr>
        <w:t xml:space="preserve"> </w:t>
      </w:r>
    </w:p>
    <w:p w14:paraId="60E1BA15" w14:textId="77777777" w:rsidR="00632AFB" w:rsidRPr="00A62D74" w:rsidRDefault="00632AFB" w:rsidP="008B652A">
      <w:pPr>
        <w:pStyle w:val="ListBullet"/>
      </w:pPr>
      <w:r w:rsidRPr="00A62D74">
        <w:t>National Quality Standard for Early Childhood Education and Care and School Age Care,</w:t>
      </w:r>
    </w:p>
    <w:p w14:paraId="4EACACBE" w14:textId="77777777" w:rsidR="00632AFB" w:rsidRPr="00A62D74" w:rsidRDefault="00632AFB" w:rsidP="008B652A">
      <w:pPr>
        <w:pStyle w:val="ListBullet"/>
      </w:pPr>
      <w:hyperlink r:id="rId112" w:history="1">
        <w:r w:rsidRPr="000A2689">
          <w:rPr>
            <w:rStyle w:val="Hyperlink"/>
          </w:rPr>
          <w:t>https://www.acecqa.gov.au/nqf/national-quality-standard</w:t>
        </w:r>
      </w:hyperlink>
      <w:r w:rsidRPr="00A62D74">
        <w:rPr>
          <w:color w:val="1F4E79" w:themeColor="accent5" w:themeShade="80"/>
        </w:rPr>
        <w:t xml:space="preserve">  </w:t>
      </w:r>
    </w:p>
    <w:p w14:paraId="516BCB31" w14:textId="77777777" w:rsidR="00632AFB" w:rsidRPr="00C07543" w:rsidRDefault="00632AFB" w:rsidP="00632AFB">
      <w:pPr>
        <w:pStyle w:val="Default"/>
        <w:rPr>
          <w:rFonts w:asciiTheme="minorHAnsi" w:hAnsiTheme="minorHAnsi" w:cstheme="minorHAnsi"/>
          <w:color w:val="auto"/>
          <w:sz w:val="20"/>
          <w:szCs w:val="20"/>
        </w:rPr>
      </w:pPr>
    </w:p>
    <w:p w14:paraId="2F5EEC4C" w14:textId="77777777" w:rsidR="00632AFB" w:rsidRDefault="00632AFB" w:rsidP="00632AFB">
      <w:pPr>
        <w:pStyle w:val="Default"/>
        <w:rPr>
          <w:rFonts w:asciiTheme="minorHAnsi" w:hAnsiTheme="minorHAnsi" w:cstheme="minorHAnsi"/>
          <w:b/>
          <w:bCs/>
          <w:color w:val="1F4E79" w:themeColor="accent5" w:themeShade="80"/>
          <w:sz w:val="20"/>
          <w:szCs w:val="20"/>
        </w:rPr>
      </w:pPr>
      <w:r w:rsidRPr="00F8743F">
        <w:rPr>
          <w:rFonts w:asciiTheme="minorHAnsi" w:hAnsiTheme="minorHAnsi" w:cstheme="minorHAnsi"/>
          <w:b/>
          <w:bCs/>
          <w:color w:val="1F4E79" w:themeColor="accent5" w:themeShade="80"/>
          <w:sz w:val="20"/>
          <w:szCs w:val="20"/>
        </w:rPr>
        <w:t>RELEVANT DOCUMENTS:</w:t>
      </w:r>
    </w:p>
    <w:p w14:paraId="679BDCC0" w14:textId="77777777" w:rsidR="00632AFB" w:rsidRPr="00F8743F" w:rsidRDefault="00632AFB" w:rsidP="00632AFB">
      <w:pPr>
        <w:pStyle w:val="Default"/>
        <w:rPr>
          <w:rFonts w:asciiTheme="minorHAnsi" w:hAnsiTheme="minorHAnsi" w:cstheme="minorHAnsi"/>
          <w:b/>
          <w:bCs/>
          <w:color w:val="1F4E79" w:themeColor="accent5" w:themeShade="80"/>
          <w:sz w:val="20"/>
          <w:szCs w:val="20"/>
        </w:rPr>
      </w:pPr>
    </w:p>
    <w:p w14:paraId="617093FB" w14:textId="77777777" w:rsidR="00632AFB" w:rsidRDefault="00632AFB" w:rsidP="00632AFB">
      <w:pPr>
        <w:spacing w:after="0"/>
        <w:rPr>
          <w:rFonts w:cstheme="minorHAnsi"/>
          <w:b/>
          <w:sz w:val="20"/>
          <w:szCs w:val="20"/>
        </w:rPr>
      </w:pPr>
      <w:r>
        <w:rPr>
          <w:rFonts w:cstheme="minorHAnsi"/>
          <w:b/>
          <w:sz w:val="20"/>
          <w:szCs w:val="20"/>
        </w:rPr>
        <w:t>A Child Safe Environment Policy</w:t>
      </w:r>
    </w:p>
    <w:p w14:paraId="36E9E30B" w14:textId="77777777" w:rsidR="00632AFB" w:rsidRDefault="00632AFB" w:rsidP="00632AFB">
      <w:pPr>
        <w:spacing w:after="0"/>
        <w:rPr>
          <w:rFonts w:cstheme="minorHAnsi"/>
          <w:b/>
          <w:sz w:val="20"/>
          <w:szCs w:val="20"/>
        </w:rPr>
      </w:pPr>
      <w:r w:rsidRPr="00A62D74">
        <w:rPr>
          <w:rFonts w:cstheme="minorHAnsi"/>
          <w:b/>
          <w:sz w:val="20"/>
          <w:szCs w:val="20"/>
        </w:rPr>
        <w:t>Risk</w:t>
      </w:r>
      <w:r>
        <w:rPr>
          <w:rFonts w:cstheme="minorHAnsi"/>
          <w:b/>
          <w:sz w:val="20"/>
          <w:szCs w:val="20"/>
        </w:rPr>
        <w:t xml:space="preserve"> Assessment and </w:t>
      </w:r>
      <w:r w:rsidRPr="00A62D74">
        <w:rPr>
          <w:rFonts w:cstheme="minorHAnsi"/>
          <w:b/>
          <w:sz w:val="20"/>
          <w:szCs w:val="20"/>
        </w:rPr>
        <w:t>Management Policy</w:t>
      </w:r>
    </w:p>
    <w:p w14:paraId="45B7F530" w14:textId="77777777" w:rsidR="00632AFB" w:rsidRDefault="00632AFB" w:rsidP="00632AFB">
      <w:pPr>
        <w:spacing w:after="0"/>
        <w:rPr>
          <w:rFonts w:cstheme="minorHAnsi"/>
          <w:b/>
          <w:sz w:val="20"/>
          <w:szCs w:val="20"/>
        </w:rPr>
      </w:pPr>
      <w:r>
        <w:rPr>
          <w:rFonts w:cstheme="minorHAnsi"/>
          <w:b/>
          <w:sz w:val="20"/>
          <w:szCs w:val="20"/>
        </w:rPr>
        <w:t>Accident, Incident, Injury, Trauma and Illness Policy</w:t>
      </w:r>
    </w:p>
    <w:p w14:paraId="3D460442" w14:textId="77777777" w:rsidR="00632AFB" w:rsidRDefault="00632AFB" w:rsidP="00632AFB">
      <w:pPr>
        <w:spacing w:after="0"/>
        <w:rPr>
          <w:rFonts w:cstheme="minorHAnsi"/>
          <w:b/>
          <w:sz w:val="20"/>
          <w:szCs w:val="20"/>
        </w:rPr>
      </w:pPr>
      <w:r>
        <w:rPr>
          <w:rFonts w:cstheme="minorHAnsi"/>
          <w:b/>
          <w:sz w:val="20"/>
          <w:szCs w:val="20"/>
        </w:rPr>
        <w:t>Administration of First Aid Policy</w:t>
      </w:r>
    </w:p>
    <w:p w14:paraId="421E3F4E" w14:textId="77777777" w:rsidR="00632AFB" w:rsidRPr="00A62D74" w:rsidRDefault="00632AFB" w:rsidP="00632AFB">
      <w:pPr>
        <w:spacing w:after="0"/>
        <w:rPr>
          <w:rFonts w:cstheme="minorHAnsi"/>
          <w:b/>
          <w:sz w:val="20"/>
          <w:szCs w:val="20"/>
        </w:rPr>
      </w:pPr>
      <w:r>
        <w:rPr>
          <w:rFonts w:cstheme="minorHAnsi"/>
          <w:b/>
          <w:sz w:val="20"/>
          <w:szCs w:val="20"/>
        </w:rPr>
        <w:t>Delivery and Collection of Children from the Service</w:t>
      </w:r>
    </w:p>
    <w:p w14:paraId="1D6F5952" w14:textId="77777777" w:rsidR="00632AFB" w:rsidRDefault="00632AFB" w:rsidP="00632AFB">
      <w:pPr>
        <w:spacing w:after="0"/>
        <w:rPr>
          <w:rFonts w:cstheme="minorHAnsi"/>
          <w:b/>
          <w:sz w:val="20"/>
          <w:szCs w:val="20"/>
        </w:rPr>
      </w:pPr>
      <w:r w:rsidRPr="00A62D74">
        <w:rPr>
          <w:rFonts w:cstheme="minorHAnsi"/>
          <w:b/>
          <w:sz w:val="20"/>
          <w:szCs w:val="20"/>
        </w:rPr>
        <w:t>Excursion Policy</w:t>
      </w:r>
    </w:p>
    <w:p w14:paraId="53C26B4A" w14:textId="77777777" w:rsidR="00632AFB" w:rsidRDefault="00632AFB" w:rsidP="00632AFB">
      <w:pPr>
        <w:spacing w:after="0"/>
        <w:rPr>
          <w:rFonts w:cstheme="minorHAnsi"/>
          <w:b/>
          <w:sz w:val="20"/>
          <w:szCs w:val="20"/>
        </w:rPr>
      </w:pPr>
      <w:r>
        <w:rPr>
          <w:rFonts w:cstheme="minorHAnsi"/>
          <w:b/>
          <w:sz w:val="20"/>
          <w:szCs w:val="20"/>
        </w:rPr>
        <w:t>Medical Conditions Policy</w:t>
      </w:r>
    </w:p>
    <w:p w14:paraId="649AE12E" w14:textId="77777777" w:rsidR="00632AFB" w:rsidRDefault="00632AFB" w:rsidP="00632AFB">
      <w:pPr>
        <w:spacing w:after="0"/>
        <w:rPr>
          <w:rFonts w:cstheme="minorHAnsi"/>
          <w:b/>
          <w:sz w:val="20"/>
          <w:szCs w:val="20"/>
        </w:rPr>
      </w:pPr>
      <w:r>
        <w:rPr>
          <w:rFonts w:cstheme="minorHAnsi"/>
          <w:b/>
          <w:sz w:val="20"/>
          <w:szCs w:val="20"/>
        </w:rPr>
        <w:t>Child Enrolment and Vacancies Policy</w:t>
      </w:r>
    </w:p>
    <w:p w14:paraId="24BD7FBF" w14:textId="77777777" w:rsidR="00632AFB" w:rsidRDefault="00632AFB" w:rsidP="00632AFB">
      <w:pPr>
        <w:spacing w:after="0"/>
        <w:rPr>
          <w:rFonts w:cstheme="minorHAnsi"/>
          <w:b/>
          <w:sz w:val="20"/>
          <w:szCs w:val="20"/>
        </w:rPr>
      </w:pPr>
      <w:r>
        <w:rPr>
          <w:rFonts w:cstheme="minorHAnsi"/>
          <w:b/>
          <w:sz w:val="20"/>
          <w:szCs w:val="20"/>
        </w:rPr>
        <w:t>Car Seat Planner</w:t>
      </w:r>
    </w:p>
    <w:p w14:paraId="14DA9AA8" w14:textId="77777777" w:rsidR="00632AFB" w:rsidRPr="00A62D74" w:rsidRDefault="00632AFB" w:rsidP="00632AFB">
      <w:pPr>
        <w:spacing w:after="0"/>
        <w:rPr>
          <w:rFonts w:cstheme="minorHAnsi"/>
          <w:b/>
          <w:sz w:val="20"/>
          <w:szCs w:val="20"/>
        </w:rPr>
      </w:pPr>
    </w:p>
    <w:p w14:paraId="216BD176" w14:textId="77777777" w:rsidR="00632AFB" w:rsidRPr="00A62D74" w:rsidRDefault="00632AFB" w:rsidP="00632AFB">
      <w:pPr>
        <w:spacing w:after="0"/>
        <w:rPr>
          <w:rFonts w:cstheme="minorHAnsi"/>
          <w:sz w:val="20"/>
          <w:szCs w:val="20"/>
        </w:rPr>
      </w:pPr>
      <w:r w:rsidRPr="00A62D74">
        <w:rPr>
          <w:rFonts w:cstheme="minorHAnsi"/>
          <w:sz w:val="20"/>
          <w:szCs w:val="20"/>
        </w:rPr>
        <w:t>Emergency Contacts List Template</w:t>
      </w:r>
      <w:r>
        <w:rPr>
          <w:rFonts w:cstheme="minorHAnsi"/>
          <w:sz w:val="20"/>
          <w:szCs w:val="20"/>
        </w:rPr>
        <w:t>/Lanyard</w:t>
      </w:r>
    </w:p>
    <w:p w14:paraId="404F58B6" w14:textId="77777777" w:rsidR="00632AFB" w:rsidRDefault="00632AFB" w:rsidP="00632AFB">
      <w:pPr>
        <w:spacing w:after="0"/>
        <w:rPr>
          <w:rFonts w:cstheme="minorHAnsi"/>
          <w:sz w:val="20"/>
          <w:szCs w:val="20"/>
        </w:rPr>
      </w:pPr>
      <w:r w:rsidRPr="00A62D74">
        <w:rPr>
          <w:rFonts w:cstheme="minorHAnsi"/>
          <w:sz w:val="20"/>
          <w:szCs w:val="20"/>
        </w:rPr>
        <w:t>Excursion Risk Assessment</w:t>
      </w:r>
      <w:r>
        <w:rPr>
          <w:rFonts w:cstheme="minorHAnsi"/>
          <w:sz w:val="20"/>
          <w:szCs w:val="20"/>
        </w:rPr>
        <w:t xml:space="preserve">, </w:t>
      </w:r>
      <w:r w:rsidRPr="00A62D74">
        <w:rPr>
          <w:rFonts w:cstheme="minorHAnsi"/>
          <w:sz w:val="20"/>
          <w:szCs w:val="20"/>
        </w:rPr>
        <w:t xml:space="preserve">Management Plan </w:t>
      </w:r>
      <w:r>
        <w:rPr>
          <w:rFonts w:cstheme="minorHAnsi"/>
          <w:sz w:val="20"/>
          <w:szCs w:val="20"/>
        </w:rPr>
        <w:t>and Authorisation</w:t>
      </w:r>
    </w:p>
    <w:p w14:paraId="3F0B047A" w14:textId="77777777" w:rsidR="00632AFB" w:rsidRPr="00A62D74" w:rsidRDefault="00632AFB" w:rsidP="00632AFB">
      <w:pPr>
        <w:spacing w:after="0"/>
        <w:rPr>
          <w:rFonts w:cstheme="minorHAnsi"/>
          <w:sz w:val="20"/>
          <w:szCs w:val="20"/>
        </w:rPr>
      </w:pPr>
      <w:r>
        <w:rPr>
          <w:rFonts w:cstheme="minorHAnsi"/>
          <w:sz w:val="20"/>
          <w:szCs w:val="20"/>
        </w:rPr>
        <w:t>Transporting Children – Head Count and Roll Call, Child Restraint Form</w:t>
      </w:r>
    </w:p>
    <w:p w14:paraId="24B7854D" w14:textId="77777777" w:rsidR="00632AFB" w:rsidRDefault="00632AFB" w:rsidP="00632AFB">
      <w:pPr>
        <w:spacing w:after="0"/>
        <w:rPr>
          <w:rFonts w:cstheme="minorHAnsi"/>
          <w:sz w:val="20"/>
          <w:szCs w:val="20"/>
        </w:rPr>
      </w:pPr>
      <w:r w:rsidRPr="00A62D74">
        <w:rPr>
          <w:rFonts w:cstheme="minorHAnsi"/>
          <w:sz w:val="20"/>
          <w:szCs w:val="20"/>
        </w:rPr>
        <w:t>First Aid Kit Checklist</w:t>
      </w:r>
    </w:p>
    <w:p w14:paraId="2F81B1AB" w14:textId="77777777" w:rsidR="00632AFB" w:rsidRDefault="00632AFB" w:rsidP="00632AFB">
      <w:pPr>
        <w:spacing w:after="0"/>
        <w:rPr>
          <w:b/>
          <w:bCs/>
          <w:sz w:val="23"/>
          <w:szCs w:val="23"/>
        </w:rPr>
      </w:pPr>
      <w:r w:rsidRPr="00BF5F71">
        <w:rPr>
          <w:sz w:val="20"/>
          <w:szCs w:val="20"/>
        </w:rPr>
        <w:t xml:space="preserve">“A guide to Child Restraints” brochure, Dept Transport and Main Roads, Queensland Government </w:t>
      </w:r>
    </w:p>
    <w:p w14:paraId="71186E62" w14:textId="77777777" w:rsidR="00502EBF" w:rsidRDefault="00502EBF" w:rsidP="00232CAB">
      <w:pPr>
        <w:autoSpaceDE w:val="0"/>
        <w:autoSpaceDN w:val="0"/>
        <w:adjustRightInd w:val="0"/>
        <w:spacing w:before="160" w:after="40" w:line="291" w:lineRule="atLeast"/>
        <w:rPr>
          <w:b/>
          <w:bCs/>
          <w:sz w:val="23"/>
          <w:szCs w:val="23"/>
        </w:rPr>
      </w:pPr>
    </w:p>
    <w:p w14:paraId="514F9372" w14:textId="77777777" w:rsidR="00502EBF" w:rsidRDefault="00502EBF" w:rsidP="00232CAB">
      <w:pPr>
        <w:autoSpaceDE w:val="0"/>
        <w:autoSpaceDN w:val="0"/>
        <w:adjustRightInd w:val="0"/>
        <w:spacing w:before="160" w:after="40" w:line="291" w:lineRule="atLeast"/>
        <w:rPr>
          <w:b/>
          <w:bCs/>
          <w:sz w:val="23"/>
          <w:szCs w:val="23"/>
        </w:rPr>
      </w:pPr>
    </w:p>
    <w:p w14:paraId="41D03728" w14:textId="77777777" w:rsidR="00502EBF" w:rsidRDefault="00502EBF" w:rsidP="00502EBF">
      <w:pPr>
        <w:pStyle w:val="Default"/>
        <w:pageBreakBefore/>
        <w:rPr>
          <w:rFonts w:asciiTheme="minorHAnsi" w:hAnsiTheme="minorHAnsi" w:cstheme="minorHAnsi"/>
          <w:b/>
          <w:bCs/>
          <w:color w:val="auto"/>
          <w:sz w:val="20"/>
          <w:szCs w:val="20"/>
        </w:rPr>
      </w:pPr>
      <w:bookmarkStart w:id="4" w:name="_Hlk146094933"/>
      <w:r>
        <w:rPr>
          <w:rFonts w:asciiTheme="minorHAnsi" w:hAnsiTheme="minorHAnsi" w:cstheme="minorHAnsi"/>
          <w:b/>
          <w:bCs/>
          <w:color w:val="1F4E79" w:themeColor="accent5" w:themeShade="80"/>
          <w:sz w:val="20"/>
          <w:szCs w:val="20"/>
        </w:rPr>
        <w:lastRenderedPageBreak/>
        <w:t>SLEEP AND REST</w:t>
      </w:r>
    </w:p>
    <w:p w14:paraId="1CE038FE"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2C0E0A31" w14:textId="77777777" w:rsidR="00502EBF" w:rsidRPr="00F8743F" w:rsidRDefault="00502EBF" w:rsidP="00502EBF">
      <w:pPr>
        <w:autoSpaceDE w:val="0"/>
        <w:autoSpaceDN w:val="0"/>
        <w:adjustRightInd w:val="0"/>
        <w:spacing w:before="160" w:after="40" w:line="291" w:lineRule="atLeast"/>
        <w:rPr>
          <w:rFonts w:cstheme="minorHAnsi"/>
          <w:b/>
          <w:bCs/>
          <w:color w:val="1F4E79" w:themeColor="accent5" w:themeShade="80"/>
          <w:sz w:val="20"/>
          <w:szCs w:val="20"/>
        </w:rPr>
      </w:pPr>
      <w:r w:rsidRPr="00F8743F">
        <w:rPr>
          <w:rFonts w:cstheme="minorHAnsi"/>
          <w:b/>
          <w:bCs/>
          <w:color w:val="1F4E79" w:themeColor="accent5" w:themeShade="80"/>
          <w:sz w:val="20"/>
          <w:szCs w:val="20"/>
        </w:rPr>
        <w:t>AIM:</w:t>
      </w:r>
      <w:r w:rsidRPr="00F8743F">
        <w:rPr>
          <w:b/>
          <w:bCs/>
          <w:color w:val="1F4E79" w:themeColor="accent5" w:themeShade="80"/>
          <w:sz w:val="23"/>
          <w:szCs w:val="23"/>
        </w:rPr>
        <w:t xml:space="preserve"> </w:t>
      </w:r>
      <w:r w:rsidRPr="00F8743F">
        <w:rPr>
          <w:rFonts w:cstheme="minorHAnsi"/>
          <w:b/>
          <w:bCs/>
          <w:color w:val="1F4E79" w:themeColor="accent5" w:themeShade="80"/>
          <w:sz w:val="20"/>
          <w:szCs w:val="20"/>
        </w:rPr>
        <w:t xml:space="preserve"> </w:t>
      </w:r>
    </w:p>
    <w:p w14:paraId="31A9CE3F" w14:textId="77777777" w:rsidR="00502EBF" w:rsidRPr="00502EBF" w:rsidRDefault="00502EBF" w:rsidP="00502EBF">
      <w:pPr>
        <w:pStyle w:val="Default"/>
        <w:rPr>
          <w:rFonts w:asciiTheme="minorHAnsi" w:hAnsiTheme="minorHAnsi" w:cstheme="minorHAnsi"/>
          <w:sz w:val="20"/>
          <w:szCs w:val="20"/>
        </w:rPr>
      </w:pPr>
      <w:r w:rsidRPr="00502EBF">
        <w:rPr>
          <w:rFonts w:asciiTheme="minorHAnsi" w:hAnsiTheme="minorHAnsi" w:cstheme="minorHAnsi"/>
          <w:sz w:val="20"/>
          <w:szCs w:val="20"/>
        </w:rPr>
        <w:t xml:space="preserve">To ensure all children have positive sleep and rest experiences and are safe while sleeping or resting as part of an Education and Care service. </w:t>
      </w:r>
    </w:p>
    <w:p w14:paraId="5A5A158F" w14:textId="77777777" w:rsidR="00502EBF" w:rsidRDefault="00502EBF" w:rsidP="00502EBF">
      <w:pPr>
        <w:pStyle w:val="Default"/>
        <w:rPr>
          <w:rFonts w:asciiTheme="minorHAnsi" w:hAnsiTheme="minorHAnsi" w:cstheme="minorHAnsi"/>
          <w:b/>
          <w:bCs/>
          <w:sz w:val="20"/>
          <w:szCs w:val="20"/>
        </w:rPr>
      </w:pPr>
    </w:p>
    <w:p w14:paraId="4CFA0483" w14:textId="77777777" w:rsidR="00502EBF" w:rsidRPr="00F8743F" w:rsidRDefault="00502EBF" w:rsidP="00502EBF">
      <w:pPr>
        <w:pStyle w:val="Default"/>
        <w:rPr>
          <w:rFonts w:asciiTheme="minorHAnsi" w:hAnsiTheme="minorHAnsi" w:cstheme="minorHAnsi"/>
          <w:color w:val="1F4E79" w:themeColor="accent5" w:themeShade="80"/>
          <w:sz w:val="20"/>
          <w:szCs w:val="20"/>
        </w:rPr>
      </w:pPr>
      <w:r w:rsidRPr="00F8743F">
        <w:rPr>
          <w:rFonts w:asciiTheme="minorHAnsi" w:hAnsiTheme="minorHAnsi" w:cstheme="minorHAnsi"/>
          <w:b/>
          <w:bCs/>
          <w:color w:val="1F4E79" w:themeColor="accent5" w:themeShade="80"/>
          <w:sz w:val="20"/>
          <w:szCs w:val="20"/>
        </w:rPr>
        <w:t xml:space="preserve">POLICY STATEMENT: </w:t>
      </w:r>
    </w:p>
    <w:p w14:paraId="2E8BEF35" w14:textId="77777777" w:rsidR="006C4F94" w:rsidRPr="006C4F94" w:rsidRDefault="00502EBF" w:rsidP="006C4F94">
      <w:pPr>
        <w:pStyle w:val="Default"/>
        <w:rPr>
          <w:rFonts w:asciiTheme="minorHAnsi" w:hAnsiTheme="minorHAnsi" w:cstheme="minorHAnsi"/>
          <w:b/>
          <w:sz w:val="20"/>
          <w:szCs w:val="20"/>
        </w:rPr>
      </w:pPr>
      <w:r>
        <w:rPr>
          <w:rFonts w:asciiTheme="minorHAnsi" w:hAnsiTheme="minorHAnsi" w:cstheme="minorHAnsi"/>
          <w:sz w:val="20"/>
          <w:szCs w:val="20"/>
        </w:rPr>
        <w:t>Bowen/Collinsville</w:t>
      </w:r>
      <w:r w:rsidRPr="00502EBF">
        <w:rPr>
          <w:rFonts w:asciiTheme="minorHAnsi" w:hAnsiTheme="minorHAnsi" w:cstheme="minorHAnsi"/>
          <w:sz w:val="20"/>
          <w:szCs w:val="20"/>
        </w:rPr>
        <w:t xml:space="preserve"> Family Day Care acknowledges</w:t>
      </w:r>
      <w:r w:rsidR="006C4F94">
        <w:rPr>
          <w:rFonts w:asciiTheme="minorHAnsi" w:hAnsiTheme="minorHAnsi" w:cstheme="minorHAnsi"/>
          <w:sz w:val="20"/>
          <w:szCs w:val="20"/>
        </w:rPr>
        <w:t xml:space="preserve"> and recognises each child’s need for appropriate opportunities to meet their need for sleep, rest and relaxation each day, to ensure their growth and development. We will aim to respect and cater for each child’s specific needs. </w:t>
      </w:r>
      <w:r w:rsidRPr="00502EBF">
        <w:rPr>
          <w:rFonts w:asciiTheme="minorHAnsi" w:hAnsiTheme="minorHAnsi" w:cstheme="minorHAnsi"/>
          <w:sz w:val="20"/>
          <w:szCs w:val="20"/>
        </w:rPr>
        <w:t xml:space="preserve">The service policy is based on recommendations from the recognised authority </w:t>
      </w:r>
      <w:r w:rsidR="006E185C">
        <w:rPr>
          <w:rFonts w:asciiTheme="minorHAnsi" w:hAnsiTheme="minorHAnsi" w:cstheme="minorHAnsi"/>
          <w:sz w:val="20"/>
          <w:szCs w:val="20"/>
        </w:rPr>
        <w:t>Red Nose</w:t>
      </w:r>
      <w:r w:rsidRPr="00502EBF">
        <w:rPr>
          <w:rFonts w:asciiTheme="minorHAnsi" w:hAnsiTheme="minorHAnsi" w:cstheme="minorHAnsi"/>
          <w:sz w:val="20"/>
          <w:szCs w:val="20"/>
        </w:rPr>
        <w:t xml:space="preserve">. Children need to be supervised while sleeping or resting and have positive transition times from play to sleep and rest. SIDS is the most common cause of death in babies between one month and one year of age. It is very important to stay up to date with current recommendations from </w:t>
      </w:r>
      <w:r w:rsidR="006E185C">
        <w:rPr>
          <w:rFonts w:asciiTheme="minorHAnsi" w:hAnsiTheme="minorHAnsi" w:cstheme="minorHAnsi"/>
          <w:sz w:val="20"/>
          <w:szCs w:val="20"/>
        </w:rPr>
        <w:t>Red Nose</w:t>
      </w:r>
      <w:r w:rsidR="006C4F94">
        <w:rPr>
          <w:rFonts w:asciiTheme="minorHAnsi" w:hAnsiTheme="minorHAnsi" w:cstheme="minorHAnsi"/>
          <w:sz w:val="20"/>
          <w:szCs w:val="20"/>
        </w:rPr>
        <w:t>.</w:t>
      </w:r>
    </w:p>
    <w:p w14:paraId="49648105" w14:textId="77777777" w:rsidR="006C4F94" w:rsidRDefault="006C4F94" w:rsidP="006C4F94">
      <w:pPr>
        <w:pStyle w:val="Default"/>
        <w:rPr>
          <w:rFonts w:asciiTheme="minorHAnsi" w:hAnsiTheme="minorHAnsi" w:cstheme="minorHAnsi"/>
          <w:b/>
          <w:bCs/>
          <w:color w:val="auto"/>
          <w:sz w:val="20"/>
          <w:szCs w:val="20"/>
        </w:rPr>
      </w:pPr>
    </w:p>
    <w:p w14:paraId="2FB68292" w14:textId="24849632" w:rsidR="006C4F94" w:rsidRPr="00F8743F" w:rsidRDefault="006C4F94" w:rsidP="006C4F94">
      <w:pPr>
        <w:jc w:val="both"/>
        <w:rPr>
          <w:rFonts w:cstheme="minorHAnsi"/>
          <w:b/>
          <w:color w:val="1F4E79" w:themeColor="accent5" w:themeShade="80"/>
          <w:sz w:val="20"/>
          <w:szCs w:val="20"/>
        </w:rPr>
      </w:pPr>
      <w:r w:rsidRPr="00F8743F">
        <w:rPr>
          <w:rFonts w:cstheme="minorHAnsi"/>
          <w:b/>
          <w:color w:val="1F4E79" w:themeColor="accent5" w:themeShade="80"/>
          <w:sz w:val="20"/>
          <w:szCs w:val="20"/>
        </w:rPr>
        <w:t xml:space="preserve">Educators, scheme staff and B/C FDC will work together to ensure </w:t>
      </w:r>
    </w:p>
    <w:p w14:paraId="07BBE825" w14:textId="77777777" w:rsidR="006C4F94" w:rsidRPr="006C4F94" w:rsidRDefault="006C4F94" w:rsidP="00155526">
      <w:pPr>
        <w:numPr>
          <w:ilvl w:val="0"/>
          <w:numId w:val="69"/>
        </w:numPr>
        <w:spacing w:after="0" w:line="240" w:lineRule="auto"/>
        <w:jc w:val="both"/>
        <w:rPr>
          <w:rFonts w:cstheme="minorHAnsi"/>
          <w:sz w:val="20"/>
          <w:szCs w:val="20"/>
        </w:rPr>
      </w:pPr>
      <w:r w:rsidRPr="006C4F94">
        <w:rPr>
          <w:rFonts w:cstheme="minorHAnsi"/>
          <w:sz w:val="20"/>
          <w:szCs w:val="20"/>
        </w:rPr>
        <w:t>that children use comfortable and safe bedding equipment in appropriate spaces;</w:t>
      </w:r>
    </w:p>
    <w:p w14:paraId="4EC58365" w14:textId="77777777" w:rsidR="006C4F94" w:rsidRPr="006C4F94" w:rsidRDefault="006C4F94" w:rsidP="00155526">
      <w:pPr>
        <w:numPr>
          <w:ilvl w:val="0"/>
          <w:numId w:val="69"/>
        </w:numPr>
        <w:spacing w:after="0" w:line="240" w:lineRule="auto"/>
        <w:jc w:val="both"/>
        <w:rPr>
          <w:rFonts w:cstheme="minorHAnsi"/>
          <w:sz w:val="20"/>
          <w:szCs w:val="20"/>
        </w:rPr>
      </w:pPr>
      <w:r w:rsidRPr="006C4F94">
        <w:rPr>
          <w:rFonts w:cstheme="minorHAnsi"/>
          <w:sz w:val="20"/>
          <w:szCs w:val="20"/>
        </w:rPr>
        <w:t xml:space="preserve">that the </w:t>
      </w:r>
      <w:proofErr w:type="gramStart"/>
      <w:r w:rsidRPr="006C4F94">
        <w:rPr>
          <w:rFonts w:cstheme="minorHAnsi"/>
          <w:sz w:val="20"/>
          <w:szCs w:val="20"/>
        </w:rPr>
        <w:t>child care</w:t>
      </w:r>
      <w:proofErr w:type="gramEnd"/>
      <w:r w:rsidRPr="006C4F94">
        <w:rPr>
          <w:rFonts w:cstheme="minorHAnsi"/>
          <w:sz w:val="20"/>
          <w:szCs w:val="20"/>
        </w:rPr>
        <w:t xml:space="preserve"> environment supports a relaxed and comfortable transition to rest time for children; </w:t>
      </w:r>
    </w:p>
    <w:p w14:paraId="0A4E9D20" w14:textId="77777777" w:rsidR="006C4F94" w:rsidRPr="006C4F94" w:rsidRDefault="006C4F94" w:rsidP="00155526">
      <w:pPr>
        <w:numPr>
          <w:ilvl w:val="0"/>
          <w:numId w:val="69"/>
        </w:numPr>
        <w:spacing w:after="0" w:line="240" w:lineRule="auto"/>
        <w:jc w:val="both"/>
        <w:rPr>
          <w:rFonts w:cstheme="minorHAnsi"/>
          <w:sz w:val="20"/>
          <w:szCs w:val="20"/>
        </w:rPr>
      </w:pPr>
      <w:r w:rsidRPr="006C4F94">
        <w:rPr>
          <w:rFonts w:cstheme="minorHAnsi"/>
          <w:sz w:val="20"/>
          <w:szCs w:val="20"/>
        </w:rPr>
        <w:t xml:space="preserve">that the environment allows for flexibility in children’s needs when resting; and </w:t>
      </w:r>
    </w:p>
    <w:p w14:paraId="04EE8987" w14:textId="77777777" w:rsidR="006C4F94" w:rsidRPr="006C4F94" w:rsidRDefault="006C4F94" w:rsidP="00155526">
      <w:pPr>
        <w:numPr>
          <w:ilvl w:val="0"/>
          <w:numId w:val="69"/>
        </w:numPr>
        <w:spacing w:after="0" w:line="240" w:lineRule="auto"/>
        <w:jc w:val="both"/>
        <w:rPr>
          <w:rFonts w:cstheme="minorHAnsi"/>
          <w:sz w:val="20"/>
          <w:szCs w:val="20"/>
        </w:rPr>
      </w:pPr>
      <w:r w:rsidRPr="006C4F94">
        <w:rPr>
          <w:rFonts w:cstheme="minorHAnsi"/>
          <w:sz w:val="20"/>
          <w:szCs w:val="20"/>
        </w:rPr>
        <w:t>that cots and beds used for family day care children comply with the appropriate Australian Standards; and</w:t>
      </w:r>
    </w:p>
    <w:p w14:paraId="4E1EBCA9" w14:textId="5ED56D63" w:rsidR="006C4F94" w:rsidRPr="006C4F94" w:rsidRDefault="006C4F94" w:rsidP="00155526">
      <w:pPr>
        <w:numPr>
          <w:ilvl w:val="0"/>
          <w:numId w:val="69"/>
        </w:numPr>
        <w:spacing w:after="0" w:line="240" w:lineRule="auto"/>
        <w:jc w:val="both"/>
        <w:rPr>
          <w:rFonts w:cstheme="minorHAnsi"/>
          <w:sz w:val="20"/>
          <w:szCs w:val="20"/>
        </w:rPr>
      </w:pPr>
      <w:r w:rsidRPr="006C4F94">
        <w:rPr>
          <w:rFonts w:cstheme="minorHAnsi"/>
          <w:sz w:val="20"/>
          <w:szCs w:val="20"/>
        </w:rPr>
        <w:t xml:space="preserve">Consultation with families takes place </w:t>
      </w:r>
      <w:proofErr w:type="gramStart"/>
      <w:r w:rsidRPr="006C4F94">
        <w:rPr>
          <w:rFonts w:cstheme="minorHAnsi"/>
          <w:sz w:val="20"/>
          <w:szCs w:val="20"/>
        </w:rPr>
        <w:t>in regards to</w:t>
      </w:r>
      <w:proofErr w:type="gramEnd"/>
      <w:r w:rsidRPr="006C4F94">
        <w:rPr>
          <w:rFonts w:cstheme="minorHAnsi"/>
          <w:sz w:val="20"/>
          <w:szCs w:val="20"/>
        </w:rPr>
        <w:t xml:space="preserve"> each </w:t>
      </w:r>
      <w:r w:rsidR="006618C5">
        <w:rPr>
          <w:rFonts w:cstheme="minorHAnsi"/>
          <w:sz w:val="20"/>
          <w:szCs w:val="20"/>
        </w:rPr>
        <w:t xml:space="preserve">individual </w:t>
      </w:r>
      <w:r w:rsidRPr="006C4F94">
        <w:rPr>
          <w:rFonts w:cstheme="minorHAnsi"/>
          <w:sz w:val="20"/>
          <w:szCs w:val="20"/>
        </w:rPr>
        <w:t>child’s needs for sleep and rest.</w:t>
      </w:r>
    </w:p>
    <w:p w14:paraId="0C387737" w14:textId="77777777" w:rsidR="006C4F94" w:rsidRDefault="006C4F94" w:rsidP="006C4F94">
      <w:pPr>
        <w:pStyle w:val="Default"/>
        <w:rPr>
          <w:rFonts w:asciiTheme="minorHAnsi" w:hAnsiTheme="minorHAnsi" w:cstheme="minorHAnsi"/>
          <w:b/>
          <w:bCs/>
          <w:color w:val="auto"/>
          <w:sz w:val="20"/>
          <w:szCs w:val="20"/>
        </w:rPr>
      </w:pPr>
    </w:p>
    <w:p w14:paraId="6D4227F5" w14:textId="77777777" w:rsidR="006C4F94" w:rsidRPr="00F8743F" w:rsidRDefault="006C4F94" w:rsidP="006C4F94">
      <w:pPr>
        <w:pStyle w:val="Default"/>
        <w:rPr>
          <w:rFonts w:asciiTheme="minorHAnsi" w:hAnsiTheme="minorHAnsi" w:cstheme="minorHAnsi"/>
          <w:color w:val="1F4E79" w:themeColor="accent5" w:themeShade="80"/>
          <w:sz w:val="20"/>
          <w:szCs w:val="20"/>
        </w:rPr>
      </w:pPr>
      <w:r w:rsidRPr="00F8743F">
        <w:rPr>
          <w:rFonts w:asciiTheme="minorHAnsi" w:hAnsiTheme="minorHAnsi" w:cstheme="minorHAnsi"/>
          <w:b/>
          <w:bCs/>
          <w:color w:val="1F4E79" w:themeColor="accent5" w:themeShade="80"/>
          <w:sz w:val="20"/>
          <w:szCs w:val="20"/>
        </w:rPr>
        <w:t xml:space="preserve">Co-ordination Unit staff will: </w:t>
      </w:r>
    </w:p>
    <w:p w14:paraId="1E03DDF0" w14:textId="77777777" w:rsidR="006C4F94" w:rsidRPr="00502EBF" w:rsidRDefault="006C4F94" w:rsidP="00155526">
      <w:pPr>
        <w:pStyle w:val="Default"/>
        <w:numPr>
          <w:ilvl w:val="0"/>
          <w:numId w:val="62"/>
        </w:numPr>
        <w:spacing w:after="106"/>
        <w:rPr>
          <w:rFonts w:asciiTheme="minorHAnsi" w:hAnsiTheme="minorHAnsi" w:cstheme="minorHAnsi"/>
          <w:color w:val="auto"/>
          <w:sz w:val="20"/>
          <w:szCs w:val="20"/>
        </w:rPr>
      </w:pPr>
      <w:r w:rsidRPr="00502EBF">
        <w:rPr>
          <w:rFonts w:asciiTheme="minorHAnsi" w:hAnsiTheme="minorHAnsi" w:cstheme="minorHAnsi"/>
          <w:color w:val="auto"/>
          <w:sz w:val="20"/>
          <w:szCs w:val="20"/>
        </w:rPr>
        <w:t xml:space="preserve">Resource Educators on safe sleeping practices </w:t>
      </w:r>
    </w:p>
    <w:p w14:paraId="15660473" w14:textId="77777777" w:rsidR="006C4F94" w:rsidRPr="00502EBF" w:rsidRDefault="006C4F94" w:rsidP="00155526">
      <w:pPr>
        <w:pStyle w:val="Default"/>
        <w:numPr>
          <w:ilvl w:val="0"/>
          <w:numId w:val="62"/>
        </w:numPr>
        <w:spacing w:after="106"/>
        <w:rPr>
          <w:rFonts w:asciiTheme="minorHAnsi" w:hAnsiTheme="minorHAnsi" w:cstheme="minorHAnsi"/>
          <w:color w:val="auto"/>
          <w:sz w:val="20"/>
          <w:szCs w:val="20"/>
        </w:rPr>
      </w:pPr>
      <w:r w:rsidRPr="00502EBF">
        <w:rPr>
          <w:rFonts w:asciiTheme="minorHAnsi" w:hAnsiTheme="minorHAnsi" w:cstheme="minorHAnsi"/>
          <w:color w:val="auto"/>
          <w:sz w:val="20"/>
          <w:szCs w:val="20"/>
        </w:rPr>
        <w:t xml:space="preserve">Regularly provide families with information about safe sleeping practices </w:t>
      </w:r>
    </w:p>
    <w:p w14:paraId="05C57577" w14:textId="77777777" w:rsidR="006C4F94" w:rsidRPr="00502EBF" w:rsidRDefault="006C4F94" w:rsidP="00155526">
      <w:pPr>
        <w:pStyle w:val="Default"/>
        <w:numPr>
          <w:ilvl w:val="0"/>
          <w:numId w:val="62"/>
        </w:numPr>
        <w:rPr>
          <w:rFonts w:asciiTheme="minorHAnsi" w:hAnsiTheme="minorHAnsi" w:cstheme="minorHAnsi"/>
          <w:color w:val="auto"/>
          <w:sz w:val="20"/>
          <w:szCs w:val="20"/>
        </w:rPr>
      </w:pPr>
      <w:r w:rsidRPr="00502EBF">
        <w:rPr>
          <w:rFonts w:asciiTheme="minorHAnsi" w:hAnsiTheme="minorHAnsi" w:cstheme="minorHAnsi"/>
          <w:color w:val="auto"/>
          <w:sz w:val="20"/>
          <w:szCs w:val="20"/>
        </w:rPr>
        <w:t xml:space="preserve">Ensure sleep and rest practices are consistent with contemporary views about children’s health, safety, welfare that meets children’s individual needs </w:t>
      </w:r>
    </w:p>
    <w:p w14:paraId="033806DD" w14:textId="77777777" w:rsidR="006C4F94" w:rsidRPr="00502EBF" w:rsidRDefault="006C4F94" w:rsidP="006C4F94">
      <w:pPr>
        <w:pStyle w:val="Default"/>
        <w:rPr>
          <w:rFonts w:asciiTheme="minorHAnsi" w:hAnsiTheme="minorHAnsi" w:cstheme="minorHAnsi"/>
          <w:color w:val="auto"/>
          <w:sz w:val="20"/>
          <w:szCs w:val="20"/>
        </w:rPr>
      </w:pPr>
    </w:p>
    <w:p w14:paraId="176BFB58" w14:textId="77777777" w:rsidR="006C4F94" w:rsidRPr="00F8743F" w:rsidRDefault="006C4F94" w:rsidP="006C4F94">
      <w:pPr>
        <w:pStyle w:val="Default"/>
        <w:rPr>
          <w:rFonts w:asciiTheme="minorHAnsi" w:hAnsiTheme="minorHAnsi" w:cstheme="minorHAnsi"/>
          <w:color w:val="1F4E79" w:themeColor="accent5" w:themeShade="80"/>
          <w:sz w:val="20"/>
          <w:szCs w:val="20"/>
        </w:rPr>
      </w:pPr>
      <w:r w:rsidRPr="00F8743F">
        <w:rPr>
          <w:rFonts w:asciiTheme="minorHAnsi" w:hAnsiTheme="minorHAnsi" w:cstheme="minorHAnsi"/>
          <w:b/>
          <w:bCs/>
          <w:color w:val="1F4E79" w:themeColor="accent5" w:themeShade="80"/>
          <w:sz w:val="20"/>
          <w:szCs w:val="20"/>
        </w:rPr>
        <w:t xml:space="preserve">Educators will: </w:t>
      </w:r>
    </w:p>
    <w:p w14:paraId="3814555F" w14:textId="77777777" w:rsidR="00C8208E" w:rsidRDefault="00C8208E" w:rsidP="00155526">
      <w:pPr>
        <w:pStyle w:val="Default"/>
        <w:numPr>
          <w:ilvl w:val="0"/>
          <w:numId w:val="71"/>
        </w:numPr>
        <w:rPr>
          <w:rFonts w:asciiTheme="minorHAnsi" w:hAnsiTheme="minorHAnsi" w:cstheme="minorHAnsi"/>
          <w:color w:val="auto"/>
          <w:sz w:val="20"/>
          <w:szCs w:val="20"/>
        </w:rPr>
      </w:pPr>
      <w:r>
        <w:rPr>
          <w:rFonts w:asciiTheme="minorHAnsi" w:hAnsiTheme="minorHAnsi" w:cstheme="minorHAnsi"/>
          <w:color w:val="auto"/>
          <w:sz w:val="20"/>
          <w:szCs w:val="20"/>
        </w:rPr>
        <w:t>Undertake Professional Development in ‘Safe Sleeping’ at least every 12 months</w:t>
      </w:r>
    </w:p>
    <w:p w14:paraId="24961525" w14:textId="2FED2795" w:rsidR="006C4F94" w:rsidRPr="00502EBF" w:rsidRDefault="006C4F94" w:rsidP="00155526">
      <w:pPr>
        <w:pStyle w:val="Default"/>
        <w:numPr>
          <w:ilvl w:val="0"/>
          <w:numId w:val="71"/>
        </w:numPr>
        <w:rPr>
          <w:rFonts w:asciiTheme="minorHAnsi" w:hAnsiTheme="minorHAnsi" w:cstheme="minorHAnsi"/>
          <w:color w:val="auto"/>
          <w:sz w:val="20"/>
          <w:szCs w:val="20"/>
        </w:rPr>
      </w:pPr>
      <w:r>
        <w:rPr>
          <w:rFonts w:asciiTheme="minorHAnsi" w:hAnsiTheme="minorHAnsi" w:cstheme="minorHAnsi"/>
          <w:color w:val="auto"/>
          <w:sz w:val="20"/>
          <w:szCs w:val="20"/>
        </w:rPr>
        <w:t>t</w:t>
      </w:r>
      <w:r w:rsidRPr="00502EBF">
        <w:rPr>
          <w:rFonts w:asciiTheme="minorHAnsi" w:hAnsiTheme="minorHAnsi" w:cstheme="minorHAnsi"/>
          <w:color w:val="auto"/>
          <w:sz w:val="20"/>
          <w:szCs w:val="20"/>
        </w:rPr>
        <w:t xml:space="preserve">ake reasonable steps to ensure that the needs for sleep and rest of children being educated and cared for by the educator are met having regard to the ages, development stages and individual needs of the children </w:t>
      </w:r>
    </w:p>
    <w:p w14:paraId="2CB6036F" w14:textId="77777777" w:rsidR="006C4F94" w:rsidRPr="006C4F94" w:rsidRDefault="006C4F94" w:rsidP="00155526">
      <w:pPr>
        <w:numPr>
          <w:ilvl w:val="0"/>
          <w:numId w:val="64"/>
        </w:numPr>
        <w:spacing w:after="0" w:line="240" w:lineRule="auto"/>
        <w:jc w:val="both"/>
        <w:rPr>
          <w:rFonts w:cstheme="minorHAnsi"/>
          <w:sz w:val="20"/>
          <w:szCs w:val="20"/>
        </w:rPr>
      </w:pPr>
      <w:r>
        <w:rPr>
          <w:rFonts w:cstheme="minorHAnsi"/>
          <w:sz w:val="20"/>
          <w:szCs w:val="20"/>
        </w:rPr>
        <w:t>plan re</w:t>
      </w:r>
      <w:r w:rsidRPr="006C4F94">
        <w:rPr>
          <w:rFonts w:cstheme="minorHAnsi"/>
          <w:sz w:val="20"/>
          <w:szCs w:val="20"/>
        </w:rPr>
        <w:t xml:space="preserve">st/sleep times as an essential part of the child’s day with children involved in the preparation for rest with familiar routines (unhurried, comfortable and considering any cultural or religious requirements); </w:t>
      </w:r>
    </w:p>
    <w:p w14:paraId="5DAE8EBE" w14:textId="77777777" w:rsidR="006C4F94" w:rsidRPr="006C4F94" w:rsidRDefault="006C4F94" w:rsidP="00155526">
      <w:pPr>
        <w:numPr>
          <w:ilvl w:val="0"/>
          <w:numId w:val="64"/>
        </w:numPr>
        <w:spacing w:after="0" w:line="240" w:lineRule="auto"/>
        <w:jc w:val="both"/>
        <w:rPr>
          <w:rFonts w:cstheme="minorHAnsi"/>
          <w:sz w:val="20"/>
          <w:szCs w:val="20"/>
        </w:rPr>
      </w:pPr>
      <w:r>
        <w:rPr>
          <w:rFonts w:cstheme="minorHAnsi"/>
          <w:sz w:val="20"/>
          <w:szCs w:val="20"/>
        </w:rPr>
        <w:t>c</w:t>
      </w:r>
      <w:r w:rsidRPr="006C4F94">
        <w:rPr>
          <w:rFonts w:cstheme="minorHAnsi"/>
          <w:sz w:val="20"/>
          <w:szCs w:val="20"/>
        </w:rPr>
        <w:t>reate a relaxing atmosphere for resting children by playing calm music, reading stories etc and ensuring each child is comfortably clothed. The environment should be kept tranquil and calm for both educators and children.</w:t>
      </w:r>
    </w:p>
    <w:p w14:paraId="0CA6EB90" w14:textId="77777777" w:rsidR="006C4F94" w:rsidRPr="006C4F94" w:rsidRDefault="006C4F94" w:rsidP="00155526">
      <w:pPr>
        <w:numPr>
          <w:ilvl w:val="0"/>
          <w:numId w:val="64"/>
        </w:numPr>
        <w:spacing w:after="0" w:line="240" w:lineRule="auto"/>
        <w:jc w:val="both"/>
        <w:rPr>
          <w:rFonts w:cstheme="minorHAnsi"/>
          <w:sz w:val="20"/>
          <w:szCs w:val="20"/>
        </w:rPr>
      </w:pPr>
      <w:r>
        <w:rPr>
          <w:rFonts w:cstheme="minorHAnsi"/>
          <w:sz w:val="20"/>
          <w:szCs w:val="20"/>
        </w:rPr>
        <w:t>e</w:t>
      </w:r>
      <w:r w:rsidRPr="006C4F94">
        <w:rPr>
          <w:rFonts w:cstheme="minorHAnsi"/>
          <w:sz w:val="20"/>
          <w:szCs w:val="20"/>
        </w:rPr>
        <w:t xml:space="preserve">ncourage children to rest their bodies and minds for 20-30 minutes, if children are awake after this time, they will be provided quiet activities for the duration of rest time; </w:t>
      </w:r>
    </w:p>
    <w:p w14:paraId="7AA7B34C" w14:textId="77777777" w:rsidR="006C4F94" w:rsidRPr="006C4F94" w:rsidRDefault="006C4F94" w:rsidP="00155526">
      <w:pPr>
        <w:numPr>
          <w:ilvl w:val="0"/>
          <w:numId w:val="64"/>
        </w:numPr>
        <w:spacing w:after="0" w:line="240" w:lineRule="auto"/>
        <w:jc w:val="both"/>
        <w:rPr>
          <w:rFonts w:cstheme="minorHAnsi"/>
          <w:sz w:val="20"/>
          <w:szCs w:val="20"/>
        </w:rPr>
      </w:pPr>
      <w:r w:rsidRPr="006C4F94">
        <w:rPr>
          <w:rFonts w:cstheme="minorHAnsi"/>
          <w:sz w:val="20"/>
          <w:szCs w:val="20"/>
        </w:rPr>
        <w:t xml:space="preserve">provide an environment able to support the individual child’s rest needs, </w:t>
      </w:r>
      <w:proofErr w:type="gramStart"/>
      <w:r w:rsidRPr="006C4F94">
        <w:rPr>
          <w:rFonts w:cstheme="minorHAnsi"/>
          <w:sz w:val="20"/>
          <w:szCs w:val="20"/>
        </w:rPr>
        <w:t>giving consideration to</w:t>
      </w:r>
      <w:proofErr w:type="gramEnd"/>
      <w:r w:rsidRPr="006C4F94">
        <w:rPr>
          <w:rFonts w:cstheme="minorHAnsi"/>
          <w:sz w:val="20"/>
          <w:szCs w:val="20"/>
        </w:rPr>
        <w:t xml:space="preserve"> lighting, sound, temperature and ventilation; </w:t>
      </w:r>
    </w:p>
    <w:p w14:paraId="0E966F76" w14:textId="77777777" w:rsidR="006C4F94" w:rsidRPr="006C4F94" w:rsidRDefault="006C4F94" w:rsidP="00155526">
      <w:pPr>
        <w:numPr>
          <w:ilvl w:val="0"/>
          <w:numId w:val="64"/>
        </w:numPr>
        <w:spacing w:after="0" w:line="240" w:lineRule="auto"/>
        <w:jc w:val="both"/>
        <w:rPr>
          <w:rFonts w:cstheme="minorHAnsi"/>
          <w:sz w:val="20"/>
          <w:szCs w:val="20"/>
        </w:rPr>
      </w:pPr>
      <w:r>
        <w:rPr>
          <w:rFonts w:cstheme="minorHAnsi"/>
          <w:sz w:val="20"/>
          <w:szCs w:val="20"/>
        </w:rPr>
        <w:t>remove a</w:t>
      </w:r>
      <w:r w:rsidRPr="006C4F94">
        <w:rPr>
          <w:rFonts w:cstheme="minorHAnsi"/>
          <w:sz w:val="20"/>
          <w:szCs w:val="20"/>
        </w:rPr>
        <w:t xml:space="preserve">ny necklaces/bracelets </w:t>
      </w:r>
      <w:r>
        <w:rPr>
          <w:rFonts w:cstheme="minorHAnsi"/>
          <w:sz w:val="20"/>
          <w:szCs w:val="20"/>
        </w:rPr>
        <w:t xml:space="preserve">from an infant </w:t>
      </w:r>
      <w:r w:rsidRPr="006C4F94">
        <w:rPr>
          <w:rFonts w:cstheme="minorHAnsi"/>
          <w:sz w:val="20"/>
          <w:szCs w:val="20"/>
        </w:rPr>
        <w:t xml:space="preserve">whilst </w:t>
      </w:r>
      <w:r>
        <w:rPr>
          <w:rFonts w:cstheme="minorHAnsi"/>
          <w:sz w:val="20"/>
          <w:szCs w:val="20"/>
        </w:rPr>
        <w:t>they</w:t>
      </w:r>
      <w:r w:rsidRPr="006C4F94">
        <w:rPr>
          <w:rFonts w:cstheme="minorHAnsi"/>
          <w:sz w:val="20"/>
          <w:szCs w:val="20"/>
        </w:rPr>
        <w:t xml:space="preserve"> sleep;</w:t>
      </w:r>
    </w:p>
    <w:p w14:paraId="3C3EB74B" w14:textId="77777777" w:rsidR="006C4F94" w:rsidRPr="006618C5" w:rsidRDefault="006C4F94" w:rsidP="00155526">
      <w:pPr>
        <w:numPr>
          <w:ilvl w:val="0"/>
          <w:numId w:val="64"/>
        </w:numPr>
        <w:spacing w:after="0" w:line="240" w:lineRule="auto"/>
        <w:jc w:val="both"/>
        <w:rPr>
          <w:rFonts w:cstheme="minorHAnsi"/>
          <w:color w:val="666666"/>
          <w:sz w:val="20"/>
          <w:szCs w:val="20"/>
        </w:rPr>
      </w:pPr>
      <w:r w:rsidRPr="006C4F94">
        <w:rPr>
          <w:rFonts w:cstheme="minorHAnsi"/>
          <w:sz w:val="20"/>
          <w:szCs w:val="20"/>
        </w:rPr>
        <w:t xml:space="preserve">follow the ‘Safe Sleeping’ recommendations as provided by </w:t>
      </w:r>
      <w:proofErr w:type="spellStart"/>
      <w:r w:rsidRPr="006C4F94">
        <w:rPr>
          <w:rFonts w:cstheme="minorHAnsi"/>
          <w:sz w:val="20"/>
          <w:szCs w:val="20"/>
        </w:rPr>
        <w:t>Rednose</w:t>
      </w:r>
      <w:proofErr w:type="spellEnd"/>
      <w:r w:rsidRPr="006C4F94">
        <w:rPr>
          <w:rFonts w:cstheme="minorHAnsi"/>
          <w:sz w:val="20"/>
          <w:szCs w:val="20"/>
        </w:rPr>
        <w:t xml:space="preserve">;  </w:t>
      </w:r>
    </w:p>
    <w:p w14:paraId="74904C10" w14:textId="77777777" w:rsidR="006618C5" w:rsidRPr="00DD54D6" w:rsidRDefault="006618C5" w:rsidP="006618C5">
      <w:pPr>
        <w:numPr>
          <w:ilvl w:val="0"/>
          <w:numId w:val="64"/>
        </w:numPr>
        <w:tabs>
          <w:tab w:val="clear" w:pos="720"/>
        </w:tabs>
        <w:spacing w:after="0" w:line="240" w:lineRule="auto"/>
        <w:jc w:val="both"/>
        <w:rPr>
          <w:rFonts w:cstheme="minorHAnsi"/>
          <w:sz w:val="20"/>
          <w:szCs w:val="20"/>
        </w:rPr>
      </w:pPr>
      <w:r w:rsidRPr="00DD54D6">
        <w:rPr>
          <w:rFonts w:cstheme="minorHAnsi"/>
          <w:sz w:val="20"/>
          <w:szCs w:val="20"/>
        </w:rPr>
        <w:t>Children who are sleeping will be monitored regularly with specific attention to breathing patterns;</w:t>
      </w:r>
    </w:p>
    <w:p w14:paraId="5EC2F354" w14:textId="143144B3" w:rsidR="006618C5" w:rsidRPr="00DD54D6" w:rsidRDefault="006618C5" w:rsidP="006618C5">
      <w:pPr>
        <w:numPr>
          <w:ilvl w:val="1"/>
          <w:numId w:val="64"/>
        </w:numPr>
        <w:tabs>
          <w:tab w:val="clear" w:pos="1440"/>
        </w:tabs>
        <w:spacing w:after="0" w:line="240" w:lineRule="auto"/>
        <w:jc w:val="both"/>
        <w:rPr>
          <w:rFonts w:cstheme="minorHAnsi"/>
          <w:b/>
          <w:sz w:val="20"/>
          <w:szCs w:val="20"/>
          <w:u w:val="single"/>
        </w:rPr>
      </w:pPr>
      <w:r w:rsidRPr="00DD54D6">
        <w:rPr>
          <w:rFonts w:cstheme="minorHAnsi"/>
          <w:b/>
          <w:sz w:val="20"/>
          <w:szCs w:val="20"/>
          <w:u w:val="single"/>
        </w:rPr>
        <w:t>Sleeping and resting Children will be monitored, including bed-side checks for sleeping position, skin and lip colour, breathing, body temperature, head position, airway, head and face, en</w:t>
      </w:r>
      <w:r>
        <w:rPr>
          <w:rFonts w:cstheme="minorHAnsi"/>
          <w:b/>
          <w:sz w:val="20"/>
          <w:szCs w:val="20"/>
          <w:u w:val="single"/>
        </w:rPr>
        <w:t>s</w:t>
      </w:r>
      <w:r w:rsidRPr="00DD54D6">
        <w:rPr>
          <w:rFonts w:cstheme="minorHAnsi"/>
          <w:b/>
          <w:sz w:val="20"/>
          <w:szCs w:val="20"/>
          <w:u w:val="single"/>
        </w:rPr>
        <w:t xml:space="preserve">uring they remain uncovered, at least every 10 minutes; </w:t>
      </w:r>
    </w:p>
    <w:p w14:paraId="77FDBE8B" w14:textId="77777777" w:rsidR="006618C5" w:rsidRPr="00DD54D6" w:rsidRDefault="006618C5" w:rsidP="006618C5">
      <w:pPr>
        <w:pStyle w:val="Default"/>
        <w:numPr>
          <w:ilvl w:val="0"/>
          <w:numId w:val="64"/>
        </w:numPr>
        <w:tabs>
          <w:tab w:val="clear" w:pos="720"/>
        </w:tabs>
        <w:rPr>
          <w:rFonts w:asciiTheme="minorHAnsi" w:hAnsiTheme="minorHAnsi" w:cstheme="minorHAnsi"/>
          <w:color w:val="auto"/>
          <w:sz w:val="20"/>
          <w:szCs w:val="20"/>
        </w:rPr>
      </w:pPr>
      <w:r w:rsidRPr="00DD54D6">
        <w:rPr>
          <w:rFonts w:asciiTheme="minorHAnsi" w:hAnsiTheme="minorHAnsi" w:cstheme="minorHAnsi"/>
          <w:color w:val="auto"/>
          <w:sz w:val="20"/>
          <w:szCs w:val="20"/>
        </w:rPr>
        <w:t xml:space="preserve">Children sleeping in a room where the Educator cannot see and hear them </w:t>
      </w:r>
      <w:proofErr w:type="gramStart"/>
      <w:r w:rsidRPr="00DD54D6">
        <w:rPr>
          <w:rFonts w:asciiTheme="minorHAnsi" w:hAnsiTheme="minorHAnsi" w:cstheme="minorHAnsi"/>
          <w:color w:val="auto"/>
          <w:sz w:val="20"/>
          <w:szCs w:val="20"/>
        </w:rPr>
        <w:t>at all times</w:t>
      </w:r>
      <w:proofErr w:type="gramEnd"/>
      <w:r w:rsidRPr="00DD54D6">
        <w:rPr>
          <w:rFonts w:asciiTheme="minorHAnsi" w:hAnsiTheme="minorHAnsi" w:cstheme="minorHAnsi"/>
          <w:color w:val="auto"/>
          <w:sz w:val="20"/>
          <w:szCs w:val="20"/>
        </w:rPr>
        <w:t xml:space="preserve"> will be monitored with an operational baby monitor in addition to bed side checks at least every 10 minutes;</w:t>
      </w:r>
    </w:p>
    <w:p w14:paraId="4D0A7F47" w14:textId="77777777" w:rsidR="006C4F94" w:rsidRPr="006C4F94" w:rsidRDefault="006C4F94" w:rsidP="00155526">
      <w:pPr>
        <w:numPr>
          <w:ilvl w:val="0"/>
          <w:numId w:val="64"/>
        </w:numPr>
        <w:spacing w:after="0" w:line="240" w:lineRule="auto"/>
        <w:jc w:val="both"/>
        <w:rPr>
          <w:rFonts w:cstheme="minorHAnsi"/>
          <w:sz w:val="20"/>
          <w:szCs w:val="20"/>
        </w:rPr>
      </w:pPr>
      <w:proofErr w:type="gramStart"/>
      <w:r w:rsidRPr="006C4F94">
        <w:rPr>
          <w:rFonts w:cstheme="minorHAnsi"/>
          <w:sz w:val="20"/>
          <w:szCs w:val="20"/>
        </w:rPr>
        <w:t>monitor resting children at all times</w:t>
      </w:r>
      <w:proofErr w:type="gramEnd"/>
      <w:r w:rsidRPr="006C4F94">
        <w:rPr>
          <w:rFonts w:cstheme="minorHAnsi"/>
          <w:sz w:val="20"/>
          <w:szCs w:val="20"/>
        </w:rPr>
        <w:t>;</w:t>
      </w:r>
    </w:p>
    <w:p w14:paraId="6E5BAB97" w14:textId="30F272DF" w:rsidR="006C4F94" w:rsidRDefault="009879E1" w:rsidP="00155526">
      <w:pPr>
        <w:numPr>
          <w:ilvl w:val="0"/>
          <w:numId w:val="64"/>
        </w:numPr>
        <w:spacing w:after="0" w:line="240" w:lineRule="auto"/>
        <w:jc w:val="both"/>
        <w:rPr>
          <w:rFonts w:cstheme="minorHAnsi"/>
          <w:sz w:val="20"/>
          <w:szCs w:val="20"/>
        </w:rPr>
      </w:pPr>
      <w:r>
        <w:rPr>
          <w:rFonts w:cstheme="minorHAnsi"/>
          <w:sz w:val="20"/>
          <w:szCs w:val="20"/>
        </w:rPr>
        <w:t>not use p</w:t>
      </w:r>
      <w:r w:rsidR="006C4F94" w:rsidRPr="006C4F94">
        <w:rPr>
          <w:rFonts w:cstheme="minorHAnsi"/>
          <w:sz w:val="20"/>
          <w:szCs w:val="20"/>
        </w:rPr>
        <w:t>rams, strollers, and hammocks for children to sleep or rest in</w:t>
      </w:r>
      <w:r>
        <w:rPr>
          <w:rFonts w:cstheme="minorHAnsi"/>
          <w:sz w:val="20"/>
          <w:szCs w:val="20"/>
        </w:rPr>
        <w:t>;</w:t>
      </w:r>
    </w:p>
    <w:p w14:paraId="534C165C" w14:textId="68A45EC2" w:rsidR="00F562B9" w:rsidRPr="006C4F94" w:rsidRDefault="00F562B9" w:rsidP="00155526">
      <w:pPr>
        <w:numPr>
          <w:ilvl w:val="0"/>
          <w:numId w:val="64"/>
        </w:numPr>
        <w:spacing w:after="0" w:line="240" w:lineRule="auto"/>
        <w:jc w:val="both"/>
        <w:rPr>
          <w:rFonts w:cstheme="minorHAnsi"/>
          <w:sz w:val="20"/>
          <w:szCs w:val="20"/>
        </w:rPr>
      </w:pPr>
      <w:r>
        <w:rPr>
          <w:rFonts w:cstheme="minorHAnsi"/>
          <w:sz w:val="20"/>
          <w:szCs w:val="20"/>
        </w:rPr>
        <w:t>Ensure there are no bassinets in the care environment;</w:t>
      </w:r>
    </w:p>
    <w:p w14:paraId="4DD2A323" w14:textId="77777777" w:rsidR="006C4F94" w:rsidRPr="006C4F94" w:rsidRDefault="009879E1" w:rsidP="00155526">
      <w:pPr>
        <w:numPr>
          <w:ilvl w:val="0"/>
          <w:numId w:val="64"/>
        </w:numPr>
        <w:spacing w:after="0" w:line="240" w:lineRule="auto"/>
        <w:jc w:val="both"/>
        <w:rPr>
          <w:rFonts w:cstheme="minorHAnsi"/>
          <w:sz w:val="20"/>
          <w:szCs w:val="20"/>
        </w:rPr>
      </w:pPr>
      <w:r>
        <w:rPr>
          <w:rFonts w:cstheme="minorHAnsi"/>
          <w:sz w:val="20"/>
          <w:szCs w:val="20"/>
        </w:rPr>
        <w:t>place a</w:t>
      </w:r>
      <w:r w:rsidR="006C4F94" w:rsidRPr="006C4F94">
        <w:rPr>
          <w:rFonts w:cstheme="minorHAnsi"/>
          <w:sz w:val="20"/>
          <w:szCs w:val="20"/>
        </w:rPr>
        <w:t>ll children on their backs to sleep, but</w:t>
      </w:r>
      <w:r>
        <w:rPr>
          <w:rFonts w:cstheme="minorHAnsi"/>
          <w:sz w:val="20"/>
          <w:szCs w:val="20"/>
        </w:rPr>
        <w:t xml:space="preserve"> they</w:t>
      </w:r>
      <w:r w:rsidR="006C4F94" w:rsidRPr="006C4F94">
        <w:rPr>
          <w:rFonts w:cstheme="minorHAnsi"/>
          <w:sz w:val="20"/>
          <w:szCs w:val="20"/>
        </w:rPr>
        <w:t xml:space="preserve"> will be able to find their own sleeping position;</w:t>
      </w:r>
    </w:p>
    <w:p w14:paraId="24C9431E" w14:textId="77777777" w:rsidR="006C4F94" w:rsidRPr="006C4F94" w:rsidRDefault="009879E1" w:rsidP="00155526">
      <w:pPr>
        <w:numPr>
          <w:ilvl w:val="0"/>
          <w:numId w:val="64"/>
        </w:numPr>
        <w:spacing w:after="0" w:line="240" w:lineRule="auto"/>
        <w:jc w:val="both"/>
        <w:rPr>
          <w:rFonts w:cstheme="minorHAnsi"/>
          <w:sz w:val="20"/>
          <w:szCs w:val="20"/>
        </w:rPr>
      </w:pPr>
      <w:r>
        <w:rPr>
          <w:rFonts w:cstheme="minorHAnsi"/>
          <w:sz w:val="20"/>
          <w:szCs w:val="20"/>
        </w:rPr>
        <w:t>ensure n</w:t>
      </w:r>
      <w:r w:rsidR="006C4F94" w:rsidRPr="006C4F94">
        <w:rPr>
          <w:rFonts w:cstheme="minorHAnsi"/>
          <w:sz w:val="20"/>
          <w:szCs w:val="20"/>
        </w:rPr>
        <w:t>o loose bedding is available to the child. Bed linens will be firmly tucked under the mattress to reduce the risk of a child covering their face;</w:t>
      </w:r>
    </w:p>
    <w:p w14:paraId="5820A1BA" w14:textId="77777777" w:rsidR="006C4F94" w:rsidRPr="006C4F94" w:rsidRDefault="009879E1" w:rsidP="00155526">
      <w:pPr>
        <w:numPr>
          <w:ilvl w:val="0"/>
          <w:numId w:val="64"/>
        </w:numPr>
        <w:spacing w:after="0" w:line="240" w:lineRule="auto"/>
        <w:jc w:val="both"/>
        <w:rPr>
          <w:rFonts w:cstheme="minorHAnsi"/>
          <w:sz w:val="20"/>
          <w:szCs w:val="20"/>
        </w:rPr>
      </w:pPr>
      <w:r>
        <w:rPr>
          <w:rFonts w:cstheme="minorHAnsi"/>
          <w:sz w:val="20"/>
          <w:szCs w:val="20"/>
        </w:rPr>
        <w:lastRenderedPageBreak/>
        <w:t>p</w:t>
      </w:r>
      <w:r w:rsidR="006C4F94" w:rsidRPr="006C4F94">
        <w:rPr>
          <w:rFonts w:cstheme="minorHAnsi"/>
          <w:sz w:val="20"/>
          <w:szCs w:val="20"/>
        </w:rPr>
        <w:t>ut the baby’s feet at the bottom of the cot so the baby cannot slip down under the covers. Tuck the baby in securely so bed linen is not loose;</w:t>
      </w:r>
    </w:p>
    <w:p w14:paraId="76E92F83" w14:textId="7B556732" w:rsidR="006C4F94" w:rsidRPr="006C4F94" w:rsidRDefault="009879E1" w:rsidP="00155526">
      <w:pPr>
        <w:numPr>
          <w:ilvl w:val="0"/>
          <w:numId w:val="64"/>
        </w:numPr>
        <w:spacing w:after="0" w:line="240" w:lineRule="auto"/>
        <w:jc w:val="both"/>
        <w:rPr>
          <w:rFonts w:cstheme="minorHAnsi"/>
          <w:sz w:val="20"/>
          <w:szCs w:val="20"/>
        </w:rPr>
      </w:pPr>
      <w:r>
        <w:rPr>
          <w:rFonts w:cstheme="minorHAnsi"/>
          <w:sz w:val="20"/>
          <w:szCs w:val="20"/>
        </w:rPr>
        <w:t>ensure n</w:t>
      </w:r>
      <w:r w:rsidR="006C4F94" w:rsidRPr="006C4F94">
        <w:rPr>
          <w:rFonts w:cstheme="minorHAnsi"/>
          <w:sz w:val="20"/>
          <w:szCs w:val="20"/>
        </w:rPr>
        <w:t>o doonas, duvets, pillows or cot bumpers will be placed in cots. If sleeping bag is used, it must have a fitted neck and arm holes, but no hood;</w:t>
      </w:r>
    </w:p>
    <w:p w14:paraId="6AD0B7B6" w14:textId="77777777" w:rsidR="006C4F94" w:rsidRPr="006C4F94" w:rsidRDefault="009879E1" w:rsidP="00155526">
      <w:pPr>
        <w:numPr>
          <w:ilvl w:val="0"/>
          <w:numId w:val="64"/>
        </w:numPr>
        <w:spacing w:after="0" w:line="240" w:lineRule="auto"/>
        <w:jc w:val="both"/>
        <w:rPr>
          <w:rFonts w:cstheme="minorHAnsi"/>
          <w:sz w:val="20"/>
          <w:szCs w:val="20"/>
        </w:rPr>
      </w:pPr>
      <w:r>
        <w:rPr>
          <w:rFonts w:cstheme="minorHAnsi"/>
          <w:sz w:val="20"/>
          <w:szCs w:val="20"/>
        </w:rPr>
        <w:t>Ensure b</w:t>
      </w:r>
      <w:r w:rsidR="006C4F94" w:rsidRPr="006C4F94">
        <w:rPr>
          <w:rFonts w:cstheme="minorHAnsi"/>
          <w:sz w:val="20"/>
          <w:szCs w:val="20"/>
        </w:rPr>
        <w:t xml:space="preserve">ottle fed children </w:t>
      </w:r>
      <w:r>
        <w:rPr>
          <w:rFonts w:cstheme="minorHAnsi"/>
          <w:sz w:val="20"/>
          <w:szCs w:val="20"/>
        </w:rPr>
        <w:t xml:space="preserve">are </w:t>
      </w:r>
      <w:r w:rsidR="006C4F94" w:rsidRPr="006C4F94">
        <w:rPr>
          <w:rFonts w:cstheme="minorHAnsi"/>
          <w:sz w:val="20"/>
          <w:szCs w:val="20"/>
        </w:rPr>
        <w:t>given their bottles before going to bed. Children will not be put in cots or in beds with bottles; and</w:t>
      </w:r>
    </w:p>
    <w:p w14:paraId="6424BC86" w14:textId="77777777" w:rsidR="006C4F94" w:rsidRDefault="009879E1" w:rsidP="00155526">
      <w:pPr>
        <w:numPr>
          <w:ilvl w:val="0"/>
          <w:numId w:val="64"/>
        </w:numPr>
        <w:spacing w:after="0" w:line="240" w:lineRule="auto"/>
        <w:jc w:val="both"/>
        <w:rPr>
          <w:rFonts w:cstheme="minorHAnsi"/>
          <w:sz w:val="20"/>
          <w:szCs w:val="20"/>
        </w:rPr>
      </w:pPr>
      <w:r>
        <w:rPr>
          <w:rFonts w:cstheme="minorHAnsi"/>
          <w:sz w:val="20"/>
          <w:szCs w:val="20"/>
        </w:rPr>
        <w:t>Ensure p</w:t>
      </w:r>
      <w:r w:rsidR="006C4F94" w:rsidRPr="006C4F94">
        <w:rPr>
          <w:rFonts w:cstheme="minorHAnsi"/>
          <w:sz w:val="20"/>
          <w:szCs w:val="20"/>
        </w:rPr>
        <w:t>acifiers (dummies)</w:t>
      </w:r>
      <w:r>
        <w:rPr>
          <w:rFonts w:cstheme="minorHAnsi"/>
          <w:sz w:val="20"/>
          <w:szCs w:val="20"/>
        </w:rPr>
        <w:t>, if used,</w:t>
      </w:r>
      <w:r w:rsidR="006C4F94" w:rsidRPr="006C4F94">
        <w:rPr>
          <w:rFonts w:cstheme="minorHAnsi"/>
          <w:sz w:val="20"/>
          <w:szCs w:val="20"/>
        </w:rPr>
        <w:t xml:space="preserve"> will not be on a chain.</w:t>
      </w:r>
    </w:p>
    <w:p w14:paraId="17C7E68E" w14:textId="77777777" w:rsidR="00C8208E" w:rsidRPr="009879E1" w:rsidRDefault="00C8208E" w:rsidP="006618C5">
      <w:pPr>
        <w:pStyle w:val="Default"/>
        <w:numPr>
          <w:ilvl w:val="0"/>
          <w:numId w:val="64"/>
        </w:numPr>
        <w:rPr>
          <w:rFonts w:asciiTheme="minorHAnsi" w:hAnsiTheme="minorHAnsi" w:cstheme="minorHAnsi"/>
          <w:color w:val="auto"/>
          <w:sz w:val="20"/>
          <w:szCs w:val="20"/>
        </w:rPr>
      </w:pPr>
      <w:r w:rsidRPr="009879E1">
        <w:rPr>
          <w:rFonts w:asciiTheme="minorHAnsi" w:hAnsiTheme="minorHAnsi" w:cstheme="minorHAnsi"/>
          <w:b/>
          <w:bCs/>
          <w:color w:val="auto"/>
          <w:sz w:val="20"/>
          <w:szCs w:val="20"/>
        </w:rPr>
        <w:t xml:space="preserve">No </w:t>
      </w:r>
      <w:r w:rsidRPr="009879E1">
        <w:rPr>
          <w:rFonts w:asciiTheme="minorHAnsi" w:hAnsiTheme="minorHAnsi" w:cstheme="minorHAnsi"/>
          <w:color w:val="auto"/>
          <w:sz w:val="20"/>
          <w:szCs w:val="20"/>
        </w:rPr>
        <w:t xml:space="preserve">child (except with the written consent of a family of the child) is to sleep in a room in which an adult is sleeping. (Sleeping in a room with the Educator only, may occur if care is provided Overnight. This may occur to address effective supervision and will be written in the management plan.) </w:t>
      </w:r>
    </w:p>
    <w:p w14:paraId="6AE48E74" w14:textId="77777777" w:rsidR="00C8208E" w:rsidRPr="009879E1" w:rsidRDefault="00C8208E" w:rsidP="006618C5">
      <w:pPr>
        <w:pStyle w:val="Default"/>
        <w:numPr>
          <w:ilvl w:val="0"/>
          <w:numId w:val="64"/>
        </w:numPr>
        <w:rPr>
          <w:rFonts w:asciiTheme="minorHAnsi" w:hAnsiTheme="minorHAnsi" w:cstheme="minorHAnsi"/>
          <w:color w:val="auto"/>
          <w:sz w:val="20"/>
          <w:szCs w:val="20"/>
        </w:rPr>
      </w:pPr>
      <w:r w:rsidRPr="009879E1">
        <w:rPr>
          <w:rFonts w:asciiTheme="minorHAnsi" w:hAnsiTheme="minorHAnsi" w:cstheme="minorHAnsi"/>
          <w:color w:val="auto"/>
          <w:sz w:val="20"/>
          <w:szCs w:val="20"/>
        </w:rPr>
        <w:t xml:space="preserve">Support children moving from play to rest calmly. </w:t>
      </w:r>
    </w:p>
    <w:p w14:paraId="5D39F32C" w14:textId="77777777" w:rsidR="00C8208E" w:rsidRPr="009879E1" w:rsidRDefault="00C8208E" w:rsidP="00155526">
      <w:pPr>
        <w:pStyle w:val="Default"/>
        <w:numPr>
          <w:ilvl w:val="0"/>
          <w:numId w:val="64"/>
        </w:numPr>
        <w:rPr>
          <w:rFonts w:asciiTheme="minorHAnsi" w:hAnsiTheme="minorHAnsi" w:cstheme="minorHAnsi"/>
          <w:color w:val="auto"/>
          <w:sz w:val="20"/>
          <w:szCs w:val="20"/>
        </w:rPr>
      </w:pPr>
      <w:r w:rsidRPr="009879E1">
        <w:rPr>
          <w:rFonts w:asciiTheme="minorHAnsi" w:hAnsiTheme="minorHAnsi" w:cstheme="minorHAnsi"/>
          <w:color w:val="auto"/>
          <w:sz w:val="20"/>
          <w:szCs w:val="20"/>
        </w:rPr>
        <w:t xml:space="preserve">Make provision for children who do not wish to sleep or rest during the day. </w:t>
      </w:r>
    </w:p>
    <w:p w14:paraId="1332C2B8" w14:textId="77777777" w:rsidR="00C8208E" w:rsidRPr="009879E1" w:rsidRDefault="00C8208E" w:rsidP="00155526">
      <w:pPr>
        <w:pStyle w:val="Default"/>
        <w:numPr>
          <w:ilvl w:val="0"/>
          <w:numId w:val="64"/>
        </w:numPr>
        <w:rPr>
          <w:rFonts w:asciiTheme="minorHAnsi" w:hAnsiTheme="minorHAnsi" w:cstheme="minorHAnsi"/>
          <w:color w:val="auto"/>
          <w:sz w:val="20"/>
          <w:szCs w:val="20"/>
        </w:rPr>
      </w:pPr>
      <w:r w:rsidRPr="009879E1">
        <w:rPr>
          <w:rFonts w:asciiTheme="minorHAnsi" w:hAnsiTheme="minorHAnsi" w:cstheme="minorHAnsi"/>
          <w:color w:val="auto"/>
          <w:sz w:val="20"/>
          <w:szCs w:val="20"/>
        </w:rPr>
        <w:t xml:space="preserve">Respect cultural differences in relation to sleeping. </w:t>
      </w:r>
    </w:p>
    <w:p w14:paraId="1D64B741" w14:textId="77777777" w:rsidR="00C8208E" w:rsidRPr="009879E1" w:rsidRDefault="00C8208E" w:rsidP="00155526">
      <w:pPr>
        <w:pStyle w:val="Default"/>
        <w:numPr>
          <w:ilvl w:val="0"/>
          <w:numId w:val="64"/>
        </w:numPr>
        <w:rPr>
          <w:rFonts w:asciiTheme="minorHAnsi" w:hAnsiTheme="minorHAnsi" w:cstheme="minorHAnsi"/>
          <w:color w:val="auto"/>
          <w:sz w:val="20"/>
          <w:szCs w:val="20"/>
        </w:rPr>
      </w:pPr>
      <w:r w:rsidRPr="009879E1">
        <w:rPr>
          <w:rFonts w:asciiTheme="minorHAnsi" w:hAnsiTheme="minorHAnsi" w:cstheme="minorHAnsi"/>
          <w:color w:val="auto"/>
          <w:sz w:val="20"/>
          <w:szCs w:val="20"/>
        </w:rPr>
        <w:t xml:space="preserve">Provide a comfortable quiet place for each child to sleep at any time of the day. </w:t>
      </w:r>
    </w:p>
    <w:p w14:paraId="3BD70B1C" w14:textId="77777777" w:rsidR="00C8208E" w:rsidRPr="009879E1" w:rsidRDefault="00C8208E" w:rsidP="00155526">
      <w:pPr>
        <w:pStyle w:val="Default"/>
        <w:numPr>
          <w:ilvl w:val="0"/>
          <w:numId w:val="64"/>
        </w:numPr>
        <w:rPr>
          <w:rFonts w:asciiTheme="minorHAnsi" w:hAnsiTheme="minorHAnsi" w:cstheme="minorHAnsi"/>
          <w:color w:val="auto"/>
          <w:sz w:val="20"/>
          <w:szCs w:val="20"/>
        </w:rPr>
      </w:pPr>
      <w:r w:rsidRPr="009879E1">
        <w:rPr>
          <w:rFonts w:asciiTheme="minorHAnsi" w:hAnsiTheme="minorHAnsi" w:cstheme="minorHAnsi"/>
          <w:color w:val="auto"/>
          <w:sz w:val="20"/>
          <w:szCs w:val="20"/>
        </w:rPr>
        <w:t xml:space="preserve">Provide children that are in care overnight with a separate, comfortable bed and respect their need for privacy. </w:t>
      </w:r>
    </w:p>
    <w:p w14:paraId="43D20A7D" w14:textId="77777777" w:rsidR="00C8208E" w:rsidRPr="009879E1" w:rsidRDefault="00C8208E" w:rsidP="00155526">
      <w:pPr>
        <w:pStyle w:val="Default"/>
        <w:numPr>
          <w:ilvl w:val="0"/>
          <w:numId w:val="64"/>
        </w:numPr>
        <w:rPr>
          <w:rFonts w:asciiTheme="minorHAnsi" w:hAnsiTheme="minorHAnsi" w:cstheme="minorHAnsi"/>
          <w:color w:val="auto"/>
          <w:sz w:val="20"/>
          <w:szCs w:val="20"/>
        </w:rPr>
      </w:pPr>
      <w:r w:rsidRPr="009879E1">
        <w:rPr>
          <w:rFonts w:asciiTheme="minorHAnsi" w:hAnsiTheme="minorHAnsi" w:cstheme="minorHAnsi"/>
          <w:color w:val="auto"/>
          <w:sz w:val="20"/>
          <w:szCs w:val="20"/>
        </w:rPr>
        <w:t>Discuss with famil</w:t>
      </w:r>
      <w:r>
        <w:rPr>
          <w:rFonts w:asciiTheme="minorHAnsi" w:hAnsiTheme="minorHAnsi" w:cstheme="minorHAnsi"/>
          <w:color w:val="auto"/>
          <w:sz w:val="20"/>
          <w:szCs w:val="20"/>
        </w:rPr>
        <w:t>y’s</w:t>
      </w:r>
      <w:r w:rsidRPr="009879E1">
        <w:rPr>
          <w:rFonts w:asciiTheme="minorHAnsi" w:hAnsiTheme="minorHAnsi" w:cstheme="minorHAnsi"/>
          <w:color w:val="auto"/>
          <w:sz w:val="20"/>
          <w:szCs w:val="20"/>
        </w:rPr>
        <w:t xml:space="preserve"> children’s sleeping arrangements and respect their requirements. </w:t>
      </w:r>
    </w:p>
    <w:p w14:paraId="62449963" w14:textId="77777777" w:rsidR="00C8208E" w:rsidRPr="009879E1" w:rsidRDefault="00C8208E" w:rsidP="00155526">
      <w:pPr>
        <w:pStyle w:val="Default"/>
        <w:numPr>
          <w:ilvl w:val="0"/>
          <w:numId w:val="64"/>
        </w:numPr>
        <w:rPr>
          <w:rFonts w:asciiTheme="minorHAnsi" w:hAnsiTheme="minorHAnsi" w:cstheme="minorHAnsi"/>
          <w:color w:val="auto"/>
          <w:sz w:val="20"/>
          <w:szCs w:val="20"/>
        </w:rPr>
      </w:pPr>
      <w:r w:rsidRPr="009879E1">
        <w:rPr>
          <w:rFonts w:asciiTheme="minorHAnsi" w:hAnsiTheme="minorHAnsi" w:cstheme="minorHAnsi"/>
          <w:color w:val="auto"/>
          <w:sz w:val="20"/>
          <w:szCs w:val="20"/>
        </w:rPr>
        <w:t>It is recommended Educators manually record the times physical checks are made in relation to sighting the colour of children’s skin and hearing and assessing children’s breathing</w:t>
      </w:r>
      <w:r w:rsidRPr="009879E1">
        <w:rPr>
          <w:rFonts w:asciiTheme="minorHAnsi" w:hAnsiTheme="minorHAnsi" w:cstheme="minorHAnsi"/>
          <w:b/>
          <w:bCs/>
          <w:color w:val="auto"/>
          <w:sz w:val="20"/>
          <w:szCs w:val="20"/>
        </w:rPr>
        <w:t xml:space="preserve">. </w:t>
      </w:r>
    </w:p>
    <w:p w14:paraId="7CBD5D4D" w14:textId="77777777" w:rsidR="00C8208E" w:rsidRDefault="00C8208E" w:rsidP="00155526">
      <w:pPr>
        <w:pStyle w:val="Default"/>
        <w:numPr>
          <w:ilvl w:val="0"/>
          <w:numId w:val="64"/>
        </w:numPr>
        <w:rPr>
          <w:rFonts w:asciiTheme="minorHAnsi" w:hAnsiTheme="minorHAnsi" w:cstheme="minorHAnsi"/>
          <w:sz w:val="20"/>
          <w:szCs w:val="20"/>
        </w:rPr>
      </w:pPr>
      <w:r w:rsidRPr="009879E1">
        <w:rPr>
          <w:rFonts w:asciiTheme="minorHAnsi" w:hAnsiTheme="minorHAnsi" w:cstheme="minorHAnsi"/>
          <w:sz w:val="20"/>
          <w:szCs w:val="20"/>
        </w:rPr>
        <w:t xml:space="preserve">When considering the supervision requirements of sleeping children, an assessment of each child’s circumstance and needs should be undertaken to determine any risk factors. For example, because a higher risk may be associated with small babies or children with colds or chronic lung disorders, they might require a higher level of supervision while sleeping. Sleeping children should always be within sight and/or hearing distance so that educators can assess the child’s breathing and colour of their skin to ensure their safety and wellbeing. Rooms that are very dark and have music playing may not provide adequate supervision of sleeping children. </w:t>
      </w:r>
    </w:p>
    <w:p w14:paraId="07B15A39" w14:textId="77777777" w:rsidR="00C8208E" w:rsidRPr="009879E1" w:rsidRDefault="00C8208E" w:rsidP="00F562B9">
      <w:pPr>
        <w:pStyle w:val="Default"/>
        <w:numPr>
          <w:ilvl w:val="0"/>
          <w:numId w:val="64"/>
        </w:numPr>
        <w:rPr>
          <w:rFonts w:asciiTheme="minorHAnsi" w:hAnsiTheme="minorHAnsi" w:cstheme="minorHAnsi"/>
          <w:color w:val="auto"/>
          <w:sz w:val="20"/>
          <w:szCs w:val="20"/>
        </w:rPr>
      </w:pPr>
      <w:r w:rsidRPr="009879E1">
        <w:rPr>
          <w:rFonts w:asciiTheme="minorHAnsi" w:hAnsiTheme="minorHAnsi" w:cstheme="minorHAnsi"/>
          <w:color w:val="auto"/>
          <w:sz w:val="20"/>
          <w:szCs w:val="20"/>
        </w:rPr>
        <w:t xml:space="preserve">A </w:t>
      </w:r>
      <w:r>
        <w:rPr>
          <w:rFonts w:asciiTheme="minorHAnsi" w:hAnsiTheme="minorHAnsi" w:cstheme="minorHAnsi"/>
          <w:color w:val="auto"/>
          <w:sz w:val="20"/>
          <w:szCs w:val="20"/>
        </w:rPr>
        <w:t xml:space="preserve">Risk Assessment and </w:t>
      </w:r>
      <w:r w:rsidRPr="009879E1">
        <w:rPr>
          <w:rFonts w:asciiTheme="minorHAnsi" w:hAnsiTheme="minorHAnsi" w:cstheme="minorHAnsi"/>
          <w:color w:val="auto"/>
          <w:sz w:val="20"/>
          <w:szCs w:val="20"/>
        </w:rPr>
        <w:t xml:space="preserve">management plan will need to be developed to identify and address how sight and hearing of sleeping children is managed when a sleep room is not located in the same room as the play area. </w:t>
      </w:r>
    </w:p>
    <w:p w14:paraId="39DEEAF0" w14:textId="77777777" w:rsidR="00C8208E" w:rsidRPr="009879E1" w:rsidRDefault="00C8208E" w:rsidP="00155526">
      <w:pPr>
        <w:pStyle w:val="Default"/>
        <w:numPr>
          <w:ilvl w:val="0"/>
          <w:numId w:val="64"/>
        </w:numPr>
        <w:rPr>
          <w:rFonts w:asciiTheme="minorHAnsi" w:hAnsiTheme="minorHAnsi" w:cstheme="minorHAnsi"/>
          <w:color w:val="auto"/>
          <w:sz w:val="20"/>
          <w:szCs w:val="20"/>
        </w:rPr>
      </w:pPr>
      <w:r w:rsidRPr="009879E1">
        <w:rPr>
          <w:rFonts w:asciiTheme="minorHAnsi" w:hAnsiTheme="minorHAnsi" w:cstheme="minorHAnsi"/>
          <w:color w:val="auto"/>
          <w:sz w:val="20"/>
          <w:szCs w:val="20"/>
        </w:rPr>
        <w:t xml:space="preserve">Ensure babies and children sleep with their face uncovered. </w:t>
      </w:r>
    </w:p>
    <w:p w14:paraId="37E7D5CD" w14:textId="77777777" w:rsidR="00C8208E" w:rsidRPr="009879E1" w:rsidRDefault="00C8208E" w:rsidP="00155526">
      <w:pPr>
        <w:pStyle w:val="Default"/>
        <w:numPr>
          <w:ilvl w:val="0"/>
          <w:numId w:val="64"/>
        </w:numPr>
        <w:rPr>
          <w:rFonts w:asciiTheme="minorHAnsi" w:hAnsiTheme="minorHAnsi" w:cstheme="minorHAnsi"/>
          <w:color w:val="auto"/>
          <w:sz w:val="20"/>
          <w:szCs w:val="20"/>
        </w:rPr>
      </w:pPr>
      <w:r w:rsidRPr="009879E1">
        <w:rPr>
          <w:rFonts w:asciiTheme="minorHAnsi" w:hAnsiTheme="minorHAnsi" w:cstheme="minorHAnsi"/>
          <w:color w:val="auto"/>
          <w:sz w:val="20"/>
          <w:szCs w:val="20"/>
        </w:rPr>
        <w:t xml:space="preserve">Ensure that for babies who are wrapped they are placed on their backs for sleeping. </w:t>
      </w:r>
    </w:p>
    <w:p w14:paraId="5401E06E" w14:textId="77777777" w:rsidR="00C8208E" w:rsidRPr="009879E1" w:rsidRDefault="00C8208E" w:rsidP="00155526">
      <w:pPr>
        <w:pStyle w:val="Default"/>
        <w:numPr>
          <w:ilvl w:val="0"/>
          <w:numId w:val="64"/>
        </w:numPr>
        <w:rPr>
          <w:rFonts w:asciiTheme="minorHAnsi" w:hAnsiTheme="minorHAnsi" w:cstheme="minorHAnsi"/>
          <w:color w:val="auto"/>
          <w:sz w:val="20"/>
          <w:szCs w:val="20"/>
        </w:rPr>
      </w:pPr>
      <w:r w:rsidRPr="009879E1">
        <w:rPr>
          <w:rFonts w:asciiTheme="minorHAnsi" w:hAnsiTheme="minorHAnsi" w:cstheme="minorHAnsi"/>
          <w:color w:val="auto"/>
          <w:sz w:val="20"/>
          <w:szCs w:val="20"/>
        </w:rPr>
        <w:t xml:space="preserve">Ensure that if babies are wrapped or swaddled, only cotton or muslin will be </w:t>
      </w:r>
      <w:proofErr w:type="gramStart"/>
      <w:r w:rsidRPr="009879E1">
        <w:rPr>
          <w:rFonts w:asciiTheme="minorHAnsi" w:hAnsiTheme="minorHAnsi" w:cstheme="minorHAnsi"/>
          <w:color w:val="auto"/>
          <w:sz w:val="20"/>
          <w:szCs w:val="20"/>
        </w:rPr>
        <w:t>used</w:t>
      </w:r>
      <w:proofErr w:type="gramEnd"/>
      <w:r w:rsidRPr="009879E1">
        <w:rPr>
          <w:rFonts w:asciiTheme="minorHAnsi" w:hAnsiTheme="minorHAnsi" w:cstheme="minorHAnsi"/>
          <w:color w:val="auto"/>
          <w:sz w:val="20"/>
          <w:szCs w:val="20"/>
        </w:rPr>
        <w:t xml:space="preserve"> and the baby’s face will not be covered. </w:t>
      </w:r>
    </w:p>
    <w:p w14:paraId="670BB653" w14:textId="77777777" w:rsidR="00C8208E" w:rsidRPr="009879E1" w:rsidRDefault="00C8208E" w:rsidP="00155526">
      <w:pPr>
        <w:pStyle w:val="Default"/>
        <w:numPr>
          <w:ilvl w:val="0"/>
          <w:numId w:val="64"/>
        </w:numPr>
        <w:rPr>
          <w:rFonts w:asciiTheme="minorHAnsi" w:hAnsiTheme="minorHAnsi" w:cstheme="minorHAnsi"/>
          <w:color w:val="auto"/>
          <w:sz w:val="20"/>
          <w:szCs w:val="20"/>
        </w:rPr>
      </w:pPr>
      <w:r w:rsidRPr="009879E1">
        <w:rPr>
          <w:rFonts w:asciiTheme="minorHAnsi" w:hAnsiTheme="minorHAnsi" w:cstheme="minorHAnsi"/>
          <w:color w:val="auto"/>
          <w:sz w:val="20"/>
          <w:szCs w:val="20"/>
        </w:rPr>
        <w:t xml:space="preserve">Ensure dangling cords or string including mobiles will be moved out of the infants reach, as these may get caught around their neck. </w:t>
      </w:r>
    </w:p>
    <w:p w14:paraId="475E6A3D" w14:textId="77777777" w:rsidR="00C8208E" w:rsidRPr="009879E1" w:rsidRDefault="00C8208E" w:rsidP="00155526">
      <w:pPr>
        <w:pStyle w:val="Default"/>
        <w:numPr>
          <w:ilvl w:val="0"/>
          <w:numId w:val="64"/>
        </w:numPr>
        <w:rPr>
          <w:rFonts w:asciiTheme="minorHAnsi" w:hAnsiTheme="minorHAnsi" w:cstheme="minorHAnsi"/>
          <w:color w:val="auto"/>
          <w:sz w:val="20"/>
          <w:szCs w:val="20"/>
        </w:rPr>
      </w:pPr>
      <w:r w:rsidRPr="009879E1">
        <w:rPr>
          <w:rFonts w:asciiTheme="minorHAnsi" w:hAnsiTheme="minorHAnsi" w:cstheme="minorHAnsi"/>
          <w:color w:val="auto"/>
          <w:sz w:val="20"/>
          <w:szCs w:val="20"/>
        </w:rPr>
        <w:t xml:space="preserve">Remove restrictive clothing or clothing with hoods and cords around the neck. </w:t>
      </w:r>
    </w:p>
    <w:p w14:paraId="0C1E8912" w14:textId="77777777" w:rsidR="00C8208E" w:rsidRPr="009879E1" w:rsidRDefault="00C8208E" w:rsidP="00155526">
      <w:pPr>
        <w:pStyle w:val="Default"/>
        <w:numPr>
          <w:ilvl w:val="0"/>
          <w:numId w:val="64"/>
        </w:numPr>
        <w:rPr>
          <w:rFonts w:asciiTheme="minorHAnsi" w:hAnsiTheme="minorHAnsi" w:cstheme="minorHAnsi"/>
          <w:color w:val="auto"/>
          <w:sz w:val="20"/>
          <w:szCs w:val="20"/>
        </w:rPr>
      </w:pPr>
      <w:r w:rsidRPr="009879E1">
        <w:rPr>
          <w:rFonts w:asciiTheme="minorHAnsi" w:hAnsiTheme="minorHAnsi" w:cstheme="minorHAnsi"/>
          <w:color w:val="auto"/>
          <w:sz w:val="20"/>
          <w:szCs w:val="20"/>
        </w:rPr>
        <w:t xml:space="preserve">Ensure that restraints are used and done up correctly when a baby is placed in a pram, stroller or bouncer or any other baby/toddler equipment where restraints are fitted. </w:t>
      </w:r>
    </w:p>
    <w:p w14:paraId="0A7D2207" w14:textId="77777777" w:rsidR="00C8208E" w:rsidRPr="009879E1" w:rsidRDefault="00C8208E" w:rsidP="00155526">
      <w:pPr>
        <w:pStyle w:val="Default"/>
        <w:numPr>
          <w:ilvl w:val="0"/>
          <w:numId w:val="64"/>
        </w:numPr>
        <w:rPr>
          <w:rFonts w:asciiTheme="minorHAnsi" w:hAnsiTheme="minorHAnsi" w:cstheme="minorHAnsi"/>
          <w:color w:val="auto"/>
          <w:sz w:val="20"/>
          <w:szCs w:val="20"/>
        </w:rPr>
      </w:pPr>
      <w:r w:rsidRPr="009879E1">
        <w:rPr>
          <w:rFonts w:asciiTheme="minorHAnsi" w:hAnsiTheme="minorHAnsi" w:cstheme="minorHAnsi"/>
          <w:color w:val="auto"/>
          <w:sz w:val="20"/>
          <w:szCs w:val="20"/>
        </w:rPr>
        <w:t xml:space="preserve">Sit near resting children and support them by encouraging children to relax and listen to music or stories. Educators will remember that children do not need to be, patted to sleep. </w:t>
      </w:r>
    </w:p>
    <w:p w14:paraId="7D8F19A4" w14:textId="77777777" w:rsidR="00C8208E" w:rsidRPr="009879E1" w:rsidRDefault="00C8208E" w:rsidP="00155526">
      <w:pPr>
        <w:pStyle w:val="Default"/>
        <w:numPr>
          <w:ilvl w:val="0"/>
          <w:numId w:val="64"/>
        </w:numPr>
        <w:rPr>
          <w:rFonts w:asciiTheme="minorHAnsi" w:hAnsiTheme="minorHAnsi" w:cstheme="minorHAnsi"/>
          <w:color w:val="auto"/>
          <w:sz w:val="20"/>
          <w:szCs w:val="20"/>
        </w:rPr>
      </w:pPr>
      <w:r w:rsidRPr="009879E1">
        <w:rPr>
          <w:rFonts w:asciiTheme="minorHAnsi" w:hAnsiTheme="minorHAnsi" w:cstheme="minorHAnsi"/>
          <w:color w:val="auto"/>
          <w:sz w:val="20"/>
          <w:szCs w:val="20"/>
        </w:rPr>
        <w:t xml:space="preserve">Babies and toddlers do not sleep in an adult bed. Children progress from sleeping in a cot to a bed, stretcher, mattress on floor, etc, in consultation with the parent. </w:t>
      </w:r>
    </w:p>
    <w:p w14:paraId="75D7A422" w14:textId="77777777" w:rsidR="00C8208E" w:rsidRPr="009879E1" w:rsidRDefault="00C8208E" w:rsidP="00155526">
      <w:pPr>
        <w:pStyle w:val="Default"/>
        <w:numPr>
          <w:ilvl w:val="0"/>
          <w:numId w:val="64"/>
        </w:numPr>
        <w:rPr>
          <w:rFonts w:asciiTheme="minorHAnsi" w:hAnsiTheme="minorHAnsi" w:cstheme="minorHAnsi"/>
          <w:color w:val="auto"/>
          <w:sz w:val="20"/>
          <w:szCs w:val="20"/>
        </w:rPr>
      </w:pPr>
      <w:r w:rsidRPr="009879E1">
        <w:rPr>
          <w:rFonts w:asciiTheme="minorHAnsi" w:hAnsiTheme="minorHAnsi" w:cstheme="minorHAnsi"/>
          <w:color w:val="auto"/>
          <w:sz w:val="20"/>
          <w:szCs w:val="20"/>
        </w:rPr>
        <w:t xml:space="preserve">Soft sleeping places where a toddler or baby’s face may become covered such as a pillow, a tri-pillow, waterbed or beanbag are not used. </w:t>
      </w:r>
    </w:p>
    <w:p w14:paraId="6CC09A6B" w14:textId="77777777" w:rsidR="00C8208E" w:rsidRPr="009879E1" w:rsidRDefault="00C8208E" w:rsidP="00155526">
      <w:pPr>
        <w:pStyle w:val="Default"/>
        <w:numPr>
          <w:ilvl w:val="0"/>
          <w:numId w:val="64"/>
        </w:numPr>
        <w:rPr>
          <w:rFonts w:asciiTheme="minorHAnsi" w:hAnsiTheme="minorHAnsi" w:cstheme="minorHAnsi"/>
          <w:color w:val="auto"/>
          <w:sz w:val="20"/>
          <w:szCs w:val="20"/>
        </w:rPr>
      </w:pPr>
      <w:r w:rsidRPr="009879E1">
        <w:rPr>
          <w:rFonts w:asciiTheme="minorHAnsi" w:hAnsiTheme="minorHAnsi" w:cstheme="minorHAnsi"/>
          <w:color w:val="auto"/>
          <w:sz w:val="20"/>
          <w:szCs w:val="20"/>
        </w:rPr>
        <w:t xml:space="preserve">Heaters, fans and electrical appliances should be kept well away from the cot to avoid the risk of overheating, burns or electrocution. </w:t>
      </w:r>
    </w:p>
    <w:p w14:paraId="33F0F4A1" w14:textId="77777777" w:rsidR="00C8208E" w:rsidRPr="009879E1" w:rsidRDefault="00C8208E" w:rsidP="00155526">
      <w:pPr>
        <w:pStyle w:val="Default"/>
        <w:numPr>
          <w:ilvl w:val="0"/>
          <w:numId w:val="64"/>
        </w:numPr>
        <w:rPr>
          <w:rFonts w:asciiTheme="minorHAnsi" w:hAnsiTheme="minorHAnsi" w:cstheme="minorHAnsi"/>
          <w:color w:val="auto"/>
          <w:sz w:val="20"/>
          <w:szCs w:val="20"/>
        </w:rPr>
      </w:pPr>
      <w:r w:rsidRPr="009879E1">
        <w:rPr>
          <w:rFonts w:asciiTheme="minorHAnsi" w:hAnsiTheme="minorHAnsi" w:cstheme="minorHAnsi"/>
          <w:color w:val="auto"/>
          <w:sz w:val="20"/>
          <w:szCs w:val="20"/>
        </w:rPr>
        <w:t xml:space="preserve">Electric blankets, hot water bottles or wheat bags for babies or young children will not be used. </w:t>
      </w:r>
    </w:p>
    <w:p w14:paraId="3DE5A4C6" w14:textId="77777777" w:rsidR="00C8208E" w:rsidRPr="009879E1" w:rsidRDefault="00C8208E" w:rsidP="00155526">
      <w:pPr>
        <w:pStyle w:val="Default"/>
        <w:numPr>
          <w:ilvl w:val="0"/>
          <w:numId w:val="64"/>
        </w:numPr>
        <w:rPr>
          <w:rFonts w:asciiTheme="minorHAnsi" w:hAnsiTheme="minorHAnsi" w:cstheme="minorHAnsi"/>
          <w:color w:val="auto"/>
          <w:sz w:val="20"/>
          <w:szCs w:val="20"/>
        </w:rPr>
      </w:pPr>
      <w:r w:rsidRPr="009879E1">
        <w:rPr>
          <w:rFonts w:asciiTheme="minorHAnsi" w:hAnsiTheme="minorHAnsi" w:cstheme="minorHAnsi"/>
          <w:color w:val="auto"/>
          <w:sz w:val="20"/>
          <w:szCs w:val="20"/>
        </w:rPr>
        <w:t xml:space="preserve">Practice an emergency evacuation plan for sleeping arrangements where the sleep room and play areas are not adjacent so that a plan is established in case of fire or an intruder. </w:t>
      </w:r>
    </w:p>
    <w:p w14:paraId="6399A125" w14:textId="77777777" w:rsidR="00C8208E" w:rsidRDefault="00C8208E" w:rsidP="00C8208E">
      <w:pPr>
        <w:spacing w:after="0" w:line="240" w:lineRule="auto"/>
        <w:ind w:left="720"/>
        <w:jc w:val="both"/>
        <w:rPr>
          <w:rFonts w:cstheme="minorHAnsi"/>
          <w:sz w:val="20"/>
          <w:szCs w:val="20"/>
        </w:rPr>
      </w:pPr>
    </w:p>
    <w:p w14:paraId="706140CF" w14:textId="77777777" w:rsidR="009879E1" w:rsidRDefault="009879E1" w:rsidP="009879E1">
      <w:pPr>
        <w:pStyle w:val="Default"/>
        <w:ind w:left="360"/>
        <w:rPr>
          <w:rFonts w:asciiTheme="minorHAnsi" w:hAnsiTheme="minorHAnsi" w:cstheme="minorHAnsi"/>
          <w:b/>
          <w:bCs/>
          <w:color w:val="1F4E79" w:themeColor="accent5" w:themeShade="80"/>
          <w:sz w:val="20"/>
          <w:szCs w:val="20"/>
        </w:rPr>
      </w:pPr>
      <w:proofErr w:type="gramStart"/>
      <w:r w:rsidRPr="00F8743F">
        <w:rPr>
          <w:rFonts w:asciiTheme="minorHAnsi" w:hAnsiTheme="minorHAnsi" w:cstheme="minorHAnsi"/>
          <w:b/>
          <w:bCs/>
          <w:color w:val="1F4E79" w:themeColor="accent5" w:themeShade="80"/>
          <w:sz w:val="20"/>
          <w:szCs w:val="20"/>
        </w:rPr>
        <w:t>And,</w:t>
      </w:r>
      <w:proofErr w:type="gramEnd"/>
      <w:r w:rsidRPr="00F8743F">
        <w:rPr>
          <w:rFonts w:asciiTheme="minorHAnsi" w:hAnsiTheme="minorHAnsi" w:cstheme="minorHAnsi"/>
          <w:b/>
          <w:bCs/>
          <w:color w:val="1F4E79" w:themeColor="accent5" w:themeShade="80"/>
          <w:sz w:val="20"/>
          <w:szCs w:val="20"/>
        </w:rPr>
        <w:t xml:space="preserve"> </w:t>
      </w:r>
      <w:r w:rsidR="00FC3290" w:rsidRPr="00F8743F">
        <w:rPr>
          <w:rFonts w:asciiTheme="minorHAnsi" w:hAnsiTheme="minorHAnsi" w:cstheme="minorHAnsi"/>
          <w:b/>
          <w:bCs/>
          <w:color w:val="1F4E79" w:themeColor="accent5" w:themeShade="80"/>
          <w:sz w:val="20"/>
          <w:szCs w:val="20"/>
        </w:rPr>
        <w:t>e</w:t>
      </w:r>
      <w:r w:rsidRPr="00F8743F">
        <w:rPr>
          <w:rFonts w:asciiTheme="minorHAnsi" w:hAnsiTheme="minorHAnsi" w:cstheme="minorHAnsi"/>
          <w:b/>
          <w:bCs/>
          <w:color w:val="1F4E79" w:themeColor="accent5" w:themeShade="80"/>
          <w:sz w:val="20"/>
          <w:szCs w:val="20"/>
        </w:rPr>
        <w:t xml:space="preserve">nsure that provision is made for: </w:t>
      </w:r>
    </w:p>
    <w:p w14:paraId="5E004720" w14:textId="77777777" w:rsidR="00F8743F" w:rsidRPr="00F8743F" w:rsidRDefault="00F8743F" w:rsidP="009879E1">
      <w:pPr>
        <w:pStyle w:val="Default"/>
        <w:ind w:left="360"/>
        <w:rPr>
          <w:rFonts w:asciiTheme="minorHAnsi" w:hAnsiTheme="minorHAnsi" w:cstheme="minorHAnsi"/>
          <w:color w:val="1F4E79" w:themeColor="accent5" w:themeShade="80"/>
          <w:sz w:val="20"/>
          <w:szCs w:val="20"/>
        </w:rPr>
      </w:pPr>
    </w:p>
    <w:p w14:paraId="4BB56F44" w14:textId="77777777" w:rsidR="009879E1" w:rsidRPr="009879E1" w:rsidRDefault="009879E1" w:rsidP="00F562B9">
      <w:pPr>
        <w:pStyle w:val="Default"/>
        <w:numPr>
          <w:ilvl w:val="0"/>
          <w:numId w:val="64"/>
        </w:numPr>
        <w:rPr>
          <w:rFonts w:asciiTheme="minorHAnsi" w:hAnsiTheme="minorHAnsi" w:cstheme="minorHAnsi"/>
          <w:color w:val="auto"/>
          <w:sz w:val="20"/>
          <w:szCs w:val="20"/>
        </w:rPr>
      </w:pPr>
      <w:r w:rsidRPr="009879E1">
        <w:rPr>
          <w:rFonts w:asciiTheme="minorHAnsi" w:hAnsiTheme="minorHAnsi" w:cstheme="minorHAnsi"/>
          <w:color w:val="auto"/>
          <w:sz w:val="20"/>
          <w:szCs w:val="20"/>
        </w:rPr>
        <w:t xml:space="preserve">Clean and comfortable mattresses and other bedding which is in good repair. </w:t>
      </w:r>
    </w:p>
    <w:p w14:paraId="0A7A58FA" w14:textId="5EEF7331" w:rsidR="009879E1" w:rsidRPr="009879E1" w:rsidRDefault="009879E1" w:rsidP="00F562B9">
      <w:pPr>
        <w:pStyle w:val="Default"/>
        <w:numPr>
          <w:ilvl w:val="0"/>
          <w:numId w:val="64"/>
        </w:numPr>
        <w:rPr>
          <w:rFonts w:asciiTheme="minorHAnsi" w:hAnsiTheme="minorHAnsi" w:cstheme="minorHAnsi"/>
          <w:color w:val="auto"/>
          <w:sz w:val="20"/>
          <w:szCs w:val="20"/>
        </w:rPr>
      </w:pPr>
      <w:r w:rsidRPr="009879E1">
        <w:rPr>
          <w:rFonts w:asciiTheme="minorHAnsi" w:hAnsiTheme="minorHAnsi" w:cstheme="minorHAnsi"/>
          <w:color w:val="auto"/>
          <w:sz w:val="20"/>
          <w:szCs w:val="20"/>
        </w:rPr>
        <w:t>All forms of bedding must be fitted with a waterproof cover</w:t>
      </w:r>
      <w:r w:rsidR="006618C5">
        <w:rPr>
          <w:rFonts w:asciiTheme="minorHAnsi" w:hAnsiTheme="minorHAnsi" w:cstheme="minorHAnsi"/>
          <w:color w:val="auto"/>
          <w:sz w:val="20"/>
          <w:szCs w:val="20"/>
        </w:rPr>
        <w:t>, or able to be laundered</w:t>
      </w:r>
      <w:r w:rsidRPr="009879E1">
        <w:rPr>
          <w:rFonts w:asciiTheme="minorHAnsi" w:hAnsiTheme="minorHAnsi" w:cstheme="minorHAnsi"/>
          <w:color w:val="auto"/>
          <w:sz w:val="20"/>
          <w:szCs w:val="20"/>
        </w:rPr>
        <w:t xml:space="preserve">. If a lounge is regularly used as resting place for a </w:t>
      </w:r>
      <w:proofErr w:type="gramStart"/>
      <w:r w:rsidRPr="009879E1">
        <w:rPr>
          <w:rFonts w:asciiTheme="minorHAnsi" w:hAnsiTheme="minorHAnsi" w:cstheme="minorHAnsi"/>
          <w:color w:val="auto"/>
          <w:sz w:val="20"/>
          <w:szCs w:val="20"/>
        </w:rPr>
        <w:t>child</w:t>
      </w:r>
      <w:proofErr w:type="gramEnd"/>
      <w:r w:rsidRPr="009879E1">
        <w:rPr>
          <w:rFonts w:asciiTheme="minorHAnsi" w:hAnsiTheme="minorHAnsi" w:cstheme="minorHAnsi"/>
          <w:color w:val="auto"/>
          <w:sz w:val="20"/>
          <w:szCs w:val="20"/>
        </w:rPr>
        <w:t xml:space="preserve"> it must have a waterproof cover. </w:t>
      </w:r>
    </w:p>
    <w:p w14:paraId="12B4170F" w14:textId="77777777" w:rsidR="009879E1" w:rsidRPr="009879E1" w:rsidRDefault="009879E1" w:rsidP="00F562B9">
      <w:pPr>
        <w:pStyle w:val="Default"/>
        <w:numPr>
          <w:ilvl w:val="0"/>
          <w:numId w:val="64"/>
        </w:numPr>
        <w:rPr>
          <w:rFonts w:asciiTheme="minorHAnsi" w:hAnsiTheme="minorHAnsi" w:cstheme="minorHAnsi"/>
          <w:color w:val="auto"/>
          <w:sz w:val="20"/>
          <w:szCs w:val="20"/>
        </w:rPr>
      </w:pPr>
      <w:r w:rsidRPr="009879E1">
        <w:rPr>
          <w:rFonts w:asciiTheme="minorHAnsi" w:hAnsiTheme="minorHAnsi" w:cstheme="minorHAnsi"/>
          <w:color w:val="auto"/>
          <w:sz w:val="20"/>
          <w:szCs w:val="20"/>
        </w:rPr>
        <w:t xml:space="preserve">Bed clothing appropriate to the climate. </w:t>
      </w:r>
    </w:p>
    <w:p w14:paraId="21E562AF" w14:textId="77777777" w:rsidR="009879E1" w:rsidRPr="009879E1" w:rsidRDefault="009879E1" w:rsidP="00F562B9">
      <w:pPr>
        <w:pStyle w:val="Default"/>
        <w:numPr>
          <w:ilvl w:val="0"/>
          <w:numId w:val="64"/>
        </w:numPr>
        <w:rPr>
          <w:rFonts w:asciiTheme="minorHAnsi" w:hAnsiTheme="minorHAnsi" w:cstheme="minorHAnsi"/>
          <w:color w:val="auto"/>
          <w:sz w:val="20"/>
          <w:szCs w:val="20"/>
        </w:rPr>
      </w:pPr>
      <w:r w:rsidRPr="009879E1">
        <w:rPr>
          <w:rFonts w:asciiTheme="minorHAnsi" w:hAnsiTheme="minorHAnsi" w:cstheme="minorHAnsi"/>
          <w:color w:val="auto"/>
          <w:sz w:val="20"/>
          <w:szCs w:val="20"/>
        </w:rPr>
        <w:t xml:space="preserve">Fresh linen for each child (i.e. Individual bed linen and blankets) </w:t>
      </w:r>
    </w:p>
    <w:p w14:paraId="78078AF1" w14:textId="77777777" w:rsidR="009879E1" w:rsidRPr="009879E1" w:rsidRDefault="009879E1" w:rsidP="00F562B9">
      <w:pPr>
        <w:pStyle w:val="Default"/>
        <w:numPr>
          <w:ilvl w:val="0"/>
          <w:numId w:val="64"/>
        </w:numPr>
        <w:rPr>
          <w:rFonts w:asciiTheme="minorHAnsi" w:hAnsiTheme="minorHAnsi" w:cstheme="minorHAnsi"/>
          <w:color w:val="auto"/>
          <w:sz w:val="20"/>
          <w:szCs w:val="20"/>
        </w:rPr>
      </w:pPr>
      <w:r w:rsidRPr="009879E1">
        <w:rPr>
          <w:rFonts w:asciiTheme="minorHAnsi" w:hAnsiTheme="minorHAnsi" w:cstheme="minorHAnsi"/>
          <w:color w:val="auto"/>
          <w:sz w:val="20"/>
          <w:szCs w:val="20"/>
        </w:rPr>
        <w:t xml:space="preserve">Children are </w:t>
      </w:r>
      <w:r w:rsidRPr="009879E1">
        <w:rPr>
          <w:rFonts w:asciiTheme="minorHAnsi" w:hAnsiTheme="minorHAnsi" w:cstheme="minorHAnsi"/>
          <w:b/>
          <w:bCs/>
          <w:color w:val="auto"/>
          <w:sz w:val="20"/>
          <w:szCs w:val="20"/>
        </w:rPr>
        <w:t xml:space="preserve">not </w:t>
      </w:r>
      <w:r w:rsidRPr="009879E1">
        <w:rPr>
          <w:rFonts w:asciiTheme="minorHAnsi" w:hAnsiTheme="minorHAnsi" w:cstheme="minorHAnsi"/>
          <w:color w:val="auto"/>
          <w:sz w:val="20"/>
          <w:szCs w:val="20"/>
        </w:rPr>
        <w:t xml:space="preserve">to share the same bed at the same time. </w:t>
      </w:r>
    </w:p>
    <w:p w14:paraId="550C6179" w14:textId="77777777" w:rsidR="009879E1" w:rsidRPr="00F8743F" w:rsidRDefault="009879E1" w:rsidP="00F8743F">
      <w:pPr>
        <w:pStyle w:val="Default"/>
        <w:pageBreakBefore/>
        <w:rPr>
          <w:rFonts w:asciiTheme="minorHAnsi" w:hAnsiTheme="minorHAnsi" w:cstheme="minorHAnsi"/>
          <w:color w:val="1F4E79" w:themeColor="accent5" w:themeShade="80"/>
          <w:sz w:val="20"/>
          <w:szCs w:val="20"/>
        </w:rPr>
      </w:pPr>
      <w:r w:rsidRPr="00F8743F">
        <w:rPr>
          <w:rFonts w:asciiTheme="minorHAnsi" w:hAnsiTheme="minorHAnsi" w:cstheme="minorHAnsi"/>
          <w:b/>
          <w:bCs/>
          <w:color w:val="1F4E79" w:themeColor="accent5" w:themeShade="80"/>
          <w:sz w:val="20"/>
          <w:szCs w:val="20"/>
        </w:rPr>
        <w:lastRenderedPageBreak/>
        <w:t xml:space="preserve">Overnight care </w:t>
      </w:r>
    </w:p>
    <w:p w14:paraId="57043041" w14:textId="77777777" w:rsidR="009879E1" w:rsidRPr="009879E1" w:rsidRDefault="009879E1" w:rsidP="009879E1">
      <w:pPr>
        <w:pStyle w:val="Default"/>
        <w:spacing w:after="77"/>
        <w:rPr>
          <w:rFonts w:asciiTheme="minorHAnsi" w:hAnsiTheme="minorHAnsi" w:cstheme="minorHAnsi"/>
          <w:color w:val="auto"/>
          <w:sz w:val="20"/>
          <w:szCs w:val="20"/>
        </w:rPr>
      </w:pPr>
      <w:r w:rsidRPr="009879E1">
        <w:rPr>
          <w:rFonts w:asciiTheme="minorHAnsi" w:hAnsiTheme="minorHAnsi" w:cstheme="minorHAnsi"/>
          <w:color w:val="auto"/>
          <w:sz w:val="20"/>
          <w:szCs w:val="20"/>
        </w:rPr>
        <w:t xml:space="preserve">The provision of overnight care is a component of flexible delivery in Family Day Care. It is vital that Educators offering overnight care maintain a comfortable, safe environment that meets individual needs. If an Educator has a child/ren in overnight care they must: </w:t>
      </w:r>
    </w:p>
    <w:p w14:paraId="56BC0A86" w14:textId="77777777" w:rsidR="009879E1" w:rsidRPr="009879E1" w:rsidRDefault="009879E1" w:rsidP="00155526">
      <w:pPr>
        <w:pStyle w:val="Default"/>
        <w:numPr>
          <w:ilvl w:val="0"/>
          <w:numId w:val="64"/>
        </w:numPr>
        <w:rPr>
          <w:rFonts w:asciiTheme="minorHAnsi" w:hAnsiTheme="minorHAnsi" w:cstheme="minorHAnsi"/>
          <w:color w:val="auto"/>
          <w:sz w:val="20"/>
          <w:szCs w:val="20"/>
        </w:rPr>
      </w:pPr>
      <w:r w:rsidRPr="009879E1">
        <w:rPr>
          <w:rFonts w:asciiTheme="minorHAnsi" w:hAnsiTheme="minorHAnsi" w:cstheme="minorHAnsi"/>
          <w:color w:val="auto"/>
          <w:sz w:val="20"/>
          <w:szCs w:val="20"/>
        </w:rPr>
        <w:t xml:space="preserve">Use a monitor whilst children are sleeping which will be positioned in the same room as where the Educator is sleeping. </w:t>
      </w:r>
    </w:p>
    <w:p w14:paraId="06EC9984" w14:textId="77777777" w:rsidR="009879E1" w:rsidRPr="009879E1" w:rsidRDefault="009879E1" w:rsidP="00155526">
      <w:pPr>
        <w:pStyle w:val="Default"/>
        <w:numPr>
          <w:ilvl w:val="0"/>
          <w:numId w:val="64"/>
        </w:numPr>
        <w:rPr>
          <w:rFonts w:asciiTheme="minorHAnsi" w:hAnsiTheme="minorHAnsi" w:cstheme="minorHAnsi"/>
          <w:color w:val="auto"/>
          <w:sz w:val="20"/>
          <w:szCs w:val="20"/>
        </w:rPr>
      </w:pPr>
      <w:r w:rsidRPr="009879E1">
        <w:rPr>
          <w:rFonts w:asciiTheme="minorHAnsi" w:hAnsiTheme="minorHAnsi" w:cstheme="minorHAnsi"/>
          <w:color w:val="auto"/>
          <w:sz w:val="20"/>
          <w:szCs w:val="20"/>
        </w:rPr>
        <w:t xml:space="preserve">Providing a permanent cot or bed (not portable) for each child in overnight care. </w:t>
      </w:r>
    </w:p>
    <w:p w14:paraId="3DCA0078" w14:textId="77777777" w:rsidR="009879E1" w:rsidRPr="009879E1" w:rsidRDefault="009879E1" w:rsidP="00155526">
      <w:pPr>
        <w:pStyle w:val="Default"/>
        <w:numPr>
          <w:ilvl w:val="0"/>
          <w:numId w:val="64"/>
        </w:numPr>
        <w:rPr>
          <w:rFonts w:asciiTheme="minorHAnsi" w:hAnsiTheme="minorHAnsi" w:cstheme="minorHAnsi"/>
          <w:color w:val="auto"/>
          <w:sz w:val="20"/>
          <w:szCs w:val="20"/>
        </w:rPr>
      </w:pPr>
      <w:r w:rsidRPr="009879E1">
        <w:rPr>
          <w:rFonts w:asciiTheme="minorHAnsi" w:hAnsiTheme="minorHAnsi" w:cstheme="minorHAnsi"/>
          <w:color w:val="auto"/>
          <w:sz w:val="20"/>
          <w:szCs w:val="20"/>
        </w:rPr>
        <w:t xml:space="preserve">Ensuring no child aged seven years or more sleeps in the same room as another child of the opposite sex who is not a relative. </w:t>
      </w:r>
    </w:p>
    <w:p w14:paraId="0980D92F" w14:textId="77777777" w:rsidR="009879E1" w:rsidRPr="009879E1" w:rsidRDefault="009879E1" w:rsidP="00155526">
      <w:pPr>
        <w:pStyle w:val="Default"/>
        <w:numPr>
          <w:ilvl w:val="0"/>
          <w:numId w:val="64"/>
        </w:numPr>
        <w:rPr>
          <w:rFonts w:asciiTheme="minorHAnsi" w:hAnsiTheme="minorHAnsi" w:cstheme="minorHAnsi"/>
          <w:color w:val="auto"/>
          <w:sz w:val="20"/>
          <w:szCs w:val="20"/>
        </w:rPr>
      </w:pPr>
      <w:r w:rsidRPr="009879E1">
        <w:rPr>
          <w:rFonts w:asciiTheme="minorHAnsi" w:hAnsiTheme="minorHAnsi" w:cstheme="minorHAnsi"/>
          <w:color w:val="auto"/>
          <w:sz w:val="20"/>
          <w:szCs w:val="20"/>
        </w:rPr>
        <w:t xml:space="preserve">Not consume alcohol or other substances that adversely affect an Educators ability to care for children. </w:t>
      </w:r>
    </w:p>
    <w:p w14:paraId="2F188E88" w14:textId="77777777" w:rsidR="009879E1" w:rsidRPr="009879E1" w:rsidRDefault="009879E1" w:rsidP="00155526">
      <w:pPr>
        <w:pStyle w:val="Default"/>
        <w:numPr>
          <w:ilvl w:val="0"/>
          <w:numId w:val="64"/>
        </w:numPr>
        <w:rPr>
          <w:rFonts w:asciiTheme="minorHAnsi" w:hAnsiTheme="minorHAnsi" w:cstheme="minorHAnsi"/>
          <w:color w:val="auto"/>
          <w:sz w:val="20"/>
          <w:szCs w:val="20"/>
        </w:rPr>
      </w:pPr>
      <w:r w:rsidRPr="009879E1">
        <w:rPr>
          <w:rFonts w:asciiTheme="minorHAnsi" w:hAnsiTheme="minorHAnsi" w:cstheme="minorHAnsi"/>
          <w:color w:val="auto"/>
          <w:sz w:val="20"/>
          <w:szCs w:val="20"/>
        </w:rPr>
        <w:t xml:space="preserve">Check on the child before they go to sleep and at any time that an Educator wakes during the night and when the Educator wakes in the morning. </w:t>
      </w:r>
    </w:p>
    <w:p w14:paraId="5C20C28F" w14:textId="77777777" w:rsidR="009879E1" w:rsidRPr="009879E1" w:rsidRDefault="009879E1" w:rsidP="00155526">
      <w:pPr>
        <w:pStyle w:val="Default"/>
        <w:numPr>
          <w:ilvl w:val="0"/>
          <w:numId w:val="64"/>
        </w:numPr>
        <w:rPr>
          <w:rFonts w:asciiTheme="minorHAnsi" w:hAnsiTheme="minorHAnsi" w:cstheme="minorHAnsi"/>
          <w:color w:val="auto"/>
          <w:sz w:val="20"/>
          <w:szCs w:val="20"/>
        </w:rPr>
      </w:pPr>
      <w:r w:rsidRPr="009879E1">
        <w:rPr>
          <w:rFonts w:asciiTheme="minorHAnsi" w:hAnsiTheme="minorHAnsi" w:cstheme="minorHAnsi"/>
          <w:color w:val="auto"/>
          <w:sz w:val="20"/>
          <w:szCs w:val="20"/>
        </w:rPr>
        <w:t xml:space="preserve">Ensure that all parts of an Educators </w:t>
      </w:r>
      <w:proofErr w:type="gramStart"/>
      <w:r w:rsidRPr="009879E1">
        <w:rPr>
          <w:rFonts w:asciiTheme="minorHAnsi" w:hAnsiTheme="minorHAnsi" w:cstheme="minorHAnsi"/>
          <w:color w:val="auto"/>
          <w:sz w:val="20"/>
          <w:szCs w:val="20"/>
        </w:rPr>
        <w:t>work place</w:t>
      </w:r>
      <w:proofErr w:type="gramEnd"/>
      <w:r w:rsidRPr="009879E1">
        <w:rPr>
          <w:rFonts w:asciiTheme="minorHAnsi" w:hAnsiTheme="minorHAnsi" w:cstheme="minorHAnsi"/>
          <w:color w:val="auto"/>
          <w:sz w:val="20"/>
          <w:szCs w:val="20"/>
        </w:rPr>
        <w:t xml:space="preserve"> health and safety audit are </w:t>
      </w:r>
      <w:proofErr w:type="gramStart"/>
      <w:r w:rsidRPr="009879E1">
        <w:rPr>
          <w:rFonts w:asciiTheme="minorHAnsi" w:hAnsiTheme="minorHAnsi" w:cstheme="minorHAnsi"/>
          <w:color w:val="auto"/>
          <w:sz w:val="20"/>
          <w:szCs w:val="20"/>
        </w:rPr>
        <w:t>maintained at all times</w:t>
      </w:r>
      <w:proofErr w:type="gramEnd"/>
      <w:r w:rsidRPr="009879E1">
        <w:rPr>
          <w:rFonts w:asciiTheme="minorHAnsi" w:hAnsiTheme="minorHAnsi" w:cstheme="minorHAnsi"/>
          <w:color w:val="auto"/>
          <w:sz w:val="20"/>
          <w:szCs w:val="20"/>
        </w:rPr>
        <w:t xml:space="preserve">. </w:t>
      </w:r>
    </w:p>
    <w:p w14:paraId="6FD4C8E7" w14:textId="77777777" w:rsidR="009879E1" w:rsidRPr="009879E1" w:rsidRDefault="009879E1" w:rsidP="00155526">
      <w:pPr>
        <w:pStyle w:val="Default"/>
        <w:numPr>
          <w:ilvl w:val="0"/>
          <w:numId w:val="64"/>
        </w:numPr>
        <w:rPr>
          <w:rFonts w:asciiTheme="minorHAnsi" w:hAnsiTheme="minorHAnsi" w:cstheme="minorHAnsi"/>
          <w:color w:val="auto"/>
          <w:sz w:val="20"/>
          <w:szCs w:val="20"/>
        </w:rPr>
      </w:pPr>
      <w:r w:rsidRPr="009879E1">
        <w:rPr>
          <w:rFonts w:asciiTheme="minorHAnsi" w:hAnsiTheme="minorHAnsi" w:cstheme="minorHAnsi"/>
          <w:color w:val="auto"/>
          <w:sz w:val="20"/>
          <w:szCs w:val="20"/>
        </w:rPr>
        <w:t xml:space="preserve">Ensure that only people deemed fit and proper visit the education and care service any child in the service. </w:t>
      </w:r>
    </w:p>
    <w:p w14:paraId="512C47C5" w14:textId="77777777" w:rsidR="009879E1" w:rsidRPr="009879E1" w:rsidRDefault="009879E1" w:rsidP="00155526">
      <w:pPr>
        <w:pStyle w:val="Default"/>
        <w:numPr>
          <w:ilvl w:val="0"/>
          <w:numId w:val="64"/>
        </w:numPr>
        <w:rPr>
          <w:rFonts w:asciiTheme="minorHAnsi" w:hAnsiTheme="minorHAnsi" w:cstheme="minorHAnsi"/>
          <w:color w:val="auto"/>
          <w:sz w:val="20"/>
          <w:szCs w:val="20"/>
        </w:rPr>
      </w:pPr>
      <w:r w:rsidRPr="009879E1">
        <w:rPr>
          <w:rFonts w:asciiTheme="minorHAnsi" w:hAnsiTheme="minorHAnsi" w:cstheme="minorHAnsi"/>
          <w:color w:val="auto"/>
          <w:sz w:val="20"/>
          <w:szCs w:val="20"/>
        </w:rPr>
        <w:t xml:space="preserve">Discuss an emergency evacuation plan for </w:t>
      </w:r>
      <w:proofErr w:type="gramStart"/>
      <w:r w:rsidRPr="009879E1">
        <w:rPr>
          <w:rFonts w:asciiTheme="minorHAnsi" w:hAnsiTheme="minorHAnsi" w:cstheme="minorHAnsi"/>
          <w:color w:val="auto"/>
          <w:sz w:val="20"/>
          <w:szCs w:val="20"/>
        </w:rPr>
        <w:t>night time</w:t>
      </w:r>
      <w:proofErr w:type="gramEnd"/>
      <w:r w:rsidRPr="009879E1">
        <w:rPr>
          <w:rFonts w:asciiTheme="minorHAnsi" w:hAnsiTheme="minorHAnsi" w:cstheme="minorHAnsi"/>
          <w:color w:val="auto"/>
          <w:sz w:val="20"/>
          <w:szCs w:val="20"/>
        </w:rPr>
        <w:t xml:space="preserve"> so that a plan is established in case of fire or an intruder. </w:t>
      </w:r>
    </w:p>
    <w:p w14:paraId="2ACA222A" w14:textId="77777777" w:rsidR="009879E1" w:rsidRPr="009879E1" w:rsidRDefault="009879E1" w:rsidP="00155526">
      <w:pPr>
        <w:pStyle w:val="Default"/>
        <w:numPr>
          <w:ilvl w:val="0"/>
          <w:numId w:val="64"/>
        </w:numPr>
        <w:rPr>
          <w:rFonts w:asciiTheme="minorHAnsi" w:hAnsiTheme="minorHAnsi" w:cstheme="minorHAnsi"/>
          <w:color w:val="auto"/>
          <w:sz w:val="20"/>
          <w:szCs w:val="20"/>
        </w:rPr>
      </w:pPr>
      <w:r w:rsidRPr="009879E1">
        <w:rPr>
          <w:rFonts w:asciiTheme="minorHAnsi" w:hAnsiTheme="minorHAnsi" w:cstheme="minorHAnsi"/>
          <w:color w:val="auto"/>
          <w:sz w:val="20"/>
          <w:szCs w:val="20"/>
        </w:rPr>
        <w:t xml:space="preserve">Not allow the child/ren to attend another home (neighbours, other family members, friends) while the child is in care. All care must take place at the Educators home unless an excursion has been organised and the appropriate risk assessments carried out. </w:t>
      </w:r>
    </w:p>
    <w:p w14:paraId="278D77AE" w14:textId="77777777" w:rsidR="009879E1" w:rsidRPr="009879E1" w:rsidRDefault="009879E1" w:rsidP="00155526">
      <w:pPr>
        <w:pStyle w:val="Default"/>
        <w:numPr>
          <w:ilvl w:val="0"/>
          <w:numId w:val="64"/>
        </w:numPr>
        <w:rPr>
          <w:rFonts w:asciiTheme="minorHAnsi" w:hAnsiTheme="minorHAnsi" w:cstheme="minorHAnsi"/>
          <w:color w:val="auto"/>
          <w:sz w:val="20"/>
          <w:szCs w:val="20"/>
        </w:rPr>
      </w:pPr>
      <w:r w:rsidRPr="009879E1">
        <w:rPr>
          <w:rFonts w:asciiTheme="minorHAnsi" w:hAnsiTheme="minorHAnsi" w:cstheme="minorHAnsi"/>
          <w:color w:val="auto"/>
          <w:sz w:val="20"/>
          <w:szCs w:val="20"/>
        </w:rPr>
        <w:t xml:space="preserve">Ensure other household members adhere to the procedure for other household members when children are in care </w:t>
      </w:r>
    </w:p>
    <w:p w14:paraId="7935208E" w14:textId="77777777" w:rsidR="009879E1" w:rsidRDefault="009879E1" w:rsidP="00E73B10">
      <w:pPr>
        <w:pStyle w:val="Default"/>
        <w:rPr>
          <w:rFonts w:asciiTheme="minorHAnsi" w:hAnsiTheme="minorHAnsi" w:cstheme="minorHAnsi"/>
          <w:color w:val="auto"/>
          <w:sz w:val="20"/>
          <w:szCs w:val="20"/>
        </w:rPr>
      </w:pPr>
    </w:p>
    <w:p w14:paraId="062ED955" w14:textId="77777777" w:rsidR="009879E1" w:rsidRPr="00F8743F" w:rsidRDefault="009879E1" w:rsidP="00E73B10">
      <w:pPr>
        <w:pStyle w:val="Default"/>
        <w:rPr>
          <w:rFonts w:asciiTheme="minorHAnsi" w:hAnsiTheme="minorHAnsi" w:cstheme="minorHAnsi"/>
          <w:color w:val="1F4E79" w:themeColor="accent5" w:themeShade="80"/>
          <w:sz w:val="20"/>
          <w:szCs w:val="20"/>
        </w:rPr>
      </w:pPr>
      <w:r w:rsidRPr="00F8743F">
        <w:rPr>
          <w:rFonts w:asciiTheme="minorHAnsi" w:hAnsiTheme="minorHAnsi" w:cstheme="minorHAnsi"/>
          <w:b/>
          <w:bCs/>
          <w:color w:val="1F4E79" w:themeColor="accent5" w:themeShade="80"/>
          <w:sz w:val="20"/>
          <w:szCs w:val="20"/>
        </w:rPr>
        <w:t xml:space="preserve">Families are encouraged to: </w:t>
      </w:r>
    </w:p>
    <w:p w14:paraId="4E543B2A" w14:textId="77777777" w:rsidR="009879E1" w:rsidRPr="009879E1" w:rsidRDefault="009879E1" w:rsidP="00155526">
      <w:pPr>
        <w:pStyle w:val="Default"/>
        <w:numPr>
          <w:ilvl w:val="0"/>
          <w:numId w:val="64"/>
        </w:numPr>
        <w:rPr>
          <w:rFonts w:asciiTheme="minorHAnsi" w:hAnsiTheme="minorHAnsi" w:cstheme="minorHAnsi"/>
          <w:color w:val="auto"/>
          <w:sz w:val="20"/>
          <w:szCs w:val="20"/>
        </w:rPr>
      </w:pPr>
      <w:r w:rsidRPr="009879E1">
        <w:rPr>
          <w:rFonts w:asciiTheme="minorHAnsi" w:hAnsiTheme="minorHAnsi" w:cstheme="minorHAnsi"/>
          <w:color w:val="auto"/>
          <w:sz w:val="20"/>
          <w:szCs w:val="20"/>
        </w:rPr>
        <w:t xml:space="preserve">Discuss their child’s sleeping routines with the Educator. </w:t>
      </w:r>
    </w:p>
    <w:p w14:paraId="106E9752" w14:textId="77777777" w:rsidR="009879E1" w:rsidRPr="009879E1" w:rsidRDefault="009879E1" w:rsidP="00155526">
      <w:pPr>
        <w:pStyle w:val="Default"/>
        <w:numPr>
          <w:ilvl w:val="0"/>
          <w:numId w:val="64"/>
        </w:numPr>
        <w:rPr>
          <w:rFonts w:asciiTheme="minorHAnsi" w:hAnsiTheme="minorHAnsi" w:cstheme="minorHAnsi"/>
          <w:color w:val="auto"/>
          <w:sz w:val="20"/>
          <w:szCs w:val="20"/>
        </w:rPr>
      </w:pPr>
      <w:r w:rsidRPr="009879E1">
        <w:rPr>
          <w:rFonts w:asciiTheme="minorHAnsi" w:hAnsiTheme="minorHAnsi" w:cstheme="minorHAnsi"/>
          <w:color w:val="auto"/>
          <w:sz w:val="20"/>
          <w:szCs w:val="20"/>
        </w:rPr>
        <w:t xml:space="preserve">Work in partnership with Educators and Co-ordination Unit staff to ensure their child has consistent routines and settles into care with minimal stress. </w:t>
      </w:r>
    </w:p>
    <w:p w14:paraId="7DAFEF30" w14:textId="77777777" w:rsidR="009879E1" w:rsidRDefault="006C4F94" w:rsidP="00B81D71">
      <w:pPr>
        <w:spacing w:after="0"/>
        <w:jc w:val="both"/>
        <w:rPr>
          <w:rFonts w:cstheme="minorHAnsi"/>
          <w:sz w:val="20"/>
          <w:szCs w:val="20"/>
        </w:rPr>
      </w:pPr>
      <w:r w:rsidRPr="006C4F94">
        <w:rPr>
          <w:rFonts w:cstheme="minorHAnsi"/>
          <w:sz w:val="20"/>
          <w:szCs w:val="20"/>
        </w:rPr>
        <w:t>Cots:</w:t>
      </w:r>
    </w:p>
    <w:p w14:paraId="617812CD" w14:textId="1B6A1425" w:rsidR="006C4F94" w:rsidRPr="009879E1" w:rsidRDefault="006C4F94" w:rsidP="00155526">
      <w:pPr>
        <w:pStyle w:val="ListParagraph"/>
        <w:numPr>
          <w:ilvl w:val="0"/>
          <w:numId w:val="72"/>
        </w:numPr>
        <w:spacing w:after="0"/>
        <w:jc w:val="both"/>
        <w:rPr>
          <w:rFonts w:cstheme="minorHAnsi"/>
          <w:sz w:val="20"/>
          <w:szCs w:val="20"/>
        </w:rPr>
      </w:pPr>
      <w:r w:rsidRPr="009879E1">
        <w:rPr>
          <w:rFonts w:cstheme="minorHAnsi"/>
          <w:sz w:val="20"/>
          <w:szCs w:val="20"/>
        </w:rPr>
        <w:t xml:space="preserve">Rooms (where the educator </w:t>
      </w:r>
      <w:proofErr w:type="gramStart"/>
      <w:r w:rsidRPr="009879E1">
        <w:rPr>
          <w:rFonts w:cstheme="minorHAnsi"/>
          <w:sz w:val="20"/>
          <w:szCs w:val="20"/>
        </w:rPr>
        <w:t>is not present at all times</w:t>
      </w:r>
      <w:proofErr w:type="gramEnd"/>
      <w:r w:rsidRPr="009879E1">
        <w:rPr>
          <w:rFonts w:cstheme="minorHAnsi"/>
          <w:sz w:val="20"/>
          <w:szCs w:val="20"/>
        </w:rPr>
        <w:t xml:space="preserve">) with cots in, must have a working baby </w:t>
      </w:r>
      <w:proofErr w:type="gramStart"/>
      <w:r w:rsidRPr="009879E1">
        <w:rPr>
          <w:rFonts w:cstheme="minorHAnsi"/>
          <w:sz w:val="20"/>
          <w:szCs w:val="20"/>
        </w:rPr>
        <w:t>monitor on at all times</w:t>
      </w:r>
      <w:proofErr w:type="gramEnd"/>
      <w:r w:rsidR="006618C5">
        <w:rPr>
          <w:rFonts w:cstheme="minorHAnsi"/>
          <w:sz w:val="20"/>
          <w:szCs w:val="20"/>
        </w:rPr>
        <w:t>, and bedside checks conducted at least every 10 minutes</w:t>
      </w:r>
      <w:r w:rsidRPr="009879E1">
        <w:rPr>
          <w:rFonts w:cstheme="minorHAnsi"/>
          <w:sz w:val="20"/>
          <w:szCs w:val="20"/>
        </w:rPr>
        <w:t>;</w:t>
      </w:r>
    </w:p>
    <w:p w14:paraId="567620CE" w14:textId="77777777" w:rsidR="006C4F94" w:rsidRPr="006C4F94" w:rsidRDefault="006C4F94" w:rsidP="00155526">
      <w:pPr>
        <w:numPr>
          <w:ilvl w:val="0"/>
          <w:numId w:val="63"/>
        </w:numPr>
        <w:spacing w:after="0" w:line="240" w:lineRule="auto"/>
        <w:jc w:val="both"/>
        <w:rPr>
          <w:rFonts w:cstheme="minorHAnsi"/>
          <w:sz w:val="20"/>
          <w:szCs w:val="20"/>
        </w:rPr>
      </w:pPr>
      <w:r w:rsidRPr="006C4F94">
        <w:rPr>
          <w:rFonts w:cstheme="minorHAnsi"/>
          <w:sz w:val="20"/>
          <w:szCs w:val="20"/>
        </w:rPr>
        <w:t xml:space="preserve">All cots will comply with </w:t>
      </w:r>
      <w:r w:rsidRPr="006C4F94">
        <w:rPr>
          <w:rFonts w:cstheme="minorHAnsi"/>
          <w:sz w:val="20"/>
          <w:szCs w:val="20"/>
          <w:lang w:val="en-US"/>
        </w:rPr>
        <w:t>Australian Standard AS/NZS 2172, or AS/NZS 2195 Cots for household use</w:t>
      </w:r>
      <w:r w:rsidRPr="006C4F94">
        <w:rPr>
          <w:rFonts w:cstheme="minorHAnsi"/>
          <w:sz w:val="20"/>
          <w:szCs w:val="20"/>
        </w:rPr>
        <w:t>—</w:t>
      </w:r>
      <w:r w:rsidRPr="006C4F94">
        <w:rPr>
          <w:rFonts w:cstheme="minorHAnsi"/>
          <w:sz w:val="20"/>
          <w:szCs w:val="20"/>
          <w:lang w:val="en-US"/>
        </w:rPr>
        <w:t xml:space="preserve">safety requirements. </w:t>
      </w:r>
      <w:r w:rsidRPr="006C4F94">
        <w:rPr>
          <w:rFonts w:cstheme="minorHAnsi"/>
          <w:sz w:val="20"/>
          <w:szCs w:val="20"/>
        </w:rPr>
        <w:t>(see Fact Sheet)</w:t>
      </w:r>
    </w:p>
    <w:p w14:paraId="0CD572FA" w14:textId="77777777" w:rsidR="006C4F94" w:rsidRDefault="006C4F94" w:rsidP="00155526">
      <w:pPr>
        <w:numPr>
          <w:ilvl w:val="0"/>
          <w:numId w:val="63"/>
        </w:numPr>
        <w:spacing w:after="0" w:line="240" w:lineRule="auto"/>
        <w:jc w:val="both"/>
        <w:rPr>
          <w:rFonts w:cstheme="minorHAnsi"/>
          <w:sz w:val="20"/>
          <w:szCs w:val="20"/>
        </w:rPr>
      </w:pPr>
      <w:r w:rsidRPr="006C4F94">
        <w:rPr>
          <w:rFonts w:cstheme="minorHAnsi"/>
          <w:sz w:val="20"/>
          <w:szCs w:val="20"/>
        </w:rPr>
        <w:t>Cots are used appropriately for the recommended age and weight of the child;</w:t>
      </w:r>
    </w:p>
    <w:p w14:paraId="15B72CC1" w14:textId="1881C07C" w:rsidR="00F562B9" w:rsidRPr="00F562B9" w:rsidRDefault="00F562B9" w:rsidP="00F562B9">
      <w:pPr>
        <w:numPr>
          <w:ilvl w:val="0"/>
          <w:numId w:val="63"/>
        </w:numPr>
        <w:autoSpaceDE w:val="0"/>
        <w:autoSpaceDN w:val="0"/>
        <w:adjustRightInd w:val="0"/>
        <w:spacing w:after="0" w:line="240" w:lineRule="auto"/>
        <w:rPr>
          <w:rFonts w:cstheme="minorHAnsi"/>
          <w:color w:val="000000"/>
          <w:sz w:val="20"/>
          <w:szCs w:val="20"/>
          <w:lang w:val="en-US"/>
        </w:rPr>
      </w:pPr>
      <w:r>
        <w:rPr>
          <w:rFonts w:cstheme="minorHAnsi"/>
          <w:sz w:val="20"/>
          <w:szCs w:val="20"/>
        </w:rPr>
        <w:t>Children over 12 months of age will be actively transitioned to sleep mats, kindy beds or similar;</w:t>
      </w:r>
    </w:p>
    <w:p w14:paraId="73A8A920" w14:textId="77777777" w:rsidR="006C4F94" w:rsidRPr="006C4F94" w:rsidRDefault="006C4F94" w:rsidP="00155526">
      <w:pPr>
        <w:numPr>
          <w:ilvl w:val="0"/>
          <w:numId w:val="63"/>
        </w:numPr>
        <w:spacing w:after="0" w:line="240" w:lineRule="auto"/>
        <w:jc w:val="both"/>
        <w:rPr>
          <w:rFonts w:cstheme="minorHAnsi"/>
          <w:sz w:val="20"/>
          <w:szCs w:val="20"/>
        </w:rPr>
      </w:pPr>
      <w:r w:rsidRPr="006C4F94">
        <w:rPr>
          <w:rFonts w:cstheme="minorHAnsi"/>
          <w:sz w:val="20"/>
          <w:szCs w:val="20"/>
        </w:rPr>
        <w:t xml:space="preserve">The cot mattress has a waterproof </w:t>
      </w:r>
      <w:proofErr w:type="gramStart"/>
      <w:r w:rsidRPr="006C4F94">
        <w:rPr>
          <w:rFonts w:cstheme="minorHAnsi"/>
          <w:sz w:val="20"/>
          <w:szCs w:val="20"/>
        </w:rPr>
        <w:t>cover</w:t>
      </w:r>
      <w:proofErr w:type="gramEnd"/>
      <w:r w:rsidRPr="006C4F94">
        <w:rPr>
          <w:rFonts w:cstheme="minorHAnsi"/>
          <w:sz w:val="20"/>
          <w:szCs w:val="20"/>
        </w:rPr>
        <w:t xml:space="preserve"> and the mattress is kept in a good, dry, dust free and clean condition;</w:t>
      </w:r>
    </w:p>
    <w:p w14:paraId="286D1555" w14:textId="77777777" w:rsidR="006C4F94" w:rsidRPr="006C4F94" w:rsidRDefault="006C4F94" w:rsidP="00155526">
      <w:pPr>
        <w:numPr>
          <w:ilvl w:val="0"/>
          <w:numId w:val="63"/>
        </w:numPr>
        <w:spacing w:after="0" w:line="240" w:lineRule="auto"/>
        <w:jc w:val="both"/>
        <w:rPr>
          <w:rFonts w:cstheme="minorHAnsi"/>
          <w:sz w:val="20"/>
          <w:szCs w:val="20"/>
        </w:rPr>
      </w:pPr>
      <w:r w:rsidRPr="006C4F94">
        <w:rPr>
          <w:rFonts w:cstheme="minorHAnsi"/>
          <w:sz w:val="20"/>
          <w:szCs w:val="20"/>
        </w:rPr>
        <w:t>Drop side mechanisms are secure and easy for an adult to use, but not a child;</w:t>
      </w:r>
    </w:p>
    <w:p w14:paraId="7BD81626" w14:textId="77777777" w:rsidR="006C4F94" w:rsidRPr="006C4F94" w:rsidRDefault="006C4F94" w:rsidP="00155526">
      <w:pPr>
        <w:numPr>
          <w:ilvl w:val="0"/>
          <w:numId w:val="63"/>
        </w:numPr>
        <w:spacing w:after="0" w:line="240" w:lineRule="auto"/>
        <w:jc w:val="both"/>
        <w:rPr>
          <w:rFonts w:cstheme="minorHAnsi"/>
          <w:sz w:val="20"/>
          <w:szCs w:val="20"/>
        </w:rPr>
      </w:pPr>
      <w:r w:rsidRPr="006C4F94">
        <w:rPr>
          <w:rFonts w:cstheme="minorHAnsi"/>
          <w:sz w:val="20"/>
          <w:szCs w:val="20"/>
        </w:rPr>
        <w:t>There are no toxic surfaces (for example: lead based paint in old cots);</w:t>
      </w:r>
    </w:p>
    <w:p w14:paraId="2BD69975" w14:textId="77777777" w:rsidR="006C4F94" w:rsidRPr="006C4F94" w:rsidRDefault="006C4F94" w:rsidP="00155526">
      <w:pPr>
        <w:numPr>
          <w:ilvl w:val="0"/>
          <w:numId w:val="63"/>
        </w:numPr>
        <w:spacing w:after="0" w:line="240" w:lineRule="auto"/>
        <w:jc w:val="both"/>
        <w:rPr>
          <w:rFonts w:cstheme="minorHAnsi"/>
          <w:sz w:val="20"/>
          <w:szCs w:val="20"/>
        </w:rPr>
      </w:pPr>
      <w:r w:rsidRPr="006C4F94">
        <w:rPr>
          <w:rFonts w:cstheme="minorHAnsi"/>
          <w:sz w:val="20"/>
          <w:szCs w:val="20"/>
        </w:rPr>
        <w:t>Cots are positioned so that there is no danger from windows, heaters, power points and curtain cords;</w:t>
      </w:r>
    </w:p>
    <w:p w14:paraId="62C9D579" w14:textId="77777777" w:rsidR="006C4F94" w:rsidRPr="006C4F94" w:rsidRDefault="006C4F94" w:rsidP="00155526">
      <w:pPr>
        <w:numPr>
          <w:ilvl w:val="0"/>
          <w:numId w:val="63"/>
        </w:numPr>
        <w:spacing w:after="0" w:line="240" w:lineRule="auto"/>
        <w:jc w:val="both"/>
        <w:rPr>
          <w:rFonts w:cstheme="minorHAnsi"/>
          <w:sz w:val="20"/>
          <w:szCs w:val="20"/>
        </w:rPr>
      </w:pPr>
      <w:r w:rsidRPr="006C4F94">
        <w:rPr>
          <w:rFonts w:cstheme="minorHAnsi"/>
          <w:sz w:val="20"/>
          <w:szCs w:val="20"/>
        </w:rPr>
        <w:t>Walls against which cots are placed are free of objects such as pictures or mirrors that could fall on a child;</w:t>
      </w:r>
    </w:p>
    <w:p w14:paraId="740F7718" w14:textId="77777777" w:rsidR="006C4F94" w:rsidRPr="006C4F94" w:rsidRDefault="006C4F94" w:rsidP="00155526">
      <w:pPr>
        <w:numPr>
          <w:ilvl w:val="0"/>
          <w:numId w:val="63"/>
        </w:numPr>
        <w:autoSpaceDE w:val="0"/>
        <w:autoSpaceDN w:val="0"/>
        <w:adjustRightInd w:val="0"/>
        <w:spacing w:after="0" w:line="240" w:lineRule="auto"/>
        <w:rPr>
          <w:rFonts w:cstheme="minorHAnsi"/>
          <w:sz w:val="20"/>
          <w:szCs w:val="20"/>
        </w:rPr>
      </w:pPr>
      <w:r w:rsidRPr="006C4F94">
        <w:rPr>
          <w:rFonts w:cstheme="minorHAnsi"/>
          <w:sz w:val="20"/>
          <w:szCs w:val="20"/>
          <w:lang w:val="en-US"/>
        </w:rPr>
        <w:t>The cot has no more than two legs with castors or at least one pair of castors has brakes;</w:t>
      </w:r>
    </w:p>
    <w:p w14:paraId="1058C264" w14:textId="77777777" w:rsidR="006C4F94" w:rsidRPr="006C4F94" w:rsidRDefault="006C4F94" w:rsidP="00155526">
      <w:pPr>
        <w:numPr>
          <w:ilvl w:val="0"/>
          <w:numId w:val="63"/>
        </w:numPr>
        <w:spacing w:after="0" w:line="240" w:lineRule="auto"/>
        <w:jc w:val="both"/>
        <w:rPr>
          <w:rFonts w:cstheme="minorHAnsi"/>
          <w:sz w:val="20"/>
          <w:szCs w:val="20"/>
        </w:rPr>
      </w:pPr>
      <w:r w:rsidRPr="006C4F94">
        <w:rPr>
          <w:rFonts w:cstheme="minorHAnsi"/>
          <w:sz w:val="20"/>
          <w:szCs w:val="20"/>
        </w:rPr>
        <w:t>Electric blankets and hot water bottles are not used;</w:t>
      </w:r>
    </w:p>
    <w:p w14:paraId="382634BF" w14:textId="77777777" w:rsidR="006C4F94" w:rsidRPr="006C4F94" w:rsidRDefault="006C4F94" w:rsidP="00155526">
      <w:pPr>
        <w:numPr>
          <w:ilvl w:val="0"/>
          <w:numId w:val="63"/>
        </w:numPr>
        <w:spacing w:after="0" w:line="240" w:lineRule="auto"/>
        <w:jc w:val="both"/>
        <w:rPr>
          <w:rFonts w:cstheme="minorHAnsi"/>
          <w:sz w:val="20"/>
          <w:szCs w:val="20"/>
        </w:rPr>
      </w:pPr>
      <w:r w:rsidRPr="006C4F94">
        <w:rPr>
          <w:rFonts w:cstheme="minorHAnsi"/>
          <w:sz w:val="20"/>
          <w:szCs w:val="20"/>
        </w:rPr>
        <w:t>Cots will be clean and well maintained.</w:t>
      </w:r>
    </w:p>
    <w:p w14:paraId="2CC242A1" w14:textId="77777777" w:rsidR="006C4F94" w:rsidRPr="006C4F94" w:rsidRDefault="006C4F94" w:rsidP="00155526">
      <w:pPr>
        <w:numPr>
          <w:ilvl w:val="0"/>
          <w:numId w:val="63"/>
        </w:numPr>
        <w:spacing w:after="0" w:line="240" w:lineRule="auto"/>
        <w:rPr>
          <w:rFonts w:cstheme="minorHAnsi"/>
          <w:sz w:val="20"/>
          <w:szCs w:val="20"/>
        </w:rPr>
      </w:pPr>
      <w:r w:rsidRPr="006C4F94">
        <w:rPr>
          <w:rFonts w:cstheme="minorHAnsi"/>
          <w:sz w:val="20"/>
          <w:szCs w:val="20"/>
        </w:rPr>
        <w:t>For a wooden folding cot, there are two mechanisms to ensure it will not collapse – a well-fitting base that keeps the cot firm and at least 2 latches which children cannot undo at the top of the cot.</w:t>
      </w:r>
    </w:p>
    <w:p w14:paraId="3382D9A7" w14:textId="77777777" w:rsidR="00E73B10" w:rsidRDefault="00E73B10" w:rsidP="00E73B10">
      <w:pPr>
        <w:spacing w:after="0" w:line="240" w:lineRule="auto"/>
        <w:rPr>
          <w:rFonts w:cstheme="minorHAnsi"/>
          <w:sz w:val="20"/>
          <w:szCs w:val="20"/>
        </w:rPr>
      </w:pPr>
    </w:p>
    <w:p w14:paraId="3DE4BA3A" w14:textId="77777777" w:rsidR="006C4F94" w:rsidRPr="006C4F94" w:rsidRDefault="006C4F94" w:rsidP="00E73B10">
      <w:pPr>
        <w:spacing w:after="0" w:line="240" w:lineRule="auto"/>
        <w:rPr>
          <w:rFonts w:cstheme="minorHAnsi"/>
          <w:sz w:val="20"/>
          <w:szCs w:val="20"/>
        </w:rPr>
      </w:pPr>
      <w:r w:rsidRPr="006C4F94">
        <w:rPr>
          <w:rFonts w:cstheme="minorHAnsi"/>
          <w:sz w:val="20"/>
          <w:szCs w:val="20"/>
        </w:rPr>
        <w:t>Portable folding cots:</w:t>
      </w:r>
    </w:p>
    <w:p w14:paraId="0AC925C1" w14:textId="77777777" w:rsidR="006C4F94" w:rsidRPr="006C4F94" w:rsidRDefault="006C4F94" w:rsidP="00155526">
      <w:pPr>
        <w:numPr>
          <w:ilvl w:val="0"/>
          <w:numId w:val="68"/>
        </w:numPr>
        <w:autoSpaceDE w:val="0"/>
        <w:autoSpaceDN w:val="0"/>
        <w:adjustRightInd w:val="0"/>
        <w:spacing w:after="0" w:line="240" w:lineRule="auto"/>
        <w:rPr>
          <w:rFonts w:cstheme="minorHAnsi"/>
          <w:sz w:val="20"/>
          <w:szCs w:val="20"/>
          <w:lang w:val="en-US"/>
        </w:rPr>
      </w:pPr>
      <w:r w:rsidRPr="006C4F94">
        <w:rPr>
          <w:rFonts w:cstheme="minorHAnsi"/>
          <w:sz w:val="20"/>
          <w:szCs w:val="20"/>
        </w:rPr>
        <w:t xml:space="preserve">All portable folding cots will comply with </w:t>
      </w:r>
      <w:r w:rsidRPr="006C4F94">
        <w:rPr>
          <w:rFonts w:cstheme="minorHAnsi"/>
          <w:color w:val="333333"/>
          <w:sz w:val="20"/>
          <w:szCs w:val="20"/>
        </w:rPr>
        <w:t>Australian Standard AS/NZS 2195 ‘Folding Cots – Safety requirements’</w:t>
      </w:r>
      <w:r w:rsidRPr="006C4F94">
        <w:rPr>
          <w:rFonts w:cstheme="minorHAnsi"/>
          <w:sz w:val="20"/>
          <w:szCs w:val="20"/>
          <w:lang w:val="en-US"/>
        </w:rPr>
        <w:t xml:space="preserve"> (see Fact Sheet).  This standard applies to an enclosure used for sleeping which can be folded when not in use and a playpen that has a floor;</w:t>
      </w:r>
    </w:p>
    <w:p w14:paraId="61BA190E" w14:textId="77777777" w:rsidR="006C4F94" w:rsidRPr="00F562B9" w:rsidRDefault="006C4F94" w:rsidP="00155526">
      <w:pPr>
        <w:numPr>
          <w:ilvl w:val="0"/>
          <w:numId w:val="68"/>
        </w:numPr>
        <w:autoSpaceDE w:val="0"/>
        <w:autoSpaceDN w:val="0"/>
        <w:adjustRightInd w:val="0"/>
        <w:spacing w:after="0" w:line="240" w:lineRule="auto"/>
        <w:rPr>
          <w:rFonts w:cstheme="minorHAnsi"/>
          <w:sz w:val="20"/>
          <w:szCs w:val="20"/>
        </w:rPr>
      </w:pPr>
      <w:r w:rsidRPr="006C4F94">
        <w:rPr>
          <w:rFonts w:cstheme="minorHAnsi"/>
          <w:sz w:val="20"/>
          <w:szCs w:val="20"/>
          <w:lang w:val="en-US"/>
        </w:rPr>
        <w:t xml:space="preserve">Portable </w:t>
      </w:r>
      <w:proofErr w:type="gramStart"/>
      <w:r w:rsidRPr="006C4F94">
        <w:rPr>
          <w:rFonts w:cstheme="minorHAnsi"/>
          <w:sz w:val="20"/>
          <w:szCs w:val="20"/>
          <w:lang w:val="en-US"/>
        </w:rPr>
        <w:t>cots</w:t>
      </w:r>
      <w:proofErr w:type="gramEnd"/>
      <w:r w:rsidRPr="006C4F94">
        <w:rPr>
          <w:rFonts w:cstheme="minorHAnsi"/>
          <w:sz w:val="20"/>
          <w:szCs w:val="20"/>
          <w:lang w:val="en-US"/>
        </w:rPr>
        <w:t xml:space="preserve"> will not be used for a child who weighs more than the manufacturer’s recommended weight;</w:t>
      </w:r>
      <w:r w:rsidRPr="006C4F94">
        <w:rPr>
          <w:rFonts w:cstheme="minorHAnsi"/>
          <w:bCs/>
          <w:color w:val="000000"/>
          <w:sz w:val="20"/>
          <w:szCs w:val="20"/>
          <w:lang w:val="en-US"/>
        </w:rPr>
        <w:t xml:space="preserve"> </w:t>
      </w:r>
    </w:p>
    <w:p w14:paraId="36B7733F" w14:textId="4AA9ADC5" w:rsidR="000467DE" w:rsidRPr="000467DE" w:rsidRDefault="00F562B9" w:rsidP="000467DE">
      <w:pPr>
        <w:numPr>
          <w:ilvl w:val="0"/>
          <w:numId w:val="68"/>
        </w:numPr>
        <w:autoSpaceDE w:val="0"/>
        <w:autoSpaceDN w:val="0"/>
        <w:adjustRightInd w:val="0"/>
        <w:spacing w:after="0" w:line="240" w:lineRule="auto"/>
        <w:rPr>
          <w:rFonts w:cstheme="minorHAnsi"/>
          <w:sz w:val="20"/>
          <w:szCs w:val="20"/>
        </w:rPr>
      </w:pPr>
      <w:r w:rsidRPr="000467DE">
        <w:rPr>
          <w:rFonts w:cstheme="minorHAnsi"/>
          <w:bCs/>
          <w:sz w:val="20"/>
          <w:szCs w:val="20"/>
          <w:lang w:val="en-US"/>
        </w:rPr>
        <w:t xml:space="preserve">Portable </w:t>
      </w:r>
      <w:proofErr w:type="gramStart"/>
      <w:r w:rsidRPr="000467DE">
        <w:rPr>
          <w:rFonts w:cstheme="minorHAnsi"/>
          <w:bCs/>
          <w:sz w:val="20"/>
          <w:szCs w:val="20"/>
          <w:lang w:val="en-US"/>
        </w:rPr>
        <w:t>cots</w:t>
      </w:r>
      <w:proofErr w:type="gramEnd"/>
      <w:r w:rsidRPr="000467DE">
        <w:rPr>
          <w:rFonts w:cstheme="minorHAnsi"/>
          <w:bCs/>
          <w:sz w:val="20"/>
          <w:szCs w:val="20"/>
          <w:lang w:val="en-US"/>
        </w:rPr>
        <w:t xml:space="preserve"> will be </w:t>
      </w:r>
      <w:r w:rsidR="000467DE" w:rsidRPr="000467DE">
        <w:rPr>
          <w:rFonts w:cstheme="minorHAnsi"/>
          <w:bCs/>
          <w:sz w:val="20"/>
          <w:szCs w:val="20"/>
          <w:lang w:val="en-US"/>
        </w:rPr>
        <w:t>set up according to manufacturer’s instructions and checked to ensure the locking mechanisms work correctly;</w:t>
      </w:r>
    </w:p>
    <w:p w14:paraId="0CD405AE" w14:textId="5024454E" w:rsidR="00F562B9" w:rsidRPr="000467DE" w:rsidRDefault="000467DE" w:rsidP="000467DE">
      <w:pPr>
        <w:numPr>
          <w:ilvl w:val="0"/>
          <w:numId w:val="68"/>
        </w:numPr>
        <w:autoSpaceDE w:val="0"/>
        <w:autoSpaceDN w:val="0"/>
        <w:adjustRightInd w:val="0"/>
        <w:spacing w:after="0" w:line="240" w:lineRule="auto"/>
        <w:rPr>
          <w:rFonts w:cstheme="minorHAnsi"/>
          <w:sz w:val="20"/>
          <w:szCs w:val="20"/>
        </w:rPr>
      </w:pPr>
      <w:r w:rsidRPr="000467DE">
        <w:rPr>
          <w:rFonts w:cstheme="minorHAnsi"/>
          <w:bCs/>
          <w:sz w:val="20"/>
          <w:szCs w:val="20"/>
          <w:lang w:val="en-US"/>
        </w:rPr>
        <w:t>Children are to be kept away from the cot during assembly.</w:t>
      </w:r>
    </w:p>
    <w:p w14:paraId="3B6013EA" w14:textId="77777777" w:rsidR="006C4F94" w:rsidRPr="006C4F94" w:rsidRDefault="006C4F94" w:rsidP="00155526">
      <w:pPr>
        <w:numPr>
          <w:ilvl w:val="0"/>
          <w:numId w:val="68"/>
        </w:numPr>
        <w:autoSpaceDE w:val="0"/>
        <w:autoSpaceDN w:val="0"/>
        <w:adjustRightInd w:val="0"/>
        <w:spacing w:after="0" w:line="240" w:lineRule="auto"/>
        <w:rPr>
          <w:rFonts w:cstheme="minorHAnsi"/>
          <w:sz w:val="20"/>
          <w:szCs w:val="20"/>
        </w:rPr>
      </w:pPr>
      <w:r w:rsidRPr="006C4F94">
        <w:rPr>
          <w:rFonts w:cstheme="minorHAnsi"/>
          <w:bCs/>
          <w:color w:val="000000"/>
          <w:sz w:val="20"/>
          <w:szCs w:val="20"/>
          <w:lang w:val="en-US"/>
        </w:rPr>
        <w:t xml:space="preserve">Only the cot mattress provided by the manufacturer will be used. Ill-fitting mattresses may create spaces where a small baby could be trapped. No extra mattress will be added. </w:t>
      </w:r>
    </w:p>
    <w:p w14:paraId="6FE8CC13" w14:textId="77777777" w:rsidR="006C4F94" w:rsidRPr="006C4F94" w:rsidRDefault="006C4F94" w:rsidP="00155526">
      <w:pPr>
        <w:numPr>
          <w:ilvl w:val="0"/>
          <w:numId w:val="65"/>
        </w:numPr>
        <w:autoSpaceDE w:val="0"/>
        <w:autoSpaceDN w:val="0"/>
        <w:adjustRightInd w:val="0"/>
        <w:spacing w:after="0" w:line="240" w:lineRule="auto"/>
        <w:rPr>
          <w:rFonts w:cstheme="minorHAnsi"/>
          <w:color w:val="000000"/>
          <w:sz w:val="20"/>
          <w:szCs w:val="20"/>
          <w:lang w:val="en-US"/>
        </w:rPr>
      </w:pPr>
      <w:r w:rsidRPr="006C4F94">
        <w:rPr>
          <w:rFonts w:cstheme="minorHAnsi"/>
          <w:sz w:val="20"/>
          <w:szCs w:val="20"/>
        </w:rPr>
        <w:t>Educators</w:t>
      </w:r>
      <w:r w:rsidRPr="006C4F94">
        <w:rPr>
          <w:rFonts w:cstheme="minorHAnsi"/>
          <w:color w:val="000000"/>
          <w:sz w:val="20"/>
          <w:szCs w:val="20"/>
          <w:lang w:val="en-US"/>
        </w:rPr>
        <w:t xml:space="preserve"> will ensure the sides of a porta-cot are fully clicked into place and are secure each time the cot is used; and</w:t>
      </w:r>
    </w:p>
    <w:p w14:paraId="45F05E81" w14:textId="77777777" w:rsidR="000467DE" w:rsidRPr="000467DE" w:rsidRDefault="000467DE" w:rsidP="000467DE">
      <w:pPr>
        <w:numPr>
          <w:ilvl w:val="0"/>
          <w:numId w:val="65"/>
        </w:numPr>
        <w:autoSpaceDE w:val="0"/>
        <w:autoSpaceDN w:val="0"/>
        <w:adjustRightInd w:val="0"/>
        <w:spacing w:after="0" w:line="240" w:lineRule="auto"/>
        <w:rPr>
          <w:rFonts w:cstheme="minorHAnsi"/>
          <w:sz w:val="20"/>
          <w:szCs w:val="20"/>
          <w:lang w:val="en-US"/>
        </w:rPr>
      </w:pPr>
      <w:r w:rsidRPr="000467DE">
        <w:rPr>
          <w:rFonts w:cstheme="minorHAnsi"/>
          <w:sz w:val="20"/>
          <w:szCs w:val="20"/>
        </w:rPr>
        <w:lastRenderedPageBreak/>
        <w:t>Educators</w:t>
      </w:r>
      <w:r w:rsidRPr="000467DE">
        <w:rPr>
          <w:rFonts w:cstheme="minorHAnsi"/>
          <w:sz w:val="20"/>
          <w:szCs w:val="20"/>
          <w:lang w:val="en-US"/>
        </w:rPr>
        <w:t xml:space="preserve"> will regularly check mechanisms for wear and mesh sides for damage to ensure the cot is in good condition and Safe Working Order.</w:t>
      </w:r>
    </w:p>
    <w:p w14:paraId="3B7404D9" w14:textId="5F394CAF" w:rsidR="000467DE" w:rsidRPr="000467DE" w:rsidRDefault="000467DE" w:rsidP="003D5289">
      <w:pPr>
        <w:numPr>
          <w:ilvl w:val="1"/>
          <w:numId w:val="65"/>
        </w:numPr>
        <w:autoSpaceDE w:val="0"/>
        <w:autoSpaceDN w:val="0"/>
        <w:adjustRightInd w:val="0"/>
        <w:spacing w:after="0" w:line="240" w:lineRule="auto"/>
        <w:rPr>
          <w:rFonts w:cstheme="minorHAnsi"/>
          <w:sz w:val="20"/>
          <w:szCs w:val="20"/>
          <w:lang w:val="en-US"/>
        </w:rPr>
      </w:pPr>
      <w:r w:rsidRPr="000467DE">
        <w:rPr>
          <w:rFonts w:cstheme="minorHAnsi"/>
          <w:sz w:val="20"/>
          <w:szCs w:val="20"/>
        </w:rPr>
        <w:t xml:space="preserve">Children who are over 12 months of </w:t>
      </w:r>
      <w:proofErr w:type="gramStart"/>
      <w:r w:rsidRPr="000467DE">
        <w:rPr>
          <w:rFonts w:cstheme="minorHAnsi"/>
          <w:sz w:val="20"/>
          <w:szCs w:val="20"/>
        </w:rPr>
        <w:t>age ,</w:t>
      </w:r>
      <w:proofErr w:type="gramEnd"/>
      <w:r w:rsidRPr="000467DE">
        <w:rPr>
          <w:rFonts w:cstheme="minorHAnsi"/>
          <w:sz w:val="20"/>
          <w:szCs w:val="20"/>
        </w:rPr>
        <w:t xml:space="preserve"> or show signs that they want to climb out of the cot (can stand confidently in a cot, shake the sides and ends and attempt to climb out, will be actively transitioned to sleep mats, kindy beds or similar.</w:t>
      </w:r>
    </w:p>
    <w:p w14:paraId="3947ABBF" w14:textId="7D905D88" w:rsidR="006C4F94" w:rsidRPr="006C4F94" w:rsidRDefault="006C4F94" w:rsidP="00B81D71">
      <w:pPr>
        <w:spacing w:after="0"/>
        <w:jc w:val="both"/>
        <w:rPr>
          <w:rFonts w:cstheme="minorHAnsi"/>
          <w:sz w:val="20"/>
          <w:szCs w:val="20"/>
        </w:rPr>
      </w:pPr>
      <w:r w:rsidRPr="006C4F94">
        <w:rPr>
          <w:rFonts w:cstheme="minorHAnsi"/>
          <w:sz w:val="20"/>
          <w:szCs w:val="20"/>
        </w:rPr>
        <w:t>Beds:</w:t>
      </w:r>
    </w:p>
    <w:p w14:paraId="0D949D19" w14:textId="77777777" w:rsidR="006C4F94" w:rsidRPr="006C4F94" w:rsidRDefault="006C4F94" w:rsidP="00155526">
      <w:pPr>
        <w:numPr>
          <w:ilvl w:val="0"/>
          <w:numId w:val="66"/>
        </w:numPr>
        <w:spacing w:after="0" w:line="240" w:lineRule="auto"/>
        <w:jc w:val="both"/>
        <w:rPr>
          <w:rFonts w:cstheme="minorHAnsi"/>
          <w:sz w:val="20"/>
          <w:szCs w:val="20"/>
        </w:rPr>
      </w:pPr>
      <w:r w:rsidRPr="006C4F94">
        <w:rPr>
          <w:rFonts w:cstheme="minorHAnsi"/>
          <w:sz w:val="20"/>
          <w:szCs w:val="20"/>
        </w:rPr>
        <w:t xml:space="preserve">No waterbeds or beanbags will be used for children’s resting and sleeping; </w:t>
      </w:r>
    </w:p>
    <w:p w14:paraId="195B9257" w14:textId="77777777" w:rsidR="006C4F94" w:rsidRPr="006C4F94" w:rsidRDefault="006C4F94" w:rsidP="00155526">
      <w:pPr>
        <w:numPr>
          <w:ilvl w:val="0"/>
          <w:numId w:val="66"/>
        </w:numPr>
        <w:spacing w:after="0" w:line="240" w:lineRule="auto"/>
        <w:jc w:val="both"/>
        <w:rPr>
          <w:rFonts w:cstheme="minorHAnsi"/>
          <w:sz w:val="20"/>
          <w:szCs w:val="20"/>
        </w:rPr>
      </w:pPr>
      <w:r w:rsidRPr="006C4F94">
        <w:rPr>
          <w:rFonts w:cstheme="minorHAnsi"/>
          <w:sz w:val="20"/>
          <w:szCs w:val="20"/>
        </w:rPr>
        <w:t xml:space="preserve">Individual beds for each child will be used; </w:t>
      </w:r>
    </w:p>
    <w:p w14:paraId="6909C74E" w14:textId="77777777" w:rsidR="006C4F94" w:rsidRPr="006C4F94" w:rsidRDefault="006C4F94" w:rsidP="00155526">
      <w:pPr>
        <w:numPr>
          <w:ilvl w:val="0"/>
          <w:numId w:val="66"/>
        </w:numPr>
        <w:spacing w:after="0" w:line="240" w:lineRule="auto"/>
        <w:jc w:val="both"/>
        <w:rPr>
          <w:rFonts w:cstheme="minorHAnsi"/>
          <w:sz w:val="20"/>
          <w:szCs w:val="20"/>
        </w:rPr>
      </w:pPr>
      <w:r w:rsidRPr="006C4F94">
        <w:rPr>
          <w:rFonts w:cstheme="minorHAnsi"/>
          <w:sz w:val="20"/>
          <w:szCs w:val="20"/>
        </w:rPr>
        <w:t>Where appropriate, mattresses will have a waterproof cover;</w:t>
      </w:r>
    </w:p>
    <w:p w14:paraId="372FE1EA" w14:textId="77777777" w:rsidR="006C4F94" w:rsidRPr="006C4F94" w:rsidRDefault="006C4F94" w:rsidP="00155526">
      <w:pPr>
        <w:numPr>
          <w:ilvl w:val="0"/>
          <w:numId w:val="64"/>
        </w:numPr>
        <w:spacing w:after="0" w:line="240" w:lineRule="auto"/>
        <w:jc w:val="both"/>
        <w:rPr>
          <w:rFonts w:cstheme="minorHAnsi"/>
          <w:sz w:val="20"/>
          <w:szCs w:val="20"/>
        </w:rPr>
      </w:pPr>
      <w:r w:rsidRPr="006C4F94">
        <w:rPr>
          <w:rFonts w:cstheme="minorHAnsi"/>
          <w:sz w:val="20"/>
          <w:szCs w:val="20"/>
        </w:rPr>
        <w:t>The mattress will be kept in a good, dry, dust free and clean condition; and</w:t>
      </w:r>
    </w:p>
    <w:p w14:paraId="42FA9B09" w14:textId="77777777" w:rsidR="006C4F94" w:rsidRPr="006C4F94" w:rsidRDefault="006C4F94" w:rsidP="00155526">
      <w:pPr>
        <w:numPr>
          <w:ilvl w:val="0"/>
          <w:numId w:val="64"/>
        </w:numPr>
        <w:spacing w:after="0" w:line="240" w:lineRule="auto"/>
        <w:jc w:val="both"/>
        <w:rPr>
          <w:rFonts w:cstheme="minorHAnsi"/>
          <w:sz w:val="20"/>
          <w:szCs w:val="20"/>
        </w:rPr>
      </w:pPr>
      <w:r w:rsidRPr="006C4F94">
        <w:rPr>
          <w:rFonts w:cstheme="minorHAnsi"/>
          <w:sz w:val="20"/>
          <w:szCs w:val="20"/>
        </w:rPr>
        <w:t>Bed rails will be used as necessary for young children</w:t>
      </w:r>
    </w:p>
    <w:p w14:paraId="231A779F" w14:textId="77777777" w:rsidR="006C4F94" w:rsidRPr="006C4F94" w:rsidRDefault="006C4F94" w:rsidP="00B81D71">
      <w:pPr>
        <w:spacing w:after="0"/>
        <w:jc w:val="both"/>
        <w:rPr>
          <w:rFonts w:cstheme="minorHAnsi"/>
          <w:sz w:val="20"/>
          <w:szCs w:val="20"/>
        </w:rPr>
      </w:pPr>
    </w:p>
    <w:p w14:paraId="496BCFF3" w14:textId="77777777" w:rsidR="006C4F94" w:rsidRPr="006C4F94" w:rsidRDefault="006C4F94" w:rsidP="00B81D71">
      <w:pPr>
        <w:spacing w:after="0"/>
        <w:jc w:val="both"/>
        <w:rPr>
          <w:rFonts w:cstheme="minorHAnsi"/>
          <w:sz w:val="20"/>
          <w:szCs w:val="20"/>
        </w:rPr>
      </w:pPr>
      <w:r w:rsidRPr="006C4F94">
        <w:rPr>
          <w:rFonts w:cstheme="minorHAnsi"/>
          <w:sz w:val="20"/>
          <w:szCs w:val="20"/>
        </w:rPr>
        <w:t>Bunk beds:</w:t>
      </w:r>
    </w:p>
    <w:p w14:paraId="4815782A" w14:textId="77777777" w:rsidR="006C4F94" w:rsidRPr="006C4F94" w:rsidRDefault="006C4F94" w:rsidP="00155526">
      <w:pPr>
        <w:pStyle w:val="ListParagraph"/>
        <w:numPr>
          <w:ilvl w:val="0"/>
          <w:numId w:val="70"/>
        </w:numPr>
        <w:tabs>
          <w:tab w:val="left" w:pos="360"/>
        </w:tabs>
        <w:spacing w:after="0" w:line="240" w:lineRule="auto"/>
        <w:jc w:val="both"/>
        <w:rPr>
          <w:rFonts w:cstheme="minorHAnsi"/>
          <w:sz w:val="20"/>
          <w:szCs w:val="20"/>
        </w:rPr>
      </w:pPr>
      <w:r w:rsidRPr="006C4F94">
        <w:rPr>
          <w:rFonts w:cstheme="minorHAnsi"/>
          <w:sz w:val="20"/>
          <w:szCs w:val="20"/>
        </w:rPr>
        <w:t>Bunk beds will meet Australian Standard AS/NZS 4220:1994 (see Fact Sheet)</w:t>
      </w:r>
    </w:p>
    <w:p w14:paraId="7AAFC9C2" w14:textId="77777777" w:rsidR="006C4F94" w:rsidRPr="006C4F94" w:rsidRDefault="006C4F94" w:rsidP="00155526">
      <w:pPr>
        <w:numPr>
          <w:ilvl w:val="0"/>
          <w:numId w:val="67"/>
        </w:numPr>
        <w:tabs>
          <w:tab w:val="left" w:pos="360"/>
        </w:tabs>
        <w:spacing w:after="0" w:line="240" w:lineRule="auto"/>
        <w:ind w:left="720"/>
        <w:jc w:val="both"/>
        <w:rPr>
          <w:rFonts w:cstheme="minorHAnsi"/>
          <w:sz w:val="20"/>
          <w:szCs w:val="20"/>
        </w:rPr>
      </w:pPr>
      <w:r w:rsidRPr="006C4F94">
        <w:rPr>
          <w:rFonts w:cstheme="minorHAnsi"/>
          <w:sz w:val="20"/>
          <w:szCs w:val="20"/>
        </w:rPr>
        <w:t>Bunk beds will not be used with children under 9 years</w:t>
      </w:r>
    </w:p>
    <w:p w14:paraId="44DC03E6" w14:textId="77777777" w:rsidR="006C4F94" w:rsidRPr="006C4F94" w:rsidRDefault="006C4F94" w:rsidP="00155526">
      <w:pPr>
        <w:numPr>
          <w:ilvl w:val="0"/>
          <w:numId w:val="67"/>
        </w:numPr>
        <w:tabs>
          <w:tab w:val="left" w:pos="360"/>
        </w:tabs>
        <w:spacing w:after="0" w:line="240" w:lineRule="auto"/>
        <w:ind w:left="720"/>
        <w:jc w:val="both"/>
        <w:rPr>
          <w:rFonts w:cstheme="minorHAnsi"/>
          <w:sz w:val="20"/>
          <w:szCs w:val="20"/>
        </w:rPr>
      </w:pPr>
      <w:r w:rsidRPr="006C4F94">
        <w:rPr>
          <w:rFonts w:cstheme="minorHAnsi"/>
          <w:sz w:val="20"/>
          <w:szCs w:val="20"/>
        </w:rPr>
        <w:t xml:space="preserve">Ladders are removed when the top bunk is not in use. </w:t>
      </w:r>
    </w:p>
    <w:p w14:paraId="478E6219" w14:textId="77777777" w:rsidR="006C4F94" w:rsidRPr="006C4F94" w:rsidRDefault="006C4F94" w:rsidP="00B81D71">
      <w:pPr>
        <w:tabs>
          <w:tab w:val="left" w:pos="360"/>
        </w:tabs>
        <w:autoSpaceDE w:val="0"/>
        <w:autoSpaceDN w:val="0"/>
        <w:adjustRightInd w:val="0"/>
        <w:spacing w:after="0"/>
        <w:rPr>
          <w:rFonts w:cstheme="minorHAnsi"/>
          <w:sz w:val="20"/>
          <w:szCs w:val="20"/>
        </w:rPr>
      </w:pPr>
    </w:p>
    <w:p w14:paraId="3C56473A" w14:textId="77777777" w:rsidR="006C4F94" w:rsidRPr="006C4F94" w:rsidRDefault="006C4F94" w:rsidP="00B81D71">
      <w:pPr>
        <w:spacing w:after="0"/>
        <w:jc w:val="both"/>
        <w:rPr>
          <w:rFonts w:cstheme="minorHAnsi"/>
          <w:sz w:val="20"/>
          <w:szCs w:val="20"/>
        </w:rPr>
      </w:pPr>
      <w:r w:rsidRPr="006C4F94">
        <w:rPr>
          <w:rFonts w:cstheme="minorHAnsi"/>
          <w:sz w:val="20"/>
          <w:szCs w:val="20"/>
        </w:rPr>
        <w:t>Bedding:</w:t>
      </w:r>
    </w:p>
    <w:p w14:paraId="54F7565C" w14:textId="77777777" w:rsidR="006C4F94" w:rsidRPr="006C4F94" w:rsidRDefault="006C4F94" w:rsidP="00155526">
      <w:pPr>
        <w:numPr>
          <w:ilvl w:val="0"/>
          <w:numId w:val="64"/>
        </w:numPr>
        <w:spacing w:after="0" w:line="240" w:lineRule="auto"/>
        <w:jc w:val="both"/>
        <w:rPr>
          <w:rFonts w:cstheme="minorHAnsi"/>
          <w:sz w:val="20"/>
          <w:szCs w:val="20"/>
        </w:rPr>
      </w:pPr>
      <w:r w:rsidRPr="006C4F94">
        <w:rPr>
          <w:rFonts w:cstheme="minorHAnsi"/>
          <w:sz w:val="20"/>
          <w:szCs w:val="20"/>
        </w:rPr>
        <w:t>There will be sufficient linen suitable for climatic conditions for each child’s sleeping situation;</w:t>
      </w:r>
    </w:p>
    <w:p w14:paraId="2FB8DC8B" w14:textId="77777777" w:rsidR="006C4F94" w:rsidRPr="006C4F94" w:rsidRDefault="006C4F94" w:rsidP="00155526">
      <w:pPr>
        <w:numPr>
          <w:ilvl w:val="0"/>
          <w:numId w:val="64"/>
        </w:numPr>
        <w:spacing w:after="0" w:line="240" w:lineRule="auto"/>
        <w:jc w:val="both"/>
        <w:rPr>
          <w:rFonts w:cstheme="minorHAnsi"/>
          <w:sz w:val="20"/>
          <w:szCs w:val="20"/>
        </w:rPr>
      </w:pPr>
      <w:r w:rsidRPr="006C4F94">
        <w:rPr>
          <w:rFonts w:cstheme="minorHAnsi"/>
          <w:sz w:val="20"/>
          <w:szCs w:val="20"/>
        </w:rPr>
        <w:t>Each child will have individual clean linen; and</w:t>
      </w:r>
    </w:p>
    <w:p w14:paraId="61F18128" w14:textId="77777777" w:rsidR="006C4F94" w:rsidRPr="006C4F94" w:rsidRDefault="006C4F94" w:rsidP="00155526">
      <w:pPr>
        <w:numPr>
          <w:ilvl w:val="0"/>
          <w:numId w:val="64"/>
        </w:numPr>
        <w:spacing w:after="0" w:line="240" w:lineRule="auto"/>
        <w:jc w:val="both"/>
        <w:rPr>
          <w:rFonts w:cstheme="minorHAnsi"/>
          <w:sz w:val="20"/>
          <w:szCs w:val="20"/>
        </w:rPr>
      </w:pPr>
      <w:r w:rsidRPr="006C4F94">
        <w:rPr>
          <w:rFonts w:cstheme="minorHAnsi"/>
          <w:sz w:val="20"/>
          <w:szCs w:val="20"/>
        </w:rPr>
        <w:t>Bed or cot linen will be changed and laundered regularly, or if wet or soiled, or before use by a different child.</w:t>
      </w:r>
    </w:p>
    <w:p w14:paraId="08F4D25F" w14:textId="77777777" w:rsidR="00502EBF" w:rsidRPr="00502EBF" w:rsidRDefault="00502EBF" w:rsidP="00502EBF">
      <w:pPr>
        <w:pStyle w:val="Default"/>
        <w:rPr>
          <w:rFonts w:asciiTheme="minorHAnsi" w:hAnsiTheme="minorHAnsi" w:cstheme="minorHAnsi"/>
          <w:color w:val="auto"/>
          <w:sz w:val="20"/>
          <w:szCs w:val="20"/>
        </w:rPr>
      </w:pPr>
    </w:p>
    <w:p w14:paraId="33373D23" w14:textId="77777777" w:rsidR="00502EBF" w:rsidRDefault="00502EBF" w:rsidP="00502EBF">
      <w:pPr>
        <w:pStyle w:val="Default"/>
        <w:rPr>
          <w:rFonts w:asciiTheme="minorHAnsi" w:hAnsiTheme="minorHAnsi" w:cstheme="minorHAnsi"/>
          <w:b/>
          <w:bCs/>
          <w:sz w:val="20"/>
          <w:szCs w:val="20"/>
        </w:rPr>
      </w:pPr>
    </w:p>
    <w:p w14:paraId="69312B26" w14:textId="77777777" w:rsidR="00502EBF" w:rsidRDefault="00502EBF" w:rsidP="00502EBF">
      <w:pPr>
        <w:pStyle w:val="Default"/>
        <w:rPr>
          <w:rFonts w:asciiTheme="minorHAnsi" w:hAnsiTheme="minorHAnsi" w:cstheme="minorHAnsi"/>
          <w:b/>
          <w:bCs/>
          <w:color w:val="1F4E79" w:themeColor="accent5" w:themeShade="80"/>
          <w:sz w:val="20"/>
          <w:szCs w:val="20"/>
        </w:rPr>
      </w:pPr>
      <w:r w:rsidRPr="00F8743F">
        <w:rPr>
          <w:rFonts w:asciiTheme="minorHAnsi" w:hAnsiTheme="minorHAnsi" w:cstheme="minorHAnsi"/>
          <w:b/>
          <w:bCs/>
          <w:color w:val="1F4E79" w:themeColor="accent5" w:themeShade="80"/>
          <w:sz w:val="20"/>
          <w:szCs w:val="20"/>
        </w:rPr>
        <w:t xml:space="preserve">RELEVANT LEGISLATION: </w:t>
      </w:r>
    </w:p>
    <w:p w14:paraId="1E513CEE" w14:textId="77777777" w:rsidR="00F8743F" w:rsidRPr="00F8743F" w:rsidRDefault="00F8743F" w:rsidP="00502EBF">
      <w:pPr>
        <w:pStyle w:val="Default"/>
        <w:rPr>
          <w:rFonts w:asciiTheme="minorHAnsi" w:hAnsiTheme="minorHAnsi" w:cstheme="minorHAnsi"/>
          <w:color w:val="1F4E79" w:themeColor="accent5" w:themeShade="80"/>
          <w:sz w:val="20"/>
          <w:szCs w:val="20"/>
        </w:rPr>
      </w:pPr>
    </w:p>
    <w:p w14:paraId="2D9B2E0F" w14:textId="77777777" w:rsidR="00502EBF" w:rsidRPr="00502EBF" w:rsidRDefault="00502EBF" w:rsidP="00155526">
      <w:pPr>
        <w:pStyle w:val="Default"/>
        <w:numPr>
          <w:ilvl w:val="0"/>
          <w:numId w:val="190"/>
        </w:numPr>
        <w:rPr>
          <w:rFonts w:asciiTheme="minorHAnsi" w:hAnsiTheme="minorHAnsi" w:cstheme="minorHAnsi"/>
          <w:sz w:val="20"/>
          <w:szCs w:val="20"/>
        </w:rPr>
      </w:pPr>
      <w:r w:rsidRPr="00502EBF">
        <w:rPr>
          <w:rFonts w:asciiTheme="minorHAnsi" w:hAnsiTheme="minorHAnsi" w:cstheme="minorHAnsi"/>
          <w:sz w:val="20"/>
          <w:szCs w:val="20"/>
        </w:rPr>
        <w:t xml:space="preserve">Education and Care Services National Law 2010 </w:t>
      </w:r>
    </w:p>
    <w:p w14:paraId="3542C6BF" w14:textId="77777777" w:rsidR="00B81D71" w:rsidRDefault="00502EBF" w:rsidP="00155526">
      <w:pPr>
        <w:pStyle w:val="Default"/>
        <w:numPr>
          <w:ilvl w:val="0"/>
          <w:numId w:val="190"/>
        </w:numPr>
        <w:rPr>
          <w:rFonts w:asciiTheme="minorHAnsi" w:hAnsiTheme="minorHAnsi" w:cstheme="minorHAnsi"/>
          <w:sz w:val="20"/>
          <w:szCs w:val="20"/>
        </w:rPr>
      </w:pPr>
      <w:r w:rsidRPr="00502EBF">
        <w:rPr>
          <w:rFonts w:asciiTheme="minorHAnsi" w:hAnsiTheme="minorHAnsi" w:cstheme="minorHAnsi"/>
          <w:sz w:val="20"/>
          <w:szCs w:val="20"/>
        </w:rPr>
        <w:t xml:space="preserve">Education and Care </w:t>
      </w:r>
      <w:r w:rsidR="00B81D71">
        <w:rPr>
          <w:rFonts w:asciiTheme="minorHAnsi" w:hAnsiTheme="minorHAnsi" w:cstheme="minorHAnsi"/>
          <w:sz w:val="20"/>
          <w:szCs w:val="20"/>
        </w:rPr>
        <w:t>S</w:t>
      </w:r>
      <w:r w:rsidRPr="00502EBF">
        <w:rPr>
          <w:rFonts w:asciiTheme="minorHAnsi" w:hAnsiTheme="minorHAnsi" w:cstheme="minorHAnsi"/>
          <w:sz w:val="20"/>
          <w:szCs w:val="20"/>
        </w:rPr>
        <w:t xml:space="preserve">ervices National Regulations 2011 </w:t>
      </w:r>
    </w:p>
    <w:p w14:paraId="5DCF6A4C" w14:textId="77777777" w:rsidR="00502EBF" w:rsidRPr="00502EBF" w:rsidRDefault="00502EBF" w:rsidP="00155526">
      <w:pPr>
        <w:pStyle w:val="Default"/>
        <w:numPr>
          <w:ilvl w:val="0"/>
          <w:numId w:val="190"/>
        </w:numPr>
        <w:rPr>
          <w:rFonts w:asciiTheme="minorHAnsi" w:hAnsiTheme="minorHAnsi" w:cstheme="minorHAnsi"/>
          <w:sz w:val="20"/>
          <w:szCs w:val="20"/>
        </w:rPr>
      </w:pPr>
      <w:r w:rsidRPr="00502EBF">
        <w:rPr>
          <w:rFonts w:asciiTheme="minorHAnsi" w:hAnsiTheme="minorHAnsi" w:cstheme="minorHAnsi"/>
          <w:sz w:val="20"/>
          <w:szCs w:val="20"/>
        </w:rPr>
        <w:t>Work Health and Safety Act 2011 (</w:t>
      </w:r>
      <w:r w:rsidR="00B81D71">
        <w:rPr>
          <w:rFonts w:asciiTheme="minorHAnsi" w:hAnsiTheme="minorHAnsi" w:cstheme="minorHAnsi"/>
          <w:sz w:val="20"/>
          <w:szCs w:val="20"/>
        </w:rPr>
        <w:t>QLD</w:t>
      </w:r>
      <w:r w:rsidRPr="00502EBF">
        <w:rPr>
          <w:rFonts w:asciiTheme="minorHAnsi" w:hAnsiTheme="minorHAnsi" w:cstheme="minorHAnsi"/>
          <w:sz w:val="20"/>
          <w:szCs w:val="20"/>
        </w:rPr>
        <w:t xml:space="preserve">) </w:t>
      </w:r>
    </w:p>
    <w:p w14:paraId="792DC870" w14:textId="77777777" w:rsidR="00B81D71" w:rsidRDefault="00B81D71" w:rsidP="00502EBF">
      <w:pPr>
        <w:pStyle w:val="Default"/>
        <w:rPr>
          <w:rFonts w:asciiTheme="minorHAnsi" w:hAnsiTheme="minorHAnsi" w:cstheme="minorHAnsi"/>
          <w:b/>
          <w:bCs/>
          <w:sz w:val="20"/>
          <w:szCs w:val="20"/>
        </w:rPr>
      </w:pPr>
    </w:p>
    <w:p w14:paraId="6C6F60ED" w14:textId="77777777" w:rsidR="00502EBF" w:rsidRDefault="00502EBF" w:rsidP="00502EBF">
      <w:pPr>
        <w:pStyle w:val="Default"/>
        <w:rPr>
          <w:rFonts w:asciiTheme="minorHAnsi" w:hAnsiTheme="minorHAnsi" w:cstheme="minorHAnsi"/>
          <w:b/>
          <w:bCs/>
          <w:color w:val="1F4E79" w:themeColor="accent5" w:themeShade="80"/>
          <w:sz w:val="20"/>
          <w:szCs w:val="20"/>
        </w:rPr>
      </w:pPr>
      <w:r w:rsidRPr="00F8743F">
        <w:rPr>
          <w:rFonts w:asciiTheme="minorHAnsi" w:hAnsiTheme="minorHAnsi" w:cstheme="minorHAnsi"/>
          <w:b/>
          <w:bCs/>
          <w:color w:val="1F4E79" w:themeColor="accent5" w:themeShade="80"/>
          <w:sz w:val="20"/>
          <w:szCs w:val="20"/>
        </w:rPr>
        <w:t xml:space="preserve">KEY RESOURCES: </w:t>
      </w:r>
    </w:p>
    <w:p w14:paraId="07E66833" w14:textId="77777777" w:rsidR="00F8743F" w:rsidRPr="00F8743F" w:rsidRDefault="00F8743F" w:rsidP="00502EBF">
      <w:pPr>
        <w:pStyle w:val="Default"/>
        <w:rPr>
          <w:rFonts w:asciiTheme="minorHAnsi" w:hAnsiTheme="minorHAnsi" w:cstheme="minorHAnsi"/>
          <w:color w:val="1F4E79" w:themeColor="accent5" w:themeShade="80"/>
          <w:sz w:val="20"/>
          <w:szCs w:val="20"/>
        </w:rPr>
      </w:pPr>
    </w:p>
    <w:p w14:paraId="2D3828FF" w14:textId="77777777" w:rsidR="00502EBF" w:rsidRPr="00502EBF" w:rsidRDefault="00502EBF" w:rsidP="00155526">
      <w:pPr>
        <w:pStyle w:val="Default"/>
        <w:numPr>
          <w:ilvl w:val="0"/>
          <w:numId w:val="191"/>
        </w:numPr>
        <w:rPr>
          <w:rFonts w:asciiTheme="minorHAnsi" w:hAnsiTheme="minorHAnsi" w:cstheme="minorHAnsi"/>
          <w:sz w:val="20"/>
          <w:szCs w:val="20"/>
        </w:rPr>
      </w:pPr>
      <w:r w:rsidRPr="00502EBF">
        <w:rPr>
          <w:rFonts w:asciiTheme="minorHAnsi" w:hAnsiTheme="minorHAnsi" w:cstheme="minorHAnsi"/>
          <w:sz w:val="20"/>
          <w:szCs w:val="20"/>
        </w:rPr>
        <w:t xml:space="preserve">Guide to the Education and Care Services National Law 2010 and the Education and Care Services National Regulations 2011 (ACECQA). </w:t>
      </w:r>
    </w:p>
    <w:p w14:paraId="5E898884" w14:textId="77777777" w:rsidR="00502EBF" w:rsidRPr="00502EBF" w:rsidRDefault="00502EBF" w:rsidP="00155526">
      <w:pPr>
        <w:pStyle w:val="Default"/>
        <w:numPr>
          <w:ilvl w:val="0"/>
          <w:numId w:val="191"/>
        </w:numPr>
        <w:rPr>
          <w:rFonts w:asciiTheme="minorHAnsi" w:hAnsiTheme="minorHAnsi" w:cstheme="minorHAnsi"/>
          <w:sz w:val="20"/>
          <w:szCs w:val="20"/>
        </w:rPr>
      </w:pPr>
      <w:r w:rsidRPr="00502EBF">
        <w:rPr>
          <w:rFonts w:asciiTheme="minorHAnsi" w:hAnsiTheme="minorHAnsi" w:cstheme="minorHAnsi"/>
          <w:sz w:val="20"/>
          <w:szCs w:val="20"/>
        </w:rPr>
        <w:t xml:space="preserve">National Quality Standards 2011 (ACECQA) </w:t>
      </w:r>
    </w:p>
    <w:p w14:paraId="5D470D89" w14:textId="77777777" w:rsidR="00B81D71" w:rsidRPr="00B81D71" w:rsidRDefault="00B81D71" w:rsidP="00155526">
      <w:pPr>
        <w:pStyle w:val="Subtitle"/>
        <w:numPr>
          <w:ilvl w:val="0"/>
          <w:numId w:val="191"/>
        </w:numPr>
        <w:rPr>
          <w:rFonts w:asciiTheme="minorHAnsi" w:hAnsiTheme="minorHAnsi" w:cstheme="minorHAnsi"/>
          <w:sz w:val="20"/>
          <w:szCs w:val="20"/>
        </w:rPr>
      </w:pPr>
      <w:r w:rsidRPr="00B81D71">
        <w:rPr>
          <w:rFonts w:asciiTheme="minorHAnsi" w:hAnsiTheme="minorHAnsi" w:cstheme="minorHAnsi"/>
          <w:sz w:val="20"/>
          <w:szCs w:val="20"/>
        </w:rPr>
        <w:t>National Quality Standard for Early Childhood Education and Care and School Age Care,</w:t>
      </w:r>
    </w:p>
    <w:p w14:paraId="09DF3BF5" w14:textId="66CA1AEC" w:rsidR="00B81D71" w:rsidRPr="00B81D71" w:rsidRDefault="008920CE" w:rsidP="008B652A">
      <w:pPr>
        <w:pStyle w:val="ListBullet"/>
      </w:pPr>
      <w:hyperlink r:id="rId113" w:history="1">
        <w:r w:rsidRPr="000A2689">
          <w:rPr>
            <w:rStyle w:val="Hyperlink"/>
          </w:rPr>
          <w:t>https://www.acecqa.gov.au/nqf/national-quality-standard</w:t>
        </w:r>
      </w:hyperlink>
      <w:r w:rsidR="00B81D71" w:rsidRPr="00B81D71">
        <w:rPr>
          <w:color w:val="1F4E79" w:themeColor="accent5" w:themeShade="80"/>
        </w:rPr>
        <w:t xml:space="preserve">  </w:t>
      </w:r>
    </w:p>
    <w:p w14:paraId="540BCACB" w14:textId="77777777" w:rsidR="00B81D71" w:rsidRPr="00B81D71" w:rsidRDefault="00B81D71" w:rsidP="00155526">
      <w:pPr>
        <w:pStyle w:val="Default"/>
        <w:numPr>
          <w:ilvl w:val="0"/>
          <w:numId w:val="191"/>
        </w:numPr>
        <w:rPr>
          <w:rStyle w:val="Hyperlink"/>
          <w:rFonts w:asciiTheme="minorHAnsi" w:hAnsiTheme="minorHAnsi" w:cstheme="minorHAnsi"/>
          <w:sz w:val="20"/>
          <w:szCs w:val="20"/>
        </w:rPr>
      </w:pPr>
      <w:r w:rsidRPr="00B81D71">
        <w:rPr>
          <w:rFonts w:asciiTheme="minorHAnsi" w:hAnsiTheme="minorHAnsi" w:cstheme="minorHAnsi"/>
          <w:sz w:val="20"/>
          <w:szCs w:val="20"/>
        </w:rPr>
        <w:t>Australian Competition and Consumer Commission Fact Sheets on Cots, Portable cots and Bunk Beds</w:t>
      </w:r>
      <w:r>
        <w:rPr>
          <w:rFonts w:asciiTheme="minorHAnsi" w:hAnsiTheme="minorHAnsi" w:cstheme="minorHAnsi"/>
          <w:sz w:val="20"/>
          <w:szCs w:val="20"/>
        </w:rPr>
        <w:t xml:space="preserve"> </w:t>
      </w:r>
      <w:hyperlink r:id="rId114" w:history="1">
        <w:r w:rsidRPr="00797981">
          <w:rPr>
            <w:rStyle w:val="Hyperlink"/>
            <w:rFonts w:asciiTheme="minorHAnsi" w:hAnsiTheme="minorHAnsi" w:cstheme="minorHAnsi"/>
            <w:sz w:val="20"/>
            <w:szCs w:val="20"/>
          </w:rPr>
          <w:t>https://www.productsafety.gov.au/products/babies-kids/kids-furniture</w:t>
        </w:r>
      </w:hyperlink>
    </w:p>
    <w:p w14:paraId="636FAEB4" w14:textId="6496A507" w:rsidR="00B81D71" w:rsidRPr="00C8208E" w:rsidRDefault="00B81D71" w:rsidP="00155526">
      <w:pPr>
        <w:pStyle w:val="Subtitle"/>
        <w:numPr>
          <w:ilvl w:val="0"/>
          <w:numId w:val="191"/>
        </w:numPr>
        <w:rPr>
          <w:rFonts w:asciiTheme="minorHAnsi" w:hAnsiTheme="minorHAnsi" w:cstheme="minorHAnsi"/>
          <w:sz w:val="20"/>
          <w:szCs w:val="20"/>
        </w:rPr>
      </w:pPr>
      <w:proofErr w:type="spellStart"/>
      <w:r w:rsidRPr="006C4F94">
        <w:rPr>
          <w:rFonts w:asciiTheme="minorHAnsi" w:hAnsiTheme="minorHAnsi" w:cstheme="minorHAnsi"/>
          <w:sz w:val="20"/>
          <w:szCs w:val="20"/>
        </w:rPr>
        <w:t>Rednose</w:t>
      </w:r>
      <w:proofErr w:type="spellEnd"/>
      <w:r w:rsidRPr="006C4F94">
        <w:rPr>
          <w:rFonts w:asciiTheme="minorHAnsi" w:hAnsiTheme="minorHAnsi" w:cstheme="minorHAnsi"/>
          <w:sz w:val="20"/>
          <w:szCs w:val="20"/>
        </w:rPr>
        <w:t xml:space="preserve"> – Safe Sleeping , </w:t>
      </w:r>
      <w:hyperlink r:id="rId115" w:history="1">
        <w:r w:rsidRPr="006C4F94">
          <w:rPr>
            <w:rFonts w:asciiTheme="minorHAnsi" w:hAnsiTheme="minorHAnsi" w:cstheme="minorHAnsi"/>
            <w:sz w:val="20"/>
            <w:szCs w:val="20"/>
          </w:rPr>
          <w:t xml:space="preserve"> </w:t>
        </w:r>
        <w:r w:rsidRPr="006C4F94">
          <w:rPr>
            <w:rStyle w:val="Hyperlink"/>
            <w:rFonts w:asciiTheme="minorHAnsi" w:hAnsiTheme="minorHAnsi" w:cstheme="minorHAnsi"/>
            <w:sz w:val="20"/>
            <w:szCs w:val="20"/>
          </w:rPr>
          <w:t>https://rednose.com.au/section/safe-sleeping</w:t>
        </w:r>
      </w:hyperlink>
      <w:r w:rsidR="00C8208E">
        <w:rPr>
          <w:rFonts w:asciiTheme="minorHAnsi" w:hAnsiTheme="minorHAnsi" w:cstheme="minorHAnsi"/>
          <w:sz w:val="20"/>
          <w:szCs w:val="20"/>
        </w:rPr>
        <w:t xml:space="preserve">; safe sleep practices in FDC settings </w:t>
      </w:r>
      <w:hyperlink r:id="rId116" w:history="1">
        <w:r w:rsidR="00C8208E" w:rsidRPr="00F42BC2">
          <w:rPr>
            <w:rStyle w:val="Hyperlink"/>
            <w:rFonts w:asciiTheme="minorHAnsi" w:hAnsiTheme="minorHAnsi" w:cstheme="minorHAnsi"/>
            <w:sz w:val="20"/>
            <w:szCs w:val="20"/>
          </w:rPr>
          <w:t>https://rednose.org.au/article/safe-sleep-practices-save-lives</w:t>
        </w:r>
      </w:hyperlink>
      <w:r w:rsidR="00C8208E" w:rsidRPr="00C8208E">
        <w:rPr>
          <w:rFonts w:asciiTheme="minorHAnsi" w:hAnsiTheme="minorHAnsi" w:cstheme="minorHAnsi"/>
          <w:sz w:val="20"/>
          <w:szCs w:val="20"/>
        </w:rPr>
        <w:t xml:space="preserve"> </w:t>
      </w:r>
    </w:p>
    <w:p w14:paraId="4E8E0AE1" w14:textId="4D7A55DD" w:rsidR="00B81D71" w:rsidRPr="006C4F94" w:rsidRDefault="00B81D71" w:rsidP="00155526">
      <w:pPr>
        <w:pStyle w:val="Subtitle"/>
        <w:numPr>
          <w:ilvl w:val="0"/>
          <w:numId w:val="191"/>
        </w:numPr>
        <w:rPr>
          <w:rFonts w:asciiTheme="minorHAnsi" w:hAnsiTheme="minorHAnsi" w:cstheme="minorHAnsi"/>
          <w:sz w:val="20"/>
          <w:szCs w:val="20"/>
        </w:rPr>
      </w:pPr>
      <w:proofErr w:type="spellStart"/>
      <w:r>
        <w:rPr>
          <w:rFonts w:asciiTheme="minorHAnsi" w:hAnsiTheme="minorHAnsi" w:cstheme="minorHAnsi"/>
          <w:sz w:val="20"/>
          <w:szCs w:val="20"/>
        </w:rPr>
        <w:t>Kidsafe</w:t>
      </w:r>
      <w:proofErr w:type="spellEnd"/>
      <w:r>
        <w:rPr>
          <w:rFonts w:asciiTheme="minorHAnsi" w:hAnsiTheme="minorHAnsi" w:cstheme="minorHAnsi"/>
          <w:sz w:val="20"/>
          <w:szCs w:val="20"/>
        </w:rPr>
        <w:t xml:space="preserve"> Qld </w:t>
      </w:r>
      <w:r w:rsidR="008465DD">
        <w:rPr>
          <w:rFonts w:asciiTheme="minorHAnsi" w:hAnsiTheme="minorHAnsi" w:cstheme="minorHAnsi"/>
          <w:sz w:val="20"/>
          <w:szCs w:val="20"/>
        </w:rPr>
        <w:t>–</w:t>
      </w:r>
      <w:r>
        <w:rPr>
          <w:rFonts w:asciiTheme="minorHAnsi" w:hAnsiTheme="minorHAnsi" w:cstheme="minorHAnsi"/>
          <w:sz w:val="20"/>
          <w:szCs w:val="20"/>
        </w:rPr>
        <w:t xml:space="preserve"> </w:t>
      </w:r>
      <w:hyperlink r:id="rId117" w:history="1">
        <w:r w:rsidRPr="00B81D71">
          <w:rPr>
            <w:rStyle w:val="Hyperlink"/>
            <w:rFonts w:asciiTheme="minorHAnsi" w:hAnsiTheme="minorHAnsi" w:cstheme="minorHAnsi"/>
            <w:sz w:val="20"/>
            <w:szCs w:val="20"/>
            <w:shd w:val="clear" w:color="auto" w:fill="FFFFFF"/>
          </w:rPr>
          <w:t>www.kidsafeqld.com.au</w:t>
        </w:r>
      </w:hyperlink>
    </w:p>
    <w:p w14:paraId="3A442B43" w14:textId="00F9DAD5" w:rsidR="00502EBF" w:rsidRPr="00947957" w:rsidRDefault="00947957" w:rsidP="008B652A">
      <w:pPr>
        <w:pStyle w:val="ListBullet"/>
        <w:numPr>
          <w:ilvl w:val="0"/>
          <w:numId w:val="191"/>
        </w:numPr>
      </w:pPr>
      <w:r w:rsidRPr="00F51EE1">
        <w:t xml:space="preserve">Staying Healthy (Preventing Infectious Diseases in </w:t>
      </w:r>
      <w:r>
        <w:t>ECEC</w:t>
      </w:r>
      <w:r w:rsidR="008920CE">
        <w:t xml:space="preserve"> services</w:t>
      </w:r>
      <w:r w:rsidRPr="00F51EE1">
        <w:t xml:space="preserve">) </w:t>
      </w:r>
      <w:r>
        <w:t>6</w:t>
      </w:r>
      <w:r w:rsidRPr="00F51EE1">
        <w:rPr>
          <w:vertAlign w:val="superscript"/>
        </w:rPr>
        <w:t>th</w:t>
      </w:r>
      <w:r w:rsidRPr="00F51EE1">
        <w:t xml:space="preserve"> Edition</w:t>
      </w:r>
      <w:r>
        <w:t xml:space="preserve"> 2024</w:t>
      </w:r>
    </w:p>
    <w:p w14:paraId="643C74CA" w14:textId="77777777" w:rsidR="00B81D71" w:rsidRPr="00F8743F" w:rsidRDefault="00B81D71" w:rsidP="00502EBF">
      <w:pPr>
        <w:pStyle w:val="Default"/>
        <w:rPr>
          <w:rFonts w:asciiTheme="minorHAnsi" w:hAnsiTheme="minorHAnsi" w:cstheme="minorHAnsi"/>
          <w:b/>
          <w:bCs/>
          <w:color w:val="1F4E79" w:themeColor="accent5" w:themeShade="80"/>
          <w:sz w:val="20"/>
          <w:szCs w:val="20"/>
        </w:rPr>
      </w:pPr>
    </w:p>
    <w:p w14:paraId="7E596636" w14:textId="77777777" w:rsidR="00B81D71" w:rsidRDefault="00B81D71" w:rsidP="00502EBF">
      <w:pPr>
        <w:pStyle w:val="Default"/>
        <w:rPr>
          <w:rFonts w:asciiTheme="minorHAnsi" w:hAnsiTheme="minorHAnsi" w:cstheme="minorHAnsi"/>
          <w:b/>
          <w:bCs/>
          <w:color w:val="1F4E79" w:themeColor="accent5" w:themeShade="80"/>
          <w:sz w:val="20"/>
          <w:szCs w:val="20"/>
        </w:rPr>
      </w:pPr>
      <w:r w:rsidRPr="00F8743F">
        <w:rPr>
          <w:rFonts w:asciiTheme="minorHAnsi" w:hAnsiTheme="minorHAnsi" w:cstheme="minorHAnsi"/>
          <w:b/>
          <w:bCs/>
          <w:color w:val="1F4E79" w:themeColor="accent5" w:themeShade="80"/>
          <w:sz w:val="20"/>
          <w:szCs w:val="20"/>
        </w:rPr>
        <w:t>RELEVANT DOCUMENTS:</w:t>
      </w:r>
    </w:p>
    <w:p w14:paraId="528F2659" w14:textId="77777777" w:rsidR="00C67985" w:rsidRDefault="00C67985" w:rsidP="00C67985">
      <w:pPr>
        <w:spacing w:after="0"/>
        <w:rPr>
          <w:rFonts w:cstheme="minorHAnsi"/>
          <w:b/>
          <w:sz w:val="20"/>
          <w:szCs w:val="20"/>
        </w:rPr>
      </w:pPr>
    </w:p>
    <w:p w14:paraId="28F5403B" w14:textId="0DBE249C" w:rsidR="00C67985" w:rsidRDefault="00C67985" w:rsidP="00C67985">
      <w:pPr>
        <w:spacing w:after="0"/>
        <w:rPr>
          <w:rFonts w:cstheme="minorHAnsi"/>
          <w:b/>
          <w:sz w:val="20"/>
          <w:szCs w:val="20"/>
        </w:rPr>
      </w:pPr>
      <w:r>
        <w:rPr>
          <w:rFonts w:cstheme="minorHAnsi"/>
          <w:b/>
          <w:sz w:val="20"/>
          <w:szCs w:val="20"/>
        </w:rPr>
        <w:t>A Child Safe Environment Policy</w:t>
      </w:r>
    </w:p>
    <w:p w14:paraId="63ADE522" w14:textId="77777777" w:rsidR="00C67985" w:rsidRDefault="00C67985" w:rsidP="00C67985">
      <w:pPr>
        <w:spacing w:after="0"/>
        <w:rPr>
          <w:rFonts w:cstheme="minorHAnsi"/>
          <w:b/>
          <w:sz w:val="20"/>
          <w:szCs w:val="20"/>
        </w:rPr>
      </w:pPr>
      <w:r w:rsidRPr="00A62D74">
        <w:rPr>
          <w:rFonts w:cstheme="minorHAnsi"/>
          <w:b/>
          <w:sz w:val="20"/>
          <w:szCs w:val="20"/>
        </w:rPr>
        <w:t>Risk</w:t>
      </w:r>
      <w:r>
        <w:rPr>
          <w:rFonts w:cstheme="minorHAnsi"/>
          <w:b/>
          <w:sz w:val="20"/>
          <w:szCs w:val="20"/>
        </w:rPr>
        <w:t xml:space="preserve"> Assessment and </w:t>
      </w:r>
      <w:r w:rsidRPr="00A62D74">
        <w:rPr>
          <w:rFonts w:cstheme="minorHAnsi"/>
          <w:b/>
          <w:sz w:val="20"/>
          <w:szCs w:val="20"/>
        </w:rPr>
        <w:t>Management Policy</w:t>
      </w:r>
    </w:p>
    <w:p w14:paraId="213C310E" w14:textId="77777777" w:rsidR="00C67985" w:rsidRDefault="00C67985" w:rsidP="00C67985">
      <w:pPr>
        <w:spacing w:after="0"/>
        <w:rPr>
          <w:rFonts w:cstheme="minorHAnsi"/>
          <w:b/>
          <w:sz w:val="20"/>
          <w:szCs w:val="20"/>
        </w:rPr>
      </w:pPr>
      <w:r>
        <w:rPr>
          <w:rFonts w:cstheme="minorHAnsi"/>
          <w:b/>
          <w:sz w:val="20"/>
          <w:szCs w:val="20"/>
        </w:rPr>
        <w:t>Accident, Incident, Injury, Trauma and Illness Policy</w:t>
      </w:r>
    </w:p>
    <w:p w14:paraId="7A14DF0E" w14:textId="0CC55BCE" w:rsidR="00C67985" w:rsidRDefault="00C67985" w:rsidP="00C67985">
      <w:pPr>
        <w:spacing w:after="0"/>
        <w:rPr>
          <w:rFonts w:cstheme="minorHAnsi"/>
          <w:b/>
          <w:sz w:val="20"/>
          <w:szCs w:val="20"/>
        </w:rPr>
      </w:pPr>
      <w:r>
        <w:rPr>
          <w:rFonts w:cstheme="minorHAnsi"/>
          <w:b/>
          <w:sz w:val="20"/>
          <w:szCs w:val="20"/>
        </w:rPr>
        <w:t>Emergency and Evacuation Policy</w:t>
      </w:r>
    </w:p>
    <w:p w14:paraId="1203703B" w14:textId="77777777" w:rsidR="00C67985" w:rsidRPr="00F8743F" w:rsidRDefault="00C67985" w:rsidP="00502EBF">
      <w:pPr>
        <w:pStyle w:val="Default"/>
        <w:rPr>
          <w:rFonts w:asciiTheme="minorHAnsi" w:hAnsiTheme="minorHAnsi" w:cstheme="minorHAnsi"/>
          <w:b/>
          <w:bCs/>
          <w:color w:val="1F4E79" w:themeColor="accent5" w:themeShade="80"/>
          <w:sz w:val="20"/>
          <w:szCs w:val="20"/>
        </w:rPr>
      </w:pPr>
    </w:p>
    <w:p w14:paraId="5F8594A4" w14:textId="15BCBB81" w:rsidR="00B81D71" w:rsidRPr="006C4F94" w:rsidRDefault="00B81D71" w:rsidP="00B81D71">
      <w:pPr>
        <w:spacing w:after="0"/>
        <w:jc w:val="both"/>
        <w:rPr>
          <w:rFonts w:cstheme="minorHAnsi"/>
          <w:sz w:val="20"/>
          <w:szCs w:val="20"/>
        </w:rPr>
      </w:pPr>
      <w:r w:rsidRPr="006C4F94">
        <w:rPr>
          <w:rFonts w:cstheme="minorHAnsi"/>
          <w:sz w:val="20"/>
          <w:szCs w:val="20"/>
        </w:rPr>
        <w:t>Education and Care Environment Risk Assessment and Management Plan</w:t>
      </w:r>
    </w:p>
    <w:p w14:paraId="22A44247" w14:textId="77777777" w:rsidR="00B81D71" w:rsidRPr="006C4F94" w:rsidRDefault="00B81D71" w:rsidP="00B81D71">
      <w:pPr>
        <w:spacing w:after="0"/>
        <w:jc w:val="both"/>
        <w:rPr>
          <w:rFonts w:cstheme="minorHAnsi"/>
          <w:sz w:val="20"/>
          <w:szCs w:val="20"/>
        </w:rPr>
      </w:pPr>
      <w:r w:rsidRPr="006C4F94">
        <w:rPr>
          <w:rFonts w:cstheme="minorHAnsi"/>
          <w:sz w:val="20"/>
          <w:szCs w:val="20"/>
        </w:rPr>
        <w:t xml:space="preserve">Red Nose and Safe Sleeping </w:t>
      </w:r>
    </w:p>
    <w:p w14:paraId="128F6A73" w14:textId="77777777" w:rsidR="00B81D71" w:rsidRPr="006C4F94" w:rsidRDefault="00B81D71" w:rsidP="00B81D71">
      <w:pPr>
        <w:spacing w:after="0"/>
        <w:jc w:val="both"/>
        <w:rPr>
          <w:rFonts w:cstheme="minorHAnsi"/>
          <w:sz w:val="20"/>
          <w:szCs w:val="20"/>
        </w:rPr>
      </w:pPr>
      <w:r w:rsidRPr="006C4F94">
        <w:rPr>
          <w:rFonts w:cstheme="minorHAnsi"/>
          <w:sz w:val="20"/>
          <w:szCs w:val="20"/>
        </w:rPr>
        <w:t>ACCC fact sheets on cots, portable cots and bunk beds</w:t>
      </w:r>
    </w:p>
    <w:p w14:paraId="22F36A49" w14:textId="77777777" w:rsidR="00B81D71" w:rsidRPr="006C4F94" w:rsidRDefault="00B81D71" w:rsidP="00B81D71">
      <w:pPr>
        <w:spacing w:after="0"/>
        <w:jc w:val="both"/>
        <w:rPr>
          <w:rFonts w:cstheme="minorHAnsi"/>
          <w:sz w:val="20"/>
          <w:szCs w:val="20"/>
        </w:rPr>
      </w:pPr>
      <w:r w:rsidRPr="006C4F94">
        <w:rPr>
          <w:rFonts w:cstheme="minorHAnsi"/>
          <w:sz w:val="20"/>
          <w:szCs w:val="20"/>
        </w:rPr>
        <w:t>Keeping Baby Safe- A Guide to Nursery Furniture, ACCC</w:t>
      </w:r>
    </w:p>
    <w:p w14:paraId="6F41484F" w14:textId="77777777" w:rsidR="00232CAB" w:rsidRDefault="00B81D71" w:rsidP="00B81D71">
      <w:pPr>
        <w:spacing w:after="0"/>
        <w:jc w:val="both"/>
        <w:rPr>
          <w:rFonts w:cstheme="minorHAnsi"/>
          <w:sz w:val="20"/>
          <w:szCs w:val="20"/>
        </w:rPr>
      </w:pPr>
      <w:r w:rsidRPr="006C4F94">
        <w:rPr>
          <w:rFonts w:cstheme="minorHAnsi"/>
          <w:sz w:val="20"/>
          <w:szCs w:val="20"/>
        </w:rPr>
        <w:t>Bedding and Rest Fact Sheet</w:t>
      </w:r>
    </w:p>
    <w:p w14:paraId="65DE8B0B" w14:textId="4BDC0B99" w:rsidR="00F562B9" w:rsidRDefault="00F562B9" w:rsidP="00B81D71">
      <w:pPr>
        <w:spacing w:after="0"/>
        <w:jc w:val="both"/>
        <w:rPr>
          <w:rFonts w:cstheme="minorHAnsi"/>
          <w:sz w:val="20"/>
          <w:szCs w:val="20"/>
        </w:rPr>
      </w:pPr>
      <w:r>
        <w:rPr>
          <w:rFonts w:cstheme="minorHAnsi"/>
          <w:sz w:val="20"/>
          <w:szCs w:val="20"/>
        </w:rPr>
        <w:t>Sleep Management Plan form</w:t>
      </w:r>
    </w:p>
    <w:p w14:paraId="358D5B1B" w14:textId="7A83DF35" w:rsidR="00265904" w:rsidRDefault="00F562B9" w:rsidP="00DD04E8">
      <w:pPr>
        <w:spacing w:after="0"/>
        <w:jc w:val="both"/>
        <w:rPr>
          <w:b/>
          <w:bCs/>
          <w:sz w:val="23"/>
          <w:szCs w:val="23"/>
        </w:rPr>
      </w:pPr>
      <w:r>
        <w:rPr>
          <w:rFonts w:cstheme="minorHAnsi"/>
          <w:sz w:val="20"/>
          <w:szCs w:val="20"/>
        </w:rPr>
        <w:t>Sleeping Children Check form</w:t>
      </w:r>
      <w:bookmarkEnd w:id="4"/>
    </w:p>
    <w:p w14:paraId="4FB22A3D" w14:textId="77777777" w:rsidR="00265904" w:rsidRDefault="00265904" w:rsidP="00265904">
      <w:pPr>
        <w:pStyle w:val="Default"/>
        <w:pageBreakBefore/>
        <w:rPr>
          <w:rFonts w:asciiTheme="minorHAnsi" w:hAnsiTheme="minorHAnsi" w:cstheme="minorHAnsi"/>
          <w:b/>
          <w:bCs/>
          <w:color w:val="auto"/>
          <w:sz w:val="20"/>
          <w:szCs w:val="20"/>
        </w:rPr>
      </w:pPr>
      <w:r>
        <w:rPr>
          <w:rFonts w:asciiTheme="minorHAnsi" w:hAnsiTheme="minorHAnsi" w:cstheme="minorHAnsi"/>
          <w:b/>
          <w:bCs/>
          <w:color w:val="1F4E79" w:themeColor="accent5" w:themeShade="80"/>
          <w:sz w:val="20"/>
          <w:szCs w:val="20"/>
        </w:rPr>
        <w:lastRenderedPageBreak/>
        <w:t>DELIVERY AND COLLECTION OF CHILDREN FROM THE SERVICE</w:t>
      </w:r>
    </w:p>
    <w:p w14:paraId="60F73872"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29102140" w14:textId="77777777" w:rsidR="00265904" w:rsidRPr="00F8743F" w:rsidRDefault="00265904" w:rsidP="00265904">
      <w:pPr>
        <w:autoSpaceDE w:val="0"/>
        <w:autoSpaceDN w:val="0"/>
        <w:adjustRightInd w:val="0"/>
        <w:spacing w:before="160" w:after="40" w:line="291" w:lineRule="atLeast"/>
        <w:rPr>
          <w:rFonts w:cstheme="minorHAnsi"/>
          <w:b/>
          <w:bCs/>
          <w:color w:val="1F4E79" w:themeColor="accent5" w:themeShade="80"/>
          <w:sz w:val="20"/>
          <w:szCs w:val="20"/>
        </w:rPr>
      </w:pPr>
      <w:r w:rsidRPr="00F8743F">
        <w:rPr>
          <w:rFonts w:cstheme="minorHAnsi"/>
          <w:b/>
          <w:bCs/>
          <w:color w:val="1F4E79" w:themeColor="accent5" w:themeShade="80"/>
          <w:sz w:val="20"/>
          <w:szCs w:val="20"/>
        </w:rPr>
        <w:t>AIM:</w:t>
      </w:r>
      <w:r w:rsidRPr="00F8743F">
        <w:rPr>
          <w:b/>
          <w:bCs/>
          <w:color w:val="1F4E79" w:themeColor="accent5" w:themeShade="80"/>
          <w:sz w:val="23"/>
          <w:szCs w:val="23"/>
        </w:rPr>
        <w:t xml:space="preserve"> </w:t>
      </w:r>
      <w:r w:rsidRPr="00F8743F">
        <w:rPr>
          <w:rFonts w:cstheme="minorHAnsi"/>
          <w:b/>
          <w:bCs/>
          <w:color w:val="1F4E79" w:themeColor="accent5" w:themeShade="80"/>
          <w:sz w:val="20"/>
          <w:szCs w:val="20"/>
        </w:rPr>
        <w:t xml:space="preserve"> </w:t>
      </w:r>
    </w:p>
    <w:p w14:paraId="6AD854FD" w14:textId="77777777" w:rsidR="00840504" w:rsidRPr="00840504" w:rsidRDefault="00840504" w:rsidP="00840504">
      <w:pPr>
        <w:spacing w:after="0"/>
        <w:jc w:val="both"/>
        <w:rPr>
          <w:rFonts w:ascii="Calibri" w:hAnsi="Calibri"/>
          <w:sz w:val="20"/>
          <w:szCs w:val="20"/>
        </w:rPr>
      </w:pPr>
      <w:r w:rsidRPr="00840504">
        <w:rPr>
          <w:rFonts w:ascii="Calibri" w:hAnsi="Calibri"/>
          <w:sz w:val="20"/>
          <w:szCs w:val="20"/>
        </w:rPr>
        <w:t>To ensure children are delivered and collected from B/C FDC in a responsible manner, including that children only leave the premises with the correct authorisation.</w:t>
      </w:r>
    </w:p>
    <w:p w14:paraId="084150DB" w14:textId="77777777" w:rsidR="00840504" w:rsidRDefault="00840504" w:rsidP="00265904">
      <w:pPr>
        <w:autoSpaceDE w:val="0"/>
        <w:autoSpaceDN w:val="0"/>
        <w:adjustRightInd w:val="0"/>
        <w:spacing w:after="0" w:line="240" w:lineRule="auto"/>
        <w:rPr>
          <w:rFonts w:cstheme="minorHAnsi"/>
          <w:b/>
          <w:bCs/>
          <w:color w:val="000000"/>
          <w:sz w:val="20"/>
          <w:szCs w:val="20"/>
        </w:rPr>
      </w:pPr>
    </w:p>
    <w:p w14:paraId="4CC7A2D2" w14:textId="77777777" w:rsidR="00265904" w:rsidRPr="00F8743F" w:rsidRDefault="00265904" w:rsidP="00265904">
      <w:pPr>
        <w:autoSpaceDE w:val="0"/>
        <w:autoSpaceDN w:val="0"/>
        <w:adjustRightInd w:val="0"/>
        <w:spacing w:after="0" w:line="240" w:lineRule="auto"/>
        <w:rPr>
          <w:rFonts w:cstheme="minorHAnsi"/>
          <w:color w:val="1F4E79" w:themeColor="accent5" w:themeShade="80"/>
          <w:sz w:val="20"/>
          <w:szCs w:val="20"/>
        </w:rPr>
      </w:pPr>
      <w:r w:rsidRPr="00F8743F">
        <w:rPr>
          <w:rFonts w:cstheme="minorHAnsi"/>
          <w:b/>
          <w:bCs/>
          <w:color w:val="1F4E79" w:themeColor="accent5" w:themeShade="80"/>
          <w:sz w:val="20"/>
          <w:szCs w:val="20"/>
        </w:rPr>
        <w:t xml:space="preserve">STATEMENT: </w:t>
      </w:r>
    </w:p>
    <w:p w14:paraId="21BE3426" w14:textId="77777777" w:rsidR="00840504" w:rsidRPr="00840504" w:rsidRDefault="00840504" w:rsidP="00840504">
      <w:pPr>
        <w:autoSpaceDE w:val="0"/>
        <w:autoSpaceDN w:val="0"/>
        <w:adjustRightInd w:val="0"/>
        <w:spacing w:after="0" w:line="240" w:lineRule="auto"/>
        <w:rPr>
          <w:rFonts w:ascii="Calibri" w:hAnsi="Calibri"/>
          <w:sz w:val="20"/>
          <w:szCs w:val="20"/>
        </w:rPr>
      </w:pPr>
      <w:r w:rsidRPr="00840504">
        <w:rPr>
          <w:rFonts w:ascii="Calibri" w:hAnsi="Calibri"/>
          <w:sz w:val="20"/>
          <w:szCs w:val="20"/>
        </w:rPr>
        <w:t>Bowen/Collinsville Family Day Care Association Inc. (B/C FDC) acknowledges the safety and security of children is of paramount importance when transferring the care responsibility from one adult to another and will ensure processes maintain high safety standards for families accessing care</w:t>
      </w:r>
      <w:r>
        <w:rPr>
          <w:rFonts w:ascii="Calibri" w:hAnsi="Calibri"/>
          <w:sz w:val="20"/>
          <w:szCs w:val="20"/>
        </w:rPr>
        <w:t>.</w:t>
      </w:r>
    </w:p>
    <w:p w14:paraId="18E351D3" w14:textId="77777777" w:rsidR="00265904" w:rsidRPr="00265904" w:rsidRDefault="00265904" w:rsidP="00265904">
      <w:pPr>
        <w:autoSpaceDE w:val="0"/>
        <w:autoSpaceDN w:val="0"/>
        <w:adjustRightInd w:val="0"/>
        <w:spacing w:after="0" w:line="240" w:lineRule="auto"/>
        <w:rPr>
          <w:rFonts w:cstheme="minorHAnsi"/>
          <w:color w:val="000000"/>
          <w:sz w:val="20"/>
          <w:szCs w:val="20"/>
        </w:rPr>
      </w:pPr>
      <w:r w:rsidRPr="00265904">
        <w:rPr>
          <w:rFonts w:cstheme="minorHAnsi"/>
          <w:color w:val="000000"/>
          <w:sz w:val="20"/>
          <w:szCs w:val="20"/>
        </w:rPr>
        <w:t xml:space="preserve">The time when children are arriving and departing the Educator’s premises or a pre-arranged venue, can be hectic. It is important that families and Educators are clear when their respective responsibilities for the child start and finish. Additionally, accountability requirements for children in Commonwealth funded childcare services in Australia state that the child must be signed in and out of childcare by the person dropping off or picking up the child. Educators and families also need to be clear about the procedures for entering and leaving an Educator’s home in a safe manner e.g. doors, driveways, car parking areas. </w:t>
      </w:r>
    </w:p>
    <w:p w14:paraId="63C6D215" w14:textId="77777777" w:rsidR="00840504" w:rsidRDefault="00840504" w:rsidP="00265904">
      <w:pPr>
        <w:autoSpaceDE w:val="0"/>
        <w:autoSpaceDN w:val="0"/>
        <w:adjustRightInd w:val="0"/>
        <w:spacing w:after="0" w:line="240" w:lineRule="auto"/>
        <w:rPr>
          <w:rFonts w:cstheme="minorHAnsi"/>
          <w:b/>
          <w:bCs/>
          <w:color w:val="000000"/>
          <w:sz w:val="20"/>
          <w:szCs w:val="20"/>
        </w:rPr>
      </w:pPr>
    </w:p>
    <w:p w14:paraId="5D7665F0" w14:textId="77777777" w:rsidR="00265904" w:rsidRPr="00F8743F" w:rsidRDefault="00265904" w:rsidP="00265904">
      <w:pPr>
        <w:autoSpaceDE w:val="0"/>
        <w:autoSpaceDN w:val="0"/>
        <w:adjustRightInd w:val="0"/>
        <w:spacing w:after="0" w:line="240" w:lineRule="auto"/>
        <w:rPr>
          <w:rFonts w:cstheme="minorHAnsi"/>
          <w:color w:val="1F4E79" w:themeColor="accent5" w:themeShade="80"/>
          <w:sz w:val="20"/>
          <w:szCs w:val="20"/>
        </w:rPr>
      </w:pPr>
      <w:r w:rsidRPr="00F8743F">
        <w:rPr>
          <w:rFonts w:cstheme="minorHAnsi"/>
          <w:b/>
          <w:bCs/>
          <w:color w:val="1F4E79" w:themeColor="accent5" w:themeShade="80"/>
          <w:sz w:val="20"/>
          <w:szCs w:val="20"/>
        </w:rPr>
        <w:t xml:space="preserve">PROCEDURES </w:t>
      </w:r>
    </w:p>
    <w:p w14:paraId="2231A120" w14:textId="77777777" w:rsidR="00265904" w:rsidRPr="00F8743F" w:rsidRDefault="00265904" w:rsidP="00265904">
      <w:pPr>
        <w:autoSpaceDE w:val="0"/>
        <w:autoSpaceDN w:val="0"/>
        <w:adjustRightInd w:val="0"/>
        <w:spacing w:after="0" w:line="240" w:lineRule="auto"/>
        <w:rPr>
          <w:rFonts w:cstheme="minorHAnsi"/>
          <w:color w:val="1F4E79" w:themeColor="accent5" w:themeShade="80"/>
          <w:sz w:val="20"/>
          <w:szCs w:val="20"/>
        </w:rPr>
      </w:pPr>
      <w:r w:rsidRPr="00F8743F">
        <w:rPr>
          <w:rFonts w:cstheme="minorHAnsi"/>
          <w:b/>
          <w:bCs/>
          <w:color w:val="1F4E79" w:themeColor="accent5" w:themeShade="80"/>
          <w:sz w:val="20"/>
          <w:szCs w:val="20"/>
        </w:rPr>
        <w:t xml:space="preserve">Co-ordination Unit Staff will: </w:t>
      </w:r>
    </w:p>
    <w:p w14:paraId="64FF028B" w14:textId="77777777" w:rsidR="00265904" w:rsidRPr="00840504" w:rsidRDefault="00265904" w:rsidP="00155526">
      <w:pPr>
        <w:pStyle w:val="ListParagraph"/>
        <w:numPr>
          <w:ilvl w:val="0"/>
          <w:numId w:val="64"/>
        </w:numPr>
        <w:autoSpaceDE w:val="0"/>
        <w:autoSpaceDN w:val="0"/>
        <w:adjustRightInd w:val="0"/>
        <w:spacing w:after="78" w:line="240" w:lineRule="auto"/>
        <w:rPr>
          <w:rFonts w:cstheme="minorHAnsi"/>
          <w:color w:val="000000"/>
          <w:sz w:val="20"/>
          <w:szCs w:val="20"/>
        </w:rPr>
      </w:pPr>
      <w:r w:rsidRPr="00840504">
        <w:rPr>
          <w:rFonts w:cstheme="minorHAnsi"/>
          <w:color w:val="000000"/>
          <w:sz w:val="20"/>
          <w:szCs w:val="20"/>
        </w:rPr>
        <w:t xml:space="preserve">Provide Professional Development in Arrival and Departure procedures at Educator Induction training. </w:t>
      </w:r>
    </w:p>
    <w:p w14:paraId="261177FF" w14:textId="77777777" w:rsidR="00265904" w:rsidRPr="00840504" w:rsidRDefault="00265904" w:rsidP="00155526">
      <w:pPr>
        <w:pStyle w:val="ListParagraph"/>
        <w:numPr>
          <w:ilvl w:val="0"/>
          <w:numId w:val="64"/>
        </w:numPr>
        <w:autoSpaceDE w:val="0"/>
        <w:autoSpaceDN w:val="0"/>
        <w:adjustRightInd w:val="0"/>
        <w:spacing w:after="78" w:line="240" w:lineRule="auto"/>
        <w:rPr>
          <w:rFonts w:cstheme="minorHAnsi"/>
          <w:color w:val="000000"/>
          <w:sz w:val="20"/>
          <w:szCs w:val="20"/>
        </w:rPr>
      </w:pPr>
      <w:r w:rsidRPr="00840504">
        <w:rPr>
          <w:rFonts w:cstheme="minorHAnsi"/>
          <w:color w:val="000000"/>
          <w:sz w:val="20"/>
          <w:szCs w:val="20"/>
        </w:rPr>
        <w:t xml:space="preserve">Assist Educators in the development, practice and evaluation of their Handover (Arrival and Departure) Procedures. </w:t>
      </w:r>
    </w:p>
    <w:p w14:paraId="073541E4" w14:textId="77777777" w:rsidR="00265904" w:rsidRPr="001501E8" w:rsidRDefault="00265904" w:rsidP="00155526">
      <w:pPr>
        <w:pStyle w:val="ListParagraph"/>
        <w:numPr>
          <w:ilvl w:val="0"/>
          <w:numId w:val="64"/>
        </w:numPr>
        <w:autoSpaceDE w:val="0"/>
        <w:autoSpaceDN w:val="0"/>
        <w:adjustRightInd w:val="0"/>
        <w:spacing w:after="0" w:line="240" w:lineRule="auto"/>
        <w:rPr>
          <w:rFonts w:cstheme="minorHAnsi"/>
          <w:sz w:val="20"/>
          <w:szCs w:val="20"/>
        </w:rPr>
      </w:pPr>
      <w:r w:rsidRPr="00840504">
        <w:rPr>
          <w:rFonts w:cstheme="minorHAnsi"/>
          <w:color w:val="000000"/>
          <w:sz w:val="20"/>
          <w:szCs w:val="20"/>
        </w:rPr>
        <w:t xml:space="preserve">Promote awareness of the Arrival and Departure Procedures to families via newsletter articles. </w:t>
      </w:r>
    </w:p>
    <w:p w14:paraId="212D698C" w14:textId="77777777" w:rsidR="00F8743F" w:rsidRDefault="00F8743F" w:rsidP="001501E8">
      <w:pPr>
        <w:autoSpaceDE w:val="0"/>
        <w:autoSpaceDN w:val="0"/>
        <w:adjustRightInd w:val="0"/>
        <w:spacing w:after="0" w:line="240" w:lineRule="auto"/>
        <w:rPr>
          <w:rFonts w:cstheme="minorHAnsi"/>
          <w:b/>
          <w:bCs/>
          <w:color w:val="1F4E79" w:themeColor="accent5" w:themeShade="80"/>
          <w:sz w:val="20"/>
          <w:szCs w:val="20"/>
        </w:rPr>
      </w:pPr>
    </w:p>
    <w:p w14:paraId="6636EFA8" w14:textId="77777777" w:rsidR="001501E8" w:rsidRPr="00F8743F" w:rsidRDefault="001501E8" w:rsidP="001501E8">
      <w:pPr>
        <w:autoSpaceDE w:val="0"/>
        <w:autoSpaceDN w:val="0"/>
        <w:adjustRightInd w:val="0"/>
        <w:spacing w:after="0" w:line="240" w:lineRule="auto"/>
        <w:rPr>
          <w:rFonts w:cstheme="minorHAnsi"/>
          <w:color w:val="1F4E79" w:themeColor="accent5" w:themeShade="80"/>
          <w:sz w:val="20"/>
          <w:szCs w:val="20"/>
        </w:rPr>
      </w:pPr>
      <w:r w:rsidRPr="00F8743F">
        <w:rPr>
          <w:rFonts w:cstheme="minorHAnsi"/>
          <w:b/>
          <w:bCs/>
          <w:color w:val="1F4E79" w:themeColor="accent5" w:themeShade="80"/>
          <w:sz w:val="20"/>
          <w:szCs w:val="20"/>
        </w:rPr>
        <w:t xml:space="preserve">Educators will: </w:t>
      </w:r>
    </w:p>
    <w:p w14:paraId="6494EB07" w14:textId="77777777" w:rsidR="00265904" w:rsidRPr="001501E8" w:rsidRDefault="00265904" w:rsidP="00155526">
      <w:pPr>
        <w:numPr>
          <w:ilvl w:val="0"/>
          <w:numId w:val="64"/>
        </w:numPr>
        <w:autoSpaceDE w:val="0"/>
        <w:autoSpaceDN w:val="0"/>
        <w:adjustRightInd w:val="0"/>
        <w:spacing w:after="0" w:line="240" w:lineRule="auto"/>
        <w:rPr>
          <w:rFonts w:cstheme="minorHAnsi"/>
          <w:sz w:val="20"/>
          <w:szCs w:val="20"/>
        </w:rPr>
      </w:pPr>
      <w:r w:rsidRPr="001501E8">
        <w:rPr>
          <w:rFonts w:cstheme="minorHAnsi"/>
          <w:sz w:val="20"/>
          <w:szCs w:val="20"/>
        </w:rPr>
        <w:t xml:space="preserve">Ensure no child leaves the residence or approved family day educator venue unless: </w:t>
      </w:r>
    </w:p>
    <w:p w14:paraId="40095411" w14:textId="77777777" w:rsidR="00DD6F59" w:rsidRPr="001501E8" w:rsidRDefault="00265904" w:rsidP="00155526">
      <w:pPr>
        <w:numPr>
          <w:ilvl w:val="0"/>
          <w:numId w:val="74"/>
        </w:numPr>
        <w:autoSpaceDE w:val="0"/>
        <w:autoSpaceDN w:val="0"/>
        <w:adjustRightInd w:val="0"/>
        <w:spacing w:after="0" w:line="240" w:lineRule="auto"/>
        <w:rPr>
          <w:rFonts w:cstheme="minorHAnsi"/>
          <w:sz w:val="20"/>
          <w:szCs w:val="20"/>
        </w:rPr>
      </w:pPr>
      <w:r w:rsidRPr="001501E8">
        <w:rPr>
          <w:rFonts w:cstheme="minorHAnsi"/>
          <w:sz w:val="20"/>
          <w:szCs w:val="20"/>
        </w:rPr>
        <w:t>They are given into the care of</w:t>
      </w:r>
      <w:r w:rsidR="00DD6F59" w:rsidRPr="001501E8">
        <w:rPr>
          <w:rFonts w:cstheme="minorHAnsi"/>
          <w:sz w:val="20"/>
          <w:szCs w:val="20"/>
        </w:rPr>
        <w:t>:</w:t>
      </w:r>
    </w:p>
    <w:p w14:paraId="40EAF8ED" w14:textId="77777777" w:rsidR="00265904" w:rsidRPr="001501E8" w:rsidRDefault="00265904" w:rsidP="00155526">
      <w:pPr>
        <w:numPr>
          <w:ilvl w:val="0"/>
          <w:numId w:val="75"/>
        </w:numPr>
        <w:autoSpaceDE w:val="0"/>
        <w:autoSpaceDN w:val="0"/>
        <w:adjustRightInd w:val="0"/>
        <w:spacing w:after="0" w:line="240" w:lineRule="auto"/>
        <w:rPr>
          <w:rFonts w:cstheme="minorHAnsi"/>
          <w:sz w:val="20"/>
          <w:szCs w:val="20"/>
        </w:rPr>
      </w:pPr>
      <w:r w:rsidRPr="001501E8">
        <w:rPr>
          <w:rFonts w:cstheme="minorHAnsi"/>
          <w:sz w:val="20"/>
          <w:szCs w:val="20"/>
        </w:rPr>
        <w:t xml:space="preserve">a parent of the child (unless prohibited by a court order) </w:t>
      </w:r>
    </w:p>
    <w:p w14:paraId="115C7364" w14:textId="77777777" w:rsidR="00265904" w:rsidRPr="001501E8" w:rsidRDefault="00265904" w:rsidP="00155526">
      <w:pPr>
        <w:numPr>
          <w:ilvl w:val="0"/>
          <w:numId w:val="75"/>
        </w:numPr>
        <w:autoSpaceDE w:val="0"/>
        <w:autoSpaceDN w:val="0"/>
        <w:adjustRightInd w:val="0"/>
        <w:spacing w:after="0" w:line="240" w:lineRule="auto"/>
        <w:rPr>
          <w:rFonts w:cstheme="minorHAnsi"/>
          <w:sz w:val="20"/>
          <w:szCs w:val="20"/>
        </w:rPr>
      </w:pPr>
      <w:r w:rsidRPr="001501E8">
        <w:rPr>
          <w:rFonts w:cstheme="minorHAnsi"/>
          <w:sz w:val="20"/>
          <w:szCs w:val="20"/>
        </w:rPr>
        <w:t xml:space="preserve">An authorised nominee named in the child’s enrolment record </w:t>
      </w:r>
    </w:p>
    <w:p w14:paraId="22C38E42" w14:textId="77777777" w:rsidR="00265904" w:rsidRPr="001501E8" w:rsidRDefault="00265904" w:rsidP="00155526">
      <w:pPr>
        <w:numPr>
          <w:ilvl w:val="0"/>
          <w:numId w:val="75"/>
        </w:numPr>
        <w:autoSpaceDE w:val="0"/>
        <w:autoSpaceDN w:val="0"/>
        <w:adjustRightInd w:val="0"/>
        <w:spacing w:after="0" w:line="240" w:lineRule="auto"/>
        <w:rPr>
          <w:rFonts w:cstheme="minorHAnsi"/>
          <w:sz w:val="20"/>
          <w:szCs w:val="20"/>
        </w:rPr>
      </w:pPr>
      <w:r w:rsidRPr="001501E8">
        <w:rPr>
          <w:rFonts w:cstheme="minorHAnsi"/>
          <w:sz w:val="20"/>
          <w:szCs w:val="20"/>
        </w:rPr>
        <w:t xml:space="preserve">A person authorised by the parent or authorised nominee named in the child’s enrolment record to collect the child </w:t>
      </w:r>
    </w:p>
    <w:p w14:paraId="43354607" w14:textId="77777777" w:rsidR="001501E8" w:rsidRPr="001501E8" w:rsidRDefault="00265904" w:rsidP="00155526">
      <w:pPr>
        <w:numPr>
          <w:ilvl w:val="0"/>
          <w:numId w:val="74"/>
        </w:numPr>
        <w:autoSpaceDE w:val="0"/>
        <w:autoSpaceDN w:val="0"/>
        <w:adjustRightInd w:val="0"/>
        <w:spacing w:after="0" w:line="240" w:lineRule="auto"/>
        <w:rPr>
          <w:rFonts w:cstheme="minorHAnsi"/>
          <w:sz w:val="20"/>
          <w:szCs w:val="20"/>
        </w:rPr>
      </w:pPr>
      <w:r w:rsidRPr="001501E8">
        <w:rPr>
          <w:rFonts w:cstheme="minorHAnsi"/>
          <w:sz w:val="20"/>
          <w:szCs w:val="20"/>
        </w:rPr>
        <w:t xml:space="preserve">Is taken on an excursion </w:t>
      </w:r>
    </w:p>
    <w:p w14:paraId="6DCC6264" w14:textId="77777777" w:rsidR="001501E8" w:rsidRPr="001501E8" w:rsidRDefault="00265904" w:rsidP="00155526">
      <w:pPr>
        <w:numPr>
          <w:ilvl w:val="0"/>
          <w:numId w:val="74"/>
        </w:numPr>
        <w:autoSpaceDE w:val="0"/>
        <w:autoSpaceDN w:val="0"/>
        <w:adjustRightInd w:val="0"/>
        <w:spacing w:after="0" w:line="240" w:lineRule="auto"/>
        <w:rPr>
          <w:rFonts w:cstheme="minorHAnsi"/>
          <w:sz w:val="20"/>
          <w:szCs w:val="20"/>
        </w:rPr>
      </w:pPr>
      <w:r w:rsidRPr="001501E8">
        <w:rPr>
          <w:rFonts w:cstheme="minorHAnsi"/>
          <w:sz w:val="20"/>
          <w:szCs w:val="20"/>
        </w:rPr>
        <w:t xml:space="preserve">Requires medical hospital or ambulance care or treatment </w:t>
      </w:r>
    </w:p>
    <w:p w14:paraId="54E78D17" w14:textId="77777777" w:rsidR="00265904" w:rsidRPr="001501E8" w:rsidRDefault="00265904" w:rsidP="00155526">
      <w:pPr>
        <w:numPr>
          <w:ilvl w:val="0"/>
          <w:numId w:val="74"/>
        </w:numPr>
        <w:autoSpaceDE w:val="0"/>
        <w:autoSpaceDN w:val="0"/>
        <w:adjustRightInd w:val="0"/>
        <w:spacing w:after="0" w:line="240" w:lineRule="auto"/>
        <w:rPr>
          <w:rFonts w:cstheme="minorHAnsi"/>
          <w:sz w:val="20"/>
          <w:szCs w:val="20"/>
        </w:rPr>
      </w:pPr>
      <w:r w:rsidRPr="001501E8">
        <w:rPr>
          <w:rFonts w:cstheme="minorHAnsi"/>
          <w:sz w:val="20"/>
          <w:szCs w:val="20"/>
        </w:rPr>
        <w:t xml:space="preserve">because of another emergency </w:t>
      </w:r>
    </w:p>
    <w:p w14:paraId="521C8173" w14:textId="77777777" w:rsidR="00265904" w:rsidRPr="001501E8" w:rsidRDefault="00265904" w:rsidP="00155526">
      <w:pPr>
        <w:numPr>
          <w:ilvl w:val="0"/>
          <w:numId w:val="64"/>
        </w:numPr>
        <w:autoSpaceDE w:val="0"/>
        <w:autoSpaceDN w:val="0"/>
        <w:adjustRightInd w:val="0"/>
        <w:spacing w:after="0" w:line="240" w:lineRule="auto"/>
        <w:rPr>
          <w:rFonts w:cstheme="minorHAnsi"/>
          <w:sz w:val="20"/>
          <w:szCs w:val="20"/>
        </w:rPr>
      </w:pPr>
      <w:r w:rsidRPr="001501E8">
        <w:rPr>
          <w:rFonts w:cstheme="minorHAnsi"/>
          <w:sz w:val="20"/>
          <w:szCs w:val="20"/>
        </w:rPr>
        <w:t>Ensure attendance records are signed by the person dropping the child off or picking the child up, at ALL locations where a handover occurs (e.g. play session, school)</w:t>
      </w:r>
      <w:r w:rsidR="001501E8" w:rsidRPr="001501E8">
        <w:rPr>
          <w:rFonts w:cstheme="minorHAnsi"/>
          <w:sz w:val="20"/>
          <w:szCs w:val="20"/>
        </w:rPr>
        <w:t>, unless the child is a school aged child, in which case the educator can sign the child in/out</w:t>
      </w:r>
      <w:r w:rsidRPr="001501E8">
        <w:rPr>
          <w:rFonts w:cstheme="minorHAnsi"/>
          <w:sz w:val="20"/>
          <w:szCs w:val="20"/>
        </w:rPr>
        <w:t xml:space="preserve">. </w:t>
      </w:r>
    </w:p>
    <w:p w14:paraId="2A9EE74E" w14:textId="77777777" w:rsidR="00265904" w:rsidRPr="001501E8" w:rsidRDefault="00265904" w:rsidP="00155526">
      <w:pPr>
        <w:numPr>
          <w:ilvl w:val="0"/>
          <w:numId w:val="64"/>
        </w:numPr>
        <w:autoSpaceDE w:val="0"/>
        <w:autoSpaceDN w:val="0"/>
        <w:adjustRightInd w:val="0"/>
        <w:spacing w:after="0" w:line="240" w:lineRule="auto"/>
        <w:rPr>
          <w:rFonts w:cstheme="minorHAnsi"/>
          <w:sz w:val="20"/>
          <w:szCs w:val="20"/>
        </w:rPr>
      </w:pPr>
      <w:r w:rsidRPr="001501E8">
        <w:rPr>
          <w:rFonts w:cstheme="minorHAnsi"/>
          <w:sz w:val="20"/>
          <w:szCs w:val="20"/>
        </w:rPr>
        <w:t xml:space="preserve">Physically receive the child when they arrive at the Family Day Care premises. </w:t>
      </w:r>
    </w:p>
    <w:p w14:paraId="2D1C5C9A" w14:textId="77777777" w:rsidR="00265904" w:rsidRPr="001501E8" w:rsidRDefault="00265904" w:rsidP="00155526">
      <w:pPr>
        <w:numPr>
          <w:ilvl w:val="0"/>
          <w:numId w:val="64"/>
        </w:numPr>
        <w:autoSpaceDE w:val="0"/>
        <w:autoSpaceDN w:val="0"/>
        <w:adjustRightInd w:val="0"/>
        <w:spacing w:after="0" w:line="240" w:lineRule="auto"/>
        <w:rPr>
          <w:rFonts w:cstheme="minorHAnsi"/>
          <w:sz w:val="20"/>
          <w:szCs w:val="20"/>
        </w:rPr>
      </w:pPr>
      <w:r w:rsidRPr="001501E8">
        <w:rPr>
          <w:rFonts w:cstheme="minorHAnsi"/>
          <w:sz w:val="20"/>
          <w:szCs w:val="20"/>
        </w:rPr>
        <w:t xml:space="preserve">Ensure that arrival and departure of school age children is in accordance with the Arrival/Departure Details Form completed by the family. </w:t>
      </w:r>
    </w:p>
    <w:p w14:paraId="34193B70" w14:textId="77777777" w:rsidR="00265904" w:rsidRPr="001501E8" w:rsidRDefault="00265904" w:rsidP="00155526">
      <w:pPr>
        <w:numPr>
          <w:ilvl w:val="0"/>
          <w:numId w:val="64"/>
        </w:numPr>
        <w:autoSpaceDE w:val="0"/>
        <w:autoSpaceDN w:val="0"/>
        <w:adjustRightInd w:val="0"/>
        <w:spacing w:after="0" w:line="240" w:lineRule="auto"/>
        <w:rPr>
          <w:rFonts w:cstheme="minorHAnsi"/>
          <w:sz w:val="20"/>
          <w:szCs w:val="20"/>
        </w:rPr>
      </w:pPr>
      <w:r w:rsidRPr="001501E8">
        <w:rPr>
          <w:rFonts w:cstheme="minorHAnsi"/>
          <w:sz w:val="20"/>
          <w:szCs w:val="20"/>
        </w:rPr>
        <w:t xml:space="preserve">Ensure the entrance to the Educator’s premises is securely </w:t>
      </w:r>
      <w:proofErr w:type="gramStart"/>
      <w:r w:rsidRPr="001501E8">
        <w:rPr>
          <w:rFonts w:cstheme="minorHAnsi"/>
          <w:sz w:val="20"/>
          <w:szCs w:val="20"/>
        </w:rPr>
        <w:t>locked at all times</w:t>
      </w:r>
      <w:proofErr w:type="gramEnd"/>
      <w:r w:rsidRPr="001501E8">
        <w:rPr>
          <w:rFonts w:cstheme="minorHAnsi"/>
          <w:sz w:val="20"/>
          <w:szCs w:val="20"/>
        </w:rPr>
        <w:t xml:space="preserve"> to prevent children leaving the premises unattended and unauthorised entry of persons. (allow for an alternate exit in case of emergencies). </w:t>
      </w:r>
    </w:p>
    <w:p w14:paraId="470A1A11" w14:textId="77777777" w:rsidR="00265904" w:rsidRPr="001501E8" w:rsidRDefault="00265904" w:rsidP="00155526">
      <w:pPr>
        <w:numPr>
          <w:ilvl w:val="0"/>
          <w:numId w:val="64"/>
        </w:numPr>
        <w:autoSpaceDE w:val="0"/>
        <w:autoSpaceDN w:val="0"/>
        <w:adjustRightInd w:val="0"/>
        <w:spacing w:after="0" w:line="240" w:lineRule="auto"/>
        <w:rPr>
          <w:rFonts w:cstheme="minorHAnsi"/>
          <w:sz w:val="20"/>
          <w:szCs w:val="20"/>
        </w:rPr>
      </w:pPr>
      <w:r w:rsidRPr="001501E8">
        <w:rPr>
          <w:rFonts w:cstheme="minorHAnsi"/>
          <w:sz w:val="20"/>
          <w:szCs w:val="20"/>
        </w:rPr>
        <w:t xml:space="preserve">Develop a handover procedure for when children are delivered or collected away from the Family Day Care premises e.g. play session. </w:t>
      </w:r>
    </w:p>
    <w:p w14:paraId="6996EAF8" w14:textId="77777777" w:rsidR="00265904" w:rsidRPr="001501E8" w:rsidRDefault="00265904" w:rsidP="00155526">
      <w:pPr>
        <w:numPr>
          <w:ilvl w:val="0"/>
          <w:numId w:val="64"/>
        </w:numPr>
        <w:autoSpaceDE w:val="0"/>
        <w:autoSpaceDN w:val="0"/>
        <w:adjustRightInd w:val="0"/>
        <w:spacing w:after="0" w:line="240" w:lineRule="auto"/>
        <w:rPr>
          <w:rFonts w:cstheme="minorHAnsi"/>
          <w:sz w:val="20"/>
          <w:szCs w:val="20"/>
        </w:rPr>
      </w:pPr>
      <w:r w:rsidRPr="001501E8">
        <w:rPr>
          <w:rFonts w:cstheme="minorHAnsi"/>
          <w:sz w:val="20"/>
          <w:szCs w:val="20"/>
        </w:rPr>
        <w:t xml:space="preserve">Inform families of their responsibility to closely supervise children: </w:t>
      </w:r>
    </w:p>
    <w:p w14:paraId="5DC12267" w14:textId="77777777" w:rsidR="00265904" w:rsidRPr="001501E8" w:rsidRDefault="00265904" w:rsidP="00155526">
      <w:pPr>
        <w:numPr>
          <w:ilvl w:val="0"/>
          <w:numId w:val="73"/>
        </w:numPr>
        <w:autoSpaceDE w:val="0"/>
        <w:autoSpaceDN w:val="0"/>
        <w:adjustRightInd w:val="0"/>
        <w:spacing w:after="0" w:line="240" w:lineRule="auto"/>
        <w:rPr>
          <w:rFonts w:cstheme="minorHAnsi"/>
          <w:sz w:val="20"/>
          <w:szCs w:val="20"/>
        </w:rPr>
      </w:pPr>
      <w:r w:rsidRPr="001501E8">
        <w:rPr>
          <w:rFonts w:cstheme="minorHAnsi"/>
          <w:sz w:val="20"/>
          <w:szCs w:val="20"/>
        </w:rPr>
        <w:t xml:space="preserve">On arrival to the Educator’s premises until physical handover has occurred, and </w:t>
      </w:r>
    </w:p>
    <w:p w14:paraId="5551C25A" w14:textId="77777777" w:rsidR="00265904" w:rsidRPr="001501E8" w:rsidRDefault="00265904" w:rsidP="00155526">
      <w:pPr>
        <w:numPr>
          <w:ilvl w:val="0"/>
          <w:numId w:val="73"/>
        </w:numPr>
        <w:autoSpaceDE w:val="0"/>
        <w:autoSpaceDN w:val="0"/>
        <w:adjustRightInd w:val="0"/>
        <w:spacing w:after="0" w:line="240" w:lineRule="auto"/>
        <w:rPr>
          <w:rFonts w:cstheme="minorHAnsi"/>
          <w:sz w:val="20"/>
          <w:szCs w:val="20"/>
        </w:rPr>
      </w:pPr>
      <w:r w:rsidRPr="001501E8">
        <w:rPr>
          <w:rFonts w:cstheme="minorHAnsi"/>
          <w:sz w:val="20"/>
          <w:szCs w:val="20"/>
        </w:rPr>
        <w:t xml:space="preserve">On departure after handover from the Educator to the family, particularly if any hazards such as driveways, glass, prickly bushes, or ponds are in the entry/access route to the handover area. </w:t>
      </w:r>
    </w:p>
    <w:p w14:paraId="3C99D6FB" w14:textId="77777777" w:rsidR="001501E8" w:rsidRPr="001501E8" w:rsidRDefault="00265904" w:rsidP="00155526">
      <w:pPr>
        <w:numPr>
          <w:ilvl w:val="0"/>
          <w:numId w:val="64"/>
        </w:numPr>
        <w:autoSpaceDE w:val="0"/>
        <w:autoSpaceDN w:val="0"/>
        <w:adjustRightInd w:val="0"/>
        <w:spacing w:after="0" w:line="240" w:lineRule="auto"/>
        <w:rPr>
          <w:rFonts w:cstheme="minorHAnsi"/>
          <w:sz w:val="20"/>
          <w:szCs w:val="20"/>
        </w:rPr>
      </w:pPr>
      <w:r w:rsidRPr="001501E8">
        <w:rPr>
          <w:rFonts w:cstheme="minorHAnsi"/>
          <w:sz w:val="20"/>
          <w:szCs w:val="20"/>
        </w:rPr>
        <w:t xml:space="preserve">Enter the arrival and departure times and initial if a child arrives </w:t>
      </w:r>
      <w:proofErr w:type="gramStart"/>
      <w:r w:rsidRPr="001501E8">
        <w:rPr>
          <w:rFonts w:cstheme="minorHAnsi"/>
          <w:sz w:val="20"/>
          <w:szCs w:val="20"/>
        </w:rPr>
        <w:t>into</w:t>
      </w:r>
      <w:proofErr w:type="gramEnd"/>
      <w:r w:rsidRPr="001501E8">
        <w:rPr>
          <w:rFonts w:cstheme="minorHAnsi"/>
          <w:sz w:val="20"/>
          <w:szCs w:val="20"/>
        </w:rPr>
        <w:t xml:space="preserve"> care unattended e.g. walking to and from school etc. </w:t>
      </w:r>
    </w:p>
    <w:p w14:paraId="74D91E51" w14:textId="77777777" w:rsidR="001501E8" w:rsidRPr="001501E8" w:rsidRDefault="001501E8" w:rsidP="001501E8">
      <w:pPr>
        <w:autoSpaceDE w:val="0"/>
        <w:autoSpaceDN w:val="0"/>
        <w:adjustRightInd w:val="0"/>
        <w:spacing w:after="0" w:line="240" w:lineRule="auto"/>
        <w:rPr>
          <w:rFonts w:cstheme="minorHAnsi"/>
          <w:sz w:val="20"/>
          <w:szCs w:val="20"/>
        </w:rPr>
      </w:pPr>
    </w:p>
    <w:p w14:paraId="486D0009" w14:textId="77777777" w:rsidR="001501E8" w:rsidRPr="00F8743F" w:rsidRDefault="001501E8" w:rsidP="001501E8">
      <w:pPr>
        <w:autoSpaceDE w:val="0"/>
        <w:autoSpaceDN w:val="0"/>
        <w:adjustRightInd w:val="0"/>
        <w:spacing w:after="0" w:line="240" w:lineRule="auto"/>
        <w:rPr>
          <w:rFonts w:cstheme="minorHAnsi"/>
          <w:color w:val="1F4E79" w:themeColor="accent5" w:themeShade="80"/>
          <w:sz w:val="20"/>
          <w:szCs w:val="20"/>
        </w:rPr>
      </w:pPr>
      <w:r w:rsidRPr="00F8743F">
        <w:rPr>
          <w:rFonts w:cstheme="minorHAnsi"/>
          <w:b/>
          <w:bCs/>
          <w:color w:val="1F4E79" w:themeColor="accent5" w:themeShade="80"/>
          <w:sz w:val="20"/>
          <w:szCs w:val="20"/>
        </w:rPr>
        <w:t xml:space="preserve">Families are required to: </w:t>
      </w:r>
    </w:p>
    <w:p w14:paraId="18A747CB" w14:textId="77777777" w:rsidR="00DD6F59" w:rsidRPr="001501E8" w:rsidRDefault="00DD6F59" w:rsidP="00155526">
      <w:pPr>
        <w:numPr>
          <w:ilvl w:val="0"/>
          <w:numId w:val="64"/>
        </w:numPr>
        <w:autoSpaceDE w:val="0"/>
        <w:autoSpaceDN w:val="0"/>
        <w:adjustRightInd w:val="0"/>
        <w:spacing w:after="0" w:line="240" w:lineRule="auto"/>
        <w:rPr>
          <w:rFonts w:cstheme="minorHAnsi"/>
          <w:sz w:val="20"/>
          <w:szCs w:val="20"/>
        </w:rPr>
      </w:pPr>
      <w:r w:rsidRPr="001501E8">
        <w:rPr>
          <w:rFonts w:cstheme="minorHAnsi"/>
          <w:sz w:val="20"/>
          <w:szCs w:val="20"/>
        </w:rPr>
        <w:t xml:space="preserve">Discuss and document handover procedures with the Educator. </w:t>
      </w:r>
    </w:p>
    <w:p w14:paraId="6479E726" w14:textId="77777777" w:rsidR="00DD6F59" w:rsidRPr="001501E8" w:rsidRDefault="00DD6F59" w:rsidP="00155526">
      <w:pPr>
        <w:numPr>
          <w:ilvl w:val="0"/>
          <w:numId w:val="64"/>
        </w:numPr>
        <w:autoSpaceDE w:val="0"/>
        <w:autoSpaceDN w:val="0"/>
        <w:adjustRightInd w:val="0"/>
        <w:spacing w:after="0" w:line="240" w:lineRule="auto"/>
        <w:rPr>
          <w:rFonts w:cstheme="minorHAnsi"/>
          <w:sz w:val="20"/>
          <w:szCs w:val="20"/>
        </w:rPr>
      </w:pPr>
      <w:r w:rsidRPr="001501E8">
        <w:rPr>
          <w:rFonts w:cstheme="minorHAnsi"/>
          <w:sz w:val="20"/>
          <w:szCs w:val="20"/>
        </w:rPr>
        <w:t xml:space="preserve">Complete attendance records indicating the exact time handover with the Educator occurred and </w:t>
      </w:r>
      <w:r w:rsidR="001501E8" w:rsidRPr="001501E8">
        <w:rPr>
          <w:rFonts w:cstheme="minorHAnsi"/>
          <w:sz w:val="20"/>
          <w:szCs w:val="20"/>
        </w:rPr>
        <w:t>sign</w:t>
      </w:r>
      <w:r w:rsidRPr="001501E8">
        <w:rPr>
          <w:rFonts w:cstheme="minorHAnsi"/>
          <w:sz w:val="20"/>
          <w:szCs w:val="20"/>
        </w:rPr>
        <w:t xml:space="preserve"> the timesheet. Sign the timesheet at the end of the week verifying the timesheet is an accurate account of the hours used and fees paid. </w:t>
      </w:r>
      <w:r w:rsidR="006E185C" w:rsidRPr="006E185C">
        <w:rPr>
          <w:rFonts w:cstheme="minorHAnsi"/>
          <w:i/>
          <w:sz w:val="20"/>
          <w:szCs w:val="20"/>
        </w:rPr>
        <w:t>(</w:t>
      </w:r>
      <w:r w:rsidR="006E185C">
        <w:rPr>
          <w:rFonts w:cstheme="minorHAnsi"/>
          <w:i/>
          <w:sz w:val="20"/>
          <w:szCs w:val="20"/>
        </w:rPr>
        <w:t>“</w:t>
      </w:r>
      <w:r w:rsidR="006E185C" w:rsidRPr="006E185C">
        <w:rPr>
          <w:rFonts w:cstheme="minorHAnsi"/>
          <w:i/>
          <w:sz w:val="20"/>
          <w:szCs w:val="20"/>
        </w:rPr>
        <w:t>Sign</w:t>
      </w:r>
      <w:r w:rsidR="006E185C">
        <w:rPr>
          <w:rFonts w:cstheme="minorHAnsi"/>
          <w:i/>
          <w:sz w:val="20"/>
          <w:szCs w:val="20"/>
        </w:rPr>
        <w:t>”</w:t>
      </w:r>
      <w:r w:rsidR="006E185C" w:rsidRPr="006E185C">
        <w:rPr>
          <w:rFonts w:cstheme="minorHAnsi"/>
          <w:i/>
          <w:sz w:val="20"/>
          <w:szCs w:val="20"/>
        </w:rPr>
        <w:t xml:space="preserve"> may be by electronic means.)</w:t>
      </w:r>
    </w:p>
    <w:p w14:paraId="33A583AF" w14:textId="77777777" w:rsidR="00DD6F59" w:rsidRPr="001501E8" w:rsidRDefault="00DD6F59" w:rsidP="00155526">
      <w:pPr>
        <w:numPr>
          <w:ilvl w:val="0"/>
          <w:numId w:val="64"/>
        </w:numPr>
        <w:autoSpaceDE w:val="0"/>
        <w:autoSpaceDN w:val="0"/>
        <w:adjustRightInd w:val="0"/>
        <w:spacing w:after="0" w:line="240" w:lineRule="auto"/>
        <w:rPr>
          <w:rFonts w:cstheme="minorHAnsi"/>
          <w:sz w:val="20"/>
          <w:szCs w:val="20"/>
        </w:rPr>
      </w:pPr>
      <w:r w:rsidRPr="001501E8">
        <w:rPr>
          <w:rFonts w:cstheme="minorHAnsi"/>
          <w:sz w:val="20"/>
          <w:szCs w:val="20"/>
        </w:rPr>
        <w:lastRenderedPageBreak/>
        <w:t>In the case of children arriving or departing the Educator home unattended by the family, discuss the arrangements with the Educator and document and sign the agreed arrangement (Independent Child Arrival and Departure Permission Form F020</w:t>
      </w:r>
      <w:r w:rsidR="001501E8" w:rsidRPr="001501E8">
        <w:rPr>
          <w:rFonts w:cstheme="minorHAnsi"/>
          <w:sz w:val="20"/>
          <w:szCs w:val="20"/>
        </w:rPr>
        <w:t>)</w:t>
      </w:r>
    </w:p>
    <w:p w14:paraId="6FB9931C" w14:textId="77777777" w:rsidR="00DD6F59" w:rsidRPr="001501E8" w:rsidRDefault="00DD6F59" w:rsidP="00155526">
      <w:pPr>
        <w:numPr>
          <w:ilvl w:val="0"/>
          <w:numId w:val="64"/>
        </w:numPr>
        <w:autoSpaceDE w:val="0"/>
        <w:autoSpaceDN w:val="0"/>
        <w:adjustRightInd w:val="0"/>
        <w:spacing w:after="0" w:line="240" w:lineRule="auto"/>
        <w:rPr>
          <w:rFonts w:cstheme="minorHAnsi"/>
          <w:sz w:val="20"/>
          <w:szCs w:val="20"/>
        </w:rPr>
      </w:pPr>
      <w:r w:rsidRPr="001501E8">
        <w:rPr>
          <w:rFonts w:cstheme="minorHAnsi"/>
          <w:sz w:val="20"/>
          <w:szCs w:val="20"/>
        </w:rPr>
        <w:t xml:space="preserve">Pick-up and deliver the child at the contracted times, unless prior notice is given of a change of times. </w:t>
      </w:r>
    </w:p>
    <w:p w14:paraId="3D4D7E67" w14:textId="77777777" w:rsidR="00DD6F59" w:rsidRPr="001501E8" w:rsidRDefault="00DD6F59" w:rsidP="00155526">
      <w:pPr>
        <w:numPr>
          <w:ilvl w:val="0"/>
          <w:numId w:val="64"/>
        </w:numPr>
        <w:autoSpaceDE w:val="0"/>
        <w:autoSpaceDN w:val="0"/>
        <w:adjustRightInd w:val="0"/>
        <w:spacing w:after="0" w:line="240" w:lineRule="auto"/>
        <w:rPr>
          <w:rFonts w:cstheme="minorHAnsi"/>
          <w:sz w:val="20"/>
          <w:szCs w:val="20"/>
        </w:rPr>
      </w:pPr>
      <w:r w:rsidRPr="001501E8">
        <w:rPr>
          <w:rFonts w:cstheme="minorHAnsi"/>
          <w:sz w:val="20"/>
          <w:szCs w:val="20"/>
        </w:rPr>
        <w:t xml:space="preserve">Provide prior notice of an alternate person picking up a child using the </w:t>
      </w:r>
      <w:r w:rsidR="001501E8" w:rsidRPr="001501E8">
        <w:rPr>
          <w:rFonts w:cstheme="minorHAnsi"/>
          <w:sz w:val="20"/>
          <w:szCs w:val="20"/>
        </w:rPr>
        <w:t xml:space="preserve">Enrolment Amendment </w:t>
      </w:r>
      <w:r w:rsidRPr="001501E8">
        <w:rPr>
          <w:rFonts w:cstheme="minorHAnsi"/>
          <w:sz w:val="20"/>
          <w:szCs w:val="20"/>
        </w:rPr>
        <w:t>Form</w:t>
      </w:r>
      <w:r w:rsidR="001501E8" w:rsidRPr="001501E8">
        <w:rPr>
          <w:rFonts w:cstheme="minorHAnsi"/>
          <w:sz w:val="20"/>
          <w:szCs w:val="20"/>
        </w:rPr>
        <w:t xml:space="preserve"> F003, or in some form of writing</w:t>
      </w:r>
      <w:r w:rsidRPr="001501E8">
        <w:rPr>
          <w:rFonts w:cstheme="minorHAnsi"/>
          <w:sz w:val="20"/>
          <w:szCs w:val="20"/>
        </w:rPr>
        <w:t xml:space="preserve">. </w:t>
      </w:r>
    </w:p>
    <w:p w14:paraId="60F6F82D" w14:textId="77777777" w:rsidR="00DD6F59" w:rsidRPr="001501E8" w:rsidRDefault="00DD6F59" w:rsidP="00155526">
      <w:pPr>
        <w:numPr>
          <w:ilvl w:val="0"/>
          <w:numId w:val="64"/>
        </w:numPr>
        <w:autoSpaceDE w:val="0"/>
        <w:autoSpaceDN w:val="0"/>
        <w:adjustRightInd w:val="0"/>
        <w:spacing w:after="0" w:line="240" w:lineRule="auto"/>
        <w:rPr>
          <w:rFonts w:cstheme="minorHAnsi"/>
          <w:sz w:val="20"/>
          <w:szCs w:val="20"/>
        </w:rPr>
      </w:pPr>
      <w:r w:rsidRPr="001501E8">
        <w:rPr>
          <w:rFonts w:cstheme="minorHAnsi"/>
          <w:sz w:val="20"/>
          <w:szCs w:val="20"/>
        </w:rPr>
        <w:t xml:space="preserve">Ensure contact information is up to date with the Educator in case of emergency. </w:t>
      </w:r>
    </w:p>
    <w:p w14:paraId="7D9BD07A" w14:textId="77777777" w:rsidR="001501E8" w:rsidRPr="00F8743F" w:rsidRDefault="001501E8" w:rsidP="001501E8">
      <w:pPr>
        <w:autoSpaceDE w:val="0"/>
        <w:autoSpaceDN w:val="0"/>
        <w:adjustRightInd w:val="0"/>
        <w:spacing w:after="0" w:line="240" w:lineRule="auto"/>
        <w:rPr>
          <w:rFonts w:cstheme="minorHAnsi"/>
          <w:color w:val="1F4E79" w:themeColor="accent5" w:themeShade="80"/>
          <w:sz w:val="20"/>
          <w:szCs w:val="20"/>
        </w:rPr>
      </w:pPr>
    </w:p>
    <w:p w14:paraId="5D99DB5E" w14:textId="77777777" w:rsidR="001501E8" w:rsidRDefault="001501E8" w:rsidP="001501E8">
      <w:pPr>
        <w:autoSpaceDE w:val="0"/>
        <w:autoSpaceDN w:val="0"/>
        <w:adjustRightInd w:val="0"/>
        <w:spacing w:after="0" w:line="240" w:lineRule="auto"/>
        <w:rPr>
          <w:rFonts w:cstheme="minorHAnsi"/>
          <w:b/>
          <w:bCs/>
          <w:color w:val="1F4E79" w:themeColor="accent5" w:themeShade="80"/>
          <w:sz w:val="20"/>
          <w:szCs w:val="20"/>
        </w:rPr>
      </w:pPr>
      <w:r w:rsidRPr="00F8743F">
        <w:rPr>
          <w:rFonts w:cstheme="minorHAnsi"/>
          <w:b/>
          <w:bCs/>
          <w:color w:val="1F4E79" w:themeColor="accent5" w:themeShade="80"/>
          <w:sz w:val="20"/>
          <w:szCs w:val="20"/>
        </w:rPr>
        <w:t xml:space="preserve">RELEVANT LEGISLATION: </w:t>
      </w:r>
    </w:p>
    <w:p w14:paraId="72819982" w14:textId="77777777" w:rsidR="00F8743F" w:rsidRPr="00F8743F" w:rsidRDefault="00F8743F" w:rsidP="001501E8">
      <w:pPr>
        <w:autoSpaceDE w:val="0"/>
        <w:autoSpaceDN w:val="0"/>
        <w:adjustRightInd w:val="0"/>
        <w:spacing w:after="0" w:line="240" w:lineRule="auto"/>
        <w:rPr>
          <w:rFonts w:cstheme="minorHAnsi"/>
          <w:color w:val="1F4E79" w:themeColor="accent5" w:themeShade="80"/>
          <w:sz w:val="20"/>
          <w:szCs w:val="20"/>
        </w:rPr>
      </w:pPr>
    </w:p>
    <w:p w14:paraId="70EB13CC" w14:textId="77777777" w:rsidR="001501E8" w:rsidRPr="00FC3290" w:rsidRDefault="001501E8" w:rsidP="00155526">
      <w:pPr>
        <w:pStyle w:val="ListParagraph"/>
        <w:numPr>
          <w:ilvl w:val="0"/>
          <w:numId w:val="192"/>
        </w:numPr>
        <w:autoSpaceDE w:val="0"/>
        <w:autoSpaceDN w:val="0"/>
        <w:adjustRightInd w:val="0"/>
        <w:spacing w:after="0" w:line="240" w:lineRule="auto"/>
        <w:rPr>
          <w:rFonts w:cstheme="minorHAnsi"/>
          <w:sz w:val="20"/>
          <w:szCs w:val="20"/>
        </w:rPr>
      </w:pPr>
      <w:r w:rsidRPr="00FC3290">
        <w:rPr>
          <w:rFonts w:cstheme="minorHAnsi"/>
          <w:sz w:val="20"/>
          <w:szCs w:val="20"/>
        </w:rPr>
        <w:t xml:space="preserve">Education and Care Services National Law 2010 </w:t>
      </w:r>
    </w:p>
    <w:p w14:paraId="056377D1" w14:textId="77777777" w:rsidR="001501E8" w:rsidRPr="00FC3290" w:rsidRDefault="001501E8" w:rsidP="00155526">
      <w:pPr>
        <w:pStyle w:val="ListParagraph"/>
        <w:numPr>
          <w:ilvl w:val="0"/>
          <w:numId w:val="192"/>
        </w:numPr>
        <w:autoSpaceDE w:val="0"/>
        <w:autoSpaceDN w:val="0"/>
        <w:adjustRightInd w:val="0"/>
        <w:spacing w:after="0" w:line="240" w:lineRule="auto"/>
        <w:rPr>
          <w:rFonts w:cstheme="minorHAnsi"/>
          <w:sz w:val="20"/>
          <w:szCs w:val="20"/>
        </w:rPr>
      </w:pPr>
      <w:r w:rsidRPr="00FC3290">
        <w:rPr>
          <w:rFonts w:cstheme="minorHAnsi"/>
          <w:sz w:val="20"/>
          <w:szCs w:val="20"/>
        </w:rPr>
        <w:t xml:space="preserve">Education and Care Services National Regulations 2011 </w:t>
      </w:r>
    </w:p>
    <w:p w14:paraId="53F84665" w14:textId="77777777" w:rsidR="001501E8" w:rsidRDefault="001501E8" w:rsidP="00155526">
      <w:pPr>
        <w:pStyle w:val="ListParagraph"/>
        <w:numPr>
          <w:ilvl w:val="0"/>
          <w:numId w:val="192"/>
        </w:numPr>
        <w:autoSpaceDE w:val="0"/>
        <w:autoSpaceDN w:val="0"/>
        <w:adjustRightInd w:val="0"/>
        <w:spacing w:after="0" w:line="240" w:lineRule="auto"/>
        <w:rPr>
          <w:rFonts w:cstheme="minorHAnsi"/>
          <w:sz w:val="20"/>
          <w:szCs w:val="20"/>
        </w:rPr>
      </w:pPr>
      <w:r w:rsidRPr="00FC3290">
        <w:rPr>
          <w:rFonts w:cstheme="minorHAnsi"/>
          <w:sz w:val="20"/>
          <w:szCs w:val="20"/>
        </w:rPr>
        <w:t xml:space="preserve">Children Protection Act 1999 (QLD) </w:t>
      </w:r>
    </w:p>
    <w:p w14:paraId="76B176BE" w14:textId="77777777" w:rsidR="004840FF" w:rsidRPr="004840FF" w:rsidRDefault="004840FF" w:rsidP="008B652A">
      <w:pPr>
        <w:pStyle w:val="ListBullet"/>
        <w:numPr>
          <w:ilvl w:val="0"/>
          <w:numId w:val="192"/>
        </w:numPr>
        <w:rPr>
          <w:i/>
        </w:rPr>
      </w:pPr>
      <w:r w:rsidRPr="004840FF">
        <w:rPr>
          <w:rStyle w:val="Emphasis"/>
          <w:i w:val="0"/>
        </w:rPr>
        <w:t>Working with Children (Risk Management and Screening) Act 2000</w:t>
      </w:r>
    </w:p>
    <w:p w14:paraId="11254000" w14:textId="77777777" w:rsidR="001501E8" w:rsidRPr="00F8743F" w:rsidRDefault="001501E8" w:rsidP="001501E8">
      <w:pPr>
        <w:autoSpaceDE w:val="0"/>
        <w:autoSpaceDN w:val="0"/>
        <w:adjustRightInd w:val="0"/>
        <w:spacing w:after="0" w:line="240" w:lineRule="auto"/>
        <w:rPr>
          <w:rFonts w:cstheme="minorHAnsi"/>
          <w:b/>
          <w:bCs/>
          <w:color w:val="1F4E79" w:themeColor="accent5" w:themeShade="80"/>
          <w:sz w:val="20"/>
          <w:szCs w:val="20"/>
        </w:rPr>
      </w:pPr>
    </w:p>
    <w:p w14:paraId="5D1505E8" w14:textId="77777777" w:rsidR="001501E8" w:rsidRDefault="001501E8" w:rsidP="001501E8">
      <w:pPr>
        <w:autoSpaceDE w:val="0"/>
        <w:autoSpaceDN w:val="0"/>
        <w:adjustRightInd w:val="0"/>
        <w:spacing w:after="0" w:line="240" w:lineRule="auto"/>
        <w:rPr>
          <w:rFonts w:cstheme="minorHAnsi"/>
          <w:b/>
          <w:bCs/>
          <w:color w:val="1F4E79" w:themeColor="accent5" w:themeShade="80"/>
          <w:sz w:val="20"/>
          <w:szCs w:val="20"/>
        </w:rPr>
      </w:pPr>
      <w:r w:rsidRPr="00F8743F">
        <w:rPr>
          <w:rFonts w:cstheme="minorHAnsi"/>
          <w:b/>
          <w:bCs/>
          <w:color w:val="1F4E79" w:themeColor="accent5" w:themeShade="80"/>
          <w:sz w:val="20"/>
          <w:szCs w:val="20"/>
        </w:rPr>
        <w:t xml:space="preserve">KEY RESOURCES: </w:t>
      </w:r>
    </w:p>
    <w:p w14:paraId="0A90812E" w14:textId="77777777" w:rsidR="00F8743F" w:rsidRPr="00F8743F" w:rsidRDefault="00F8743F" w:rsidP="001501E8">
      <w:pPr>
        <w:autoSpaceDE w:val="0"/>
        <w:autoSpaceDN w:val="0"/>
        <w:adjustRightInd w:val="0"/>
        <w:spacing w:after="0" w:line="240" w:lineRule="auto"/>
        <w:rPr>
          <w:rFonts w:cstheme="minorHAnsi"/>
          <w:color w:val="1F4E79" w:themeColor="accent5" w:themeShade="80"/>
          <w:sz w:val="20"/>
          <w:szCs w:val="20"/>
        </w:rPr>
      </w:pPr>
    </w:p>
    <w:p w14:paraId="64B88AC4" w14:textId="77777777" w:rsidR="001501E8" w:rsidRPr="00FC3290" w:rsidRDefault="001501E8" w:rsidP="00155526">
      <w:pPr>
        <w:pStyle w:val="ListParagraph"/>
        <w:numPr>
          <w:ilvl w:val="0"/>
          <w:numId w:val="193"/>
        </w:numPr>
        <w:autoSpaceDE w:val="0"/>
        <w:autoSpaceDN w:val="0"/>
        <w:adjustRightInd w:val="0"/>
        <w:spacing w:after="0" w:line="240" w:lineRule="auto"/>
        <w:rPr>
          <w:rFonts w:cstheme="minorHAnsi"/>
          <w:sz w:val="20"/>
          <w:szCs w:val="20"/>
        </w:rPr>
      </w:pPr>
      <w:r w:rsidRPr="00FC3290">
        <w:rPr>
          <w:rFonts w:cstheme="minorHAnsi"/>
          <w:sz w:val="20"/>
          <w:szCs w:val="20"/>
        </w:rPr>
        <w:t xml:space="preserve">Guide to the Education and Care Services National Law 2010 and the Education and Care Services National Regulations 2011 (ACECQA). </w:t>
      </w:r>
    </w:p>
    <w:p w14:paraId="16B05EDE" w14:textId="77777777" w:rsidR="001501E8" w:rsidRPr="00FC3290" w:rsidRDefault="001501E8" w:rsidP="00155526">
      <w:pPr>
        <w:pStyle w:val="ListParagraph"/>
        <w:numPr>
          <w:ilvl w:val="0"/>
          <w:numId w:val="193"/>
        </w:numPr>
        <w:autoSpaceDE w:val="0"/>
        <w:autoSpaceDN w:val="0"/>
        <w:adjustRightInd w:val="0"/>
        <w:spacing w:after="0" w:line="240" w:lineRule="auto"/>
        <w:rPr>
          <w:rFonts w:cstheme="minorHAnsi"/>
          <w:sz w:val="20"/>
          <w:szCs w:val="20"/>
          <w:lang w:val="en"/>
        </w:rPr>
      </w:pPr>
      <w:r w:rsidRPr="00FC3290">
        <w:rPr>
          <w:rFonts w:cstheme="minorHAnsi"/>
          <w:sz w:val="20"/>
          <w:szCs w:val="20"/>
          <w:lang w:val="en"/>
        </w:rPr>
        <w:t>National Quality Standard for Early Childhood Education and Care and School Age Care,</w:t>
      </w:r>
    </w:p>
    <w:p w14:paraId="07342013" w14:textId="77777777" w:rsidR="001501E8" w:rsidRPr="00FC3290" w:rsidRDefault="00FC3290" w:rsidP="00FC3290">
      <w:pPr>
        <w:pStyle w:val="ListParagraph"/>
        <w:autoSpaceDE w:val="0"/>
        <w:autoSpaceDN w:val="0"/>
        <w:adjustRightInd w:val="0"/>
        <w:spacing w:after="0" w:line="240" w:lineRule="auto"/>
        <w:rPr>
          <w:rFonts w:cstheme="minorHAnsi"/>
          <w:sz w:val="20"/>
          <w:szCs w:val="20"/>
          <w:lang w:val="en"/>
        </w:rPr>
      </w:pPr>
      <w:hyperlink r:id="rId118" w:history="1">
        <w:r w:rsidRPr="00A728D6">
          <w:rPr>
            <w:rStyle w:val="Hyperlink"/>
            <w:rFonts w:cstheme="minorHAnsi"/>
            <w:sz w:val="20"/>
            <w:szCs w:val="20"/>
            <w:lang w:val="en"/>
          </w:rPr>
          <w:t>https://www.acecqa.gov.au/nqf/national-quality-standard</w:t>
        </w:r>
      </w:hyperlink>
      <w:r w:rsidR="001501E8" w:rsidRPr="00FC3290">
        <w:rPr>
          <w:rFonts w:cstheme="minorHAnsi"/>
          <w:sz w:val="20"/>
          <w:szCs w:val="20"/>
          <w:lang w:val="en"/>
        </w:rPr>
        <w:t xml:space="preserve">  </w:t>
      </w:r>
    </w:p>
    <w:p w14:paraId="75BF3FEE" w14:textId="1ABAAC38" w:rsidR="001501E8" w:rsidRPr="00A2430A" w:rsidRDefault="00A2430A" w:rsidP="00155526">
      <w:pPr>
        <w:pStyle w:val="ListParagraph"/>
        <w:numPr>
          <w:ilvl w:val="0"/>
          <w:numId w:val="193"/>
        </w:numPr>
        <w:autoSpaceDE w:val="0"/>
        <w:autoSpaceDN w:val="0"/>
        <w:adjustRightInd w:val="0"/>
        <w:spacing w:after="0" w:line="240" w:lineRule="auto"/>
        <w:rPr>
          <w:rFonts w:cs="Calibri"/>
          <w:sz w:val="20"/>
          <w:szCs w:val="20"/>
        </w:rPr>
      </w:pPr>
      <w:r w:rsidRPr="00A2430A">
        <w:rPr>
          <w:rFonts w:cs="Calibri"/>
          <w:sz w:val="20"/>
          <w:szCs w:val="20"/>
        </w:rPr>
        <w:t xml:space="preserve">Child Care Service Handbook, Dept Education </w:t>
      </w:r>
    </w:p>
    <w:p w14:paraId="45049528" w14:textId="77777777" w:rsidR="00A2430A" w:rsidRPr="001501E8" w:rsidRDefault="00A2430A" w:rsidP="001501E8">
      <w:pPr>
        <w:autoSpaceDE w:val="0"/>
        <w:autoSpaceDN w:val="0"/>
        <w:adjustRightInd w:val="0"/>
        <w:spacing w:after="0" w:line="240" w:lineRule="auto"/>
        <w:rPr>
          <w:rFonts w:cstheme="minorHAnsi"/>
          <w:b/>
          <w:bCs/>
          <w:sz w:val="20"/>
          <w:szCs w:val="20"/>
        </w:rPr>
      </w:pPr>
    </w:p>
    <w:p w14:paraId="5BDAF792" w14:textId="77777777" w:rsidR="001501E8" w:rsidRDefault="001501E8" w:rsidP="001501E8">
      <w:pPr>
        <w:autoSpaceDE w:val="0"/>
        <w:autoSpaceDN w:val="0"/>
        <w:adjustRightInd w:val="0"/>
        <w:spacing w:after="0" w:line="240" w:lineRule="auto"/>
        <w:rPr>
          <w:rFonts w:cstheme="minorHAnsi"/>
          <w:b/>
          <w:bCs/>
          <w:color w:val="1F4E79" w:themeColor="accent5" w:themeShade="80"/>
          <w:sz w:val="20"/>
          <w:szCs w:val="20"/>
        </w:rPr>
      </w:pPr>
      <w:r w:rsidRPr="00F8743F">
        <w:rPr>
          <w:rFonts w:cstheme="minorHAnsi"/>
          <w:b/>
          <w:bCs/>
          <w:color w:val="1F4E79" w:themeColor="accent5" w:themeShade="80"/>
          <w:sz w:val="20"/>
          <w:szCs w:val="20"/>
        </w:rPr>
        <w:t xml:space="preserve">RELEVANT DOCUMENTS: </w:t>
      </w:r>
    </w:p>
    <w:p w14:paraId="7A588649" w14:textId="77777777" w:rsidR="00F8743F" w:rsidRPr="00F8743F" w:rsidRDefault="00F8743F" w:rsidP="001501E8">
      <w:pPr>
        <w:autoSpaceDE w:val="0"/>
        <w:autoSpaceDN w:val="0"/>
        <w:adjustRightInd w:val="0"/>
        <w:spacing w:after="0" w:line="240" w:lineRule="auto"/>
        <w:rPr>
          <w:rFonts w:cstheme="minorHAnsi"/>
          <w:b/>
          <w:bCs/>
          <w:color w:val="1F4E79" w:themeColor="accent5" w:themeShade="80"/>
          <w:sz w:val="20"/>
          <w:szCs w:val="20"/>
        </w:rPr>
      </w:pPr>
    </w:p>
    <w:p w14:paraId="31248E17" w14:textId="0471F9AA" w:rsidR="001501E8" w:rsidRPr="001501E8" w:rsidRDefault="001501E8" w:rsidP="001501E8">
      <w:pPr>
        <w:autoSpaceDE w:val="0"/>
        <w:autoSpaceDN w:val="0"/>
        <w:adjustRightInd w:val="0"/>
        <w:spacing w:after="0" w:line="240" w:lineRule="auto"/>
        <w:rPr>
          <w:rFonts w:cstheme="minorHAnsi"/>
          <w:sz w:val="20"/>
          <w:szCs w:val="20"/>
        </w:rPr>
      </w:pPr>
      <w:r w:rsidRPr="001501E8">
        <w:rPr>
          <w:rFonts w:cstheme="minorHAnsi"/>
          <w:sz w:val="20"/>
          <w:szCs w:val="20"/>
        </w:rPr>
        <w:t>Family Enrolment Form</w:t>
      </w:r>
    </w:p>
    <w:p w14:paraId="626BCDAA" w14:textId="2383B245" w:rsidR="001501E8" w:rsidRPr="001501E8" w:rsidRDefault="001501E8" w:rsidP="001501E8">
      <w:pPr>
        <w:autoSpaceDE w:val="0"/>
        <w:autoSpaceDN w:val="0"/>
        <w:adjustRightInd w:val="0"/>
        <w:spacing w:after="0" w:line="240" w:lineRule="auto"/>
        <w:rPr>
          <w:rFonts w:cstheme="minorHAnsi"/>
          <w:sz w:val="20"/>
          <w:szCs w:val="20"/>
        </w:rPr>
      </w:pPr>
      <w:r w:rsidRPr="001501E8">
        <w:rPr>
          <w:rFonts w:cstheme="minorHAnsi"/>
          <w:sz w:val="20"/>
          <w:szCs w:val="20"/>
        </w:rPr>
        <w:t>Enrolment Amendment Form</w:t>
      </w:r>
    </w:p>
    <w:p w14:paraId="5CBDCD45" w14:textId="0E5ACDCC" w:rsidR="001501E8" w:rsidRPr="001501E8" w:rsidRDefault="001501E8" w:rsidP="001501E8">
      <w:pPr>
        <w:autoSpaceDE w:val="0"/>
        <w:autoSpaceDN w:val="0"/>
        <w:adjustRightInd w:val="0"/>
        <w:spacing w:after="0" w:line="240" w:lineRule="auto"/>
        <w:rPr>
          <w:rFonts w:cstheme="minorHAnsi"/>
          <w:sz w:val="20"/>
          <w:szCs w:val="20"/>
        </w:rPr>
      </w:pPr>
      <w:r w:rsidRPr="001501E8">
        <w:rPr>
          <w:rFonts w:cstheme="minorHAnsi"/>
          <w:sz w:val="20"/>
          <w:szCs w:val="20"/>
        </w:rPr>
        <w:t>Independent Child Arrival and Departure Permission Form</w:t>
      </w:r>
    </w:p>
    <w:p w14:paraId="7878BA16" w14:textId="77777777" w:rsidR="001501E8" w:rsidRPr="001501E8" w:rsidRDefault="001501E8" w:rsidP="001501E8">
      <w:pPr>
        <w:autoSpaceDE w:val="0"/>
        <w:autoSpaceDN w:val="0"/>
        <w:adjustRightInd w:val="0"/>
        <w:spacing w:after="0" w:line="240" w:lineRule="auto"/>
        <w:rPr>
          <w:rFonts w:cstheme="minorHAnsi"/>
          <w:sz w:val="20"/>
          <w:szCs w:val="20"/>
        </w:rPr>
      </w:pPr>
      <w:r w:rsidRPr="001501E8">
        <w:rPr>
          <w:rFonts w:cstheme="minorHAnsi"/>
          <w:sz w:val="20"/>
          <w:szCs w:val="20"/>
        </w:rPr>
        <w:t xml:space="preserve">Child Attendance Record </w:t>
      </w:r>
    </w:p>
    <w:p w14:paraId="4A87DF05" w14:textId="77777777" w:rsidR="00840504" w:rsidRPr="00265904" w:rsidRDefault="00840504" w:rsidP="00265904">
      <w:pPr>
        <w:autoSpaceDE w:val="0"/>
        <w:autoSpaceDN w:val="0"/>
        <w:adjustRightInd w:val="0"/>
        <w:spacing w:after="0" w:line="240" w:lineRule="auto"/>
        <w:rPr>
          <w:rFonts w:cstheme="minorHAnsi"/>
          <w:sz w:val="20"/>
          <w:szCs w:val="20"/>
        </w:rPr>
      </w:pPr>
    </w:p>
    <w:p w14:paraId="59839490" w14:textId="77777777" w:rsidR="00910566" w:rsidRDefault="00910566" w:rsidP="00910566">
      <w:pPr>
        <w:pStyle w:val="Default"/>
        <w:pageBreakBefore/>
        <w:rPr>
          <w:rFonts w:asciiTheme="minorHAnsi" w:hAnsiTheme="minorHAnsi" w:cstheme="minorHAnsi"/>
          <w:b/>
          <w:bCs/>
          <w:color w:val="auto"/>
          <w:sz w:val="20"/>
          <w:szCs w:val="20"/>
        </w:rPr>
      </w:pPr>
      <w:r>
        <w:rPr>
          <w:rFonts w:asciiTheme="minorHAnsi" w:hAnsiTheme="minorHAnsi" w:cstheme="minorHAnsi"/>
          <w:b/>
          <w:bCs/>
          <w:color w:val="1F4E79" w:themeColor="accent5" w:themeShade="80"/>
          <w:sz w:val="20"/>
          <w:szCs w:val="20"/>
        </w:rPr>
        <w:lastRenderedPageBreak/>
        <w:t>RISK ASSESSMENT AND MANAGEMENT</w:t>
      </w:r>
    </w:p>
    <w:p w14:paraId="073D54E5"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6C75E896" w14:textId="77777777" w:rsidR="00910566" w:rsidRDefault="00910566" w:rsidP="00910566">
      <w:pPr>
        <w:autoSpaceDE w:val="0"/>
        <w:autoSpaceDN w:val="0"/>
        <w:adjustRightInd w:val="0"/>
        <w:spacing w:before="160" w:after="40" w:line="291" w:lineRule="atLeast"/>
        <w:rPr>
          <w:rFonts w:cstheme="minorHAnsi"/>
          <w:b/>
          <w:bCs/>
          <w:color w:val="1F4E79" w:themeColor="accent5" w:themeShade="80"/>
          <w:sz w:val="20"/>
          <w:szCs w:val="20"/>
        </w:rPr>
      </w:pPr>
      <w:r>
        <w:rPr>
          <w:rFonts w:cstheme="minorHAnsi"/>
          <w:b/>
          <w:bCs/>
          <w:color w:val="1F4E79" w:themeColor="accent5" w:themeShade="80"/>
          <w:sz w:val="20"/>
          <w:szCs w:val="20"/>
        </w:rPr>
        <w:t>AIM:</w:t>
      </w:r>
    </w:p>
    <w:p w14:paraId="0268B4FD" w14:textId="77777777" w:rsidR="00910566" w:rsidRDefault="00910566" w:rsidP="00910566">
      <w:pPr>
        <w:spacing w:after="0"/>
        <w:rPr>
          <w:rFonts w:cstheme="minorHAnsi"/>
          <w:sz w:val="20"/>
          <w:szCs w:val="20"/>
        </w:rPr>
      </w:pPr>
      <w:r w:rsidRPr="00910566">
        <w:rPr>
          <w:rFonts w:cstheme="minorHAnsi"/>
          <w:sz w:val="20"/>
          <w:szCs w:val="20"/>
        </w:rPr>
        <w:t>To take reasonable precautions and provide adequate supervision to ensure children are protected from harm and hazard.</w:t>
      </w:r>
    </w:p>
    <w:p w14:paraId="05F3F002" w14:textId="77777777" w:rsidR="00910566" w:rsidRDefault="00910566" w:rsidP="00910566">
      <w:pPr>
        <w:autoSpaceDE w:val="0"/>
        <w:autoSpaceDN w:val="0"/>
        <w:adjustRightInd w:val="0"/>
        <w:spacing w:before="160" w:after="40" w:line="291" w:lineRule="atLeast"/>
        <w:rPr>
          <w:rFonts w:cstheme="minorHAnsi"/>
          <w:b/>
          <w:bCs/>
          <w:color w:val="1F4E79" w:themeColor="accent5" w:themeShade="80"/>
          <w:sz w:val="20"/>
          <w:szCs w:val="20"/>
        </w:rPr>
      </w:pPr>
      <w:r>
        <w:rPr>
          <w:rFonts w:cstheme="minorHAnsi"/>
          <w:b/>
          <w:bCs/>
          <w:color w:val="1F4E79" w:themeColor="accent5" w:themeShade="80"/>
          <w:sz w:val="20"/>
          <w:szCs w:val="20"/>
        </w:rPr>
        <w:t>STATEMENT:</w:t>
      </w:r>
    </w:p>
    <w:p w14:paraId="7A4B22A4" w14:textId="77777777" w:rsidR="00910566" w:rsidRDefault="00910566" w:rsidP="00910566">
      <w:pPr>
        <w:spacing w:after="0"/>
        <w:rPr>
          <w:rFonts w:cstheme="minorHAnsi"/>
          <w:sz w:val="20"/>
          <w:szCs w:val="20"/>
        </w:rPr>
      </w:pPr>
      <w:r>
        <w:rPr>
          <w:rFonts w:cstheme="minorHAnsi"/>
          <w:sz w:val="20"/>
          <w:szCs w:val="20"/>
        </w:rPr>
        <w:t>Bowen/Collinsville FDC undertakes to maintain a safe and friendly environment for children by identifying any potential risk to children’s health, safety and wellbeing and having processes in place to reduce and/or remove any risk of harm.</w:t>
      </w:r>
    </w:p>
    <w:p w14:paraId="2F7CDAF7" w14:textId="07ACD08D" w:rsidR="00910566" w:rsidRDefault="00910566" w:rsidP="00910566">
      <w:pPr>
        <w:spacing w:after="0"/>
        <w:rPr>
          <w:rFonts w:cstheme="minorHAnsi"/>
          <w:sz w:val="20"/>
          <w:szCs w:val="20"/>
        </w:rPr>
      </w:pPr>
      <w:r w:rsidRPr="00910566">
        <w:rPr>
          <w:rFonts w:cstheme="minorHAnsi"/>
          <w:sz w:val="20"/>
          <w:szCs w:val="20"/>
        </w:rPr>
        <w:t>Creating safe and friendly environments for children is a central focus of risk management plans. Risk management means being aware of potential hazards in a child’s environment and taking steps to remove or minimise them. These risk maybe of a physical or human nature</w:t>
      </w:r>
      <w:r w:rsidR="00E739EA">
        <w:rPr>
          <w:rFonts w:cstheme="minorHAnsi"/>
          <w:sz w:val="20"/>
          <w:szCs w:val="20"/>
        </w:rPr>
        <w:t>.</w:t>
      </w:r>
    </w:p>
    <w:p w14:paraId="63E907ED" w14:textId="77777777" w:rsidR="00910566" w:rsidRDefault="00910566" w:rsidP="00910566">
      <w:pPr>
        <w:autoSpaceDE w:val="0"/>
        <w:autoSpaceDN w:val="0"/>
        <w:adjustRightInd w:val="0"/>
        <w:spacing w:before="160" w:after="40" w:line="291" w:lineRule="atLeast"/>
        <w:rPr>
          <w:rFonts w:cstheme="minorHAnsi"/>
          <w:b/>
          <w:bCs/>
          <w:color w:val="1F4E79" w:themeColor="accent5" w:themeShade="80"/>
          <w:sz w:val="20"/>
          <w:szCs w:val="20"/>
        </w:rPr>
      </w:pPr>
      <w:r>
        <w:rPr>
          <w:rFonts w:cstheme="minorHAnsi"/>
          <w:b/>
          <w:bCs/>
          <w:color w:val="1F4E79" w:themeColor="accent5" w:themeShade="80"/>
          <w:sz w:val="20"/>
          <w:szCs w:val="20"/>
        </w:rPr>
        <w:t>PROCEDURE:</w:t>
      </w:r>
    </w:p>
    <w:p w14:paraId="7DE1F2E6" w14:textId="77777777" w:rsidR="00910566" w:rsidRPr="00910566" w:rsidRDefault="00910566" w:rsidP="00910566">
      <w:pPr>
        <w:spacing w:after="0"/>
        <w:jc w:val="both"/>
        <w:rPr>
          <w:rFonts w:cstheme="minorHAnsi"/>
          <w:sz w:val="20"/>
          <w:szCs w:val="20"/>
        </w:rPr>
      </w:pPr>
      <w:r w:rsidRPr="00910566">
        <w:rPr>
          <w:rFonts w:cstheme="minorHAnsi"/>
          <w:sz w:val="20"/>
          <w:szCs w:val="20"/>
        </w:rPr>
        <w:t xml:space="preserve">Educators and staff are required to undertake risk assessments for children’s environments and activities using the </w:t>
      </w:r>
      <w:r w:rsidRPr="00910566">
        <w:rPr>
          <w:rFonts w:cstheme="minorHAnsi"/>
          <w:i/>
          <w:sz w:val="20"/>
          <w:szCs w:val="20"/>
        </w:rPr>
        <w:t xml:space="preserve">’Risk Matrix’ </w:t>
      </w:r>
      <w:r w:rsidRPr="00910566">
        <w:rPr>
          <w:rFonts w:cstheme="minorHAnsi"/>
          <w:sz w:val="20"/>
          <w:szCs w:val="20"/>
        </w:rPr>
        <w:t xml:space="preserve">and </w:t>
      </w:r>
      <w:r w:rsidRPr="00910566">
        <w:rPr>
          <w:rFonts w:cstheme="minorHAnsi"/>
          <w:i/>
          <w:sz w:val="20"/>
          <w:szCs w:val="20"/>
        </w:rPr>
        <w:t xml:space="preserve">‘Risk Assessment and Management Plan’ </w:t>
      </w:r>
      <w:r w:rsidRPr="00910566">
        <w:rPr>
          <w:rFonts w:cstheme="minorHAnsi"/>
          <w:sz w:val="20"/>
          <w:szCs w:val="20"/>
        </w:rPr>
        <w:t>forms as follows:</w:t>
      </w:r>
    </w:p>
    <w:p w14:paraId="60305FA8" w14:textId="77777777" w:rsidR="00910566" w:rsidRPr="00910566" w:rsidRDefault="00910566" w:rsidP="00910566">
      <w:pPr>
        <w:spacing w:after="0"/>
        <w:jc w:val="both"/>
        <w:rPr>
          <w:rFonts w:cstheme="minorHAnsi"/>
          <w:sz w:val="20"/>
          <w:szCs w:val="20"/>
        </w:rPr>
      </w:pPr>
    </w:p>
    <w:p w14:paraId="3AD2A4D8" w14:textId="77777777" w:rsidR="00910566" w:rsidRPr="00910566" w:rsidRDefault="00910566" w:rsidP="00910566">
      <w:pPr>
        <w:spacing w:after="0"/>
        <w:jc w:val="both"/>
        <w:rPr>
          <w:rFonts w:cstheme="minorHAnsi"/>
          <w:color w:val="1F4E79" w:themeColor="accent5" w:themeShade="80"/>
          <w:sz w:val="20"/>
          <w:szCs w:val="20"/>
        </w:rPr>
      </w:pPr>
      <w:r w:rsidRPr="00910566">
        <w:rPr>
          <w:rFonts w:cstheme="minorHAnsi"/>
          <w:color w:val="1F4E79" w:themeColor="accent5" w:themeShade="80"/>
          <w:sz w:val="20"/>
          <w:szCs w:val="20"/>
        </w:rPr>
        <w:t>When identifying a risk</w:t>
      </w:r>
    </w:p>
    <w:p w14:paraId="3E0AD320" w14:textId="77777777" w:rsidR="00910566" w:rsidRPr="00910566" w:rsidRDefault="00910566" w:rsidP="00155526">
      <w:pPr>
        <w:numPr>
          <w:ilvl w:val="0"/>
          <w:numId w:val="272"/>
        </w:numPr>
        <w:spacing w:after="0" w:line="240" w:lineRule="auto"/>
        <w:jc w:val="both"/>
        <w:rPr>
          <w:rFonts w:cstheme="minorHAnsi"/>
          <w:sz w:val="20"/>
          <w:szCs w:val="20"/>
        </w:rPr>
      </w:pPr>
      <w:r w:rsidRPr="00910566">
        <w:rPr>
          <w:rFonts w:cstheme="minorHAnsi"/>
          <w:sz w:val="20"/>
          <w:szCs w:val="20"/>
        </w:rPr>
        <w:t>Determine the likelihood of an incident “how likely is it to occur?”</w:t>
      </w:r>
    </w:p>
    <w:p w14:paraId="4052589A" w14:textId="77777777" w:rsidR="00910566" w:rsidRPr="00910566" w:rsidRDefault="00910566" w:rsidP="00155526">
      <w:pPr>
        <w:numPr>
          <w:ilvl w:val="0"/>
          <w:numId w:val="272"/>
        </w:numPr>
        <w:spacing w:after="0" w:line="240" w:lineRule="auto"/>
        <w:jc w:val="both"/>
        <w:rPr>
          <w:rFonts w:cstheme="minorHAnsi"/>
          <w:sz w:val="20"/>
          <w:szCs w:val="20"/>
        </w:rPr>
      </w:pPr>
      <w:r w:rsidRPr="00910566">
        <w:rPr>
          <w:rFonts w:cstheme="minorHAnsi"/>
          <w:sz w:val="20"/>
          <w:szCs w:val="20"/>
        </w:rPr>
        <w:t>Determine the consequences of any incident “what level of harm could it cause?”; and</w:t>
      </w:r>
    </w:p>
    <w:p w14:paraId="321DEDF4" w14:textId="77777777" w:rsidR="00910566" w:rsidRPr="00910566" w:rsidRDefault="00910566" w:rsidP="00155526">
      <w:pPr>
        <w:numPr>
          <w:ilvl w:val="0"/>
          <w:numId w:val="272"/>
        </w:numPr>
        <w:spacing w:after="0" w:line="240" w:lineRule="auto"/>
        <w:jc w:val="both"/>
        <w:rPr>
          <w:rFonts w:cstheme="minorHAnsi"/>
          <w:sz w:val="20"/>
          <w:szCs w:val="20"/>
        </w:rPr>
      </w:pPr>
      <w:r w:rsidRPr="00910566">
        <w:rPr>
          <w:rFonts w:cstheme="minorHAnsi"/>
          <w:sz w:val="20"/>
          <w:szCs w:val="20"/>
        </w:rPr>
        <w:t xml:space="preserve">Combine the potential likelihood and consequence estimate using the </w:t>
      </w:r>
      <w:r w:rsidRPr="00910566">
        <w:rPr>
          <w:rFonts w:cstheme="minorHAnsi"/>
          <w:i/>
          <w:sz w:val="20"/>
          <w:szCs w:val="20"/>
        </w:rPr>
        <w:t>‘Risk Matrix’</w:t>
      </w:r>
      <w:r w:rsidRPr="00910566">
        <w:rPr>
          <w:rFonts w:cstheme="minorHAnsi"/>
          <w:sz w:val="20"/>
          <w:szCs w:val="20"/>
        </w:rPr>
        <w:t>.</w:t>
      </w:r>
    </w:p>
    <w:p w14:paraId="413E7398" w14:textId="77777777" w:rsidR="00910566" w:rsidRPr="00910566" w:rsidRDefault="00910566" w:rsidP="00910566">
      <w:pPr>
        <w:spacing w:after="0"/>
        <w:jc w:val="both"/>
        <w:rPr>
          <w:rFonts w:cstheme="minorHAnsi"/>
          <w:sz w:val="20"/>
          <w:szCs w:val="20"/>
        </w:rPr>
      </w:pPr>
    </w:p>
    <w:p w14:paraId="13E572C7" w14:textId="77777777" w:rsidR="00910566" w:rsidRPr="00910566" w:rsidRDefault="00910566" w:rsidP="00910566">
      <w:pPr>
        <w:spacing w:after="0"/>
        <w:jc w:val="both"/>
        <w:rPr>
          <w:rFonts w:cstheme="minorHAnsi"/>
          <w:color w:val="1F4E79" w:themeColor="accent5" w:themeShade="80"/>
          <w:sz w:val="20"/>
          <w:szCs w:val="20"/>
        </w:rPr>
      </w:pPr>
      <w:r w:rsidRPr="00910566">
        <w:rPr>
          <w:rFonts w:cstheme="minorHAnsi"/>
          <w:color w:val="1F4E79" w:themeColor="accent5" w:themeShade="80"/>
          <w:sz w:val="20"/>
          <w:szCs w:val="20"/>
        </w:rPr>
        <w:t>Factors to consider when determining the likelihood of an incident occurring includes:</w:t>
      </w:r>
    </w:p>
    <w:p w14:paraId="6470E6A0" w14:textId="77777777" w:rsidR="00910566" w:rsidRPr="00910566" w:rsidRDefault="00910566" w:rsidP="00155526">
      <w:pPr>
        <w:numPr>
          <w:ilvl w:val="0"/>
          <w:numId w:val="273"/>
        </w:numPr>
        <w:spacing w:after="0" w:line="240" w:lineRule="auto"/>
        <w:jc w:val="both"/>
        <w:rPr>
          <w:rFonts w:cstheme="minorHAnsi"/>
          <w:sz w:val="20"/>
          <w:szCs w:val="20"/>
        </w:rPr>
      </w:pPr>
      <w:r w:rsidRPr="00910566">
        <w:rPr>
          <w:rFonts w:cstheme="minorHAnsi"/>
          <w:sz w:val="20"/>
          <w:szCs w:val="20"/>
        </w:rPr>
        <w:t>How often the situation occurs;</w:t>
      </w:r>
    </w:p>
    <w:p w14:paraId="5A4C7A04" w14:textId="77777777" w:rsidR="00910566" w:rsidRPr="00910566" w:rsidRDefault="00910566" w:rsidP="00155526">
      <w:pPr>
        <w:numPr>
          <w:ilvl w:val="0"/>
          <w:numId w:val="273"/>
        </w:numPr>
        <w:spacing w:after="0" w:line="240" w:lineRule="auto"/>
        <w:jc w:val="both"/>
        <w:rPr>
          <w:rFonts w:cstheme="minorHAnsi"/>
          <w:sz w:val="20"/>
          <w:szCs w:val="20"/>
        </w:rPr>
      </w:pPr>
      <w:r w:rsidRPr="00910566">
        <w:rPr>
          <w:rFonts w:cstheme="minorHAnsi"/>
          <w:sz w:val="20"/>
          <w:szCs w:val="20"/>
        </w:rPr>
        <w:t>The number of factors that contribute to the probability and degree of risk;</w:t>
      </w:r>
    </w:p>
    <w:p w14:paraId="42F1C8E4" w14:textId="77777777" w:rsidR="00910566" w:rsidRPr="00910566" w:rsidRDefault="00910566" w:rsidP="00155526">
      <w:pPr>
        <w:numPr>
          <w:ilvl w:val="0"/>
          <w:numId w:val="273"/>
        </w:numPr>
        <w:spacing w:after="0" w:line="240" w:lineRule="auto"/>
        <w:jc w:val="both"/>
        <w:rPr>
          <w:rFonts w:cstheme="minorHAnsi"/>
          <w:sz w:val="20"/>
          <w:szCs w:val="20"/>
        </w:rPr>
      </w:pPr>
      <w:r w:rsidRPr="00910566">
        <w:rPr>
          <w:rFonts w:cstheme="minorHAnsi"/>
          <w:sz w:val="20"/>
          <w:szCs w:val="20"/>
        </w:rPr>
        <w:t>How many people are exposed to the risk;</w:t>
      </w:r>
    </w:p>
    <w:p w14:paraId="50B499B6" w14:textId="77777777" w:rsidR="00910566" w:rsidRPr="00910566" w:rsidRDefault="00910566" w:rsidP="00155526">
      <w:pPr>
        <w:numPr>
          <w:ilvl w:val="0"/>
          <w:numId w:val="273"/>
        </w:numPr>
        <w:spacing w:after="0" w:line="240" w:lineRule="auto"/>
        <w:jc w:val="both"/>
        <w:rPr>
          <w:rFonts w:cstheme="minorHAnsi"/>
          <w:sz w:val="20"/>
          <w:szCs w:val="20"/>
        </w:rPr>
      </w:pPr>
      <w:r w:rsidRPr="00910566">
        <w:rPr>
          <w:rFonts w:cstheme="minorHAnsi"/>
          <w:sz w:val="20"/>
          <w:szCs w:val="20"/>
        </w:rPr>
        <w:t>The skills, knowledge, experience and age of the people exposed to the risk;</w:t>
      </w:r>
    </w:p>
    <w:p w14:paraId="3B79AE83" w14:textId="77777777" w:rsidR="00910566" w:rsidRPr="00910566" w:rsidRDefault="00910566" w:rsidP="00155526">
      <w:pPr>
        <w:numPr>
          <w:ilvl w:val="0"/>
          <w:numId w:val="273"/>
        </w:numPr>
        <w:spacing w:after="0" w:line="240" w:lineRule="auto"/>
        <w:jc w:val="both"/>
        <w:rPr>
          <w:rFonts w:cstheme="minorHAnsi"/>
          <w:sz w:val="20"/>
          <w:szCs w:val="20"/>
        </w:rPr>
      </w:pPr>
      <w:r w:rsidRPr="00910566">
        <w:rPr>
          <w:rFonts w:cstheme="minorHAnsi"/>
          <w:sz w:val="20"/>
          <w:szCs w:val="20"/>
        </w:rPr>
        <w:t>Any additional needs of the people exposed to the risk;</w:t>
      </w:r>
    </w:p>
    <w:p w14:paraId="4628B7CC" w14:textId="77777777" w:rsidR="00910566" w:rsidRPr="00910566" w:rsidRDefault="00910566" w:rsidP="00155526">
      <w:pPr>
        <w:numPr>
          <w:ilvl w:val="0"/>
          <w:numId w:val="273"/>
        </w:numPr>
        <w:spacing w:after="0" w:line="240" w:lineRule="auto"/>
        <w:jc w:val="both"/>
        <w:rPr>
          <w:rFonts w:cstheme="minorHAnsi"/>
          <w:sz w:val="20"/>
          <w:szCs w:val="20"/>
        </w:rPr>
      </w:pPr>
      <w:r w:rsidRPr="00910566">
        <w:rPr>
          <w:rFonts w:cstheme="minorHAnsi"/>
          <w:sz w:val="20"/>
          <w:szCs w:val="20"/>
        </w:rPr>
        <w:t>The duration and frequency of any exposure;</w:t>
      </w:r>
    </w:p>
    <w:p w14:paraId="231FEFA4" w14:textId="77777777" w:rsidR="00910566" w:rsidRPr="00910566" w:rsidRDefault="00910566" w:rsidP="00155526">
      <w:pPr>
        <w:numPr>
          <w:ilvl w:val="0"/>
          <w:numId w:val="273"/>
        </w:numPr>
        <w:spacing w:after="0" w:line="240" w:lineRule="auto"/>
        <w:jc w:val="both"/>
        <w:rPr>
          <w:rFonts w:cstheme="minorHAnsi"/>
          <w:sz w:val="20"/>
          <w:szCs w:val="20"/>
        </w:rPr>
      </w:pPr>
      <w:r w:rsidRPr="00910566">
        <w:rPr>
          <w:rFonts w:cstheme="minorHAnsi"/>
          <w:sz w:val="20"/>
          <w:szCs w:val="20"/>
        </w:rPr>
        <w:t>The position of any hazard in relation to the people affected and any other hazards in the environment;</w:t>
      </w:r>
    </w:p>
    <w:p w14:paraId="1B393AF3" w14:textId="77777777" w:rsidR="00910566" w:rsidRPr="00910566" w:rsidRDefault="00910566" w:rsidP="00155526">
      <w:pPr>
        <w:numPr>
          <w:ilvl w:val="0"/>
          <w:numId w:val="273"/>
        </w:numPr>
        <w:spacing w:after="0" w:line="240" w:lineRule="auto"/>
        <w:jc w:val="both"/>
        <w:rPr>
          <w:rFonts w:cstheme="minorHAnsi"/>
          <w:sz w:val="20"/>
          <w:szCs w:val="20"/>
        </w:rPr>
      </w:pPr>
      <w:r w:rsidRPr="00910566">
        <w:rPr>
          <w:rFonts w:cstheme="minorHAnsi"/>
          <w:sz w:val="20"/>
          <w:szCs w:val="20"/>
        </w:rPr>
        <w:t>Any distractions;</w:t>
      </w:r>
    </w:p>
    <w:p w14:paraId="7D9743FB" w14:textId="77777777" w:rsidR="00910566" w:rsidRPr="00910566" w:rsidRDefault="00910566" w:rsidP="00155526">
      <w:pPr>
        <w:numPr>
          <w:ilvl w:val="0"/>
          <w:numId w:val="273"/>
        </w:numPr>
        <w:spacing w:after="0" w:line="240" w:lineRule="auto"/>
        <w:jc w:val="both"/>
        <w:rPr>
          <w:rFonts w:cstheme="minorHAnsi"/>
          <w:i/>
          <w:sz w:val="20"/>
          <w:szCs w:val="20"/>
        </w:rPr>
      </w:pPr>
      <w:r w:rsidRPr="00910566">
        <w:rPr>
          <w:rFonts w:cstheme="minorHAnsi"/>
          <w:sz w:val="20"/>
          <w:szCs w:val="20"/>
        </w:rPr>
        <w:t>The type and amount of equipment found in the environment;</w:t>
      </w:r>
    </w:p>
    <w:p w14:paraId="2F17EDDE" w14:textId="77777777" w:rsidR="00910566" w:rsidRPr="00910566" w:rsidRDefault="00910566" w:rsidP="00155526">
      <w:pPr>
        <w:numPr>
          <w:ilvl w:val="0"/>
          <w:numId w:val="273"/>
        </w:numPr>
        <w:spacing w:after="0" w:line="240" w:lineRule="auto"/>
        <w:jc w:val="both"/>
        <w:rPr>
          <w:rFonts w:cstheme="minorHAnsi"/>
          <w:sz w:val="20"/>
          <w:szCs w:val="20"/>
        </w:rPr>
      </w:pPr>
      <w:r w:rsidRPr="00910566">
        <w:rPr>
          <w:rFonts w:cstheme="minorHAnsi"/>
          <w:sz w:val="20"/>
          <w:szCs w:val="20"/>
        </w:rPr>
        <w:t>Environmental conditions such as presence of water or temperature; and</w:t>
      </w:r>
    </w:p>
    <w:p w14:paraId="440D36E3" w14:textId="77777777" w:rsidR="00910566" w:rsidRPr="00910566" w:rsidRDefault="00910566" w:rsidP="00155526">
      <w:pPr>
        <w:numPr>
          <w:ilvl w:val="0"/>
          <w:numId w:val="273"/>
        </w:numPr>
        <w:spacing w:after="0" w:line="240" w:lineRule="auto"/>
        <w:jc w:val="both"/>
        <w:rPr>
          <w:rFonts w:cstheme="minorHAnsi"/>
          <w:sz w:val="20"/>
          <w:szCs w:val="20"/>
        </w:rPr>
      </w:pPr>
      <w:r w:rsidRPr="00910566">
        <w:rPr>
          <w:rFonts w:cstheme="minorHAnsi"/>
          <w:sz w:val="20"/>
          <w:szCs w:val="20"/>
        </w:rPr>
        <w:t>The effectiveness of current safety practices and the cost of controlling risks.</w:t>
      </w:r>
    </w:p>
    <w:p w14:paraId="49FF891E" w14:textId="77777777" w:rsidR="00910566" w:rsidRPr="00910566" w:rsidRDefault="00910566" w:rsidP="00910566">
      <w:pPr>
        <w:spacing w:after="0"/>
        <w:jc w:val="both"/>
        <w:rPr>
          <w:rFonts w:cstheme="minorHAnsi"/>
          <w:sz w:val="20"/>
          <w:szCs w:val="20"/>
        </w:rPr>
      </w:pPr>
    </w:p>
    <w:p w14:paraId="6B3C17E4" w14:textId="77777777" w:rsidR="00910566" w:rsidRPr="00910566" w:rsidRDefault="00910566" w:rsidP="00910566">
      <w:pPr>
        <w:spacing w:after="0"/>
        <w:jc w:val="both"/>
        <w:rPr>
          <w:rFonts w:cstheme="minorHAnsi"/>
          <w:color w:val="1F4E79" w:themeColor="accent5" w:themeShade="80"/>
          <w:sz w:val="20"/>
          <w:szCs w:val="20"/>
        </w:rPr>
      </w:pPr>
      <w:r w:rsidRPr="00910566">
        <w:rPr>
          <w:rFonts w:cstheme="minorHAnsi"/>
          <w:color w:val="1F4E79" w:themeColor="accent5" w:themeShade="80"/>
          <w:sz w:val="20"/>
          <w:szCs w:val="20"/>
        </w:rPr>
        <w:t>When making a judgment about the severity of the potential consequences, factors to consider may include:</w:t>
      </w:r>
    </w:p>
    <w:p w14:paraId="7B6D776B" w14:textId="77777777" w:rsidR="00910566" w:rsidRPr="00910566" w:rsidRDefault="00910566" w:rsidP="00155526">
      <w:pPr>
        <w:numPr>
          <w:ilvl w:val="0"/>
          <w:numId w:val="274"/>
        </w:numPr>
        <w:spacing w:after="0" w:line="240" w:lineRule="auto"/>
        <w:jc w:val="both"/>
        <w:rPr>
          <w:rFonts w:cstheme="minorHAnsi"/>
          <w:sz w:val="20"/>
          <w:szCs w:val="20"/>
        </w:rPr>
      </w:pPr>
      <w:r w:rsidRPr="00910566">
        <w:rPr>
          <w:rFonts w:cstheme="minorHAnsi"/>
          <w:sz w:val="20"/>
          <w:szCs w:val="20"/>
        </w:rPr>
        <w:t>Any potential for an ongoing or chain reaction;</w:t>
      </w:r>
    </w:p>
    <w:p w14:paraId="318B2BCC" w14:textId="77777777" w:rsidR="00910566" w:rsidRPr="00910566" w:rsidRDefault="00910566" w:rsidP="00155526">
      <w:pPr>
        <w:numPr>
          <w:ilvl w:val="0"/>
          <w:numId w:val="274"/>
        </w:numPr>
        <w:spacing w:after="0" w:line="240" w:lineRule="auto"/>
        <w:jc w:val="both"/>
        <w:rPr>
          <w:rFonts w:cstheme="minorHAnsi"/>
          <w:sz w:val="20"/>
          <w:szCs w:val="20"/>
        </w:rPr>
      </w:pPr>
      <w:r w:rsidRPr="00910566">
        <w:rPr>
          <w:rFonts w:cstheme="minorHAnsi"/>
          <w:sz w:val="20"/>
          <w:szCs w:val="20"/>
        </w:rPr>
        <w:t xml:space="preserve">Concentration of any substances and the </w:t>
      </w:r>
      <w:proofErr w:type="gramStart"/>
      <w:r w:rsidRPr="00910566">
        <w:rPr>
          <w:rFonts w:cstheme="minorHAnsi"/>
          <w:sz w:val="20"/>
          <w:szCs w:val="20"/>
        </w:rPr>
        <w:t>amount</w:t>
      </w:r>
      <w:proofErr w:type="gramEnd"/>
      <w:r w:rsidRPr="00910566">
        <w:rPr>
          <w:rFonts w:cstheme="minorHAnsi"/>
          <w:sz w:val="20"/>
          <w:szCs w:val="20"/>
        </w:rPr>
        <w:t xml:space="preserve"> of materials involved;</w:t>
      </w:r>
    </w:p>
    <w:p w14:paraId="431C088D" w14:textId="77777777" w:rsidR="00910566" w:rsidRPr="00910566" w:rsidRDefault="00910566" w:rsidP="00155526">
      <w:pPr>
        <w:numPr>
          <w:ilvl w:val="0"/>
          <w:numId w:val="274"/>
        </w:numPr>
        <w:spacing w:after="0" w:line="240" w:lineRule="auto"/>
        <w:jc w:val="both"/>
        <w:rPr>
          <w:rFonts w:cstheme="minorHAnsi"/>
          <w:sz w:val="20"/>
          <w:szCs w:val="20"/>
        </w:rPr>
      </w:pPr>
      <w:r w:rsidRPr="00910566">
        <w:rPr>
          <w:rFonts w:cstheme="minorHAnsi"/>
          <w:sz w:val="20"/>
          <w:szCs w:val="20"/>
        </w:rPr>
        <w:t>The speed of any moving parts; and</w:t>
      </w:r>
    </w:p>
    <w:p w14:paraId="2580E217" w14:textId="77777777" w:rsidR="00910566" w:rsidRDefault="00910566" w:rsidP="00155526">
      <w:pPr>
        <w:numPr>
          <w:ilvl w:val="0"/>
          <w:numId w:val="274"/>
        </w:numPr>
        <w:spacing w:after="0" w:line="240" w:lineRule="auto"/>
        <w:jc w:val="both"/>
        <w:rPr>
          <w:rFonts w:cstheme="minorHAnsi"/>
          <w:sz w:val="20"/>
          <w:szCs w:val="20"/>
        </w:rPr>
      </w:pPr>
      <w:r w:rsidRPr="00910566">
        <w:rPr>
          <w:rFonts w:cstheme="minorHAnsi"/>
          <w:sz w:val="20"/>
          <w:szCs w:val="20"/>
        </w:rPr>
        <w:t>The height and weight of any risk and the positions of people in relation to any risk.</w:t>
      </w:r>
    </w:p>
    <w:p w14:paraId="5C6E502A" w14:textId="77777777" w:rsidR="00910566" w:rsidRPr="00910566" w:rsidRDefault="00910566" w:rsidP="00910566">
      <w:pPr>
        <w:spacing w:after="0" w:line="240" w:lineRule="auto"/>
        <w:ind w:left="720"/>
        <w:jc w:val="both"/>
        <w:rPr>
          <w:rFonts w:cstheme="minorHAnsi"/>
          <w:color w:val="1F4E79" w:themeColor="accent5" w:themeShade="80"/>
          <w:sz w:val="20"/>
          <w:szCs w:val="20"/>
        </w:rPr>
      </w:pPr>
    </w:p>
    <w:p w14:paraId="0F0643DC" w14:textId="77777777" w:rsidR="00910566" w:rsidRPr="00910566" w:rsidRDefault="00910566" w:rsidP="00910566">
      <w:pPr>
        <w:spacing w:after="0"/>
        <w:jc w:val="both"/>
        <w:rPr>
          <w:rFonts w:cstheme="minorHAnsi"/>
          <w:color w:val="1F4E79" w:themeColor="accent5" w:themeShade="80"/>
          <w:sz w:val="20"/>
          <w:szCs w:val="20"/>
        </w:rPr>
      </w:pPr>
      <w:r w:rsidRPr="00910566">
        <w:rPr>
          <w:rFonts w:cstheme="minorHAnsi"/>
          <w:color w:val="1F4E79" w:themeColor="accent5" w:themeShade="80"/>
          <w:sz w:val="20"/>
          <w:szCs w:val="20"/>
        </w:rPr>
        <w:t xml:space="preserve">When the level of risk is determined by comparing the relationship between the likelihood and the consequence using the </w:t>
      </w:r>
      <w:r w:rsidRPr="00910566">
        <w:rPr>
          <w:rFonts w:cstheme="minorHAnsi"/>
          <w:i/>
          <w:color w:val="1F4E79" w:themeColor="accent5" w:themeShade="80"/>
          <w:sz w:val="20"/>
          <w:szCs w:val="20"/>
        </w:rPr>
        <w:t>‘Risk Matrix’</w:t>
      </w:r>
      <w:r w:rsidRPr="00910566">
        <w:rPr>
          <w:rFonts w:cstheme="minorHAnsi"/>
          <w:color w:val="1F4E79" w:themeColor="accent5" w:themeShade="80"/>
          <w:sz w:val="20"/>
          <w:szCs w:val="20"/>
        </w:rPr>
        <w:t>, the risk will be allocated a priority rating between Insignificant to Catastrophic, as follows:</w:t>
      </w:r>
    </w:p>
    <w:p w14:paraId="7E661846" w14:textId="77777777" w:rsidR="00910566" w:rsidRPr="00910566" w:rsidRDefault="00910566" w:rsidP="00155526">
      <w:pPr>
        <w:numPr>
          <w:ilvl w:val="0"/>
          <w:numId w:val="275"/>
        </w:numPr>
        <w:spacing w:after="0" w:line="240" w:lineRule="auto"/>
        <w:jc w:val="both"/>
        <w:rPr>
          <w:rFonts w:cstheme="minorHAnsi"/>
          <w:sz w:val="20"/>
          <w:szCs w:val="20"/>
        </w:rPr>
      </w:pPr>
      <w:r w:rsidRPr="00910566">
        <w:rPr>
          <w:rFonts w:cstheme="minorHAnsi"/>
          <w:sz w:val="20"/>
          <w:szCs w:val="20"/>
        </w:rPr>
        <w:t>Extreme: the hazard is to be addressed immediately;</w:t>
      </w:r>
    </w:p>
    <w:p w14:paraId="2DBE2EF7" w14:textId="77777777" w:rsidR="00910566" w:rsidRPr="00910566" w:rsidRDefault="00910566" w:rsidP="00155526">
      <w:pPr>
        <w:numPr>
          <w:ilvl w:val="0"/>
          <w:numId w:val="275"/>
        </w:numPr>
        <w:spacing w:after="0" w:line="240" w:lineRule="auto"/>
        <w:jc w:val="both"/>
        <w:rPr>
          <w:rFonts w:cstheme="minorHAnsi"/>
          <w:sz w:val="20"/>
          <w:szCs w:val="20"/>
        </w:rPr>
      </w:pPr>
      <w:r w:rsidRPr="00910566">
        <w:rPr>
          <w:rFonts w:cstheme="minorHAnsi"/>
          <w:sz w:val="20"/>
          <w:szCs w:val="20"/>
        </w:rPr>
        <w:t xml:space="preserve">High: the hazard is to be addressed as soon as possible; </w:t>
      </w:r>
    </w:p>
    <w:p w14:paraId="741C852E" w14:textId="77777777" w:rsidR="00910566" w:rsidRPr="00910566" w:rsidRDefault="00910566" w:rsidP="00155526">
      <w:pPr>
        <w:numPr>
          <w:ilvl w:val="0"/>
          <w:numId w:val="275"/>
        </w:numPr>
        <w:spacing w:after="0" w:line="240" w:lineRule="auto"/>
        <w:jc w:val="both"/>
        <w:rPr>
          <w:rFonts w:cstheme="minorHAnsi"/>
          <w:sz w:val="20"/>
          <w:szCs w:val="20"/>
        </w:rPr>
      </w:pPr>
      <w:r w:rsidRPr="00910566">
        <w:rPr>
          <w:rFonts w:cstheme="minorHAnsi"/>
          <w:sz w:val="20"/>
          <w:szCs w:val="20"/>
        </w:rPr>
        <w:t>Moderate: the hazard may not need immediate attention, but is regularly monitored; and</w:t>
      </w:r>
    </w:p>
    <w:p w14:paraId="052E328C" w14:textId="77777777" w:rsidR="00910566" w:rsidRPr="00910566" w:rsidRDefault="00910566" w:rsidP="00155526">
      <w:pPr>
        <w:numPr>
          <w:ilvl w:val="0"/>
          <w:numId w:val="275"/>
        </w:numPr>
        <w:spacing w:after="0" w:line="240" w:lineRule="auto"/>
        <w:jc w:val="both"/>
        <w:rPr>
          <w:rFonts w:cstheme="minorHAnsi"/>
          <w:sz w:val="20"/>
          <w:szCs w:val="20"/>
        </w:rPr>
      </w:pPr>
      <w:r w:rsidRPr="00910566">
        <w:rPr>
          <w:rFonts w:cstheme="minorHAnsi"/>
          <w:sz w:val="20"/>
          <w:szCs w:val="20"/>
        </w:rPr>
        <w:t>Low: the hazard is regularly monitored.</w:t>
      </w:r>
    </w:p>
    <w:p w14:paraId="5855C9A6" w14:textId="77777777" w:rsidR="00910566" w:rsidRPr="00910566" w:rsidRDefault="00910566" w:rsidP="00910566">
      <w:pPr>
        <w:spacing w:after="0"/>
        <w:jc w:val="both"/>
        <w:rPr>
          <w:rFonts w:cstheme="minorHAnsi"/>
          <w:sz w:val="20"/>
          <w:szCs w:val="20"/>
        </w:rPr>
      </w:pPr>
    </w:p>
    <w:p w14:paraId="6E25C642" w14:textId="14640E1A" w:rsidR="00910566" w:rsidRDefault="00910566" w:rsidP="00910566">
      <w:pPr>
        <w:spacing w:after="0"/>
        <w:jc w:val="both"/>
        <w:rPr>
          <w:rFonts w:cstheme="minorHAnsi"/>
          <w:sz w:val="20"/>
          <w:szCs w:val="20"/>
        </w:rPr>
      </w:pPr>
      <w:r w:rsidRPr="00910566">
        <w:rPr>
          <w:rFonts w:cstheme="minorHAnsi"/>
          <w:sz w:val="20"/>
          <w:szCs w:val="20"/>
        </w:rPr>
        <w:t xml:space="preserve">Educators and staff are then required to complete a </w:t>
      </w:r>
      <w:r w:rsidRPr="00910566">
        <w:rPr>
          <w:rFonts w:cstheme="minorHAnsi"/>
          <w:i/>
          <w:sz w:val="20"/>
          <w:szCs w:val="20"/>
        </w:rPr>
        <w:t>‘Risk Assessment and Management Plan’</w:t>
      </w:r>
      <w:r w:rsidRPr="00910566">
        <w:rPr>
          <w:rFonts w:cstheme="minorHAnsi"/>
          <w:sz w:val="20"/>
          <w:szCs w:val="20"/>
        </w:rPr>
        <w:t xml:space="preserve"> form and forward it to a scheme co-ordinator.</w:t>
      </w:r>
      <w:r w:rsidR="00AF68B3">
        <w:rPr>
          <w:rFonts w:cstheme="minorHAnsi"/>
          <w:sz w:val="20"/>
          <w:szCs w:val="20"/>
        </w:rPr>
        <w:t xml:space="preserve"> This plan is to be reviewed at least annually, and at any other time that there is a change to circumstances.</w:t>
      </w:r>
    </w:p>
    <w:p w14:paraId="3A33D3D4" w14:textId="77777777" w:rsidR="00910566" w:rsidRDefault="00910566" w:rsidP="00910566">
      <w:pPr>
        <w:spacing w:after="0"/>
        <w:jc w:val="both"/>
        <w:rPr>
          <w:rFonts w:cstheme="minorHAnsi"/>
          <w:sz w:val="20"/>
          <w:szCs w:val="20"/>
        </w:rPr>
      </w:pPr>
    </w:p>
    <w:p w14:paraId="71523D9C" w14:textId="77777777" w:rsidR="00910566" w:rsidRDefault="00910566" w:rsidP="00910566">
      <w:pPr>
        <w:autoSpaceDE w:val="0"/>
        <w:autoSpaceDN w:val="0"/>
        <w:adjustRightInd w:val="0"/>
        <w:spacing w:after="0" w:line="240" w:lineRule="auto"/>
        <w:rPr>
          <w:rFonts w:cstheme="minorHAnsi"/>
          <w:b/>
          <w:bCs/>
          <w:color w:val="1F4E79" w:themeColor="accent5" w:themeShade="80"/>
          <w:sz w:val="20"/>
          <w:szCs w:val="20"/>
        </w:rPr>
      </w:pPr>
    </w:p>
    <w:p w14:paraId="7B128274" w14:textId="77777777" w:rsidR="00910566" w:rsidRDefault="00910566" w:rsidP="00910566">
      <w:pPr>
        <w:autoSpaceDE w:val="0"/>
        <w:autoSpaceDN w:val="0"/>
        <w:adjustRightInd w:val="0"/>
        <w:spacing w:after="0" w:line="240" w:lineRule="auto"/>
        <w:rPr>
          <w:rFonts w:cstheme="minorHAnsi"/>
          <w:b/>
          <w:bCs/>
          <w:color w:val="1F4E79" w:themeColor="accent5" w:themeShade="80"/>
          <w:sz w:val="20"/>
          <w:szCs w:val="20"/>
        </w:rPr>
      </w:pPr>
    </w:p>
    <w:p w14:paraId="102394DA" w14:textId="77777777" w:rsidR="00910566" w:rsidRDefault="00910566" w:rsidP="00910566">
      <w:pPr>
        <w:autoSpaceDE w:val="0"/>
        <w:autoSpaceDN w:val="0"/>
        <w:adjustRightInd w:val="0"/>
        <w:spacing w:after="0" w:line="240" w:lineRule="auto"/>
        <w:rPr>
          <w:rFonts w:cstheme="minorHAnsi"/>
          <w:b/>
          <w:bCs/>
          <w:color w:val="1F4E79" w:themeColor="accent5" w:themeShade="80"/>
          <w:sz w:val="20"/>
          <w:szCs w:val="20"/>
        </w:rPr>
      </w:pPr>
      <w:r w:rsidRPr="00F8743F">
        <w:rPr>
          <w:rFonts w:cstheme="minorHAnsi"/>
          <w:b/>
          <w:bCs/>
          <w:color w:val="1F4E79" w:themeColor="accent5" w:themeShade="80"/>
          <w:sz w:val="20"/>
          <w:szCs w:val="20"/>
        </w:rPr>
        <w:t xml:space="preserve">RELEVANT LEGISLATION: </w:t>
      </w:r>
    </w:p>
    <w:p w14:paraId="40123AA6" w14:textId="77777777" w:rsidR="00910566" w:rsidRPr="00F8743F" w:rsidRDefault="00910566" w:rsidP="00910566">
      <w:pPr>
        <w:autoSpaceDE w:val="0"/>
        <w:autoSpaceDN w:val="0"/>
        <w:adjustRightInd w:val="0"/>
        <w:spacing w:after="0" w:line="240" w:lineRule="auto"/>
        <w:rPr>
          <w:rFonts w:cstheme="minorHAnsi"/>
          <w:color w:val="1F4E79" w:themeColor="accent5" w:themeShade="80"/>
          <w:sz w:val="20"/>
          <w:szCs w:val="20"/>
        </w:rPr>
      </w:pPr>
    </w:p>
    <w:p w14:paraId="1660C8C6" w14:textId="77777777" w:rsidR="00910566" w:rsidRPr="00FC3290" w:rsidRDefault="00910566" w:rsidP="00155526">
      <w:pPr>
        <w:pStyle w:val="ListParagraph"/>
        <w:numPr>
          <w:ilvl w:val="0"/>
          <w:numId w:val="193"/>
        </w:numPr>
        <w:autoSpaceDE w:val="0"/>
        <w:autoSpaceDN w:val="0"/>
        <w:adjustRightInd w:val="0"/>
        <w:spacing w:after="0" w:line="240" w:lineRule="auto"/>
        <w:rPr>
          <w:rFonts w:cstheme="minorHAnsi"/>
          <w:sz w:val="20"/>
          <w:szCs w:val="20"/>
        </w:rPr>
      </w:pPr>
      <w:r w:rsidRPr="00FC3290">
        <w:rPr>
          <w:rFonts w:cstheme="minorHAnsi"/>
          <w:sz w:val="20"/>
          <w:szCs w:val="20"/>
        </w:rPr>
        <w:t xml:space="preserve">Education and Care Services National Law 2010 </w:t>
      </w:r>
    </w:p>
    <w:p w14:paraId="1A031EF0" w14:textId="77777777" w:rsidR="00910566" w:rsidRPr="00FC3290" w:rsidRDefault="00910566" w:rsidP="00155526">
      <w:pPr>
        <w:pStyle w:val="ListParagraph"/>
        <w:numPr>
          <w:ilvl w:val="0"/>
          <w:numId w:val="193"/>
        </w:numPr>
        <w:autoSpaceDE w:val="0"/>
        <w:autoSpaceDN w:val="0"/>
        <w:adjustRightInd w:val="0"/>
        <w:spacing w:after="0" w:line="240" w:lineRule="auto"/>
        <w:rPr>
          <w:rFonts w:cstheme="minorHAnsi"/>
          <w:sz w:val="20"/>
          <w:szCs w:val="20"/>
        </w:rPr>
      </w:pPr>
      <w:r w:rsidRPr="00FC3290">
        <w:rPr>
          <w:rFonts w:cstheme="minorHAnsi"/>
          <w:sz w:val="20"/>
          <w:szCs w:val="20"/>
        </w:rPr>
        <w:t xml:space="preserve">Education and Care Services National Regulations 2011 </w:t>
      </w:r>
    </w:p>
    <w:p w14:paraId="04C689D9" w14:textId="77777777" w:rsidR="00910566" w:rsidRPr="00FC3290" w:rsidRDefault="00910566" w:rsidP="00155526">
      <w:pPr>
        <w:pStyle w:val="ListParagraph"/>
        <w:numPr>
          <w:ilvl w:val="0"/>
          <w:numId w:val="193"/>
        </w:numPr>
        <w:autoSpaceDE w:val="0"/>
        <w:autoSpaceDN w:val="0"/>
        <w:adjustRightInd w:val="0"/>
        <w:spacing w:after="0" w:line="240" w:lineRule="auto"/>
        <w:rPr>
          <w:rFonts w:cstheme="minorHAnsi"/>
          <w:sz w:val="20"/>
          <w:szCs w:val="20"/>
        </w:rPr>
      </w:pPr>
      <w:r w:rsidRPr="00FC3290">
        <w:rPr>
          <w:rFonts w:cstheme="minorHAnsi"/>
          <w:sz w:val="20"/>
          <w:szCs w:val="20"/>
        </w:rPr>
        <w:t xml:space="preserve">Work Health &amp; Safety Act 2011 (QLD), </w:t>
      </w:r>
    </w:p>
    <w:p w14:paraId="4FA30733" w14:textId="77777777" w:rsidR="00910566" w:rsidRPr="00FC3290" w:rsidRDefault="00910566" w:rsidP="00155526">
      <w:pPr>
        <w:pStyle w:val="ListParagraph"/>
        <w:numPr>
          <w:ilvl w:val="0"/>
          <w:numId w:val="193"/>
        </w:numPr>
        <w:autoSpaceDE w:val="0"/>
        <w:autoSpaceDN w:val="0"/>
        <w:adjustRightInd w:val="0"/>
        <w:spacing w:after="0" w:line="240" w:lineRule="auto"/>
        <w:rPr>
          <w:rFonts w:cstheme="minorHAnsi"/>
          <w:sz w:val="20"/>
          <w:szCs w:val="20"/>
        </w:rPr>
      </w:pPr>
      <w:r w:rsidRPr="00FC3290">
        <w:rPr>
          <w:rFonts w:cstheme="minorHAnsi"/>
          <w:sz w:val="20"/>
          <w:szCs w:val="20"/>
        </w:rPr>
        <w:t>Work Health &amp; Safety Regulation 2011 (QLD),</w:t>
      </w:r>
    </w:p>
    <w:p w14:paraId="3C58004D" w14:textId="77777777" w:rsidR="00910566" w:rsidRDefault="00910566" w:rsidP="00155526">
      <w:pPr>
        <w:pStyle w:val="ListParagraph"/>
        <w:numPr>
          <w:ilvl w:val="0"/>
          <w:numId w:val="192"/>
        </w:numPr>
        <w:autoSpaceDE w:val="0"/>
        <w:autoSpaceDN w:val="0"/>
        <w:adjustRightInd w:val="0"/>
        <w:spacing w:after="0" w:line="240" w:lineRule="auto"/>
        <w:rPr>
          <w:rFonts w:cstheme="minorHAnsi"/>
          <w:sz w:val="20"/>
          <w:szCs w:val="20"/>
        </w:rPr>
      </w:pPr>
      <w:r w:rsidRPr="00FC3290">
        <w:rPr>
          <w:rFonts w:cstheme="minorHAnsi"/>
          <w:sz w:val="20"/>
          <w:szCs w:val="20"/>
        </w:rPr>
        <w:t xml:space="preserve">Children Protection Act 1999 (QLD) </w:t>
      </w:r>
    </w:p>
    <w:p w14:paraId="17105C79" w14:textId="77777777" w:rsidR="00910566" w:rsidRPr="004840FF" w:rsidRDefault="00910566" w:rsidP="008B652A">
      <w:pPr>
        <w:pStyle w:val="ListBullet"/>
        <w:numPr>
          <w:ilvl w:val="0"/>
          <w:numId w:val="192"/>
        </w:numPr>
        <w:rPr>
          <w:i/>
        </w:rPr>
      </w:pPr>
      <w:r w:rsidRPr="004840FF">
        <w:rPr>
          <w:rStyle w:val="Emphasis"/>
          <w:i w:val="0"/>
        </w:rPr>
        <w:t>Working with Children (Risk Management and Screening) Act 2000</w:t>
      </w:r>
    </w:p>
    <w:p w14:paraId="69B840E8" w14:textId="77777777" w:rsidR="00910566" w:rsidRDefault="00910566" w:rsidP="00910566">
      <w:pPr>
        <w:pStyle w:val="ListParagraph"/>
        <w:autoSpaceDE w:val="0"/>
        <w:autoSpaceDN w:val="0"/>
        <w:adjustRightInd w:val="0"/>
        <w:spacing w:after="0" w:line="240" w:lineRule="auto"/>
      </w:pPr>
    </w:p>
    <w:p w14:paraId="5C9EF1E6" w14:textId="77777777" w:rsidR="00910566" w:rsidRDefault="00910566" w:rsidP="00910566">
      <w:pPr>
        <w:autoSpaceDE w:val="0"/>
        <w:autoSpaceDN w:val="0"/>
        <w:adjustRightInd w:val="0"/>
        <w:spacing w:after="0" w:line="240" w:lineRule="auto"/>
        <w:rPr>
          <w:rFonts w:cstheme="minorHAnsi"/>
          <w:b/>
          <w:bCs/>
          <w:color w:val="1F4E79" w:themeColor="accent5" w:themeShade="80"/>
          <w:sz w:val="20"/>
          <w:szCs w:val="20"/>
        </w:rPr>
      </w:pPr>
      <w:r w:rsidRPr="00265904">
        <w:rPr>
          <w:rFonts w:cstheme="minorHAnsi"/>
          <w:sz w:val="20"/>
          <w:szCs w:val="20"/>
        </w:rPr>
        <w:t xml:space="preserve"> </w:t>
      </w:r>
    </w:p>
    <w:p w14:paraId="58B2FACA" w14:textId="77777777" w:rsidR="00910566" w:rsidRDefault="00910566" w:rsidP="00910566">
      <w:pPr>
        <w:autoSpaceDE w:val="0"/>
        <w:autoSpaceDN w:val="0"/>
        <w:adjustRightInd w:val="0"/>
        <w:spacing w:after="0" w:line="240" w:lineRule="auto"/>
        <w:rPr>
          <w:rFonts w:cstheme="minorHAnsi"/>
          <w:b/>
          <w:bCs/>
          <w:color w:val="1F4E79" w:themeColor="accent5" w:themeShade="80"/>
          <w:sz w:val="20"/>
          <w:szCs w:val="20"/>
        </w:rPr>
      </w:pPr>
      <w:r w:rsidRPr="00F8743F">
        <w:rPr>
          <w:rFonts w:cstheme="minorHAnsi"/>
          <w:b/>
          <w:bCs/>
          <w:color w:val="1F4E79" w:themeColor="accent5" w:themeShade="80"/>
          <w:sz w:val="20"/>
          <w:szCs w:val="20"/>
        </w:rPr>
        <w:t xml:space="preserve">KEY RESOURCES: </w:t>
      </w:r>
    </w:p>
    <w:p w14:paraId="654C0959" w14:textId="77777777" w:rsidR="00910566" w:rsidRPr="00F8743F" w:rsidRDefault="00910566" w:rsidP="00910566">
      <w:pPr>
        <w:autoSpaceDE w:val="0"/>
        <w:autoSpaceDN w:val="0"/>
        <w:adjustRightInd w:val="0"/>
        <w:spacing w:after="0" w:line="240" w:lineRule="auto"/>
        <w:rPr>
          <w:rFonts w:cstheme="minorHAnsi"/>
          <w:color w:val="1F4E79" w:themeColor="accent5" w:themeShade="80"/>
          <w:sz w:val="20"/>
          <w:szCs w:val="20"/>
        </w:rPr>
      </w:pPr>
    </w:p>
    <w:p w14:paraId="310F7FBD" w14:textId="77777777" w:rsidR="00910566" w:rsidRDefault="00910566" w:rsidP="00155526">
      <w:pPr>
        <w:pStyle w:val="ListParagraph"/>
        <w:numPr>
          <w:ilvl w:val="0"/>
          <w:numId w:val="194"/>
        </w:numPr>
        <w:autoSpaceDE w:val="0"/>
        <w:autoSpaceDN w:val="0"/>
        <w:adjustRightInd w:val="0"/>
        <w:spacing w:after="0" w:line="240" w:lineRule="auto"/>
        <w:rPr>
          <w:rFonts w:cstheme="minorHAnsi"/>
          <w:sz w:val="20"/>
          <w:szCs w:val="20"/>
        </w:rPr>
      </w:pPr>
      <w:r w:rsidRPr="00FC3290">
        <w:rPr>
          <w:rFonts w:cstheme="minorHAnsi"/>
          <w:sz w:val="20"/>
          <w:szCs w:val="20"/>
        </w:rPr>
        <w:t xml:space="preserve">Guide to the Education and Care Services National Law 2010 and the Education and Care Services National Regulations 2011 (ACECQA). </w:t>
      </w:r>
    </w:p>
    <w:p w14:paraId="3AA4386C" w14:textId="77777777" w:rsidR="00910566" w:rsidRPr="00FC3290" w:rsidRDefault="00910566" w:rsidP="00155526">
      <w:pPr>
        <w:pStyle w:val="ListParagraph"/>
        <w:numPr>
          <w:ilvl w:val="0"/>
          <w:numId w:val="194"/>
        </w:numPr>
        <w:autoSpaceDE w:val="0"/>
        <w:autoSpaceDN w:val="0"/>
        <w:adjustRightInd w:val="0"/>
        <w:spacing w:after="0" w:line="240" w:lineRule="auto"/>
        <w:rPr>
          <w:rFonts w:cstheme="minorHAnsi"/>
          <w:sz w:val="20"/>
          <w:szCs w:val="20"/>
          <w:shd w:val="clear" w:color="auto" w:fill="FFFFFF"/>
        </w:rPr>
      </w:pPr>
      <w:r w:rsidRPr="00FC3290">
        <w:rPr>
          <w:rFonts w:cstheme="minorHAnsi"/>
          <w:sz w:val="20"/>
          <w:szCs w:val="20"/>
        </w:rPr>
        <w:t xml:space="preserve">Safe Work Australia, </w:t>
      </w:r>
      <w:hyperlink r:id="rId119" w:history="1">
        <w:r w:rsidRPr="00FC3290">
          <w:rPr>
            <w:rStyle w:val="Hyperlink"/>
            <w:rFonts w:cstheme="minorHAnsi"/>
            <w:sz w:val="20"/>
            <w:szCs w:val="20"/>
            <w:shd w:val="clear" w:color="auto" w:fill="FFFFFF"/>
          </w:rPr>
          <w:t>https://www.safeworkaustralia.gov.au/risk</w:t>
        </w:r>
      </w:hyperlink>
    </w:p>
    <w:p w14:paraId="49155B01" w14:textId="77777777" w:rsidR="00910566" w:rsidRDefault="00910566" w:rsidP="008B652A">
      <w:pPr>
        <w:pStyle w:val="ListBullet"/>
        <w:numPr>
          <w:ilvl w:val="0"/>
          <w:numId w:val="194"/>
        </w:numPr>
      </w:pPr>
      <w:r w:rsidRPr="00F51EE1">
        <w:t>National Quality Standard for Early Childhood Educati</w:t>
      </w:r>
      <w:r>
        <w:t>on and Care and School Age Care</w:t>
      </w:r>
    </w:p>
    <w:p w14:paraId="5351120C" w14:textId="77777777" w:rsidR="00A13638" w:rsidRPr="00910566" w:rsidRDefault="00A13638" w:rsidP="008B652A">
      <w:pPr>
        <w:pStyle w:val="ListBullet"/>
        <w:numPr>
          <w:ilvl w:val="0"/>
          <w:numId w:val="194"/>
        </w:numPr>
      </w:pPr>
      <w:r w:rsidRPr="00910566">
        <w:t xml:space="preserve">Child Protection Risk Management Strategy, Commission for Children, Young People and Child Guardian, </w:t>
      </w:r>
    </w:p>
    <w:p w14:paraId="52F2988C" w14:textId="67A9C545" w:rsidR="00A13638" w:rsidRPr="00F51EE1" w:rsidRDefault="00A13638" w:rsidP="008B652A">
      <w:pPr>
        <w:pStyle w:val="ListBullet"/>
        <w:numPr>
          <w:ilvl w:val="0"/>
          <w:numId w:val="194"/>
        </w:numPr>
      </w:pPr>
      <w:r w:rsidRPr="00910566">
        <w:t>Queensland Government</w:t>
      </w:r>
    </w:p>
    <w:p w14:paraId="3FD30F52" w14:textId="77777777" w:rsidR="00910566" w:rsidRPr="00265904" w:rsidRDefault="00910566" w:rsidP="00910566">
      <w:pPr>
        <w:autoSpaceDE w:val="0"/>
        <w:autoSpaceDN w:val="0"/>
        <w:adjustRightInd w:val="0"/>
        <w:spacing w:after="0" w:line="240" w:lineRule="auto"/>
        <w:rPr>
          <w:rFonts w:cstheme="minorHAnsi"/>
          <w:sz w:val="20"/>
          <w:szCs w:val="20"/>
        </w:rPr>
      </w:pPr>
    </w:p>
    <w:p w14:paraId="1EFF9C2D" w14:textId="77777777" w:rsidR="00910566" w:rsidRDefault="00910566" w:rsidP="00910566">
      <w:pPr>
        <w:autoSpaceDE w:val="0"/>
        <w:autoSpaceDN w:val="0"/>
        <w:adjustRightInd w:val="0"/>
        <w:spacing w:after="0" w:line="240" w:lineRule="auto"/>
        <w:rPr>
          <w:rFonts w:cstheme="minorHAnsi"/>
          <w:b/>
          <w:bCs/>
          <w:color w:val="1F4E79" w:themeColor="accent5" w:themeShade="80"/>
          <w:sz w:val="20"/>
          <w:szCs w:val="20"/>
        </w:rPr>
      </w:pPr>
      <w:r w:rsidRPr="00F8743F">
        <w:rPr>
          <w:rFonts w:cstheme="minorHAnsi"/>
          <w:b/>
          <w:bCs/>
          <w:color w:val="1F4E79" w:themeColor="accent5" w:themeShade="80"/>
          <w:sz w:val="20"/>
          <w:szCs w:val="20"/>
        </w:rPr>
        <w:t xml:space="preserve">RELEVANT DOCUMENTS: </w:t>
      </w:r>
    </w:p>
    <w:p w14:paraId="4F172697" w14:textId="77777777" w:rsidR="00910566" w:rsidRPr="00F8743F" w:rsidRDefault="00910566" w:rsidP="00910566">
      <w:pPr>
        <w:autoSpaceDE w:val="0"/>
        <w:autoSpaceDN w:val="0"/>
        <w:adjustRightInd w:val="0"/>
        <w:spacing w:after="0" w:line="240" w:lineRule="auto"/>
        <w:rPr>
          <w:rFonts w:cstheme="minorHAnsi"/>
          <w:color w:val="1F4E79" w:themeColor="accent5" w:themeShade="80"/>
          <w:sz w:val="20"/>
          <w:szCs w:val="20"/>
        </w:rPr>
      </w:pPr>
    </w:p>
    <w:p w14:paraId="46304A31" w14:textId="59F02C31" w:rsidR="00910566" w:rsidRPr="00FC1580" w:rsidRDefault="00DF41E0" w:rsidP="00910566">
      <w:pPr>
        <w:spacing w:after="0"/>
        <w:rPr>
          <w:rFonts w:ascii="Calibri" w:hAnsi="Calibri"/>
          <w:b/>
          <w:sz w:val="20"/>
          <w:szCs w:val="20"/>
        </w:rPr>
      </w:pPr>
      <w:r>
        <w:rPr>
          <w:rFonts w:ascii="Calibri" w:hAnsi="Calibri"/>
          <w:b/>
          <w:sz w:val="20"/>
          <w:szCs w:val="20"/>
        </w:rPr>
        <w:t xml:space="preserve">Accident, </w:t>
      </w:r>
      <w:r w:rsidR="00910566" w:rsidRPr="00FC1580">
        <w:rPr>
          <w:rFonts w:ascii="Calibri" w:hAnsi="Calibri"/>
          <w:b/>
          <w:sz w:val="20"/>
          <w:szCs w:val="20"/>
        </w:rPr>
        <w:t>Incident</w:t>
      </w:r>
      <w:r>
        <w:rPr>
          <w:rFonts w:ascii="Calibri" w:hAnsi="Calibri"/>
          <w:b/>
          <w:sz w:val="20"/>
          <w:szCs w:val="20"/>
        </w:rPr>
        <w:t xml:space="preserve">, Injury, </w:t>
      </w:r>
      <w:r w:rsidR="00910566" w:rsidRPr="00FC1580">
        <w:rPr>
          <w:rFonts w:ascii="Calibri" w:hAnsi="Calibri"/>
          <w:b/>
          <w:sz w:val="20"/>
          <w:szCs w:val="20"/>
        </w:rPr>
        <w:t>Trauma</w:t>
      </w:r>
      <w:r>
        <w:rPr>
          <w:rFonts w:ascii="Calibri" w:hAnsi="Calibri"/>
          <w:b/>
          <w:sz w:val="20"/>
          <w:szCs w:val="20"/>
        </w:rPr>
        <w:t xml:space="preserve"> and</w:t>
      </w:r>
      <w:r w:rsidR="00910566" w:rsidRPr="00FC1580">
        <w:rPr>
          <w:rFonts w:ascii="Calibri" w:hAnsi="Calibri"/>
          <w:b/>
          <w:sz w:val="20"/>
          <w:szCs w:val="20"/>
        </w:rPr>
        <w:t xml:space="preserve"> Illness Policy</w:t>
      </w:r>
    </w:p>
    <w:p w14:paraId="459B23C0" w14:textId="77777777" w:rsidR="00910566" w:rsidRDefault="00A13638" w:rsidP="00910566">
      <w:pPr>
        <w:spacing w:after="0"/>
        <w:rPr>
          <w:rFonts w:ascii="Calibri" w:hAnsi="Calibri"/>
          <w:b/>
          <w:sz w:val="20"/>
          <w:szCs w:val="20"/>
        </w:rPr>
      </w:pPr>
      <w:r>
        <w:rPr>
          <w:rFonts w:ascii="Calibri" w:hAnsi="Calibri"/>
          <w:b/>
          <w:sz w:val="20"/>
          <w:szCs w:val="20"/>
        </w:rPr>
        <w:t>Children’s Health Policies</w:t>
      </w:r>
    </w:p>
    <w:p w14:paraId="6BB75071" w14:textId="77777777" w:rsidR="00A13638" w:rsidRPr="00FC1580" w:rsidRDefault="00A13638" w:rsidP="00910566">
      <w:pPr>
        <w:spacing w:after="0"/>
        <w:rPr>
          <w:rFonts w:ascii="Calibri" w:hAnsi="Calibri"/>
          <w:b/>
          <w:sz w:val="20"/>
          <w:szCs w:val="20"/>
        </w:rPr>
      </w:pPr>
      <w:r>
        <w:rPr>
          <w:rFonts w:ascii="Calibri" w:hAnsi="Calibri"/>
          <w:b/>
          <w:sz w:val="20"/>
          <w:szCs w:val="20"/>
        </w:rPr>
        <w:t>Children’s Safety Policies</w:t>
      </w:r>
    </w:p>
    <w:p w14:paraId="7295FB21" w14:textId="77777777" w:rsidR="00910566" w:rsidRDefault="00910566" w:rsidP="00910566">
      <w:pPr>
        <w:spacing w:after="0"/>
        <w:rPr>
          <w:rFonts w:ascii="Calibri" w:hAnsi="Calibri"/>
          <w:b/>
          <w:sz w:val="20"/>
          <w:szCs w:val="20"/>
        </w:rPr>
      </w:pPr>
      <w:r w:rsidRPr="00FC1580">
        <w:rPr>
          <w:rFonts w:ascii="Calibri" w:hAnsi="Calibri"/>
          <w:b/>
          <w:sz w:val="20"/>
          <w:szCs w:val="20"/>
        </w:rPr>
        <w:t>Physical Environment Policy</w:t>
      </w:r>
    </w:p>
    <w:p w14:paraId="7ED01965" w14:textId="77777777" w:rsidR="00A13638" w:rsidRPr="00FC1580" w:rsidRDefault="00A13638" w:rsidP="00910566">
      <w:pPr>
        <w:spacing w:after="0"/>
        <w:rPr>
          <w:rFonts w:ascii="Calibri" w:hAnsi="Calibri"/>
          <w:b/>
          <w:sz w:val="20"/>
          <w:szCs w:val="20"/>
        </w:rPr>
      </w:pPr>
      <w:r>
        <w:rPr>
          <w:rFonts w:ascii="Calibri" w:hAnsi="Calibri"/>
          <w:b/>
          <w:sz w:val="20"/>
          <w:szCs w:val="20"/>
        </w:rPr>
        <w:t>Work Health and Safety Policy</w:t>
      </w:r>
    </w:p>
    <w:p w14:paraId="106B3400" w14:textId="4C95BE96" w:rsidR="00910566" w:rsidRPr="00FC1580" w:rsidRDefault="00DF41E0" w:rsidP="00910566">
      <w:pPr>
        <w:spacing w:after="0"/>
        <w:jc w:val="both"/>
        <w:rPr>
          <w:rFonts w:ascii="Calibri" w:hAnsi="Calibri"/>
          <w:sz w:val="20"/>
          <w:szCs w:val="20"/>
        </w:rPr>
      </w:pPr>
      <w:r>
        <w:rPr>
          <w:rFonts w:ascii="Calibri" w:hAnsi="Calibri"/>
          <w:sz w:val="20"/>
          <w:szCs w:val="20"/>
        </w:rPr>
        <w:t xml:space="preserve">Accident, </w:t>
      </w:r>
      <w:r w:rsidR="00910566" w:rsidRPr="00FC1580">
        <w:rPr>
          <w:rFonts w:ascii="Calibri" w:hAnsi="Calibri"/>
          <w:sz w:val="20"/>
          <w:szCs w:val="20"/>
        </w:rPr>
        <w:t>Incident, Injury, Trauma and Illness Record Form</w:t>
      </w:r>
    </w:p>
    <w:p w14:paraId="7BB6A4A9" w14:textId="27BD522A" w:rsidR="00910566" w:rsidRDefault="00910566" w:rsidP="00910566">
      <w:pPr>
        <w:spacing w:after="0"/>
        <w:rPr>
          <w:rFonts w:ascii="Calibri" w:hAnsi="Calibri"/>
          <w:sz w:val="20"/>
          <w:szCs w:val="20"/>
        </w:rPr>
      </w:pPr>
      <w:r w:rsidRPr="00FC1580">
        <w:rPr>
          <w:rFonts w:ascii="Calibri" w:hAnsi="Calibri"/>
          <w:sz w:val="20"/>
          <w:szCs w:val="20"/>
        </w:rPr>
        <w:t>Risk Assessment and Management Plan</w:t>
      </w:r>
    </w:p>
    <w:p w14:paraId="28D7DE3C" w14:textId="2505EEA6" w:rsidR="00A13638" w:rsidRPr="00910566" w:rsidRDefault="00A13638" w:rsidP="00A13638">
      <w:pPr>
        <w:spacing w:after="0"/>
        <w:jc w:val="both"/>
        <w:rPr>
          <w:rFonts w:cstheme="minorHAnsi"/>
          <w:sz w:val="20"/>
          <w:szCs w:val="20"/>
        </w:rPr>
      </w:pPr>
      <w:r w:rsidRPr="00910566">
        <w:rPr>
          <w:rFonts w:cstheme="minorHAnsi"/>
          <w:sz w:val="20"/>
          <w:szCs w:val="20"/>
        </w:rPr>
        <w:t>Risk Matrix</w:t>
      </w:r>
    </w:p>
    <w:p w14:paraId="7C755A91" w14:textId="6FA12487" w:rsidR="00A13638" w:rsidRPr="00FC1580" w:rsidRDefault="00A13638" w:rsidP="00910566">
      <w:pPr>
        <w:spacing w:after="0"/>
        <w:rPr>
          <w:rFonts w:ascii="Calibri" w:hAnsi="Calibri"/>
          <w:sz w:val="20"/>
          <w:szCs w:val="20"/>
        </w:rPr>
      </w:pPr>
      <w:r w:rsidRPr="00910566">
        <w:rPr>
          <w:rFonts w:cstheme="minorHAnsi"/>
          <w:sz w:val="20"/>
          <w:szCs w:val="20"/>
        </w:rPr>
        <w:t>Excursion Risk Assessment, Management Plan and Authorisation</w:t>
      </w:r>
    </w:p>
    <w:p w14:paraId="3D206469" w14:textId="14034129" w:rsidR="00910566" w:rsidRPr="00FC1580" w:rsidRDefault="00910566" w:rsidP="00910566">
      <w:pPr>
        <w:spacing w:after="0"/>
        <w:rPr>
          <w:rFonts w:ascii="Calibri" w:hAnsi="Calibri"/>
          <w:sz w:val="20"/>
          <w:szCs w:val="20"/>
        </w:rPr>
      </w:pPr>
      <w:r w:rsidRPr="00FC1580">
        <w:rPr>
          <w:rFonts w:ascii="Calibri" w:hAnsi="Calibri"/>
          <w:sz w:val="20"/>
          <w:szCs w:val="20"/>
        </w:rPr>
        <w:t>Workplace Inspection Checklist</w:t>
      </w:r>
    </w:p>
    <w:p w14:paraId="1EB8F42D" w14:textId="5BE78DF2" w:rsidR="00910566" w:rsidRPr="00FC1580" w:rsidRDefault="00910566" w:rsidP="00910566">
      <w:pPr>
        <w:spacing w:after="0"/>
        <w:rPr>
          <w:rFonts w:ascii="Calibri" w:hAnsi="Calibri"/>
          <w:sz w:val="20"/>
          <w:szCs w:val="20"/>
        </w:rPr>
      </w:pPr>
      <w:r w:rsidRPr="00FC1580">
        <w:rPr>
          <w:rFonts w:ascii="Calibri" w:hAnsi="Calibri"/>
          <w:sz w:val="20"/>
          <w:szCs w:val="20"/>
        </w:rPr>
        <w:t xml:space="preserve">Education and Care Environment Risk Assessment and Management Plan  </w:t>
      </w:r>
    </w:p>
    <w:p w14:paraId="387C28A2" w14:textId="77777777" w:rsidR="00910566" w:rsidRPr="001501E8" w:rsidRDefault="00910566" w:rsidP="00910566">
      <w:pPr>
        <w:autoSpaceDE w:val="0"/>
        <w:autoSpaceDN w:val="0"/>
        <w:adjustRightInd w:val="0"/>
        <w:spacing w:after="0" w:line="240" w:lineRule="auto"/>
        <w:rPr>
          <w:rFonts w:cstheme="minorHAnsi"/>
          <w:b/>
          <w:bCs/>
          <w:sz w:val="20"/>
          <w:szCs w:val="20"/>
        </w:rPr>
      </w:pPr>
    </w:p>
    <w:p w14:paraId="0E2F90DE" w14:textId="77777777" w:rsidR="00910566" w:rsidRPr="00910566" w:rsidRDefault="00910566" w:rsidP="00910566">
      <w:pPr>
        <w:spacing w:after="0"/>
        <w:jc w:val="both"/>
        <w:rPr>
          <w:rFonts w:cstheme="minorHAnsi"/>
          <w:sz w:val="20"/>
          <w:szCs w:val="20"/>
        </w:rPr>
      </w:pPr>
    </w:p>
    <w:p w14:paraId="51D54919" w14:textId="77777777" w:rsidR="00910566" w:rsidRPr="00910566" w:rsidRDefault="00910566" w:rsidP="00910566">
      <w:pPr>
        <w:spacing w:after="0"/>
        <w:jc w:val="both"/>
        <w:rPr>
          <w:rFonts w:cstheme="minorHAnsi"/>
          <w:sz w:val="20"/>
          <w:szCs w:val="20"/>
        </w:rPr>
      </w:pPr>
    </w:p>
    <w:p w14:paraId="7E62239D" w14:textId="77777777" w:rsidR="00910566" w:rsidRPr="00A119E9" w:rsidRDefault="00910566" w:rsidP="00910566">
      <w:pPr>
        <w:ind w:left="360"/>
        <w:rPr>
          <w:rFonts w:ascii="Calibri" w:hAnsi="Calibri"/>
        </w:rPr>
      </w:pPr>
    </w:p>
    <w:p w14:paraId="15FD2E95" w14:textId="77777777" w:rsidR="00910566" w:rsidRDefault="00910566" w:rsidP="00910566">
      <w:pPr>
        <w:autoSpaceDE w:val="0"/>
        <w:autoSpaceDN w:val="0"/>
        <w:adjustRightInd w:val="0"/>
        <w:spacing w:before="160" w:after="40" w:line="291" w:lineRule="atLeast"/>
        <w:rPr>
          <w:rFonts w:ascii="Calibri" w:hAnsi="Calibri" w:cs="Meta Plus Bold"/>
          <w:bCs/>
          <w:i/>
          <w:color w:val="000000"/>
          <w:sz w:val="20"/>
          <w:szCs w:val="20"/>
          <w:lang w:val="en-US"/>
        </w:rPr>
      </w:pPr>
    </w:p>
    <w:p w14:paraId="2CF0B703" w14:textId="77777777" w:rsidR="00910566" w:rsidRDefault="00910566" w:rsidP="00910566">
      <w:pPr>
        <w:autoSpaceDE w:val="0"/>
        <w:autoSpaceDN w:val="0"/>
        <w:adjustRightInd w:val="0"/>
        <w:spacing w:before="160" w:after="40" w:line="291" w:lineRule="atLeast"/>
        <w:rPr>
          <w:rFonts w:ascii="Calibri" w:hAnsi="Calibri" w:cs="Meta Plus Bold"/>
          <w:bCs/>
          <w:i/>
          <w:color w:val="000000"/>
          <w:sz w:val="20"/>
          <w:szCs w:val="20"/>
          <w:lang w:val="en-US"/>
        </w:rPr>
      </w:pPr>
    </w:p>
    <w:p w14:paraId="7782756F" w14:textId="48BF5537" w:rsidR="008920CE" w:rsidRPr="008B652A" w:rsidRDefault="008920CE" w:rsidP="008920CE">
      <w:pPr>
        <w:pageBreakBefore/>
        <w:autoSpaceDE w:val="0"/>
        <w:autoSpaceDN w:val="0"/>
        <w:adjustRightInd w:val="0"/>
        <w:spacing w:after="0" w:line="240" w:lineRule="auto"/>
        <w:rPr>
          <w:rFonts w:cstheme="minorHAnsi"/>
          <w:b/>
          <w:bCs/>
          <w:sz w:val="20"/>
          <w:szCs w:val="20"/>
        </w:rPr>
      </w:pPr>
      <w:r w:rsidRPr="008B652A">
        <w:rPr>
          <w:rFonts w:cstheme="minorHAnsi"/>
          <w:b/>
          <w:bCs/>
          <w:color w:val="1F4E79" w:themeColor="accent5" w:themeShade="80"/>
          <w:sz w:val="20"/>
          <w:szCs w:val="20"/>
        </w:rPr>
        <w:lastRenderedPageBreak/>
        <w:t>WORK HEALTH AND SAFETY</w:t>
      </w:r>
      <w:r w:rsidRPr="008B652A">
        <w:rPr>
          <w:rFonts w:cstheme="minorHAnsi"/>
          <w:b/>
          <w:bCs/>
          <w:color w:val="1F4E79" w:themeColor="accent5" w:themeShade="80"/>
          <w:sz w:val="20"/>
          <w:szCs w:val="20"/>
        </w:rPr>
        <w:tab/>
      </w:r>
      <w:r w:rsidRPr="008B652A">
        <w:rPr>
          <w:rFonts w:cstheme="minorHAnsi"/>
          <w:b/>
          <w:bCs/>
          <w:color w:val="1F4E79" w:themeColor="accent5" w:themeShade="80"/>
          <w:sz w:val="20"/>
          <w:szCs w:val="20"/>
        </w:rPr>
        <w:tab/>
      </w:r>
    </w:p>
    <w:p w14:paraId="56EE82BF"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4BDC827F" w14:textId="77777777" w:rsidR="008920CE" w:rsidRPr="008B652A" w:rsidRDefault="008920CE" w:rsidP="008920CE">
      <w:pPr>
        <w:autoSpaceDE w:val="0"/>
        <w:autoSpaceDN w:val="0"/>
        <w:adjustRightInd w:val="0"/>
        <w:spacing w:before="160" w:after="40" w:line="291" w:lineRule="atLeast"/>
        <w:rPr>
          <w:rFonts w:cstheme="minorHAnsi"/>
          <w:color w:val="1F4E79" w:themeColor="accent5" w:themeShade="80"/>
          <w:sz w:val="20"/>
          <w:szCs w:val="20"/>
        </w:rPr>
      </w:pPr>
      <w:r w:rsidRPr="008B652A">
        <w:rPr>
          <w:rFonts w:cstheme="minorHAnsi"/>
          <w:b/>
          <w:bCs/>
          <w:color w:val="1F4E79" w:themeColor="accent5" w:themeShade="80"/>
          <w:sz w:val="20"/>
          <w:szCs w:val="20"/>
        </w:rPr>
        <w:t>AIM:</w:t>
      </w:r>
      <w:r w:rsidRPr="008B652A">
        <w:rPr>
          <w:b/>
          <w:bCs/>
          <w:color w:val="1F4E79" w:themeColor="accent5" w:themeShade="80"/>
          <w:sz w:val="23"/>
          <w:szCs w:val="23"/>
        </w:rPr>
        <w:t xml:space="preserve"> </w:t>
      </w:r>
      <w:r w:rsidRPr="008B652A">
        <w:rPr>
          <w:rFonts w:cstheme="minorHAnsi"/>
          <w:b/>
          <w:bCs/>
          <w:color w:val="1F4E79" w:themeColor="accent5" w:themeShade="80"/>
          <w:sz w:val="20"/>
          <w:szCs w:val="20"/>
        </w:rPr>
        <w:t xml:space="preserve">  </w:t>
      </w:r>
    </w:p>
    <w:p w14:paraId="65871FA5" w14:textId="77777777" w:rsidR="008920CE" w:rsidRPr="008920CE" w:rsidRDefault="008920CE" w:rsidP="008920CE">
      <w:pPr>
        <w:jc w:val="both"/>
        <w:rPr>
          <w:rFonts w:ascii="Calibri" w:hAnsi="Calibri"/>
          <w:sz w:val="20"/>
          <w:szCs w:val="20"/>
        </w:rPr>
      </w:pPr>
      <w:r w:rsidRPr="008B652A">
        <w:rPr>
          <w:rFonts w:ascii="Calibri" w:hAnsi="Calibri"/>
          <w:sz w:val="20"/>
          <w:szCs w:val="20"/>
        </w:rPr>
        <w:t>To ensure all staff and Educators provide and enjoy a healthy and safe work environment.</w:t>
      </w:r>
    </w:p>
    <w:p w14:paraId="0BD5F129" w14:textId="77777777" w:rsidR="008920CE" w:rsidRPr="008920CE" w:rsidRDefault="008920CE" w:rsidP="008920CE">
      <w:pPr>
        <w:autoSpaceDE w:val="0"/>
        <w:autoSpaceDN w:val="0"/>
        <w:adjustRightInd w:val="0"/>
        <w:spacing w:after="0" w:line="240" w:lineRule="auto"/>
        <w:rPr>
          <w:rFonts w:cstheme="minorHAnsi"/>
          <w:color w:val="1F4E79" w:themeColor="accent5" w:themeShade="80"/>
          <w:sz w:val="20"/>
          <w:szCs w:val="20"/>
        </w:rPr>
      </w:pPr>
      <w:r w:rsidRPr="008920CE">
        <w:rPr>
          <w:rFonts w:cstheme="minorHAnsi"/>
          <w:b/>
          <w:bCs/>
          <w:color w:val="1F4E79" w:themeColor="accent5" w:themeShade="80"/>
          <w:sz w:val="20"/>
          <w:szCs w:val="20"/>
        </w:rPr>
        <w:t xml:space="preserve">STATEMENT: </w:t>
      </w:r>
    </w:p>
    <w:p w14:paraId="29915ACF" w14:textId="77777777" w:rsidR="008920CE" w:rsidRPr="008920CE" w:rsidRDefault="008920CE" w:rsidP="008920CE">
      <w:pPr>
        <w:autoSpaceDE w:val="0"/>
        <w:autoSpaceDN w:val="0"/>
        <w:adjustRightInd w:val="0"/>
        <w:spacing w:after="0" w:line="240" w:lineRule="auto"/>
        <w:rPr>
          <w:rFonts w:cstheme="minorHAnsi"/>
          <w:sz w:val="20"/>
          <w:szCs w:val="20"/>
        </w:rPr>
      </w:pPr>
      <w:r w:rsidRPr="008920CE">
        <w:rPr>
          <w:rFonts w:ascii="Calibri" w:hAnsi="Calibri"/>
          <w:sz w:val="20"/>
          <w:szCs w:val="20"/>
        </w:rPr>
        <w:t>Bowen/Collinsville Family Day Care Association Inc. (B/C FDC) is committed to providing a safe and healthy work environment for staff and members of the public and is committed to supporting Educators to provide a safe and healthy work environment for themselves, children in care, families and visitors.</w:t>
      </w:r>
    </w:p>
    <w:p w14:paraId="4855716B" w14:textId="77777777" w:rsidR="008920CE" w:rsidRPr="008920CE" w:rsidRDefault="008920CE" w:rsidP="008920CE">
      <w:pPr>
        <w:autoSpaceDE w:val="0"/>
        <w:autoSpaceDN w:val="0"/>
        <w:adjustRightInd w:val="0"/>
        <w:spacing w:after="0" w:line="240" w:lineRule="auto"/>
        <w:rPr>
          <w:rFonts w:cstheme="minorHAnsi"/>
          <w:sz w:val="20"/>
          <w:szCs w:val="20"/>
        </w:rPr>
      </w:pPr>
    </w:p>
    <w:p w14:paraId="10ECF4E2" w14:textId="6F34E975" w:rsidR="008920CE" w:rsidRPr="008920CE" w:rsidRDefault="008920CE" w:rsidP="008920CE">
      <w:pPr>
        <w:spacing w:after="0" w:line="240" w:lineRule="auto"/>
        <w:rPr>
          <w:rFonts w:ascii="Calibri" w:hAnsi="Calibri"/>
          <w:sz w:val="20"/>
          <w:szCs w:val="20"/>
        </w:rPr>
      </w:pPr>
      <w:r w:rsidRPr="008920CE">
        <w:rPr>
          <w:rFonts w:ascii="Calibri" w:hAnsi="Calibri"/>
          <w:sz w:val="20"/>
          <w:szCs w:val="20"/>
        </w:rPr>
        <w:t xml:space="preserve">B/C FDC acknowledges their ‘duty of </w:t>
      </w:r>
      <w:proofErr w:type="spellStart"/>
      <w:r w:rsidRPr="008920CE">
        <w:rPr>
          <w:rFonts w:ascii="Calibri" w:hAnsi="Calibri"/>
          <w:sz w:val="20"/>
          <w:szCs w:val="20"/>
        </w:rPr>
        <w:t>care’</w:t>
      </w:r>
      <w:proofErr w:type="spellEnd"/>
      <w:r w:rsidRPr="008920CE">
        <w:rPr>
          <w:rFonts w:ascii="Calibri" w:hAnsi="Calibri"/>
          <w:sz w:val="20"/>
          <w:szCs w:val="20"/>
        </w:rPr>
        <w:t xml:space="preserve"> as set out in the Work Health and Safety Act 2011 and undertakes to comply with all requirements of the Act and associated Regulations by recognising that all people have the right to a safe work environment and to know the hazards to which they may be exposed. </w:t>
      </w:r>
    </w:p>
    <w:p w14:paraId="6D7B41DD" w14:textId="77777777" w:rsidR="008920CE" w:rsidRPr="008920CE" w:rsidRDefault="008920CE" w:rsidP="008920CE">
      <w:pPr>
        <w:spacing w:after="0" w:line="240" w:lineRule="auto"/>
        <w:rPr>
          <w:rFonts w:ascii="Calibri" w:hAnsi="Calibri"/>
          <w:sz w:val="20"/>
          <w:szCs w:val="20"/>
        </w:rPr>
      </w:pPr>
    </w:p>
    <w:p w14:paraId="2C9AAB3B" w14:textId="77777777" w:rsidR="008920CE" w:rsidRPr="008920CE" w:rsidRDefault="008920CE" w:rsidP="008920CE">
      <w:pPr>
        <w:spacing w:after="0" w:line="240" w:lineRule="auto"/>
        <w:rPr>
          <w:rFonts w:ascii="Calibri" w:hAnsi="Calibri"/>
          <w:sz w:val="20"/>
          <w:szCs w:val="20"/>
        </w:rPr>
      </w:pPr>
      <w:r w:rsidRPr="008920CE">
        <w:rPr>
          <w:rFonts w:ascii="Calibri" w:hAnsi="Calibri"/>
          <w:sz w:val="20"/>
          <w:szCs w:val="20"/>
        </w:rPr>
        <w:t>Educators are obligated, as self-employed people, to ensure their own health and safety and the health and safety of others in the workplace (their home) under the Workplace Health and Safety Act 2011. Good practice helps the educator to ensure the safety and wellbeing of children in their care by anticipating any potential risks or dangers and to manage these in a proactive way.</w:t>
      </w:r>
    </w:p>
    <w:p w14:paraId="44A7B84C" w14:textId="77777777" w:rsidR="008920CE" w:rsidRPr="008920CE" w:rsidRDefault="008920CE" w:rsidP="008920CE">
      <w:pPr>
        <w:autoSpaceDE w:val="0"/>
        <w:autoSpaceDN w:val="0"/>
        <w:adjustRightInd w:val="0"/>
        <w:spacing w:after="0" w:line="240" w:lineRule="auto"/>
        <w:rPr>
          <w:rFonts w:cstheme="minorHAnsi"/>
          <w:b/>
          <w:bCs/>
          <w:sz w:val="20"/>
          <w:szCs w:val="20"/>
        </w:rPr>
      </w:pPr>
    </w:p>
    <w:p w14:paraId="7156087C" w14:textId="77777777" w:rsidR="008920CE" w:rsidRPr="008920CE" w:rsidRDefault="008920CE" w:rsidP="008920CE">
      <w:pPr>
        <w:autoSpaceDE w:val="0"/>
        <w:autoSpaceDN w:val="0"/>
        <w:adjustRightInd w:val="0"/>
        <w:spacing w:after="0" w:line="240" w:lineRule="auto"/>
        <w:rPr>
          <w:rFonts w:cstheme="minorHAnsi"/>
          <w:sz w:val="20"/>
          <w:szCs w:val="20"/>
        </w:rPr>
      </w:pPr>
      <w:r w:rsidRPr="008920CE">
        <w:rPr>
          <w:rFonts w:cstheme="minorHAnsi"/>
          <w:b/>
          <w:bCs/>
          <w:color w:val="1F4E79" w:themeColor="accent5" w:themeShade="80"/>
          <w:sz w:val="20"/>
          <w:szCs w:val="20"/>
        </w:rPr>
        <w:t xml:space="preserve">Risk Assessment and Management </w:t>
      </w:r>
      <w:proofErr w:type="gramStart"/>
      <w:r w:rsidRPr="008920CE">
        <w:rPr>
          <w:rFonts w:cstheme="minorHAnsi"/>
          <w:sz w:val="20"/>
          <w:szCs w:val="20"/>
        </w:rPr>
        <w:t>involves</w:t>
      </w:r>
      <w:proofErr w:type="gramEnd"/>
      <w:r w:rsidRPr="008920CE">
        <w:rPr>
          <w:rFonts w:cstheme="minorHAnsi"/>
          <w:sz w:val="20"/>
          <w:szCs w:val="20"/>
        </w:rPr>
        <w:t xml:space="preserve">: </w:t>
      </w:r>
    </w:p>
    <w:p w14:paraId="0C9064D3" w14:textId="77777777" w:rsidR="008920CE" w:rsidRPr="008920CE" w:rsidRDefault="008920CE" w:rsidP="008920CE">
      <w:pPr>
        <w:numPr>
          <w:ilvl w:val="0"/>
          <w:numId w:val="76"/>
        </w:numPr>
        <w:shd w:val="clear" w:color="auto" w:fill="FFFFFF"/>
        <w:spacing w:after="0" w:line="240" w:lineRule="auto"/>
        <w:ind w:left="480"/>
        <w:textAlignment w:val="baseline"/>
        <w:rPr>
          <w:rFonts w:eastAsia="Times New Roman" w:cstheme="minorHAnsi"/>
          <w:color w:val="292B2C"/>
          <w:sz w:val="20"/>
          <w:szCs w:val="20"/>
          <w:lang w:eastAsia="en-AU"/>
        </w:rPr>
      </w:pPr>
      <w:r w:rsidRPr="008920CE">
        <w:rPr>
          <w:rFonts w:eastAsia="Times New Roman" w:cstheme="minorHAnsi"/>
          <w:color w:val="292B2C"/>
          <w:sz w:val="20"/>
          <w:szCs w:val="20"/>
          <w:lang w:eastAsia="en-AU"/>
        </w:rPr>
        <w:t>Identifying hazards—find out what could cause harm.</w:t>
      </w:r>
    </w:p>
    <w:p w14:paraId="1A78BC29" w14:textId="77777777" w:rsidR="008920CE" w:rsidRPr="008920CE" w:rsidRDefault="008920CE" w:rsidP="008920CE">
      <w:pPr>
        <w:numPr>
          <w:ilvl w:val="0"/>
          <w:numId w:val="76"/>
        </w:numPr>
        <w:shd w:val="clear" w:color="auto" w:fill="FFFFFF"/>
        <w:spacing w:after="0" w:line="240" w:lineRule="auto"/>
        <w:ind w:left="480"/>
        <w:textAlignment w:val="baseline"/>
        <w:rPr>
          <w:rFonts w:eastAsia="Times New Roman" w:cstheme="minorHAnsi"/>
          <w:color w:val="292B2C"/>
          <w:sz w:val="20"/>
          <w:szCs w:val="20"/>
          <w:lang w:eastAsia="en-AU"/>
        </w:rPr>
      </w:pPr>
      <w:r w:rsidRPr="008920CE">
        <w:rPr>
          <w:rFonts w:eastAsia="Times New Roman" w:cstheme="minorHAnsi"/>
          <w:color w:val="292B2C"/>
          <w:sz w:val="20"/>
          <w:szCs w:val="20"/>
          <w:lang w:eastAsia="en-AU"/>
        </w:rPr>
        <w:t>Assessing risks (if necessary)—understand the nature of the harm that could be caused by the hazard, how serious the harm could be and the likelihood of it happening.</w:t>
      </w:r>
    </w:p>
    <w:p w14:paraId="24D72BA4" w14:textId="77777777" w:rsidR="008920CE" w:rsidRPr="008920CE" w:rsidRDefault="008920CE" w:rsidP="008920CE">
      <w:pPr>
        <w:numPr>
          <w:ilvl w:val="0"/>
          <w:numId w:val="76"/>
        </w:numPr>
        <w:shd w:val="clear" w:color="auto" w:fill="FFFFFF"/>
        <w:spacing w:after="0" w:line="240" w:lineRule="auto"/>
        <w:ind w:left="480"/>
        <w:textAlignment w:val="baseline"/>
        <w:rPr>
          <w:rFonts w:eastAsia="Times New Roman" w:cstheme="minorHAnsi"/>
          <w:color w:val="292B2C"/>
          <w:sz w:val="20"/>
          <w:szCs w:val="20"/>
          <w:lang w:eastAsia="en-AU"/>
        </w:rPr>
      </w:pPr>
      <w:r w:rsidRPr="008920CE">
        <w:rPr>
          <w:rFonts w:eastAsia="Times New Roman" w:cstheme="minorHAnsi"/>
          <w:color w:val="292B2C"/>
          <w:sz w:val="20"/>
          <w:szCs w:val="20"/>
          <w:lang w:eastAsia="en-AU"/>
        </w:rPr>
        <w:t>Controlling risks—implement the most effective control measure that is reasonably practicable in the circumstances.</w:t>
      </w:r>
    </w:p>
    <w:p w14:paraId="6DB1F5A3" w14:textId="77777777" w:rsidR="008920CE" w:rsidRPr="008920CE" w:rsidRDefault="008920CE" w:rsidP="008920CE">
      <w:pPr>
        <w:numPr>
          <w:ilvl w:val="0"/>
          <w:numId w:val="76"/>
        </w:numPr>
        <w:shd w:val="clear" w:color="auto" w:fill="FFFFFF"/>
        <w:spacing w:after="0" w:line="240" w:lineRule="auto"/>
        <w:ind w:left="480"/>
        <w:textAlignment w:val="baseline"/>
        <w:rPr>
          <w:rFonts w:eastAsia="Times New Roman" w:cstheme="minorHAnsi"/>
          <w:color w:val="292B2C"/>
          <w:sz w:val="20"/>
          <w:szCs w:val="20"/>
          <w:lang w:eastAsia="en-AU"/>
        </w:rPr>
      </w:pPr>
      <w:r w:rsidRPr="008920CE">
        <w:rPr>
          <w:rFonts w:eastAsia="Times New Roman" w:cstheme="minorHAnsi"/>
          <w:color w:val="292B2C"/>
          <w:sz w:val="20"/>
          <w:szCs w:val="20"/>
          <w:lang w:eastAsia="en-AU"/>
        </w:rPr>
        <w:t>Reviewing control measures—ensure control measures are working as planned.</w:t>
      </w:r>
    </w:p>
    <w:p w14:paraId="5F295DDB" w14:textId="77777777" w:rsidR="008920CE" w:rsidRPr="008920CE" w:rsidRDefault="008920CE" w:rsidP="008920CE">
      <w:pPr>
        <w:autoSpaceDE w:val="0"/>
        <w:autoSpaceDN w:val="0"/>
        <w:adjustRightInd w:val="0"/>
        <w:spacing w:after="0" w:line="240" w:lineRule="auto"/>
        <w:rPr>
          <w:rFonts w:cstheme="minorHAnsi"/>
          <w:b/>
          <w:bCs/>
          <w:sz w:val="20"/>
          <w:szCs w:val="20"/>
        </w:rPr>
      </w:pPr>
    </w:p>
    <w:p w14:paraId="51028D46" w14:textId="77777777" w:rsidR="008920CE" w:rsidRPr="008920CE" w:rsidRDefault="008920CE" w:rsidP="008920CE">
      <w:pPr>
        <w:autoSpaceDE w:val="0"/>
        <w:autoSpaceDN w:val="0"/>
        <w:adjustRightInd w:val="0"/>
        <w:spacing w:after="0" w:line="240" w:lineRule="auto"/>
        <w:rPr>
          <w:rFonts w:cstheme="minorHAnsi"/>
          <w:color w:val="1F4E79" w:themeColor="accent5" w:themeShade="80"/>
          <w:sz w:val="20"/>
          <w:szCs w:val="20"/>
        </w:rPr>
      </w:pPr>
      <w:r w:rsidRPr="008920CE">
        <w:rPr>
          <w:rFonts w:cstheme="minorHAnsi"/>
          <w:b/>
          <w:bCs/>
          <w:color w:val="1F4E79" w:themeColor="accent5" w:themeShade="80"/>
          <w:sz w:val="20"/>
          <w:szCs w:val="20"/>
        </w:rPr>
        <w:t xml:space="preserve">PROCEDURES </w:t>
      </w:r>
    </w:p>
    <w:p w14:paraId="69F293CA" w14:textId="77777777" w:rsidR="008920CE" w:rsidRPr="008920CE" w:rsidRDefault="008920CE" w:rsidP="008920CE">
      <w:pPr>
        <w:autoSpaceDE w:val="0"/>
        <w:autoSpaceDN w:val="0"/>
        <w:adjustRightInd w:val="0"/>
        <w:spacing w:after="0" w:line="240" w:lineRule="auto"/>
        <w:rPr>
          <w:rFonts w:cstheme="minorHAnsi"/>
          <w:b/>
          <w:bCs/>
          <w:color w:val="1F4E79" w:themeColor="accent5" w:themeShade="80"/>
          <w:sz w:val="20"/>
          <w:szCs w:val="20"/>
        </w:rPr>
      </w:pPr>
    </w:p>
    <w:p w14:paraId="1A1C92AA" w14:textId="77777777" w:rsidR="008920CE" w:rsidRPr="008920CE" w:rsidRDefault="008920CE" w:rsidP="008920CE">
      <w:pPr>
        <w:autoSpaceDE w:val="0"/>
        <w:autoSpaceDN w:val="0"/>
        <w:adjustRightInd w:val="0"/>
        <w:spacing w:after="0" w:line="240" w:lineRule="auto"/>
        <w:rPr>
          <w:rFonts w:cstheme="minorHAnsi"/>
          <w:color w:val="1F4E79" w:themeColor="accent5" w:themeShade="80"/>
          <w:sz w:val="20"/>
          <w:szCs w:val="20"/>
        </w:rPr>
      </w:pPr>
      <w:r w:rsidRPr="008920CE">
        <w:rPr>
          <w:rFonts w:cstheme="minorHAnsi"/>
          <w:b/>
          <w:bCs/>
          <w:color w:val="1F4E79" w:themeColor="accent5" w:themeShade="80"/>
          <w:sz w:val="20"/>
          <w:szCs w:val="20"/>
        </w:rPr>
        <w:t xml:space="preserve">Co-ordination Unit Staff will: </w:t>
      </w:r>
    </w:p>
    <w:p w14:paraId="553334E9" w14:textId="77777777" w:rsidR="008920CE" w:rsidRPr="008920CE" w:rsidRDefault="008920CE" w:rsidP="008920CE">
      <w:pPr>
        <w:numPr>
          <w:ilvl w:val="0"/>
          <w:numId w:val="77"/>
        </w:numPr>
        <w:autoSpaceDE w:val="0"/>
        <w:autoSpaceDN w:val="0"/>
        <w:adjustRightInd w:val="0"/>
        <w:spacing w:after="0" w:line="240" w:lineRule="auto"/>
        <w:contextualSpacing/>
        <w:rPr>
          <w:rFonts w:cstheme="minorHAnsi"/>
          <w:sz w:val="20"/>
          <w:szCs w:val="20"/>
        </w:rPr>
      </w:pPr>
      <w:r w:rsidRPr="008920CE">
        <w:rPr>
          <w:rFonts w:cstheme="minorHAnsi"/>
          <w:sz w:val="20"/>
          <w:szCs w:val="20"/>
        </w:rPr>
        <w:t xml:space="preserve">Provide information to Educators on health, hygiene and safety matters in childcare as the information is made known to staff. This may be through newsletters, fact sheets, Professional Development sessions, Educator meetings or on staff visits. </w:t>
      </w:r>
    </w:p>
    <w:p w14:paraId="2881AE7B" w14:textId="77777777" w:rsidR="008920CE" w:rsidRPr="008920CE" w:rsidRDefault="008920CE" w:rsidP="008920CE">
      <w:pPr>
        <w:numPr>
          <w:ilvl w:val="0"/>
          <w:numId w:val="77"/>
        </w:numPr>
        <w:autoSpaceDE w:val="0"/>
        <w:autoSpaceDN w:val="0"/>
        <w:adjustRightInd w:val="0"/>
        <w:spacing w:after="0" w:line="240" w:lineRule="auto"/>
        <w:contextualSpacing/>
        <w:rPr>
          <w:rFonts w:cstheme="minorHAnsi"/>
          <w:sz w:val="20"/>
          <w:szCs w:val="20"/>
        </w:rPr>
      </w:pPr>
      <w:r w:rsidRPr="008920CE">
        <w:rPr>
          <w:rFonts w:cstheme="minorHAnsi"/>
          <w:sz w:val="20"/>
          <w:szCs w:val="20"/>
        </w:rPr>
        <w:t xml:space="preserve">Offer Professional Development and/or resources to Educators in areas that relate to WHS. </w:t>
      </w:r>
    </w:p>
    <w:p w14:paraId="120F6460" w14:textId="77777777" w:rsidR="008920CE" w:rsidRPr="008920CE" w:rsidRDefault="008920CE" w:rsidP="008920CE">
      <w:pPr>
        <w:numPr>
          <w:ilvl w:val="0"/>
          <w:numId w:val="77"/>
        </w:numPr>
        <w:autoSpaceDE w:val="0"/>
        <w:autoSpaceDN w:val="0"/>
        <w:adjustRightInd w:val="0"/>
        <w:spacing w:after="0" w:line="240" w:lineRule="auto"/>
        <w:contextualSpacing/>
        <w:rPr>
          <w:rFonts w:cstheme="minorHAnsi"/>
          <w:sz w:val="20"/>
          <w:szCs w:val="20"/>
        </w:rPr>
      </w:pPr>
      <w:r w:rsidRPr="008920CE">
        <w:rPr>
          <w:rFonts w:cstheme="minorHAnsi"/>
          <w:sz w:val="20"/>
          <w:szCs w:val="20"/>
        </w:rPr>
        <w:t xml:space="preserve">Monitor the compliance of Approved Educators to ensure safety in their homes by checking that Educators complete a Daily Safety Checklist and by Coordinators conducting impromptu home visits. </w:t>
      </w:r>
    </w:p>
    <w:p w14:paraId="738A797C" w14:textId="77777777" w:rsidR="008920CE" w:rsidRPr="008920CE" w:rsidRDefault="008920CE" w:rsidP="008920CE">
      <w:pPr>
        <w:numPr>
          <w:ilvl w:val="0"/>
          <w:numId w:val="77"/>
        </w:numPr>
        <w:autoSpaceDE w:val="0"/>
        <w:autoSpaceDN w:val="0"/>
        <w:adjustRightInd w:val="0"/>
        <w:spacing w:after="0" w:line="240" w:lineRule="auto"/>
        <w:contextualSpacing/>
        <w:rPr>
          <w:rFonts w:cstheme="minorHAnsi"/>
          <w:sz w:val="20"/>
          <w:szCs w:val="20"/>
        </w:rPr>
      </w:pPr>
      <w:r w:rsidRPr="008920CE">
        <w:rPr>
          <w:rFonts w:cstheme="minorHAnsi"/>
          <w:sz w:val="20"/>
          <w:szCs w:val="20"/>
        </w:rPr>
        <w:t xml:space="preserve">Review the systems and procedures relating to risk management within the service on a regular basis. </w:t>
      </w:r>
    </w:p>
    <w:p w14:paraId="2263763F" w14:textId="77777777" w:rsidR="008920CE" w:rsidRPr="008920CE" w:rsidRDefault="008920CE" w:rsidP="008920CE">
      <w:pPr>
        <w:numPr>
          <w:ilvl w:val="0"/>
          <w:numId w:val="77"/>
        </w:numPr>
        <w:autoSpaceDE w:val="0"/>
        <w:autoSpaceDN w:val="0"/>
        <w:adjustRightInd w:val="0"/>
        <w:spacing w:after="0" w:line="240" w:lineRule="auto"/>
        <w:contextualSpacing/>
        <w:rPr>
          <w:rFonts w:cstheme="minorHAnsi"/>
          <w:sz w:val="20"/>
          <w:szCs w:val="20"/>
        </w:rPr>
      </w:pPr>
      <w:r w:rsidRPr="008920CE">
        <w:rPr>
          <w:rFonts w:cstheme="minorHAnsi"/>
          <w:sz w:val="20"/>
          <w:szCs w:val="20"/>
        </w:rPr>
        <w:t xml:space="preserve">Develop policies and practices on Workplace Health and Safety matters in consultation with stakeholders of Family Day Care. </w:t>
      </w:r>
    </w:p>
    <w:p w14:paraId="5CBC0D73" w14:textId="77777777" w:rsidR="008920CE" w:rsidRPr="008920CE" w:rsidRDefault="008920CE" w:rsidP="008920CE">
      <w:pPr>
        <w:autoSpaceDE w:val="0"/>
        <w:autoSpaceDN w:val="0"/>
        <w:adjustRightInd w:val="0"/>
        <w:spacing w:after="0" w:line="240" w:lineRule="auto"/>
        <w:rPr>
          <w:rFonts w:cstheme="minorHAnsi"/>
          <w:b/>
          <w:bCs/>
          <w:sz w:val="20"/>
          <w:szCs w:val="20"/>
        </w:rPr>
      </w:pPr>
    </w:p>
    <w:p w14:paraId="355CE851" w14:textId="77777777" w:rsidR="008920CE" w:rsidRPr="008920CE" w:rsidRDefault="008920CE" w:rsidP="008920CE">
      <w:pPr>
        <w:autoSpaceDE w:val="0"/>
        <w:autoSpaceDN w:val="0"/>
        <w:adjustRightInd w:val="0"/>
        <w:spacing w:after="0" w:line="240" w:lineRule="auto"/>
        <w:rPr>
          <w:rFonts w:cstheme="minorHAnsi"/>
          <w:color w:val="1F4E79" w:themeColor="accent5" w:themeShade="80"/>
          <w:sz w:val="20"/>
          <w:szCs w:val="20"/>
        </w:rPr>
      </w:pPr>
      <w:r w:rsidRPr="008920CE">
        <w:rPr>
          <w:rFonts w:cstheme="minorHAnsi"/>
          <w:b/>
          <w:bCs/>
          <w:color w:val="1F4E79" w:themeColor="accent5" w:themeShade="80"/>
          <w:sz w:val="20"/>
          <w:szCs w:val="20"/>
        </w:rPr>
        <w:t xml:space="preserve">Educators will: </w:t>
      </w:r>
    </w:p>
    <w:p w14:paraId="484948B6" w14:textId="77777777" w:rsidR="008920CE" w:rsidRPr="008920CE" w:rsidRDefault="008920CE" w:rsidP="008920CE">
      <w:pPr>
        <w:numPr>
          <w:ilvl w:val="0"/>
          <w:numId w:val="78"/>
        </w:numPr>
        <w:autoSpaceDE w:val="0"/>
        <w:autoSpaceDN w:val="0"/>
        <w:adjustRightInd w:val="0"/>
        <w:spacing w:after="0" w:line="240" w:lineRule="auto"/>
        <w:contextualSpacing/>
        <w:rPr>
          <w:rFonts w:cstheme="minorHAnsi"/>
          <w:sz w:val="20"/>
          <w:szCs w:val="20"/>
        </w:rPr>
      </w:pPr>
      <w:r w:rsidRPr="008920CE">
        <w:rPr>
          <w:rFonts w:cstheme="minorHAnsi"/>
          <w:sz w:val="20"/>
          <w:szCs w:val="20"/>
        </w:rPr>
        <w:t xml:space="preserve">Comply with the Work Health &amp; Safety Act 2011 (QLD) as a self-employed business operator. </w:t>
      </w:r>
    </w:p>
    <w:p w14:paraId="3E774D6D" w14:textId="77777777" w:rsidR="008920CE" w:rsidRPr="008920CE" w:rsidRDefault="008920CE" w:rsidP="008920CE">
      <w:pPr>
        <w:numPr>
          <w:ilvl w:val="0"/>
          <w:numId w:val="78"/>
        </w:numPr>
        <w:autoSpaceDE w:val="0"/>
        <w:autoSpaceDN w:val="0"/>
        <w:adjustRightInd w:val="0"/>
        <w:spacing w:after="0" w:line="240" w:lineRule="auto"/>
        <w:contextualSpacing/>
        <w:rPr>
          <w:rFonts w:cstheme="minorHAnsi"/>
          <w:sz w:val="20"/>
          <w:szCs w:val="20"/>
        </w:rPr>
      </w:pPr>
      <w:r w:rsidRPr="008920CE">
        <w:rPr>
          <w:rFonts w:cstheme="minorHAnsi"/>
          <w:sz w:val="20"/>
          <w:szCs w:val="20"/>
        </w:rPr>
        <w:t xml:space="preserve">Comply with the WHS practices that are documented in the Regulations for Family Day Care that relate to their childcare business. </w:t>
      </w:r>
    </w:p>
    <w:p w14:paraId="01E22A3D" w14:textId="77777777" w:rsidR="008920CE" w:rsidRPr="008920CE" w:rsidRDefault="008920CE" w:rsidP="008920CE">
      <w:pPr>
        <w:numPr>
          <w:ilvl w:val="0"/>
          <w:numId w:val="78"/>
        </w:numPr>
        <w:autoSpaceDE w:val="0"/>
        <w:autoSpaceDN w:val="0"/>
        <w:adjustRightInd w:val="0"/>
        <w:spacing w:after="0" w:line="240" w:lineRule="auto"/>
        <w:contextualSpacing/>
        <w:rPr>
          <w:rFonts w:cstheme="minorHAnsi"/>
          <w:sz w:val="20"/>
          <w:szCs w:val="20"/>
        </w:rPr>
      </w:pPr>
      <w:r w:rsidRPr="008920CE">
        <w:rPr>
          <w:rFonts w:cstheme="minorHAnsi"/>
          <w:sz w:val="20"/>
          <w:szCs w:val="20"/>
        </w:rPr>
        <w:t xml:space="preserve">Maintain a safe environment in their homes whilst conducting their business. </w:t>
      </w:r>
    </w:p>
    <w:p w14:paraId="5C7B1F41" w14:textId="77777777" w:rsidR="008920CE" w:rsidRPr="008920CE" w:rsidRDefault="008920CE" w:rsidP="008920CE">
      <w:pPr>
        <w:numPr>
          <w:ilvl w:val="0"/>
          <w:numId w:val="78"/>
        </w:numPr>
        <w:autoSpaceDE w:val="0"/>
        <w:autoSpaceDN w:val="0"/>
        <w:adjustRightInd w:val="0"/>
        <w:spacing w:after="0" w:line="240" w:lineRule="auto"/>
        <w:contextualSpacing/>
        <w:rPr>
          <w:rFonts w:cstheme="minorHAnsi"/>
          <w:sz w:val="20"/>
          <w:szCs w:val="20"/>
        </w:rPr>
      </w:pPr>
      <w:r w:rsidRPr="008920CE">
        <w:rPr>
          <w:rFonts w:cstheme="minorHAnsi"/>
          <w:sz w:val="20"/>
          <w:szCs w:val="20"/>
        </w:rPr>
        <w:t xml:space="preserve">Develop and implement safe work practices in relation to WHS standards in the Educators home. </w:t>
      </w:r>
    </w:p>
    <w:p w14:paraId="7A6AEA30" w14:textId="77777777" w:rsidR="008920CE" w:rsidRPr="008920CE" w:rsidRDefault="008920CE" w:rsidP="008920CE">
      <w:pPr>
        <w:numPr>
          <w:ilvl w:val="0"/>
          <w:numId w:val="78"/>
        </w:numPr>
        <w:autoSpaceDE w:val="0"/>
        <w:autoSpaceDN w:val="0"/>
        <w:adjustRightInd w:val="0"/>
        <w:spacing w:after="0" w:line="240" w:lineRule="auto"/>
        <w:contextualSpacing/>
        <w:rPr>
          <w:rFonts w:cstheme="minorHAnsi"/>
          <w:sz w:val="20"/>
          <w:szCs w:val="20"/>
        </w:rPr>
      </w:pPr>
      <w:r w:rsidRPr="008920CE">
        <w:rPr>
          <w:rFonts w:cstheme="minorHAnsi"/>
          <w:sz w:val="20"/>
          <w:szCs w:val="20"/>
        </w:rPr>
        <w:t xml:space="preserve">Remain up to date with current safety requirements for Family Day Care. </w:t>
      </w:r>
    </w:p>
    <w:p w14:paraId="72A721A7" w14:textId="77777777" w:rsidR="008920CE" w:rsidRPr="008920CE" w:rsidRDefault="008920CE" w:rsidP="008920CE">
      <w:pPr>
        <w:autoSpaceDE w:val="0"/>
        <w:autoSpaceDN w:val="0"/>
        <w:adjustRightInd w:val="0"/>
        <w:spacing w:after="0" w:line="240" w:lineRule="auto"/>
        <w:rPr>
          <w:rFonts w:cstheme="minorHAnsi"/>
          <w:b/>
          <w:bCs/>
          <w:sz w:val="20"/>
          <w:szCs w:val="20"/>
        </w:rPr>
      </w:pPr>
    </w:p>
    <w:p w14:paraId="10C30B5E" w14:textId="77777777" w:rsidR="008920CE" w:rsidRPr="008920CE" w:rsidRDefault="008920CE" w:rsidP="008920CE">
      <w:pPr>
        <w:autoSpaceDE w:val="0"/>
        <w:autoSpaceDN w:val="0"/>
        <w:adjustRightInd w:val="0"/>
        <w:spacing w:after="0" w:line="240" w:lineRule="auto"/>
        <w:rPr>
          <w:rFonts w:cstheme="minorHAnsi"/>
          <w:sz w:val="20"/>
          <w:szCs w:val="20"/>
        </w:rPr>
      </w:pPr>
      <w:r w:rsidRPr="008920CE">
        <w:rPr>
          <w:rFonts w:cstheme="minorHAnsi"/>
          <w:sz w:val="20"/>
          <w:szCs w:val="20"/>
        </w:rPr>
        <w:t xml:space="preserve">As Educators are self-employed small business </w:t>
      </w:r>
      <w:proofErr w:type="gramStart"/>
      <w:r w:rsidRPr="008920CE">
        <w:rPr>
          <w:rFonts w:cstheme="minorHAnsi"/>
          <w:sz w:val="20"/>
          <w:szCs w:val="20"/>
        </w:rPr>
        <w:t>operators</w:t>
      </w:r>
      <w:proofErr w:type="gramEnd"/>
      <w:r w:rsidRPr="008920CE">
        <w:rPr>
          <w:rFonts w:cstheme="minorHAnsi"/>
          <w:sz w:val="20"/>
          <w:szCs w:val="20"/>
        </w:rPr>
        <w:t xml:space="preserve"> they are responsible for the implementation, maintenance, monitoring and review of WH&amp;S systems within their own work environment. </w:t>
      </w:r>
    </w:p>
    <w:p w14:paraId="2597C6D4" w14:textId="77777777" w:rsidR="008920CE" w:rsidRPr="008920CE" w:rsidRDefault="008920CE" w:rsidP="008920CE">
      <w:pPr>
        <w:autoSpaceDE w:val="0"/>
        <w:autoSpaceDN w:val="0"/>
        <w:adjustRightInd w:val="0"/>
        <w:spacing w:after="0" w:line="240" w:lineRule="auto"/>
        <w:rPr>
          <w:rFonts w:cstheme="minorHAnsi"/>
          <w:sz w:val="20"/>
          <w:szCs w:val="20"/>
        </w:rPr>
      </w:pPr>
      <w:r w:rsidRPr="008920CE">
        <w:rPr>
          <w:rFonts w:cstheme="minorHAnsi"/>
          <w:sz w:val="20"/>
          <w:szCs w:val="20"/>
        </w:rPr>
        <w:t xml:space="preserve">This might include, but is not limited to: </w:t>
      </w:r>
    </w:p>
    <w:p w14:paraId="4AB376E6" w14:textId="77777777" w:rsidR="008920CE" w:rsidRPr="008920CE" w:rsidRDefault="008920CE" w:rsidP="008920CE">
      <w:pPr>
        <w:numPr>
          <w:ilvl w:val="0"/>
          <w:numId w:val="78"/>
        </w:numPr>
        <w:autoSpaceDE w:val="0"/>
        <w:autoSpaceDN w:val="0"/>
        <w:adjustRightInd w:val="0"/>
        <w:spacing w:after="0" w:line="240" w:lineRule="auto"/>
        <w:rPr>
          <w:rFonts w:cstheme="minorHAnsi"/>
          <w:sz w:val="20"/>
          <w:szCs w:val="20"/>
        </w:rPr>
      </w:pPr>
      <w:r w:rsidRPr="008920CE">
        <w:rPr>
          <w:rFonts w:cstheme="minorHAnsi"/>
          <w:sz w:val="20"/>
          <w:szCs w:val="20"/>
        </w:rPr>
        <w:t>Accident/incident/Injury report systems. See Policy</w:t>
      </w:r>
    </w:p>
    <w:p w14:paraId="61E5451F" w14:textId="77777777" w:rsidR="008920CE" w:rsidRPr="008920CE" w:rsidRDefault="008920CE" w:rsidP="008920CE">
      <w:pPr>
        <w:numPr>
          <w:ilvl w:val="0"/>
          <w:numId w:val="78"/>
        </w:numPr>
        <w:autoSpaceDE w:val="0"/>
        <w:autoSpaceDN w:val="0"/>
        <w:adjustRightInd w:val="0"/>
        <w:spacing w:after="0" w:line="240" w:lineRule="auto"/>
        <w:rPr>
          <w:rFonts w:cstheme="minorHAnsi"/>
          <w:sz w:val="20"/>
          <w:szCs w:val="20"/>
        </w:rPr>
      </w:pPr>
      <w:r w:rsidRPr="008920CE">
        <w:rPr>
          <w:rFonts w:cstheme="minorHAnsi"/>
          <w:sz w:val="20"/>
          <w:szCs w:val="20"/>
        </w:rPr>
        <w:t>Slips, Trips and Falls:</w:t>
      </w:r>
    </w:p>
    <w:p w14:paraId="3399A1DC" w14:textId="77777777" w:rsidR="008920CE" w:rsidRPr="008920CE" w:rsidRDefault="008920CE" w:rsidP="008920CE">
      <w:pPr>
        <w:numPr>
          <w:ilvl w:val="1"/>
          <w:numId w:val="78"/>
        </w:numPr>
        <w:autoSpaceDE w:val="0"/>
        <w:autoSpaceDN w:val="0"/>
        <w:adjustRightInd w:val="0"/>
        <w:spacing w:after="0" w:line="240" w:lineRule="auto"/>
        <w:rPr>
          <w:rFonts w:cstheme="minorHAnsi"/>
          <w:sz w:val="20"/>
          <w:szCs w:val="20"/>
        </w:rPr>
      </w:pPr>
      <w:r w:rsidRPr="008920CE">
        <w:rPr>
          <w:rFonts w:cstheme="minorHAnsi"/>
          <w:sz w:val="20"/>
          <w:szCs w:val="20"/>
        </w:rPr>
        <w:t xml:space="preserve">Conduct daily safety checks of building, equipment and toys. </w:t>
      </w:r>
    </w:p>
    <w:p w14:paraId="27E34878" w14:textId="77777777" w:rsidR="008920CE" w:rsidRPr="008920CE" w:rsidRDefault="008920CE" w:rsidP="008920CE">
      <w:pPr>
        <w:numPr>
          <w:ilvl w:val="1"/>
          <w:numId w:val="78"/>
        </w:numPr>
        <w:autoSpaceDE w:val="0"/>
        <w:autoSpaceDN w:val="0"/>
        <w:adjustRightInd w:val="0"/>
        <w:spacing w:after="0" w:line="240" w:lineRule="auto"/>
        <w:rPr>
          <w:rFonts w:cstheme="minorHAnsi"/>
          <w:sz w:val="20"/>
          <w:szCs w:val="20"/>
        </w:rPr>
      </w:pPr>
      <w:r w:rsidRPr="008920CE">
        <w:rPr>
          <w:rFonts w:cstheme="minorHAnsi"/>
          <w:sz w:val="20"/>
          <w:szCs w:val="20"/>
        </w:rPr>
        <w:t xml:space="preserve">Clean spills immediately and display safety signs in hazardous areas. </w:t>
      </w:r>
    </w:p>
    <w:p w14:paraId="555FEB60" w14:textId="77777777" w:rsidR="008920CE" w:rsidRPr="008920CE" w:rsidRDefault="008920CE" w:rsidP="008920CE">
      <w:pPr>
        <w:numPr>
          <w:ilvl w:val="1"/>
          <w:numId w:val="78"/>
        </w:numPr>
        <w:autoSpaceDE w:val="0"/>
        <w:autoSpaceDN w:val="0"/>
        <w:adjustRightInd w:val="0"/>
        <w:spacing w:after="0" w:line="240" w:lineRule="auto"/>
        <w:rPr>
          <w:rFonts w:cstheme="minorHAnsi"/>
          <w:sz w:val="20"/>
          <w:szCs w:val="20"/>
        </w:rPr>
      </w:pPr>
      <w:r w:rsidRPr="008920CE">
        <w:rPr>
          <w:rFonts w:cstheme="minorHAnsi"/>
          <w:sz w:val="20"/>
          <w:szCs w:val="20"/>
        </w:rPr>
        <w:t xml:space="preserve">Keep all walkways clear. </w:t>
      </w:r>
    </w:p>
    <w:p w14:paraId="5BD59C2A" w14:textId="77777777" w:rsidR="008920CE" w:rsidRPr="008920CE" w:rsidRDefault="008920CE" w:rsidP="008920CE">
      <w:pPr>
        <w:numPr>
          <w:ilvl w:val="1"/>
          <w:numId w:val="78"/>
        </w:numPr>
        <w:autoSpaceDE w:val="0"/>
        <w:autoSpaceDN w:val="0"/>
        <w:adjustRightInd w:val="0"/>
        <w:spacing w:after="0" w:line="240" w:lineRule="auto"/>
        <w:rPr>
          <w:rFonts w:cstheme="minorHAnsi"/>
          <w:sz w:val="20"/>
          <w:szCs w:val="20"/>
        </w:rPr>
      </w:pPr>
      <w:r w:rsidRPr="008920CE">
        <w:rPr>
          <w:rFonts w:cstheme="minorHAnsi"/>
          <w:sz w:val="20"/>
          <w:szCs w:val="20"/>
        </w:rPr>
        <w:t xml:space="preserve">Pack away toys and equipment when not in use. </w:t>
      </w:r>
    </w:p>
    <w:p w14:paraId="2CD4CC61" w14:textId="77777777" w:rsidR="008920CE" w:rsidRPr="008920CE" w:rsidRDefault="008920CE" w:rsidP="008920CE">
      <w:pPr>
        <w:numPr>
          <w:ilvl w:val="1"/>
          <w:numId w:val="78"/>
        </w:numPr>
        <w:autoSpaceDE w:val="0"/>
        <w:autoSpaceDN w:val="0"/>
        <w:adjustRightInd w:val="0"/>
        <w:spacing w:after="0" w:line="240" w:lineRule="auto"/>
        <w:rPr>
          <w:rFonts w:cstheme="minorHAnsi"/>
          <w:sz w:val="20"/>
          <w:szCs w:val="20"/>
        </w:rPr>
      </w:pPr>
      <w:r w:rsidRPr="008920CE">
        <w:rPr>
          <w:rFonts w:cstheme="minorHAnsi"/>
          <w:sz w:val="20"/>
          <w:szCs w:val="20"/>
        </w:rPr>
        <w:lastRenderedPageBreak/>
        <w:t xml:space="preserve">Fix damaged floor coverings and broken tiles. </w:t>
      </w:r>
    </w:p>
    <w:p w14:paraId="7AB165E6" w14:textId="77777777" w:rsidR="008920CE" w:rsidRPr="008920CE" w:rsidRDefault="008920CE" w:rsidP="008B652A">
      <w:pPr>
        <w:numPr>
          <w:ilvl w:val="1"/>
          <w:numId w:val="78"/>
        </w:numPr>
        <w:autoSpaceDE w:val="0"/>
        <w:autoSpaceDN w:val="0"/>
        <w:adjustRightInd w:val="0"/>
        <w:spacing w:after="0" w:line="240" w:lineRule="auto"/>
        <w:rPr>
          <w:rFonts w:cstheme="minorHAnsi"/>
          <w:sz w:val="20"/>
          <w:szCs w:val="20"/>
        </w:rPr>
      </w:pPr>
      <w:r w:rsidRPr="008920CE">
        <w:rPr>
          <w:rFonts w:cstheme="minorHAnsi"/>
          <w:sz w:val="20"/>
          <w:szCs w:val="20"/>
        </w:rPr>
        <w:t>Encourage older children to recognise and report hazards.</w:t>
      </w:r>
    </w:p>
    <w:p w14:paraId="029F1F65" w14:textId="77777777" w:rsidR="008920CE" w:rsidRPr="008920CE" w:rsidRDefault="008920CE" w:rsidP="008920CE">
      <w:pPr>
        <w:numPr>
          <w:ilvl w:val="0"/>
          <w:numId w:val="78"/>
        </w:numPr>
        <w:autoSpaceDE w:val="0"/>
        <w:autoSpaceDN w:val="0"/>
        <w:adjustRightInd w:val="0"/>
        <w:spacing w:after="0" w:line="240" w:lineRule="auto"/>
        <w:rPr>
          <w:rFonts w:cstheme="minorHAnsi"/>
          <w:sz w:val="20"/>
          <w:szCs w:val="20"/>
        </w:rPr>
      </w:pPr>
      <w:r w:rsidRPr="008920CE">
        <w:rPr>
          <w:rFonts w:cstheme="minorHAnsi"/>
          <w:sz w:val="20"/>
          <w:szCs w:val="20"/>
        </w:rPr>
        <w:t>Communicable Diseases</w:t>
      </w:r>
    </w:p>
    <w:p w14:paraId="2D841C77" w14:textId="77777777" w:rsidR="008920CE" w:rsidRPr="008920CE" w:rsidRDefault="008920CE" w:rsidP="008920CE">
      <w:pPr>
        <w:numPr>
          <w:ilvl w:val="1"/>
          <w:numId w:val="78"/>
        </w:numPr>
        <w:autoSpaceDE w:val="0"/>
        <w:autoSpaceDN w:val="0"/>
        <w:adjustRightInd w:val="0"/>
        <w:spacing w:after="0" w:line="240" w:lineRule="auto"/>
        <w:rPr>
          <w:rFonts w:cstheme="minorHAnsi"/>
          <w:sz w:val="20"/>
          <w:szCs w:val="20"/>
        </w:rPr>
      </w:pPr>
      <w:r w:rsidRPr="008920CE">
        <w:rPr>
          <w:rFonts w:cstheme="minorHAnsi"/>
          <w:sz w:val="20"/>
          <w:szCs w:val="20"/>
        </w:rPr>
        <w:t xml:space="preserve">See immunisation program. </w:t>
      </w:r>
    </w:p>
    <w:p w14:paraId="4044D29B" w14:textId="77777777" w:rsidR="008920CE" w:rsidRPr="008920CE" w:rsidRDefault="008920CE" w:rsidP="008920CE">
      <w:pPr>
        <w:numPr>
          <w:ilvl w:val="1"/>
          <w:numId w:val="78"/>
        </w:numPr>
        <w:autoSpaceDE w:val="0"/>
        <w:autoSpaceDN w:val="0"/>
        <w:adjustRightInd w:val="0"/>
        <w:spacing w:after="0" w:line="240" w:lineRule="auto"/>
        <w:rPr>
          <w:rFonts w:cstheme="minorHAnsi"/>
          <w:sz w:val="20"/>
          <w:szCs w:val="20"/>
        </w:rPr>
      </w:pPr>
      <w:r w:rsidRPr="008920CE">
        <w:rPr>
          <w:rFonts w:cstheme="minorHAnsi"/>
          <w:sz w:val="20"/>
          <w:szCs w:val="20"/>
        </w:rPr>
        <w:t xml:space="preserve">Ensure good hygiene practises (hand washing,  disposable gloves). </w:t>
      </w:r>
    </w:p>
    <w:p w14:paraId="2B5058D4" w14:textId="77777777" w:rsidR="008920CE" w:rsidRPr="008920CE" w:rsidRDefault="008920CE" w:rsidP="008B652A">
      <w:pPr>
        <w:numPr>
          <w:ilvl w:val="1"/>
          <w:numId w:val="78"/>
        </w:numPr>
        <w:autoSpaceDE w:val="0"/>
        <w:autoSpaceDN w:val="0"/>
        <w:adjustRightInd w:val="0"/>
        <w:spacing w:after="0" w:line="240" w:lineRule="auto"/>
        <w:rPr>
          <w:rFonts w:cstheme="minorHAnsi"/>
          <w:sz w:val="20"/>
          <w:szCs w:val="20"/>
        </w:rPr>
      </w:pPr>
      <w:r w:rsidRPr="008920CE">
        <w:rPr>
          <w:rFonts w:cstheme="minorHAnsi"/>
          <w:sz w:val="20"/>
          <w:szCs w:val="20"/>
        </w:rPr>
        <w:t>Educators undertake training in infection control and hygiene practices.</w:t>
      </w:r>
    </w:p>
    <w:p w14:paraId="446C92A9" w14:textId="77777777" w:rsidR="008920CE" w:rsidRPr="008920CE" w:rsidRDefault="008920CE" w:rsidP="008920CE">
      <w:pPr>
        <w:numPr>
          <w:ilvl w:val="0"/>
          <w:numId w:val="78"/>
        </w:numPr>
        <w:autoSpaceDE w:val="0"/>
        <w:autoSpaceDN w:val="0"/>
        <w:adjustRightInd w:val="0"/>
        <w:spacing w:after="0" w:line="240" w:lineRule="auto"/>
        <w:rPr>
          <w:rFonts w:cstheme="minorHAnsi"/>
          <w:sz w:val="20"/>
          <w:szCs w:val="20"/>
        </w:rPr>
      </w:pPr>
      <w:r w:rsidRPr="008920CE">
        <w:rPr>
          <w:rFonts w:cstheme="minorHAnsi"/>
          <w:sz w:val="20"/>
          <w:szCs w:val="20"/>
        </w:rPr>
        <w:t>Stress</w:t>
      </w:r>
    </w:p>
    <w:p w14:paraId="1443287A" w14:textId="77777777" w:rsidR="008920CE" w:rsidRPr="008920CE" w:rsidRDefault="008920CE" w:rsidP="008920CE">
      <w:pPr>
        <w:numPr>
          <w:ilvl w:val="1"/>
          <w:numId w:val="78"/>
        </w:numPr>
        <w:autoSpaceDE w:val="0"/>
        <w:autoSpaceDN w:val="0"/>
        <w:adjustRightInd w:val="0"/>
        <w:spacing w:after="0" w:line="240" w:lineRule="auto"/>
        <w:rPr>
          <w:rFonts w:cstheme="minorHAnsi"/>
          <w:sz w:val="20"/>
          <w:szCs w:val="20"/>
        </w:rPr>
      </w:pPr>
      <w:r w:rsidRPr="008920CE">
        <w:rPr>
          <w:rFonts w:cstheme="minorHAnsi"/>
          <w:sz w:val="20"/>
          <w:szCs w:val="20"/>
        </w:rPr>
        <w:t xml:space="preserve">Maintain open communication and encourage supportive peer relationships. </w:t>
      </w:r>
    </w:p>
    <w:p w14:paraId="6F7483F1" w14:textId="77777777" w:rsidR="008920CE" w:rsidRPr="008920CE" w:rsidRDefault="008920CE" w:rsidP="008920CE">
      <w:pPr>
        <w:numPr>
          <w:ilvl w:val="1"/>
          <w:numId w:val="78"/>
        </w:numPr>
        <w:autoSpaceDE w:val="0"/>
        <w:autoSpaceDN w:val="0"/>
        <w:adjustRightInd w:val="0"/>
        <w:spacing w:after="0" w:line="240" w:lineRule="auto"/>
        <w:rPr>
          <w:rFonts w:cstheme="minorHAnsi"/>
          <w:sz w:val="20"/>
          <w:szCs w:val="20"/>
        </w:rPr>
      </w:pPr>
      <w:r w:rsidRPr="008920CE">
        <w:rPr>
          <w:rFonts w:cstheme="minorHAnsi"/>
          <w:sz w:val="20"/>
          <w:szCs w:val="20"/>
        </w:rPr>
        <w:t xml:space="preserve">Encourage educators to take regular leave.  </w:t>
      </w:r>
    </w:p>
    <w:p w14:paraId="63F6BA85" w14:textId="77777777" w:rsidR="008920CE" w:rsidRPr="008920CE" w:rsidRDefault="008920CE" w:rsidP="008920CE">
      <w:pPr>
        <w:numPr>
          <w:ilvl w:val="1"/>
          <w:numId w:val="78"/>
        </w:numPr>
        <w:autoSpaceDE w:val="0"/>
        <w:autoSpaceDN w:val="0"/>
        <w:adjustRightInd w:val="0"/>
        <w:spacing w:after="0" w:line="240" w:lineRule="auto"/>
        <w:rPr>
          <w:rFonts w:cstheme="minorHAnsi"/>
          <w:sz w:val="20"/>
          <w:szCs w:val="20"/>
        </w:rPr>
      </w:pPr>
      <w:r w:rsidRPr="008920CE">
        <w:rPr>
          <w:rFonts w:cstheme="minorHAnsi"/>
          <w:sz w:val="20"/>
          <w:szCs w:val="20"/>
        </w:rPr>
        <w:t>Provide information about workplace bullying – and what to do about it.</w:t>
      </w:r>
    </w:p>
    <w:p w14:paraId="0B5E77D5" w14:textId="77777777" w:rsidR="008920CE" w:rsidRPr="008920CE" w:rsidRDefault="008920CE" w:rsidP="008920CE">
      <w:pPr>
        <w:numPr>
          <w:ilvl w:val="1"/>
          <w:numId w:val="78"/>
        </w:numPr>
        <w:autoSpaceDE w:val="0"/>
        <w:autoSpaceDN w:val="0"/>
        <w:adjustRightInd w:val="0"/>
        <w:spacing w:after="0" w:line="240" w:lineRule="auto"/>
        <w:rPr>
          <w:rFonts w:cstheme="minorHAnsi"/>
          <w:sz w:val="20"/>
          <w:szCs w:val="20"/>
        </w:rPr>
      </w:pPr>
      <w:r w:rsidRPr="008920CE">
        <w:rPr>
          <w:rFonts w:cstheme="minorHAnsi"/>
          <w:sz w:val="20"/>
          <w:szCs w:val="20"/>
        </w:rPr>
        <w:t xml:space="preserve">Educators to be aware of conflict resolution and grievance policy and procedures. </w:t>
      </w:r>
    </w:p>
    <w:p w14:paraId="7AA6EF45" w14:textId="77777777" w:rsidR="008669D9" w:rsidRDefault="008920CE" w:rsidP="008669D9">
      <w:pPr>
        <w:pStyle w:val="ListParagraph"/>
        <w:numPr>
          <w:ilvl w:val="1"/>
          <w:numId w:val="78"/>
        </w:numPr>
        <w:rPr>
          <w:rFonts w:cstheme="minorHAnsi"/>
          <w:sz w:val="20"/>
          <w:szCs w:val="20"/>
        </w:rPr>
      </w:pPr>
      <w:r w:rsidRPr="008669D9">
        <w:rPr>
          <w:rFonts w:cstheme="minorHAnsi"/>
          <w:sz w:val="20"/>
          <w:szCs w:val="20"/>
        </w:rPr>
        <w:t>Encourage a healthy lifestyle</w:t>
      </w:r>
    </w:p>
    <w:p w14:paraId="0C3CAAFC" w14:textId="366E7130" w:rsidR="008920CE" w:rsidRPr="008669D9" w:rsidRDefault="008669D9" w:rsidP="008669D9">
      <w:pPr>
        <w:pStyle w:val="ListParagraph"/>
        <w:numPr>
          <w:ilvl w:val="0"/>
          <w:numId w:val="357"/>
        </w:numPr>
        <w:spacing w:after="0"/>
        <w:rPr>
          <w:rFonts w:cstheme="minorHAnsi"/>
          <w:sz w:val="20"/>
          <w:szCs w:val="20"/>
        </w:rPr>
      </w:pPr>
      <w:r w:rsidRPr="008669D9">
        <w:rPr>
          <w:rFonts w:cstheme="minorHAnsi"/>
          <w:sz w:val="20"/>
          <w:szCs w:val="20"/>
        </w:rPr>
        <w:t>Chemical Hazards</w:t>
      </w:r>
    </w:p>
    <w:p w14:paraId="302D0581" w14:textId="77777777" w:rsidR="008669D9" w:rsidRDefault="008669D9" w:rsidP="008920CE">
      <w:pPr>
        <w:numPr>
          <w:ilvl w:val="1"/>
          <w:numId w:val="78"/>
        </w:numPr>
        <w:autoSpaceDE w:val="0"/>
        <w:autoSpaceDN w:val="0"/>
        <w:adjustRightInd w:val="0"/>
        <w:spacing w:after="0" w:line="240" w:lineRule="auto"/>
        <w:rPr>
          <w:rFonts w:cstheme="minorHAnsi"/>
          <w:sz w:val="20"/>
          <w:szCs w:val="20"/>
        </w:rPr>
      </w:pPr>
      <w:r>
        <w:rPr>
          <w:rFonts w:cstheme="minorHAnsi"/>
          <w:sz w:val="20"/>
          <w:szCs w:val="20"/>
        </w:rPr>
        <w:t>Clearly label all chemicals</w:t>
      </w:r>
    </w:p>
    <w:p w14:paraId="386F277A" w14:textId="32C44F90" w:rsidR="008920CE" w:rsidRPr="008920CE" w:rsidRDefault="008920CE" w:rsidP="008920CE">
      <w:pPr>
        <w:numPr>
          <w:ilvl w:val="1"/>
          <w:numId w:val="78"/>
        </w:numPr>
        <w:autoSpaceDE w:val="0"/>
        <w:autoSpaceDN w:val="0"/>
        <w:adjustRightInd w:val="0"/>
        <w:spacing w:after="0" w:line="240" w:lineRule="auto"/>
        <w:rPr>
          <w:rFonts w:cstheme="minorHAnsi"/>
          <w:sz w:val="20"/>
          <w:szCs w:val="20"/>
        </w:rPr>
      </w:pPr>
      <w:r w:rsidRPr="008920CE">
        <w:rPr>
          <w:rFonts w:cstheme="minorHAnsi"/>
          <w:sz w:val="20"/>
          <w:szCs w:val="20"/>
        </w:rPr>
        <w:t xml:space="preserve">Store chemicals safely and out of reach of children. </w:t>
      </w:r>
    </w:p>
    <w:p w14:paraId="1B4A4AFD" w14:textId="77777777" w:rsidR="008920CE" w:rsidRPr="008920CE" w:rsidRDefault="008920CE" w:rsidP="008920CE">
      <w:pPr>
        <w:numPr>
          <w:ilvl w:val="1"/>
          <w:numId w:val="78"/>
        </w:numPr>
        <w:autoSpaceDE w:val="0"/>
        <w:autoSpaceDN w:val="0"/>
        <w:adjustRightInd w:val="0"/>
        <w:spacing w:after="0" w:line="240" w:lineRule="auto"/>
        <w:rPr>
          <w:rFonts w:cstheme="minorHAnsi"/>
          <w:sz w:val="20"/>
          <w:szCs w:val="20"/>
        </w:rPr>
      </w:pPr>
      <w:r w:rsidRPr="008920CE">
        <w:rPr>
          <w:rFonts w:cstheme="minorHAnsi"/>
          <w:sz w:val="20"/>
          <w:szCs w:val="20"/>
        </w:rPr>
        <w:t xml:space="preserve">Read the material safety data sheet (MSDS) and have information readily. available with first aid instructions. </w:t>
      </w:r>
    </w:p>
    <w:p w14:paraId="0C2B9352" w14:textId="77777777" w:rsidR="008920CE" w:rsidRPr="008920CE" w:rsidRDefault="008920CE" w:rsidP="008920CE">
      <w:pPr>
        <w:numPr>
          <w:ilvl w:val="1"/>
          <w:numId w:val="78"/>
        </w:numPr>
        <w:autoSpaceDE w:val="0"/>
        <w:autoSpaceDN w:val="0"/>
        <w:adjustRightInd w:val="0"/>
        <w:spacing w:after="0" w:line="240" w:lineRule="auto"/>
        <w:rPr>
          <w:rFonts w:cstheme="minorHAnsi"/>
          <w:sz w:val="20"/>
          <w:szCs w:val="20"/>
        </w:rPr>
      </w:pPr>
      <w:r w:rsidRPr="008920CE">
        <w:rPr>
          <w:rFonts w:cstheme="minorHAnsi"/>
          <w:sz w:val="20"/>
          <w:szCs w:val="20"/>
        </w:rPr>
        <w:t xml:space="preserve">Use all personal protective equipment provided. </w:t>
      </w:r>
    </w:p>
    <w:p w14:paraId="7EBF683C" w14:textId="77777777" w:rsidR="008920CE" w:rsidRPr="008920CE" w:rsidRDefault="008920CE" w:rsidP="008920CE">
      <w:pPr>
        <w:numPr>
          <w:ilvl w:val="1"/>
          <w:numId w:val="78"/>
        </w:numPr>
        <w:autoSpaceDE w:val="0"/>
        <w:autoSpaceDN w:val="0"/>
        <w:adjustRightInd w:val="0"/>
        <w:spacing w:after="0" w:line="240" w:lineRule="auto"/>
        <w:rPr>
          <w:rFonts w:cstheme="minorHAnsi"/>
          <w:sz w:val="20"/>
          <w:szCs w:val="20"/>
        </w:rPr>
      </w:pPr>
      <w:r w:rsidRPr="008920CE">
        <w:rPr>
          <w:rFonts w:cstheme="minorHAnsi"/>
          <w:sz w:val="20"/>
          <w:szCs w:val="20"/>
        </w:rPr>
        <w:t xml:space="preserve">Read and apply instructions for use e.g. use correct dilution. </w:t>
      </w:r>
    </w:p>
    <w:p w14:paraId="100EAF86" w14:textId="77777777" w:rsidR="008920CE" w:rsidRPr="008920CE" w:rsidRDefault="008920CE" w:rsidP="008B652A">
      <w:pPr>
        <w:numPr>
          <w:ilvl w:val="1"/>
          <w:numId w:val="78"/>
        </w:numPr>
        <w:autoSpaceDE w:val="0"/>
        <w:autoSpaceDN w:val="0"/>
        <w:adjustRightInd w:val="0"/>
        <w:spacing w:after="0" w:line="240" w:lineRule="auto"/>
        <w:rPr>
          <w:rFonts w:cstheme="minorHAnsi"/>
          <w:sz w:val="20"/>
          <w:szCs w:val="20"/>
        </w:rPr>
      </w:pPr>
      <w:r w:rsidRPr="008920CE">
        <w:rPr>
          <w:rFonts w:cstheme="minorHAnsi"/>
          <w:sz w:val="20"/>
          <w:szCs w:val="20"/>
        </w:rPr>
        <w:t>Display warning signs where dangerous products are stored.</w:t>
      </w:r>
    </w:p>
    <w:p w14:paraId="1E70668C" w14:textId="77777777" w:rsidR="008920CE" w:rsidRDefault="008920CE" w:rsidP="008920CE">
      <w:pPr>
        <w:numPr>
          <w:ilvl w:val="0"/>
          <w:numId w:val="78"/>
        </w:numPr>
        <w:autoSpaceDE w:val="0"/>
        <w:autoSpaceDN w:val="0"/>
        <w:adjustRightInd w:val="0"/>
        <w:spacing w:after="0" w:line="240" w:lineRule="auto"/>
        <w:rPr>
          <w:rFonts w:cstheme="minorHAnsi"/>
          <w:sz w:val="20"/>
          <w:szCs w:val="20"/>
        </w:rPr>
      </w:pPr>
      <w:r w:rsidRPr="008920CE">
        <w:rPr>
          <w:rFonts w:cstheme="minorHAnsi"/>
          <w:sz w:val="20"/>
          <w:szCs w:val="20"/>
        </w:rPr>
        <w:t>Food handling procedures. See Policy</w:t>
      </w:r>
    </w:p>
    <w:p w14:paraId="0C588B4E" w14:textId="580277E9" w:rsidR="008669D9" w:rsidRPr="008920CE" w:rsidRDefault="008669D9" w:rsidP="008920CE">
      <w:pPr>
        <w:numPr>
          <w:ilvl w:val="0"/>
          <w:numId w:val="78"/>
        </w:numPr>
        <w:autoSpaceDE w:val="0"/>
        <w:autoSpaceDN w:val="0"/>
        <w:adjustRightInd w:val="0"/>
        <w:spacing w:after="0" w:line="240" w:lineRule="auto"/>
        <w:rPr>
          <w:rFonts w:cstheme="minorHAnsi"/>
          <w:sz w:val="20"/>
          <w:szCs w:val="20"/>
        </w:rPr>
      </w:pPr>
      <w:r>
        <w:rPr>
          <w:rFonts w:cstheme="minorHAnsi"/>
          <w:sz w:val="20"/>
          <w:szCs w:val="20"/>
        </w:rPr>
        <w:t>Sun Safety – see Policy</w:t>
      </w:r>
    </w:p>
    <w:p w14:paraId="2CDDE234" w14:textId="77777777" w:rsidR="008920CE" w:rsidRPr="008920CE" w:rsidRDefault="008920CE" w:rsidP="008920CE">
      <w:pPr>
        <w:numPr>
          <w:ilvl w:val="0"/>
          <w:numId w:val="78"/>
        </w:numPr>
        <w:autoSpaceDE w:val="0"/>
        <w:autoSpaceDN w:val="0"/>
        <w:adjustRightInd w:val="0"/>
        <w:spacing w:after="0" w:line="240" w:lineRule="auto"/>
        <w:rPr>
          <w:rFonts w:cstheme="minorHAnsi"/>
          <w:sz w:val="20"/>
          <w:szCs w:val="20"/>
        </w:rPr>
      </w:pPr>
      <w:r w:rsidRPr="008920CE">
        <w:rPr>
          <w:rFonts w:cstheme="minorHAnsi"/>
          <w:sz w:val="20"/>
          <w:szCs w:val="20"/>
        </w:rPr>
        <w:t>Excursions. See Policy</w:t>
      </w:r>
    </w:p>
    <w:p w14:paraId="573BB271" w14:textId="77777777" w:rsidR="008920CE" w:rsidRPr="008920CE" w:rsidRDefault="008920CE" w:rsidP="008920CE">
      <w:pPr>
        <w:numPr>
          <w:ilvl w:val="0"/>
          <w:numId w:val="78"/>
        </w:numPr>
        <w:autoSpaceDE w:val="0"/>
        <w:autoSpaceDN w:val="0"/>
        <w:adjustRightInd w:val="0"/>
        <w:spacing w:after="0" w:line="240" w:lineRule="auto"/>
        <w:rPr>
          <w:rFonts w:cstheme="minorHAnsi"/>
          <w:sz w:val="20"/>
          <w:szCs w:val="20"/>
        </w:rPr>
      </w:pPr>
      <w:r w:rsidRPr="008920CE">
        <w:rPr>
          <w:rFonts w:cstheme="minorHAnsi"/>
          <w:sz w:val="20"/>
          <w:szCs w:val="20"/>
        </w:rPr>
        <w:t>Road &amp; car safety procedures. See Policy</w:t>
      </w:r>
    </w:p>
    <w:p w14:paraId="3EF686A1" w14:textId="326A283F" w:rsidR="008920CE" w:rsidRPr="008920CE" w:rsidRDefault="008920CE" w:rsidP="008920CE">
      <w:pPr>
        <w:autoSpaceDE w:val="0"/>
        <w:autoSpaceDN w:val="0"/>
        <w:adjustRightInd w:val="0"/>
        <w:spacing w:after="0" w:line="240" w:lineRule="auto"/>
        <w:ind w:left="720"/>
        <w:rPr>
          <w:rFonts w:cstheme="minorHAnsi"/>
          <w:sz w:val="20"/>
          <w:szCs w:val="20"/>
        </w:rPr>
      </w:pPr>
      <w:r w:rsidRPr="008920CE">
        <w:rPr>
          <w:rFonts w:cstheme="minorHAnsi"/>
          <w:sz w:val="20"/>
          <w:szCs w:val="20"/>
        </w:rPr>
        <w:t xml:space="preserve">Glass/electrical audits. Ensure the service has a </w:t>
      </w:r>
      <w:proofErr w:type="gramStart"/>
      <w:r w:rsidRPr="008920CE">
        <w:rPr>
          <w:rFonts w:cstheme="minorHAnsi"/>
          <w:sz w:val="20"/>
          <w:szCs w:val="20"/>
        </w:rPr>
        <w:t>RCD  (</w:t>
      </w:r>
      <w:proofErr w:type="gramEnd"/>
      <w:r w:rsidRPr="008920CE">
        <w:rPr>
          <w:rFonts w:cstheme="minorHAnsi"/>
          <w:sz w:val="20"/>
          <w:szCs w:val="20"/>
        </w:rPr>
        <w:t xml:space="preserve">Residual Current Device). </w:t>
      </w:r>
    </w:p>
    <w:p w14:paraId="1297AC00" w14:textId="77777777" w:rsidR="008920CE" w:rsidRPr="008920CE" w:rsidRDefault="008920CE" w:rsidP="008920CE">
      <w:pPr>
        <w:autoSpaceDE w:val="0"/>
        <w:autoSpaceDN w:val="0"/>
        <w:adjustRightInd w:val="0"/>
        <w:spacing w:after="0" w:line="240" w:lineRule="auto"/>
        <w:ind w:left="720"/>
        <w:rPr>
          <w:rFonts w:cstheme="minorHAnsi"/>
          <w:sz w:val="20"/>
          <w:szCs w:val="20"/>
        </w:rPr>
      </w:pPr>
      <w:r w:rsidRPr="008920CE">
        <w:rPr>
          <w:rFonts w:cstheme="minorHAnsi"/>
          <w:sz w:val="20"/>
          <w:szCs w:val="20"/>
        </w:rPr>
        <w:t xml:space="preserve">Maintain electrical equipment in good working order.  Don’t use any equipment with any sign of damage to the equipment, the cord or the plug.  Tag equipment in need of repair. </w:t>
      </w:r>
    </w:p>
    <w:p w14:paraId="5FAE49D9" w14:textId="77777777" w:rsidR="008920CE" w:rsidRPr="008920CE" w:rsidRDefault="008920CE" w:rsidP="008920CE">
      <w:pPr>
        <w:autoSpaceDE w:val="0"/>
        <w:autoSpaceDN w:val="0"/>
        <w:adjustRightInd w:val="0"/>
        <w:spacing w:after="0" w:line="240" w:lineRule="auto"/>
        <w:ind w:left="720"/>
        <w:rPr>
          <w:rFonts w:cstheme="minorHAnsi"/>
          <w:sz w:val="20"/>
          <w:szCs w:val="20"/>
        </w:rPr>
      </w:pPr>
      <w:r w:rsidRPr="008920CE">
        <w:rPr>
          <w:rFonts w:cstheme="minorHAnsi"/>
          <w:sz w:val="20"/>
          <w:szCs w:val="20"/>
        </w:rPr>
        <w:t xml:space="preserve">Avoid use of double adapters and power boards. </w:t>
      </w:r>
    </w:p>
    <w:p w14:paraId="3C53FF78" w14:textId="77777777" w:rsidR="008920CE" w:rsidRPr="008920CE" w:rsidRDefault="008920CE" w:rsidP="008920CE">
      <w:pPr>
        <w:autoSpaceDE w:val="0"/>
        <w:autoSpaceDN w:val="0"/>
        <w:adjustRightInd w:val="0"/>
        <w:spacing w:after="0" w:line="240" w:lineRule="auto"/>
        <w:ind w:left="720"/>
        <w:rPr>
          <w:rFonts w:cstheme="minorHAnsi"/>
          <w:sz w:val="20"/>
          <w:szCs w:val="20"/>
        </w:rPr>
      </w:pPr>
      <w:r w:rsidRPr="008920CE">
        <w:rPr>
          <w:rFonts w:cstheme="minorHAnsi"/>
          <w:sz w:val="20"/>
          <w:szCs w:val="20"/>
        </w:rPr>
        <w:t xml:space="preserve">Put safety plugs in unused power points. </w:t>
      </w:r>
    </w:p>
    <w:p w14:paraId="7D7C7F2C" w14:textId="77777777" w:rsidR="008920CE" w:rsidRPr="008920CE" w:rsidRDefault="008920CE" w:rsidP="008B652A">
      <w:pPr>
        <w:autoSpaceDE w:val="0"/>
        <w:autoSpaceDN w:val="0"/>
        <w:adjustRightInd w:val="0"/>
        <w:spacing w:after="0" w:line="240" w:lineRule="auto"/>
        <w:ind w:left="720"/>
        <w:rPr>
          <w:rFonts w:cstheme="minorHAnsi"/>
          <w:sz w:val="20"/>
          <w:szCs w:val="20"/>
        </w:rPr>
      </w:pPr>
      <w:r w:rsidRPr="008920CE">
        <w:rPr>
          <w:rFonts w:cstheme="minorHAnsi"/>
          <w:sz w:val="20"/>
          <w:szCs w:val="20"/>
        </w:rPr>
        <w:t>Keep electrical cords untangled and out of reach of children.</w:t>
      </w:r>
    </w:p>
    <w:p w14:paraId="2C27C05C" w14:textId="77777777" w:rsidR="008920CE" w:rsidRPr="008920CE" w:rsidRDefault="008920CE" w:rsidP="008920CE">
      <w:pPr>
        <w:spacing w:after="0"/>
        <w:rPr>
          <w:rFonts w:ascii="Calibri" w:hAnsi="Calibri"/>
          <w:sz w:val="20"/>
          <w:szCs w:val="20"/>
        </w:rPr>
      </w:pPr>
      <w:r w:rsidRPr="008920CE">
        <w:rPr>
          <w:rFonts w:ascii="Calibri" w:hAnsi="Calibri"/>
          <w:sz w:val="20"/>
          <w:szCs w:val="20"/>
        </w:rPr>
        <w:t>In particular:</w:t>
      </w:r>
    </w:p>
    <w:p w14:paraId="0C0B4930" w14:textId="77777777" w:rsidR="008920CE" w:rsidRPr="008920CE" w:rsidRDefault="008920CE" w:rsidP="008920CE">
      <w:pPr>
        <w:numPr>
          <w:ilvl w:val="0"/>
          <w:numId w:val="79"/>
        </w:numPr>
        <w:spacing w:after="0" w:line="240" w:lineRule="auto"/>
        <w:rPr>
          <w:rFonts w:ascii="Calibri" w:hAnsi="Calibri"/>
          <w:sz w:val="20"/>
          <w:szCs w:val="20"/>
        </w:rPr>
      </w:pPr>
      <w:r w:rsidRPr="008920CE">
        <w:rPr>
          <w:rFonts w:ascii="Calibri" w:hAnsi="Calibri"/>
          <w:sz w:val="20"/>
          <w:szCs w:val="20"/>
        </w:rPr>
        <w:t xml:space="preserve">Educators are encouraged to consider appropriate ways to move children </w:t>
      </w:r>
      <w:proofErr w:type="gramStart"/>
      <w:r w:rsidRPr="008920CE">
        <w:rPr>
          <w:rFonts w:ascii="Calibri" w:hAnsi="Calibri"/>
          <w:sz w:val="20"/>
          <w:szCs w:val="20"/>
        </w:rPr>
        <w:t>in order to</w:t>
      </w:r>
      <w:proofErr w:type="gramEnd"/>
      <w:r w:rsidRPr="008920CE">
        <w:rPr>
          <w:rFonts w:ascii="Calibri" w:hAnsi="Calibri"/>
          <w:sz w:val="20"/>
          <w:szCs w:val="20"/>
        </w:rPr>
        <w:t xml:space="preserve"> reduce any potential strain or back injury, as lifting and carrying loads can be a major cause of these types of injuries.</w:t>
      </w:r>
    </w:p>
    <w:p w14:paraId="28038005" w14:textId="77777777" w:rsidR="008920CE" w:rsidRPr="008920CE" w:rsidRDefault="008920CE" w:rsidP="008920CE">
      <w:pPr>
        <w:numPr>
          <w:ilvl w:val="0"/>
          <w:numId w:val="79"/>
        </w:numPr>
        <w:spacing w:after="0" w:line="240" w:lineRule="auto"/>
        <w:rPr>
          <w:rFonts w:ascii="Calibri" w:hAnsi="Calibri"/>
          <w:sz w:val="20"/>
          <w:szCs w:val="20"/>
        </w:rPr>
      </w:pPr>
      <w:r w:rsidRPr="008920CE">
        <w:rPr>
          <w:rFonts w:ascii="Calibri" w:hAnsi="Calibri"/>
          <w:sz w:val="20"/>
          <w:szCs w:val="20"/>
        </w:rPr>
        <w:t>Educators are encouraged to consider self-care strategies, such as incorporating holiday periods into their annual planning and notified parents of the pending unavailability.</w:t>
      </w:r>
    </w:p>
    <w:p w14:paraId="29530188" w14:textId="77777777" w:rsidR="008920CE" w:rsidRPr="008920CE" w:rsidRDefault="008920CE" w:rsidP="008920CE">
      <w:pPr>
        <w:numPr>
          <w:ilvl w:val="0"/>
          <w:numId w:val="79"/>
        </w:numPr>
        <w:spacing w:after="0" w:line="240" w:lineRule="auto"/>
        <w:rPr>
          <w:rFonts w:ascii="Calibri" w:hAnsi="Calibri"/>
          <w:sz w:val="20"/>
          <w:szCs w:val="20"/>
        </w:rPr>
      </w:pPr>
      <w:r w:rsidRPr="008920CE">
        <w:rPr>
          <w:rFonts w:ascii="Calibri" w:hAnsi="Calibri"/>
          <w:sz w:val="20"/>
          <w:szCs w:val="20"/>
        </w:rPr>
        <w:t xml:space="preserve">Educators will be notified of the recommended immunisation schedule for adults working with children. </w:t>
      </w:r>
    </w:p>
    <w:p w14:paraId="706E7D58" w14:textId="77777777" w:rsidR="008920CE" w:rsidRPr="008920CE" w:rsidRDefault="008920CE" w:rsidP="008920CE">
      <w:pPr>
        <w:numPr>
          <w:ilvl w:val="0"/>
          <w:numId w:val="79"/>
        </w:numPr>
        <w:spacing w:after="0" w:line="240" w:lineRule="auto"/>
        <w:rPr>
          <w:rFonts w:ascii="Calibri" w:hAnsi="Calibri"/>
          <w:sz w:val="20"/>
          <w:szCs w:val="20"/>
        </w:rPr>
      </w:pPr>
      <w:r w:rsidRPr="008920CE">
        <w:rPr>
          <w:rFonts w:ascii="Calibri" w:hAnsi="Calibri"/>
          <w:i/>
          <w:sz w:val="20"/>
          <w:szCs w:val="20"/>
        </w:rPr>
        <w:t>Working with Children ‘Blue Card’</w:t>
      </w:r>
      <w:r w:rsidRPr="008920CE">
        <w:rPr>
          <w:rFonts w:ascii="Calibri" w:hAnsi="Calibri"/>
          <w:sz w:val="20"/>
          <w:szCs w:val="20"/>
        </w:rPr>
        <w:t xml:space="preserve"> are required by those people identified in the guidelines provided by the Commission for Children and Young People and Child Guardian.</w:t>
      </w:r>
    </w:p>
    <w:p w14:paraId="59CB88FC" w14:textId="77777777" w:rsidR="008920CE" w:rsidRPr="008920CE" w:rsidRDefault="008920CE" w:rsidP="008920CE">
      <w:pPr>
        <w:numPr>
          <w:ilvl w:val="0"/>
          <w:numId w:val="79"/>
        </w:numPr>
        <w:spacing w:after="0" w:line="240" w:lineRule="auto"/>
        <w:rPr>
          <w:rFonts w:ascii="Calibri" w:hAnsi="Calibri"/>
          <w:sz w:val="20"/>
          <w:szCs w:val="20"/>
        </w:rPr>
      </w:pPr>
      <w:r w:rsidRPr="008920CE">
        <w:rPr>
          <w:rFonts w:ascii="Calibri" w:hAnsi="Calibri"/>
          <w:sz w:val="20"/>
          <w:szCs w:val="20"/>
        </w:rPr>
        <w:t>Educators will ensure contact between children and visitors to the home are monitored closely (for example: children at a safe distance from tradespeople carrying out work in the home).</w:t>
      </w:r>
    </w:p>
    <w:p w14:paraId="70531AAA" w14:textId="77777777" w:rsidR="008920CE" w:rsidRPr="008920CE" w:rsidRDefault="008920CE" w:rsidP="008920CE">
      <w:pPr>
        <w:numPr>
          <w:ilvl w:val="0"/>
          <w:numId w:val="79"/>
        </w:numPr>
        <w:spacing w:after="0" w:line="240" w:lineRule="auto"/>
        <w:rPr>
          <w:rFonts w:ascii="Calibri" w:hAnsi="Calibri"/>
          <w:sz w:val="20"/>
          <w:szCs w:val="20"/>
        </w:rPr>
      </w:pPr>
      <w:r w:rsidRPr="008920CE">
        <w:rPr>
          <w:rFonts w:ascii="Calibri" w:hAnsi="Calibri"/>
          <w:sz w:val="20"/>
          <w:szCs w:val="20"/>
        </w:rPr>
        <w:t>Educators will record details of any injuries, illnesses, incidents and/or traumas, including any death or serious illness, and forwarded to the coordination unit.</w:t>
      </w:r>
    </w:p>
    <w:p w14:paraId="3F32D3E9" w14:textId="77777777" w:rsidR="008920CE" w:rsidRPr="008920CE" w:rsidRDefault="008920CE" w:rsidP="008920CE">
      <w:pPr>
        <w:numPr>
          <w:ilvl w:val="0"/>
          <w:numId w:val="79"/>
        </w:numPr>
        <w:spacing w:after="0" w:line="240" w:lineRule="auto"/>
        <w:rPr>
          <w:rFonts w:ascii="Calibri" w:hAnsi="Calibri"/>
          <w:sz w:val="20"/>
          <w:szCs w:val="20"/>
        </w:rPr>
      </w:pPr>
      <w:r w:rsidRPr="008920CE">
        <w:rPr>
          <w:rFonts w:ascii="Calibri" w:hAnsi="Calibri"/>
          <w:sz w:val="20"/>
          <w:szCs w:val="20"/>
        </w:rPr>
        <w:t xml:space="preserve">Educators will ensure recommended safety standards are followed when purchasing any equipment. </w:t>
      </w:r>
    </w:p>
    <w:p w14:paraId="1BF857B4" w14:textId="77777777" w:rsidR="008920CE" w:rsidRPr="008920CE" w:rsidRDefault="008920CE" w:rsidP="008920CE">
      <w:pPr>
        <w:numPr>
          <w:ilvl w:val="0"/>
          <w:numId w:val="79"/>
        </w:numPr>
        <w:spacing w:after="0" w:line="240" w:lineRule="auto"/>
        <w:rPr>
          <w:rFonts w:ascii="Calibri" w:hAnsi="Calibri"/>
          <w:sz w:val="20"/>
          <w:szCs w:val="20"/>
        </w:rPr>
      </w:pPr>
      <w:r w:rsidRPr="008920CE">
        <w:rPr>
          <w:rFonts w:ascii="Calibri" w:hAnsi="Calibri"/>
          <w:sz w:val="20"/>
          <w:szCs w:val="20"/>
        </w:rPr>
        <w:t>All equipment will be checked regularly for wear and tear, maintained in good working order and used in accordance with instructions for its intended purpose.</w:t>
      </w:r>
    </w:p>
    <w:p w14:paraId="214967DD" w14:textId="77777777" w:rsidR="008920CE" w:rsidRPr="008920CE" w:rsidRDefault="008920CE" w:rsidP="008920CE">
      <w:pPr>
        <w:numPr>
          <w:ilvl w:val="0"/>
          <w:numId w:val="79"/>
        </w:numPr>
        <w:spacing w:after="0" w:line="240" w:lineRule="auto"/>
        <w:rPr>
          <w:rFonts w:ascii="Calibri" w:hAnsi="Calibri"/>
          <w:sz w:val="20"/>
          <w:szCs w:val="20"/>
        </w:rPr>
      </w:pPr>
      <w:r w:rsidRPr="008920CE">
        <w:rPr>
          <w:rFonts w:ascii="Calibri" w:hAnsi="Calibri"/>
          <w:sz w:val="20"/>
          <w:szCs w:val="20"/>
        </w:rPr>
        <w:t>Educators will ensure all materials and toys are safe for children to use, checked regularly and maintained in good working order.</w:t>
      </w:r>
    </w:p>
    <w:p w14:paraId="18224A1A" w14:textId="77777777" w:rsidR="008920CE" w:rsidRPr="008920CE" w:rsidRDefault="008920CE" w:rsidP="008920CE">
      <w:pPr>
        <w:autoSpaceDE w:val="0"/>
        <w:autoSpaceDN w:val="0"/>
        <w:adjustRightInd w:val="0"/>
        <w:spacing w:after="0" w:line="240" w:lineRule="auto"/>
        <w:rPr>
          <w:rFonts w:cstheme="minorHAnsi"/>
          <w:sz w:val="20"/>
          <w:szCs w:val="20"/>
        </w:rPr>
      </w:pPr>
    </w:p>
    <w:p w14:paraId="76817F7D" w14:textId="77777777" w:rsidR="008920CE" w:rsidRPr="008920CE" w:rsidRDefault="008920CE" w:rsidP="008920CE">
      <w:pPr>
        <w:autoSpaceDE w:val="0"/>
        <w:autoSpaceDN w:val="0"/>
        <w:adjustRightInd w:val="0"/>
        <w:spacing w:after="0" w:line="240" w:lineRule="auto"/>
        <w:rPr>
          <w:rFonts w:cstheme="minorHAnsi"/>
          <w:sz w:val="20"/>
          <w:szCs w:val="20"/>
        </w:rPr>
      </w:pPr>
      <w:r w:rsidRPr="008920CE">
        <w:rPr>
          <w:rFonts w:cstheme="minorHAnsi"/>
          <w:b/>
          <w:bCs/>
          <w:sz w:val="20"/>
          <w:szCs w:val="20"/>
        </w:rPr>
        <w:t xml:space="preserve">WHS Policy </w:t>
      </w:r>
      <w:r w:rsidRPr="008920CE">
        <w:rPr>
          <w:rFonts w:cstheme="minorHAnsi"/>
          <w:sz w:val="20"/>
          <w:szCs w:val="20"/>
        </w:rPr>
        <w:t xml:space="preserve">must be complied with by Approved Educators and staff, </w:t>
      </w:r>
      <w:proofErr w:type="gramStart"/>
      <w:r w:rsidRPr="008920CE">
        <w:rPr>
          <w:rFonts w:cstheme="minorHAnsi"/>
          <w:sz w:val="20"/>
          <w:szCs w:val="20"/>
        </w:rPr>
        <w:t>at all times</w:t>
      </w:r>
      <w:proofErr w:type="gramEnd"/>
      <w:r w:rsidRPr="008920CE">
        <w:rPr>
          <w:rFonts w:cstheme="minorHAnsi"/>
          <w:sz w:val="20"/>
          <w:szCs w:val="20"/>
        </w:rPr>
        <w:t xml:space="preserve">. A breach of policy by an Educator or staff member may result in disciplinary action. </w:t>
      </w:r>
    </w:p>
    <w:p w14:paraId="6104D984" w14:textId="77777777" w:rsidR="008920CE" w:rsidRPr="008920CE" w:rsidRDefault="008920CE" w:rsidP="008920CE">
      <w:pPr>
        <w:autoSpaceDE w:val="0"/>
        <w:autoSpaceDN w:val="0"/>
        <w:adjustRightInd w:val="0"/>
        <w:spacing w:after="0" w:line="240" w:lineRule="auto"/>
        <w:rPr>
          <w:rFonts w:cstheme="minorHAnsi"/>
          <w:color w:val="1F4E79" w:themeColor="accent5" w:themeShade="80"/>
          <w:sz w:val="20"/>
          <w:szCs w:val="20"/>
        </w:rPr>
      </w:pPr>
    </w:p>
    <w:p w14:paraId="12198794" w14:textId="77777777" w:rsidR="008920CE" w:rsidRPr="008920CE" w:rsidRDefault="008920CE" w:rsidP="008920CE">
      <w:pPr>
        <w:autoSpaceDE w:val="0"/>
        <w:autoSpaceDN w:val="0"/>
        <w:adjustRightInd w:val="0"/>
        <w:spacing w:after="0" w:line="240" w:lineRule="auto"/>
        <w:rPr>
          <w:rFonts w:cstheme="minorHAnsi"/>
          <w:b/>
          <w:bCs/>
          <w:color w:val="1F4E79" w:themeColor="accent5" w:themeShade="80"/>
          <w:sz w:val="20"/>
          <w:szCs w:val="20"/>
        </w:rPr>
      </w:pPr>
      <w:r w:rsidRPr="008920CE">
        <w:rPr>
          <w:rFonts w:cstheme="minorHAnsi"/>
          <w:b/>
          <w:bCs/>
          <w:color w:val="1F4E79" w:themeColor="accent5" w:themeShade="80"/>
          <w:sz w:val="20"/>
          <w:szCs w:val="20"/>
        </w:rPr>
        <w:t>MANUAL HANDLING PROCEDURE</w:t>
      </w:r>
    </w:p>
    <w:p w14:paraId="7872FE72" w14:textId="77777777" w:rsidR="008920CE" w:rsidRPr="008920CE" w:rsidRDefault="008920CE" w:rsidP="008920CE">
      <w:pPr>
        <w:autoSpaceDE w:val="0"/>
        <w:autoSpaceDN w:val="0"/>
        <w:adjustRightInd w:val="0"/>
        <w:spacing w:after="0" w:line="240" w:lineRule="auto"/>
        <w:rPr>
          <w:rFonts w:cstheme="minorHAnsi"/>
          <w:sz w:val="20"/>
          <w:szCs w:val="20"/>
        </w:rPr>
      </w:pPr>
    </w:p>
    <w:p w14:paraId="6E9858C4" w14:textId="77777777" w:rsidR="008920CE" w:rsidRPr="008920CE" w:rsidRDefault="008920CE" w:rsidP="008920CE">
      <w:pPr>
        <w:autoSpaceDE w:val="0"/>
        <w:autoSpaceDN w:val="0"/>
        <w:adjustRightInd w:val="0"/>
        <w:spacing w:after="0" w:line="240" w:lineRule="auto"/>
        <w:rPr>
          <w:rFonts w:cstheme="minorHAnsi"/>
          <w:sz w:val="20"/>
          <w:szCs w:val="20"/>
        </w:rPr>
      </w:pPr>
      <w:r w:rsidRPr="008920CE">
        <w:rPr>
          <w:rFonts w:cstheme="minorHAnsi"/>
          <w:sz w:val="20"/>
          <w:szCs w:val="20"/>
        </w:rPr>
        <w:t xml:space="preserve">Manual handling means any activity requiring the use of force to lift, lower, push, pull, carry or otherwise move, hold or restrain any person or object. </w:t>
      </w:r>
    </w:p>
    <w:p w14:paraId="6592530F" w14:textId="77777777" w:rsidR="008920CE" w:rsidRPr="008920CE" w:rsidRDefault="008920CE" w:rsidP="008920CE">
      <w:pPr>
        <w:autoSpaceDE w:val="0"/>
        <w:autoSpaceDN w:val="0"/>
        <w:adjustRightInd w:val="0"/>
        <w:spacing w:after="0" w:line="240" w:lineRule="auto"/>
        <w:rPr>
          <w:rFonts w:cstheme="minorHAnsi"/>
          <w:sz w:val="20"/>
          <w:szCs w:val="20"/>
        </w:rPr>
      </w:pPr>
    </w:p>
    <w:p w14:paraId="39894A08" w14:textId="77777777" w:rsidR="008920CE" w:rsidRPr="008920CE" w:rsidRDefault="008920CE" w:rsidP="008920CE">
      <w:pPr>
        <w:autoSpaceDE w:val="0"/>
        <w:autoSpaceDN w:val="0"/>
        <w:adjustRightInd w:val="0"/>
        <w:spacing w:after="0" w:line="240" w:lineRule="auto"/>
        <w:rPr>
          <w:rFonts w:cstheme="minorHAnsi"/>
          <w:sz w:val="20"/>
          <w:szCs w:val="20"/>
        </w:rPr>
      </w:pPr>
      <w:r w:rsidRPr="008920CE">
        <w:rPr>
          <w:rFonts w:cstheme="minorHAnsi"/>
          <w:sz w:val="20"/>
          <w:szCs w:val="20"/>
        </w:rPr>
        <w:t xml:space="preserve">Injuries can include back strains or sprains to neck, shoulders, arms and knees. It also encompasses overuse injuries or injuries </w:t>
      </w:r>
      <w:proofErr w:type="gramStart"/>
      <w:r w:rsidRPr="008920CE">
        <w:rPr>
          <w:rFonts w:cstheme="minorHAnsi"/>
          <w:sz w:val="20"/>
          <w:szCs w:val="20"/>
        </w:rPr>
        <w:t>as a result of</w:t>
      </w:r>
      <w:proofErr w:type="gramEnd"/>
      <w:r w:rsidRPr="008920CE">
        <w:rPr>
          <w:rFonts w:cstheme="minorHAnsi"/>
          <w:sz w:val="20"/>
          <w:szCs w:val="20"/>
        </w:rPr>
        <w:t xml:space="preserve"> falling during manual handling. </w:t>
      </w:r>
    </w:p>
    <w:p w14:paraId="40066EC3" w14:textId="77777777" w:rsidR="008920CE" w:rsidRPr="008920CE" w:rsidRDefault="008920CE" w:rsidP="008920CE">
      <w:pPr>
        <w:autoSpaceDE w:val="0"/>
        <w:autoSpaceDN w:val="0"/>
        <w:adjustRightInd w:val="0"/>
        <w:spacing w:after="0" w:line="240" w:lineRule="auto"/>
        <w:rPr>
          <w:rFonts w:cstheme="minorHAnsi"/>
          <w:color w:val="1F4E79" w:themeColor="accent5" w:themeShade="80"/>
          <w:sz w:val="20"/>
          <w:szCs w:val="20"/>
        </w:rPr>
      </w:pPr>
      <w:r w:rsidRPr="008920CE">
        <w:rPr>
          <w:rFonts w:cstheme="minorHAnsi"/>
          <w:b/>
          <w:bCs/>
          <w:color w:val="1F4E79" w:themeColor="accent5" w:themeShade="80"/>
          <w:sz w:val="20"/>
          <w:szCs w:val="20"/>
        </w:rPr>
        <w:lastRenderedPageBreak/>
        <w:t xml:space="preserve">It is recommended that: </w:t>
      </w:r>
    </w:p>
    <w:p w14:paraId="51D40768" w14:textId="77777777" w:rsidR="008920CE" w:rsidRPr="008920CE" w:rsidRDefault="008920CE" w:rsidP="008920CE">
      <w:pPr>
        <w:numPr>
          <w:ilvl w:val="0"/>
          <w:numId w:val="80"/>
        </w:numPr>
        <w:autoSpaceDE w:val="0"/>
        <w:autoSpaceDN w:val="0"/>
        <w:adjustRightInd w:val="0"/>
        <w:spacing w:after="0" w:line="240" w:lineRule="auto"/>
        <w:rPr>
          <w:rFonts w:cstheme="minorHAnsi"/>
          <w:sz w:val="20"/>
          <w:szCs w:val="20"/>
        </w:rPr>
      </w:pPr>
      <w:r w:rsidRPr="008920CE">
        <w:rPr>
          <w:rFonts w:cstheme="minorHAnsi"/>
          <w:sz w:val="20"/>
          <w:szCs w:val="20"/>
        </w:rPr>
        <w:t xml:space="preserve">Where possible, </w:t>
      </w:r>
      <w:proofErr w:type="gramStart"/>
      <w:r w:rsidRPr="008920CE">
        <w:rPr>
          <w:rFonts w:cstheme="minorHAnsi"/>
          <w:sz w:val="20"/>
          <w:szCs w:val="20"/>
        </w:rPr>
        <w:t>kneel down</w:t>
      </w:r>
      <w:proofErr w:type="gramEnd"/>
      <w:r w:rsidRPr="008920CE">
        <w:rPr>
          <w:rFonts w:cstheme="minorHAnsi"/>
          <w:sz w:val="20"/>
          <w:szCs w:val="20"/>
        </w:rPr>
        <w:t xml:space="preserve"> rather than bend down, </w:t>
      </w:r>
      <w:proofErr w:type="gramStart"/>
      <w:r w:rsidRPr="008920CE">
        <w:rPr>
          <w:rFonts w:cstheme="minorHAnsi"/>
          <w:sz w:val="20"/>
          <w:szCs w:val="20"/>
        </w:rPr>
        <w:t>in order to</w:t>
      </w:r>
      <w:proofErr w:type="gramEnd"/>
      <w:r w:rsidRPr="008920CE">
        <w:rPr>
          <w:rFonts w:cstheme="minorHAnsi"/>
          <w:sz w:val="20"/>
          <w:szCs w:val="20"/>
        </w:rPr>
        <w:t xml:space="preserve"> avoid neck and back problems. </w:t>
      </w:r>
    </w:p>
    <w:p w14:paraId="4E2CEF15" w14:textId="77777777" w:rsidR="008920CE" w:rsidRPr="008920CE" w:rsidRDefault="008920CE" w:rsidP="008920CE">
      <w:pPr>
        <w:numPr>
          <w:ilvl w:val="0"/>
          <w:numId w:val="80"/>
        </w:numPr>
        <w:autoSpaceDE w:val="0"/>
        <w:autoSpaceDN w:val="0"/>
        <w:adjustRightInd w:val="0"/>
        <w:spacing w:after="0" w:line="240" w:lineRule="auto"/>
        <w:rPr>
          <w:rFonts w:cstheme="minorHAnsi"/>
          <w:sz w:val="20"/>
          <w:szCs w:val="20"/>
        </w:rPr>
      </w:pPr>
      <w:r w:rsidRPr="008920CE">
        <w:rPr>
          <w:rFonts w:cstheme="minorHAnsi"/>
          <w:sz w:val="20"/>
          <w:szCs w:val="20"/>
        </w:rPr>
        <w:t xml:space="preserve">Carry children only when necessary. The recommended technique for carrying children is to place one arm under the child’s buttocks and the other arm supporting the child’s neck. Avoid carrying the child on your hip as this may strain your back. </w:t>
      </w:r>
    </w:p>
    <w:p w14:paraId="2CDCCB5A" w14:textId="77777777" w:rsidR="008920CE" w:rsidRPr="008920CE" w:rsidRDefault="008920CE" w:rsidP="008920CE">
      <w:pPr>
        <w:numPr>
          <w:ilvl w:val="0"/>
          <w:numId w:val="80"/>
        </w:numPr>
        <w:autoSpaceDE w:val="0"/>
        <w:autoSpaceDN w:val="0"/>
        <w:adjustRightInd w:val="0"/>
        <w:spacing w:after="0" w:line="240" w:lineRule="auto"/>
        <w:rPr>
          <w:rFonts w:cstheme="minorHAnsi"/>
          <w:sz w:val="20"/>
          <w:szCs w:val="20"/>
        </w:rPr>
      </w:pPr>
      <w:r w:rsidRPr="008920CE">
        <w:rPr>
          <w:rFonts w:cstheme="minorHAnsi"/>
          <w:sz w:val="20"/>
          <w:szCs w:val="20"/>
        </w:rPr>
        <w:t xml:space="preserve">When lifting an awkward load, do so with a balanced and comfortable posture. </w:t>
      </w:r>
    </w:p>
    <w:p w14:paraId="2D72038E" w14:textId="77777777" w:rsidR="008920CE" w:rsidRPr="008920CE" w:rsidRDefault="008920CE" w:rsidP="008920CE">
      <w:pPr>
        <w:numPr>
          <w:ilvl w:val="0"/>
          <w:numId w:val="80"/>
        </w:numPr>
        <w:autoSpaceDE w:val="0"/>
        <w:autoSpaceDN w:val="0"/>
        <w:adjustRightInd w:val="0"/>
        <w:spacing w:after="0" w:line="240" w:lineRule="auto"/>
        <w:rPr>
          <w:rFonts w:cstheme="minorHAnsi"/>
          <w:sz w:val="20"/>
          <w:szCs w:val="20"/>
        </w:rPr>
      </w:pPr>
      <w:r w:rsidRPr="008920CE">
        <w:rPr>
          <w:rFonts w:cstheme="minorHAnsi"/>
          <w:sz w:val="20"/>
          <w:szCs w:val="20"/>
        </w:rPr>
        <w:t xml:space="preserve">Store equipment at the right height and in an orderly fashion. Avoid reaching above shoulder level. It is recommended to use a step stool or ladder for handling items above shoulder level. </w:t>
      </w:r>
    </w:p>
    <w:p w14:paraId="09FF197C" w14:textId="77777777" w:rsidR="008920CE" w:rsidRPr="008920CE" w:rsidRDefault="008920CE" w:rsidP="008920CE">
      <w:pPr>
        <w:numPr>
          <w:ilvl w:val="0"/>
          <w:numId w:val="80"/>
        </w:numPr>
        <w:autoSpaceDE w:val="0"/>
        <w:autoSpaceDN w:val="0"/>
        <w:adjustRightInd w:val="0"/>
        <w:spacing w:after="0" w:line="240" w:lineRule="auto"/>
        <w:rPr>
          <w:rFonts w:cstheme="minorHAnsi"/>
          <w:sz w:val="20"/>
          <w:szCs w:val="20"/>
        </w:rPr>
      </w:pPr>
      <w:r w:rsidRPr="008920CE">
        <w:rPr>
          <w:rFonts w:cstheme="minorHAnsi"/>
          <w:sz w:val="20"/>
          <w:szCs w:val="20"/>
        </w:rPr>
        <w:t xml:space="preserve">Arrange your physical environment to facilitate easier lifting and movement. This includes furniture. </w:t>
      </w:r>
    </w:p>
    <w:p w14:paraId="1A8154AF" w14:textId="77777777" w:rsidR="008920CE" w:rsidRPr="008920CE" w:rsidRDefault="008920CE" w:rsidP="008920CE">
      <w:pPr>
        <w:numPr>
          <w:ilvl w:val="0"/>
          <w:numId w:val="80"/>
        </w:numPr>
        <w:autoSpaceDE w:val="0"/>
        <w:autoSpaceDN w:val="0"/>
        <w:adjustRightInd w:val="0"/>
        <w:spacing w:after="0" w:line="240" w:lineRule="auto"/>
        <w:rPr>
          <w:rFonts w:cstheme="minorHAnsi"/>
          <w:sz w:val="20"/>
          <w:szCs w:val="20"/>
        </w:rPr>
      </w:pPr>
      <w:r w:rsidRPr="008920CE">
        <w:rPr>
          <w:rFonts w:cstheme="minorHAnsi"/>
          <w:sz w:val="20"/>
          <w:szCs w:val="20"/>
        </w:rPr>
        <w:t xml:space="preserve">It is not good practice to twist whilst lifting. </w:t>
      </w:r>
    </w:p>
    <w:p w14:paraId="6E9A7E9C" w14:textId="77777777" w:rsidR="008920CE" w:rsidRPr="008920CE" w:rsidRDefault="008920CE" w:rsidP="008920CE">
      <w:pPr>
        <w:numPr>
          <w:ilvl w:val="0"/>
          <w:numId w:val="80"/>
        </w:numPr>
        <w:autoSpaceDE w:val="0"/>
        <w:autoSpaceDN w:val="0"/>
        <w:adjustRightInd w:val="0"/>
        <w:spacing w:after="0" w:line="240" w:lineRule="auto"/>
        <w:rPr>
          <w:rFonts w:cstheme="minorHAnsi"/>
          <w:sz w:val="20"/>
          <w:szCs w:val="20"/>
        </w:rPr>
      </w:pPr>
      <w:r w:rsidRPr="008920CE">
        <w:rPr>
          <w:rFonts w:cstheme="minorHAnsi"/>
          <w:sz w:val="20"/>
          <w:szCs w:val="20"/>
        </w:rPr>
        <w:t xml:space="preserve">Only lift items within your limitations. </w:t>
      </w:r>
    </w:p>
    <w:p w14:paraId="37F819FD" w14:textId="77777777" w:rsidR="008920CE" w:rsidRPr="008920CE" w:rsidRDefault="008920CE" w:rsidP="008920CE">
      <w:pPr>
        <w:numPr>
          <w:ilvl w:val="0"/>
          <w:numId w:val="80"/>
        </w:numPr>
        <w:autoSpaceDE w:val="0"/>
        <w:autoSpaceDN w:val="0"/>
        <w:adjustRightInd w:val="0"/>
        <w:spacing w:after="0" w:line="240" w:lineRule="auto"/>
        <w:rPr>
          <w:rFonts w:cstheme="minorHAnsi"/>
          <w:sz w:val="20"/>
          <w:szCs w:val="20"/>
        </w:rPr>
      </w:pPr>
      <w:r w:rsidRPr="008920CE">
        <w:rPr>
          <w:rFonts w:cstheme="minorHAnsi"/>
          <w:sz w:val="20"/>
          <w:szCs w:val="20"/>
        </w:rPr>
        <w:t xml:space="preserve">Ensure that you can see where you are going when lifting an object. </w:t>
      </w:r>
    </w:p>
    <w:p w14:paraId="4409C75E" w14:textId="77777777" w:rsidR="008920CE" w:rsidRPr="008920CE" w:rsidRDefault="008920CE" w:rsidP="008920CE">
      <w:pPr>
        <w:numPr>
          <w:ilvl w:val="0"/>
          <w:numId w:val="80"/>
        </w:numPr>
        <w:autoSpaceDE w:val="0"/>
        <w:autoSpaceDN w:val="0"/>
        <w:adjustRightInd w:val="0"/>
        <w:spacing w:after="0" w:line="240" w:lineRule="auto"/>
        <w:rPr>
          <w:rFonts w:cstheme="minorHAnsi"/>
          <w:sz w:val="20"/>
          <w:szCs w:val="20"/>
        </w:rPr>
      </w:pPr>
      <w:r w:rsidRPr="008920CE">
        <w:rPr>
          <w:rFonts w:cstheme="minorHAnsi"/>
          <w:sz w:val="20"/>
          <w:szCs w:val="20"/>
        </w:rPr>
        <w:t xml:space="preserve">Ensure floors are not slippery or cluttered and that lighting is adequate. </w:t>
      </w:r>
    </w:p>
    <w:p w14:paraId="46322D6D" w14:textId="77777777" w:rsidR="008920CE" w:rsidRPr="008920CE" w:rsidRDefault="008920CE" w:rsidP="008920CE">
      <w:pPr>
        <w:autoSpaceDE w:val="0"/>
        <w:autoSpaceDN w:val="0"/>
        <w:adjustRightInd w:val="0"/>
        <w:spacing w:after="0" w:line="240" w:lineRule="auto"/>
        <w:rPr>
          <w:rFonts w:cstheme="minorHAnsi"/>
          <w:b/>
          <w:bCs/>
          <w:sz w:val="20"/>
          <w:szCs w:val="20"/>
        </w:rPr>
      </w:pPr>
      <w:r w:rsidRPr="008920CE">
        <w:rPr>
          <w:rFonts w:cstheme="minorHAnsi"/>
          <w:sz w:val="20"/>
          <w:szCs w:val="20"/>
        </w:rPr>
        <w:t>Try and keep physically fit as working with children can be physically demanding. Stretching exercises before and after work is a good idea, as well as a few stretches before you lift items or children.</w:t>
      </w:r>
    </w:p>
    <w:p w14:paraId="0E0584FE" w14:textId="77777777" w:rsidR="008920CE" w:rsidRPr="008920CE" w:rsidRDefault="008920CE" w:rsidP="008920CE">
      <w:pPr>
        <w:autoSpaceDE w:val="0"/>
        <w:autoSpaceDN w:val="0"/>
        <w:adjustRightInd w:val="0"/>
        <w:spacing w:after="0" w:line="240" w:lineRule="auto"/>
        <w:rPr>
          <w:rFonts w:cstheme="minorHAnsi"/>
          <w:sz w:val="20"/>
          <w:szCs w:val="20"/>
        </w:rPr>
      </w:pPr>
    </w:p>
    <w:p w14:paraId="04CBC850" w14:textId="77777777" w:rsidR="008920CE" w:rsidRPr="008920CE" w:rsidRDefault="008920CE" w:rsidP="008920CE">
      <w:pPr>
        <w:autoSpaceDE w:val="0"/>
        <w:autoSpaceDN w:val="0"/>
        <w:adjustRightInd w:val="0"/>
        <w:spacing w:after="0" w:line="240" w:lineRule="auto"/>
        <w:rPr>
          <w:rFonts w:cstheme="minorHAnsi"/>
          <w:b/>
          <w:bCs/>
          <w:color w:val="1F4E79" w:themeColor="accent5" w:themeShade="80"/>
          <w:sz w:val="20"/>
          <w:szCs w:val="20"/>
        </w:rPr>
      </w:pPr>
      <w:r w:rsidRPr="008920CE">
        <w:rPr>
          <w:rFonts w:cstheme="minorHAnsi"/>
          <w:b/>
          <w:bCs/>
          <w:color w:val="1F4E79" w:themeColor="accent5" w:themeShade="80"/>
          <w:sz w:val="20"/>
          <w:szCs w:val="20"/>
        </w:rPr>
        <w:t xml:space="preserve">RELEVANT LEGISLATION: </w:t>
      </w:r>
    </w:p>
    <w:p w14:paraId="18D055D8" w14:textId="77777777" w:rsidR="008920CE" w:rsidRPr="008920CE" w:rsidRDefault="008920CE" w:rsidP="008920CE">
      <w:pPr>
        <w:autoSpaceDE w:val="0"/>
        <w:autoSpaceDN w:val="0"/>
        <w:adjustRightInd w:val="0"/>
        <w:spacing w:after="0" w:line="240" w:lineRule="auto"/>
        <w:rPr>
          <w:rFonts w:cstheme="minorHAnsi"/>
          <w:color w:val="1F4E79" w:themeColor="accent5" w:themeShade="80"/>
          <w:sz w:val="20"/>
          <w:szCs w:val="20"/>
        </w:rPr>
      </w:pPr>
    </w:p>
    <w:p w14:paraId="0B79FC77" w14:textId="77777777" w:rsidR="008920CE" w:rsidRPr="008920CE" w:rsidRDefault="008920CE" w:rsidP="008920CE">
      <w:pPr>
        <w:numPr>
          <w:ilvl w:val="0"/>
          <w:numId w:val="193"/>
        </w:numPr>
        <w:autoSpaceDE w:val="0"/>
        <w:autoSpaceDN w:val="0"/>
        <w:adjustRightInd w:val="0"/>
        <w:spacing w:after="0" w:line="240" w:lineRule="auto"/>
        <w:contextualSpacing/>
        <w:rPr>
          <w:rFonts w:cstheme="minorHAnsi"/>
          <w:sz w:val="20"/>
          <w:szCs w:val="20"/>
        </w:rPr>
      </w:pPr>
      <w:r w:rsidRPr="008920CE">
        <w:rPr>
          <w:rFonts w:cstheme="minorHAnsi"/>
          <w:sz w:val="20"/>
          <w:szCs w:val="20"/>
        </w:rPr>
        <w:t xml:space="preserve">Education and Care Services National Law 2010 </w:t>
      </w:r>
    </w:p>
    <w:p w14:paraId="61D70F29" w14:textId="77777777" w:rsidR="008920CE" w:rsidRPr="008920CE" w:rsidRDefault="008920CE" w:rsidP="008920CE">
      <w:pPr>
        <w:numPr>
          <w:ilvl w:val="0"/>
          <w:numId w:val="193"/>
        </w:numPr>
        <w:autoSpaceDE w:val="0"/>
        <w:autoSpaceDN w:val="0"/>
        <w:adjustRightInd w:val="0"/>
        <w:spacing w:after="0" w:line="240" w:lineRule="auto"/>
        <w:contextualSpacing/>
        <w:rPr>
          <w:rFonts w:cstheme="minorHAnsi"/>
          <w:sz w:val="20"/>
          <w:szCs w:val="20"/>
        </w:rPr>
      </w:pPr>
      <w:r w:rsidRPr="008920CE">
        <w:rPr>
          <w:rFonts w:cstheme="minorHAnsi"/>
          <w:sz w:val="20"/>
          <w:szCs w:val="20"/>
        </w:rPr>
        <w:t xml:space="preserve">Education and Care Services National Regulations 2011 </w:t>
      </w:r>
    </w:p>
    <w:p w14:paraId="126D7F00" w14:textId="77777777" w:rsidR="008920CE" w:rsidRPr="008920CE" w:rsidRDefault="008920CE" w:rsidP="008920CE">
      <w:pPr>
        <w:numPr>
          <w:ilvl w:val="0"/>
          <w:numId w:val="193"/>
        </w:numPr>
        <w:autoSpaceDE w:val="0"/>
        <w:autoSpaceDN w:val="0"/>
        <w:adjustRightInd w:val="0"/>
        <w:spacing w:after="0" w:line="240" w:lineRule="auto"/>
        <w:contextualSpacing/>
        <w:rPr>
          <w:rFonts w:cstheme="minorHAnsi"/>
          <w:sz w:val="20"/>
          <w:szCs w:val="20"/>
        </w:rPr>
      </w:pPr>
      <w:r w:rsidRPr="008920CE">
        <w:rPr>
          <w:rFonts w:cstheme="minorHAnsi"/>
          <w:sz w:val="20"/>
          <w:szCs w:val="20"/>
        </w:rPr>
        <w:t xml:space="preserve">Work Health &amp; Safety Act 2011 (QLD), </w:t>
      </w:r>
      <w:hyperlink r:id="rId120" w:history="1">
        <w:r w:rsidRPr="008920CE">
          <w:rPr>
            <w:color w:val="0000FF"/>
            <w:sz w:val="20"/>
            <w:szCs w:val="20"/>
            <w:u w:val="single"/>
          </w:rPr>
          <w:t>https://www.legislation.qld.gov.au/LEGISLTN/CURRENT/W/WorkHSA11.pdf</w:t>
        </w:r>
      </w:hyperlink>
    </w:p>
    <w:p w14:paraId="0DADD415" w14:textId="77777777" w:rsidR="008920CE" w:rsidRPr="008920CE" w:rsidRDefault="008920CE" w:rsidP="008920CE">
      <w:pPr>
        <w:numPr>
          <w:ilvl w:val="0"/>
          <w:numId w:val="193"/>
        </w:numPr>
        <w:autoSpaceDE w:val="0"/>
        <w:autoSpaceDN w:val="0"/>
        <w:adjustRightInd w:val="0"/>
        <w:spacing w:after="0" w:line="240" w:lineRule="auto"/>
        <w:contextualSpacing/>
        <w:rPr>
          <w:rFonts w:cstheme="minorHAnsi"/>
          <w:sz w:val="20"/>
          <w:szCs w:val="20"/>
        </w:rPr>
      </w:pPr>
      <w:r w:rsidRPr="008920CE">
        <w:rPr>
          <w:rFonts w:cstheme="minorHAnsi"/>
          <w:sz w:val="20"/>
          <w:szCs w:val="20"/>
        </w:rPr>
        <w:t>Work Health &amp; Safety Regulation 2011 (QLD),</w:t>
      </w:r>
    </w:p>
    <w:p w14:paraId="60ADDC21" w14:textId="77777777" w:rsidR="008920CE" w:rsidRPr="008920CE" w:rsidRDefault="008920CE" w:rsidP="008920CE">
      <w:pPr>
        <w:autoSpaceDE w:val="0"/>
        <w:autoSpaceDN w:val="0"/>
        <w:adjustRightInd w:val="0"/>
        <w:spacing w:after="0" w:line="240" w:lineRule="auto"/>
        <w:ind w:left="720"/>
        <w:contextualSpacing/>
        <w:rPr>
          <w:color w:val="0000FF"/>
          <w:sz w:val="20"/>
          <w:szCs w:val="20"/>
          <w:u w:val="single"/>
        </w:rPr>
      </w:pPr>
      <w:hyperlink r:id="rId121" w:history="1">
        <w:r w:rsidRPr="008920CE">
          <w:rPr>
            <w:color w:val="0000FF"/>
            <w:sz w:val="20"/>
            <w:szCs w:val="20"/>
            <w:u w:val="single"/>
          </w:rPr>
          <w:t>https://www.legislation.qld.gov.au/LEGISLTN/CURRENT/W/WorkHSR11.pdf</w:t>
        </w:r>
      </w:hyperlink>
    </w:p>
    <w:p w14:paraId="08E2C82A" w14:textId="77777777" w:rsidR="008920CE" w:rsidRPr="008920CE" w:rsidRDefault="008920CE" w:rsidP="008920CE">
      <w:pPr>
        <w:widowControl w:val="0"/>
        <w:numPr>
          <w:ilvl w:val="0"/>
          <w:numId w:val="176"/>
        </w:numPr>
        <w:tabs>
          <w:tab w:val="left" w:pos="1080"/>
        </w:tabs>
        <w:autoSpaceDE w:val="0"/>
        <w:autoSpaceDN w:val="0"/>
        <w:adjustRightInd w:val="0"/>
        <w:spacing w:after="0" w:line="240" w:lineRule="auto"/>
        <w:rPr>
          <w:rFonts w:eastAsia="Times New Roman" w:cstheme="minorHAnsi"/>
          <w:sz w:val="20"/>
          <w:szCs w:val="20"/>
          <w:shd w:val="clear" w:color="auto" w:fill="FFFFFF"/>
          <w:lang w:val="en"/>
        </w:rPr>
      </w:pPr>
      <w:r w:rsidRPr="008920CE">
        <w:rPr>
          <w:rFonts w:eastAsia="Times New Roman" w:cstheme="minorHAnsi"/>
          <w:sz w:val="20"/>
          <w:szCs w:val="20"/>
          <w:shd w:val="clear" w:color="auto" w:fill="FFFFFF"/>
          <w:lang w:val="en"/>
        </w:rPr>
        <w:t xml:space="preserve">Child Protection Act 1999, Queensland Government </w:t>
      </w:r>
    </w:p>
    <w:p w14:paraId="7F25B57E" w14:textId="77777777" w:rsidR="008920CE" w:rsidRPr="008920CE" w:rsidRDefault="008920CE" w:rsidP="008920CE">
      <w:pPr>
        <w:widowControl w:val="0"/>
        <w:numPr>
          <w:ilvl w:val="0"/>
          <w:numId w:val="176"/>
        </w:numPr>
        <w:tabs>
          <w:tab w:val="left" w:pos="1080"/>
        </w:tabs>
        <w:autoSpaceDE w:val="0"/>
        <w:autoSpaceDN w:val="0"/>
        <w:adjustRightInd w:val="0"/>
        <w:spacing w:after="0" w:line="240" w:lineRule="auto"/>
        <w:rPr>
          <w:rFonts w:eastAsia="Times New Roman" w:cstheme="minorHAnsi"/>
          <w:sz w:val="20"/>
          <w:szCs w:val="20"/>
          <w:shd w:val="clear" w:color="auto" w:fill="FFFFFF"/>
          <w:lang w:val="en"/>
        </w:rPr>
      </w:pPr>
      <w:r w:rsidRPr="008920CE">
        <w:rPr>
          <w:rFonts w:eastAsia="Times New Roman" w:cstheme="minorHAnsi"/>
          <w:sz w:val="20"/>
          <w:szCs w:val="20"/>
          <w:shd w:val="clear" w:color="auto" w:fill="FFFFFF"/>
          <w:lang w:val="en"/>
        </w:rPr>
        <w:t>Working with Children (Risk Management and Screening) Act 2000</w:t>
      </w:r>
    </w:p>
    <w:p w14:paraId="64B0927D" w14:textId="77777777" w:rsidR="008920CE" w:rsidRPr="008920CE" w:rsidRDefault="008920CE" w:rsidP="008920CE">
      <w:pPr>
        <w:widowControl w:val="0"/>
        <w:tabs>
          <w:tab w:val="left" w:pos="1080"/>
        </w:tabs>
        <w:autoSpaceDE w:val="0"/>
        <w:autoSpaceDN w:val="0"/>
        <w:adjustRightInd w:val="0"/>
        <w:spacing w:after="0" w:line="240" w:lineRule="auto"/>
        <w:ind w:left="720"/>
        <w:rPr>
          <w:rFonts w:eastAsia="Times New Roman" w:cstheme="minorHAnsi"/>
          <w:sz w:val="20"/>
          <w:szCs w:val="20"/>
          <w:shd w:val="clear" w:color="auto" w:fill="FFFFFF"/>
          <w:lang w:val="en"/>
        </w:rPr>
      </w:pPr>
      <w:r w:rsidRPr="008920CE">
        <w:rPr>
          <w:rFonts w:eastAsia="Times New Roman" w:cstheme="minorHAnsi"/>
          <w:sz w:val="20"/>
          <w:szCs w:val="20"/>
          <w:shd w:val="clear" w:color="auto" w:fill="FFFFFF"/>
          <w:lang w:val="en"/>
        </w:rPr>
        <w:t xml:space="preserve"> </w:t>
      </w:r>
      <w:hyperlink r:id="rId122" w:history="1">
        <w:r w:rsidRPr="008920CE">
          <w:rPr>
            <w:rFonts w:eastAsia="Times New Roman" w:cstheme="minorHAnsi"/>
            <w:color w:val="0000FF"/>
            <w:sz w:val="20"/>
            <w:szCs w:val="20"/>
            <w:u w:val="single"/>
            <w:shd w:val="clear" w:color="auto" w:fill="FFFFFF"/>
            <w:lang w:val="en"/>
          </w:rPr>
          <w:t>https://www.legislation.qld.gov.au/LEGISLTN/CURRENT/C/ChildProtectA99.pdf</w:t>
        </w:r>
      </w:hyperlink>
      <w:r w:rsidRPr="008920CE">
        <w:rPr>
          <w:rFonts w:eastAsia="Times New Roman" w:cstheme="minorHAnsi"/>
          <w:color w:val="1F4E79" w:themeColor="accent5" w:themeShade="80"/>
          <w:sz w:val="20"/>
          <w:szCs w:val="20"/>
          <w:shd w:val="clear" w:color="auto" w:fill="FFFFFF"/>
          <w:lang w:val="en"/>
        </w:rPr>
        <w:t xml:space="preserve"> </w:t>
      </w:r>
    </w:p>
    <w:p w14:paraId="64F0BF04" w14:textId="77777777" w:rsidR="008920CE" w:rsidRPr="008920CE" w:rsidRDefault="008920CE" w:rsidP="008920CE">
      <w:pPr>
        <w:widowControl w:val="0"/>
        <w:numPr>
          <w:ilvl w:val="0"/>
          <w:numId w:val="176"/>
        </w:numPr>
        <w:tabs>
          <w:tab w:val="left" w:pos="1080"/>
        </w:tabs>
        <w:autoSpaceDE w:val="0"/>
        <w:autoSpaceDN w:val="0"/>
        <w:adjustRightInd w:val="0"/>
        <w:spacing w:after="0" w:line="240" w:lineRule="auto"/>
        <w:rPr>
          <w:rFonts w:eastAsia="Times New Roman" w:cstheme="minorHAnsi"/>
          <w:sz w:val="20"/>
          <w:szCs w:val="20"/>
          <w:shd w:val="clear" w:color="auto" w:fill="FFFFFF"/>
          <w:lang w:val="en"/>
        </w:rPr>
      </w:pPr>
      <w:r w:rsidRPr="008920CE">
        <w:rPr>
          <w:rFonts w:eastAsia="Times New Roman" w:cstheme="minorHAnsi"/>
          <w:sz w:val="20"/>
          <w:szCs w:val="20"/>
          <w:shd w:val="clear" w:color="auto" w:fill="FFFFFF"/>
          <w:lang w:val="en"/>
        </w:rPr>
        <w:t>Commission for Children and Young People and Child Guardian Act 2000, Queensland Government</w:t>
      </w:r>
    </w:p>
    <w:p w14:paraId="02DCF517" w14:textId="77777777" w:rsidR="008920CE" w:rsidRPr="008920CE" w:rsidRDefault="008920CE" w:rsidP="008920CE">
      <w:pPr>
        <w:autoSpaceDE w:val="0"/>
        <w:autoSpaceDN w:val="0"/>
        <w:adjustRightInd w:val="0"/>
        <w:spacing w:after="0" w:line="240" w:lineRule="auto"/>
        <w:ind w:left="720"/>
        <w:rPr>
          <w:rFonts w:cstheme="minorHAnsi"/>
          <w:sz w:val="20"/>
          <w:szCs w:val="20"/>
        </w:rPr>
      </w:pPr>
      <w:hyperlink r:id="rId123" w:history="1">
        <w:r w:rsidRPr="008920CE">
          <w:rPr>
            <w:rFonts w:cstheme="minorHAnsi"/>
            <w:color w:val="0000FF"/>
            <w:sz w:val="20"/>
            <w:szCs w:val="20"/>
            <w:u w:val="single"/>
          </w:rPr>
          <w:t>http://www.legislation.qld.gov.au/LEGISLTN/CURRENT/C/CommisChildA00.pdf</w:t>
        </w:r>
      </w:hyperlink>
    </w:p>
    <w:p w14:paraId="71B337C3" w14:textId="77777777" w:rsidR="008920CE" w:rsidRPr="008920CE" w:rsidRDefault="008920CE" w:rsidP="008920CE">
      <w:pPr>
        <w:autoSpaceDE w:val="0"/>
        <w:autoSpaceDN w:val="0"/>
        <w:adjustRightInd w:val="0"/>
        <w:spacing w:after="0" w:line="240" w:lineRule="auto"/>
        <w:rPr>
          <w:rFonts w:cstheme="minorHAnsi"/>
          <w:b/>
          <w:bCs/>
          <w:color w:val="1F4E79" w:themeColor="accent5" w:themeShade="80"/>
          <w:sz w:val="20"/>
          <w:szCs w:val="20"/>
        </w:rPr>
      </w:pPr>
    </w:p>
    <w:p w14:paraId="036F2DD4" w14:textId="77777777" w:rsidR="008920CE" w:rsidRPr="008920CE" w:rsidRDefault="008920CE" w:rsidP="008920CE">
      <w:pPr>
        <w:autoSpaceDE w:val="0"/>
        <w:autoSpaceDN w:val="0"/>
        <w:adjustRightInd w:val="0"/>
        <w:spacing w:after="0" w:line="240" w:lineRule="auto"/>
        <w:rPr>
          <w:rFonts w:cstheme="minorHAnsi"/>
          <w:b/>
          <w:bCs/>
          <w:color w:val="1F4E79" w:themeColor="accent5" w:themeShade="80"/>
          <w:sz w:val="20"/>
          <w:szCs w:val="20"/>
        </w:rPr>
      </w:pPr>
      <w:r w:rsidRPr="008920CE">
        <w:rPr>
          <w:rFonts w:cstheme="minorHAnsi"/>
          <w:b/>
          <w:bCs/>
          <w:color w:val="1F4E79" w:themeColor="accent5" w:themeShade="80"/>
          <w:sz w:val="20"/>
          <w:szCs w:val="20"/>
        </w:rPr>
        <w:t xml:space="preserve">KEY RESOURCES: </w:t>
      </w:r>
    </w:p>
    <w:p w14:paraId="5B3DDD7B" w14:textId="77777777" w:rsidR="008920CE" w:rsidRPr="008920CE" w:rsidRDefault="008920CE" w:rsidP="008920CE">
      <w:pPr>
        <w:autoSpaceDE w:val="0"/>
        <w:autoSpaceDN w:val="0"/>
        <w:adjustRightInd w:val="0"/>
        <w:spacing w:after="0" w:line="240" w:lineRule="auto"/>
        <w:rPr>
          <w:rFonts w:cstheme="minorHAnsi"/>
          <w:color w:val="1F4E79" w:themeColor="accent5" w:themeShade="80"/>
          <w:sz w:val="20"/>
          <w:szCs w:val="20"/>
        </w:rPr>
      </w:pPr>
    </w:p>
    <w:p w14:paraId="6F668BC0" w14:textId="77777777" w:rsidR="008920CE" w:rsidRPr="008920CE" w:rsidRDefault="008920CE" w:rsidP="008920CE">
      <w:pPr>
        <w:numPr>
          <w:ilvl w:val="0"/>
          <w:numId w:val="194"/>
        </w:numPr>
        <w:autoSpaceDE w:val="0"/>
        <w:autoSpaceDN w:val="0"/>
        <w:adjustRightInd w:val="0"/>
        <w:spacing w:after="0" w:line="240" w:lineRule="auto"/>
        <w:contextualSpacing/>
        <w:rPr>
          <w:rFonts w:cstheme="minorHAnsi"/>
          <w:sz w:val="20"/>
          <w:szCs w:val="20"/>
        </w:rPr>
      </w:pPr>
      <w:r w:rsidRPr="008920CE">
        <w:rPr>
          <w:rFonts w:cstheme="minorHAnsi"/>
          <w:sz w:val="20"/>
          <w:szCs w:val="20"/>
        </w:rPr>
        <w:t xml:space="preserve">Guide to the Education and Care Services National Law 2010 and the Education and Care Services National Regulations 2011 (ACECQA). </w:t>
      </w:r>
    </w:p>
    <w:p w14:paraId="4C0C3D4F" w14:textId="77777777" w:rsidR="008920CE" w:rsidRPr="008920CE" w:rsidRDefault="008920CE" w:rsidP="008920CE">
      <w:pPr>
        <w:numPr>
          <w:ilvl w:val="0"/>
          <w:numId w:val="194"/>
        </w:numPr>
        <w:autoSpaceDE w:val="0"/>
        <w:autoSpaceDN w:val="0"/>
        <w:adjustRightInd w:val="0"/>
        <w:spacing w:after="0" w:line="240" w:lineRule="auto"/>
        <w:contextualSpacing/>
        <w:rPr>
          <w:rFonts w:cstheme="minorHAnsi"/>
          <w:color w:val="0000FF"/>
          <w:sz w:val="20"/>
          <w:szCs w:val="20"/>
          <w:u w:val="single"/>
          <w:shd w:val="clear" w:color="auto" w:fill="FFFFFF"/>
        </w:rPr>
      </w:pPr>
      <w:r w:rsidRPr="008920CE">
        <w:rPr>
          <w:rFonts w:cstheme="minorHAnsi"/>
          <w:sz w:val="20"/>
          <w:szCs w:val="20"/>
        </w:rPr>
        <w:t xml:space="preserve">Safe Work Australia, </w:t>
      </w:r>
      <w:hyperlink r:id="rId124" w:history="1">
        <w:r w:rsidRPr="008920CE">
          <w:rPr>
            <w:rFonts w:cstheme="minorHAnsi"/>
            <w:color w:val="0000FF"/>
            <w:sz w:val="20"/>
            <w:szCs w:val="20"/>
            <w:u w:val="single"/>
            <w:shd w:val="clear" w:color="auto" w:fill="FFFFFF"/>
          </w:rPr>
          <w:t>https://www.safeworkaustralia.gov.au/risk</w:t>
        </w:r>
      </w:hyperlink>
    </w:p>
    <w:p w14:paraId="0C98E395" w14:textId="77777777" w:rsidR="008920CE" w:rsidRPr="008920CE" w:rsidRDefault="008920CE" w:rsidP="008920CE">
      <w:pPr>
        <w:numPr>
          <w:ilvl w:val="0"/>
          <w:numId w:val="194"/>
        </w:numPr>
        <w:autoSpaceDE w:val="0"/>
        <w:autoSpaceDN w:val="0"/>
        <w:adjustRightInd w:val="0"/>
        <w:spacing w:after="0" w:line="240" w:lineRule="auto"/>
        <w:contextualSpacing/>
        <w:rPr>
          <w:rFonts w:cstheme="minorHAnsi"/>
          <w:sz w:val="20"/>
          <w:szCs w:val="20"/>
          <w:shd w:val="clear" w:color="auto" w:fill="FFFFFF"/>
        </w:rPr>
      </w:pPr>
      <w:r w:rsidRPr="008920CE">
        <w:rPr>
          <w:sz w:val="20"/>
          <w:szCs w:val="20"/>
        </w:rPr>
        <w:t xml:space="preserve">National Quality Standard for Early Childhood Education and Care and School Age Care, </w:t>
      </w:r>
      <w:hyperlink r:id="rId125" w:history="1">
        <w:r w:rsidRPr="008920CE">
          <w:rPr>
            <w:color w:val="0000FF"/>
            <w:sz w:val="20"/>
            <w:szCs w:val="20"/>
            <w:u w:val="single"/>
          </w:rPr>
          <w:t>https://www.acecqa.gov.au/nqf/national-quality-standard</w:t>
        </w:r>
      </w:hyperlink>
      <w:r w:rsidRPr="008920CE">
        <w:rPr>
          <w:color w:val="1F4E79" w:themeColor="accent5" w:themeShade="80"/>
        </w:rPr>
        <w:t xml:space="preserve"> </w:t>
      </w:r>
    </w:p>
    <w:p w14:paraId="605F8379" w14:textId="77777777" w:rsidR="008920CE" w:rsidRPr="008920CE" w:rsidRDefault="008920CE" w:rsidP="008920CE">
      <w:pPr>
        <w:widowControl w:val="0"/>
        <w:numPr>
          <w:ilvl w:val="0"/>
          <w:numId w:val="194"/>
        </w:numPr>
        <w:tabs>
          <w:tab w:val="left" w:pos="1080"/>
        </w:tabs>
        <w:autoSpaceDE w:val="0"/>
        <w:autoSpaceDN w:val="0"/>
        <w:adjustRightInd w:val="0"/>
        <w:spacing w:after="0" w:line="240" w:lineRule="auto"/>
        <w:rPr>
          <w:rFonts w:eastAsia="Times New Roman" w:cstheme="minorHAnsi"/>
          <w:sz w:val="20"/>
          <w:szCs w:val="20"/>
          <w:shd w:val="clear" w:color="auto" w:fill="FFFFFF"/>
          <w:lang w:val="en"/>
        </w:rPr>
      </w:pPr>
      <w:proofErr w:type="spellStart"/>
      <w:r w:rsidRPr="008920CE">
        <w:rPr>
          <w:rFonts w:eastAsia="Times New Roman" w:cstheme="minorHAnsi"/>
          <w:sz w:val="20"/>
          <w:szCs w:val="20"/>
          <w:shd w:val="clear" w:color="auto" w:fill="FFFFFF"/>
          <w:lang w:val="en"/>
        </w:rPr>
        <w:t>WorkCover</w:t>
      </w:r>
      <w:proofErr w:type="spellEnd"/>
      <w:r w:rsidRPr="008920CE">
        <w:rPr>
          <w:rFonts w:eastAsia="Times New Roman" w:cstheme="minorHAnsi"/>
          <w:sz w:val="20"/>
          <w:szCs w:val="20"/>
          <w:shd w:val="clear" w:color="auto" w:fill="FFFFFF"/>
          <w:lang w:val="en"/>
        </w:rPr>
        <w:t xml:space="preserve"> Queensland – </w:t>
      </w:r>
    </w:p>
    <w:p w14:paraId="4B43A993" w14:textId="77777777" w:rsidR="008920CE" w:rsidRPr="008920CE" w:rsidRDefault="008920CE" w:rsidP="008920CE">
      <w:pPr>
        <w:widowControl w:val="0"/>
        <w:tabs>
          <w:tab w:val="left" w:pos="1080"/>
        </w:tabs>
        <w:autoSpaceDE w:val="0"/>
        <w:autoSpaceDN w:val="0"/>
        <w:adjustRightInd w:val="0"/>
        <w:spacing w:after="0" w:line="240" w:lineRule="auto"/>
        <w:ind w:left="720"/>
        <w:rPr>
          <w:rFonts w:eastAsia="Times New Roman" w:cstheme="minorHAnsi"/>
          <w:sz w:val="20"/>
          <w:szCs w:val="20"/>
          <w:shd w:val="clear" w:color="auto" w:fill="FFFFFF"/>
          <w:lang w:val="en"/>
        </w:rPr>
      </w:pPr>
      <w:hyperlink r:id="rId126" w:history="1">
        <w:r w:rsidRPr="008920CE">
          <w:rPr>
            <w:rFonts w:eastAsia="Times New Roman" w:cstheme="minorHAnsi"/>
            <w:color w:val="0000FF"/>
            <w:sz w:val="20"/>
            <w:szCs w:val="20"/>
            <w:u w:val="single"/>
            <w:shd w:val="clear" w:color="auto" w:fill="FFFFFF"/>
            <w:lang w:val="en"/>
          </w:rPr>
          <w:t>https://www.worksafe.qld.gov.au/injury-prevention-safety/workplace-hazards/child-care</w:t>
        </w:r>
      </w:hyperlink>
      <w:r w:rsidRPr="008920CE">
        <w:rPr>
          <w:rFonts w:eastAsia="Times New Roman" w:cstheme="minorHAnsi"/>
          <w:color w:val="1F4E79" w:themeColor="accent5" w:themeShade="80"/>
          <w:sz w:val="20"/>
          <w:szCs w:val="20"/>
          <w:shd w:val="clear" w:color="auto" w:fill="FFFFFF"/>
          <w:lang w:val="en"/>
        </w:rPr>
        <w:t xml:space="preserve">,   </w:t>
      </w:r>
    </w:p>
    <w:p w14:paraId="7DCD4676" w14:textId="77777777" w:rsidR="008920CE" w:rsidRPr="008920CE" w:rsidRDefault="008920CE" w:rsidP="008920CE">
      <w:pPr>
        <w:widowControl w:val="0"/>
        <w:numPr>
          <w:ilvl w:val="0"/>
          <w:numId w:val="194"/>
        </w:numPr>
        <w:tabs>
          <w:tab w:val="left" w:pos="1080"/>
        </w:tabs>
        <w:autoSpaceDE w:val="0"/>
        <w:autoSpaceDN w:val="0"/>
        <w:adjustRightInd w:val="0"/>
        <w:spacing w:after="0" w:line="240" w:lineRule="auto"/>
        <w:rPr>
          <w:rFonts w:eastAsia="Times New Roman" w:cstheme="minorHAnsi"/>
          <w:sz w:val="20"/>
          <w:szCs w:val="20"/>
          <w:shd w:val="clear" w:color="auto" w:fill="FFFFFF"/>
          <w:lang w:val="en"/>
        </w:rPr>
      </w:pPr>
      <w:proofErr w:type="spellStart"/>
      <w:r w:rsidRPr="008920CE">
        <w:rPr>
          <w:rFonts w:eastAsia="Times New Roman" w:cstheme="minorHAnsi"/>
          <w:sz w:val="20"/>
          <w:szCs w:val="20"/>
          <w:shd w:val="clear" w:color="auto" w:fill="FFFFFF"/>
          <w:lang w:val="en"/>
        </w:rPr>
        <w:t>WorkCover</w:t>
      </w:r>
      <w:proofErr w:type="spellEnd"/>
      <w:r w:rsidRPr="008920CE">
        <w:rPr>
          <w:rFonts w:eastAsia="Times New Roman" w:cstheme="minorHAnsi"/>
          <w:sz w:val="20"/>
          <w:szCs w:val="20"/>
          <w:shd w:val="clear" w:color="auto" w:fill="FFFFFF"/>
          <w:lang w:val="en"/>
        </w:rPr>
        <w:t xml:space="preserve"> Queensland – </w:t>
      </w:r>
    </w:p>
    <w:p w14:paraId="471529CF" w14:textId="77777777" w:rsidR="008920CE" w:rsidRPr="008920CE" w:rsidRDefault="008920CE" w:rsidP="008920CE">
      <w:pPr>
        <w:widowControl w:val="0"/>
        <w:numPr>
          <w:ilvl w:val="0"/>
          <w:numId w:val="176"/>
        </w:numPr>
        <w:tabs>
          <w:tab w:val="left" w:pos="1080"/>
        </w:tabs>
        <w:autoSpaceDE w:val="0"/>
        <w:autoSpaceDN w:val="0"/>
        <w:adjustRightInd w:val="0"/>
        <w:spacing w:after="0" w:line="240" w:lineRule="auto"/>
        <w:rPr>
          <w:rFonts w:eastAsia="Times New Roman" w:cstheme="minorHAnsi"/>
          <w:sz w:val="20"/>
          <w:szCs w:val="20"/>
          <w:shd w:val="clear" w:color="auto" w:fill="FFFFFF"/>
          <w:lang w:val="en"/>
        </w:rPr>
      </w:pPr>
      <w:r w:rsidRPr="008920CE">
        <w:rPr>
          <w:rFonts w:eastAsia="Times New Roman" w:cstheme="minorHAnsi"/>
          <w:sz w:val="20"/>
          <w:szCs w:val="20"/>
          <w:shd w:val="clear" w:color="auto" w:fill="FFFFFF"/>
          <w:lang w:val="en"/>
        </w:rPr>
        <w:t xml:space="preserve">        </w:t>
      </w:r>
      <w:r w:rsidRPr="008920CE">
        <w:rPr>
          <w:rFonts w:eastAsia="Times New Roman" w:cstheme="minorHAnsi"/>
          <w:sz w:val="20"/>
          <w:szCs w:val="20"/>
          <w:shd w:val="clear" w:color="auto" w:fill="FFFFFF"/>
          <w:lang w:val="en"/>
        </w:rPr>
        <w:fldChar w:fldCharType="begin"/>
      </w:r>
      <w:r w:rsidRPr="008920CE">
        <w:rPr>
          <w:rFonts w:eastAsia="Times New Roman" w:cstheme="minorHAnsi"/>
          <w:sz w:val="20"/>
          <w:szCs w:val="20"/>
          <w:shd w:val="clear" w:color="auto" w:fill="FFFFFF"/>
          <w:lang w:val="en"/>
        </w:rPr>
        <w:instrText xml:space="preserve">HYPERLINK "https://www.worksafe.qld.gov.au/education/articles/immunisation-in-early-childhood-education-and-care-               </w:instrText>
      </w:r>
    </w:p>
    <w:p w14:paraId="11F1B74E" w14:textId="77777777" w:rsidR="008920CE" w:rsidRPr="008920CE" w:rsidRDefault="008920CE" w:rsidP="008920CE">
      <w:pPr>
        <w:widowControl w:val="0"/>
        <w:numPr>
          <w:ilvl w:val="0"/>
          <w:numId w:val="176"/>
        </w:numPr>
        <w:tabs>
          <w:tab w:val="left" w:pos="1080"/>
        </w:tabs>
        <w:autoSpaceDE w:val="0"/>
        <w:autoSpaceDN w:val="0"/>
        <w:adjustRightInd w:val="0"/>
        <w:spacing w:after="0" w:line="240" w:lineRule="auto"/>
        <w:rPr>
          <w:rFonts w:eastAsia="Times New Roman" w:cstheme="minorHAnsi"/>
          <w:color w:val="0000FF"/>
          <w:sz w:val="20"/>
          <w:szCs w:val="20"/>
          <w:u w:val="single"/>
          <w:shd w:val="clear" w:color="auto" w:fill="FFFFFF"/>
          <w:lang w:val="en"/>
        </w:rPr>
      </w:pPr>
      <w:r w:rsidRPr="008920CE">
        <w:rPr>
          <w:rFonts w:eastAsia="Times New Roman" w:cstheme="minorHAnsi"/>
          <w:sz w:val="20"/>
          <w:szCs w:val="20"/>
          <w:shd w:val="clear" w:color="auto" w:fill="FFFFFF"/>
          <w:lang w:val="en"/>
        </w:rPr>
        <w:instrText>services"</w:instrText>
      </w:r>
      <w:r w:rsidRPr="008920CE">
        <w:rPr>
          <w:rFonts w:eastAsia="Times New Roman" w:cstheme="minorHAnsi"/>
          <w:sz w:val="20"/>
          <w:szCs w:val="20"/>
          <w:shd w:val="clear" w:color="auto" w:fill="FFFFFF"/>
          <w:lang w:val="en"/>
        </w:rPr>
      </w:r>
      <w:r w:rsidRPr="008920CE">
        <w:rPr>
          <w:rFonts w:eastAsia="Times New Roman" w:cstheme="minorHAnsi"/>
          <w:sz w:val="20"/>
          <w:szCs w:val="20"/>
          <w:shd w:val="clear" w:color="auto" w:fill="FFFFFF"/>
          <w:lang w:val="en"/>
        </w:rPr>
        <w:fldChar w:fldCharType="separate"/>
      </w:r>
      <w:r w:rsidRPr="008920CE">
        <w:rPr>
          <w:rFonts w:eastAsia="Times New Roman" w:cstheme="minorHAnsi"/>
          <w:color w:val="0000FF"/>
          <w:sz w:val="20"/>
          <w:szCs w:val="20"/>
          <w:u w:val="single"/>
          <w:shd w:val="clear" w:color="auto" w:fill="FFFFFF"/>
          <w:lang w:val="en"/>
        </w:rPr>
        <w:t xml:space="preserve">https://www.worksafe.qld.gov.au/education/articles/immunisation-in-early-childhood-education-and-care-               </w:t>
      </w:r>
    </w:p>
    <w:p w14:paraId="0111DB4B" w14:textId="77777777" w:rsidR="008920CE" w:rsidRPr="008920CE" w:rsidRDefault="008920CE" w:rsidP="008920CE">
      <w:pPr>
        <w:widowControl w:val="0"/>
        <w:tabs>
          <w:tab w:val="left" w:pos="1080"/>
        </w:tabs>
        <w:autoSpaceDE w:val="0"/>
        <w:autoSpaceDN w:val="0"/>
        <w:adjustRightInd w:val="0"/>
        <w:spacing w:after="0" w:line="240" w:lineRule="auto"/>
        <w:ind w:left="720"/>
        <w:rPr>
          <w:rFonts w:eastAsia="Times New Roman" w:cstheme="minorHAnsi"/>
          <w:sz w:val="20"/>
          <w:szCs w:val="20"/>
          <w:shd w:val="clear" w:color="auto" w:fill="FFFFFF"/>
          <w:lang w:val="en"/>
        </w:rPr>
      </w:pPr>
      <w:r w:rsidRPr="008920CE">
        <w:rPr>
          <w:rFonts w:eastAsia="Times New Roman" w:cstheme="minorHAnsi"/>
          <w:color w:val="0000FF"/>
          <w:sz w:val="20"/>
          <w:szCs w:val="20"/>
          <w:u w:val="single"/>
          <w:shd w:val="clear" w:color="auto" w:fill="FFFFFF"/>
          <w:lang w:val="en"/>
        </w:rPr>
        <w:t>services</w:t>
      </w:r>
      <w:r w:rsidRPr="008920CE">
        <w:rPr>
          <w:rFonts w:eastAsia="Times New Roman" w:cstheme="minorHAnsi"/>
          <w:sz w:val="20"/>
          <w:szCs w:val="20"/>
          <w:shd w:val="clear" w:color="auto" w:fill="FFFFFF"/>
          <w:lang w:val="en"/>
        </w:rPr>
        <w:fldChar w:fldCharType="end"/>
      </w:r>
    </w:p>
    <w:p w14:paraId="25168951" w14:textId="77777777" w:rsidR="008920CE" w:rsidRPr="008920CE" w:rsidRDefault="008920CE" w:rsidP="008920CE">
      <w:pPr>
        <w:widowControl w:val="0"/>
        <w:numPr>
          <w:ilvl w:val="0"/>
          <w:numId w:val="160"/>
        </w:numPr>
        <w:tabs>
          <w:tab w:val="left" w:pos="1080"/>
        </w:tabs>
        <w:autoSpaceDE w:val="0"/>
        <w:autoSpaceDN w:val="0"/>
        <w:adjustRightInd w:val="0"/>
        <w:spacing w:after="0" w:line="240" w:lineRule="auto"/>
        <w:rPr>
          <w:rFonts w:eastAsia="Times New Roman" w:cstheme="minorHAnsi"/>
          <w:sz w:val="20"/>
          <w:szCs w:val="20"/>
          <w:shd w:val="clear" w:color="auto" w:fill="FFFFFF"/>
          <w:lang w:val="en"/>
        </w:rPr>
      </w:pPr>
      <w:r w:rsidRPr="008920CE">
        <w:rPr>
          <w:rFonts w:eastAsia="Times New Roman" w:cstheme="minorHAnsi"/>
          <w:sz w:val="20"/>
          <w:szCs w:val="20"/>
          <w:shd w:val="clear" w:color="auto" w:fill="FFFFFF"/>
          <w:lang w:val="en"/>
        </w:rPr>
        <w:t>Staying Healthy (Preventing Infectious Diseases in ECEC services) 6</w:t>
      </w:r>
      <w:r w:rsidRPr="008920CE">
        <w:rPr>
          <w:rFonts w:eastAsia="Times New Roman" w:cstheme="minorHAnsi"/>
          <w:sz w:val="20"/>
          <w:szCs w:val="20"/>
          <w:shd w:val="clear" w:color="auto" w:fill="FFFFFF"/>
          <w:vertAlign w:val="superscript"/>
          <w:lang w:val="en"/>
        </w:rPr>
        <w:t>th</w:t>
      </w:r>
      <w:r w:rsidRPr="008920CE">
        <w:rPr>
          <w:rFonts w:eastAsia="Times New Roman" w:cstheme="minorHAnsi"/>
          <w:sz w:val="20"/>
          <w:szCs w:val="20"/>
          <w:shd w:val="clear" w:color="auto" w:fill="FFFFFF"/>
          <w:lang w:val="en"/>
        </w:rPr>
        <w:t xml:space="preserve"> Edition 2024</w:t>
      </w:r>
    </w:p>
    <w:p w14:paraId="6C9E9D53" w14:textId="77777777" w:rsidR="008920CE" w:rsidRPr="008920CE" w:rsidRDefault="008920CE" w:rsidP="008920CE">
      <w:pPr>
        <w:widowControl w:val="0"/>
        <w:tabs>
          <w:tab w:val="left" w:pos="1080"/>
        </w:tabs>
        <w:autoSpaceDE w:val="0"/>
        <w:autoSpaceDN w:val="0"/>
        <w:adjustRightInd w:val="0"/>
        <w:spacing w:after="0" w:line="240" w:lineRule="auto"/>
        <w:ind w:left="720"/>
        <w:rPr>
          <w:rFonts w:eastAsia="Times New Roman" w:cstheme="minorHAnsi"/>
          <w:sz w:val="20"/>
          <w:szCs w:val="20"/>
          <w:shd w:val="clear" w:color="auto" w:fill="FFFFFF"/>
          <w:lang w:val="en"/>
        </w:rPr>
      </w:pPr>
    </w:p>
    <w:p w14:paraId="3CC2986E" w14:textId="0FD180A9" w:rsidR="008920CE" w:rsidRPr="008920CE" w:rsidRDefault="008920CE" w:rsidP="008920CE">
      <w:pPr>
        <w:autoSpaceDE w:val="0"/>
        <w:autoSpaceDN w:val="0"/>
        <w:adjustRightInd w:val="0"/>
        <w:spacing w:after="0" w:line="240" w:lineRule="auto"/>
        <w:rPr>
          <w:rFonts w:cstheme="minorHAnsi"/>
          <w:b/>
          <w:bCs/>
          <w:color w:val="1F4E79" w:themeColor="accent5" w:themeShade="80"/>
          <w:sz w:val="20"/>
          <w:szCs w:val="20"/>
        </w:rPr>
      </w:pPr>
      <w:r w:rsidRPr="008920CE">
        <w:rPr>
          <w:rFonts w:cstheme="minorHAnsi"/>
          <w:sz w:val="20"/>
          <w:szCs w:val="20"/>
        </w:rPr>
        <w:t xml:space="preserve"> </w:t>
      </w:r>
      <w:r w:rsidRPr="008920CE">
        <w:rPr>
          <w:rFonts w:cstheme="minorHAnsi"/>
          <w:b/>
          <w:bCs/>
          <w:color w:val="1F4E79" w:themeColor="accent5" w:themeShade="80"/>
          <w:sz w:val="20"/>
          <w:szCs w:val="20"/>
        </w:rPr>
        <w:t xml:space="preserve">RELEVANT DOCUMENTS: </w:t>
      </w:r>
    </w:p>
    <w:p w14:paraId="105E80FE" w14:textId="77777777" w:rsidR="008920CE" w:rsidRPr="008920CE" w:rsidRDefault="008920CE" w:rsidP="008920CE">
      <w:pPr>
        <w:autoSpaceDE w:val="0"/>
        <w:autoSpaceDN w:val="0"/>
        <w:adjustRightInd w:val="0"/>
        <w:spacing w:after="0" w:line="240" w:lineRule="auto"/>
        <w:rPr>
          <w:rFonts w:cstheme="minorHAnsi"/>
          <w:color w:val="1F4E79" w:themeColor="accent5" w:themeShade="80"/>
          <w:sz w:val="20"/>
          <w:szCs w:val="20"/>
        </w:rPr>
      </w:pPr>
    </w:p>
    <w:p w14:paraId="14873943" w14:textId="77777777" w:rsidR="008920CE" w:rsidRPr="008920CE" w:rsidRDefault="008920CE" w:rsidP="008920CE">
      <w:pPr>
        <w:spacing w:after="0"/>
        <w:rPr>
          <w:rFonts w:ascii="Calibri" w:hAnsi="Calibri"/>
          <w:b/>
          <w:sz w:val="20"/>
          <w:szCs w:val="20"/>
        </w:rPr>
      </w:pPr>
      <w:r w:rsidRPr="008920CE">
        <w:rPr>
          <w:rFonts w:ascii="Calibri" w:hAnsi="Calibri"/>
          <w:b/>
          <w:sz w:val="20"/>
          <w:szCs w:val="20"/>
        </w:rPr>
        <w:t>Accident, Incident, Injury, Trauma and Illness Policy</w:t>
      </w:r>
    </w:p>
    <w:p w14:paraId="22AC8088" w14:textId="77777777" w:rsidR="008920CE" w:rsidRPr="008920CE" w:rsidRDefault="008920CE" w:rsidP="008920CE">
      <w:pPr>
        <w:spacing w:after="0"/>
        <w:rPr>
          <w:rFonts w:ascii="Calibri" w:hAnsi="Calibri"/>
          <w:b/>
          <w:sz w:val="20"/>
          <w:szCs w:val="20"/>
        </w:rPr>
      </w:pPr>
      <w:r w:rsidRPr="008920CE">
        <w:rPr>
          <w:rFonts w:ascii="Calibri" w:hAnsi="Calibri"/>
          <w:b/>
          <w:sz w:val="20"/>
          <w:szCs w:val="20"/>
        </w:rPr>
        <w:t>Healthy Eating and Physical Activity Policy</w:t>
      </w:r>
    </w:p>
    <w:p w14:paraId="4ECB95EE" w14:textId="77777777" w:rsidR="008920CE" w:rsidRPr="008920CE" w:rsidRDefault="008920CE" w:rsidP="008920CE">
      <w:pPr>
        <w:spacing w:after="0"/>
        <w:rPr>
          <w:rFonts w:ascii="Calibri" w:hAnsi="Calibri"/>
          <w:b/>
          <w:sz w:val="20"/>
          <w:szCs w:val="20"/>
        </w:rPr>
      </w:pPr>
      <w:r w:rsidRPr="008920CE">
        <w:rPr>
          <w:rFonts w:ascii="Calibri" w:hAnsi="Calibri"/>
          <w:b/>
          <w:sz w:val="20"/>
          <w:szCs w:val="20"/>
        </w:rPr>
        <w:t>Excursions Policy</w:t>
      </w:r>
    </w:p>
    <w:p w14:paraId="7343B1F6" w14:textId="77777777" w:rsidR="008920CE" w:rsidRPr="008920CE" w:rsidRDefault="008920CE" w:rsidP="008920CE">
      <w:pPr>
        <w:spacing w:after="0"/>
        <w:rPr>
          <w:rFonts w:ascii="Calibri" w:hAnsi="Calibri"/>
          <w:b/>
          <w:sz w:val="20"/>
          <w:szCs w:val="20"/>
        </w:rPr>
      </w:pPr>
      <w:r w:rsidRPr="008920CE">
        <w:rPr>
          <w:rFonts w:ascii="Calibri" w:hAnsi="Calibri"/>
          <w:b/>
          <w:sz w:val="20"/>
          <w:szCs w:val="20"/>
        </w:rPr>
        <w:t>Sun Protection and Safety Policy</w:t>
      </w:r>
    </w:p>
    <w:p w14:paraId="070F16CB" w14:textId="77777777" w:rsidR="008920CE" w:rsidRPr="008920CE" w:rsidRDefault="008920CE" w:rsidP="008920CE">
      <w:pPr>
        <w:spacing w:after="0"/>
        <w:rPr>
          <w:rFonts w:ascii="Calibri" w:hAnsi="Calibri"/>
          <w:b/>
          <w:sz w:val="20"/>
          <w:szCs w:val="20"/>
        </w:rPr>
      </w:pPr>
      <w:r w:rsidRPr="008920CE">
        <w:rPr>
          <w:rFonts w:ascii="Calibri" w:hAnsi="Calibri"/>
          <w:b/>
          <w:sz w:val="20"/>
          <w:szCs w:val="20"/>
        </w:rPr>
        <w:t xml:space="preserve">Transport and Road Safety Policy </w:t>
      </w:r>
    </w:p>
    <w:p w14:paraId="68EA16ED" w14:textId="77777777" w:rsidR="008920CE" w:rsidRPr="008920CE" w:rsidRDefault="008920CE" w:rsidP="008920CE">
      <w:pPr>
        <w:spacing w:after="0"/>
        <w:rPr>
          <w:rFonts w:ascii="Calibri" w:hAnsi="Calibri"/>
          <w:b/>
          <w:sz w:val="20"/>
          <w:szCs w:val="20"/>
        </w:rPr>
      </w:pPr>
      <w:r w:rsidRPr="008920CE">
        <w:rPr>
          <w:rFonts w:ascii="Calibri" w:hAnsi="Calibri"/>
          <w:b/>
          <w:sz w:val="20"/>
          <w:szCs w:val="20"/>
        </w:rPr>
        <w:t>Risk Management Policy</w:t>
      </w:r>
    </w:p>
    <w:p w14:paraId="777E703D" w14:textId="77777777" w:rsidR="008920CE" w:rsidRPr="008920CE" w:rsidRDefault="008920CE" w:rsidP="008920CE">
      <w:pPr>
        <w:spacing w:after="0"/>
        <w:rPr>
          <w:rFonts w:ascii="Calibri" w:hAnsi="Calibri"/>
          <w:b/>
          <w:sz w:val="20"/>
          <w:szCs w:val="20"/>
        </w:rPr>
      </w:pPr>
      <w:r w:rsidRPr="008920CE">
        <w:rPr>
          <w:rFonts w:ascii="Calibri" w:hAnsi="Calibri"/>
          <w:b/>
          <w:sz w:val="20"/>
          <w:szCs w:val="20"/>
        </w:rPr>
        <w:t>Physical Environment Policy</w:t>
      </w:r>
    </w:p>
    <w:p w14:paraId="48A4D4D0" w14:textId="77777777" w:rsidR="008920CE" w:rsidRPr="008920CE" w:rsidRDefault="008920CE" w:rsidP="008920CE">
      <w:pPr>
        <w:spacing w:after="0"/>
        <w:jc w:val="both"/>
        <w:rPr>
          <w:rFonts w:ascii="Calibri" w:hAnsi="Calibri"/>
          <w:sz w:val="20"/>
          <w:szCs w:val="20"/>
        </w:rPr>
      </w:pPr>
      <w:r w:rsidRPr="008920CE">
        <w:rPr>
          <w:rFonts w:ascii="Calibri" w:hAnsi="Calibri"/>
          <w:sz w:val="20"/>
          <w:szCs w:val="20"/>
        </w:rPr>
        <w:t>Accident, Incident, Injury, Trauma and Illness Record Form</w:t>
      </w:r>
    </w:p>
    <w:p w14:paraId="768504C1" w14:textId="77777777" w:rsidR="008920CE" w:rsidRPr="008920CE" w:rsidRDefault="008920CE" w:rsidP="008920CE">
      <w:pPr>
        <w:spacing w:after="0"/>
        <w:rPr>
          <w:rFonts w:ascii="Calibri" w:hAnsi="Calibri"/>
          <w:sz w:val="20"/>
          <w:szCs w:val="20"/>
        </w:rPr>
      </w:pPr>
      <w:r w:rsidRPr="008920CE">
        <w:rPr>
          <w:rFonts w:ascii="Calibri" w:hAnsi="Calibri"/>
          <w:sz w:val="20"/>
          <w:szCs w:val="20"/>
        </w:rPr>
        <w:t>Risk Assessment and Management Plan</w:t>
      </w:r>
    </w:p>
    <w:p w14:paraId="68144E1B" w14:textId="77777777" w:rsidR="008920CE" w:rsidRPr="008920CE" w:rsidRDefault="008920CE" w:rsidP="008920CE">
      <w:pPr>
        <w:spacing w:after="0"/>
        <w:rPr>
          <w:rFonts w:ascii="Calibri" w:hAnsi="Calibri"/>
          <w:sz w:val="20"/>
          <w:szCs w:val="20"/>
        </w:rPr>
      </w:pPr>
      <w:r w:rsidRPr="008920CE">
        <w:rPr>
          <w:rFonts w:ascii="Calibri" w:hAnsi="Calibri"/>
          <w:sz w:val="20"/>
          <w:szCs w:val="20"/>
        </w:rPr>
        <w:t>Workplace Inspection Checklist</w:t>
      </w:r>
    </w:p>
    <w:p w14:paraId="6E055485" w14:textId="77777777" w:rsidR="008920CE" w:rsidRPr="008920CE" w:rsidRDefault="008920CE" w:rsidP="008920CE">
      <w:pPr>
        <w:spacing w:after="0"/>
        <w:rPr>
          <w:rFonts w:ascii="Calibri" w:hAnsi="Calibri"/>
          <w:sz w:val="20"/>
          <w:szCs w:val="20"/>
        </w:rPr>
      </w:pPr>
      <w:r w:rsidRPr="008920CE">
        <w:rPr>
          <w:rFonts w:ascii="Calibri" w:hAnsi="Calibri"/>
          <w:sz w:val="20"/>
          <w:szCs w:val="20"/>
        </w:rPr>
        <w:t>Daily Safety Checklist</w:t>
      </w:r>
    </w:p>
    <w:p w14:paraId="5D88760A" w14:textId="77777777" w:rsidR="008920CE" w:rsidRPr="008920CE" w:rsidRDefault="008920CE" w:rsidP="008920CE">
      <w:pPr>
        <w:spacing w:after="0"/>
        <w:rPr>
          <w:rFonts w:ascii="Calibri" w:hAnsi="Calibri"/>
          <w:sz w:val="20"/>
          <w:szCs w:val="20"/>
        </w:rPr>
      </w:pPr>
      <w:r w:rsidRPr="008920CE">
        <w:rPr>
          <w:rFonts w:ascii="Calibri" w:hAnsi="Calibri"/>
          <w:sz w:val="20"/>
          <w:szCs w:val="20"/>
        </w:rPr>
        <w:lastRenderedPageBreak/>
        <w:t>Cleaning Schedule</w:t>
      </w:r>
    </w:p>
    <w:p w14:paraId="5725440F" w14:textId="77777777" w:rsidR="008920CE" w:rsidRPr="008920CE" w:rsidRDefault="008920CE" w:rsidP="008920CE">
      <w:pPr>
        <w:spacing w:after="0"/>
        <w:rPr>
          <w:rFonts w:ascii="Calibri" w:hAnsi="Calibri"/>
          <w:sz w:val="20"/>
          <w:szCs w:val="20"/>
        </w:rPr>
      </w:pPr>
      <w:r w:rsidRPr="008920CE">
        <w:rPr>
          <w:rFonts w:ascii="Calibri" w:hAnsi="Calibri"/>
          <w:sz w:val="20"/>
          <w:szCs w:val="20"/>
        </w:rPr>
        <w:t xml:space="preserve">Education and Care Environment Risk Assessment and Management Plan  </w:t>
      </w:r>
    </w:p>
    <w:p w14:paraId="4BB0D8E7" w14:textId="77777777" w:rsidR="008920CE" w:rsidRPr="008920CE" w:rsidRDefault="008920CE" w:rsidP="008920CE">
      <w:pPr>
        <w:spacing w:after="0"/>
        <w:rPr>
          <w:rFonts w:ascii="Calibri" w:hAnsi="Calibri"/>
          <w:sz w:val="20"/>
          <w:szCs w:val="20"/>
        </w:rPr>
      </w:pPr>
      <w:r w:rsidRPr="008920CE">
        <w:rPr>
          <w:rFonts w:ascii="Calibri" w:hAnsi="Calibri"/>
          <w:sz w:val="20"/>
          <w:szCs w:val="20"/>
        </w:rPr>
        <w:t>Excursion Risk Assessment, Management Plan and Authorisation Form</w:t>
      </w:r>
    </w:p>
    <w:p w14:paraId="5A7DED82" w14:textId="77777777" w:rsidR="008920CE" w:rsidRPr="008920CE" w:rsidRDefault="008920CE" w:rsidP="008920CE">
      <w:pPr>
        <w:spacing w:after="0"/>
        <w:rPr>
          <w:rFonts w:ascii="Calibri" w:hAnsi="Calibri"/>
          <w:sz w:val="20"/>
          <w:szCs w:val="20"/>
        </w:rPr>
      </w:pPr>
      <w:r w:rsidRPr="008920CE">
        <w:rPr>
          <w:rFonts w:ascii="Calibri" w:hAnsi="Calibri"/>
          <w:sz w:val="20"/>
          <w:szCs w:val="20"/>
        </w:rPr>
        <w:t xml:space="preserve">Transport Head Count and Roll Call </w:t>
      </w:r>
    </w:p>
    <w:p w14:paraId="547E4B6D" w14:textId="77777777" w:rsidR="00265904" w:rsidRPr="00265904" w:rsidRDefault="00265904" w:rsidP="00265904">
      <w:pPr>
        <w:autoSpaceDE w:val="0"/>
        <w:autoSpaceDN w:val="0"/>
        <w:adjustRightInd w:val="0"/>
        <w:spacing w:after="0" w:line="240" w:lineRule="auto"/>
        <w:rPr>
          <w:rFonts w:cstheme="minorHAnsi"/>
          <w:sz w:val="20"/>
          <w:szCs w:val="20"/>
        </w:rPr>
      </w:pPr>
      <w:r w:rsidRPr="00265904">
        <w:rPr>
          <w:rFonts w:cstheme="minorHAnsi"/>
          <w:sz w:val="20"/>
          <w:szCs w:val="20"/>
        </w:rPr>
        <w:t xml:space="preserve"> </w:t>
      </w:r>
    </w:p>
    <w:p w14:paraId="0C208059" w14:textId="77777777" w:rsidR="00265904" w:rsidRPr="00265904" w:rsidRDefault="00265904" w:rsidP="00265904">
      <w:pPr>
        <w:autoSpaceDE w:val="0"/>
        <w:autoSpaceDN w:val="0"/>
        <w:adjustRightInd w:val="0"/>
        <w:spacing w:after="0" w:line="240" w:lineRule="auto"/>
        <w:rPr>
          <w:rFonts w:cstheme="minorHAnsi"/>
          <w:sz w:val="20"/>
          <w:szCs w:val="20"/>
        </w:rPr>
      </w:pPr>
    </w:p>
    <w:p w14:paraId="55E89173" w14:textId="77777777" w:rsidR="00265904" w:rsidRDefault="00265904" w:rsidP="00265904">
      <w:pPr>
        <w:autoSpaceDE w:val="0"/>
        <w:autoSpaceDN w:val="0"/>
        <w:adjustRightInd w:val="0"/>
        <w:spacing w:before="160" w:after="40" w:line="240" w:lineRule="auto"/>
        <w:rPr>
          <w:rFonts w:cstheme="minorHAnsi"/>
          <w:b/>
          <w:bCs/>
          <w:sz w:val="20"/>
          <w:szCs w:val="20"/>
        </w:rPr>
      </w:pPr>
    </w:p>
    <w:p w14:paraId="5620CEAE" w14:textId="77777777" w:rsidR="00A11272" w:rsidRDefault="00A11272" w:rsidP="00265904">
      <w:pPr>
        <w:autoSpaceDE w:val="0"/>
        <w:autoSpaceDN w:val="0"/>
        <w:adjustRightInd w:val="0"/>
        <w:spacing w:before="160" w:after="40" w:line="240" w:lineRule="auto"/>
        <w:rPr>
          <w:rFonts w:cstheme="minorHAnsi"/>
          <w:b/>
          <w:bCs/>
          <w:sz w:val="20"/>
          <w:szCs w:val="20"/>
        </w:rPr>
      </w:pPr>
    </w:p>
    <w:p w14:paraId="43A5C440" w14:textId="77777777" w:rsidR="00A11272" w:rsidRDefault="00A11272" w:rsidP="00265904">
      <w:pPr>
        <w:autoSpaceDE w:val="0"/>
        <w:autoSpaceDN w:val="0"/>
        <w:adjustRightInd w:val="0"/>
        <w:spacing w:before="160" w:after="40" w:line="240" w:lineRule="auto"/>
        <w:rPr>
          <w:rFonts w:cstheme="minorHAnsi"/>
          <w:b/>
          <w:bCs/>
          <w:sz w:val="20"/>
          <w:szCs w:val="20"/>
        </w:rPr>
      </w:pPr>
    </w:p>
    <w:p w14:paraId="49669953" w14:textId="77777777" w:rsidR="00332916" w:rsidRDefault="00332916" w:rsidP="00332916">
      <w:pPr>
        <w:autoSpaceDE w:val="0"/>
        <w:autoSpaceDN w:val="0"/>
        <w:adjustRightInd w:val="0"/>
        <w:spacing w:after="0" w:line="240" w:lineRule="auto"/>
        <w:rPr>
          <w:rFonts w:cstheme="minorHAnsi"/>
          <w:sz w:val="20"/>
          <w:szCs w:val="20"/>
        </w:rPr>
      </w:pPr>
    </w:p>
    <w:p w14:paraId="0014E956" w14:textId="77777777" w:rsidR="00E8109A" w:rsidRDefault="00E8109A" w:rsidP="00332916">
      <w:pPr>
        <w:autoSpaceDE w:val="0"/>
        <w:autoSpaceDN w:val="0"/>
        <w:adjustRightInd w:val="0"/>
        <w:spacing w:after="0" w:line="240" w:lineRule="auto"/>
        <w:rPr>
          <w:rFonts w:cstheme="minorHAnsi"/>
          <w:sz w:val="20"/>
          <w:szCs w:val="20"/>
        </w:rPr>
      </w:pPr>
    </w:p>
    <w:p w14:paraId="3D483619" w14:textId="77777777" w:rsidR="00E8109A" w:rsidRPr="00E8109A" w:rsidRDefault="00E8109A" w:rsidP="00332916">
      <w:pPr>
        <w:autoSpaceDE w:val="0"/>
        <w:autoSpaceDN w:val="0"/>
        <w:adjustRightInd w:val="0"/>
        <w:spacing w:after="0" w:line="240" w:lineRule="auto"/>
        <w:rPr>
          <w:rFonts w:cstheme="minorHAnsi"/>
          <w:sz w:val="20"/>
          <w:szCs w:val="20"/>
        </w:rPr>
      </w:pPr>
    </w:p>
    <w:p w14:paraId="16503D38" w14:textId="77777777" w:rsidR="00332916" w:rsidRPr="00332916" w:rsidRDefault="00332916" w:rsidP="00332916">
      <w:pPr>
        <w:autoSpaceDE w:val="0"/>
        <w:autoSpaceDN w:val="0"/>
        <w:adjustRightInd w:val="0"/>
        <w:spacing w:after="0" w:line="240" w:lineRule="auto"/>
        <w:rPr>
          <w:rFonts w:ascii="Calibri" w:hAnsi="Calibri" w:cs="Calibri"/>
          <w:sz w:val="24"/>
          <w:szCs w:val="24"/>
        </w:rPr>
      </w:pPr>
    </w:p>
    <w:p w14:paraId="1F49502F" w14:textId="77777777" w:rsidR="00C44109" w:rsidRDefault="00C44109" w:rsidP="00C44109">
      <w:pPr>
        <w:jc w:val="center"/>
        <w:rPr>
          <w:rFonts w:ascii="Calibri" w:hAnsi="Calibri"/>
          <w:b/>
          <w:color w:val="1F4E79" w:themeColor="accent5" w:themeShade="80"/>
          <w:sz w:val="144"/>
          <w:szCs w:val="144"/>
        </w:rPr>
      </w:pPr>
    </w:p>
    <w:p w14:paraId="5A95CF73" w14:textId="77777777" w:rsidR="00C44109" w:rsidRDefault="00C44109" w:rsidP="00C44109">
      <w:pPr>
        <w:jc w:val="center"/>
        <w:rPr>
          <w:rFonts w:ascii="Calibri" w:hAnsi="Calibri"/>
          <w:b/>
          <w:color w:val="1F4E79" w:themeColor="accent5" w:themeShade="80"/>
          <w:sz w:val="144"/>
          <w:szCs w:val="144"/>
        </w:rPr>
      </w:pPr>
    </w:p>
    <w:p w14:paraId="40444758" w14:textId="77777777" w:rsidR="00C44109" w:rsidRDefault="00C44109" w:rsidP="00C44109">
      <w:pPr>
        <w:jc w:val="center"/>
        <w:rPr>
          <w:rFonts w:ascii="Calibri" w:hAnsi="Calibri"/>
          <w:b/>
          <w:color w:val="1F4E79" w:themeColor="accent5" w:themeShade="80"/>
          <w:sz w:val="144"/>
          <w:szCs w:val="144"/>
        </w:rPr>
      </w:pPr>
    </w:p>
    <w:p w14:paraId="1671C946" w14:textId="77777777" w:rsidR="0015697C" w:rsidRDefault="0015697C" w:rsidP="00C44109">
      <w:pPr>
        <w:jc w:val="center"/>
        <w:rPr>
          <w:rFonts w:ascii="Calibri" w:hAnsi="Calibri"/>
          <w:b/>
          <w:color w:val="1F4E79" w:themeColor="accent5" w:themeShade="80"/>
          <w:sz w:val="144"/>
          <w:szCs w:val="144"/>
        </w:rPr>
      </w:pPr>
    </w:p>
    <w:p w14:paraId="4B587BCF" w14:textId="77777777" w:rsidR="008669D9" w:rsidRDefault="008669D9" w:rsidP="00C44109">
      <w:pPr>
        <w:jc w:val="center"/>
        <w:rPr>
          <w:rFonts w:ascii="Calibri" w:hAnsi="Calibri"/>
          <w:b/>
          <w:color w:val="1F4E79" w:themeColor="accent5" w:themeShade="80"/>
          <w:sz w:val="144"/>
          <w:szCs w:val="144"/>
        </w:rPr>
      </w:pPr>
    </w:p>
    <w:p w14:paraId="3C8B30E0" w14:textId="77777777" w:rsidR="008669D9" w:rsidRDefault="008669D9" w:rsidP="00C44109">
      <w:pPr>
        <w:jc w:val="center"/>
        <w:rPr>
          <w:rFonts w:ascii="Calibri" w:hAnsi="Calibri"/>
          <w:b/>
          <w:color w:val="1F4E79" w:themeColor="accent5" w:themeShade="80"/>
          <w:sz w:val="144"/>
          <w:szCs w:val="144"/>
        </w:rPr>
      </w:pPr>
    </w:p>
    <w:p w14:paraId="7A30A2CA" w14:textId="77777777" w:rsidR="008669D9" w:rsidRDefault="008669D9" w:rsidP="00C44109">
      <w:pPr>
        <w:jc w:val="center"/>
        <w:rPr>
          <w:rFonts w:ascii="Calibri" w:hAnsi="Calibri"/>
          <w:b/>
          <w:color w:val="1F4E79" w:themeColor="accent5" w:themeShade="80"/>
          <w:sz w:val="144"/>
          <w:szCs w:val="144"/>
        </w:rPr>
      </w:pPr>
    </w:p>
    <w:p w14:paraId="26432ECA" w14:textId="77777777" w:rsidR="00C44109" w:rsidRDefault="00C44109" w:rsidP="00C44109">
      <w:pPr>
        <w:jc w:val="center"/>
        <w:rPr>
          <w:rFonts w:ascii="Calibri" w:hAnsi="Calibri"/>
          <w:b/>
          <w:color w:val="1F4E79" w:themeColor="accent5" w:themeShade="80"/>
          <w:sz w:val="144"/>
          <w:szCs w:val="144"/>
        </w:rPr>
      </w:pPr>
      <w:r>
        <w:rPr>
          <w:rFonts w:ascii="Calibri" w:hAnsi="Calibri"/>
          <w:b/>
          <w:color w:val="1F4E79" w:themeColor="accent5" w:themeShade="80"/>
          <w:sz w:val="144"/>
          <w:szCs w:val="144"/>
        </w:rPr>
        <w:t xml:space="preserve">RELATIONSHIPS </w:t>
      </w:r>
    </w:p>
    <w:p w14:paraId="7A66C33C" w14:textId="77777777" w:rsidR="00C44109" w:rsidRDefault="00C44109" w:rsidP="00C44109">
      <w:pPr>
        <w:jc w:val="center"/>
        <w:rPr>
          <w:rFonts w:ascii="Calibri" w:hAnsi="Calibri"/>
          <w:b/>
          <w:color w:val="1F4E79" w:themeColor="accent5" w:themeShade="80"/>
          <w:sz w:val="144"/>
          <w:szCs w:val="144"/>
        </w:rPr>
      </w:pPr>
      <w:r>
        <w:rPr>
          <w:rFonts w:ascii="Calibri" w:hAnsi="Calibri"/>
          <w:b/>
          <w:color w:val="1F4E79" w:themeColor="accent5" w:themeShade="80"/>
          <w:sz w:val="144"/>
          <w:szCs w:val="144"/>
        </w:rPr>
        <w:t xml:space="preserve">WITH </w:t>
      </w:r>
    </w:p>
    <w:p w14:paraId="535CDC6B" w14:textId="77777777" w:rsidR="00C44109" w:rsidRDefault="00C44109" w:rsidP="00C44109">
      <w:pPr>
        <w:jc w:val="center"/>
        <w:rPr>
          <w:rFonts w:ascii="Calibri" w:hAnsi="Calibri"/>
          <w:b/>
          <w:color w:val="1F4E79" w:themeColor="accent5" w:themeShade="80"/>
          <w:sz w:val="20"/>
          <w:szCs w:val="20"/>
        </w:rPr>
      </w:pPr>
      <w:r>
        <w:rPr>
          <w:rFonts w:ascii="Calibri" w:hAnsi="Calibri"/>
          <w:b/>
          <w:color w:val="1F4E79" w:themeColor="accent5" w:themeShade="80"/>
          <w:sz w:val="144"/>
          <w:szCs w:val="144"/>
        </w:rPr>
        <w:t>CHILDREN</w:t>
      </w:r>
    </w:p>
    <w:p w14:paraId="2C80C605" w14:textId="77777777" w:rsidR="00C44109" w:rsidRDefault="00C44109" w:rsidP="00C44109">
      <w:pPr>
        <w:jc w:val="center"/>
        <w:rPr>
          <w:rFonts w:ascii="Calibri" w:hAnsi="Calibri"/>
          <w:b/>
          <w:color w:val="1F4E79" w:themeColor="accent5" w:themeShade="80"/>
          <w:sz w:val="20"/>
          <w:szCs w:val="20"/>
        </w:rPr>
      </w:pPr>
    </w:p>
    <w:p w14:paraId="63397CCA" w14:textId="77777777" w:rsidR="00A11272" w:rsidRDefault="00A11272" w:rsidP="00A11272">
      <w:pPr>
        <w:pStyle w:val="Default"/>
        <w:pageBreakBefore/>
        <w:rPr>
          <w:rFonts w:asciiTheme="minorHAnsi" w:hAnsiTheme="minorHAnsi" w:cstheme="minorHAnsi"/>
          <w:b/>
          <w:bCs/>
          <w:color w:val="auto"/>
          <w:sz w:val="20"/>
          <w:szCs w:val="20"/>
        </w:rPr>
      </w:pPr>
      <w:r>
        <w:rPr>
          <w:rFonts w:asciiTheme="minorHAnsi" w:hAnsiTheme="minorHAnsi" w:cstheme="minorHAnsi"/>
          <w:b/>
          <w:bCs/>
          <w:color w:val="1F4E79" w:themeColor="accent5" w:themeShade="80"/>
          <w:sz w:val="20"/>
          <w:szCs w:val="20"/>
        </w:rPr>
        <w:lastRenderedPageBreak/>
        <w:t>INCLUSION AND DIVERSITY</w:t>
      </w:r>
    </w:p>
    <w:p w14:paraId="171AC403"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3F9D1DA2" w14:textId="77777777" w:rsidR="00332916" w:rsidRPr="00F8743F" w:rsidRDefault="00A11272" w:rsidP="00A11272">
      <w:pPr>
        <w:autoSpaceDE w:val="0"/>
        <w:autoSpaceDN w:val="0"/>
        <w:adjustRightInd w:val="0"/>
        <w:spacing w:before="160" w:after="40" w:line="291" w:lineRule="atLeast"/>
        <w:rPr>
          <w:rFonts w:ascii="Century Gothic" w:hAnsi="Century Gothic" w:cs="Century Gothic"/>
          <w:color w:val="1F4E79" w:themeColor="accent5" w:themeShade="80"/>
          <w:sz w:val="23"/>
          <w:szCs w:val="23"/>
        </w:rPr>
      </w:pPr>
      <w:r w:rsidRPr="00F8743F">
        <w:rPr>
          <w:rFonts w:cstheme="minorHAnsi"/>
          <w:b/>
          <w:bCs/>
          <w:color w:val="1F4E79" w:themeColor="accent5" w:themeShade="80"/>
          <w:sz w:val="20"/>
          <w:szCs w:val="20"/>
        </w:rPr>
        <w:t>AIM:</w:t>
      </w:r>
      <w:r w:rsidRPr="00F8743F">
        <w:rPr>
          <w:b/>
          <w:bCs/>
          <w:color w:val="1F4E79" w:themeColor="accent5" w:themeShade="80"/>
          <w:sz w:val="23"/>
          <w:szCs w:val="23"/>
        </w:rPr>
        <w:t xml:space="preserve"> </w:t>
      </w:r>
      <w:r w:rsidRPr="00F8743F">
        <w:rPr>
          <w:rFonts w:cstheme="minorHAnsi"/>
          <w:b/>
          <w:bCs/>
          <w:color w:val="1F4E79" w:themeColor="accent5" w:themeShade="80"/>
          <w:sz w:val="20"/>
          <w:szCs w:val="20"/>
        </w:rPr>
        <w:t xml:space="preserve">  </w:t>
      </w:r>
    </w:p>
    <w:p w14:paraId="0986B47C" w14:textId="77777777" w:rsidR="00332916" w:rsidRPr="00A11272" w:rsidRDefault="00332916" w:rsidP="00A11272">
      <w:pPr>
        <w:autoSpaceDE w:val="0"/>
        <w:autoSpaceDN w:val="0"/>
        <w:adjustRightInd w:val="0"/>
        <w:spacing w:after="0" w:line="240" w:lineRule="auto"/>
        <w:rPr>
          <w:rFonts w:cstheme="minorHAnsi"/>
          <w:sz w:val="20"/>
          <w:szCs w:val="20"/>
        </w:rPr>
      </w:pPr>
      <w:r w:rsidRPr="00A11272">
        <w:rPr>
          <w:rFonts w:cstheme="minorHAnsi"/>
          <w:sz w:val="20"/>
          <w:szCs w:val="20"/>
        </w:rPr>
        <w:t xml:space="preserve">All children and families have the right to be treated with fairness and equity and have the same opportunities for participation and decision making and to be accepted as valued members of the community. The Code of Ethics, developed by Early Childhood Australia, underpins the core values, beliefs and practices within </w:t>
      </w:r>
      <w:r w:rsidR="00A11272">
        <w:rPr>
          <w:rFonts w:cstheme="minorHAnsi"/>
          <w:sz w:val="20"/>
          <w:szCs w:val="20"/>
        </w:rPr>
        <w:t>Bowen/Collinsville</w:t>
      </w:r>
      <w:r w:rsidRPr="00A11272">
        <w:rPr>
          <w:rFonts w:cstheme="minorHAnsi"/>
          <w:sz w:val="20"/>
          <w:szCs w:val="20"/>
        </w:rPr>
        <w:t xml:space="preserve"> Family Day Care. </w:t>
      </w:r>
    </w:p>
    <w:p w14:paraId="0FC6AA5A" w14:textId="77777777" w:rsidR="00A11272" w:rsidRDefault="00A11272" w:rsidP="00A11272">
      <w:pPr>
        <w:autoSpaceDE w:val="0"/>
        <w:autoSpaceDN w:val="0"/>
        <w:adjustRightInd w:val="0"/>
        <w:spacing w:after="0" w:line="240" w:lineRule="auto"/>
        <w:rPr>
          <w:rFonts w:cstheme="minorHAnsi"/>
          <w:b/>
          <w:bCs/>
          <w:sz w:val="20"/>
          <w:szCs w:val="20"/>
        </w:rPr>
      </w:pPr>
    </w:p>
    <w:p w14:paraId="5382061A" w14:textId="77777777" w:rsidR="00332916" w:rsidRDefault="00332916" w:rsidP="00A11272">
      <w:pPr>
        <w:autoSpaceDE w:val="0"/>
        <w:autoSpaceDN w:val="0"/>
        <w:adjustRightInd w:val="0"/>
        <w:spacing w:after="0" w:line="240" w:lineRule="auto"/>
        <w:rPr>
          <w:rFonts w:cstheme="minorHAnsi"/>
          <w:b/>
          <w:bCs/>
          <w:color w:val="1F4E79" w:themeColor="accent5" w:themeShade="80"/>
          <w:sz w:val="20"/>
          <w:szCs w:val="20"/>
        </w:rPr>
      </w:pPr>
      <w:r w:rsidRPr="00F8743F">
        <w:rPr>
          <w:rFonts w:cstheme="minorHAnsi"/>
          <w:b/>
          <w:bCs/>
          <w:color w:val="1F4E79" w:themeColor="accent5" w:themeShade="80"/>
          <w:sz w:val="20"/>
          <w:szCs w:val="20"/>
        </w:rPr>
        <w:t xml:space="preserve">STATEMENT: </w:t>
      </w:r>
    </w:p>
    <w:p w14:paraId="3E30F142" w14:textId="77777777" w:rsidR="00F8743F" w:rsidRPr="00F8743F" w:rsidRDefault="00F8743F" w:rsidP="00A11272">
      <w:pPr>
        <w:autoSpaceDE w:val="0"/>
        <w:autoSpaceDN w:val="0"/>
        <w:adjustRightInd w:val="0"/>
        <w:spacing w:after="0" w:line="240" w:lineRule="auto"/>
        <w:rPr>
          <w:rFonts w:cstheme="minorHAnsi"/>
          <w:color w:val="1F4E79" w:themeColor="accent5" w:themeShade="80"/>
          <w:sz w:val="20"/>
          <w:szCs w:val="20"/>
        </w:rPr>
      </w:pPr>
    </w:p>
    <w:p w14:paraId="76A43456" w14:textId="77777777" w:rsidR="00A11272" w:rsidRDefault="00A11272" w:rsidP="00A11272">
      <w:pPr>
        <w:autoSpaceDE w:val="0"/>
        <w:autoSpaceDN w:val="0"/>
        <w:adjustRightInd w:val="0"/>
        <w:spacing w:after="0" w:line="240" w:lineRule="auto"/>
        <w:rPr>
          <w:rFonts w:cstheme="minorHAnsi"/>
          <w:sz w:val="20"/>
          <w:szCs w:val="20"/>
        </w:rPr>
      </w:pPr>
      <w:r>
        <w:rPr>
          <w:rFonts w:cstheme="minorHAnsi"/>
          <w:sz w:val="20"/>
          <w:szCs w:val="20"/>
        </w:rPr>
        <w:t>Bowen/Collinsville</w:t>
      </w:r>
      <w:r w:rsidRPr="00A11272">
        <w:rPr>
          <w:rFonts w:cstheme="minorHAnsi"/>
          <w:sz w:val="20"/>
          <w:szCs w:val="20"/>
        </w:rPr>
        <w:t xml:space="preserve"> </w:t>
      </w:r>
      <w:r w:rsidR="00332916" w:rsidRPr="00A11272">
        <w:rPr>
          <w:rFonts w:cstheme="minorHAnsi"/>
          <w:sz w:val="20"/>
          <w:szCs w:val="20"/>
        </w:rPr>
        <w:t>Family Day Care acknowledges the need for an inclusive program and service based on children’s rights and social justice principles. That is the right to fair and equal treatment regardless of age, gender, class, ethnicity, sexuality, geographic location, languages spoken, cultural background, additional need or other circumstances. We recognise differences as well as similarities in people and respect this. Not just within our service but in promoting respect for all people in the wider community.</w:t>
      </w:r>
      <w:r>
        <w:rPr>
          <w:rFonts w:cstheme="minorHAnsi"/>
          <w:sz w:val="20"/>
          <w:szCs w:val="20"/>
        </w:rPr>
        <w:t xml:space="preserve"> We aim to p</w:t>
      </w:r>
      <w:r w:rsidR="00332916" w:rsidRPr="00A11272">
        <w:rPr>
          <w:rFonts w:cstheme="minorHAnsi"/>
          <w:sz w:val="20"/>
          <w:szCs w:val="20"/>
        </w:rPr>
        <w:t xml:space="preserve">romote child friendly communities and are advocates for universal access to a range of </w:t>
      </w:r>
      <w:proofErr w:type="gramStart"/>
      <w:r w:rsidR="00332916" w:rsidRPr="00A11272">
        <w:rPr>
          <w:rFonts w:cstheme="minorHAnsi"/>
          <w:sz w:val="20"/>
          <w:szCs w:val="20"/>
        </w:rPr>
        <w:t>high quality</w:t>
      </w:r>
      <w:proofErr w:type="gramEnd"/>
      <w:r w:rsidR="00332916" w:rsidRPr="00A11272">
        <w:rPr>
          <w:rFonts w:cstheme="minorHAnsi"/>
          <w:sz w:val="20"/>
          <w:szCs w:val="20"/>
        </w:rPr>
        <w:t xml:space="preserve"> early childhood and school age care programs. There is a commitment to full participation of children with additional needs. </w:t>
      </w:r>
      <w:r>
        <w:rPr>
          <w:rFonts w:cstheme="minorHAnsi"/>
          <w:sz w:val="20"/>
          <w:szCs w:val="20"/>
        </w:rPr>
        <w:t>We aim to c</w:t>
      </w:r>
      <w:r w:rsidR="00332916" w:rsidRPr="00A11272">
        <w:rPr>
          <w:rFonts w:cstheme="minorHAnsi"/>
          <w:sz w:val="20"/>
          <w:szCs w:val="20"/>
        </w:rPr>
        <w:t xml:space="preserve">reate an environment that reflects the lives of children and families using the service and the cultural diversity of the broader community including aboriginal and Torres Strait Islander communities. </w:t>
      </w:r>
    </w:p>
    <w:p w14:paraId="1478AC66" w14:textId="77777777" w:rsidR="00A11272" w:rsidRDefault="00A11272" w:rsidP="00A11272">
      <w:pPr>
        <w:autoSpaceDE w:val="0"/>
        <w:autoSpaceDN w:val="0"/>
        <w:adjustRightInd w:val="0"/>
        <w:spacing w:after="0" w:line="240" w:lineRule="auto"/>
        <w:rPr>
          <w:rFonts w:cstheme="minorHAnsi"/>
          <w:b/>
          <w:bCs/>
          <w:sz w:val="20"/>
          <w:szCs w:val="20"/>
        </w:rPr>
      </w:pPr>
    </w:p>
    <w:p w14:paraId="747A80EB" w14:textId="77777777" w:rsidR="00332916" w:rsidRPr="00F8743F" w:rsidRDefault="00332916" w:rsidP="00A11272">
      <w:pPr>
        <w:autoSpaceDE w:val="0"/>
        <w:autoSpaceDN w:val="0"/>
        <w:adjustRightInd w:val="0"/>
        <w:spacing w:after="0" w:line="240" w:lineRule="auto"/>
        <w:rPr>
          <w:rFonts w:cstheme="minorHAnsi"/>
          <w:color w:val="1F4E79" w:themeColor="accent5" w:themeShade="80"/>
          <w:sz w:val="20"/>
          <w:szCs w:val="20"/>
        </w:rPr>
      </w:pPr>
      <w:r w:rsidRPr="00F8743F">
        <w:rPr>
          <w:rFonts w:cstheme="minorHAnsi"/>
          <w:b/>
          <w:bCs/>
          <w:color w:val="1F4E79" w:themeColor="accent5" w:themeShade="80"/>
          <w:sz w:val="20"/>
          <w:szCs w:val="20"/>
        </w:rPr>
        <w:t xml:space="preserve">PROCEDURES </w:t>
      </w:r>
    </w:p>
    <w:p w14:paraId="1AB0BC99" w14:textId="77777777" w:rsidR="00332916" w:rsidRPr="00F8743F" w:rsidRDefault="00332916" w:rsidP="00A11272">
      <w:pPr>
        <w:autoSpaceDE w:val="0"/>
        <w:autoSpaceDN w:val="0"/>
        <w:adjustRightInd w:val="0"/>
        <w:spacing w:after="0" w:line="240" w:lineRule="auto"/>
        <w:rPr>
          <w:rFonts w:cstheme="minorHAnsi"/>
          <w:color w:val="1F4E79" w:themeColor="accent5" w:themeShade="80"/>
          <w:sz w:val="20"/>
          <w:szCs w:val="20"/>
        </w:rPr>
      </w:pPr>
      <w:r w:rsidRPr="00F8743F">
        <w:rPr>
          <w:rFonts w:cstheme="minorHAnsi"/>
          <w:b/>
          <w:bCs/>
          <w:color w:val="1F4E79" w:themeColor="accent5" w:themeShade="80"/>
          <w:sz w:val="20"/>
          <w:szCs w:val="20"/>
        </w:rPr>
        <w:t xml:space="preserve">Information sharing: </w:t>
      </w:r>
    </w:p>
    <w:p w14:paraId="093FEB90" w14:textId="77777777" w:rsidR="00332916" w:rsidRPr="00A11272" w:rsidRDefault="00332916" w:rsidP="00A11272">
      <w:pPr>
        <w:autoSpaceDE w:val="0"/>
        <w:autoSpaceDN w:val="0"/>
        <w:adjustRightInd w:val="0"/>
        <w:spacing w:after="0" w:line="240" w:lineRule="auto"/>
        <w:rPr>
          <w:rFonts w:cstheme="minorHAnsi"/>
          <w:sz w:val="20"/>
          <w:szCs w:val="20"/>
        </w:rPr>
      </w:pPr>
      <w:r w:rsidRPr="00A11272">
        <w:rPr>
          <w:rFonts w:cstheme="minorHAnsi"/>
          <w:sz w:val="20"/>
          <w:szCs w:val="20"/>
        </w:rPr>
        <w:t xml:space="preserve">On initial contact with the service, families will be requested to provide information relevant to the successful inclusion of their child into the service, (e.g.: cultural background, abilities, needs and language). </w:t>
      </w:r>
    </w:p>
    <w:p w14:paraId="743CACB4" w14:textId="77777777" w:rsidR="00332916" w:rsidRPr="00A11272" w:rsidRDefault="00332916" w:rsidP="00A11272">
      <w:pPr>
        <w:autoSpaceDE w:val="0"/>
        <w:autoSpaceDN w:val="0"/>
        <w:adjustRightInd w:val="0"/>
        <w:spacing w:after="0" w:line="240" w:lineRule="auto"/>
        <w:rPr>
          <w:rFonts w:cstheme="minorHAnsi"/>
          <w:sz w:val="20"/>
          <w:szCs w:val="20"/>
        </w:rPr>
      </w:pPr>
      <w:r w:rsidRPr="00A11272">
        <w:rPr>
          <w:rFonts w:cstheme="minorHAnsi"/>
          <w:sz w:val="20"/>
          <w:szCs w:val="20"/>
        </w:rPr>
        <w:t xml:space="preserve">Sharing of information will remain a vital component of each child’s program and will maintain a positive focus. </w:t>
      </w:r>
    </w:p>
    <w:p w14:paraId="56BA7AD6" w14:textId="77777777" w:rsidR="00332916" w:rsidRPr="00A11272" w:rsidRDefault="00332916" w:rsidP="00A11272">
      <w:pPr>
        <w:autoSpaceDE w:val="0"/>
        <w:autoSpaceDN w:val="0"/>
        <w:adjustRightInd w:val="0"/>
        <w:spacing w:after="0" w:line="240" w:lineRule="auto"/>
        <w:rPr>
          <w:rFonts w:cstheme="minorHAnsi"/>
          <w:sz w:val="20"/>
          <w:szCs w:val="20"/>
        </w:rPr>
      </w:pPr>
      <w:r w:rsidRPr="00A11272">
        <w:rPr>
          <w:rFonts w:cstheme="minorHAnsi"/>
          <w:sz w:val="20"/>
          <w:szCs w:val="20"/>
        </w:rPr>
        <w:t>Co-ordination Unit staff, Educators and families will ensure confidentiality is observed; (</w:t>
      </w:r>
      <w:r w:rsidRPr="00A11272">
        <w:rPr>
          <w:rFonts w:cstheme="minorHAnsi"/>
          <w:i/>
          <w:iCs/>
          <w:sz w:val="20"/>
          <w:szCs w:val="20"/>
        </w:rPr>
        <w:t xml:space="preserve">see Confidentiality of Records Policy). </w:t>
      </w:r>
    </w:p>
    <w:p w14:paraId="4B0750EA" w14:textId="77777777" w:rsidR="00332916" w:rsidRPr="00A11272" w:rsidRDefault="00332916" w:rsidP="00A11272">
      <w:pPr>
        <w:autoSpaceDE w:val="0"/>
        <w:autoSpaceDN w:val="0"/>
        <w:adjustRightInd w:val="0"/>
        <w:spacing w:after="0" w:line="240" w:lineRule="auto"/>
        <w:rPr>
          <w:rFonts w:cstheme="minorHAnsi"/>
          <w:sz w:val="20"/>
          <w:szCs w:val="20"/>
        </w:rPr>
      </w:pPr>
      <w:r w:rsidRPr="00A11272">
        <w:rPr>
          <w:rFonts w:cstheme="minorHAnsi"/>
          <w:sz w:val="20"/>
          <w:szCs w:val="20"/>
        </w:rPr>
        <w:t xml:space="preserve">Written permission will be obtained from families to share information relating to their children, family and situation to external organisations or persons, if required. </w:t>
      </w:r>
    </w:p>
    <w:p w14:paraId="72B7ED6F" w14:textId="77777777" w:rsidR="00332916" w:rsidRPr="00A11272" w:rsidRDefault="00332916" w:rsidP="00A11272">
      <w:pPr>
        <w:autoSpaceDE w:val="0"/>
        <w:autoSpaceDN w:val="0"/>
        <w:adjustRightInd w:val="0"/>
        <w:spacing w:after="0" w:line="240" w:lineRule="auto"/>
        <w:rPr>
          <w:rFonts w:cstheme="minorHAnsi"/>
          <w:sz w:val="20"/>
          <w:szCs w:val="20"/>
        </w:rPr>
      </w:pPr>
      <w:r w:rsidRPr="00A11272">
        <w:rPr>
          <w:rFonts w:cstheme="minorHAnsi"/>
          <w:sz w:val="20"/>
          <w:szCs w:val="20"/>
        </w:rPr>
        <w:t xml:space="preserve">Information relevant to a child and/or family may be shared between an Educator and Co-ordination Unit staff, if required for the placement, ongoing support or development of the child. </w:t>
      </w:r>
    </w:p>
    <w:p w14:paraId="151C9FA8" w14:textId="77777777" w:rsidR="00AA4D88" w:rsidRDefault="00AA4D88" w:rsidP="00A11272">
      <w:pPr>
        <w:autoSpaceDE w:val="0"/>
        <w:autoSpaceDN w:val="0"/>
        <w:adjustRightInd w:val="0"/>
        <w:spacing w:after="0" w:line="240" w:lineRule="auto"/>
        <w:rPr>
          <w:rFonts w:cstheme="minorHAnsi"/>
          <w:b/>
          <w:bCs/>
          <w:sz w:val="20"/>
          <w:szCs w:val="20"/>
        </w:rPr>
      </w:pPr>
    </w:p>
    <w:p w14:paraId="0625ABE7" w14:textId="77777777" w:rsidR="00332916" w:rsidRPr="00F8743F" w:rsidRDefault="00332916" w:rsidP="00A11272">
      <w:pPr>
        <w:autoSpaceDE w:val="0"/>
        <w:autoSpaceDN w:val="0"/>
        <w:adjustRightInd w:val="0"/>
        <w:spacing w:after="0" w:line="240" w:lineRule="auto"/>
        <w:rPr>
          <w:rFonts w:cstheme="minorHAnsi"/>
          <w:color w:val="1F4E79" w:themeColor="accent5" w:themeShade="80"/>
          <w:sz w:val="20"/>
          <w:szCs w:val="20"/>
        </w:rPr>
      </w:pPr>
      <w:r w:rsidRPr="00F8743F">
        <w:rPr>
          <w:rFonts w:cstheme="minorHAnsi"/>
          <w:b/>
          <w:bCs/>
          <w:color w:val="1F4E79" w:themeColor="accent5" w:themeShade="80"/>
          <w:sz w:val="20"/>
          <w:szCs w:val="20"/>
        </w:rPr>
        <w:t xml:space="preserve">Co-ordination Unit staff will: </w:t>
      </w:r>
    </w:p>
    <w:p w14:paraId="6E407569" w14:textId="77777777" w:rsidR="00332916" w:rsidRPr="007C4877" w:rsidRDefault="00332916" w:rsidP="00155526">
      <w:pPr>
        <w:pStyle w:val="ListParagraph"/>
        <w:numPr>
          <w:ilvl w:val="0"/>
          <w:numId w:val="81"/>
        </w:numPr>
        <w:autoSpaceDE w:val="0"/>
        <w:autoSpaceDN w:val="0"/>
        <w:adjustRightInd w:val="0"/>
        <w:spacing w:after="0" w:line="240" w:lineRule="auto"/>
        <w:rPr>
          <w:rFonts w:cstheme="minorHAnsi"/>
          <w:sz w:val="20"/>
          <w:szCs w:val="20"/>
        </w:rPr>
      </w:pPr>
      <w:r w:rsidRPr="007C4877">
        <w:rPr>
          <w:rFonts w:cstheme="minorHAnsi"/>
          <w:sz w:val="20"/>
          <w:szCs w:val="20"/>
        </w:rPr>
        <w:t xml:space="preserve">Support the employment of staff and the selection of Educators from a range of social and cultural backgrounds. </w:t>
      </w:r>
    </w:p>
    <w:p w14:paraId="39E53BB3" w14:textId="77777777" w:rsidR="00332916" w:rsidRPr="007C4877" w:rsidRDefault="00332916" w:rsidP="00155526">
      <w:pPr>
        <w:pStyle w:val="ListParagraph"/>
        <w:numPr>
          <w:ilvl w:val="0"/>
          <w:numId w:val="81"/>
        </w:numPr>
        <w:autoSpaceDE w:val="0"/>
        <w:autoSpaceDN w:val="0"/>
        <w:adjustRightInd w:val="0"/>
        <w:spacing w:after="0" w:line="240" w:lineRule="auto"/>
        <w:rPr>
          <w:rFonts w:cstheme="minorHAnsi"/>
          <w:sz w:val="20"/>
          <w:szCs w:val="20"/>
        </w:rPr>
      </w:pPr>
      <w:r w:rsidRPr="007C4877">
        <w:rPr>
          <w:rFonts w:cstheme="minorHAnsi"/>
          <w:sz w:val="20"/>
          <w:szCs w:val="20"/>
        </w:rPr>
        <w:t xml:space="preserve">Ensure Professional Development is provided for staff and Educators to extend their knowledge of social justice, inclusive and anti-bias practices through Professional Development opportunities, resources and publications and discussions with peers. </w:t>
      </w:r>
    </w:p>
    <w:p w14:paraId="2A3013ED" w14:textId="77777777" w:rsidR="00332916" w:rsidRPr="007C4877" w:rsidRDefault="00332916" w:rsidP="00155526">
      <w:pPr>
        <w:pStyle w:val="ListParagraph"/>
        <w:numPr>
          <w:ilvl w:val="0"/>
          <w:numId w:val="81"/>
        </w:numPr>
        <w:autoSpaceDE w:val="0"/>
        <w:autoSpaceDN w:val="0"/>
        <w:adjustRightInd w:val="0"/>
        <w:spacing w:after="0" w:line="240" w:lineRule="auto"/>
        <w:rPr>
          <w:rFonts w:cstheme="minorHAnsi"/>
          <w:sz w:val="20"/>
          <w:szCs w:val="20"/>
        </w:rPr>
      </w:pPr>
      <w:r w:rsidRPr="007C4877">
        <w:rPr>
          <w:rFonts w:cstheme="minorHAnsi"/>
          <w:sz w:val="20"/>
          <w:szCs w:val="20"/>
        </w:rPr>
        <w:t xml:space="preserve">Ensure Professional development to support ongoing responsiveness to children with additional needs, </w:t>
      </w:r>
    </w:p>
    <w:p w14:paraId="11793308" w14:textId="77777777" w:rsidR="00332916" w:rsidRPr="007C4877" w:rsidRDefault="00332916" w:rsidP="00155526">
      <w:pPr>
        <w:pStyle w:val="ListParagraph"/>
        <w:numPr>
          <w:ilvl w:val="0"/>
          <w:numId w:val="81"/>
        </w:numPr>
        <w:autoSpaceDE w:val="0"/>
        <w:autoSpaceDN w:val="0"/>
        <w:adjustRightInd w:val="0"/>
        <w:spacing w:after="0" w:line="240" w:lineRule="auto"/>
        <w:rPr>
          <w:rFonts w:cstheme="minorHAnsi"/>
          <w:sz w:val="20"/>
          <w:szCs w:val="20"/>
        </w:rPr>
      </w:pPr>
      <w:r w:rsidRPr="007C4877">
        <w:rPr>
          <w:rFonts w:cstheme="minorHAnsi"/>
          <w:sz w:val="20"/>
          <w:szCs w:val="20"/>
        </w:rPr>
        <w:t xml:space="preserve">Establish and maintain links with organisations that promote social justice and inclusion and /or provide specialist support or resources. Work with inclusion and support agencies to include children with additional needs. </w:t>
      </w:r>
    </w:p>
    <w:p w14:paraId="71A77BC4" w14:textId="77777777" w:rsidR="00332916" w:rsidRPr="007C4877" w:rsidRDefault="00332916" w:rsidP="00155526">
      <w:pPr>
        <w:pStyle w:val="ListParagraph"/>
        <w:numPr>
          <w:ilvl w:val="0"/>
          <w:numId w:val="81"/>
        </w:numPr>
        <w:autoSpaceDE w:val="0"/>
        <w:autoSpaceDN w:val="0"/>
        <w:adjustRightInd w:val="0"/>
        <w:spacing w:after="0" w:line="240" w:lineRule="auto"/>
        <w:rPr>
          <w:rFonts w:cstheme="minorHAnsi"/>
          <w:sz w:val="20"/>
          <w:szCs w:val="20"/>
        </w:rPr>
      </w:pPr>
      <w:r w:rsidRPr="007C4877">
        <w:rPr>
          <w:rFonts w:cstheme="minorHAnsi"/>
          <w:sz w:val="20"/>
          <w:szCs w:val="20"/>
        </w:rPr>
        <w:t xml:space="preserve">Ensure compliance with relevant state and commonwealth legislation to provide an inclusive and discrimination free environment. </w:t>
      </w:r>
    </w:p>
    <w:p w14:paraId="41440171" w14:textId="77777777" w:rsidR="00332916" w:rsidRPr="007C4877" w:rsidRDefault="00332916" w:rsidP="00155526">
      <w:pPr>
        <w:pStyle w:val="ListParagraph"/>
        <w:numPr>
          <w:ilvl w:val="0"/>
          <w:numId w:val="81"/>
        </w:numPr>
        <w:autoSpaceDE w:val="0"/>
        <w:autoSpaceDN w:val="0"/>
        <w:adjustRightInd w:val="0"/>
        <w:spacing w:after="0" w:line="240" w:lineRule="auto"/>
        <w:rPr>
          <w:rFonts w:cstheme="minorHAnsi"/>
          <w:sz w:val="20"/>
          <w:szCs w:val="20"/>
        </w:rPr>
      </w:pPr>
      <w:r w:rsidRPr="007C4877">
        <w:rPr>
          <w:rFonts w:cstheme="minorHAnsi"/>
          <w:sz w:val="20"/>
          <w:szCs w:val="20"/>
        </w:rPr>
        <w:t xml:space="preserve">Ensure educators and coordinators have skills and expertise necessary to support inclusion of children with additional health and developmental needs. </w:t>
      </w:r>
    </w:p>
    <w:p w14:paraId="68F833F9" w14:textId="77777777" w:rsidR="00332916" w:rsidRPr="007C4877" w:rsidRDefault="00332916" w:rsidP="00155526">
      <w:pPr>
        <w:pStyle w:val="ListParagraph"/>
        <w:numPr>
          <w:ilvl w:val="0"/>
          <w:numId w:val="81"/>
        </w:numPr>
        <w:autoSpaceDE w:val="0"/>
        <w:autoSpaceDN w:val="0"/>
        <w:adjustRightInd w:val="0"/>
        <w:spacing w:after="0" w:line="240" w:lineRule="auto"/>
        <w:rPr>
          <w:rFonts w:cstheme="minorHAnsi"/>
          <w:sz w:val="20"/>
          <w:szCs w:val="20"/>
        </w:rPr>
      </w:pPr>
      <w:r w:rsidRPr="007C4877">
        <w:rPr>
          <w:rFonts w:cstheme="minorHAnsi"/>
          <w:sz w:val="20"/>
          <w:szCs w:val="20"/>
        </w:rPr>
        <w:t xml:space="preserve">Plans are developed to support the inclusion of children with additional needs. </w:t>
      </w:r>
    </w:p>
    <w:p w14:paraId="14EED531" w14:textId="77777777" w:rsidR="007C4877" w:rsidRDefault="00332916" w:rsidP="00155526">
      <w:pPr>
        <w:pStyle w:val="ListParagraph"/>
        <w:numPr>
          <w:ilvl w:val="0"/>
          <w:numId w:val="81"/>
        </w:numPr>
        <w:autoSpaceDE w:val="0"/>
        <w:autoSpaceDN w:val="0"/>
        <w:adjustRightInd w:val="0"/>
        <w:spacing w:after="0" w:line="240" w:lineRule="auto"/>
        <w:rPr>
          <w:rFonts w:cstheme="minorHAnsi"/>
          <w:sz w:val="20"/>
          <w:szCs w:val="20"/>
        </w:rPr>
      </w:pPr>
      <w:r w:rsidRPr="007C4877">
        <w:rPr>
          <w:rFonts w:cstheme="minorHAnsi"/>
          <w:sz w:val="20"/>
          <w:szCs w:val="20"/>
        </w:rPr>
        <w:t>Offer regular meetings and or communication between families, supervisors, coordinators and other agencies and or specialists</w:t>
      </w:r>
      <w:r w:rsidR="007C4877" w:rsidRPr="007C4877">
        <w:rPr>
          <w:rFonts w:cstheme="minorHAnsi"/>
          <w:sz w:val="20"/>
          <w:szCs w:val="20"/>
        </w:rPr>
        <w:t xml:space="preserve"> to ensure t</w:t>
      </w:r>
      <w:r w:rsidRPr="007C4877">
        <w:rPr>
          <w:rFonts w:cstheme="minorHAnsi"/>
          <w:sz w:val="20"/>
          <w:szCs w:val="20"/>
        </w:rPr>
        <w:t xml:space="preserve">here are individual support plans for children with additional needs. </w:t>
      </w:r>
    </w:p>
    <w:p w14:paraId="29756456" w14:textId="77777777" w:rsidR="007C4877" w:rsidRDefault="007C4877" w:rsidP="007C4877">
      <w:pPr>
        <w:autoSpaceDE w:val="0"/>
        <w:autoSpaceDN w:val="0"/>
        <w:adjustRightInd w:val="0"/>
        <w:spacing w:after="0" w:line="240" w:lineRule="auto"/>
        <w:rPr>
          <w:rFonts w:cstheme="minorHAnsi"/>
          <w:b/>
          <w:bCs/>
          <w:sz w:val="20"/>
          <w:szCs w:val="20"/>
        </w:rPr>
      </w:pPr>
    </w:p>
    <w:p w14:paraId="1796FF2D" w14:textId="77777777" w:rsidR="00332916" w:rsidRPr="00F8743F" w:rsidRDefault="00332916" w:rsidP="007C4877">
      <w:pPr>
        <w:autoSpaceDE w:val="0"/>
        <w:autoSpaceDN w:val="0"/>
        <w:adjustRightInd w:val="0"/>
        <w:spacing w:after="0" w:line="240" w:lineRule="auto"/>
        <w:rPr>
          <w:rFonts w:cstheme="minorHAnsi"/>
          <w:b/>
          <w:bCs/>
          <w:color w:val="1F4E79" w:themeColor="accent5" w:themeShade="80"/>
          <w:sz w:val="20"/>
          <w:szCs w:val="20"/>
        </w:rPr>
      </w:pPr>
      <w:r w:rsidRPr="00F8743F">
        <w:rPr>
          <w:rFonts w:cstheme="minorHAnsi"/>
          <w:b/>
          <w:bCs/>
          <w:color w:val="1F4E79" w:themeColor="accent5" w:themeShade="80"/>
          <w:sz w:val="20"/>
          <w:szCs w:val="20"/>
        </w:rPr>
        <w:t xml:space="preserve">Co-ordination Unit Staff and Educators will: </w:t>
      </w:r>
    </w:p>
    <w:p w14:paraId="16C82336" w14:textId="77777777" w:rsidR="007C4877" w:rsidRPr="007C4877" w:rsidRDefault="007C4877" w:rsidP="007C4877">
      <w:pPr>
        <w:autoSpaceDE w:val="0"/>
        <w:autoSpaceDN w:val="0"/>
        <w:adjustRightInd w:val="0"/>
        <w:spacing w:after="0" w:line="240" w:lineRule="auto"/>
        <w:rPr>
          <w:rFonts w:cstheme="minorHAnsi"/>
          <w:sz w:val="20"/>
          <w:szCs w:val="20"/>
        </w:rPr>
      </w:pPr>
    </w:p>
    <w:p w14:paraId="16FB9B7F" w14:textId="77777777" w:rsidR="00332916" w:rsidRPr="00A11272" w:rsidRDefault="00332916" w:rsidP="00A11272">
      <w:pPr>
        <w:autoSpaceDE w:val="0"/>
        <w:autoSpaceDN w:val="0"/>
        <w:adjustRightInd w:val="0"/>
        <w:spacing w:after="0" w:line="240" w:lineRule="auto"/>
        <w:rPr>
          <w:rFonts w:cstheme="minorHAnsi"/>
          <w:sz w:val="20"/>
          <w:szCs w:val="20"/>
        </w:rPr>
      </w:pPr>
      <w:r w:rsidRPr="00F8743F">
        <w:rPr>
          <w:rFonts w:cstheme="minorHAnsi"/>
          <w:b/>
          <w:bCs/>
          <w:color w:val="1F4E79" w:themeColor="accent5" w:themeShade="80"/>
          <w:sz w:val="20"/>
          <w:szCs w:val="20"/>
        </w:rPr>
        <w:t xml:space="preserve">When working with children: </w:t>
      </w:r>
    </w:p>
    <w:p w14:paraId="4D89188C" w14:textId="77777777" w:rsidR="00332916" w:rsidRPr="007C4877" w:rsidRDefault="00332916" w:rsidP="00155526">
      <w:pPr>
        <w:pStyle w:val="ListParagraph"/>
        <w:numPr>
          <w:ilvl w:val="0"/>
          <w:numId w:val="81"/>
        </w:numPr>
        <w:autoSpaceDE w:val="0"/>
        <w:autoSpaceDN w:val="0"/>
        <w:adjustRightInd w:val="0"/>
        <w:spacing w:after="0" w:line="240" w:lineRule="auto"/>
        <w:rPr>
          <w:rFonts w:cstheme="minorHAnsi"/>
          <w:sz w:val="20"/>
          <w:szCs w:val="20"/>
        </w:rPr>
      </w:pPr>
      <w:r w:rsidRPr="007C4877">
        <w:rPr>
          <w:rFonts w:cstheme="minorHAnsi"/>
          <w:sz w:val="20"/>
          <w:szCs w:val="20"/>
        </w:rPr>
        <w:t xml:space="preserve">Respect the rights and dignity of each child. </w:t>
      </w:r>
    </w:p>
    <w:p w14:paraId="1F7FA2A8" w14:textId="77777777" w:rsidR="00332916" w:rsidRPr="007C4877" w:rsidRDefault="00332916" w:rsidP="00155526">
      <w:pPr>
        <w:pStyle w:val="ListParagraph"/>
        <w:numPr>
          <w:ilvl w:val="0"/>
          <w:numId w:val="81"/>
        </w:numPr>
        <w:autoSpaceDE w:val="0"/>
        <w:autoSpaceDN w:val="0"/>
        <w:adjustRightInd w:val="0"/>
        <w:spacing w:after="0" w:line="240" w:lineRule="auto"/>
        <w:rPr>
          <w:rFonts w:cstheme="minorHAnsi"/>
          <w:sz w:val="20"/>
          <w:szCs w:val="20"/>
        </w:rPr>
      </w:pPr>
      <w:r w:rsidRPr="007C4877">
        <w:rPr>
          <w:rFonts w:cstheme="minorHAnsi"/>
          <w:sz w:val="20"/>
          <w:szCs w:val="20"/>
        </w:rPr>
        <w:t xml:space="preserve">Ensure all the children have a right to access all learning experiences, to equally participate in the program and to succeed as a learner. </w:t>
      </w:r>
    </w:p>
    <w:p w14:paraId="7E8FBACE" w14:textId="77777777" w:rsidR="00332916" w:rsidRPr="007C4877" w:rsidRDefault="00332916" w:rsidP="00155526">
      <w:pPr>
        <w:pStyle w:val="ListParagraph"/>
        <w:numPr>
          <w:ilvl w:val="0"/>
          <w:numId w:val="81"/>
        </w:numPr>
        <w:autoSpaceDE w:val="0"/>
        <w:autoSpaceDN w:val="0"/>
        <w:adjustRightInd w:val="0"/>
        <w:spacing w:after="0" w:line="240" w:lineRule="auto"/>
        <w:rPr>
          <w:rFonts w:cstheme="minorHAnsi"/>
          <w:sz w:val="20"/>
          <w:szCs w:val="20"/>
        </w:rPr>
      </w:pPr>
      <w:r w:rsidRPr="007C4877">
        <w:rPr>
          <w:rFonts w:cstheme="minorHAnsi"/>
          <w:sz w:val="20"/>
          <w:szCs w:val="20"/>
        </w:rPr>
        <w:lastRenderedPageBreak/>
        <w:t xml:space="preserve">View all children as competent with many strengths and abilities and as initiators and active social constructors of their own learning. </w:t>
      </w:r>
    </w:p>
    <w:p w14:paraId="6AFE5E61" w14:textId="77777777" w:rsidR="00332916" w:rsidRPr="007C4877" w:rsidRDefault="00332916" w:rsidP="00155526">
      <w:pPr>
        <w:pStyle w:val="ListParagraph"/>
        <w:numPr>
          <w:ilvl w:val="0"/>
          <w:numId w:val="81"/>
        </w:numPr>
        <w:autoSpaceDE w:val="0"/>
        <w:autoSpaceDN w:val="0"/>
        <w:adjustRightInd w:val="0"/>
        <w:spacing w:after="0" w:line="240" w:lineRule="auto"/>
        <w:rPr>
          <w:rFonts w:cstheme="minorHAnsi"/>
          <w:sz w:val="20"/>
          <w:szCs w:val="20"/>
        </w:rPr>
      </w:pPr>
      <w:r w:rsidRPr="007C4877">
        <w:rPr>
          <w:rFonts w:cstheme="minorHAnsi"/>
          <w:sz w:val="20"/>
          <w:szCs w:val="20"/>
        </w:rPr>
        <w:t xml:space="preserve">Support children to interact with the environment and equipment in ways that children can identify. </w:t>
      </w:r>
    </w:p>
    <w:p w14:paraId="3B779EA8" w14:textId="77777777" w:rsidR="00332916" w:rsidRPr="007C4877" w:rsidRDefault="00332916" w:rsidP="00155526">
      <w:pPr>
        <w:pStyle w:val="ListParagraph"/>
        <w:numPr>
          <w:ilvl w:val="0"/>
          <w:numId w:val="81"/>
        </w:numPr>
        <w:autoSpaceDE w:val="0"/>
        <w:autoSpaceDN w:val="0"/>
        <w:adjustRightInd w:val="0"/>
        <w:spacing w:after="0" w:line="240" w:lineRule="auto"/>
        <w:rPr>
          <w:rFonts w:cstheme="minorHAnsi"/>
          <w:sz w:val="20"/>
          <w:szCs w:val="20"/>
        </w:rPr>
      </w:pPr>
      <w:r w:rsidRPr="007C4877">
        <w:rPr>
          <w:rFonts w:cstheme="minorHAnsi"/>
          <w:sz w:val="20"/>
          <w:szCs w:val="20"/>
        </w:rPr>
        <w:t xml:space="preserve">Help children build connections with others and with their community. </w:t>
      </w:r>
    </w:p>
    <w:p w14:paraId="770E70C3" w14:textId="77777777" w:rsidR="00332916" w:rsidRPr="007C4877" w:rsidRDefault="00332916" w:rsidP="00155526">
      <w:pPr>
        <w:pStyle w:val="ListParagraph"/>
        <w:numPr>
          <w:ilvl w:val="0"/>
          <w:numId w:val="81"/>
        </w:numPr>
        <w:autoSpaceDE w:val="0"/>
        <w:autoSpaceDN w:val="0"/>
        <w:adjustRightInd w:val="0"/>
        <w:spacing w:after="0" w:line="240" w:lineRule="auto"/>
        <w:rPr>
          <w:rFonts w:cstheme="minorHAnsi"/>
          <w:sz w:val="20"/>
          <w:szCs w:val="20"/>
        </w:rPr>
      </w:pPr>
      <w:r w:rsidRPr="007C4877">
        <w:rPr>
          <w:rFonts w:cstheme="minorHAnsi"/>
          <w:sz w:val="20"/>
          <w:szCs w:val="20"/>
        </w:rPr>
        <w:t xml:space="preserve">Provide experiences that are complementary to children’s home and community experiences. </w:t>
      </w:r>
    </w:p>
    <w:p w14:paraId="0008F1F6" w14:textId="77777777" w:rsidR="00332916" w:rsidRPr="007C4877" w:rsidRDefault="00332916" w:rsidP="00155526">
      <w:pPr>
        <w:pStyle w:val="ListParagraph"/>
        <w:numPr>
          <w:ilvl w:val="0"/>
          <w:numId w:val="81"/>
        </w:numPr>
        <w:autoSpaceDE w:val="0"/>
        <w:autoSpaceDN w:val="0"/>
        <w:adjustRightInd w:val="0"/>
        <w:spacing w:after="0" w:line="240" w:lineRule="auto"/>
        <w:rPr>
          <w:rFonts w:cstheme="minorHAnsi"/>
          <w:sz w:val="20"/>
          <w:szCs w:val="20"/>
        </w:rPr>
      </w:pPr>
      <w:r w:rsidRPr="007C4877">
        <w:rPr>
          <w:rFonts w:cstheme="minorHAnsi"/>
          <w:sz w:val="20"/>
          <w:szCs w:val="20"/>
        </w:rPr>
        <w:t xml:space="preserve">Build children’s positive sense of self through identifying and responding to each child’s strengths and learning styles. </w:t>
      </w:r>
    </w:p>
    <w:p w14:paraId="72372D6D" w14:textId="77777777" w:rsidR="00332916" w:rsidRPr="007C4877" w:rsidRDefault="00332916" w:rsidP="00155526">
      <w:pPr>
        <w:pStyle w:val="ListParagraph"/>
        <w:numPr>
          <w:ilvl w:val="0"/>
          <w:numId w:val="81"/>
        </w:numPr>
        <w:autoSpaceDE w:val="0"/>
        <w:autoSpaceDN w:val="0"/>
        <w:adjustRightInd w:val="0"/>
        <w:spacing w:after="0" w:line="240" w:lineRule="auto"/>
        <w:rPr>
          <w:rFonts w:cstheme="minorHAnsi"/>
          <w:sz w:val="20"/>
          <w:szCs w:val="20"/>
        </w:rPr>
      </w:pPr>
      <w:r w:rsidRPr="007C4877">
        <w:rPr>
          <w:rFonts w:cstheme="minorHAnsi"/>
          <w:sz w:val="20"/>
          <w:szCs w:val="20"/>
        </w:rPr>
        <w:t xml:space="preserve">Educators create environments that are inviting and inclusive and support children’s exploration, creativity and learning. </w:t>
      </w:r>
    </w:p>
    <w:p w14:paraId="49D69E3E" w14:textId="77777777" w:rsidR="00332916" w:rsidRPr="007C4877" w:rsidRDefault="00332916" w:rsidP="00155526">
      <w:pPr>
        <w:pStyle w:val="ListParagraph"/>
        <w:numPr>
          <w:ilvl w:val="0"/>
          <w:numId w:val="81"/>
        </w:numPr>
        <w:autoSpaceDE w:val="0"/>
        <w:autoSpaceDN w:val="0"/>
        <w:adjustRightInd w:val="0"/>
        <w:spacing w:after="0" w:line="240" w:lineRule="auto"/>
        <w:rPr>
          <w:rFonts w:cstheme="minorHAnsi"/>
          <w:sz w:val="20"/>
          <w:szCs w:val="20"/>
        </w:rPr>
      </w:pPr>
      <w:r w:rsidRPr="007C4877">
        <w:rPr>
          <w:rFonts w:cstheme="minorHAnsi"/>
          <w:sz w:val="20"/>
          <w:szCs w:val="20"/>
        </w:rPr>
        <w:t xml:space="preserve">Develop respectful and trusting relationships with children, so they can feel empowered and more open and respectful of others. </w:t>
      </w:r>
    </w:p>
    <w:p w14:paraId="49818A83" w14:textId="77777777" w:rsidR="00332916" w:rsidRPr="007C4877" w:rsidRDefault="00332916" w:rsidP="00155526">
      <w:pPr>
        <w:pStyle w:val="ListParagraph"/>
        <w:numPr>
          <w:ilvl w:val="0"/>
          <w:numId w:val="81"/>
        </w:numPr>
        <w:autoSpaceDE w:val="0"/>
        <w:autoSpaceDN w:val="0"/>
        <w:adjustRightInd w:val="0"/>
        <w:spacing w:after="0" w:line="240" w:lineRule="auto"/>
        <w:rPr>
          <w:rFonts w:cstheme="minorHAnsi"/>
          <w:sz w:val="20"/>
          <w:szCs w:val="20"/>
        </w:rPr>
      </w:pPr>
      <w:r w:rsidRPr="007C4877">
        <w:rPr>
          <w:rFonts w:cstheme="minorHAnsi"/>
          <w:sz w:val="20"/>
          <w:szCs w:val="20"/>
        </w:rPr>
        <w:t xml:space="preserve">Provide access to specialised equipment and resources and access to appropriate support services as required. </w:t>
      </w:r>
    </w:p>
    <w:p w14:paraId="09ABA334" w14:textId="77777777" w:rsidR="00332916" w:rsidRPr="007C4877" w:rsidRDefault="00332916" w:rsidP="00155526">
      <w:pPr>
        <w:pStyle w:val="ListParagraph"/>
        <w:numPr>
          <w:ilvl w:val="0"/>
          <w:numId w:val="81"/>
        </w:numPr>
        <w:autoSpaceDE w:val="0"/>
        <w:autoSpaceDN w:val="0"/>
        <w:adjustRightInd w:val="0"/>
        <w:spacing w:after="0" w:line="240" w:lineRule="auto"/>
        <w:rPr>
          <w:rFonts w:cstheme="minorHAnsi"/>
          <w:sz w:val="20"/>
          <w:szCs w:val="20"/>
        </w:rPr>
      </w:pPr>
      <w:r w:rsidRPr="007C4877">
        <w:rPr>
          <w:rFonts w:cstheme="minorHAnsi"/>
          <w:sz w:val="20"/>
          <w:szCs w:val="20"/>
        </w:rPr>
        <w:t xml:space="preserve">Support children to identify and </w:t>
      </w:r>
      <w:proofErr w:type="gramStart"/>
      <w:r w:rsidRPr="007C4877">
        <w:rPr>
          <w:rFonts w:cstheme="minorHAnsi"/>
          <w:sz w:val="20"/>
          <w:szCs w:val="20"/>
        </w:rPr>
        <w:t>take action</w:t>
      </w:r>
      <w:proofErr w:type="gramEnd"/>
      <w:r w:rsidRPr="007C4877">
        <w:rPr>
          <w:rFonts w:cstheme="minorHAnsi"/>
          <w:sz w:val="20"/>
          <w:szCs w:val="20"/>
        </w:rPr>
        <w:t xml:space="preserve"> against unfairness or to other biased behaviours. </w:t>
      </w:r>
    </w:p>
    <w:p w14:paraId="18A0ACAD" w14:textId="77777777" w:rsidR="00332916" w:rsidRPr="00A11272" w:rsidRDefault="00332916" w:rsidP="00A11272">
      <w:pPr>
        <w:autoSpaceDE w:val="0"/>
        <w:autoSpaceDN w:val="0"/>
        <w:adjustRightInd w:val="0"/>
        <w:spacing w:after="0" w:line="240" w:lineRule="auto"/>
        <w:rPr>
          <w:rFonts w:cstheme="minorHAnsi"/>
          <w:sz w:val="20"/>
          <w:szCs w:val="20"/>
        </w:rPr>
      </w:pPr>
    </w:p>
    <w:p w14:paraId="670D37D2" w14:textId="77777777" w:rsidR="00332916" w:rsidRPr="00F8743F" w:rsidRDefault="00332916" w:rsidP="00A11272">
      <w:pPr>
        <w:autoSpaceDE w:val="0"/>
        <w:autoSpaceDN w:val="0"/>
        <w:adjustRightInd w:val="0"/>
        <w:spacing w:after="0" w:line="240" w:lineRule="auto"/>
        <w:rPr>
          <w:rFonts w:cstheme="minorHAnsi"/>
          <w:color w:val="1F4E79" w:themeColor="accent5" w:themeShade="80"/>
          <w:sz w:val="20"/>
          <w:szCs w:val="20"/>
        </w:rPr>
      </w:pPr>
      <w:r w:rsidRPr="00F8743F">
        <w:rPr>
          <w:rFonts w:cstheme="minorHAnsi"/>
          <w:b/>
          <w:bCs/>
          <w:color w:val="1F4E79" w:themeColor="accent5" w:themeShade="80"/>
          <w:sz w:val="20"/>
          <w:szCs w:val="20"/>
        </w:rPr>
        <w:t xml:space="preserve">When working with families: </w:t>
      </w:r>
    </w:p>
    <w:p w14:paraId="01235E5E" w14:textId="77777777" w:rsidR="00332916" w:rsidRPr="007C4877" w:rsidRDefault="00332916" w:rsidP="00155526">
      <w:pPr>
        <w:pStyle w:val="ListParagraph"/>
        <w:numPr>
          <w:ilvl w:val="0"/>
          <w:numId w:val="81"/>
        </w:numPr>
        <w:autoSpaceDE w:val="0"/>
        <w:autoSpaceDN w:val="0"/>
        <w:adjustRightInd w:val="0"/>
        <w:spacing w:after="0" w:line="240" w:lineRule="auto"/>
        <w:rPr>
          <w:rFonts w:cstheme="minorHAnsi"/>
          <w:sz w:val="20"/>
          <w:szCs w:val="20"/>
        </w:rPr>
      </w:pPr>
      <w:r w:rsidRPr="007C4877">
        <w:rPr>
          <w:rFonts w:cstheme="minorHAnsi"/>
          <w:sz w:val="20"/>
          <w:szCs w:val="20"/>
        </w:rPr>
        <w:t xml:space="preserve">Show sensitivity to and respect for the range of family structures including same sex families, social values and child rearing practices evident in the service and the wider community. </w:t>
      </w:r>
    </w:p>
    <w:p w14:paraId="44E7DEEA" w14:textId="77777777" w:rsidR="00332916" w:rsidRPr="007C4877" w:rsidRDefault="00332916" w:rsidP="00155526">
      <w:pPr>
        <w:pStyle w:val="ListParagraph"/>
        <w:numPr>
          <w:ilvl w:val="0"/>
          <w:numId w:val="81"/>
        </w:numPr>
        <w:autoSpaceDE w:val="0"/>
        <w:autoSpaceDN w:val="0"/>
        <w:adjustRightInd w:val="0"/>
        <w:spacing w:after="0" w:line="240" w:lineRule="auto"/>
        <w:rPr>
          <w:rFonts w:cstheme="minorHAnsi"/>
          <w:sz w:val="20"/>
          <w:szCs w:val="20"/>
        </w:rPr>
      </w:pPr>
      <w:r w:rsidRPr="007C4877">
        <w:rPr>
          <w:rFonts w:cstheme="minorHAnsi"/>
          <w:sz w:val="20"/>
          <w:szCs w:val="20"/>
        </w:rPr>
        <w:t xml:space="preserve">Incorporate information about the family’s background in meaningful ways to help ensure families feel welcome. </w:t>
      </w:r>
    </w:p>
    <w:p w14:paraId="0E5F9BA4" w14:textId="77777777" w:rsidR="00332916" w:rsidRPr="007C4877" w:rsidRDefault="00332916" w:rsidP="00155526">
      <w:pPr>
        <w:pStyle w:val="ListParagraph"/>
        <w:numPr>
          <w:ilvl w:val="0"/>
          <w:numId w:val="81"/>
        </w:numPr>
        <w:autoSpaceDE w:val="0"/>
        <w:autoSpaceDN w:val="0"/>
        <w:adjustRightInd w:val="0"/>
        <w:spacing w:after="0" w:line="240" w:lineRule="auto"/>
        <w:rPr>
          <w:rFonts w:cstheme="minorHAnsi"/>
          <w:sz w:val="20"/>
          <w:szCs w:val="20"/>
        </w:rPr>
      </w:pPr>
      <w:r w:rsidRPr="007C4877">
        <w:rPr>
          <w:rFonts w:cstheme="minorHAnsi"/>
          <w:sz w:val="20"/>
          <w:szCs w:val="20"/>
        </w:rPr>
        <w:t xml:space="preserve">Share and exchange information relevant to the child. </w:t>
      </w:r>
    </w:p>
    <w:p w14:paraId="04E29F59" w14:textId="77777777" w:rsidR="00332916" w:rsidRPr="007C4877" w:rsidRDefault="00332916" w:rsidP="00155526">
      <w:pPr>
        <w:pStyle w:val="ListParagraph"/>
        <w:numPr>
          <w:ilvl w:val="0"/>
          <w:numId w:val="81"/>
        </w:numPr>
        <w:autoSpaceDE w:val="0"/>
        <w:autoSpaceDN w:val="0"/>
        <w:adjustRightInd w:val="0"/>
        <w:spacing w:after="0" w:line="240" w:lineRule="auto"/>
        <w:rPr>
          <w:rFonts w:cstheme="minorHAnsi"/>
          <w:sz w:val="20"/>
          <w:szCs w:val="20"/>
        </w:rPr>
      </w:pPr>
      <w:r w:rsidRPr="007C4877">
        <w:rPr>
          <w:rFonts w:cstheme="minorHAnsi"/>
          <w:sz w:val="20"/>
          <w:szCs w:val="20"/>
        </w:rPr>
        <w:t xml:space="preserve">Respect the family’s home language and communication styles and use a range of verbal and written methods of communication. </w:t>
      </w:r>
    </w:p>
    <w:p w14:paraId="0507D8BA" w14:textId="77777777" w:rsidR="00332916" w:rsidRPr="007C4877" w:rsidRDefault="00332916" w:rsidP="00155526">
      <w:pPr>
        <w:pStyle w:val="ListParagraph"/>
        <w:numPr>
          <w:ilvl w:val="0"/>
          <w:numId w:val="81"/>
        </w:numPr>
        <w:autoSpaceDE w:val="0"/>
        <w:autoSpaceDN w:val="0"/>
        <w:adjustRightInd w:val="0"/>
        <w:spacing w:after="0" w:line="240" w:lineRule="auto"/>
        <w:rPr>
          <w:rFonts w:cstheme="minorHAnsi"/>
          <w:sz w:val="20"/>
          <w:szCs w:val="20"/>
        </w:rPr>
      </w:pPr>
      <w:r w:rsidRPr="007C4877">
        <w:rPr>
          <w:rFonts w:cstheme="minorHAnsi"/>
          <w:sz w:val="20"/>
          <w:szCs w:val="20"/>
        </w:rPr>
        <w:t xml:space="preserve">Value multiple perspectives and empower families as decision makers about their child’s learning and wellbeing. </w:t>
      </w:r>
    </w:p>
    <w:p w14:paraId="1911FE50" w14:textId="77777777" w:rsidR="00332916" w:rsidRDefault="00332916" w:rsidP="00155526">
      <w:pPr>
        <w:pStyle w:val="ListParagraph"/>
        <w:numPr>
          <w:ilvl w:val="0"/>
          <w:numId w:val="81"/>
        </w:numPr>
        <w:autoSpaceDE w:val="0"/>
        <w:autoSpaceDN w:val="0"/>
        <w:adjustRightInd w:val="0"/>
        <w:spacing w:after="0" w:line="240" w:lineRule="auto"/>
        <w:rPr>
          <w:rFonts w:cstheme="minorHAnsi"/>
          <w:sz w:val="20"/>
          <w:szCs w:val="20"/>
        </w:rPr>
      </w:pPr>
      <w:r w:rsidRPr="007C4877">
        <w:rPr>
          <w:rFonts w:cstheme="minorHAnsi"/>
          <w:sz w:val="20"/>
          <w:szCs w:val="20"/>
        </w:rPr>
        <w:t xml:space="preserve">Work through a family centred approach acknowledging family’s best know their child. </w:t>
      </w:r>
    </w:p>
    <w:p w14:paraId="6255F304" w14:textId="77777777" w:rsidR="007C4877" w:rsidRPr="007C4877" w:rsidRDefault="00332916" w:rsidP="00155526">
      <w:pPr>
        <w:pStyle w:val="ListParagraph"/>
        <w:numPr>
          <w:ilvl w:val="0"/>
          <w:numId w:val="81"/>
        </w:numPr>
        <w:rPr>
          <w:rFonts w:cstheme="minorHAnsi"/>
          <w:sz w:val="20"/>
          <w:szCs w:val="20"/>
        </w:rPr>
      </w:pPr>
      <w:r w:rsidRPr="007C4877">
        <w:rPr>
          <w:rFonts w:cstheme="minorHAnsi"/>
          <w:sz w:val="20"/>
          <w:szCs w:val="20"/>
        </w:rPr>
        <w:t xml:space="preserve">Provide a program that responds to the individual strengths and interests of all children. </w:t>
      </w:r>
    </w:p>
    <w:p w14:paraId="1658C3E3" w14:textId="77777777" w:rsidR="007C4877" w:rsidRPr="00F8743F" w:rsidRDefault="007C4877" w:rsidP="007C4877">
      <w:pPr>
        <w:spacing w:after="0"/>
        <w:rPr>
          <w:rFonts w:cstheme="minorHAnsi"/>
          <w:b/>
          <w:bCs/>
          <w:color w:val="1F4E79" w:themeColor="accent5" w:themeShade="80"/>
          <w:sz w:val="20"/>
          <w:szCs w:val="20"/>
        </w:rPr>
      </w:pPr>
      <w:r w:rsidRPr="00F8743F">
        <w:rPr>
          <w:rFonts w:cstheme="minorHAnsi"/>
          <w:b/>
          <w:bCs/>
          <w:color w:val="1F4E79" w:themeColor="accent5" w:themeShade="80"/>
          <w:sz w:val="20"/>
          <w:szCs w:val="20"/>
        </w:rPr>
        <w:t xml:space="preserve">When working with children with additional needs: </w:t>
      </w:r>
    </w:p>
    <w:p w14:paraId="665F905D" w14:textId="77777777" w:rsidR="007C4877" w:rsidRPr="007C4877" w:rsidRDefault="007C4877" w:rsidP="007C4877">
      <w:pPr>
        <w:rPr>
          <w:rFonts w:cstheme="minorHAnsi"/>
          <w:sz w:val="20"/>
          <w:szCs w:val="20"/>
        </w:rPr>
      </w:pPr>
      <w:r w:rsidRPr="007C4877">
        <w:rPr>
          <w:rFonts w:cstheme="minorHAnsi"/>
          <w:sz w:val="20"/>
          <w:szCs w:val="20"/>
        </w:rPr>
        <w:t xml:space="preserve">Use an inclusive approach ensuring that all children, especially children with additional needs, have the same opportunities to participate in all experiences and all aspects of the program. </w:t>
      </w:r>
    </w:p>
    <w:p w14:paraId="7B3222C3" w14:textId="77777777" w:rsidR="007C4877" w:rsidRPr="007C4877" w:rsidRDefault="007C4877" w:rsidP="00155526">
      <w:pPr>
        <w:pStyle w:val="ListParagraph"/>
        <w:numPr>
          <w:ilvl w:val="0"/>
          <w:numId w:val="81"/>
        </w:numPr>
        <w:rPr>
          <w:rFonts w:cstheme="minorHAnsi"/>
          <w:sz w:val="20"/>
          <w:szCs w:val="20"/>
        </w:rPr>
      </w:pPr>
      <w:r w:rsidRPr="007C4877">
        <w:rPr>
          <w:rFonts w:cstheme="minorHAnsi"/>
          <w:sz w:val="20"/>
          <w:szCs w:val="20"/>
        </w:rPr>
        <w:t>Seek specialised assistance/additional support to successfully include children with additional needs</w:t>
      </w:r>
      <w:r>
        <w:rPr>
          <w:rFonts w:cstheme="minorHAnsi"/>
          <w:sz w:val="20"/>
          <w:szCs w:val="20"/>
        </w:rPr>
        <w:t xml:space="preserve"> and h</w:t>
      </w:r>
      <w:r w:rsidRPr="007C4877">
        <w:rPr>
          <w:rFonts w:cstheme="minorHAnsi"/>
          <w:sz w:val="20"/>
          <w:szCs w:val="20"/>
        </w:rPr>
        <w:t>elp them achieve educational success</w:t>
      </w:r>
      <w:r>
        <w:rPr>
          <w:rFonts w:cstheme="minorHAnsi"/>
          <w:sz w:val="20"/>
          <w:szCs w:val="20"/>
        </w:rPr>
        <w:t>.</w:t>
      </w:r>
    </w:p>
    <w:p w14:paraId="4D6C9105" w14:textId="77777777" w:rsidR="007C4877" w:rsidRPr="007C4877" w:rsidRDefault="007C4877" w:rsidP="00155526">
      <w:pPr>
        <w:pStyle w:val="ListParagraph"/>
        <w:numPr>
          <w:ilvl w:val="0"/>
          <w:numId w:val="81"/>
        </w:numPr>
        <w:rPr>
          <w:rFonts w:cstheme="minorHAnsi"/>
          <w:sz w:val="20"/>
          <w:szCs w:val="20"/>
        </w:rPr>
      </w:pPr>
      <w:r w:rsidRPr="007C4877">
        <w:rPr>
          <w:rFonts w:cstheme="minorHAnsi"/>
          <w:sz w:val="20"/>
          <w:szCs w:val="20"/>
        </w:rPr>
        <w:t xml:space="preserve">Maintain updated information relevant to </w:t>
      </w:r>
      <w:proofErr w:type="gramStart"/>
      <w:r w:rsidRPr="007C4877">
        <w:rPr>
          <w:rFonts w:cstheme="minorHAnsi"/>
          <w:sz w:val="20"/>
          <w:szCs w:val="20"/>
        </w:rPr>
        <w:t>particular disabilities</w:t>
      </w:r>
      <w:proofErr w:type="gramEnd"/>
      <w:r w:rsidRPr="007C4877">
        <w:rPr>
          <w:rFonts w:cstheme="minorHAnsi"/>
          <w:sz w:val="20"/>
          <w:szCs w:val="20"/>
        </w:rPr>
        <w:t>, health issues</w:t>
      </w:r>
      <w:r w:rsidR="00FC3290">
        <w:rPr>
          <w:rFonts w:cstheme="minorHAnsi"/>
          <w:sz w:val="20"/>
          <w:szCs w:val="20"/>
        </w:rPr>
        <w:t>,</w:t>
      </w:r>
      <w:r w:rsidRPr="007C4877">
        <w:rPr>
          <w:rFonts w:cstheme="minorHAnsi"/>
          <w:sz w:val="20"/>
          <w:szCs w:val="20"/>
        </w:rPr>
        <w:t xml:space="preserve"> delays or giftedness relevant to the children in Family Day Care. </w:t>
      </w:r>
    </w:p>
    <w:p w14:paraId="59044229" w14:textId="77777777" w:rsidR="007C4877" w:rsidRPr="007C4877" w:rsidRDefault="007C4877" w:rsidP="00155526">
      <w:pPr>
        <w:pStyle w:val="ListParagraph"/>
        <w:numPr>
          <w:ilvl w:val="0"/>
          <w:numId w:val="81"/>
        </w:numPr>
        <w:rPr>
          <w:rFonts w:cstheme="minorHAnsi"/>
          <w:sz w:val="20"/>
          <w:szCs w:val="20"/>
        </w:rPr>
      </w:pPr>
      <w:r w:rsidRPr="007C4877">
        <w:rPr>
          <w:rFonts w:cstheme="minorHAnsi"/>
          <w:sz w:val="20"/>
          <w:szCs w:val="20"/>
        </w:rPr>
        <w:t xml:space="preserve">Plan an individualised Family Service Plan in collaboration with families and other professionals/ agencies, including Inclusion Support Agencies (ISA‟s) </w:t>
      </w:r>
      <w:r>
        <w:rPr>
          <w:rFonts w:cstheme="minorHAnsi"/>
          <w:sz w:val="20"/>
          <w:szCs w:val="20"/>
        </w:rPr>
        <w:t>where relevant.</w:t>
      </w:r>
    </w:p>
    <w:p w14:paraId="136AF477" w14:textId="77777777" w:rsidR="007C4877" w:rsidRPr="007C4877" w:rsidRDefault="007C4877" w:rsidP="00155526">
      <w:pPr>
        <w:pStyle w:val="ListParagraph"/>
        <w:numPr>
          <w:ilvl w:val="0"/>
          <w:numId w:val="81"/>
        </w:numPr>
        <w:rPr>
          <w:rFonts w:cstheme="minorHAnsi"/>
          <w:sz w:val="20"/>
          <w:szCs w:val="20"/>
        </w:rPr>
      </w:pPr>
      <w:r w:rsidRPr="007C4877">
        <w:rPr>
          <w:rFonts w:cstheme="minorHAnsi"/>
          <w:sz w:val="20"/>
          <w:szCs w:val="20"/>
        </w:rPr>
        <w:t xml:space="preserve">Plan experiences based on the child’s strengths, talents, likes and dislikes and family priorities for their child. </w:t>
      </w:r>
    </w:p>
    <w:p w14:paraId="09313D58" w14:textId="77777777" w:rsidR="007C4877" w:rsidRPr="007C4877" w:rsidRDefault="007C4877" w:rsidP="00155526">
      <w:pPr>
        <w:pStyle w:val="ListParagraph"/>
        <w:numPr>
          <w:ilvl w:val="0"/>
          <w:numId w:val="81"/>
        </w:numPr>
        <w:rPr>
          <w:rFonts w:cstheme="minorHAnsi"/>
          <w:sz w:val="20"/>
          <w:szCs w:val="20"/>
        </w:rPr>
      </w:pPr>
      <w:r w:rsidRPr="007C4877">
        <w:rPr>
          <w:rFonts w:cstheme="minorHAnsi"/>
          <w:sz w:val="20"/>
          <w:szCs w:val="20"/>
        </w:rPr>
        <w:t xml:space="preserve">Work collaboratively with other services to support the child’s transition </w:t>
      </w:r>
      <w:proofErr w:type="gramStart"/>
      <w:r w:rsidRPr="007C4877">
        <w:rPr>
          <w:rFonts w:cstheme="minorHAnsi"/>
          <w:sz w:val="20"/>
          <w:szCs w:val="20"/>
        </w:rPr>
        <w:t>in to</w:t>
      </w:r>
      <w:proofErr w:type="gramEnd"/>
      <w:r w:rsidRPr="007C4877">
        <w:rPr>
          <w:rFonts w:cstheme="minorHAnsi"/>
          <w:sz w:val="20"/>
          <w:szCs w:val="20"/>
        </w:rPr>
        <w:t xml:space="preserve"> the next learning environment. </w:t>
      </w:r>
    </w:p>
    <w:p w14:paraId="410B10B7" w14:textId="77777777" w:rsidR="007C4877" w:rsidRPr="007C4877" w:rsidRDefault="007C4877" w:rsidP="00155526">
      <w:pPr>
        <w:pStyle w:val="ListParagraph"/>
        <w:numPr>
          <w:ilvl w:val="0"/>
          <w:numId w:val="81"/>
        </w:numPr>
        <w:rPr>
          <w:rFonts w:cstheme="minorHAnsi"/>
          <w:sz w:val="20"/>
          <w:szCs w:val="20"/>
        </w:rPr>
      </w:pPr>
      <w:r w:rsidRPr="007C4877">
        <w:rPr>
          <w:rFonts w:cstheme="minorHAnsi"/>
          <w:sz w:val="20"/>
          <w:szCs w:val="20"/>
        </w:rPr>
        <w:t xml:space="preserve">Ensure ongoing Professional Development to adapt programs resources and environments to provide successful inclusion. </w:t>
      </w:r>
    </w:p>
    <w:p w14:paraId="608D1BB6" w14:textId="77777777" w:rsidR="007C4877" w:rsidRPr="007C4877" w:rsidRDefault="007C4877" w:rsidP="00155526">
      <w:pPr>
        <w:pStyle w:val="ListParagraph"/>
        <w:numPr>
          <w:ilvl w:val="0"/>
          <w:numId w:val="81"/>
        </w:numPr>
        <w:rPr>
          <w:rFonts w:cstheme="minorHAnsi"/>
          <w:sz w:val="20"/>
          <w:szCs w:val="20"/>
        </w:rPr>
      </w:pPr>
      <w:r w:rsidRPr="007C4877">
        <w:rPr>
          <w:rFonts w:cstheme="minorHAnsi"/>
          <w:sz w:val="20"/>
          <w:szCs w:val="20"/>
        </w:rPr>
        <w:t xml:space="preserve">Ensure strategies and processes used to support children with additional needs in their transition to school and specialist services. </w:t>
      </w:r>
    </w:p>
    <w:p w14:paraId="206D1027" w14:textId="77777777" w:rsidR="007C4877" w:rsidRPr="007C4877" w:rsidRDefault="007C4877" w:rsidP="00155526">
      <w:pPr>
        <w:pStyle w:val="ListParagraph"/>
        <w:numPr>
          <w:ilvl w:val="0"/>
          <w:numId w:val="81"/>
        </w:numPr>
        <w:rPr>
          <w:rFonts w:cstheme="minorHAnsi"/>
          <w:sz w:val="20"/>
          <w:szCs w:val="20"/>
        </w:rPr>
      </w:pPr>
      <w:r w:rsidRPr="007C4877">
        <w:rPr>
          <w:rFonts w:cstheme="minorHAnsi"/>
          <w:sz w:val="20"/>
          <w:szCs w:val="20"/>
        </w:rPr>
        <w:t xml:space="preserve">An approach that develops a sense of belonging, and comfort in the service environment </w:t>
      </w:r>
    </w:p>
    <w:p w14:paraId="13116563" w14:textId="77777777" w:rsidR="007C4877" w:rsidRPr="007C4877" w:rsidRDefault="007C4877" w:rsidP="00155526">
      <w:pPr>
        <w:pStyle w:val="ListParagraph"/>
        <w:numPr>
          <w:ilvl w:val="0"/>
          <w:numId w:val="81"/>
        </w:numPr>
        <w:rPr>
          <w:rFonts w:cstheme="minorHAnsi"/>
          <w:sz w:val="20"/>
          <w:szCs w:val="20"/>
        </w:rPr>
      </w:pPr>
      <w:r w:rsidRPr="007C4877">
        <w:rPr>
          <w:rFonts w:cstheme="minorHAnsi"/>
          <w:sz w:val="20"/>
          <w:szCs w:val="20"/>
        </w:rPr>
        <w:t xml:space="preserve">Need to build a relationship where children have trust and confidence in staff and educators. </w:t>
      </w:r>
    </w:p>
    <w:p w14:paraId="1D6B49CE" w14:textId="77777777" w:rsidR="007C4877" w:rsidRPr="007C4877" w:rsidRDefault="007C4877" w:rsidP="00155526">
      <w:pPr>
        <w:pStyle w:val="ListParagraph"/>
        <w:numPr>
          <w:ilvl w:val="0"/>
          <w:numId w:val="81"/>
        </w:numPr>
        <w:rPr>
          <w:rFonts w:cstheme="minorHAnsi"/>
          <w:sz w:val="20"/>
          <w:szCs w:val="20"/>
        </w:rPr>
      </w:pPr>
      <w:r w:rsidRPr="007C4877">
        <w:rPr>
          <w:rFonts w:cstheme="minorHAnsi"/>
          <w:sz w:val="20"/>
          <w:szCs w:val="20"/>
        </w:rPr>
        <w:t xml:space="preserve">Encourage use of educational tools that reflect children and people with disabilities as active participants in the community. </w:t>
      </w:r>
    </w:p>
    <w:p w14:paraId="37FB1836" w14:textId="77777777" w:rsidR="007C4877" w:rsidRPr="007C4877" w:rsidRDefault="007C4877" w:rsidP="00155526">
      <w:pPr>
        <w:pStyle w:val="ListParagraph"/>
        <w:numPr>
          <w:ilvl w:val="0"/>
          <w:numId w:val="81"/>
        </w:numPr>
        <w:rPr>
          <w:rFonts w:cstheme="minorHAnsi"/>
          <w:sz w:val="20"/>
          <w:szCs w:val="20"/>
        </w:rPr>
      </w:pPr>
      <w:r w:rsidRPr="007C4877">
        <w:rPr>
          <w:rFonts w:cstheme="minorHAnsi"/>
          <w:sz w:val="20"/>
          <w:szCs w:val="20"/>
        </w:rPr>
        <w:t xml:space="preserve">Environments, routines and staffing arrangements adapted to appropriately facilitate the inclusion of children with additional needs. </w:t>
      </w:r>
    </w:p>
    <w:p w14:paraId="36DCA82F" w14:textId="77777777" w:rsidR="00332916" w:rsidRPr="00F8743F" w:rsidRDefault="00332916" w:rsidP="00A11272">
      <w:pPr>
        <w:autoSpaceDE w:val="0"/>
        <w:autoSpaceDN w:val="0"/>
        <w:adjustRightInd w:val="0"/>
        <w:spacing w:after="0" w:line="240" w:lineRule="auto"/>
        <w:rPr>
          <w:rFonts w:cstheme="minorHAnsi"/>
          <w:color w:val="1F4E79" w:themeColor="accent5" w:themeShade="80"/>
          <w:sz w:val="20"/>
          <w:szCs w:val="20"/>
        </w:rPr>
      </w:pPr>
      <w:r w:rsidRPr="00F8743F">
        <w:rPr>
          <w:rFonts w:cstheme="minorHAnsi"/>
          <w:b/>
          <w:bCs/>
          <w:color w:val="1F4E79" w:themeColor="accent5" w:themeShade="80"/>
          <w:sz w:val="20"/>
          <w:szCs w:val="20"/>
        </w:rPr>
        <w:t xml:space="preserve">Families are encouraged to: </w:t>
      </w:r>
    </w:p>
    <w:p w14:paraId="4A2CE160" w14:textId="77777777" w:rsidR="00A11272" w:rsidRDefault="00332916" w:rsidP="00A11272">
      <w:pPr>
        <w:autoSpaceDE w:val="0"/>
        <w:autoSpaceDN w:val="0"/>
        <w:adjustRightInd w:val="0"/>
        <w:spacing w:after="0" w:line="240" w:lineRule="auto"/>
        <w:rPr>
          <w:rFonts w:cstheme="minorHAnsi"/>
          <w:sz w:val="20"/>
          <w:szCs w:val="20"/>
        </w:rPr>
      </w:pPr>
      <w:r w:rsidRPr="00A11272">
        <w:rPr>
          <w:rFonts w:cstheme="minorHAnsi"/>
          <w:sz w:val="20"/>
          <w:szCs w:val="20"/>
        </w:rPr>
        <w:t xml:space="preserve">Provide information to the Educator and Co-ordination Unit staff about their child’s individual likes, dislikes and needs. </w:t>
      </w:r>
    </w:p>
    <w:p w14:paraId="36CEF299" w14:textId="77777777" w:rsidR="00A11272" w:rsidRDefault="00A11272" w:rsidP="00A11272">
      <w:pPr>
        <w:autoSpaceDE w:val="0"/>
        <w:autoSpaceDN w:val="0"/>
        <w:adjustRightInd w:val="0"/>
        <w:spacing w:after="0" w:line="240" w:lineRule="auto"/>
        <w:rPr>
          <w:rFonts w:ascii="Century Gothic" w:hAnsi="Century Gothic" w:cs="Century Gothic"/>
          <w:b/>
          <w:bCs/>
          <w:sz w:val="28"/>
          <w:szCs w:val="28"/>
        </w:rPr>
      </w:pPr>
    </w:p>
    <w:p w14:paraId="3C3D9F70" w14:textId="77777777" w:rsidR="00A11272" w:rsidRPr="00F8743F" w:rsidRDefault="00A11272" w:rsidP="00A11272">
      <w:pPr>
        <w:autoSpaceDE w:val="0"/>
        <w:autoSpaceDN w:val="0"/>
        <w:adjustRightInd w:val="0"/>
        <w:spacing w:after="0" w:line="240" w:lineRule="auto"/>
        <w:rPr>
          <w:rFonts w:cstheme="minorHAnsi"/>
          <w:color w:val="1F4E79" w:themeColor="accent5" w:themeShade="80"/>
          <w:sz w:val="20"/>
          <w:szCs w:val="20"/>
        </w:rPr>
      </w:pPr>
      <w:r w:rsidRPr="00F8743F">
        <w:rPr>
          <w:rFonts w:cstheme="minorHAnsi"/>
          <w:b/>
          <w:bCs/>
          <w:color w:val="1F4E79" w:themeColor="accent5" w:themeShade="80"/>
          <w:sz w:val="20"/>
          <w:szCs w:val="20"/>
        </w:rPr>
        <w:t xml:space="preserve">KEY LEGISLATION: </w:t>
      </w:r>
    </w:p>
    <w:p w14:paraId="231A6CF2" w14:textId="77777777" w:rsidR="00A11272" w:rsidRPr="00FC3290" w:rsidRDefault="00A11272" w:rsidP="00155526">
      <w:pPr>
        <w:pStyle w:val="ListParagraph"/>
        <w:numPr>
          <w:ilvl w:val="0"/>
          <w:numId w:val="194"/>
        </w:numPr>
        <w:autoSpaceDE w:val="0"/>
        <w:autoSpaceDN w:val="0"/>
        <w:adjustRightInd w:val="0"/>
        <w:spacing w:after="0" w:line="240" w:lineRule="auto"/>
        <w:rPr>
          <w:rFonts w:cstheme="minorHAnsi"/>
          <w:sz w:val="20"/>
          <w:szCs w:val="20"/>
        </w:rPr>
      </w:pPr>
      <w:r w:rsidRPr="00FC3290">
        <w:rPr>
          <w:rFonts w:cstheme="minorHAnsi"/>
          <w:sz w:val="20"/>
          <w:szCs w:val="20"/>
        </w:rPr>
        <w:t xml:space="preserve">Education and Care Services National Law 2010 </w:t>
      </w:r>
    </w:p>
    <w:p w14:paraId="47D250E9" w14:textId="77777777" w:rsidR="00A11272" w:rsidRPr="00FC3290" w:rsidRDefault="00A11272" w:rsidP="00155526">
      <w:pPr>
        <w:pStyle w:val="ListParagraph"/>
        <w:numPr>
          <w:ilvl w:val="0"/>
          <w:numId w:val="194"/>
        </w:numPr>
        <w:autoSpaceDE w:val="0"/>
        <w:autoSpaceDN w:val="0"/>
        <w:adjustRightInd w:val="0"/>
        <w:spacing w:after="0" w:line="240" w:lineRule="auto"/>
        <w:rPr>
          <w:rFonts w:cstheme="minorHAnsi"/>
          <w:sz w:val="20"/>
          <w:szCs w:val="20"/>
        </w:rPr>
      </w:pPr>
      <w:r w:rsidRPr="00FC3290">
        <w:rPr>
          <w:rFonts w:cstheme="minorHAnsi"/>
          <w:sz w:val="20"/>
          <w:szCs w:val="20"/>
        </w:rPr>
        <w:t xml:space="preserve">Education and Care Services National Regulations 2011 </w:t>
      </w:r>
    </w:p>
    <w:p w14:paraId="6A76E20B" w14:textId="77777777" w:rsidR="00A11272" w:rsidRPr="00FC3290" w:rsidRDefault="00A11272" w:rsidP="00155526">
      <w:pPr>
        <w:pStyle w:val="ListParagraph"/>
        <w:numPr>
          <w:ilvl w:val="0"/>
          <w:numId w:val="194"/>
        </w:numPr>
        <w:autoSpaceDE w:val="0"/>
        <w:autoSpaceDN w:val="0"/>
        <w:adjustRightInd w:val="0"/>
        <w:spacing w:after="0" w:line="240" w:lineRule="auto"/>
        <w:rPr>
          <w:rFonts w:cstheme="minorHAnsi"/>
          <w:sz w:val="20"/>
          <w:szCs w:val="20"/>
        </w:rPr>
      </w:pPr>
      <w:r w:rsidRPr="00FC3290">
        <w:rPr>
          <w:rFonts w:cstheme="minorHAnsi"/>
          <w:sz w:val="20"/>
          <w:szCs w:val="20"/>
        </w:rPr>
        <w:lastRenderedPageBreak/>
        <w:t xml:space="preserve">Anti-Discrimination Act 1977 </w:t>
      </w:r>
    </w:p>
    <w:p w14:paraId="6DCAB34F" w14:textId="77777777" w:rsidR="00A11272" w:rsidRPr="00FC3290" w:rsidRDefault="00A11272" w:rsidP="00155526">
      <w:pPr>
        <w:pStyle w:val="ListParagraph"/>
        <w:numPr>
          <w:ilvl w:val="0"/>
          <w:numId w:val="194"/>
        </w:numPr>
        <w:autoSpaceDE w:val="0"/>
        <w:autoSpaceDN w:val="0"/>
        <w:adjustRightInd w:val="0"/>
        <w:spacing w:after="0" w:line="240" w:lineRule="auto"/>
        <w:rPr>
          <w:rFonts w:cstheme="minorHAnsi"/>
          <w:sz w:val="20"/>
          <w:szCs w:val="20"/>
        </w:rPr>
      </w:pPr>
      <w:r w:rsidRPr="00FC3290">
        <w:rPr>
          <w:rFonts w:cstheme="minorHAnsi"/>
          <w:sz w:val="20"/>
          <w:szCs w:val="20"/>
        </w:rPr>
        <w:t xml:space="preserve">Disability Discrimination Act 1992 and Disability Discrimination Regulation 1996 </w:t>
      </w:r>
    </w:p>
    <w:p w14:paraId="144DCC72" w14:textId="77777777" w:rsidR="00A11272" w:rsidRPr="00FC3290" w:rsidRDefault="00A11272" w:rsidP="00155526">
      <w:pPr>
        <w:pStyle w:val="ListParagraph"/>
        <w:numPr>
          <w:ilvl w:val="0"/>
          <w:numId w:val="194"/>
        </w:numPr>
        <w:autoSpaceDE w:val="0"/>
        <w:autoSpaceDN w:val="0"/>
        <w:adjustRightInd w:val="0"/>
        <w:spacing w:after="0" w:line="240" w:lineRule="auto"/>
        <w:rPr>
          <w:rFonts w:cstheme="minorHAnsi"/>
          <w:sz w:val="20"/>
          <w:szCs w:val="20"/>
        </w:rPr>
      </w:pPr>
      <w:r w:rsidRPr="00FC3290">
        <w:rPr>
          <w:rFonts w:cstheme="minorHAnsi"/>
          <w:sz w:val="20"/>
          <w:szCs w:val="20"/>
        </w:rPr>
        <w:t xml:space="preserve">Equal Employment Opportunity under the Anti-Discrimination Act 1977 </w:t>
      </w:r>
    </w:p>
    <w:p w14:paraId="07A8F6E0" w14:textId="77777777" w:rsidR="00A11272" w:rsidRPr="00FC3290" w:rsidRDefault="00A11272" w:rsidP="00155526">
      <w:pPr>
        <w:pStyle w:val="ListParagraph"/>
        <w:numPr>
          <w:ilvl w:val="0"/>
          <w:numId w:val="194"/>
        </w:numPr>
        <w:autoSpaceDE w:val="0"/>
        <w:autoSpaceDN w:val="0"/>
        <w:adjustRightInd w:val="0"/>
        <w:spacing w:after="0" w:line="240" w:lineRule="auto"/>
        <w:rPr>
          <w:rFonts w:cstheme="minorHAnsi"/>
          <w:sz w:val="20"/>
          <w:szCs w:val="20"/>
        </w:rPr>
      </w:pPr>
      <w:r w:rsidRPr="00FC3290">
        <w:rPr>
          <w:rFonts w:cstheme="minorHAnsi"/>
          <w:sz w:val="20"/>
          <w:szCs w:val="20"/>
        </w:rPr>
        <w:t xml:space="preserve">Sex Discrimination Act 1984 </w:t>
      </w:r>
    </w:p>
    <w:p w14:paraId="7813B175" w14:textId="77777777" w:rsidR="00A11272" w:rsidRPr="00FC3290" w:rsidRDefault="00A11272" w:rsidP="00155526">
      <w:pPr>
        <w:pStyle w:val="ListParagraph"/>
        <w:numPr>
          <w:ilvl w:val="0"/>
          <w:numId w:val="194"/>
        </w:numPr>
        <w:autoSpaceDE w:val="0"/>
        <w:autoSpaceDN w:val="0"/>
        <w:adjustRightInd w:val="0"/>
        <w:spacing w:after="0" w:line="240" w:lineRule="auto"/>
        <w:rPr>
          <w:rFonts w:cstheme="minorHAnsi"/>
          <w:sz w:val="20"/>
          <w:szCs w:val="20"/>
        </w:rPr>
      </w:pPr>
      <w:r w:rsidRPr="00FC3290">
        <w:rPr>
          <w:rFonts w:cstheme="minorHAnsi"/>
          <w:sz w:val="20"/>
          <w:szCs w:val="20"/>
        </w:rPr>
        <w:t xml:space="preserve">Racial Discrimination Act 1975 and Racial Discrimination Regulation 1987 </w:t>
      </w:r>
    </w:p>
    <w:p w14:paraId="268BDDA7" w14:textId="77777777" w:rsidR="007C4877" w:rsidRDefault="007C4877" w:rsidP="00A11272">
      <w:pPr>
        <w:autoSpaceDE w:val="0"/>
        <w:autoSpaceDN w:val="0"/>
        <w:adjustRightInd w:val="0"/>
        <w:spacing w:after="0" w:line="240" w:lineRule="auto"/>
        <w:rPr>
          <w:rFonts w:cstheme="minorHAnsi"/>
          <w:b/>
          <w:bCs/>
          <w:sz w:val="20"/>
          <w:szCs w:val="20"/>
        </w:rPr>
      </w:pPr>
    </w:p>
    <w:p w14:paraId="5EC304CA" w14:textId="77777777" w:rsidR="00A11272" w:rsidRDefault="00A11272" w:rsidP="00A11272">
      <w:pPr>
        <w:autoSpaceDE w:val="0"/>
        <w:autoSpaceDN w:val="0"/>
        <w:adjustRightInd w:val="0"/>
        <w:spacing w:after="0" w:line="240" w:lineRule="auto"/>
        <w:rPr>
          <w:rFonts w:cstheme="minorHAnsi"/>
          <w:b/>
          <w:bCs/>
          <w:color w:val="1F4E79" w:themeColor="accent5" w:themeShade="80"/>
          <w:sz w:val="20"/>
          <w:szCs w:val="20"/>
        </w:rPr>
      </w:pPr>
      <w:r w:rsidRPr="00F8743F">
        <w:rPr>
          <w:rFonts w:cstheme="minorHAnsi"/>
          <w:b/>
          <w:bCs/>
          <w:color w:val="1F4E79" w:themeColor="accent5" w:themeShade="80"/>
          <w:sz w:val="20"/>
          <w:szCs w:val="20"/>
        </w:rPr>
        <w:t xml:space="preserve">KEY RESOURCES: </w:t>
      </w:r>
    </w:p>
    <w:p w14:paraId="7A9BB144" w14:textId="77777777" w:rsidR="00F8743F" w:rsidRPr="00F8743F" w:rsidRDefault="00F8743F" w:rsidP="00A11272">
      <w:pPr>
        <w:autoSpaceDE w:val="0"/>
        <w:autoSpaceDN w:val="0"/>
        <w:adjustRightInd w:val="0"/>
        <w:spacing w:after="0" w:line="240" w:lineRule="auto"/>
        <w:rPr>
          <w:rFonts w:cstheme="minorHAnsi"/>
          <w:color w:val="1F4E79" w:themeColor="accent5" w:themeShade="80"/>
          <w:sz w:val="20"/>
          <w:szCs w:val="20"/>
        </w:rPr>
      </w:pPr>
    </w:p>
    <w:p w14:paraId="41EC6F85" w14:textId="77777777" w:rsidR="00A11272" w:rsidRPr="00FC3290" w:rsidRDefault="00A11272" w:rsidP="00155526">
      <w:pPr>
        <w:pStyle w:val="ListParagraph"/>
        <w:numPr>
          <w:ilvl w:val="0"/>
          <w:numId w:val="195"/>
        </w:numPr>
        <w:autoSpaceDE w:val="0"/>
        <w:autoSpaceDN w:val="0"/>
        <w:adjustRightInd w:val="0"/>
        <w:spacing w:after="0" w:line="240" w:lineRule="auto"/>
        <w:rPr>
          <w:rFonts w:cstheme="minorHAnsi"/>
          <w:sz w:val="20"/>
          <w:szCs w:val="20"/>
        </w:rPr>
      </w:pPr>
      <w:r w:rsidRPr="00FC3290">
        <w:rPr>
          <w:rFonts w:cstheme="minorHAnsi"/>
          <w:sz w:val="20"/>
          <w:szCs w:val="20"/>
        </w:rPr>
        <w:t xml:space="preserve">Guide to the Education and Care Services National Law 2010 and the Education and Care Services National Regulations 2011 (ACECQA). </w:t>
      </w:r>
    </w:p>
    <w:p w14:paraId="267F17DC" w14:textId="77777777" w:rsidR="007C4877" w:rsidRPr="00F51EE1" w:rsidRDefault="007C4877" w:rsidP="008B652A">
      <w:pPr>
        <w:pStyle w:val="ListBullet"/>
        <w:numPr>
          <w:ilvl w:val="0"/>
          <w:numId w:val="195"/>
        </w:numPr>
      </w:pPr>
      <w:r w:rsidRPr="00F51EE1">
        <w:t>National Quality Standard for Early Childhood Education and Care and School Age Care,</w:t>
      </w:r>
    </w:p>
    <w:p w14:paraId="74C324E4" w14:textId="77777777" w:rsidR="007C4877" w:rsidRPr="00FC3290" w:rsidRDefault="00FC3290" w:rsidP="00FC3290">
      <w:pPr>
        <w:pStyle w:val="ListParagraph"/>
        <w:autoSpaceDE w:val="0"/>
        <w:autoSpaceDN w:val="0"/>
        <w:adjustRightInd w:val="0"/>
        <w:spacing w:after="0" w:line="240" w:lineRule="auto"/>
        <w:rPr>
          <w:sz w:val="20"/>
          <w:szCs w:val="20"/>
        </w:rPr>
      </w:pPr>
      <w:hyperlink r:id="rId127" w:history="1">
        <w:r w:rsidRPr="00A728D6">
          <w:rPr>
            <w:rStyle w:val="Hyperlink"/>
            <w:sz w:val="20"/>
            <w:szCs w:val="20"/>
          </w:rPr>
          <w:t>https://www.acecqa.gov.au/nqf/national-quality-standard</w:t>
        </w:r>
      </w:hyperlink>
    </w:p>
    <w:p w14:paraId="7D6B3416" w14:textId="534EBDB5" w:rsidR="00A11272" w:rsidRPr="00FC3290" w:rsidRDefault="00A11272" w:rsidP="00155526">
      <w:pPr>
        <w:pStyle w:val="ListParagraph"/>
        <w:numPr>
          <w:ilvl w:val="0"/>
          <w:numId w:val="195"/>
        </w:numPr>
        <w:autoSpaceDE w:val="0"/>
        <w:autoSpaceDN w:val="0"/>
        <w:adjustRightInd w:val="0"/>
        <w:spacing w:after="0" w:line="240" w:lineRule="auto"/>
        <w:rPr>
          <w:rFonts w:cstheme="minorHAnsi"/>
          <w:sz w:val="20"/>
          <w:szCs w:val="20"/>
        </w:rPr>
      </w:pPr>
      <w:r w:rsidRPr="00FC3290">
        <w:rPr>
          <w:rFonts w:cstheme="minorHAnsi"/>
          <w:sz w:val="20"/>
          <w:szCs w:val="20"/>
        </w:rPr>
        <w:t xml:space="preserve">Inclusion Support </w:t>
      </w:r>
      <w:r w:rsidR="000E6333">
        <w:rPr>
          <w:rFonts w:cstheme="minorHAnsi"/>
          <w:sz w:val="20"/>
          <w:szCs w:val="20"/>
        </w:rPr>
        <w:t xml:space="preserve">Qld, </w:t>
      </w:r>
      <w:hyperlink r:id="rId128" w:history="1">
        <w:r w:rsidR="000E6333" w:rsidRPr="000E6333">
          <w:rPr>
            <w:rStyle w:val="Hyperlink"/>
            <w:sz w:val="20"/>
            <w:szCs w:val="20"/>
          </w:rPr>
          <w:t>https://www.inclusionsupportqld.org.au/inclusion-support-qld</w:t>
        </w:r>
      </w:hyperlink>
    </w:p>
    <w:p w14:paraId="27E4309C" w14:textId="77777777" w:rsidR="000E6333" w:rsidRPr="000E6333" w:rsidRDefault="007C4877" w:rsidP="00155526">
      <w:pPr>
        <w:pStyle w:val="ListParagraph"/>
        <w:numPr>
          <w:ilvl w:val="0"/>
          <w:numId w:val="195"/>
        </w:numPr>
        <w:autoSpaceDE w:val="0"/>
        <w:autoSpaceDN w:val="0"/>
        <w:adjustRightInd w:val="0"/>
        <w:spacing w:after="0" w:line="240" w:lineRule="auto"/>
        <w:rPr>
          <w:rFonts w:cstheme="minorHAnsi"/>
          <w:sz w:val="20"/>
          <w:szCs w:val="20"/>
        </w:rPr>
      </w:pPr>
      <w:r w:rsidRPr="000E6333">
        <w:rPr>
          <w:rFonts w:cstheme="minorHAnsi"/>
          <w:sz w:val="20"/>
          <w:szCs w:val="20"/>
        </w:rPr>
        <w:t xml:space="preserve">Qld Govt Early Intervention, </w:t>
      </w:r>
      <w:hyperlink r:id="rId129" w:anchor=":~:text=Queensland%20Health%20provides%20early%20intervention,%E2%80%94phone%20(07)%204226%204323" w:history="1">
        <w:r w:rsidR="000E6333" w:rsidRPr="000E6333">
          <w:rPr>
            <w:rStyle w:val="Hyperlink"/>
            <w:sz w:val="20"/>
            <w:szCs w:val="20"/>
          </w:rPr>
          <w:t>https://www.qld.gov.au/disability/finding-out/early-intervention#:~:text=Queensland%20Health%20provides%20early%20intervention,%E2%80%94phone%20(07)%204226%204323</w:t>
        </w:r>
      </w:hyperlink>
    </w:p>
    <w:p w14:paraId="47646E10" w14:textId="646593CE" w:rsidR="0015697C" w:rsidRPr="000E6333" w:rsidRDefault="0015697C" w:rsidP="00155526">
      <w:pPr>
        <w:pStyle w:val="ListParagraph"/>
        <w:numPr>
          <w:ilvl w:val="0"/>
          <w:numId w:val="195"/>
        </w:numPr>
        <w:autoSpaceDE w:val="0"/>
        <w:autoSpaceDN w:val="0"/>
        <w:adjustRightInd w:val="0"/>
        <w:spacing w:after="0" w:line="240" w:lineRule="auto"/>
        <w:rPr>
          <w:rFonts w:cstheme="minorHAnsi"/>
          <w:sz w:val="20"/>
          <w:szCs w:val="20"/>
        </w:rPr>
      </w:pPr>
      <w:r w:rsidRPr="000E6333">
        <w:rPr>
          <w:rStyle w:val="Hyperlink"/>
          <w:rFonts w:cstheme="minorHAnsi"/>
          <w:color w:val="auto"/>
          <w:sz w:val="20"/>
          <w:szCs w:val="20"/>
          <w:u w:val="none"/>
        </w:rPr>
        <w:t>Code of Ethics, Early Childhood Australia</w:t>
      </w:r>
    </w:p>
    <w:p w14:paraId="72DF42E9" w14:textId="77777777" w:rsidR="007C4877" w:rsidRPr="00A11272" w:rsidRDefault="007C4877" w:rsidP="00A11272">
      <w:pPr>
        <w:autoSpaceDE w:val="0"/>
        <w:autoSpaceDN w:val="0"/>
        <w:adjustRightInd w:val="0"/>
        <w:spacing w:after="0" w:line="240" w:lineRule="auto"/>
        <w:rPr>
          <w:rFonts w:cstheme="minorHAnsi"/>
          <w:sz w:val="20"/>
          <w:szCs w:val="20"/>
        </w:rPr>
      </w:pPr>
    </w:p>
    <w:p w14:paraId="7A16E272" w14:textId="77777777" w:rsidR="00A11272" w:rsidRDefault="00A11272" w:rsidP="00A11272">
      <w:pPr>
        <w:autoSpaceDE w:val="0"/>
        <w:autoSpaceDN w:val="0"/>
        <w:adjustRightInd w:val="0"/>
        <w:spacing w:after="0" w:line="240" w:lineRule="auto"/>
        <w:rPr>
          <w:rFonts w:ascii="Century Gothic" w:hAnsi="Century Gothic" w:cs="Century Gothic"/>
          <w:b/>
          <w:bCs/>
          <w:sz w:val="28"/>
          <w:szCs w:val="28"/>
        </w:rPr>
      </w:pPr>
    </w:p>
    <w:p w14:paraId="4ADF13B2" w14:textId="77777777" w:rsidR="00A11272" w:rsidRDefault="00A11272" w:rsidP="00A11272">
      <w:pPr>
        <w:autoSpaceDE w:val="0"/>
        <w:autoSpaceDN w:val="0"/>
        <w:adjustRightInd w:val="0"/>
        <w:spacing w:after="0" w:line="240" w:lineRule="auto"/>
        <w:rPr>
          <w:rFonts w:ascii="Century Gothic" w:hAnsi="Century Gothic" w:cs="Century Gothic"/>
          <w:b/>
          <w:bCs/>
          <w:sz w:val="28"/>
          <w:szCs w:val="28"/>
        </w:rPr>
      </w:pPr>
    </w:p>
    <w:p w14:paraId="6B037F1C" w14:textId="77777777" w:rsidR="00A11272" w:rsidRDefault="00A11272" w:rsidP="00A11272">
      <w:pPr>
        <w:autoSpaceDE w:val="0"/>
        <w:autoSpaceDN w:val="0"/>
        <w:adjustRightInd w:val="0"/>
        <w:spacing w:after="0" w:line="240" w:lineRule="auto"/>
        <w:rPr>
          <w:rFonts w:ascii="Century Gothic" w:hAnsi="Century Gothic" w:cs="Century Gothic"/>
          <w:b/>
          <w:bCs/>
          <w:sz w:val="28"/>
          <w:szCs w:val="28"/>
        </w:rPr>
      </w:pPr>
    </w:p>
    <w:p w14:paraId="00304126" w14:textId="77777777" w:rsidR="00A11272" w:rsidRDefault="00A11272" w:rsidP="00A11272">
      <w:pPr>
        <w:autoSpaceDE w:val="0"/>
        <w:autoSpaceDN w:val="0"/>
        <w:adjustRightInd w:val="0"/>
        <w:spacing w:after="0" w:line="240" w:lineRule="auto"/>
        <w:rPr>
          <w:rFonts w:ascii="Century Gothic" w:hAnsi="Century Gothic" w:cs="Century Gothic"/>
          <w:b/>
          <w:bCs/>
          <w:sz w:val="28"/>
          <w:szCs w:val="28"/>
        </w:rPr>
      </w:pPr>
    </w:p>
    <w:p w14:paraId="563FF88A" w14:textId="77777777" w:rsidR="00A11272" w:rsidRDefault="00A11272" w:rsidP="00A11272">
      <w:pPr>
        <w:autoSpaceDE w:val="0"/>
        <w:autoSpaceDN w:val="0"/>
        <w:adjustRightInd w:val="0"/>
        <w:spacing w:after="0" w:line="240" w:lineRule="auto"/>
        <w:rPr>
          <w:rFonts w:ascii="Century Gothic" w:hAnsi="Century Gothic" w:cs="Century Gothic"/>
          <w:b/>
          <w:bCs/>
          <w:sz w:val="28"/>
          <w:szCs w:val="28"/>
        </w:rPr>
      </w:pPr>
    </w:p>
    <w:p w14:paraId="6F2EA6A4" w14:textId="77777777" w:rsidR="00A11272" w:rsidRDefault="00A11272" w:rsidP="00A11272">
      <w:pPr>
        <w:autoSpaceDE w:val="0"/>
        <w:autoSpaceDN w:val="0"/>
        <w:adjustRightInd w:val="0"/>
        <w:spacing w:after="0" w:line="240" w:lineRule="auto"/>
        <w:rPr>
          <w:rFonts w:ascii="Century Gothic" w:hAnsi="Century Gothic" w:cs="Century Gothic"/>
          <w:b/>
          <w:bCs/>
          <w:sz w:val="28"/>
          <w:szCs w:val="28"/>
        </w:rPr>
      </w:pPr>
    </w:p>
    <w:p w14:paraId="6BBBC801" w14:textId="77777777" w:rsidR="00A11272" w:rsidRDefault="00A11272" w:rsidP="00A11272">
      <w:pPr>
        <w:autoSpaceDE w:val="0"/>
        <w:autoSpaceDN w:val="0"/>
        <w:adjustRightInd w:val="0"/>
        <w:spacing w:after="0" w:line="240" w:lineRule="auto"/>
        <w:rPr>
          <w:rFonts w:ascii="Century Gothic" w:hAnsi="Century Gothic" w:cs="Century Gothic"/>
          <w:b/>
          <w:bCs/>
          <w:sz w:val="28"/>
          <w:szCs w:val="28"/>
        </w:rPr>
      </w:pPr>
    </w:p>
    <w:p w14:paraId="1DF4B3E5" w14:textId="77777777" w:rsidR="007C4877" w:rsidRDefault="007C4877" w:rsidP="00A11272">
      <w:pPr>
        <w:autoSpaceDE w:val="0"/>
        <w:autoSpaceDN w:val="0"/>
        <w:adjustRightInd w:val="0"/>
        <w:spacing w:after="0" w:line="240" w:lineRule="auto"/>
        <w:rPr>
          <w:rFonts w:ascii="Century Gothic" w:hAnsi="Century Gothic" w:cs="Century Gothic"/>
          <w:b/>
          <w:bCs/>
          <w:sz w:val="28"/>
          <w:szCs w:val="28"/>
        </w:rPr>
      </w:pPr>
    </w:p>
    <w:p w14:paraId="4FA61076" w14:textId="77777777" w:rsidR="007C4877" w:rsidRDefault="007C4877" w:rsidP="00A11272">
      <w:pPr>
        <w:autoSpaceDE w:val="0"/>
        <w:autoSpaceDN w:val="0"/>
        <w:adjustRightInd w:val="0"/>
        <w:spacing w:after="0" w:line="240" w:lineRule="auto"/>
        <w:rPr>
          <w:rFonts w:ascii="Century Gothic" w:hAnsi="Century Gothic" w:cs="Century Gothic"/>
          <w:b/>
          <w:bCs/>
          <w:sz w:val="28"/>
          <w:szCs w:val="28"/>
        </w:rPr>
      </w:pPr>
    </w:p>
    <w:p w14:paraId="30D26884" w14:textId="77777777" w:rsidR="007C4877" w:rsidRDefault="007C4877" w:rsidP="00A11272">
      <w:pPr>
        <w:autoSpaceDE w:val="0"/>
        <w:autoSpaceDN w:val="0"/>
        <w:adjustRightInd w:val="0"/>
        <w:spacing w:after="0" w:line="240" w:lineRule="auto"/>
        <w:rPr>
          <w:rFonts w:ascii="Century Gothic" w:hAnsi="Century Gothic" w:cs="Century Gothic"/>
          <w:b/>
          <w:bCs/>
          <w:sz w:val="28"/>
          <w:szCs w:val="28"/>
        </w:rPr>
      </w:pPr>
    </w:p>
    <w:p w14:paraId="13006E24" w14:textId="77777777" w:rsidR="007C4877" w:rsidRDefault="007C4877" w:rsidP="00A11272">
      <w:pPr>
        <w:autoSpaceDE w:val="0"/>
        <w:autoSpaceDN w:val="0"/>
        <w:adjustRightInd w:val="0"/>
        <w:spacing w:after="0" w:line="240" w:lineRule="auto"/>
        <w:rPr>
          <w:rFonts w:ascii="Century Gothic" w:hAnsi="Century Gothic" w:cs="Century Gothic"/>
          <w:b/>
          <w:bCs/>
          <w:sz w:val="28"/>
          <w:szCs w:val="28"/>
        </w:rPr>
      </w:pPr>
    </w:p>
    <w:p w14:paraId="128E1AEC" w14:textId="77777777" w:rsidR="007C4877" w:rsidRDefault="007C4877" w:rsidP="00A11272">
      <w:pPr>
        <w:autoSpaceDE w:val="0"/>
        <w:autoSpaceDN w:val="0"/>
        <w:adjustRightInd w:val="0"/>
        <w:spacing w:after="0" w:line="240" w:lineRule="auto"/>
        <w:rPr>
          <w:rFonts w:ascii="Century Gothic" w:hAnsi="Century Gothic" w:cs="Century Gothic"/>
          <w:b/>
          <w:bCs/>
          <w:sz w:val="28"/>
          <w:szCs w:val="28"/>
        </w:rPr>
      </w:pPr>
    </w:p>
    <w:p w14:paraId="70AB79EB" w14:textId="77777777" w:rsidR="007C4877" w:rsidRDefault="007C4877" w:rsidP="00A11272">
      <w:pPr>
        <w:autoSpaceDE w:val="0"/>
        <w:autoSpaceDN w:val="0"/>
        <w:adjustRightInd w:val="0"/>
        <w:spacing w:after="0" w:line="240" w:lineRule="auto"/>
        <w:rPr>
          <w:rFonts w:ascii="Century Gothic" w:hAnsi="Century Gothic" w:cs="Century Gothic"/>
          <w:b/>
          <w:bCs/>
          <w:sz w:val="28"/>
          <w:szCs w:val="28"/>
        </w:rPr>
      </w:pPr>
    </w:p>
    <w:p w14:paraId="7D711052" w14:textId="77777777" w:rsidR="007C4877" w:rsidRDefault="007C4877" w:rsidP="00A11272">
      <w:pPr>
        <w:autoSpaceDE w:val="0"/>
        <w:autoSpaceDN w:val="0"/>
        <w:adjustRightInd w:val="0"/>
        <w:spacing w:after="0" w:line="240" w:lineRule="auto"/>
        <w:rPr>
          <w:rFonts w:ascii="Century Gothic" w:hAnsi="Century Gothic" w:cs="Century Gothic"/>
          <w:b/>
          <w:bCs/>
          <w:sz w:val="28"/>
          <w:szCs w:val="28"/>
        </w:rPr>
      </w:pPr>
    </w:p>
    <w:p w14:paraId="758C25FA" w14:textId="77777777" w:rsidR="007C4877" w:rsidRDefault="007C4877" w:rsidP="00A11272">
      <w:pPr>
        <w:autoSpaceDE w:val="0"/>
        <w:autoSpaceDN w:val="0"/>
        <w:adjustRightInd w:val="0"/>
        <w:spacing w:after="0" w:line="240" w:lineRule="auto"/>
        <w:rPr>
          <w:rFonts w:ascii="Century Gothic" w:hAnsi="Century Gothic" w:cs="Century Gothic"/>
          <w:b/>
          <w:bCs/>
          <w:sz w:val="28"/>
          <w:szCs w:val="28"/>
        </w:rPr>
      </w:pPr>
    </w:p>
    <w:p w14:paraId="1C99E255" w14:textId="77777777" w:rsidR="007C4877" w:rsidRDefault="007C4877" w:rsidP="00A11272">
      <w:pPr>
        <w:autoSpaceDE w:val="0"/>
        <w:autoSpaceDN w:val="0"/>
        <w:adjustRightInd w:val="0"/>
        <w:spacing w:after="0" w:line="240" w:lineRule="auto"/>
        <w:rPr>
          <w:rFonts w:ascii="Century Gothic" w:hAnsi="Century Gothic" w:cs="Century Gothic"/>
          <w:b/>
          <w:bCs/>
          <w:sz w:val="28"/>
          <w:szCs w:val="28"/>
        </w:rPr>
      </w:pPr>
    </w:p>
    <w:p w14:paraId="568C89C1" w14:textId="77777777" w:rsidR="007C4877" w:rsidRDefault="007C4877" w:rsidP="00A11272">
      <w:pPr>
        <w:autoSpaceDE w:val="0"/>
        <w:autoSpaceDN w:val="0"/>
        <w:adjustRightInd w:val="0"/>
        <w:spacing w:after="0" w:line="240" w:lineRule="auto"/>
        <w:rPr>
          <w:rFonts w:ascii="Century Gothic" w:hAnsi="Century Gothic" w:cs="Century Gothic"/>
          <w:b/>
          <w:bCs/>
          <w:sz w:val="28"/>
          <w:szCs w:val="28"/>
        </w:rPr>
      </w:pPr>
    </w:p>
    <w:p w14:paraId="688D97C3" w14:textId="77777777" w:rsidR="007C4877" w:rsidRDefault="007C4877" w:rsidP="00A11272">
      <w:pPr>
        <w:autoSpaceDE w:val="0"/>
        <w:autoSpaceDN w:val="0"/>
        <w:adjustRightInd w:val="0"/>
        <w:spacing w:after="0" w:line="240" w:lineRule="auto"/>
        <w:rPr>
          <w:rFonts w:ascii="Century Gothic" w:hAnsi="Century Gothic" w:cs="Century Gothic"/>
          <w:b/>
          <w:bCs/>
          <w:sz w:val="28"/>
          <w:szCs w:val="28"/>
        </w:rPr>
      </w:pPr>
    </w:p>
    <w:p w14:paraId="1B040E33" w14:textId="77777777" w:rsidR="007C4877" w:rsidRDefault="007C4877" w:rsidP="00A11272">
      <w:pPr>
        <w:autoSpaceDE w:val="0"/>
        <w:autoSpaceDN w:val="0"/>
        <w:adjustRightInd w:val="0"/>
        <w:spacing w:after="0" w:line="240" w:lineRule="auto"/>
        <w:rPr>
          <w:rFonts w:ascii="Century Gothic" w:hAnsi="Century Gothic" w:cs="Century Gothic"/>
          <w:b/>
          <w:bCs/>
          <w:sz w:val="28"/>
          <w:szCs w:val="28"/>
        </w:rPr>
      </w:pPr>
    </w:p>
    <w:p w14:paraId="05A185C2" w14:textId="77777777" w:rsidR="007C4877" w:rsidRDefault="007C4877" w:rsidP="00A11272">
      <w:pPr>
        <w:autoSpaceDE w:val="0"/>
        <w:autoSpaceDN w:val="0"/>
        <w:adjustRightInd w:val="0"/>
        <w:spacing w:after="0" w:line="240" w:lineRule="auto"/>
        <w:rPr>
          <w:rFonts w:ascii="Century Gothic" w:hAnsi="Century Gothic" w:cs="Century Gothic"/>
          <w:b/>
          <w:bCs/>
          <w:sz w:val="28"/>
          <w:szCs w:val="28"/>
        </w:rPr>
      </w:pPr>
    </w:p>
    <w:p w14:paraId="2095250B" w14:textId="77777777" w:rsidR="007C4877" w:rsidRDefault="007C4877" w:rsidP="00A11272">
      <w:pPr>
        <w:autoSpaceDE w:val="0"/>
        <w:autoSpaceDN w:val="0"/>
        <w:adjustRightInd w:val="0"/>
        <w:spacing w:after="0" w:line="240" w:lineRule="auto"/>
        <w:rPr>
          <w:rFonts w:ascii="Century Gothic" w:hAnsi="Century Gothic" w:cs="Century Gothic"/>
          <w:b/>
          <w:bCs/>
          <w:sz w:val="28"/>
          <w:szCs w:val="28"/>
        </w:rPr>
      </w:pPr>
    </w:p>
    <w:p w14:paraId="14BAC801" w14:textId="77777777" w:rsidR="007C4877" w:rsidRDefault="007C4877" w:rsidP="00A11272">
      <w:pPr>
        <w:autoSpaceDE w:val="0"/>
        <w:autoSpaceDN w:val="0"/>
        <w:adjustRightInd w:val="0"/>
        <w:spacing w:after="0" w:line="240" w:lineRule="auto"/>
        <w:rPr>
          <w:rFonts w:ascii="Century Gothic" w:hAnsi="Century Gothic" w:cs="Century Gothic"/>
          <w:b/>
          <w:bCs/>
          <w:sz w:val="28"/>
          <w:szCs w:val="28"/>
        </w:rPr>
      </w:pPr>
    </w:p>
    <w:p w14:paraId="5C9779E5" w14:textId="77777777" w:rsidR="007C4877" w:rsidRDefault="007C4877" w:rsidP="00A11272">
      <w:pPr>
        <w:autoSpaceDE w:val="0"/>
        <w:autoSpaceDN w:val="0"/>
        <w:adjustRightInd w:val="0"/>
        <w:spacing w:after="0" w:line="240" w:lineRule="auto"/>
        <w:rPr>
          <w:rFonts w:ascii="Century Gothic" w:hAnsi="Century Gothic" w:cs="Century Gothic"/>
          <w:b/>
          <w:bCs/>
          <w:sz w:val="28"/>
          <w:szCs w:val="28"/>
        </w:rPr>
      </w:pPr>
    </w:p>
    <w:p w14:paraId="3A2C347D" w14:textId="77777777" w:rsidR="007C4877" w:rsidRDefault="007C4877" w:rsidP="00A11272">
      <w:pPr>
        <w:autoSpaceDE w:val="0"/>
        <w:autoSpaceDN w:val="0"/>
        <w:adjustRightInd w:val="0"/>
        <w:spacing w:after="0" w:line="240" w:lineRule="auto"/>
        <w:rPr>
          <w:rFonts w:ascii="Century Gothic" w:hAnsi="Century Gothic" w:cs="Century Gothic"/>
          <w:b/>
          <w:bCs/>
          <w:sz w:val="28"/>
          <w:szCs w:val="28"/>
        </w:rPr>
      </w:pPr>
    </w:p>
    <w:p w14:paraId="4CE66146" w14:textId="77777777" w:rsidR="007C4877" w:rsidRDefault="007C4877" w:rsidP="00A11272">
      <w:pPr>
        <w:autoSpaceDE w:val="0"/>
        <w:autoSpaceDN w:val="0"/>
        <w:adjustRightInd w:val="0"/>
        <w:spacing w:after="0" w:line="240" w:lineRule="auto"/>
        <w:rPr>
          <w:rFonts w:ascii="Century Gothic" w:hAnsi="Century Gothic" w:cs="Century Gothic"/>
          <w:b/>
          <w:bCs/>
          <w:sz w:val="28"/>
          <w:szCs w:val="28"/>
        </w:rPr>
      </w:pPr>
    </w:p>
    <w:p w14:paraId="3D2E874E" w14:textId="77777777" w:rsidR="007C4877" w:rsidRDefault="007C4877" w:rsidP="00A11272">
      <w:pPr>
        <w:autoSpaceDE w:val="0"/>
        <w:autoSpaceDN w:val="0"/>
        <w:adjustRightInd w:val="0"/>
        <w:spacing w:after="0" w:line="240" w:lineRule="auto"/>
        <w:rPr>
          <w:rFonts w:ascii="Century Gothic" w:hAnsi="Century Gothic" w:cs="Century Gothic"/>
          <w:b/>
          <w:bCs/>
          <w:sz w:val="28"/>
          <w:szCs w:val="28"/>
        </w:rPr>
      </w:pPr>
    </w:p>
    <w:p w14:paraId="3D09A31D" w14:textId="77777777" w:rsidR="007C4877" w:rsidRDefault="007C4877" w:rsidP="00A11272">
      <w:pPr>
        <w:autoSpaceDE w:val="0"/>
        <w:autoSpaceDN w:val="0"/>
        <w:adjustRightInd w:val="0"/>
        <w:spacing w:after="0" w:line="240" w:lineRule="auto"/>
        <w:rPr>
          <w:rFonts w:ascii="Century Gothic" w:hAnsi="Century Gothic" w:cs="Century Gothic"/>
          <w:b/>
          <w:bCs/>
          <w:sz w:val="28"/>
          <w:szCs w:val="28"/>
        </w:rPr>
      </w:pPr>
    </w:p>
    <w:p w14:paraId="35C358F7" w14:textId="77777777" w:rsidR="007C4877" w:rsidRDefault="007C4877" w:rsidP="00A11272">
      <w:pPr>
        <w:autoSpaceDE w:val="0"/>
        <w:autoSpaceDN w:val="0"/>
        <w:adjustRightInd w:val="0"/>
        <w:spacing w:after="0" w:line="240" w:lineRule="auto"/>
        <w:rPr>
          <w:rFonts w:ascii="Century Gothic" w:hAnsi="Century Gothic" w:cs="Century Gothic"/>
          <w:b/>
          <w:bCs/>
          <w:sz w:val="28"/>
          <w:szCs w:val="28"/>
        </w:rPr>
      </w:pPr>
    </w:p>
    <w:p w14:paraId="2238D5DF" w14:textId="77777777" w:rsidR="007C4877" w:rsidRDefault="007C4877" w:rsidP="00A11272">
      <w:pPr>
        <w:autoSpaceDE w:val="0"/>
        <w:autoSpaceDN w:val="0"/>
        <w:adjustRightInd w:val="0"/>
        <w:spacing w:after="0" w:line="240" w:lineRule="auto"/>
        <w:rPr>
          <w:rFonts w:ascii="Century Gothic" w:hAnsi="Century Gothic" w:cs="Century Gothic"/>
          <w:b/>
          <w:bCs/>
          <w:sz w:val="28"/>
          <w:szCs w:val="28"/>
        </w:rPr>
      </w:pPr>
    </w:p>
    <w:p w14:paraId="79719331" w14:textId="77777777" w:rsidR="007C4877" w:rsidRDefault="007C4877" w:rsidP="007C4877">
      <w:pPr>
        <w:pStyle w:val="Default"/>
        <w:pageBreakBefore/>
        <w:rPr>
          <w:rFonts w:asciiTheme="minorHAnsi" w:hAnsiTheme="minorHAnsi" w:cstheme="minorHAnsi"/>
          <w:b/>
          <w:bCs/>
          <w:color w:val="auto"/>
          <w:sz w:val="20"/>
          <w:szCs w:val="20"/>
        </w:rPr>
      </w:pPr>
      <w:r>
        <w:rPr>
          <w:rFonts w:asciiTheme="minorHAnsi" w:hAnsiTheme="minorHAnsi" w:cstheme="minorHAnsi"/>
          <w:b/>
          <w:bCs/>
          <w:color w:val="1F4E79" w:themeColor="accent5" w:themeShade="80"/>
          <w:sz w:val="20"/>
          <w:szCs w:val="20"/>
        </w:rPr>
        <w:lastRenderedPageBreak/>
        <w:t>INTERACTIONS WITH CHILDREN</w:t>
      </w:r>
    </w:p>
    <w:p w14:paraId="78DE6CC5"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54AAB856" w14:textId="77777777" w:rsidR="007C4877" w:rsidRPr="00F8743F" w:rsidRDefault="007C4877" w:rsidP="007C4877">
      <w:pPr>
        <w:autoSpaceDE w:val="0"/>
        <w:autoSpaceDN w:val="0"/>
        <w:adjustRightInd w:val="0"/>
        <w:spacing w:before="160" w:after="40" w:line="291" w:lineRule="atLeast"/>
        <w:rPr>
          <w:rFonts w:ascii="Century Gothic" w:hAnsi="Century Gothic" w:cs="Century Gothic"/>
          <w:color w:val="1F4E79" w:themeColor="accent5" w:themeShade="80"/>
          <w:sz w:val="23"/>
          <w:szCs w:val="23"/>
        </w:rPr>
      </w:pPr>
      <w:r w:rsidRPr="00F8743F">
        <w:rPr>
          <w:rFonts w:cstheme="minorHAnsi"/>
          <w:b/>
          <w:bCs/>
          <w:color w:val="1F4E79" w:themeColor="accent5" w:themeShade="80"/>
          <w:sz w:val="20"/>
          <w:szCs w:val="20"/>
        </w:rPr>
        <w:t>AIM:</w:t>
      </w:r>
      <w:r w:rsidRPr="00F8743F">
        <w:rPr>
          <w:b/>
          <w:bCs/>
          <w:color w:val="1F4E79" w:themeColor="accent5" w:themeShade="80"/>
          <w:sz w:val="23"/>
          <w:szCs w:val="23"/>
        </w:rPr>
        <w:t xml:space="preserve"> </w:t>
      </w:r>
      <w:r w:rsidRPr="00F8743F">
        <w:rPr>
          <w:rFonts w:cstheme="minorHAnsi"/>
          <w:b/>
          <w:bCs/>
          <w:color w:val="1F4E79" w:themeColor="accent5" w:themeShade="80"/>
          <w:sz w:val="20"/>
          <w:szCs w:val="20"/>
        </w:rPr>
        <w:t xml:space="preserve">  </w:t>
      </w:r>
    </w:p>
    <w:p w14:paraId="346EA63E" w14:textId="77777777" w:rsidR="007C4877" w:rsidRPr="007C4877" w:rsidRDefault="007C4877" w:rsidP="007C4877">
      <w:pPr>
        <w:overflowPunct w:val="0"/>
        <w:autoSpaceDE w:val="0"/>
        <w:autoSpaceDN w:val="0"/>
        <w:adjustRightInd w:val="0"/>
        <w:spacing w:line="240" w:lineRule="atLeast"/>
        <w:jc w:val="both"/>
        <w:textAlignment w:val="baseline"/>
        <w:rPr>
          <w:rFonts w:ascii="Calibri" w:hAnsi="Calibri"/>
          <w:sz w:val="20"/>
          <w:szCs w:val="20"/>
        </w:rPr>
      </w:pPr>
      <w:r w:rsidRPr="007C4877">
        <w:rPr>
          <w:rFonts w:ascii="Calibri" w:hAnsi="Calibri" w:cs="Arial"/>
          <w:sz w:val="20"/>
          <w:szCs w:val="20"/>
        </w:rPr>
        <w:t>To ensure that all interactions between children and educators</w:t>
      </w:r>
      <w:r>
        <w:rPr>
          <w:rFonts w:ascii="Calibri" w:hAnsi="Calibri" w:cs="Arial"/>
          <w:sz w:val="20"/>
          <w:szCs w:val="20"/>
        </w:rPr>
        <w:t>, staff and management,</w:t>
      </w:r>
      <w:r w:rsidRPr="007C4877">
        <w:rPr>
          <w:rFonts w:ascii="Calibri" w:hAnsi="Calibri" w:cs="Arial"/>
          <w:sz w:val="20"/>
          <w:szCs w:val="20"/>
        </w:rPr>
        <w:t xml:space="preserve"> are in adherence with our philosophy and are in tune with the overall wellbeing of each child.</w:t>
      </w:r>
    </w:p>
    <w:p w14:paraId="13EC5AB0" w14:textId="77777777" w:rsidR="00963950" w:rsidRPr="00F8743F" w:rsidRDefault="00332916" w:rsidP="00332916">
      <w:pPr>
        <w:autoSpaceDE w:val="0"/>
        <w:autoSpaceDN w:val="0"/>
        <w:adjustRightInd w:val="0"/>
        <w:spacing w:after="0" w:line="240" w:lineRule="auto"/>
        <w:rPr>
          <w:rFonts w:cs="Century Gothic"/>
          <w:b/>
          <w:bCs/>
          <w:color w:val="1F4E79" w:themeColor="accent5" w:themeShade="80"/>
          <w:sz w:val="20"/>
          <w:szCs w:val="20"/>
        </w:rPr>
      </w:pPr>
      <w:r w:rsidRPr="00F8743F">
        <w:rPr>
          <w:rFonts w:cs="Century Gothic"/>
          <w:b/>
          <w:bCs/>
          <w:color w:val="1F4E79" w:themeColor="accent5" w:themeShade="80"/>
          <w:sz w:val="20"/>
          <w:szCs w:val="20"/>
        </w:rPr>
        <w:t xml:space="preserve">STATEMENT: </w:t>
      </w:r>
    </w:p>
    <w:p w14:paraId="6D5FD452" w14:textId="77777777" w:rsidR="00963950" w:rsidRPr="00963950" w:rsidRDefault="00963950" w:rsidP="00332916">
      <w:pPr>
        <w:autoSpaceDE w:val="0"/>
        <w:autoSpaceDN w:val="0"/>
        <w:adjustRightInd w:val="0"/>
        <w:spacing w:after="0" w:line="240" w:lineRule="auto"/>
        <w:rPr>
          <w:rFonts w:cstheme="minorHAnsi"/>
          <w:bCs/>
          <w:sz w:val="20"/>
          <w:szCs w:val="20"/>
        </w:rPr>
      </w:pPr>
      <w:r w:rsidRPr="00963950">
        <w:rPr>
          <w:rFonts w:cstheme="minorHAnsi"/>
          <w:bCs/>
          <w:sz w:val="20"/>
          <w:szCs w:val="20"/>
        </w:rPr>
        <w:t>Bowen/Collinsville FDC recognises the value of respectful and equitable relationships between children and educators which engage children and uphold the dignity and rights of the child. Children are to be supported to build and maintain sensitive and responsive relationships with each other to promote collaboration, communication and self-regulated behaviours.</w:t>
      </w:r>
    </w:p>
    <w:p w14:paraId="10614B72" w14:textId="77777777" w:rsidR="00963950" w:rsidRDefault="00963950" w:rsidP="00332916">
      <w:pPr>
        <w:autoSpaceDE w:val="0"/>
        <w:autoSpaceDN w:val="0"/>
        <w:adjustRightInd w:val="0"/>
        <w:spacing w:after="0" w:line="240" w:lineRule="auto"/>
        <w:rPr>
          <w:rFonts w:ascii="Century Gothic" w:hAnsi="Century Gothic" w:cs="Century Gothic"/>
          <w:b/>
          <w:bCs/>
          <w:sz w:val="23"/>
          <w:szCs w:val="23"/>
        </w:rPr>
      </w:pPr>
    </w:p>
    <w:p w14:paraId="7F981F6A" w14:textId="77777777" w:rsidR="00332916" w:rsidRPr="00F8743F" w:rsidRDefault="00332916" w:rsidP="00332916">
      <w:pPr>
        <w:autoSpaceDE w:val="0"/>
        <w:autoSpaceDN w:val="0"/>
        <w:adjustRightInd w:val="0"/>
        <w:spacing w:after="0" w:line="240" w:lineRule="auto"/>
        <w:rPr>
          <w:rFonts w:cstheme="minorHAnsi"/>
          <w:color w:val="1F4E79" w:themeColor="accent5" w:themeShade="80"/>
          <w:sz w:val="20"/>
          <w:szCs w:val="20"/>
        </w:rPr>
      </w:pPr>
      <w:r w:rsidRPr="00F8743F">
        <w:rPr>
          <w:rFonts w:cstheme="minorHAnsi"/>
          <w:b/>
          <w:bCs/>
          <w:color w:val="1F4E79" w:themeColor="accent5" w:themeShade="80"/>
          <w:sz w:val="20"/>
          <w:szCs w:val="20"/>
        </w:rPr>
        <w:t xml:space="preserve">PROCEDURES </w:t>
      </w:r>
    </w:p>
    <w:p w14:paraId="09FA1EE5" w14:textId="77777777" w:rsidR="00332916" w:rsidRPr="00963950" w:rsidRDefault="00332916" w:rsidP="00332916">
      <w:pPr>
        <w:autoSpaceDE w:val="0"/>
        <w:autoSpaceDN w:val="0"/>
        <w:adjustRightInd w:val="0"/>
        <w:spacing w:after="0" w:line="240" w:lineRule="auto"/>
        <w:rPr>
          <w:rFonts w:cstheme="minorHAnsi"/>
          <w:sz w:val="20"/>
          <w:szCs w:val="20"/>
        </w:rPr>
      </w:pPr>
      <w:r w:rsidRPr="00963950">
        <w:rPr>
          <w:rFonts w:cstheme="minorHAnsi"/>
          <w:sz w:val="20"/>
          <w:szCs w:val="20"/>
        </w:rPr>
        <w:t xml:space="preserve">To ensure the obligations of this policy are achieved: </w:t>
      </w:r>
    </w:p>
    <w:p w14:paraId="5B7FF48E" w14:textId="77777777" w:rsidR="00963950" w:rsidRDefault="00963950" w:rsidP="00332916">
      <w:pPr>
        <w:autoSpaceDE w:val="0"/>
        <w:autoSpaceDN w:val="0"/>
        <w:adjustRightInd w:val="0"/>
        <w:spacing w:after="0" w:line="240" w:lineRule="auto"/>
        <w:rPr>
          <w:rFonts w:cstheme="minorHAnsi"/>
          <w:b/>
          <w:bCs/>
          <w:sz w:val="20"/>
          <w:szCs w:val="20"/>
        </w:rPr>
      </w:pPr>
    </w:p>
    <w:p w14:paraId="56D5E2B9" w14:textId="77777777" w:rsidR="00332916" w:rsidRPr="00F8743F" w:rsidRDefault="00332916" w:rsidP="00332916">
      <w:pPr>
        <w:autoSpaceDE w:val="0"/>
        <w:autoSpaceDN w:val="0"/>
        <w:adjustRightInd w:val="0"/>
        <w:spacing w:after="0" w:line="240" w:lineRule="auto"/>
        <w:rPr>
          <w:rFonts w:cstheme="minorHAnsi"/>
          <w:color w:val="1F4E79" w:themeColor="accent5" w:themeShade="80"/>
          <w:sz w:val="20"/>
          <w:szCs w:val="20"/>
        </w:rPr>
      </w:pPr>
      <w:r w:rsidRPr="00F8743F">
        <w:rPr>
          <w:rFonts w:cstheme="minorHAnsi"/>
          <w:b/>
          <w:bCs/>
          <w:color w:val="1F4E79" w:themeColor="accent5" w:themeShade="80"/>
          <w:sz w:val="20"/>
          <w:szCs w:val="20"/>
        </w:rPr>
        <w:t xml:space="preserve">Co-ordination Unit Staff will: </w:t>
      </w:r>
    </w:p>
    <w:p w14:paraId="6667A5B3" w14:textId="77777777" w:rsidR="00332916" w:rsidRPr="00963950" w:rsidRDefault="00332916" w:rsidP="00155526">
      <w:pPr>
        <w:pStyle w:val="ListParagraph"/>
        <w:numPr>
          <w:ilvl w:val="0"/>
          <w:numId w:val="81"/>
        </w:numPr>
        <w:autoSpaceDE w:val="0"/>
        <w:autoSpaceDN w:val="0"/>
        <w:adjustRightInd w:val="0"/>
        <w:spacing w:after="0" w:line="240" w:lineRule="auto"/>
        <w:rPr>
          <w:rFonts w:cstheme="minorHAnsi"/>
          <w:sz w:val="20"/>
          <w:szCs w:val="20"/>
        </w:rPr>
      </w:pPr>
      <w:r w:rsidRPr="00963950">
        <w:rPr>
          <w:rFonts w:cstheme="minorHAnsi"/>
          <w:sz w:val="20"/>
          <w:szCs w:val="20"/>
        </w:rPr>
        <w:t xml:space="preserve">Provide Professional Development and/or information for Educators and families on effective communication skills that help build quality, supportive relationships. </w:t>
      </w:r>
    </w:p>
    <w:p w14:paraId="314CC3B5" w14:textId="77777777" w:rsidR="00332916" w:rsidRPr="00963950" w:rsidRDefault="00332916" w:rsidP="00155526">
      <w:pPr>
        <w:pStyle w:val="ListParagraph"/>
        <w:numPr>
          <w:ilvl w:val="0"/>
          <w:numId w:val="81"/>
        </w:numPr>
        <w:autoSpaceDE w:val="0"/>
        <w:autoSpaceDN w:val="0"/>
        <w:adjustRightInd w:val="0"/>
        <w:spacing w:after="0" w:line="240" w:lineRule="auto"/>
        <w:rPr>
          <w:rFonts w:cstheme="minorHAnsi"/>
          <w:sz w:val="20"/>
          <w:szCs w:val="20"/>
        </w:rPr>
      </w:pPr>
      <w:r w:rsidRPr="00963950">
        <w:rPr>
          <w:rFonts w:cstheme="minorHAnsi"/>
          <w:sz w:val="20"/>
          <w:szCs w:val="20"/>
        </w:rPr>
        <w:t xml:space="preserve">Role model respectful and positive interactions with the children that convey to the children that they are valued as competent and capable individuals. </w:t>
      </w:r>
    </w:p>
    <w:p w14:paraId="68FCBE02" w14:textId="77777777" w:rsidR="00332916" w:rsidRPr="00963950" w:rsidRDefault="00332916" w:rsidP="00155526">
      <w:pPr>
        <w:pStyle w:val="ListParagraph"/>
        <w:numPr>
          <w:ilvl w:val="0"/>
          <w:numId w:val="81"/>
        </w:numPr>
        <w:autoSpaceDE w:val="0"/>
        <w:autoSpaceDN w:val="0"/>
        <w:adjustRightInd w:val="0"/>
        <w:spacing w:after="0" w:line="240" w:lineRule="auto"/>
        <w:rPr>
          <w:rFonts w:cstheme="minorHAnsi"/>
          <w:sz w:val="20"/>
          <w:szCs w:val="20"/>
        </w:rPr>
      </w:pPr>
      <w:r w:rsidRPr="00963950">
        <w:rPr>
          <w:rFonts w:cstheme="minorHAnsi"/>
          <w:sz w:val="20"/>
          <w:szCs w:val="20"/>
        </w:rPr>
        <w:t xml:space="preserve">Support Educators and families to encourage positive interactions. </w:t>
      </w:r>
    </w:p>
    <w:p w14:paraId="431248F7" w14:textId="77777777" w:rsidR="00332916" w:rsidRPr="00963950" w:rsidRDefault="00332916" w:rsidP="00155526">
      <w:pPr>
        <w:pStyle w:val="ListParagraph"/>
        <w:numPr>
          <w:ilvl w:val="0"/>
          <w:numId w:val="81"/>
        </w:numPr>
        <w:autoSpaceDE w:val="0"/>
        <w:autoSpaceDN w:val="0"/>
        <w:adjustRightInd w:val="0"/>
        <w:spacing w:after="0" w:line="240" w:lineRule="auto"/>
        <w:rPr>
          <w:rFonts w:cstheme="minorHAnsi"/>
          <w:sz w:val="20"/>
          <w:szCs w:val="20"/>
        </w:rPr>
      </w:pPr>
      <w:r w:rsidRPr="00963950">
        <w:rPr>
          <w:rFonts w:cstheme="minorHAnsi"/>
          <w:sz w:val="20"/>
          <w:szCs w:val="20"/>
        </w:rPr>
        <w:t xml:space="preserve">Communicate information about children with relevant parties in a confidential manner. </w:t>
      </w:r>
    </w:p>
    <w:p w14:paraId="2F85F756" w14:textId="77777777" w:rsidR="00332916" w:rsidRPr="00963950" w:rsidRDefault="00332916" w:rsidP="00155526">
      <w:pPr>
        <w:pStyle w:val="ListParagraph"/>
        <w:numPr>
          <w:ilvl w:val="0"/>
          <w:numId w:val="81"/>
        </w:numPr>
        <w:autoSpaceDE w:val="0"/>
        <w:autoSpaceDN w:val="0"/>
        <w:adjustRightInd w:val="0"/>
        <w:spacing w:after="0" w:line="240" w:lineRule="auto"/>
        <w:rPr>
          <w:rFonts w:cstheme="minorHAnsi"/>
          <w:sz w:val="20"/>
          <w:szCs w:val="20"/>
        </w:rPr>
      </w:pPr>
      <w:r w:rsidRPr="00963950">
        <w:rPr>
          <w:rFonts w:cstheme="minorHAnsi"/>
          <w:sz w:val="20"/>
          <w:szCs w:val="20"/>
        </w:rPr>
        <w:t xml:space="preserve">Participate in Professional Development. </w:t>
      </w:r>
    </w:p>
    <w:p w14:paraId="416E5C48" w14:textId="77777777" w:rsidR="00332916" w:rsidRPr="00963950" w:rsidRDefault="00332916" w:rsidP="00155526">
      <w:pPr>
        <w:pStyle w:val="ListParagraph"/>
        <w:numPr>
          <w:ilvl w:val="0"/>
          <w:numId w:val="81"/>
        </w:numPr>
        <w:autoSpaceDE w:val="0"/>
        <w:autoSpaceDN w:val="0"/>
        <w:adjustRightInd w:val="0"/>
        <w:spacing w:after="0" w:line="240" w:lineRule="auto"/>
        <w:rPr>
          <w:rFonts w:cstheme="minorHAnsi"/>
          <w:sz w:val="20"/>
          <w:szCs w:val="20"/>
        </w:rPr>
      </w:pPr>
      <w:r w:rsidRPr="00963950">
        <w:rPr>
          <w:rFonts w:cstheme="minorHAnsi"/>
          <w:sz w:val="20"/>
          <w:szCs w:val="20"/>
        </w:rPr>
        <w:t xml:space="preserve">Treat each child without bias. </w:t>
      </w:r>
    </w:p>
    <w:p w14:paraId="41D71F48" w14:textId="759A13F9" w:rsidR="00332916" w:rsidRPr="00963950" w:rsidRDefault="00221C37" w:rsidP="00155526">
      <w:pPr>
        <w:pStyle w:val="ListParagraph"/>
        <w:numPr>
          <w:ilvl w:val="0"/>
          <w:numId w:val="81"/>
        </w:numPr>
        <w:autoSpaceDE w:val="0"/>
        <w:autoSpaceDN w:val="0"/>
        <w:adjustRightInd w:val="0"/>
        <w:spacing w:after="0" w:line="240" w:lineRule="auto"/>
        <w:rPr>
          <w:rFonts w:cstheme="minorHAnsi"/>
          <w:sz w:val="20"/>
          <w:szCs w:val="20"/>
        </w:rPr>
      </w:pPr>
      <w:r>
        <w:rPr>
          <w:rFonts w:cstheme="minorHAnsi"/>
          <w:sz w:val="20"/>
          <w:szCs w:val="20"/>
        </w:rPr>
        <w:t>H</w:t>
      </w:r>
      <w:r w:rsidR="00332916" w:rsidRPr="00963950">
        <w:rPr>
          <w:rFonts w:cstheme="minorHAnsi"/>
          <w:sz w:val="20"/>
          <w:szCs w:val="20"/>
        </w:rPr>
        <w:t xml:space="preserve">ave regard to the size and composition of groups in which children are being educated and cared for by the service, </w:t>
      </w:r>
    </w:p>
    <w:p w14:paraId="74D7E0EC" w14:textId="77777777" w:rsidR="00332916" w:rsidRPr="00963950" w:rsidRDefault="00332916" w:rsidP="00155526">
      <w:pPr>
        <w:pStyle w:val="ListParagraph"/>
        <w:numPr>
          <w:ilvl w:val="0"/>
          <w:numId w:val="81"/>
        </w:numPr>
        <w:autoSpaceDE w:val="0"/>
        <w:autoSpaceDN w:val="0"/>
        <w:adjustRightInd w:val="0"/>
        <w:spacing w:after="0" w:line="240" w:lineRule="auto"/>
        <w:rPr>
          <w:rFonts w:cstheme="minorHAnsi"/>
          <w:sz w:val="20"/>
          <w:szCs w:val="20"/>
        </w:rPr>
      </w:pPr>
      <w:r w:rsidRPr="00963950">
        <w:rPr>
          <w:rFonts w:cstheme="minorHAnsi"/>
          <w:sz w:val="20"/>
          <w:szCs w:val="20"/>
        </w:rPr>
        <w:t>Develop guidance strategies with educators that demonstrate respect and understanding of individual children when they strive to recognize and understand why each child behaves like they do when they do</w:t>
      </w:r>
      <w:r w:rsidR="003F0BA2">
        <w:rPr>
          <w:rFonts w:cstheme="minorHAnsi"/>
          <w:sz w:val="20"/>
          <w:szCs w:val="20"/>
        </w:rPr>
        <w:t>, and to support children to regulate their own behaviour.</w:t>
      </w:r>
      <w:r w:rsidRPr="00963950">
        <w:rPr>
          <w:rFonts w:cstheme="minorHAnsi"/>
          <w:sz w:val="20"/>
          <w:szCs w:val="20"/>
        </w:rPr>
        <w:t xml:space="preserve"> </w:t>
      </w:r>
    </w:p>
    <w:p w14:paraId="18DCC0C9" w14:textId="77777777" w:rsidR="00332916" w:rsidRPr="00963950" w:rsidRDefault="00332916" w:rsidP="00155526">
      <w:pPr>
        <w:pStyle w:val="ListParagraph"/>
        <w:numPr>
          <w:ilvl w:val="0"/>
          <w:numId w:val="81"/>
        </w:numPr>
        <w:autoSpaceDE w:val="0"/>
        <w:autoSpaceDN w:val="0"/>
        <w:adjustRightInd w:val="0"/>
        <w:spacing w:after="0" w:line="240" w:lineRule="auto"/>
        <w:rPr>
          <w:rFonts w:cstheme="minorHAnsi"/>
          <w:sz w:val="20"/>
          <w:szCs w:val="20"/>
        </w:rPr>
      </w:pPr>
      <w:r w:rsidRPr="00963950">
        <w:rPr>
          <w:rFonts w:cstheme="minorHAnsi"/>
          <w:sz w:val="20"/>
          <w:szCs w:val="20"/>
        </w:rPr>
        <w:t>Use a positive approach in guiding behaviour</w:t>
      </w:r>
      <w:r w:rsidR="003F0BA2">
        <w:rPr>
          <w:rFonts w:cstheme="minorHAnsi"/>
          <w:sz w:val="20"/>
          <w:szCs w:val="20"/>
        </w:rPr>
        <w:t>, respecting each child’s dignity and rights</w:t>
      </w:r>
      <w:r w:rsidRPr="00963950">
        <w:rPr>
          <w:rFonts w:cstheme="minorHAnsi"/>
          <w:sz w:val="20"/>
          <w:szCs w:val="20"/>
        </w:rPr>
        <w:t xml:space="preserve">. </w:t>
      </w:r>
    </w:p>
    <w:p w14:paraId="67DCAD05" w14:textId="77777777" w:rsidR="00332916" w:rsidRPr="00963950" w:rsidRDefault="00332916" w:rsidP="00155526">
      <w:pPr>
        <w:pStyle w:val="ListParagraph"/>
        <w:numPr>
          <w:ilvl w:val="0"/>
          <w:numId w:val="81"/>
        </w:numPr>
        <w:autoSpaceDE w:val="0"/>
        <w:autoSpaceDN w:val="0"/>
        <w:adjustRightInd w:val="0"/>
        <w:spacing w:after="0" w:line="240" w:lineRule="auto"/>
        <w:rPr>
          <w:rFonts w:cstheme="minorHAnsi"/>
          <w:sz w:val="20"/>
          <w:szCs w:val="20"/>
        </w:rPr>
      </w:pPr>
      <w:r w:rsidRPr="00963950">
        <w:rPr>
          <w:rFonts w:cstheme="minorHAnsi"/>
          <w:sz w:val="20"/>
          <w:szCs w:val="20"/>
        </w:rPr>
        <w:t xml:space="preserve">Have </w:t>
      </w:r>
      <w:r w:rsidR="003F0BA2">
        <w:rPr>
          <w:rFonts w:cstheme="minorHAnsi"/>
          <w:sz w:val="20"/>
          <w:szCs w:val="20"/>
        </w:rPr>
        <w:t>meaningful</w:t>
      </w:r>
      <w:r w:rsidRPr="00963950">
        <w:rPr>
          <w:rFonts w:cstheme="minorHAnsi"/>
          <w:sz w:val="20"/>
          <w:szCs w:val="20"/>
        </w:rPr>
        <w:t xml:space="preserve">, equitable, and responsive relationships between themselves and children. </w:t>
      </w:r>
    </w:p>
    <w:p w14:paraId="17E67608" w14:textId="77777777" w:rsidR="00332916" w:rsidRPr="00963950" w:rsidRDefault="00332916" w:rsidP="00332916">
      <w:pPr>
        <w:autoSpaceDE w:val="0"/>
        <w:autoSpaceDN w:val="0"/>
        <w:adjustRightInd w:val="0"/>
        <w:spacing w:after="0" w:line="240" w:lineRule="auto"/>
        <w:rPr>
          <w:rFonts w:cstheme="minorHAnsi"/>
          <w:sz w:val="20"/>
          <w:szCs w:val="20"/>
        </w:rPr>
      </w:pPr>
    </w:p>
    <w:p w14:paraId="7F4AC2E1" w14:textId="77777777" w:rsidR="00332916" w:rsidRPr="00F8743F" w:rsidRDefault="00332916" w:rsidP="00332916">
      <w:pPr>
        <w:autoSpaceDE w:val="0"/>
        <w:autoSpaceDN w:val="0"/>
        <w:adjustRightInd w:val="0"/>
        <w:spacing w:after="0" w:line="240" w:lineRule="auto"/>
        <w:rPr>
          <w:rFonts w:cstheme="minorHAnsi"/>
          <w:color w:val="1F4E79" w:themeColor="accent5" w:themeShade="80"/>
          <w:sz w:val="20"/>
          <w:szCs w:val="20"/>
        </w:rPr>
      </w:pPr>
      <w:r w:rsidRPr="00F8743F">
        <w:rPr>
          <w:rFonts w:cstheme="minorHAnsi"/>
          <w:b/>
          <w:bCs/>
          <w:color w:val="1F4E79" w:themeColor="accent5" w:themeShade="80"/>
          <w:sz w:val="20"/>
          <w:szCs w:val="20"/>
        </w:rPr>
        <w:t xml:space="preserve">Educators will: </w:t>
      </w:r>
    </w:p>
    <w:p w14:paraId="722337DB" w14:textId="77777777" w:rsidR="00332916" w:rsidRPr="003F0BA2" w:rsidRDefault="00332916" w:rsidP="00155526">
      <w:pPr>
        <w:pStyle w:val="ListParagraph"/>
        <w:numPr>
          <w:ilvl w:val="0"/>
          <w:numId w:val="81"/>
        </w:numPr>
        <w:autoSpaceDE w:val="0"/>
        <w:autoSpaceDN w:val="0"/>
        <w:adjustRightInd w:val="0"/>
        <w:spacing w:after="0" w:line="240" w:lineRule="auto"/>
        <w:rPr>
          <w:rFonts w:cstheme="minorHAnsi"/>
          <w:sz w:val="20"/>
          <w:szCs w:val="20"/>
        </w:rPr>
      </w:pPr>
      <w:r w:rsidRPr="003F0BA2">
        <w:rPr>
          <w:rFonts w:cstheme="minorHAnsi"/>
          <w:sz w:val="20"/>
          <w:szCs w:val="20"/>
        </w:rPr>
        <w:t>Maintain supportive</w:t>
      </w:r>
      <w:r w:rsidR="003F0BA2" w:rsidRPr="003F0BA2">
        <w:rPr>
          <w:rFonts w:cstheme="minorHAnsi"/>
          <w:sz w:val="20"/>
          <w:szCs w:val="20"/>
        </w:rPr>
        <w:t>, responsive and meaningful</w:t>
      </w:r>
      <w:r w:rsidRPr="003F0BA2">
        <w:rPr>
          <w:rFonts w:cstheme="minorHAnsi"/>
          <w:sz w:val="20"/>
          <w:szCs w:val="20"/>
        </w:rPr>
        <w:t xml:space="preserve"> relationships</w:t>
      </w:r>
      <w:r w:rsidR="003F0BA2" w:rsidRPr="003F0BA2">
        <w:rPr>
          <w:rFonts w:cstheme="minorHAnsi"/>
          <w:sz w:val="20"/>
          <w:szCs w:val="20"/>
        </w:rPr>
        <w:t xml:space="preserve"> with children through</w:t>
      </w:r>
      <w:r w:rsidRPr="003F0BA2">
        <w:rPr>
          <w:rFonts w:cstheme="minorHAnsi"/>
          <w:sz w:val="20"/>
          <w:szCs w:val="20"/>
        </w:rPr>
        <w:t xml:space="preserve"> positive interactions, listen</w:t>
      </w:r>
      <w:r w:rsidR="003F0BA2" w:rsidRPr="003F0BA2">
        <w:rPr>
          <w:rFonts w:cstheme="minorHAnsi"/>
          <w:sz w:val="20"/>
          <w:szCs w:val="20"/>
        </w:rPr>
        <w:t>ing</w:t>
      </w:r>
      <w:r w:rsidRPr="003F0BA2">
        <w:rPr>
          <w:rFonts w:cstheme="minorHAnsi"/>
          <w:sz w:val="20"/>
          <w:szCs w:val="20"/>
        </w:rPr>
        <w:t xml:space="preserve"> </w:t>
      </w:r>
      <w:r w:rsidR="003F0BA2" w:rsidRPr="003F0BA2">
        <w:rPr>
          <w:rFonts w:cstheme="minorHAnsi"/>
          <w:sz w:val="20"/>
          <w:szCs w:val="20"/>
        </w:rPr>
        <w:t>to each child</w:t>
      </w:r>
      <w:r w:rsidRPr="003F0BA2">
        <w:rPr>
          <w:rFonts w:cstheme="minorHAnsi"/>
          <w:sz w:val="20"/>
          <w:szCs w:val="20"/>
        </w:rPr>
        <w:t xml:space="preserve"> and, </w:t>
      </w:r>
      <w:r w:rsidR="003F0BA2" w:rsidRPr="003F0BA2">
        <w:rPr>
          <w:rFonts w:cstheme="minorHAnsi"/>
          <w:sz w:val="20"/>
          <w:szCs w:val="20"/>
        </w:rPr>
        <w:t>by e</w:t>
      </w:r>
      <w:r w:rsidRPr="003F0BA2">
        <w:rPr>
          <w:rFonts w:cstheme="minorHAnsi"/>
          <w:sz w:val="20"/>
          <w:szCs w:val="20"/>
        </w:rPr>
        <w:t>ncourag</w:t>
      </w:r>
      <w:r w:rsidR="003F0BA2" w:rsidRPr="003F0BA2">
        <w:rPr>
          <w:rFonts w:cstheme="minorHAnsi"/>
          <w:sz w:val="20"/>
          <w:szCs w:val="20"/>
        </w:rPr>
        <w:t>ing</w:t>
      </w:r>
      <w:r w:rsidRPr="003F0BA2">
        <w:rPr>
          <w:rFonts w:cstheme="minorHAnsi"/>
          <w:sz w:val="20"/>
          <w:szCs w:val="20"/>
        </w:rPr>
        <w:t xml:space="preserve"> children to express themselves and their opinions</w:t>
      </w:r>
      <w:r w:rsidR="003F0BA2" w:rsidRPr="003F0BA2">
        <w:rPr>
          <w:rFonts w:cstheme="minorHAnsi"/>
          <w:sz w:val="20"/>
          <w:szCs w:val="20"/>
        </w:rPr>
        <w:t xml:space="preserve"> in an appropriate manner</w:t>
      </w:r>
      <w:r w:rsidRPr="003F0BA2">
        <w:rPr>
          <w:rFonts w:cstheme="minorHAnsi"/>
          <w:sz w:val="20"/>
          <w:szCs w:val="20"/>
        </w:rPr>
        <w:t xml:space="preserve"> </w:t>
      </w:r>
    </w:p>
    <w:p w14:paraId="4C22D228" w14:textId="77777777" w:rsidR="00332916" w:rsidRPr="003F0BA2" w:rsidRDefault="00332916" w:rsidP="00155526">
      <w:pPr>
        <w:pStyle w:val="ListParagraph"/>
        <w:numPr>
          <w:ilvl w:val="0"/>
          <w:numId w:val="81"/>
        </w:numPr>
        <w:autoSpaceDE w:val="0"/>
        <w:autoSpaceDN w:val="0"/>
        <w:adjustRightInd w:val="0"/>
        <w:spacing w:after="0" w:line="240" w:lineRule="auto"/>
        <w:rPr>
          <w:rFonts w:cstheme="minorHAnsi"/>
          <w:sz w:val="20"/>
          <w:szCs w:val="20"/>
        </w:rPr>
      </w:pPr>
      <w:r w:rsidRPr="003F0BA2">
        <w:rPr>
          <w:rFonts w:cstheme="minorHAnsi"/>
          <w:sz w:val="20"/>
          <w:szCs w:val="20"/>
        </w:rPr>
        <w:t xml:space="preserve">Allow children to undertake experiences that develop self-reliance and self esteem </w:t>
      </w:r>
    </w:p>
    <w:p w14:paraId="6EE51D46" w14:textId="77777777" w:rsidR="00332916" w:rsidRPr="003F0BA2" w:rsidRDefault="00332916" w:rsidP="00155526">
      <w:pPr>
        <w:pStyle w:val="ListParagraph"/>
        <w:numPr>
          <w:ilvl w:val="0"/>
          <w:numId w:val="81"/>
        </w:numPr>
        <w:autoSpaceDE w:val="0"/>
        <w:autoSpaceDN w:val="0"/>
        <w:adjustRightInd w:val="0"/>
        <w:spacing w:after="0" w:line="240" w:lineRule="auto"/>
        <w:rPr>
          <w:rFonts w:cstheme="minorHAnsi"/>
          <w:sz w:val="20"/>
          <w:szCs w:val="20"/>
        </w:rPr>
      </w:pPr>
      <w:r w:rsidRPr="003F0BA2">
        <w:rPr>
          <w:rFonts w:cstheme="minorHAnsi"/>
          <w:sz w:val="20"/>
          <w:szCs w:val="20"/>
        </w:rPr>
        <w:t xml:space="preserve">Ensure the dignity and rights of each child are maintained </w:t>
      </w:r>
    </w:p>
    <w:p w14:paraId="66A0F0FA" w14:textId="77777777" w:rsidR="00332916" w:rsidRPr="003F0BA2" w:rsidRDefault="00332916" w:rsidP="00155526">
      <w:pPr>
        <w:pStyle w:val="ListParagraph"/>
        <w:numPr>
          <w:ilvl w:val="0"/>
          <w:numId w:val="81"/>
        </w:numPr>
        <w:autoSpaceDE w:val="0"/>
        <w:autoSpaceDN w:val="0"/>
        <w:adjustRightInd w:val="0"/>
        <w:spacing w:after="0" w:line="240" w:lineRule="auto"/>
        <w:rPr>
          <w:rFonts w:cstheme="minorHAnsi"/>
          <w:sz w:val="20"/>
          <w:szCs w:val="20"/>
        </w:rPr>
      </w:pPr>
      <w:r w:rsidRPr="003F0BA2">
        <w:rPr>
          <w:rFonts w:cstheme="minorHAnsi"/>
          <w:sz w:val="20"/>
          <w:szCs w:val="20"/>
        </w:rPr>
        <w:t xml:space="preserve">Use positive guidance and encouragement toward acceptable behaviour. Take a positive approach to guiding children’s behaviour that empowers children to regulate their own behaviour and develop skills to negotiate and resolve conflicts or disagreements with others. </w:t>
      </w:r>
    </w:p>
    <w:p w14:paraId="47498C0C" w14:textId="77777777" w:rsidR="00332916" w:rsidRPr="003F0BA2" w:rsidRDefault="00332916" w:rsidP="00155526">
      <w:pPr>
        <w:pStyle w:val="ListParagraph"/>
        <w:numPr>
          <w:ilvl w:val="0"/>
          <w:numId w:val="81"/>
        </w:numPr>
        <w:autoSpaceDE w:val="0"/>
        <w:autoSpaceDN w:val="0"/>
        <w:adjustRightInd w:val="0"/>
        <w:spacing w:after="0" w:line="240" w:lineRule="auto"/>
        <w:rPr>
          <w:rFonts w:cstheme="minorHAnsi"/>
          <w:sz w:val="20"/>
          <w:szCs w:val="20"/>
        </w:rPr>
      </w:pPr>
      <w:r w:rsidRPr="003F0BA2">
        <w:rPr>
          <w:rFonts w:cstheme="minorHAnsi"/>
          <w:sz w:val="20"/>
          <w:szCs w:val="20"/>
        </w:rPr>
        <w:t xml:space="preserve">Consider each child’s family and cultural values, age, physical and intellectual development and abilities </w:t>
      </w:r>
    </w:p>
    <w:p w14:paraId="6B8E9168" w14:textId="77777777" w:rsidR="00332916" w:rsidRPr="003F0BA2" w:rsidRDefault="00332916" w:rsidP="00155526">
      <w:pPr>
        <w:pStyle w:val="ListParagraph"/>
        <w:numPr>
          <w:ilvl w:val="0"/>
          <w:numId w:val="81"/>
        </w:numPr>
        <w:autoSpaceDE w:val="0"/>
        <w:autoSpaceDN w:val="0"/>
        <w:adjustRightInd w:val="0"/>
        <w:spacing w:after="0" w:line="240" w:lineRule="auto"/>
        <w:rPr>
          <w:rFonts w:cstheme="minorHAnsi"/>
          <w:sz w:val="20"/>
          <w:szCs w:val="20"/>
        </w:rPr>
      </w:pPr>
      <w:r w:rsidRPr="003F0BA2">
        <w:rPr>
          <w:rFonts w:cstheme="minorHAnsi"/>
          <w:sz w:val="20"/>
          <w:szCs w:val="20"/>
        </w:rPr>
        <w:t xml:space="preserve">Provide an environment that is secure and interesting with a positive atmosphere. </w:t>
      </w:r>
    </w:p>
    <w:p w14:paraId="576D35F2" w14:textId="77777777" w:rsidR="00332916" w:rsidRPr="003F0BA2" w:rsidRDefault="00332916" w:rsidP="00155526">
      <w:pPr>
        <w:pStyle w:val="ListParagraph"/>
        <w:numPr>
          <w:ilvl w:val="0"/>
          <w:numId w:val="81"/>
        </w:numPr>
        <w:autoSpaceDE w:val="0"/>
        <w:autoSpaceDN w:val="0"/>
        <w:adjustRightInd w:val="0"/>
        <w:spacing w:after="0" w:line="240" w:lineRule="auto"/>
        <w:rPr>
          <w:rFonts w:cstheme="minorHAnsi"/>
          <w:sz w:val="20"/>
          <w:szCs w:val="20"/>
        </w:rPr>
      </w:pPr>
      <w:r w:rsidRPr="003F0BA2">
        <w:rPr>
          <w:rFonts w:cstheme="minorHAnsi"/>
          <w:sz w:val="20"/>
          <w:szCs w:val="20"/>
        </w:rPr>
        <w:t xml:space="preserve">Create opportunities for children to be independent and self-reliant to work through differences, learn new things and take calculated risks. </w:t>
      </w:r>
    </w:p>
    <w:p w14:paraId="13BB65CD" w14:textId="77777777" w:rsidR="00332916" w:rsidRPr="003F0BA2" w:rsidRDefault="00332916" w:rsidP="00155526">
      <w:pPr>
        <w:pStyle w:val="ListParagraph"/>
        <w:numPr>
          <w:ilvl w:val="0"/>
          <w:numId w:val="81"/>
        </w:numPr>
        <w:autoSpaceDE w:val="0"/>
        <w:autoSpaceDN w:val="0"/>
        <w:adjustRightInd w:val="0"/>
        <w:spacing w:after="0" w:line="240" w:lineRule="auto"/>
        <w:rPr>
          <w:rFonts w:cstheme="minorHAnsi"/>
          <w:sz w:val="20"/>
          <w:szCs w:val="20"/>
        </w:rPr>
      </w:pPr>
      <w:r w:rsidRPr="003F0BA2">
        <w:rPr>
          <w:rFonts w:cstheme="minorHAnsi"/>
          <w:sz w:val="20"/>
          <w:szCs w:val="20"/>
        </w:rPr>
        <w:t xml:space="preserve">Ensure that the routines and experiences children encounter during care are appropriate and reflect each child’s family and cultural values, age and physical and intellectual development. </w:t>
      </w:r>
    </w:p>
    <w:p w14:paraId="173D17A2" w14:textId="77777777" w:rsidR="00332916" w:rsidRPr="003F0BA2" w:rsidRDefault="00332916" w:rsidP="00155526">
      <w:pPr>
        <w:pStyle w:val="ListParagraph"/>
        <w:numPr>
          <w:ilvl w:val="0"/>
          <w:numId w:val="81"/>
        </w:numPr>
        <w:autoSpaceDE w:val="0"/>
        <w:autoSpaceDN w:val="0"/>
        <w:adjustRightInd w:val="0"/>
        <w:spacing w:after="0" w:line="240" w:lineRule="auto"/>
        <w:rPr>
          <w:rFonts w:cstheme="minorHAnsi"/>
          <w:sz w:val="20"/>
          <w:szCs w:val="20"/>
        </w:rPr>
      </w:pPr>
      <w:r w:rsidRPr="003F0BA2">
        <w:rPr>
          <w:rFonts w:cstheme="minorHAnsi"/>
          <w:sz w:val="20"/>
          <w:szCs w:val="20"/>
        </w:rPr>
        <w:t xml:space="preserve">Encourage children to express themselves and develop confidence in their abilities and opinions. </w:t>
      </w:r>
    </w:p>
    <w:p w14:paraId="1DC05122" w14:textId="77777777" w:rsidR="00332916" w:rsidRPr="003F0BA2" w:rsidRDefault="00332916" w:rsidP="00155526">
      <w:pPr>
        <w:pStyle w:val="ListParagraph"/>
        <w:numPr>
          <w:ilvl w:val="0"/>
          <w:numId w:val="81"/>
        </w:numPr>
        <w:autoSpaceDE w:val="0"/>
        <w:autoSpaceDN w:val="0"/>
        <w:adjustRightInd w:val="0"/>
        <w:spacing w:after="0" w:line="240" w:lineRule="auto"/>
        <w:rPr>
          <w:rFonts w:cstheme="minorHAnsi"/>
          <w:sz w:val="20"/>
          <w:szCs w:val="20"/>
        </w:rPr>
      </w:pPr>
      <w:r w:rsidRPr="003F0BA2">
        <w:rPr>
          <w:rFonts w:cstheme="minorHAnsi"/>
          <w:sz w:val="20"/>
          <w:szCs w:val="20"/>
        </w:rPr>
        <w:t xml:space="preserve">Show an interest and participate in what the child is doing, actively engaged in children’s learning and share decision making with them. </w:t>
      </w:r>
    </w:p>
    <w:p w14:paraId="75F5506D" w14:textId="77777777" w:rsidR="00332916" w:rsidRPr="003F0BA2" w:rsidRDefault="00332916" w:rsidP="00155526">
      <w:pPr>
        <w:pStyle w:val="ListParagraph"/>
        <w:numPr>
          <w:ilvl w:val="0"/>
          <w:numId w:val="81"/>
        </w:numPr>
        <w:autoSpaceDE w:val="0"/>
        <w:autoSpaceDN w:val="0"/>
        <w:adjustRightInd w:val="0"/>
        <w:spacing w:after="0" w:line="240" w:lineRule="auto"/>
        <w:rPr>
          <w:rFonts w:cstheme="minorHAnsi"/>
          <w:sz w:val="20"/>
          <w:szCs w:val="20"/>
        </w:rPr>
      </w:pPr>
      <w:r w:rsidRPr="003F0BA2">
        <w:rPr>
          <w:rFonts w:cstheme="minorHAnsi"/>
          <w:sz w:val="20"/>
          <w:szCs w:val="20"/>
        </w:rPr>
        <w:t xml:space="preserve">Support children through periods of change. </w:t>
      </w:r>
    </w:p>
    <w:p w14:paraId="5F1B65F3" w14:textId="77777777" w:rsidR="00332916" w:rsidRPr="003F0BA2" w:rsidRDefault="00332916" w:rsidP="00155526">
      <w:pPr>
        <w:pStyle w:val="ListParagraph"/>
        <w:numPr>
          <w:ilvl w:val="0"/>
          <w:numId w:val="81"/>
        </w:numPr>
        <w:autoSpaceDE w:val="0"/>
        <w:autoSpaceDN w:val="0"/>
        <w:adjustRightInd w:val="0"/>
        <w:spacing w:after="0" w:line="240" w:lineRule="auto"/>
        <w:rPr>
          <w:rFonts w:cstheme="minorHAnsi"/>
          <w:sz w:val="20"/>
          <w:szCs w:val="20"/>
        </w:rPr>
      </w:pPr>
      <w:r w:rsidRPr="003F0BA2">
        <w:rPr>
          <w:rFonts w:cstheme="minorHAnsi"/>
          <w:sz w:val="20"/>
          <w:szCs w:val="20"/>
        </w:rPr>
        <w:t xml:space="preserve">Respond to all children in a fair and consistent manner. </w:t>
      </w:r>
    </w:p>
    <w:p w14:paraId="3922FAF6" w14:textId="77777777" w:rsidR="00332916" w:rsidRPr="003F0BA2" w:rsidRDefault="00332916" w:rsidP="00155526">
      <w:pPr>
        <w:pStyle w:val="ListParagraph"/>
        <w:numPr>
          <w:ilvl w:val="0"/>
          <w:numId w:val="81"/>
        </w:numPr>
        <w:autoSpaceDE w:val="0"/>
        <w:autoSpaceDN w:val="0"/>
        <w:adjustRightInd w:val="0"/>
        <w:spacing w:after="0" w:line="240" w:lineRule="auto"/>
        <w:rPr>
          <w:rFonts w:cstheme="minorHAnsi"/>
          <w:sz w:val="20"/>
          <w:szCs w:val="20"/>
        </w:rPr>
      </w:pPr>
      <w:r w:rsidRPr="003F0BA2">
        <w:rPr>
          <w:rFonts w:cstheme="minorHAnsi"/>
          <w:sz w:val="20"/>
          <w:szCs w:val="20"/>
        </w:rPr>
        <w:t xml:space="preserve">Treat each child without bias regardless of their physical or intellectual ability, gender, religion, culture, family structure or economic status. </w:t>
      </w:r>
    </w:p>
    <w:p w14:paraId="0E02877C" w14:textId="77777777" w:rsidR="00332916" w:rsidRPr="003F0BA2" w:rsidRDefault="00332916" w:rsidP="00155526">
      <w:pPr>
        <w:pStyle w:val="ListParagraph"/>
        <w:numPr>
          <w:ilvl w:val="0"/>
          <w:numId w:val="81"/>
        </w:numPr>
        <w:autoSpaceDE w:val="0"/>
        <w:autoSpaceDN w:val="0"/>
        <w:adjustRightInd w:val="0"/>
        <w:spacing w:after="0" w:line="240" w:lineRule="auto"/>
        <w:rPr>
          <w:rFonts w:cstheme="minorHAnsi"/>
          <w:sz w:val="20"/>
          <w:szCs w:val="20"/>
        </w:rPr>
      </w:pPr>
      <w:r w:rsidRPr="003F0BA2">
        <w:rPr>
          <w:rFonts w:cstheme="minorHAnsi"/>
          <w:sz w:val="20"/>
          <w:szCs w:val="20"/>
        </w:rPr>
        <w:t xml:space="preserve">Share information with families regularly in a constructive manner about children’s interactions in a confidential manner. </w:t>
      </w:r>
    </w:p>
    <w:p w14:paraId="12146AE7" w14:textId="77777777" w:rsidR="00332916" w:rsidRPr="003F0BA2" w:rsidRDefault="00332916" w:rsidP="00155526">
      <w:pPr>
        <w:pStyle w:val="ListParagraph"/>
        <w:numPr>
          <w:ilvl w:val="0"/>
          <w:numId w:val="81"/>
        </w:numPr>
        <w:autoSpaceDE w:val="0"/>
        <w:autoSpaceDN w:val="0"/>
        <w:adjustRightInd w:val="0"/>
        <w:spacing w:after="0" w:line="240" w:lineRule="auto"/>
        <w:rPr>
          <w:rFonts w:cstheme="minorHAnsi"/>
          <w:sz w:val="20"/>
          <w:szCs w:val="20"/>
        </w:rPr>
      </w:pPr>
      <w:r w:rsidRPr="003F0BA2">
        <w:rPr>
          <w:rFonts w:cstheme="minorHAnsi"/>
          <w:sz w:val="20"/>
          <w:szCs w:val="20"/>
        </w:rPr>
        <w:lastRenderedPageBreak/>
        <w:t xml:space="preserve">Participate in Professional Development. </w:t>
      </w:r>
    </w:p>
    <w:p w14:paraId="3455E501" w14:textId="77777777" w:rsidR="00332916" w:rsidRPr="003F0BA2" w:rsidRDefault="00332916" w:rsidP="00155526">
      <w:pPr>
        <w:pStyle w:val="ListParagraph"/>
        <w:numPr>
          <w:ilvl w:val="0"/>
          <w:numId w:val="81"/>
        </w:numPr>
        <w:autoSpaceDE w:val="0"/>
        <w:autoSpaceDN w:val="0"/>
        <w:adjustRightInd w:val="0"/>
        <w:spacing w:after="0" w:line="240" w:lineRule="auto"/>
        <w:rPr>
          <w:rFonts w:cstheme="minorHAnsi"/>
          <w:sz w:val="20"/>
          <w:szCs w:val="20"/>
        </w:rPr>
      </w:pPr>
      <w:r w:rsidRPr="003F0BA2">
        <w:rPr>
          <w:rFonts w:cstheme="minorHAnsi"/>
          <w:sz w:val="20"/>
          <w:szCs w:val="20"/>
        </w:rPr>
        <w:t xml:space="preserve">Provide opportunities to interact and develop respectful and positive relationships with each other, staff and volunteers. </w:t>
      </w:r>
    </w:p>
    <w:p w14:paraId="5E3F1CF8" w14:textId="77777777" w:rsidR="00332916" w:rsidRPr="00963950" w:rsidRDefault="00332916" w:rsidP="00332916">
      <w:pPr>
        <w:autoSpaceDE w:val="0"/>
        <w:autoSpaceDN w:val="0"/>
        <w:adjustRightInd w:val="0"/>
        <w:spacing w:after="0" w:line="240" w:lineRule="auto"/>
        <w:rPr>
          <w:rFonts w:cstheme="minorHAnsi"/>
          <w:sz w:val="20"/>
          <w:szCs w:val="20"/>
        </w:rPr>
      </w:pPr>
    </w:p>
    <w:p w14:paraId="36474C7B" w14:textId="77777777" w:rsidR="00332916" w:rsidRPr="00F8743F" w:rsidRDefault="00332916" w:rsidP="00332916">
      <w:pPr>
        <w:autoSpaceDE w:val="0"/>
        <w:autoSpaceDN w:val="0"/>
        <w:adjustRightInd w:val="0"/>
        <w:spacing w:after="0" w:line="240" w:lineRule="auto"/>
        <w:rPr>
          <w:rFonts w:cstheme="minorHAnsi"/>
          <w:color w:val="1F4E79" w:themeColor="accent5" w:themeShade="80"/>
          <w:sz w:val="20"/>
          <w:szCs w:val="20"/>
        </w:rPr>
      </w:pPr>
      <w:r w:rsidRPr="00F8743F">
        <w:rPr>
          <w:rFonts w:cstheme="minorHAnsi"/>
          <w:b/>
          <w:bCs/>
          <w:color w:val="1F4E79" w:themeColor="accent5" w:themeShade="80"/>
          <w:sz w:val="20"/>
          <w:szCs w:val="20"/>
        </w:rPr>
        <w:t xml:space="preserve">Families are encouraged to: </w:t>
      </w:r>
    </w:p>
    <w:p w14:paraId="684DE439" w14:textId="77777777" w:rsidR="00332916" w:rsidRPr="003F0BA2" w:rsidRDefault="00332916" w:rsidP="00155526">
      <w:pPr>
        <w:pStyle w:val="ListParagraph"/>
        <w:numPr>
          <w:ilvl w:val="0"/>
          <w:numId w:val="82"/>
        </w:numPr>
        <w:autoSpaceDE w:val="0"/>
        <w:autoSpaceDN w:val="0"/>
        <w:adjustRightInd w:val="0"/>
        <w:spacing w:after="0" w:line="240" w:lineRule="auto"/>
        <w:rPr>
          <w:rFonts w:cstheme="minorHAnsi"/>
          <w:sz w:val="20"/>
          <w:szCs w:val="20"/>
        </w:rPr>
      </w:pPr>
      <w:r w:rsidRPr="003F0BA2">
        <w:rPr>
          <w:rFonts w:cstheme="minorHAnsi"/>
          <w:sz w:val="20"/>
          <w:szCs w:val="20"/>
        </w:rPr>
        <w:t xml:space="preserve">Develop supportive relationships with family day care staff, educators, each other and children. </w:t>
      </w:r>
    </w:p>
    <w:p w14:paraId="0F393ADF" w14:textId="77777777" w:rsidR="00332916" w:rsidRPr="003F0BA2" w:rsidRDefault="00332916" w:rsidP="00155526">
      <w:pPr>
        <w:pStyle w:val="ListParagraph"/>
        <w:numPr>
          <w:ilvl w:val="0"/>
          <w:numId w:val="82"/>
        </w:numPr>
        <w:autoSpaceDE w:val="0"/>
        <w:autoSpaceDN w:val="0"/>
        <w:adjustRightInd w:val="0"/>
        <w:spacing w:after="0" w:line="240" w:lineRule="auto"/>
        <w:rPr>
          <w:rFonts w:cstheme="minorHAnsi"/>
          <w:sz w:val="20"/>
          <w:szCs w:val="20"/>
        </w:rPr>
      </w:pPr>
      <w:r w:rsidRPr="003F0BA2">
        <w:rPr>
          <w:rFonts w:cstheme="minorHAnsi"/>
          <w:sz w:val="20"/>
          <w:szCs w:val="20"/>
        </w:rPr>
        <w:t xml:space="preserve">Respond to all children in a fair and consistent manner. </w:t>
      </w:r>
    </w:p>
    <w:p w14:paraId="21944086" w14:textId="77777777" w:rsidR="00332916" w:rsidRPr="003F0BA2" w:rsidRDefault="00332916" w:rsidP="00155526">
      <w:pPr>
        <w:pStyle w:val="ListParagraph"/>
        <w:numPr>
          <w:ilvl w:val="0"/>
          <w:numId w:val="82"/>
        </w:numPr>
        <w:autoSpaceDE w:val="0"/>
        <w:autoSpaceDN w:val="0"/>
        <w:adjustRightInd w:val="0"/>
        <w:spacing w:after="0" w:line="240" w:lineRule="auto"/>
        <w:rPr>
          <w:rFonts w:cstheme="minorHAnsi"/>
          <w:sz w:val="20"/>
          <w:szCs w:val="20"/>
        </w:rPr>
      </w:pPr>
      <w:r w:rsidRPr="003F0BA2">
        <w:rPr>
          <w:rFonts w:cstheme="minorHAnsi"/>
          <w:sz w:val="20"/>
          <w:szCs w:val="20"/>
        </w:rPr>
        <w:t xml:space="preserve">Share relevant information with Educators and staff regularly. </w:t>
      </w:r>
    </w:p>
    <w:p w14:paraId="4F7C2168" w14:textId="77777777" w:rsidR="00332916" w:rsidRPr="003F0BA2" w:rsidRDefault="00332916" w:rsidP="00155526">
      <w:pPr>
        <w:pStyle w:val="ListParagraph"/>
        <w:numPr>
          <w:ilvl w:val="0"/>
          <w:numId w:val="82"/>
        </w:numPr>
        <w:autoSpaceDE w:val="0"/>
        <w:autoSpaceDN w:val="0"/>
        <w:adjustRightInd w:val="0"/>
        <w:spacing w:after="0" w:line="240" w:lineRule="auto"/>
        <w:rPr>
          <w:rFonts w:cstheme="minorHAnsi"/>
          <w:sz w:val="20"/>
          <w:szCs w:val="20"/>
        </w:rPr>
      </w:pPr>
      <w:r w:rsidRPr="003F0BA2">
        <w:rPr>
          <w:rFonts w:cstheme="minorHAnsi"/>
          <w:sz w:val="20"/>
          <w:szCs w:val="20"/>
        </w:rPr>
        <w:t xml:space="preserve">Interact with all children in the Educator’s home in an appropriate manner. </w:t>
      </w:r>
    </w:p>
    <w:p w14:paraId="681A6C9E" w14:textId="77777777" w:rsidR="003F0BA2" w:rsidRDefault="00332916" w:rsidP="00155526">
      <w:pPr>
        <w:pStyle w:val="ListParagraph"/>
        <w:numPr>
          <w:ilvl w:val="0"/>
          <w:numId w:val="82"/>
        </w:numPr>
        <w:autoSpaceDE w:val="0"/>
        <w:autoSpaceDN w:val="0"/>
        <w:adjustRightInd w:val="0"/>
        <w:spacing w:after="0" w:line="240" w:lineRule="auto"/>
        <w:rPr>
          <w:rFonts w:cstheme="minorHAnsi"/>
          <w:sz w:val="20"/>
          <w:szCs w:val="20"/>
        </w:rPr>
      </w:pPr>
      <w:r w:rsidRPr="003F0BA2">
        <w:rPr>
          <w:rFonts w:cstheme="minorHAnsi"/>
          <w:sz w:val="20"/>
          <w:szCs w:val="20"/>
        </w:rPr>
        <w:t xml:space="preserve">Role model effective communication skills to their children. </w:t>
      </w:r>
    </w:p>
    <w:p w14:paraId="58C5E16F" w14:textId="77777777" w:rsidR="003F0BA2" w:rsidRDefault="003F0BA2" w:rsidP="003F0BA2">
      <w:pPr>
        <w:autoSpaceDE w:val="0"/>
        <w:autoSpaceDN w:val="0"/>
        <w:adjustRightInd w:val="0"/>
        <w:spacing w:after="0" w:line="240" w:lineRule="auto"/>
        <w:rPr>
          <w:rFonts w:cstheme="minorHAnsi"/>
          <w:b/>
          <w:bCs/>
          <w:sz w:val="20"/>
          <w:szCs w:val="20"/>
        </w:rPr>
      </w:pPr>
    </w:p>
    <w:p w14:paraId="3A6638B7" w14:textId="77777777" w:rsidR="00963950" w:rsidRDefault="00963950" w:rsidP="003F0BA2">
      <w:pPr>
        <w:autoSpaceDE w:val="0"/>
        <w:autoSpaceDN w:val="0"/>
        <w:adjustRightInd w:val="0"/>
        <w:spacing w:after="0" w:line="240" w:lineRule="auto"/>
        <w:rPr>
          <w:rFonts w:cstheme="minorHAnsi"/>
          <w:b/>
          <w:bCs/>
          <w:color w:val="1F4E79" w:themeColor="accent5" w:themeShade="80"/>
          <w:sz w:val="20"/>
          <w:szCs w:val="20"/>
        </w:rPr>
      </w:pPr>
      <w:r w:rsidRPr="00F8743F">
        <w:rPr>
          <w:rFonts w:cstheme="minorHAnsi"/>
          <w:b/>
          <w:bCs/>
          <w:color w:val="1F4E79" w:themeColor="accent5" w:themeShade="80"/>
          <w:sz w:val="20"/>
          <w:szCs w:val="20"/>
        </w:rPr>
        <w:t xml:space="preserve">RELEVANT LEGISLATION: </w:t>
      </w:r>
    </w:p>
    <w:p w14:paraId="7E9A92B4" w14:textId="77777777" w:rsidR="00F8743F" w:rsidRPr="00F8743F" w:rsidRDefault="00F8743F" w:rsidP="003F0BA2">
      <w:pPr>
        <w:autoSpaceDE w:val="0"/>
        <w:autoSpaceDN w:val="0"/>
        <w:adjustRightInd w:val="0"/>
        <w:spacing w:after="0" w:line="240" w:lineRule="auto"/>
        <w:rPr>
          <w:rFonts w:cstheme="minorHAnsi"/>
          <w:color w:val="1F4E79" w:themeColor="accent5" w:themeShade="80"/>
          <w:sz w:val="20"/>
          <w:szCs w:val="20"/>
        </w:rPr>
      </w:pPr>
    </w:p>
    <w:p w14:paraId="0AFAF583" w14:textId="77777777" w:rsidR="00963950" w:rsidRPr="00FC3290" w:rsidRDefault="00963950" w:rsidP="00155526">
      <w:pPr>
        <w:pStyle w:val="ListParagraph"/>
        <w:numPr>
          <w:ilvl w:val="0"/>
          <w:numId w:val="196"/>
        </w:numPr>
        <w:autoSpaceDE w:val="0"/>
        <w:autoSpaceDN w:val="0"/>
        <w:adjustRightInd w:val="0"/>
        <w:spacing w:after="0" w:line="240" w:lineRule="auto"/>
        <w:rPr>
          <w:rFonts w:cstheme="minorHAnsi"/>
          <w:sz w:val="20"/>
          <w:szCs w:val="20"/>
        </w:rPr>
      </w:pPr>
      <w:r w:rsidRPr="00FC3290">
        <w:rPr>
          <w:rFonts w:cstheme="minorHAnsi"/>
          <w:sz w:val="20"/>
          <w:szCs w:val="20"/>
        </w:rPr>
        <w:t xml:space="preserve">Education and Care Services National Law 2010 </w:t>
      </w:r>
    </w:p>
    <w:p w14:paraId="58A94847" w14:textId="77777777" w:rsidR="003F0BA2" w:rsidRPr="00FC3290" w:rsidRDefault="00963950" w:rsidP="00155526">
      <w:pPr>
        <w:pStyle w:val="ListParagraph"/>
        <w:numPr>
          <w:ilvl w:val="0"/>
          <w:numId w:val="196"/>
        </w:numPr>
        <w:autoSpaceDE w:val="0"/>
        <w:autoSpaceDN w:val="0"/>
        <w:adjustRightInd w:val="0"/>
        <w:spacing w:after="0" w:line="240" w:lineRule="auto"/>
        <w:rPr>
          <w:rFonts w:cstheme="minorHAnsi"/>
          <w:sz w:val="20"/>
          <w:szCs w:val="20"/>
        </w:rPr>
      </w:pPr>
      <w:r w:rsidRPr="00FC3290">
        <w:rPr>
          <w:rFonts w:cstheme="minorHAnsi"/>
          <w:sz w:val="20"/>
          <w:szCs w:val="20"/>
        </w:rPr>
        <w:t>Education and Care Services National Regulations 2011</w:t>
      </w:r>
    </w:p>
    <w:p w14:paraId="7146B3A4" w14:textId="77777777" w:rsidR="003F0BA2" w:rsidRDefault="003F0BA2" w:rsidP="00155526">
      <w:pPr>
        <w:pStyle w:val="ListParagraph"/>
        <w:numPr>
          <w:ilvl w:val="0"/>
          <w:numId w:val="196"/>
        </w:numPr>
        <w:autoSpaceDE w:val="0"/>
        <w:autoSpaceDN w:val="0"/>
        <w:adjustRightInd w:val="0"/>
        <w:spacing w:after="0" w:line="240" w:lineRule="auto"/>
        <w:rPr>
          <w:rFonts w:cstheme="minorHAnsi"/>
          <w:sz w:val="20"/>
          <w:szCs w:val="20"/>
        </w:rPr>
      </w:pPr>
      <w:r w:rsidRPr="00FC3290">
        <w:rPr>
          <w:rFonts w:cstheme="minorHAnsi"/>
          <w:sz w:val="20"/>
          <w:szCs w:val="20"/>
        </w:rPr>
        <w:t xml:space="preserve">Children Protection Act 1999 (QLD) </w:t>
      </w:r>
    </w:p>
    <w:p w14:paraId="40669157" w14:textId="77777777" w:rsidR="004840FF" w:rsidRPr="004840FF" w:rsidRDefault="004840FF" w:rsidP="008B652A">
      <w:pPr>
        <w:pStyle w:val="ListBullet"/>
        <w:numPr>
          <w:ilvl w:val="0"/>
          <w:numId w:val="196"/>
        </w:numPr>
        <w:rPr>
          <w:i/>
        </w:rPr>
      </w:pPr>
      <w:r w:rsidRPr="004840FF">
        <w:rPr>
          <w:rStyle w:val="Emphasis"/>
          <w:i w:val="0"/>
        </w:rPr>
        <w:t>Working with Children (Risk Management and Screening) Act 2000</w:t>
      </w:r>
    </w:p>
    <w:p w14:paraId="39E28CB3" w14:textId="77777777" w:rsidR="004840FF" w:rsidRDefault="004840FF" w:rsidP="00963950">
      <w:pPr>
        <w:autoSpaceDE w:val="0"/>
        <w:autoSpaceDN w:val="0"/>
        <w:adjustRightInd w:val="0"/>
        <w:spacing w:after="0" w:line="240" w:lineRule="auto"/>
        <w:rPr>
          <w:rFonts w:cstheme="minorHAnsi"/>
          <w:b/>
          <w:bCs/>
          <w:sz w:val="20"/>
          <w:szCs w:val="20"/>
        </w:rPr>
      </w:pPr>
    </w:p>
    <w:p w14:paraId="433C7D8D" w14:textId="77777777" w:rsidR="00963950" w:rsidRDefault="00963950" w:rsidP="00963950">
      <w:pPr>
        <w:autoSpaceDE w:val="0"/>
        <w:autoSpaceDN w:val="0"/>
        <w:adjustRightInd w:val="0"/>
        <w:spacing w:after="0" w:line="240" w:lineRule="auto"/>
        <w:rPr>
          <w:rFonts w:cstheme="minorHAnsi"/>
          <w:b/>
          <w:bCs/>
          <w:color w:val="1F4E79" w:themeColor="accent5" w:themeShade="80"/>
          <w:sz w:val="20"/>
          <w:szCs w:val="20"/>
        </w:rPr>
      </w:pPr>
      <w:r w:rsidRPr="00F8743F">
        <w:rPr>
          <w:rFonts w:cstheme="minorHAnsi"/>
          <w:b/>
          <w:bCs/>
          <w:color w:val="1F4E79" w:themeColor="accent5" w:themeShade="80"/>
          <w:sz w:val="20"/>
          <w:szCs w:val="20"/>
        </w:rPr>
        <w:t xml:space="preserve">KEY RESOURCES: </w:t>
      </w:r>
    </w:p>
    <w:p w14:paraId="02A971DA" w14:textId="77777777" w:rsidR="00F8743F" w:rsidRPr="00F8743F" w:rsidRDefault="00F8743F" w:rsidP="00963950">
      <w:pPr>
        <w:autoSpaceDE w:val="0"/>
        <w:autoSpaceDN w:val="0"/>
        <w:adjustRightInd w:val="0"/>
        <w:spacing w:after="0" w:line="240" w:lineRule="auto"/>
        <w:rPr>
          <w:rFonts w:cstheme="minorHAnsi"/>
          <w:color w:val="1F4E79" w:themeColor="accent5" w:themeShade="80"/>
          <w:sz w:val="20"/>
          <w:szCs w:val="20"/>
        </w:rPr>
      </w:pPr>
    </w:p>
    <w:p w14:paraId="398173B0" w14:textId="77777777" w:rsidR="00963950" w:rsidRPr="00FC3290" w:rsidRDefault="00963950" w:rsidP="00155526">
      <w:pPr>
        <w:pStyle w:val="ListParagraph"/>
        <w:numPr>
          <w:ilvl w:val="0"/>
          <w:numId w:val="197"/>
        </w:numPr>
        <w:autoSpaceDE w:val="0"/>
        <w:autoSpaceDN w:val="0"/>
        <w:adjustRightInd w:val="0"/>
        <w:spacing w:after="0" w:line="240" w:lineRule="auto"/>
        <w:rPr>
          <w:rFonts w:cstheme="minorHAnsi"/>
          <w:sz w:val="20"/>
          <w:szCs w:val="20"/>
        </w:rPr>
      </w:pPr>
      <w:r w:rsidRPr="00FC3290">
        <w:rPr>
          <w:rFonts w:cstheme="minorHAnsi"/>
          <w:sz w:val="20"/>
          <w:szCs w:val="20"/>
        </w:rPr>
        <w:t xml:space="preserve">Guide to the Education and Care Services National Law 2010 and the Education and Care Services National Regulations 2011 (ACECQA). </w:t>
      </w:r>
    </w:p>
    <w:p w14:paraId="36400952" w14:textId="77777777" w:rsidR="003F0BA2" w:rsidRPr="00F51EE1" w:rsidRDefault="003F0BA2" w:rsidP="008B652A">
      <w:pPr>
        <w:pStyle w:val="ListBullet"/>
        <w:numPr>
          <w:ilvl w:val="0"/>
          <w:numId w:val="197"/>
        </w:numPr>
      </w:pPr>
      <w:r w:rsidRPr="00F51EE1">
        <w:t>National Quality Standard for Early Childhood Education and Care and School Age Care,</w:t>
      </w:r>
    </w:p>
    <w:p w14:paraId="51B26C39" w14:textId="152ADF3F" w:rsidR="003F0BA2" w:rsidRPr="00F51EE1" w:rsidRDefault="00796027" w:rsidP="008B652A">
      <w:pPr>
        <w:pStyle w:val="ListBullet"/>
      </w:pPr>
      <w:hyperlink r:id="rId130" w:history="1">
        <w:r w:rsidRPr="007D64FC">
          <w:rPr>
            <w:rStyle w:val="Hyperlink"/>
          </w:rPr>
          <w:t>https://www.acecqa.gov.au/nqf/national-quality-standard</w:t>
        </w:r>
      </w:hyperlink>
      <w:r w:rsidR="003F0BA2">
        <w:rPr>
          <w:color w:val="1F4E79" w:themeColor="accent5" w:themeShade="80"/>
        </w:rPr>
        <w:t xml:space="preserve">  </w:t>
      </w:r>
    </w:p>
    <w:p w14:paraId="44EEB3F4" w14:textId="277D494D" w:rsidR="00963950" w:rsidRPr="00FC3290" w:rsidRDefault="00963950" w:rsidP="00155526">
      <w:pPr>
        <w:pStyle w:val="ListParagraph"/>
        <w:numPr>
          <w:ilvl w:val="0"/>
          <w:numId w:val="197"/>
        </w:numPr>
        <w:autoSpaceDE w:val="0"/>
        <w:autoSpaceDN w:val="0"/>
        <w:adjustRightInd w:val="0"/>
        <w:spacing w:after="0" w:line="240" w:lineRule="auto"/>
        <w:rPr>
          <w:rFonts w:cstheme="minorHAnsi"/>
          <w:sz w:val="20"/>
          <w:szCs w:val="20"/>
        </w:rPr>
      </w:pPr>
      <w:r w:rsidRPr="00FC3290">
        <w:rPr>
          <w:rFonts w:cstheme="minorHAnsi"/>
          <w:sz w:val="20"/>
          <w:szCs w:val="20"/>
        </w:rPr>
        <w:t>Belonging, Being &amp; Becoming – The Early Years Learning Framework for Australia</w:t>
      </w:r>
      <w:r w:rsidR="00706209">
        <w:rPr>
          <w:rFonts w:cstheme="minorHAnsi"/>
          <w:sz w:val="20"/>
          <w:szCs w:val="20"/>
        </w:rPr>
        <w:t>. V2.0, 2022</w:t>
      </w:r>
    </w:p>
    <w:p w14:paraId="147A6B0A" w14:textId="7968717B" w:rsidR="00963950" w:rsidRPr="00FC3290" w:rsidRDefault="00963950" w:rsidP="00155526">
      <w:pPr>
        <w:pStyle w:val="ListParagraph"/>
        <w:numPr>
          <w:ilvl w:val="0"/>
          <w:numId w:val="197"/>
        </w:numPr>
        <w:autoSpaceDE w:val="0"/>
        <w:autoSpaceDN w:val="0"/>
        <w:adjustRightInd w:val="0"/>
        <w:spacing w:after="0" w:line="240" w:lineRule="auto"/>
        <w:rPr>
          <w:rFonts w:cstheme="minorHAnsi"/>
          <w:sz w:val="20"/>
          <w:szCs w:val="20"/>
        </w:rPr>
      </w:pPr>
      <w:r w:rsidRPr="00FC3290">
        <w:rPr>
          <w:rFonts w:cstheme="minorHAnsi"/>
          <w:sz w:val="20"/>
          <w:szCs w:val="20"/>
        </w:rPr>
        <w:t>My Time, Our Place – The Framework for School Age Care in Australia</w:t>
      </w:r>
      <w:r w:rsidR="00706209">
        <w:rPr>
          <w:rFonts w:cstheme="minorHAnsi"/>
          <w:sz w:val="20"/>
          <w:szCs w:val="20"/>
        </w:rPr>
        <w:t>. V2.0, 2022</w:t>
      </w:r>
    </w:p>
    <w:p w14:paraId="3769187A" w14:textId="77777777" w:rsidR="00963950" w:rsidRPr="00963950" w:rsidRDefault="00963950" w:rsidP="00332916">
      <w:pPr>
        <w:autoSpaceDE w:val="0"/>
        <w:autoSpaceDN w:val="0"/>
        <w:adjustRightInd w:val="0"/>
        <w:spacing w:after="0" w:line="240" w:lineRule="auto"/>
        <w:rPr>
          <w:rFonts w:cstheme="minorHAnsi"/>
          <w:sz w:val="20"/>
          <w:szCs w:val="20"/>
        </w:rPr>
      </w:pPr>
    </w:p>
    <w:p w14:paraId="55DCE2DA" w14:textId="77777777" w:rsidR="003F0BA2" w:rsidRDefault="003F0BA2" w:rsidP="003F0BA2">
      <w:pPr>
        <w:pStyle w:val="Default"/>
        <w:pageBreakBefore/>
        <w:rPr>
          <w:rFonts w:asciiTheme="minorHAnsi" w:hAnsiTheme="minorHAnsi" w:cstheme="minorHAnsi"/>
          <w:b/>
          <w:bCs/>
          <w:color w:val="auto"/>
          <w:sz w:val="20"/>
          <w:szCs w:val="20"/>
        </w:rPr>
      </w:pPr>
      <w:r>
        <w:rPr>
          <w:rFonts w:asciiTheme="minorHAnsi" w:hAnsiTheme="minorHAnsi" w:cstheme="minorHAnsi"/>
          <w:b/>
          <w:bCs/>
          <w:color w:val="1F4E79" w:themeColor="accent5" w:themeShade="80"/>
          <w:sz w:val="20"/>
          <w:szCs w:val="20"/>
        </w:rPr>
        <w:lastRenderedPageBreak/>
        <w:t>SUPERVISION</w:t>
      </w:r>
    </w:p>
    <w:p w14:paraId="07FFBEED"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56CB1762" w14:textId="77777777" w:rsidR="00332916" w:rsidRPr="00F8743F" w:rsidRDefault="003F0BA2" w:rsidP="003F0BA2">
      <w:pPr>
        <w:autoSpaceDE w:val="0"/>
        <w:autoSpaceDN w:val="0"/>
        <w:adjustRightInd w:val="0"/>
        <w:spacing w:before="160" w:after="40" w:line="291" w:lineRule="atLeast"/>
        <w:rPr>
          <w:rFonts w:ascii="Century Gothic" w:hAnsi="Century Gothic" w:cs="Century Gothic"/>
          <w:color w:val="1F4E79" w:themeColor="accent5" w:themeShade="80"/>
          <w:sz w:val="23"/>
          <w:szCs w:val="23"/>
        </w:rPr>
      </w:pPr>
      <w:r w:rsidRPr="00F8743F">
        <w:rPr>
          <w:rFonts w:cstheme="minorHAnsi"/>
          <w:b/>
          <w:bCs/>
          <w:color w:val="1F4E79" w:themeColor="accent5" w:themeShade="80"/>
          <w:sz w:val="20"/>
          <w:szCs w:val="20"/>
        </w:rPr>
        <w:t>AIM:</w:t>
      </w:r>
      <w:r w:rsidRPr="00F8743F">
        <w:rPr>
          <w:b/>
          <w:bCs/>
          <w:color w:val="1F4E79" w:themeColor="accent5" w:themeShade="80"/>
          <w:sz w:val="23"/>
          <w:szCs w:val="23"/>
        </w:rPr>
        <w:t xml:space="preserve"> </w:t>
      </w:r>
      <w:r w:rsidRPr="00F8743F">
        <w:rPr>
          <w:rFonts w:cstheme="minorHAnsi"/>
          <w:b/>
          <w:bCs/>
          <w:color w:val="1F4E79" w:themeColor="accent5" w:themeShade="80"/>
          <w:sz w:val="20"/>
          <w:szCs w:val="20"/>
        </w:rPr>
        <w:t xml:space="preserve">  </w:t>
      </w:r>
    </w:p>
    <w:p w14:paraId="484CDDEC" w14:textId="77777777" w:rsidR="00332916" w:rsidRPr="003F0BA2" w:rsidRDefault="00332916" w:rsidP="003F0BA2">
      <w:pPr>
        <w:autoSpaceDE w:val="0"/>
        <w:autoSpaceDN w:val="0"/>
        <w:adjustRightInd w:val="0"/>
        <w:spacing w:after="0" w:line="240" w:lineRule="auto"/>
        <w:rPr>
          <w:rFonts w:cstheme="minorHAnsi"/>
          <w:sz w:val="20"/>
          <w:szCs w:val="20"/>
        </w:rPr>
      </w:pPr>
      <w:r w:rsidRPr="003F0BA2">
        <w:rPr>
          <w:rFonts w:cstheme="minorHAnsi"/>
          <w:sz w:val="20"/>
          <w:szCs w:val="20"/>
        </w:rPr>
        <w:t xml:space="preserve">To ensure that all Educators and Co-ordination Unit staff are aware of the importance of supervision in Family Day Care in reducing the risk of harm to the children. </w:t>
      </w:r>
    </w:p>
    <w:p w14:paraId="47EA7FF9" w14:textId="77777777" w:rsidR="003F0BA2" w:rsidRPr="003F0BA2" w:rsidRDefault="003F0BA2" w:rsidP="003F0BA2">
      <w:pPr>
        <w:autoSpaceDE w:val="0"/>
        <w:autoSpaceDN w:val="0"/>
        <w:adjustRightInd w:val="0"/>
        <w:spacing w:after="0" w:line="240" w:lineRule="auto"/>
        <w:rPr>
          <w:rFonts w:cstheme="minorHAnsi"/>
          <w:b/>
          <w:bCs/>
          <w:sz w:val="20"/>
          <w:szCs w:val="20"/>
        </w:rPr>
      </w:pPr>
    </w:p>
    <w:p w14:paraId="0A3C5A1D" w14:textId="77777777" w:rsidR="00332916" w:rsidRPr="00F8743F" w:rsidRDefault="00332916" w:rsidP="003F0BA2">
      <w:pPr>
        <w:autoSpaceDE w:val="0"/>
        <w:autoSpaceDN w:val="0"/>
        <w:adjustRightInd w:val="0"/>
        <w:spacing w:after="0" w:line="240" w:lineRule="auto"/>
        <w:rPr>
          <w:rFonts w:cstheme="minorHAnsi"/>
          <w:color w:val="1F4E79" w:themeColor="accent5" w:themeShade="80"/>
          <w:sz w:val="20"/>
          <w:szCs w:val="20"/>
        </w:rPr>
      </w:pPr>
      <w:r w:rsidRPr="00F8743F">
        <w:rPr>
          <w:rFonts w:cstheme="minorHAnsi"/>
          <w:b/>
          <w:bCs/>
          <w:color w:val="1F4E79" w:themeColor="accent5" w:themeShade="80"/>
          <w:sz w:val="20"/>
          <w:szCs w:val="20"/>
        </w:rPr>
        <w:t xml:space="preserve">STATEMENT: </w:t>
      </w:r>
    </w:p>
    <w:p w14:paraId="4859B82B" w14:textId="77777777" w:rsidR="00332916" w:rsidRPr="00B7003C" w:rsidRDefault="003F0BA2" w:rsidP="00B7003C">
      <w:pPr>
        <w:autoSpaceDE w:val="0"/>
        <w:autoSpaceDN w:val="0"/>
        <w:adjustRightInd w:val="0"/>
        <w:spacing w:after="0" w:line="240" w:lineRule="auto"/>
        <w:rPr>
          <w:rFonts w:cstheme="minorHAnsi"/>
          <w:sz w:val="20"/>
          <w:szCs w:val="20"/>
        </w:rPr>
      </w:pPr>
      <w:bookmarkStart w:id="5" w:name="_Hlk34733653"/>
      <w:r w:rsidRPr="00B7003C">
        <w:rPr>
          <w:rFonts w:cstheme="minorHAnsi"/>
          <w:sz w:val="20"/>
          <w:szCs w:val="20"/>
        </w:rPr>
        <w:t>Bowen/Collinsville</w:t>
      </w:r>
      <w:r w:rsidR="00332916" w:rsidRPr="00B7003C">
        <w:rPr>
          <w:rFonts w:cstheme="minorHAnsi"/>
          <w:sz w:val="20"/>
          <w:szCs w:val="20"/>
        </w:rPr>
        <w:t xml:space="preserve"> Family Day Care is committed to complying with the </w:t>
      </w:r>
      <w:r w:rsidR="00B7003C" w:rsidRPr="00B7003C">
        <w:rPr>
          <w:rFonts w:cstheme="minorHAnsi"/>
          <w:sz w:val="20"/>
          <w:szCs w:val="20"/>
        </w:rPr>
        <w:t xml:space="preserve">Education and Care Services National Law 2010 and Regulation 2011 </w:t>
      </w:r>
      <w:r w:rsidR="00332916" w:rsidRPr="00B7003C">
        <w:rPr>
          <w:rFonts w:cstheme="minorHAnsi"/>
          <w:sz w:val="20"/>
          <w:szCs w:val="20"/>
        </w:rPr>
        <w:t xml:space="preserve">to ensure: </w:t>
      </w:r>
    </w:p>
    <w:p w14:paraId="34FB14DA" w14:textId="77777777" w:rsidR="00332916" w:rsidRPr="003F0BA2" w:rsidRDefault="00332916" w:rsidP="00155526">
      <w:pPr>
        <w:pStyle w:val="ListParagraph"/>
        <w:numPr>
          <w:ilvl w:val="0"/>
          <w:numId w:val="82"/>
        </w:numPr>
        <w:autoSpaceDE w:val="0"/>
        <w:autoSpaceDN w:val="0"/>
        <w:adjustRightInd w:val="0"/>
        <w:spacing w:after="0" w:line="240" w:lineRule="auto"/>
        <w:rPr>
          <w:rFonts w:cstheme="minorHAnsi"/>
          <w:sz w:val="20"/>
          <w:szCs w:val="20"/>
        </w:rPr>
      </w:pPr>
      <w:r w:rsidRPr="003F0BA2">
        <w:rPr>
          <w:rFonts w:cstheme="minorHAnsi"/>
          <w:sz w:val="20"/>
          <w:szCs w:val="20"/>
        </w:rPr>
        <w:t xml:space="preserve">Adult /child ratios are maintained. </w:t>
      </w:r>
    </w:p>
    <w:p w14:paraId="1F5BB0C3" w14:textId="7811A8AC" w:rsidR="00332916" w:rsidRPr="003F0BA2" w:rsidRDefault="00332916" w:rsidP="00155526">
      <w:pPr>
        <w:pStyle w:val="ListParagraph"/>
        <w:numPr>
          <w:ilvl w:val="0"/>
          <w:numId w:val="82"/>
        </w:numPr>
        <w:autoSpaceDE w:val="0"/>
        <w:autoSpaceDN w:val="0"/>
        <w:adjustRightInd w:val="0"/>
        <w:spacing w:after="0" w:line="240" w:lineRule="auto"/>
        <w:rPr>
          <w:rFonts w:cstheme="minorHAnsi"/>
          <w:sz w:val="20"/>
          <w:szCs w:val="20"/>
        </w:rPr>
      </w:pPr>
      <w:r w:rsidRPr="003F0BA2">
        <w:rPr>
          <w:rFonts w:cstheme="minorHAnsi"/>
          <w:sz w:val="20"/>
          <w:szCs w:val="20"/>
        </w:rPr>
        <w:t xml:space="preserve">Children are </w:t>
      </w:r>
      <w:r w:rsidR="00FB06A6">
        <w:rPr>
          <w:rFonts w:cstheme="minorHAnsi"/>
          <w:sz w:val="20"/>
          <w:szCs w:val="20"/>
        </w:rPr>
        <w:t xml:space="preserve">actively </w:t>
      </w:r>
      <w:proofErr w:type="gramStart"/>
      <w:r w:rsidRPr="003F0BA2">
        <w:rPr>
          <w:rFonts w:cstheme="minorHAnsi"/>
          <w:sz w:val="20"/>
          <w:szCs w:val="20"/>
        </w:rPr>
        <w:t>supervised at all times</w:t>
      </w:r>
      <w:proofErr w:type="gramEnd"/>
      <w:r w:rsidRPr="003F0BA2">
        <w:rPr>
          <w:rFonts w:cstheme="minorHAnsi"/>
          <w:sz w:val="20"/>
          <w:szCs w:val="20"/>
        </w:rPr>
        <w:t xml:space="preserve">. </w:t>
      </w:r>
    </w:p>
    <w:p w14:paraId="1B98D9D8" w14:textId="77777777" w:rsidR="00332916" w:rsidRPr="003F0BA2" w:rsidRDefault="00332916" w:rsidP="00155526">
      <w:pPr>
        <w:pStyle w:val="ListParagraph"/>
        <w:numPr>
          <w:ilvl w:val="0"/>
          <w:numId w:val="82"/>
        </w:numPr>
        <w:autoSpaceDE w:val="0"/>
        <w:autoSpaceDN w:val="0"/>
        <w:adjustRightInd w:val="0"/>
        <w:spacing w:after="0" w:line="240" w:lineRule="auto"/>
        <w:rPr>
          <w:rFonts w:cstheme="minorHAnsi"/>
          <w:sz w:val="20"/>
          <w:szCs w:val="20"/>
        </w:rPr>
      </w:pPr>
      <w:r w:rsidRPr="003F0BA2">
        <w:rPr>
          <w:rFonts w:cstheme="minorHAnsi"/>
          <w:sz w:val="20"/>
          <w:szCs w:val="20"/>
        </w:rPr>
        <w:t xml:space="preserve">Consideration is given to the design and arrangement of children’s environments to support active supervision. </w:t>
      </w:r>
    </w:p>
    <w:p w14:paraId="51EA055D" w14:textId="77777777" w:rsidR="00332916" w:rsidRPr="003F0BA2" w:rsidRDefault="00332916" w:rsidP="00155526">
      <w:pPr>
        <w:pStyle w:val="ListParagraph"/>
        <w:numPr>
          <w:ilvl w:val="0"/>
          <w:numId w:val="82"/>
        </w:numPr>
        <w:autoSpaceDE w:val="0"/>
        <w:autoSpaceDN w:val="0"/>
        <w:adjustRightInd w:val="0"/>
        <w:spacing w:after="0" w:line="240" w:lineRule="auto"/>
        <w:rPr>
          <w:rFonts w:cstheme="minorHAnsi"/>
          <w:sz w:val="20"/>
          <w:szCs w:val="20"/>
        </w:rPr>
      </w:pPr>
      <w:r w:rsidRPr="003F0BA2">
        <w:rPr>
          <w:rFonts w:cstheme="minorHAnsi"/>
          <w:sz w:val="20"/>
          <w:szCs w:val="20"/>
        </w:rPr>
        <w:t xml:space="preserve">Supervision is used to reduce or prevent injury to children and adults. </w:t>
      </w:r>
    </w:p>
    <w:p w14:paraId="19DCAF15" w14:textId="77777777" w:rsidR="00332916" w:rsidRPr="003F0BA2" w:rsidRDefault="00332916" w:rsidP="00155526">
      <w:pPr>
        <w:pStyle w:val="ListParagraph"/>
        <w:numPr>
          <w:ilvl w:val="0"/>
          <w:numId w:val="82"/>
        </w:numPr>
        <w:autoSpaceDE w:val="0"/>
        <w:autoSpaceDN w:val="0"/>
        <w:adjustRightInd w:val="0"/>
        <w:spacing w:after="0" w:line="240" w:lineRule="auto"/>
        <w:rPr>
          <w:rFonts w:cstheme="minorHAnsi"/>
          <w:sz w:val="20"/>
          <w:szCs w:val="20"/>
        </w:rPr>
      </w:pPr>
      <w:r w:rsidRPr="003F0BA2">
        <w:rPr>
          <w:rFonts w:cstheme="minorHAnsi"/>
          <w:sz w:val="20"/>
          <w:szCs w:val="20"/>
        </w:rPr>
        <w:t xml:space="preserve">To acknowledge and understand the need for increased supervision when children are involved in </w:t>
      </w:r>
      <w:proofErr w:type="gramStart"/>
      <w:r w:rsidRPr="003F0BA2">
        <w:rPr>
          <w:rFonts w:cstheme="minorHAnsi"/>
          <w:sz w:val="20"/>
          <w:szCs w:val="20"/>
        </w:rPr>
        <w:t>high risk</w:t>
      </w:r>
      <w:proofErr w:type="gramEnd"/>
      <w:r w:rsidRPr="003F0BA2">
        <w:rPr>
          <w:rFonts w:cstheme="minorHAnsi"/>
          <w:sz w:val="20"/>
          <w:szCs w:val="20"/>
        </w:rPr>
        <w:t xml:space="preserve"> activities e.g. an excursion near a significant water hazard. </w:t>
      </w:r>
    </w:p>
    <w:p w14:paraId="42357A7E" w14:textId="77777777" w:rsidR="00332916" w:rsidRPr="00B7003C" w:rsidRDefault="00332916" w:rsidP="00B7003C">
      <w:pPr>
        <w:autoSpaceDE w:val="0"/>
        <w:autoSpaceDN w:val="0"/>
        <w:adjustRightInd w:val="0"/>
        <w:spacing w:after="0" w:line="240" w:lineRule="auto"/>
        <w:rPr>
          <w:rFonts w:cstheme="minorHAnsi"/>
          <w:sz w:val="20"/>
          <w:szCs w:val="20"/>
        </w:rPr>
      </w:pPr>
      <w:r w:rsidRPr="00B7003C">
        <w:rPr>
          <w:rFonts w:cstheme="minorHAnsi"/>
          <w:sz w:val="20"/>
          <w:szCs w:val="20"/>
        </w:rPr>
        <w:t xml:space="preserve">The approved provider, nominated supervisor, and the family day care educator, are all individually responsible for ensuring that children are adequately supervised, and all share that responsibility. </w:t>
      </w:r>
    </w:p>
    <w:p w14:paraId="18A900A7" w14:textId="77777777" w:rsidR="00490EF1" w:rsidRDefault="00490EF1" w:rsidP="00490EF1">
      <w:pPr>
        <w:autoSpaceDE w:val="0"/>
        <w:autoSpaceDN w:val="0"/>
        <w:adjustRightInd w:val="0"/>
        <w:spacing w:after="0" w:line="240" w:lineRule="auto"/>
        <w:rPr>
          <w:rFonts w:cstheme="minorHAnsi"/>
          <w:sz w:val="20"/>
          <w:szCs w:val="20"/>
        </w:rPr>
      </w:pPr>
    </w:p>
    <w:p w14:paraId="268AC815" w14:textId="77777777" w:rsidR="00490EF1" w:rsidRPr="00F8743F" w:rsidRDefault="00490EF1" w:rsidP="00490EF1">
      <w:pPr>
        <w:autoSpaceDE w:val="0"/>
        <w:autoSpaceDN w:val="0"/>
        <w:adjustRightInd w:val="0"/>
        <w:spacing w:after="0" w:line="240" w:lineRule="auto"/>
        <w:rPr>
          <w:rFonts w:cstheme="minorHAnsi"/>
          <w:color w:val="1F4E79" w:themeColor="accent5" w:themeShade="80"/>
          <w:sz w:val="20"/>
          <w:szCs w:val="20"/>
        </w:rPr>
      </w:pPr>
      <w:r w:rsidRPr="00F8743F">
        <w:rPr>
          <w:rFonts w:cstheme="minorHAnsi"/>
          <w:b/>
          <w:bCs/>
          <w:color w:val="1F4E79" w:themeColor="accent5" w:themeShade="80"/>
          <w:sz w:val="20"/>
          <w:szCs w:val="20"/>
        </w:rPr>
        <w:t xml:space="preserve">The Education and Care Services National Law 2010 (Section 165) states: </w:t>
      </w:r>
    </w:p>
    <w:p w14:paraId="352A970F" w14:textId="1589A813" w:rsidR="00490EF1" w:rsidRPr="00490EF1" w:rsidRDefault="00490EF1" w:rsidP="00155526">
      <w:pPr>
        <w:numPr>
          <w:ilvl w:val="0"/>
          <w:numId w:val="82"/>
        </w:numPr>
        <w:autoSpaceDE w:val="0"/>
        <w:autoSpaceDN w:val="0"/>
        <w:adjustRightInd w:val="0"/>
        <w:spacing w:after="0" w:line="240" w:lineRule="auto"/>
        <w:rPr>
          <w:rFonts w:cstheme="minorHAnsi"/>
          <w:sz w:val="20"/>
          <w:szCs w:val="20"/>
        </w:rPr>
      </w:pPr>
      <w:r w:rsidRPr="00490EF1">
        <w:rPr>
          <w:rFonts w:cstheme="minorHAnsi"/>
          <w:sz w:val="20"/>
          <w:szCs w:val="20"/>
        </w:rPr>
        <w:t>A Family Day Care Educator must ensure that any child be educated and cared for by the Educator as part of a Family Day Care service is adequately</w:t>
      </w:r>
      <w:r w:rsidR="00FB06A6">
        <w:rPr>
          <w:rFonts w:cstheme="minorHAnsi"/>
          <w:sz w:val="20"/>
          <w:szCs w:val="20"/>
        </w:rPr>
        <w:t xml:space="preserve"> and actively</w:t>
      </w:r>
      <w:r w:rsidRPr="00490EF1">
        <w:rPr>
          <w:rFonts w:cstheme="minorHAnsi"/>
          <w:sz w:val="20"/>
          <w:szCs w:val="20"/>
        </w:rPr>
        <w:t xml:space="preserve"> supervised. </w:t>
      </w:r>
    </w:p>
    <w:p w14:paraId="3DF1F497" w14:textId="77777777" w:rsidR="00490EF1" w:rsidRPr="00490EF1" w:rsidRDefault="00490EF1" w:rsidP="00155526">
      <w:pPr>
        <w:numPr>
          <w:ilvl w:val="0"/>
          <w:numId w:val="82"/>
        </w:numPr>
        <w:autoSpaceDE w:val="0"/>
        <w:autoSpaceDN w:val="0"/>
        <w:adjustRightInd w:val="0"/>
        <w:spacing w:after="0" w:line="240" w:lineRule="auto"/>
        <w:rPr>
          <w:rFonts w:cstheme="minorHAnsi"/>
          <w:sz w:val="20"/>
          <w:szCs w:val="20"/>
        </w:rPr>
      </w:pPr>
      <w:r w:rsidRPr="00490EF1">
        <w:rPr>
          <w:rFonts w:cstheme="minorHAnsi"/>
          <w:sz w:val="20"/>
          <w:szCs w:val="20"/>
        </w:rPr>
        <w:t xml:space="preserve">Educators must </w:t>
      </w:r>
      <w:proofErr w:type="gramStart"/>
      <w:r w:rsidRPr="00490EF1">
        <w:rPr>
          <w:rFonts w:cstheme="minorHAnsi"/>
          <w:sz w:val="20"/>
          <w:szCs w:val="20"/>
        </w:rPr>
        <w:t>supervise children at all times</w:t>
      </w:r>
      <w:proofErr w:type="gramEnd"/>
      <w:r w:rsidRPr="00490EF1">
        <w:rPr>
          <w:rFonts w:cstheme="minorHAnsi"/>
          <w:sz w:val="20"/>
          <w:szCs w:val="20"/>
        </w:rPr>
        <w:t xml:space="preserve"> when eating and drinking (2.3.1). </w:t>
      </w:r>
    </w:p>
    <w:p w14:paraId="06410C0B" w14:textId="77777777" w:rsidR="00490EF1" w:rsidRPr="00490EF1" w:rsidRDefault="00490EF1" w:rsidP="00155526">
      <w:pPr>
        <w:numPr>
          <w:ilvl w:val="0"/>
          <w:numId w:val="82"/>
        </w:numPr>
        <w:autoSpaceDE w:val="0"/>
        <w:autoSpaceDN w:val="0"/>
        <w:adjustRightInd w:val="0"/>
        <w:spacing w:after="0" w:line="240" w:lineRule="auto"/>
        <w:rPr>
          <w:rFonts w:cstheme="minorHAnsi"/>
          <w:sz w:val="20"/>
          <w:szCs w:val="20"/>
        </w:rPr>
      </w:pPr>
      <w:r w:rsidRPr="00490EF1">
        <w:rPr>
          <w:rFonts w:cstheme="minorHAnsi"/>
          <w:sz w:val="20"/>
          <w:szCs w:val="20"/>
        </w:rPr>
        <w:t xml:space="preserve">Educators must </w:t>
      </w:r>
      <w:proofErr w:type="gramStart"/>
      <w:r w:rsidRPr="00490EF1">
        <w:rPr>
          <w:rFonts w:cstheme="minorHAnsi"/>
          <w:sz w:val="20"/>
          <w:szCs w:val="20"/>
        </w:rPr>
        <w:t>supervise children at all times</w:t>
      </w:r>
      <w:proofErr w:type="gramEnd"/>
      <w:r w:rsidRPr="00490EF1">
        <w:rPr>
          <w:rFonts w:cstheme="minorHAnsi"/>
          <w:sz w:val="20"/>
          <w:szCs w:val="20"/>
        </w:rPr>
        <w:t xml:space="preserve"> when sleeping. </w:t>
      </w:r>
    </w:p>
    <w:p w14:paraId="0877A48B" w14:textId="77777777" w:rsidR="00490EF1" w:rsidRDefault="00490EF1" w:rsidP="00490EF1">
      <w:pPr>
        <w:autoSpaceDE w:val="0"/>
        <w:autoSpaceDN w:val="0"/>
        <w:adjustRightInd w:val="0"/>
        <w:spacing w:after="0" w:line="240" w:lineRule="auto"/>
        <w:rPr>
          <w:rFonts w:cstheme="minorHAnsi"/>
          <w:b/>
          <w:bCs/>
          <w:sz w:val="20"/>
          <w:szCs w:val="20"/>
        </w:rPr>
      </w:pPr>
    </w:p>
    <w:p w14:paraId="70F011DB" w14:textId="77777777" w:rsidR="00490EF1" w:rsidRPr="00F8743F" w:rsidRDefault="00490EF1" w:rsidP="00490EF1">
      <w:pPr>
        <w:autoSpaceDE w:val="0"/>
        <w:autoSpaceDN w:val="0"/>
        <w:adjustRightInd w:val="0"/>
        <w:spacing w:after="0" w:line="240" w:lineRule="auto"/>
        <w:rPr>
          <w:rFonts w:cstheme="minorHAnsi"/>
          <w:color w:val="1F4E79" w:themeColor="accent5" w:themeShade="80"/>
          <w:sz w:val="20"/>
          <w:szCs w:val="20"/>
        </w:rPr>
      </w:pPr>
      <w:r w:rsidRPr="00F8743F">
        <w:rPr>
          <w:rFonts w:cstheme="minorHAnsi"/>
          <w:b/>
          <w:bCs/>
          <w:color w:val="1F4E79" w:themeColor="accent5" w:themeShade="80"/>
          <w:sz w:val="20"/>
          <w:szCs w:val="20"/>
        </w:rPr>
        <w:t xml:space="preserve">The Supervision Policy is important not only for children, families and staff/Educators, but relates to every person who enters the service’s premises. </w:t>
      </w:r>
    </w:p>
    <w:p w14:paraId="44E9E297" w14:textId="77777777" w:rsidR="00490EF1" w:rsidRPr="00490EF1" w:rsidRDefault="00490EF1" w:rsidP="00490EF1">
      <w:pPr>
        <w:autoSpaceDE w:val="0"/>
        <w:autoSpaceDN w:val="0"/>
        <w:adjustRightInd w:val="0"/>
        <w:spacing w:after="0" w:line="240" w:lineRule="auto"/>
        <w:rPr>
          <w:rFonts w:cstheme="minorHAnsi"/>
          <w:sz w:val="20"/>
          <w:szCs w:val="20"/>
        </w:rPr>
      </w:pPr>
      <w:r w:rsidRPr="00490EF1">
        <w:rPr>
          <w:rFonts w:cstheme="minorHAnsi"/>
          <w:sz w:val="20"/>
          <w:szCs w:val="20"/>
        </w:rPr>
        <w:t xml:space="preserve">Supervision is one of the most important </w:t>
      </w:r>
      <w:proofErr w:type="gramStart"/>
      <w:r w:rsidRPr="00490EF1">
        <w:rPr>
          <w:rFonts w:cstheme="minorHAnsi"/>
          <w:sz w:val="20"/>
          <w:szCs w:val="20"/>
        </w:rPr>
        <w:t>care</w:t>
      </w:r>
      <w:proofErr w:type="gramEnd"/>
      <w:r w:rsidRPr="00490EF1">
        <w:rPr>
          <w:rFonts w:cstheme="minorHAnsi"/>
          <w:sz w:val="20"/>
          <w:szCs w:val="20"/>
        </w:rPr>
        <w:t xml:space="preserve"> giving strategies and skills required by staff/Educators to develop and master. Active supervision is a combination of listening to and watching children play, being aware of the environment and its potential risks, the weather conditions, the time of day, managing small and larger groups of children, and an understanding of child development including theories about how children play. </w:t>
      </w:r>
    </w:p>
    <w:p w14:paraId="5BA68136" w14:textId="77777777" w:rsidR="00490EF1" w:rsidRDefault="00490EF1" w:rsidP="00490EF1">
      <w:pPr>
        <w:autoSpaceDE w:val="0"/>
        <w:autoSpaceDN w:val="0"/>
        <w:adjustRightInd w:val="0"/>
        <w:spacing w:after="0" w:line="240" w:lineRule="auto"/>
        <w:rPr>
          <w:rFonts w:cstheme="minorHAnsi"/>
          <w:b/>
          <w:bCs/>
          <w:sz w:val="20"/>
          <w:szCs w:val="20"/>
        </w:rPr>
      </w:pPr>
    </w:p>
    <w:p w14:paraId="1DB7E3F7" w14:textId="77777777" w:rsidR="00490EF1" w:rsidRPr="00F8743F" w:rsidRDefault="00490EF1" w:rsidP="00490EF1">
      <w:pPr>
        <w:autoSpaceDE w:val="0"/>
        <w:autoSpaceDN w:val="0"/>
        <w:adjustRightInd w:val="0"/>
        <w:spacing w:after="0" w:line="240" w:lineRule="auto"/>
        <w:rPr>
          <w:rFonts w:cstheme="minorHAnsi"/>
          <w:color w:val="1F4E79" w:themeColor="accent5" w:themeShade="80"/>
          <w:sz w:val="20"/>
          <w:szCs w:val="20"/>
        </w:rPr>
      </w:pPr>
      <w:r w:rsidRPr="00F8743F">
        <w:rPr>
          <w:rFonts w:cstheme="minorHAnsi"/>
          <w:b/>
          <w:bCs/>
          <w:color w:val="1F4E79" w:themeColor="accent5" w:themeShade="80"/>
          <w:sz w:val="20"/>
          <w:szCs w:val="20"/>
        </w:rPr>
        <w:t>P</w:t>
      </w:r>
      <w:r w:rsidR="00F8743F">
        <w:rPr>
          <w:rFonts w:cstheme="minorHAnsi"/>
          <w:b/>
          <w:bCs/>
          <w:color w:val="1F4E79" w:themeColor="accent5" w:themeShade="80"/>
          <w:sz w:val="20"/>
          <w:szCs w:val="20"/>
        </w:rPr>
        <w:t>ROCEDURES</w:t>
      </w:r>
      <w:r w:rsidRPr="00F8743F">
        <w:rPr>
          <w:rFonts w:cstheme="minorHAnsi"/>
          <w:b/>
          <w:bCs/>
          <w:color w:val="1F4E79" w:themeColor="accent5" w:themeShade="80"/>
          <w:sz w:val="20"/>
          <w:szCs w:val="20"/>
        </w:rPr>
        <w:t xml:space="preserve">: </w:t>
      </w:r>
    </w:p>
    <w:p w14:paraId="32B12B0F" w14:textId="77777777" w:rsidR="00490EF1" w:rsidRPr="00F8743F" w:rsidRDefault="00490EF1" w:rsidP="00490EF1">
      <w:pPr>
        <w:autoSpaceDE w:val="0"/>
        <w:autoSpaceDN w:val="0"/>
        <w:adjustRightInd w:val="0"/>
        <w:spacing w:after="0" w:line="240" w:lineRule="auto"/>
        <w:rPr>
          <w:rFonts w:cstheme="minorHAnsi"/>
          <w:color w:val="1F4E79" w:themeColor="accent5" w:themeShade="80"/>
          <w:sz w:val="20"/>
          <w:szCs w:val="20"/>
        </w:rPr>
      </w:pPr>
      <w:r w:rsidRPr="00F8743F">
        <w:rPr>
          <w:rFonts w:cstheme="minorHAnsi"/>
          <w:b/>
          <w:bCs/>
          <w:color w:val="1F4E79" w:themeColor="accent5" w:themeShade="80"/>
          <w:sz w:val="20"/>
          <w:szCs w:val="20"/>
        </w:rPr>
        <w:t xml:space="preserve">The Coordination unit staff will: </w:t>
      </w:r>
    </w:p>
    <w:p w14:paraId="51CDBE5B" w14:textId="77777777" w:rsidR="00490EF1" w:rsidRPr="00490EF1" w:rsidRDefault="00490EF1" w:rsidP="00155526">
      <w:pPr>
        <w:pStyle w:val="ListParagraph"/>
        <w:numPr>
          <w:ilvl w:val="0"/>
          <w:numId w:val="82"/>
        </w:numPr>
        <w:autoSpaceDE w:val="0"/>
        <w:autoSpaceDN w:val="0"/>
        <w:adjustRightInd w:val="0"/>
        <w:spacing w:after="0" w:line="240" w:lineRule="auto"/>
        <w:rPr>
          <w:rFonts w:cstheme="minorHAnsi"/>
          <w:sz w:val="20"/>
          <w:szCs w:val="20"/>
        </w:rPr>
      </w:pPr>
      <w:r w:rsidRPr="00490EF1">
        <w:rPr>
          <w:rFonts w:cstheme="minorHAnsi"/>
          <w:sz w:val="20"/>
          <w:szCs w:val="20"/>
        </w:rPr>
        <w:t xml:space="preserve">Provide information and training during induction /orientation for new Educators </w:t>
      </w:r>
    </w:p>
    <w:p w14:paraId="5D0C9614" w14:textId="77777777" w:rsidR="00490EF1" w:rsidRPr="00490EF1" w:rsidRDefault="00490EF1" w:rsidP="00155526">
      <w:pPr>
        <w:pStyle w:val="ListParagraph"/>
        <w:numPr>
          <w:ilvl w:val="0"/>
          <w:numId w:val="82"/>
        </w:numPr>
        <w:autoSpaceDE w:val="0"/>
        <w:autoSpaceDN w:val="0"/>
        <w:adjustRightInd w:val="0"/>
        <w:spacing w:after="0" w:line="240" w:lineRule="auto"/>
        <w:rPr>
          <w:rFonts w:cstheme="minorHAnsi"/>
          <w:sz w:val="20"/>
          <w:szCs w:val="20"/>
        </w:rPr>
      </w:pPr>
      <w:r w:rsidRPr="00490EF1">
        <w:rPr>
          <w:rFonts w:cstheme="minorHAnsi"/>
          <w:sz w:val="20"/>
          <w:szCs w:val="20"/>
        </w:rPr>
        <w:t xml:space="preserve">Provide regular information about supervision strategies </w:t>
      </w:r>
    </w:p>
    <w:p w14:paraId="46E6621E" w14:textId="77777777" w:rsidR="00490EF1" w:rsidRPr="00490EF1" w:rsidRDefault="00490EF1" w:rsidP="00155526">
      <w:pPr>
        <w:pStyle w:val="ListParagraph"/>
        <w:numPr>
          <w:ilvl w:val="0"/>
          <w:numId w:val="82"/>
        </w:numPr>
        <w:autoSpaceDE w:val="0"/>
        <w:autoSpaceDN w:val="0"/>
        <w:adjustRightInd w:val="0"/>
        <w:spacing w:after="0" w:line="240" w:lineRule="auto"/>
        <w:rPr>
          <w:rFonts w:cstheme="minorHAnsi"/>
          <w:sz w:val="20"/>
          <w:szCs w:val="20"/>
        </w:rPr>
      </w:pPr>
      <w:r w:rsidRPr="00490EF1">
        <w:rPr>
          <w:rFonts w:cstheme="minorHAnsi"/>
          <w:sz w:val="20"/>
          <w:szCs w:val="20"/>
        </w:rPr>
        <w:t xml:space="preserve">Monitor and support Educator’s supervision and provide support and advice. </w:t>
      </w:r>
    </w:p>
    <w:p w14:paraId="0F4F0579" w14:textId="77777777" w:rsidR="00490EF1" w:rsidRPr="00490EF1" w:rsidRDefault="00490EF1" w:rsidP="00155526">
      <w:pPr>
        <w:pStyle w:val="ListParagraph"/>
        <w:numPr>
          <w:ilvl w:val="0"/>
          <w:numId w:val="82"/>
        </w:numPr>
        <w:autoSpaceDE w:val="0"/>
        <w:autoSpaceDN w:val="0"/>
        <w:adjustRightInd w:val="0"/>
        <w:spacing w:after="0" w:line="240" w:lineRule="auto"/>
        <w:rPr>
          <w:rFonts w:cstheme="minorHAnsi"/>
          <w:sz w:val="20"/>
          <w:szCs w:val="20"/>
        </w:rPr>
      </w:pPr>
      <w:r w:rsidRPr="00490EF1">
        <w:rPr>
          <w:rFonts w:cstheme="minorHAnsi"/>
          <w:sz w:val="20"/>
          <w:szCs w:val="20"/>
        </w:rPr>
        <w:t xml:space="preserve">Model appropriate supervision skills at Scheme organised play sessions </w:t>
      </w:r>
    </w:p>
    <w:p w14:paraId="6591AE00" w14:textId="77777777" w:rsidR="00490EF1" w:rsidRPr="00490EF1" w:rsidRDefault="00490EF1" w:rsidP="00155526">
      <w:pPr>
        <w:pStyle w:val="ListParagraph"/>
        <w:numPr>
          <w:ilvl w:val="0"/>
          <w:numId w:val="82"/>
        </w:numPr>
        <w:autoSpaceDE w:val="0"/>
        <w:autoSpaceDN w:val="0"/>
        <w:adjustRightInd w:val="0"/>
        <w:spacing w:after="0" w:line="240" w:lineRule="auto"/>
        <w:rPr>
          <w:rFonts w:cstheme="minorHAnsi"/>
          <w:sz w:val="20"/>
          <w:szCs w:val="20"/>
        </w:rPr>
      </w:pPr>
      <w:r w:rsidRPr="00490EF1">
        <w:rPr>
          <w:rFonts w:cstheme="minorHAnsi"/>
          <w:sz w:val="20"/>
          <w:szCs w:val="20"/>
        </w:rPr>
        <w:t xml:space="preserve">Provide approval for extended and overnight care to educators providing care </w:t>
      </w:r>
    </w:p>
    <w:p w14:paraId="20CD14F0" w14:textId="77777777" w:rsidR="00490EF1" w:rsidRPr="00490EF1" w:rsidRDefault="00490EF1" w:rsidP="00155526">
      <w:pPr>
        <w:pStyle w:val="ListParagraph"/>
        <w:numPr>
          <w:ilvl w:val="0"/>
          <w:numId w:val="82"/>
        </w:numPr>
        <w:autoSpaceDE w:val="0"/>
        <w:autoSpaceDN w:val="0"/>
        <w:adjustRightInd w:val="0"/>
        <w:spacing w:after="0" w:line="240" w:lineRule="auto"/>
        <w:rPr>
          <w:rFonts w:cstheme="minorHAnsi"/>
          <w:sz w:val="20"/>
          <w:szCs w:val="20"/>
        </w:rPr>
      </w:pPr>
      <w:r w:rsidRPr="00490EF1">
        <w:rPr>
          <w:rFonts w:cstheme="minorHAnsi"/>
          <w:sz w:val="20"/>
          <w:szCs w:val="20"/>
        </w:rPr>
        <w:t xml:space="preserve">Oversee the requirements of the law including </w:t>
      </w:r>
      <w:r w:rsidRPr="00490EF1">
        <w:rPr>
          <w:rFonts w:cstheme="minorHAnsi"/>
          <w:b/>
          <w:bCs/>
          <w:sz w:val="20"/>
          <w:szCs w:val="20"/>
        </w:rPr>
        <w:t xml:space="preserve">Sections 165, 166, 167 &amp; 170 Regulations 168 &amp;169 </w:t>
      </w:r>
      <w:r w:rsidRPr="00490EF1">
        <w:rPr>
          <w:rFonts w:cstheme="minorHAnsi"/>
          <w:sz w:val="20"/>
          <w:szCs w:val="20"/>
        </w:rPr>
        <w:t xml:space="preserve">including: adequate supervision; use of appropriate discipline; protection of children from harm and hazards; and restricting unauthorised people at the service. Staff will monitor and provide feedback. </w:t>
      </w:r>
    </w:p>
    <w:p w14:paraId="76A8F3FB" w14:textId="77777777" w:rsidR="00490EF1" w:rsidRPr="00490EF1" w:rsidRDefault="00490EF1" w:rsidP="00490EF1">
      <w:pPr>
        <w:autoSpaceDE w:val="0"/>
        <w:autoSpaceDN w:val="0"/>
        <w:adjustRightInd w:val="0"/>
        <w:spacing w:after="0" w:line="240" w:lineRule="auto"/>
        <w:ind w:left="720"/>
        <w:rPr>
          <w:rFonts w:cstheme="minorHAnsi"/>
          <w:sz w:val="20"/>
          <w:szCs w:val="20"/>
        </w:rPr>
      </w:pPr>
    </w:p>
    <w:p w14:paraId="4AA4D83F" w14:textId="77777777" w:rsidR="00490EF1" w:rsidRPr="00F8743F" w:rsidRDefault="00490EF1" w:rsidP="00490EF1">
      <w:pPr>
        <w:autoSpaceDE w:val="0"/>
        <w:autoSpaceDN w:val="0"/>
        <w:adjustRightInd w:val="0"/>
        <w:spacing w:after="0" w:line="240" w:lineRule="auto"/>
        <w:rPr>
          <w:rFonts w:cstheme="minorHAnsi"/>
          <w:color w:val="1F4E79" w:themeColor="accent5" w:themeShade="80"/>
          <w:sz w:val="20"/>
          <w:szCs w:val="20"/>
        </w:rPr>
      </w:pPr>
      <w:r w:rsidRPr="00F8743F">
        <w:rPr>
          <w:rFonts w:cstheme="minorHAnsi"/>
          <w:b/>
          <w:bCs/>
          <w:color w:val="1F4E79" w:themeColor="accent5" w:themeShade="80"/>
          <w:sz w:val="20"/>
          <w:szCs w:val="20"/>
        </w:rPr>
        <w:t xml:space="preserve">Educators will: </w:t>
      </w:r>
    </w:p>
    <w:p w14:paraId="3108D0AA" w14:textId="77777777" w:rsidR="00332916" w:rsidRPr="00490EF1" w:rsidRDefault="00490EF1" w:rsidP="00155526">
      <w:pPr>
        <w:numPr>
          <w:ilvl w:val="0"/>
          <w:numId w:val="82"/>
        </w:numPr>
        <w:autoSpaceDE w:val="0"/>
        <w:autoSpaceDN w:val="0"/>
        <w:adjustRightInd w:val="0"/>
        <w:spacing w:after="0" w:line="240" w:lineRule="auto"/>
        <w:rPr>
          <w:rFonts w:cstheme="minorHAnsi"/>
          <w:sz w:val="20"/>
          <w:szCs w:val="20"/>
        </w:rPr>
      </w:pPr>
      <w:r w:rsidRPr="00490EF1">
        <w:rPr>
          <w:rFonts w:cstheme="minorHAnsi"/>
          <w:sz w:val="20"/>
          <w:szCs w:val="20"/>
        </w:rPr>
        <w:t xml:space="preserve">Focus their attention to the children and child related activities </w:t>
      </w:r>
    </w:p>
    <w:p w14:paraId="3A39D330" w14:textId="77777777" w:rsidR="00332916" w:rsidRPr="00490EF1" w:rsidRDefault="00332916" w:rsidP="00155526">
      <w:pPr>
        <w:pStyle w:val="ListParagraph"/>
        <w:numPr>
          <w:ilvl w:val="0"/>
          <w:numId w:val="82"/>
        </w:numPr>
        <w:autoSpaceDE w:val="0"/>
        <w:autoSpaceDN w:val="0"/>
        <w:adjustRightInd w:val="0"/>
        <w:spacing w:after="0" w:line="240" w:lineRule="auto"/>
        <w:rPr>
          <w:rFonts w:cstheme="minorHAnsi"/>
          <w:sz w:val="20"/>
          <w:szCs w:val="20"/>
        </w:rPr>
      </w:pPr>
      <w:r w:rsidRPr="00490EF1">
        <w:rPr>
          <w:rFonts w:cstheme="minorHAnsi"/>
          <w:sz w:val="20"/>
          <w:szCs w:val="20"/>
        </w:rPr>
        <w:t xml:space="preserve">Ensure all children in care are enrolled with the Service. </w:t>
      </w:r>
    </w:p>
    <w:p w14:paraId="5767B293" w14:textId="77777777" w:rsidR="00332916" w:rsidRPr="00490EF1" w:rsidRDefault="00332916" w:rsidP="00155526">
      <w:pPr>
        <w:pStyle w:val="ListParagraph"/>
        <w:numPr>
          <w:ilvl w:val="0"/>
          <w:numId w:val="82"/>
        </w:numPr>
        <w:autoSpaceDE w:val="0"/>
        <w:autoSpaceDN w:val="0"/>
        <w:adjustRightInd w:val="0"/>
        <w:spacing w:after="0" w:line="240" w:lineRule="auto"/>
        <w:rPr>
          <w:rFonts w:cstheme="minorHAnsi"/>
          <w:sz w:val="20"/>
          <w:szCs w:val="20"/>
        </w:rPr>
      </w:pPr>
      <w:r w:rsidRPr="00490EF1">
        <w:rPr>
          <w:rFonts w:cstheme="minorHAnsi"/>
          <w:sz w:val="20"/>
          <w:szCs w:val="20"/>
        </w:rPr>
        <w:t xml:space="preserve">Be aware of their positioning in the environment. </w:t>
      </w:r>
    </w:p>
    <w:p w14:paraId="403A9EF3" w14:textId="77777777" w:rsidR="00332916" w:rsidRPr="00490EF1" w:rsidRDefault="00332916" w:rsidP="00155526">
      <w:pPr>
        <w:pStyle w:val="ListParagraph"/>
        <w:numPr>
          <w:ilvl w:val="0"/>
          <w:numId w:val="82"/>
        </w:numPr>
        <w:autoSpaceDE w:val="0"/>
        <w:autoSpaceDN w:val="0"/>
        <w:adjustRightInd w:val="0"/>
        <w:spacing w:after="0" w:line="240" w:lineRule="auto"/>
        <w:rPr>
          <w:rFonts w:cstheme="minorHAnsi"/>
          <w:sz w:val="20"/>
          <w:szCs w:val="20"/>
        </w:rPr>
      </w:pPr>
      <w:r w:rsidRPr="00490EF1">
        <w:rPr>
          <w:rFonts w:cstheme="minorHAnsi"/>
          <w:sz w:val="20"/>
          <w:szCs w:val="20"/>
        </w:rPr>
        <w:t xml:space="preserve">Constantly scan the environment. </w:t>
      </w:r>
    </w:p>
    <w:p w14:paraId="23F0992F" w14:textId="77777777" w:rsidR="00332916" w:rsidRPr="00490EF1" w:rsidRDefault="00332916" w:rsidP="00155526">
      <w:pPr>
        <w:pStyle w:val="ListParagraph"/>
        <w:numPr>
          <w:ilvl w:val="0"/>
          <w:numId w:val="82"/>
        </w:numPr>
        <w:autoSpaceDE w:val="0"/>
        <w:autoSpaceDN w:val="0"/>
        <w:adjustRightInd w:val="0"/>
        <w:spacing w:after="0" w:line="240" w:lineRule="auto"/>
        <w:rPr>
          <w:rFonts w:cstheme="minorHAnsi"/>
          <w:sz w:val="20"/>
          <w:szCs w:val="20"/>
        </w:rPr>
      </w:pPr>
      <w:r w:rsidRPr="00490EF1">
        <w:rPr>
          <w:rFonts w:cstheme="minorHAnsi"/>
          <w:sz w:val="20"/>
          <w:szCs w:val="20"/>
        </w:rPr>
        <w:t xml:space="preserve">Listen whilst children play. </w:t>
      </w:r>
    </w:p>
    <w:p w14:paraId="60316FCC" w14:textId="77777777" w:rsidR="00332916" w:rsidRPr="00490EF1" w:rsidRDefault="00332916" w:rsidP="00155526">
      <w:pPr>
        <w:pStyle w:val="ListParagraph"/>
        <w:numPr>
          <w:ilvl w:val="0"/>
          <w:numId w:val="82"/>
        </w:numPr>
        <w:autoSpaceDE w:val="0"/>
        <w:autoSpaceDN w:val="0"/>
        <w:adjustRightInd w:val="0"/>
        <w:spacing w:after="0" w:line="240" w:lineRule="auto"/>
        <w:rPr>
          <w:rFonts w:cstheme="minorHAnsi"/>
          <w:sz w:val="20"/>
          <w:szCs w:val="20"/>
        </w:rPr>
      </w:pPr>
      <w:r w:rsidRPr="00490EF1">
        <w:rPr>
          <w:rFonts w:cstheme="minorHAnsi"/>
          <w:sz w:val="20"/>
          <w:szCs w:val="20"/>
        </w:rPr>
        <w:t xml:space="preserve">Be aware of potential risks in the environment. </w:t>
      </w:r>
    </w:p>
    <w:p w14:paraId="639AC923" w14:textId="77777777" w:rsidR="00332916" w:rsidRPr="00490EF1" w:rsidRDefault="00332916" w:rsidP="00155526">
      <w:pPr>
        <w:pStyle w:val="ListParagraph"/>
        <w:numPr>
          <w:ilvl w:val="0"/>
          <w:numId w:val="82"/>
        </w:numPr>
        <w:autoSpaceDE w:val="0"/>
        <w:autoSpaceDN w:val="0"/>
        <w:adjustRightInd w:val="0"/>
        <w:spacing w:after="0" w:line="240" w:lineRule="auto"/>
        <w:rPr>
          <w:rFonts w:cstheme="minorHAnsi"/>
          <w:sz w:val="20"/>
          <w:szCs w:val="20"/>
        </w:rPr>
      </w:pPr>
      <w:r w:rsidRPr="00490EF1">
        <w:rPr>
          <w:rFonts w:cstheme="minorHAnsi"/>
          <w:sz w:val="20"/>
          <w:szCs w:val="20"/>
        </w:rPr>
        <w:t xml:space="preserve">Provide adequate supervision; use of appropriate discipline; protection of children from harm and hazards; and restricting unauthorised people at the service. </w:t>
      </w:r>
    </w:p>
    <w:p w14:paraId="4423305C" w14:textId="77777777" w:rsidR="00332916" w:rsidRPr="00490EF1" w:rsidRDefault="00332916" w:rsidP="00155526">
      <w:pPr>
        <w:pStyle w:val="ListParagraph"/>
        <w:numPr>
          <w:ilvl w:val="0"/>
          <w:numId w:val="82"/>
        </w:numPr>
        <w:autoSpaceDE w:val="0"/>
        <w:autoSpaceDN w:val="0"/>
        <w:adjustRightInd w:val="0"/>
        <w:spacing w:after="0" w:line="240" w:lineRule="auto"/>
        <w:rPr>
          <w:rFonts w:cstheme="minorHAnsi"/>
          <w:sz w:val="20"/>
          <w:szCs w:val="20"/>
        </w:rPr>
      </w:pPr>
      <w:r w:rsidRPr="00490EF1">
        <w:rPr>
          <w:rFonts w:cstheme="minorHAnsi"/>
          <w:sz w:val="20"/>
          <w:szCs w:val="20"/>
        </w:rPr>
        <w:t xml:space="preserve">Set up the environment to ensure maximum supervision. </w:t>
      </w:r>
    </w:p>
    <w:p w14:paraId="150321CD" w14:textId="77777777" w:rsidR="00332916" w:rsidRPr="00490EF1" w:rsidRDefault="00332916" w:rsidP="00155526">
      <w:pPr>
        <w:pStyle w:val="ListParagraph"/>
        <w:numPr>
          <w:ilvl w:val="0"/>
          <w:numId w:val="82"/>
        </w:numPr>
        <w:autoSpaceDE w:val="0"/>
        <w:autoSpaceDN w:val="0"/>
        <w:adjustRightInd w:val="0"/>
        <w:spacing w:after="0" w:line="240" w:lineRule="auto"/>
        <w:rPr>
          <w:rFonts w:cstheme="minorHAnsi"/>
          <w:sz w:val="20"/>
          <w:szCs w:val="20"/>
        </w:rPr>
      </w:pPr>
      <w:r w:rsidRPr="00490EF1">
        <w:rPr>
          <w:rFonts w:cstheme="minorHAnsi"/>
          <w:sz w:val="20"/>
          <w:szCs w:val="20"/>
        </w:rPr>
        <w:t xml:space="preserve">Have knowledge of the children in care and an understanding of how the groups of children interact and play together. </w:t>
      </w:r>
    </w:p>
    <w:p w14:paraId="343469EC" w14:textId="77777777" w:rsidR="00332916" w:rsidRPr="00490EF1" w:rsidRDefault="00332916" w:rsidP="00155526">
      <w:pPr>
        <w:pStyle w:val="ListParagraph"/>
        <w:numPr>
          <w:ilvl w:val="0"/>
          <w:numId w:val="82"/>
        </w:numPr>
        <w:autoSpaceDE w:val="0"/>
        <w:autoSpaceDN w:val="0"/>
        <w:adjustRightInd w:val="0"/>
        <w:spacing w:after="0" w:line="240" w:lineRule="auto"/>
        <w:rPr>
          <w:rFonts w:cstheme="minorHAnsi"/>
          <w:sz w:val="20"/>
          <w:szCs w:val="20"/>
        </w:rPr>
      </w:pPr>
      <w:r w:rsidRPr="00490EF1">
        <w:rPr>
          <w:rFonts w:cstheme="minorHAnsi"/>
          <w:sz w:val="20"/>
          <w:szCs w:val="20"/>
        </w:rPr>
        <w:t xml:space="preserve">Have knowledge of the physical and intellectual development of the children in care. </w:t>
      </w:r>
    </w:p>
    <w:p w14:paraId="59D06244" w14:textId="77777777" w:rsidR="00332916" w:rsidRPr="00490EF1" w:rsidRDefault="00332916" w:rsidP="00155526">
      <w:pPr>
        <w:pStyle w:val="ListParagraph"/>
        <w:numPr>
          <w:ilvl w:val="0"/>
          <w:numId w:val="82"/>
        </w:numPr>
        <w:autoSpaceDE w:val="0"/>
        <w:autoSpaceDN w:val="0"/>
        <w:adjustRightInd w:val="0"/>
        <w:spacing w:after="0" w:line="240" w:lineRule="auto"/>
        <w:rPr>
          <w:rFonts w:cstheme="minorHAnsi"/>
          <w:sz w:val="20"/>
          <w:szCs w:val="20"/>
        </w:rPr>
      </w:pPr>
      <w:r w:rsidRPr="00490EF1">
        <w:rPr>
          <w:rFonts w:cstheme="minorHAnsi"/>
          <w:sz w:val="20"/>
          <w:szCs w:val="20"/>
        </w:rPr>
        <w:lastRenderedPageBreak/>
        <w:t xml:space="preserve">Maintain adequate supervision whilst transitioning groups of children. </w:t>
      </w:r>
    </w:p>
    <w:p w14:paraId="2A56BB3F" w14:textId="77777777" w:rsidR="00332916" w:rsidRPr="00490EF1" w:rsidRDefault="00332916" w:rsidP="00155526">
      <w:pPr>
        <w:pStyle w:val="ListParagraph"/>
        <w:numPr>
          <w:ilvl w:val="0"/>
          <w:numId w:val="82"/>
        </w:numPr>
        <w:autoSpaceDE w:val="0"/>
        <w:autoSpaceDN w:val="0"/>
        <w:adjustRightInd w:val="0"/>
        <w:spacing w:after="0" w:line="240" w:lineRule="auto"/>
        <w:rPr>
          <w:rFonts w:cstheme="minorHAnsi"/>
          <w:sz w:val="20"/>
          <w:szCs w:val="20"/>
        </w:rPr>
      </w:pPr>
      <w:r w:rsidRPr="00490EF1">
        <w:rPr>
          <w:rFonts w:cstheme="minorHAnsi"/>
          <w:sz w:val="20"/>
          <w:szCs w:val="20"/>
        </w:rPr>
        <w:t xml:space="preserve">Maintain adequate supervision whilst promoting play and learning experiences </w:t>
      </w:r>
    </w:p>
    <w:p w14:paraId="5C5A32FB" w14:textId="77777777" w:rsidR="00332916" w:rsidRPr="00490EF1" w:rsidRDefault="00332916" w:rsidP="00155526">
      <w:pPr>
        <w:pStyle w:val="ListParagraph"/>
        <w:numPr>
          <w:ilvl w:val="0"/>
          <w:numId w:val="82"/>
        </w:numPr>
        <w:autoSpaceDE w:val="0"/>
        <w:autoSpaceDN w:val="0"/>
        <w:adjustRightInd w:val="0"/>
        <w:spacing w:after="0" w:line="240" w:lineRule="auto"/>
        <w:rPr>
          <w:rFonts w:cstheme="minorHAnsi"/>
          <w:sz w:val="20"/>
          <w:szCs w:val="20"/>
        </w:rPr>
      </w:pPr>
      <w:r w:rsidRPr="00490EF1">
        <w:rPr>
          <w:rFonts w:cstheme="minorHAnsi"/>
          <w:sz w:val="20"/>
          <w:szCs w:val="20"/>
        </w:rPr>
        <w:t xml:space="preserve">Encourage school aged children to be involved in setting limits. </w:t>
      </w:r>
    </w:p>
    <w:p w14:paraId="0B62B1E3" w14:textId="77777777" w:rsidR="00332916" w:rsidRPr="003F0BA2" w:rsidRDefault="00332916" w:rsidP="003F0BA2">
      <w:pPr>
        <w:autoSpaceDE w:val="0"/>
        <w:autoSpaceDN w:val="0"/>
        <w:adjustRightInd w:val="0"/>
        <w:spacing w:after="0" w:line="240" w:lineRule="auto"/>
        <w:rPr>
          <w:rFonts w:cstheme="minorHAnsi"/>
          <w:sz w:val="20"/>
          <w:szCs w:val="20"/>
        </w:rPr>
      </w:pPr>
    </w:p>
    <w:p w14:paraId="644EF7C0" w14:textId="77777777" w:rsidR="00332916" w:rsidRDefault="00F8743F" w:rsidP="003F0BA2">
      <w:pPr>
        <w:autoSpaceDE w:val="0"/>
        <w:autoSpaceDN w:val="0"/>
        <w:adjustRightInd w:val="0"/>
        <w:spacing w:after="0" w:line="240" w:lineRule="auto"/>
        <w:rPr>
          <w:rFonts w:cstheme="minorHAnsi"/>
          <w:b/>
          <w:bCs/>
          <w:color w:val="1F4E79" w:themeColor="accent5" w:themeShade="80"/>
          <w:sz w:val="20"/>
          <w:szCs w:val="20"/>
        </w:rPr>
      </w:pPr>
      <w:r>
        <w:rPr>
          <w:rFonts w:cstheme="minorHAnsi"/>
          <w:b/>
          <w:bCs/>
          <w:color w:val="1F4E79" w:themeColor="accent5" w:themeShade="80"/>
          <w:sz w:val="20"/>
          <w:szCs w:val="20"/>
        </w:rPr>
        <w:t>SUPERVISION OF SLEEPING CHILDREN</w:t>
      </w:r>
    </w:p>
    <w:p w14:paraId="448379FC" w14:textId="77777777" w:rsidR="00F8743F" w:rsidRPr="00F8743F" w:rsidRDefault="00F8743F" w:rsidP="003F0BA2">
      <w:pPr>
        <w:autoSpaceDE w:val="0"/>
        <w:autoSpaceDN w:val="0"/>
        <w:adjustRightInd w:val="0"/>
        <w:spacing w:after="0" w:line="240" w:lineRule="auto"/>
        <w:rPr>
          <w:rFonts w:cstheme="minorHAnsi"/>
          <w:color w:val="1F4E79" w:themeColor="accent5" w:themeShade="80"/>
          <w:sz w:val="20"/>
          <w:szCs w:val="20"/>
        </w:rPr>
      </w:pPr>
    </w:p>
    <w:p w14:paraId="02EB8E58" w14:textId="77777777" w:rsidR="00332916" w:rsidRPr="00F8743F" w:rsidRDefault="00332916" w:rsidP="003F0BA2">
      <w:pPr>
        <w:autoSpaceDE w:val="0"/>
        <w:autoSpaceDN w:val="0"/>
        <w:adjustRightInd w:val="0"/>
        <w:spacing w:after="0" w:line="240" w:lineRule="auto"/>
        <w:rPr>
          <w:rFonts w:cstheme="minorHAnsi"/>
          <w:color w:val="1F4E79" w:themeColor="accent5" w:themeShade="80"/>
          <w:sz w:val="20"/>
          <w:szCs w:val="20"/>
        </w:rPr>
      </w:pPr>
      <w:r w:rsidRPr="00F8743F">
        <w:rPr>
          <w:rFonts w:cstheme="minorHAnsi"/>
          <w:b/>
          <w:bCs/>
          <w:color w:val="1F4E79" w:themeColor="accent5" w:themeShade="80"/>
          <w:sz w:val="20"/>
          <w:szCs w:val="20"/>
        </w:rPr>
        <w:t xml:space="preserve">The Sleeping Environment </w:t>
      </w:r>
    </w:p>
    <w:p w14:paraId="21C0789F" w14:textId="77777777" w:rsidR="00332916" w:rsidRPr="00490EF1" w:rsidRDefault="00332916" w:rsidP="00155526">
      <w:pPr>
        <w:pStyle w:val="ListParagraph"/>
        <w:numPr>
          <w:ilvl w:val="0"/>
          <w:numId w:val="83"/>
        </w:numPr>
        <w:autoSpaceDE w:val="0"/>
        <w:autoSpaceDN w:val="0"/>
        <w:adjustRightInd w:val="0"/>
        <w:spacing w:after="0" w:line="240" w:lineRule="auto"/>
        <w:rPr>
          <w:rFonts w:cstheme="minorHAnsi"/>
          <w:sz w:val="20"/>
          <w:szCs w:val="20"/>
        </w:rPr>
      </w:pPr>
      <w:r w:rsidRPr="00490EF1">
        <w:rPr>
          <w:rFonts w:cstheme="minorHAnsi"/>
          <w:sz w:val="20"/>
          <w:szCs w:val="20"/>
        </w:rPr>
        <w:t xml:space="preserve">Having enough suitable, comfortable beds or cots for all children that need a sleep or rest. </w:t>
      </w:r>
    </w:p>
    <w:p w14:paraId="6FE03D82" w14:textId="77777777" w:rsidR="00332916" w:rsidRPr="00490EF1" w:rsidRDefault="00332916" w:rsidP="00155526">
      <w:pPr>
        <w:pStyle w:val="ListParagraph"/>
        <w:numPr>
          <w:ilvl w:val="0"/>
          <w:numId w:val="83"/>
        </w:numPr>
        <w:autoSpaceDE w:val="0"/>
        <w:autoSpaceDN w:val="0"/>
        <w:adjustRightInd w:val="0"/>
        <w:spacing w:after="0" w:line="240" w:lineRule="auto"/>
        <w:rPr>
          <w:rFonts w:cstheme="minorHAnsi"/>
          <w:sz w:val="20"/>
          <w:szCs w:val="20"/>
        </w:rPr>
      </w:pPr>
      <w:r w:rsidRPr="00490EF1">
        <w:rPr>
          <w:rFonts w:cstheme="minorHAnsi"/>
          <w:sz w:val="20"/>
          <w:szCs w:val="20"/>
        </w:rPr>
        <w:t xml:space="preserve">Following Manufacturer guidelines for use of cots </w:t>
      </w:r>
    </w:p>
    <w:p w14:paraId="08A49B97" w14:textId="77777777" w:rsidR="00332916" w:rsidRPr="00490EF1" w:rsidRDefault="00332916" w:rsidP="00155526">
      <w:pPr>
        <w:pStyle w:val="ListParagraph"/>
        <w:numPr>
          <w:ilvl w:val="0"/>
          <w:numId w:val="83"/>
        </w:numPr>
        <w:autoSpaceDE w:val="0"/>
        <w:autoSpaceDN w:val="0"/>
        <w:adjustRightInd w:val="0"/>
        <w:spacing w:after="0" w:line="240" w:lineRule="auto"/>
        <w:rPr>
          <w:rFonts w:cstheme="minorHAnsi"/>
          <w:sz w:val="20"/>
          <w:szCs w:val="20"/>
        </w:rPr>
      </w:pPr>
      <w:r w:rsidRPr="00490EF1">
        <w:rPr>
          <w:rFonts w:cstheme="minorHAnsi"/>
          <w:sz w:val="20"/>
          <w:szCs w:val="20"/>
        </w:rPr>
        <w:t xml:space="preserve">Ensuring that cot mattresses are firm fitting </w:t>
      </w:r>
    </w:p>
    <w:p w14:paraId="2DF1B0F8" w14:textId="77777777" w:rsidR="00332916" w:rsidRPr="00490EF1" w:rsidRDefault="00332916" w:rsidP="00155526">
      <w:pPr>
        <w:pStyle w:val="ListParagraph"/>
        <w:numPr>
          <w:ilvl w:val="0"/>
          <w:numId w:val="83"/>
        </w:numPr>
        <w:autoSpaceDE w:val="0"/>
        <w:autoSpaceDN w:val="0"/>
        <w:adjustRightInd w:val="0"/>
        <w:spacing w:after="0" w:line="240" w:lineRule="auto"/>
        <w:rPr>
          <w:rFonts w:cstheme="minorHAnsi"/>
          <w:sz w:val="20"/>
          <w:szCs w:val="20"/>
        </w:rPr>
      </w:pPr>
      <w:r w:rsidRPr="00490EF1">
        <w:rPr>
          <w:rFonts w:cstheme="minorHAnsi"/>
          <w:sz w:val="20"/>
          <w:szCs w:val="20"/>
        </w:rPr>
        <w:t xml:space="preserve">Providing cots that meet the needs of each child for example, their age, size and culture </w:t>
      </w:r>
    </w:p>
    <w:p w14:paraId="2C1EEE04" w14:textId="77777777" w:rsidR="00332916" w:rsidRPr="00490EF1" w:rsidRDefault="00332916" w:rsidP="00155526">
      <w:pPr>
        <w:pStyle w:val="ListParagraph"/>
        <w:numPr>
          <w:ilvl w:val="0"/>
          <w:numId w:val="83"/>
        </w:numPr>
        <w:autoSpaceDE w:val="0"/>
        <w:autoSpaceDN w:val="0"/>
        <w:adjustRightInd w:val="0"/>
        <w:spacing w:after="0" w:line="240" w:lineRule="auto"/>
        <w:rPr>
          <w:rFonts w:cstheme="minorHAnsi"/>
          <w:sz w:val="20"/>
          <w:szCs w:val="20"/>
        </w:rPr>
      </w:pPr>
      <w:r w:rsidRPr="00490EF1">
        <w:rPr>
          <w:rFonts w:cstheme="minorHAnsi"/>
          <w:sz w:val="20"/>
          <w:szCs w:val="20"/>
        </w:rPr>
        <w:t xml:space="preserve">Locating sleeping areas to allow: </w:t>
      </w:r>
    </w:p>
    <w:p w14:paraId="399DD3B7" w14:textId="77777777" w:rsidR="00332916" w:rsidRPr="00490EF1" w:rsidRDefault="00332916" w:rsidP="00155526">
      <w:pPr>
        <w:pStyle w:val="ListParagraph"/>
        <w:numPr>
          <w:ilvl w:val="0"/>
          <w:numId w:val="84"/>
        </w:numPr>
        <w:autoSpaceDE w:val="0"/>
        <w:autoSpaceDN w:val="0"/>
        <w:adjustRightInd w:val="0"/>
        <w:spacing w:after="0" w:line="240" w:lineRule="auto"/>
        <w:rPr>
          <w:rFonts w:cstheme="minorHAnsi"/>
          <w:sz w:val="20"/>
          <w:szCs w:val="20"/>
        </w:rPr>
      </w:pPr>
      <w:r w:rsidRPr="00490EF1">
        <w:rPr>
          <w:rFonts w:cstheme="minorHAnsi"/>
          <w:sz w:val="20"/>
          <w:szCs w:val="20"/>
        </w:rPr>
        <w:t xml:space="preserve">Ready access to maintain supervision while children are sleeping </w:t>
      </w:r>
    </w:p>
    <w:p w14:paraId="76CFD929" w14:textId="77777777" w:rsidR="00332916" w:rsidRPr="00490EF1" w:rsidRDefault="00332916" w:rsidP="00155526">
      <w:pPr>
        <w:pStyle w:val="ListParagraph"/>
        <w:numPr>
          <w:ilvl w:val="0"/>
          <w:numId w:val="84"/>
        </w:numPr>
        <w:autoSpaceDE w:val="0"/>
        <w:autoSpaceDN w:val="0"/>
        <w:adjustRightInd w:val="0"/>
        <w:spacing w:after="0" w:line="240" w:lineRule="auto"/>
        <w:rPr>
          <w:rFonts w:cstheme="minorHAnsi"/>
          <w:sz w:val="20"/>
          <w:szCs w:val="20"/>
        </w:rPr>
      </w:pPr>
      <w:r w:rsidRPr="00490EF1">
        <w:rPr>
          <w:rFonts w:cstheme="minorHAnsi"/>
          <w:sz w:val="20"/>
          <w:szCs w:val="20"/>
        </w:rPr>
        <w:t xml:space="preserve">Easy exit of a child </w:t>
      </w:r>
    </w:p>
    <w:p w14:paraId="1ECAF740" w14:textId="77777777" w:rsidR="00332916" w:rsidRPr="00490EF1" w:rsidRDefault="00332916" w:rsidP="00155526">
      <w:pPr>
        <w:pStyle w:val="ListParagraph"/>
        <w:numPr>
          <w:ilvl w:val="0"/>
          <w:numId w:val="84"/>
        </w:numPr>
        <w:autoSpaceDE w:val="0"/>
        <w:autoSpaceDN w:val="0"/>
        <w:adjustRightInd w:val="0"/>
        <w:spacing w:after="0" w:line="240" w:lineRule="auto"/>
        <w:rPr>
          <w:rFonts w:cstheme="minorHAnsi"/>
          <w:sz w:val="20"/>
          <w:szCs w:val="20"/>
        </w:rPr>
      </w:pPr>
      <w:r w:rsidRPr="00490EF1">
        <w:rPr>
          <w:rFonts w:cstheme="minorHAnsi"/>
          <w:sz w:val="20"/>
          <w:szCs w:val="20"/>
        </w:rPr>
        <w:t xml:space="preserve">Easy access to a child </w:t>
      </w:r>
    </w:p>
    <w:p w14:paraId="6B7C27BE" w14:textId="77777777" w:rsidR="00332916" w:rsidRPr="00490EF1" w:rsidRDefault="00332916" w:rsidP="00155526">
      <w:pPr>
        <w:pStyle w:val="ListParagraph"/>
        <w:numPr>
          <w:ilvl w:val="0"/>
          <w:numId w:val="83"/>
        </w:numPr>
        <w:autoSpaceDE w:val="0"/>
        <w:autoSpaceDN w:val="0"/>
        <w:adjustRightInd w:val="0"/>
        <w:spacing w:after="0" w:line="240" w:lineRule="auto"/>
        <w:rPr>
          <w:rFonts w:cstheme="minorHAnsi"/>
          <w:sz w:val="20"/>
          <w:szCs w:val="20"/>
        </w:rPr>
      </w:pPr>
      <w:r w:rsidRPr="00490EF1">
        <w:rPr>
          <w:rFonts w:cstheme="minorHAnsi"/>
          <w:sz w:val="20"/>
          <w:szCs w:val="20"/>
        </w:rPr>
        <w:t xml:space="preserve">Placing cots and beds away from windows, blind cords, heaters and electrical appliances </w:t>
      </w:r>
    </w:p>
    <w:p w14:paraId="150D8788" w14:textId="77777777" w:rsidR="00332916" w:rsidRPr="00490EF1" w:rsidRDefault="00332916" w:rsidP="00155526">
      <w:pPr>
        <w:pStyle w:val="ListParagraph"/>
        <w:numPr>
          <w:ilvl w:val="0"/>
          <w:numId w:val="83"/>
        </w:numPr>
        <w:autoSpaceDE w:val="0"/>
        <w:autoSpaceDN w:val="0"/>
        <w:adjustRightInd w:val="0"/>
        <w:spacing w:after="0" w:line="240" w:lineRule="auto"/>
        <w:rPr>
          <w:rFonts w:cstheme="minorHAnsi"/>
          <w:sz w:val="20"/>
          <w:szCs w:val="20"/>
        </w:rPr>
      </w:pPr>
      <w:r w:rsidRPr="00490EF1">
        <w:rPr>
          <w:rFonts w:cstheme="minorHAnsi"/>
          <w:sz w:val="20"/>
          <w:szCs w:val="20"/>
        </w:rPr>
        <w:t xml:space="preserve">Arranging cots and beds to reduce the risk of cross infection </w:t>
      </w:r>
    </w:p>
    <w:p w14:paraId="43152846" w14:textId="77777777" w:rsidR="00332916" w:rsidRPr="00490EF1" w:rsidRDefault="00332916" w:rsidP="00155526">
      <w:pPr>
        <w:pStyle w:val="ListParagraph"/>
        <w:numPr>
          <w:ilvl w:val="0"/>
          <w:numId w:val="83"/>
        </w:numPr>
        <w:autoSpaceDE w:val="0"/>
        <w:autoSpaceDN w:val="0"/>
        <w:adjustRightInd w:val="0"/>
        <w:spacing w:after="0" w:line="240" w:lineRule="auto"/>
        <w:rPr>
          <w:rFonts w:cstheme="minorHAnsi"/>
          <w:sz w:val="20"/>
          <w:szCs w:val="20"/>
        </w:rPr>
      </w:pPr>
      <w:r w:rsidRPr="00490EF1">
        <w:rPr>
          <w:rFonts w:cstheme="minorHAnsi"/>
          <w:sz w:val="20"/>
          <w:szCs w:val="20"/>
        </w:rPr>
        <w:t xml:space="preserve">Placing babies on their backs to sleep, with their feet at the bottom of the bed. </w:t>
      </w:r>
    </w:p>
    <w:p w14:paraId="1DB6E44B" w14:textId="77777777" w:rsidR="00332916" w:rsidRPr="00490EF1" w:rsidRDefault="00332916" w:rsidP="00155526">
      <w:pPr>
        <w:pStyle w:val="ListParagraph"/>
        <w:numPr>
          <w:ilvl w:val="0"/>
          <w:numId w:val="83"/>
        </w:numPr>
        <w:autoSpaceDE w:val="0"/>
        <w:autoSpaceDN w:val="0"/>
        <w:adjustRightInd w:val="0"/>
        <w:spacing w:after="0" w:line="240" w:lineRule="auto"/>
        <w:rPr>
          <w:rFonts w:cstheme="minorHAnsi"/>
          <w:sz w:val="20"/>
          <w:szCs w:val="20"/>
        </w:rPr>
      </w:pPr>
      <w:r w:rsidRPr="00490EF1">
        <w:rPr>
          <w:rFonts w:cstheme="minorHAnsi"/>
          <w:sz w:val="20"/>
          <w:szCs w:val="20"/>
        </w:rPr>
        <w:t xml:space="preserve">Ensuring babies and children are comfortably and safely dressed for sleep. Remove bibs, dummy cords, shoes, hats, tight clothing, and clothes with ribbons, cords or hoods before placing the child in the cot or bed. </w:t>
      </w:r>
    </w:p>
    <w:p w14:paraId="0C60C314" w14:textId="77777777" w:rsidR="00332916" w:rsidRPr="00490EF1" w:rsidRDefault="00332916" w:rsidP="00155526">
      <w:pPr>
        <w:pStyle w:val="ListParagraph"/>
        <w:numPr>
          <w:ilvl w:val="0"/>
          <w:numId w:val="83"/>
        </w:numPr>
        <w:autoSpaceDE w:val="0"/>
        <w:autoSpaceDN w:val="0"/>
        <w:adjustRightInd w:val="0"/>
        <w:spacing w:after="0" w:line="240" w:lineRule="auto"/>
        <w:rPr>
          <w:rFonts w:cstheme="minorHAnsi"/>
          <w:sz w:val="20"/>
          <w:szCs w:val="20"/>
        </w:rPr>
      </w:pPr>
      <w:r w:rsidRPr="00490EF1">
        <w:rPr>
          <w:rFonts w:cstheme="minorHAnsi"/>
          <w:sz w:val="20"/>
          <w:szCs w:val="20"/>
        </w:rPr>
        <w:t xml:space="preserve">Ensuring children are not nursing on a bottle while sleeping </w:t>
      </w:r>
    </w:p>
    <w:p w14:paraId="772881B9" w14:textId="77777777" w:rsidR="00332916" w:rsidRPr="00490EF1" w:rsidRDefault="00332916" w:rsidP="00155526">
      <w:pPr>
        <w:pStyle w:val="ListParagraph"/>
        <w:numPr>
          <w:ilvl w:val="0"/>
          <w:numId w:val="83"/>
        </w:numPr>
        <w:autoSpaceDE w:val="0"/>
        <w:autoSpaceDN w:val="0"/>
        <w:adjustRightInd w:val="0"/>
        <w:spacing w:after="0" w:line="240" w:lineRule="auto"/>
        <w:rPr>
          <w:rFonts w:cstheme="minorHAnsi"/>
          <w:sz w:val="20"/>
          <w:szCs w:val="20"/>
        </w:rPr>
      </w:pPr>
      <w:r w:rsidRPr="00490EF1">
        <w:rPr>
          <w:rFonts w:cstheme="minorHAnsi"/>
          <w:sz w:val="20"/>
          <w:szCs w:val="20"/>
        </w:rPr>
        <w:t xml:space="preserve">Ensuring cots meets the following safety standards: </w:t>
      </w:r>
    </w:p>
    <w:p w14:paraId="68057D88" w14:textId="77777777" w:rsidR="00332916" w:rsidRPr="003F0BA2" w:rsidRDefault="00332916" w:rsidP="00490EF1">
      <w:pPr>
        <w:autoSpaceDE w:val="0"/>
        <w:autoSpaceDN w:val="0"/>
        <w:adjustRightInd w:val="0"/>
        <w:spacing w:after="0" w:line="240" w:lineRule="auto"/>
        <w:ind w:left="360"/>
        <w:rPr>
          <w:rFonts w:cstheme="minorHAnsi"/>
          <w:sz w:val="20"/>
          <w:szCs w:val="20"/>
        </w:rPr>
      </w:pPr>
      <w:r w:rsidRPr="003F0BA2">
        <w:rPr>
          <w:rFonts w:cstheme="minorHAnsi"/>
          <w:sz w:val="20"/>
          <w:szCs w:val="20"/>
        </w:rPr>
        <w:t xml:space="preserve">- AS/NZS 2172 – 2010, cots for household use </w:t>
      </w:r>
    </w:p>
    <w:p w14:paraId="35ADB6D4" w14:textId="77777777" w:rsidR="00332916" w:rsidRPr="003F0BA2" w:rsidRDefault="00332916" w:rsidP="00490EF1">
      <w:pPr>
        <w:autoSpaceDE w:val="0"/>
        <w:autoSpaceDN w:val="0"/>
        <w:adjustRightInd w:val="0"/>
        <w:spacing w:after="0" w:line="240" w:lineRule="auto"/>
        <w:ind w:left="360"/>
        <w:rPr>
          <w:rFonts w:cstheme="minorHAnsi"/>
          <w:sz w:val="20"/>
          <w:szCs w:val="20"/>
        </w:rPr>
      </w:pPr>
      <w:r w:rsidRPr="003F0BA2">
        <w:rPr>
          <w:rFonts w:cstheme="minorHAnsi"/>
          <w:sz w:val="20"/>
          <w:szCs w:val="20"/>
        </w:rPr>
        <w:t xml:space="preserve">- AS/NZS 2195 – 2010, folding cots – safety requirements </w:t>
      </w:r>
    </w:p>
    <w:p w14:paraId="644BB67C" w14:textId="77777777" w:rsidR="00332916" w:rsidRPr="003F0BA2" w:rsidRDefault="00332916" w:rsidP="003F0BA2">
      <w:pPr>
        <w:autoSpaceDE w:val="0"/>
        <w:autoSpaceDN w:val="0"/>
        <w:adjustRightInd w:val="0"/>
        <w:spacing w:after="0" w:line="240" w:lineRule="auto"/>
        <w:rPr>
          <w:rFonts w:cstheme="minorHAnsi"/>
          <w:sz w:val="20"/>
          <w:szCs w:val="20"/>
        </w:rPr>
      </w:pPr>
    </w:p>
    <w:p w14:paraId="47A49A39" w14:textId="77777777" w:rsidR="00332916" w:rsidRPr="00F8743F" w:rsidRDefault="00332916" w:rsidP="003F0BA2">
      <w:pPr>
        <w:autoSpaceDE w:val="0"/>
        <w:autoSpaceDN w:val="0"/>
        <w:adjustRightInd w:val="0"/>
        <w:spacing w:after="0" w:line="240" w:lineRule="auto"/>
        <w:rPr>
          <w:rFonts w:cstheme="minorHAnsi"/>
          <w:color w:val="1F4E79" w:themeColor="accent5" w:themeShade="80"/>
          <w:sz w:val="20"/>
          <w:szCs w:val="20"/>
        </w:rPr>
      </w:pPr>
      <w:r w:rsidRPr="00F8743F">
        <w:rPr>
          <w:rFonts w:cstheme="minorHAnsi"/>
          <w:b/>
          <w:bCs/>
          <w:color w:val="1F4E79" w:themeColor="accent5" w:themeShade="80"/>
          <w:sz w:val="20"/>
          <w:szCs w:val="20"/>
        </w:rPr>
        <w:t xml:space="preserve">The Educator will: </w:t>
      </w:r>
    </w:p>
    <w:p w14:paraId="049783C8" w14:textId="2F4BE3B4" w:rsidR="00133381" w:rsidRPr="00133381" w:rsidRDefault="00133381" w:rsidP="00133381">
      <w:pPr>
        <w:numPr>
          <w:ilvl w:val="0"/>
          <w:numId w:val="85"/>
        </w:numPr>
        <w:spacing w:after="0" w:line="240" w:lineRule="auto"/>
        <w:jc w:val="both"/>
        <w:rPr>
          <w:rFonts w:cstheme="minorHAnsi"/>
          <w:b/>
          <w:sz w:val="20"/>
          <w:szCs w:val="20"/>
          <w:u w:val="single"/>
        </w:rPr>
      </w:pPr>
      <w:r w:rsidRPr="00133381">
        <w:rPr>
          <w:rFonts w:cstheme="minorHAnsi"/>
          <w:b/>
          <w:sz w:val="20"/>
          <w:szCs w:val="20"/>
          <w:u w:val="single"/>
        </w:rPr>
        <w:t xml:space="preserve">Monitor Sleeping and resting Children, including bed-side checks for sleeping position, skin and lip colour, breathing, body temperature, head position, airway, head and face, ensuring they remain uncovered, at least every 10 minutes; </w:t>
      </w:r>
    </w:p>
    <w:p w14:paraId="727D572F" w14:textId="6E7314E9" w:rsidR="00133381" w:rsidRPr="00133381" w:rsidRDefault="00133381" w:rsidP="00133381">
      <w:pPr>
        <w:pStyle w:val="Default"/>
        <w:numPr>
          <w:ilvl w:val="0"/>
          <w:numId w:val="85"/>
        </w:numPr>
        <w:rPr>
          <w:rFonts w:asciiTheme="minorHAnsi" w:hAnsiTheme="minorHAnsi" w:cstheme="minorHAnsi"/>
          <w:color w:val="auto"/>
          <w:sz w:val="20"/>
          <w:szCs w:val="20"/>
        </w:rPr>
      </w:pPr>
      <w:r w:rsidRPr="00133381">
        <w:rPr>
          <w:rFonts w:asciiTheme="minorHAnsi" w:hAnsiTheme="minorHAnsi" w:cstheme="minorHAnsi"/>
          <w:color w:val="auto"/>
          <w:sz w:val="20"/>
          <w:szCs w:val="20"/>
        </w:rPr>
        <w:t>Utilise an operational baby monitor, in addition to bed side checks at least every 10 minutes, if children are sleeping in a room where the Educator cannot see and hear them at all times .</w:t>
      </w:r>
    </w:p>
    <w:p w14:paraId="589E1820" w14:textId="77777777" w:rsidR="00332916" w:rsidRPr="00133381" w:rsidRDefault="00332916" w:rsidP="00155526">
      <w:pPr>
        <w:pStyle w:val="ListParagraph"/>
        <w:numPr>
          <w:ilvl w:val="0"/>
          <w:numId w:val="85"/>
        </w:numPr>
        <w:autoSpaceDE w:val="0"/>
        <w:autoSpaceDN w:val="0"/>
        <w:adjustRightInd w:val="0"/>
        <w:spacing w:after="0" w:line="240" w:lineRule="auto"/>
        <w:rPr>
          <w:rFonts w:cstheme="minorHAnsi"/>
          <w:sz w:val="20"/>
          <w:szCs w:val="20"/>
        </w:rPr>
      </w:pPr>
      <w:r w:rsidRPr="00133381">
        <w:rPr>
          <w:rFonts w:cstheme="minorHAnsi"/>
          <w:sz w:val="20"/>
          <w:szCs w:val="20"/>
        </w:rPr>
        <w:t xml:space="preserve">Record individual children’s sleep details </w:t>
      </w:r>
    </w:p>
    <w:p w14:paraId="441068B4" w14:textId="77777777" w:rsidR="00332916" w:rsidRPr="00133381" w:rsidRDefault="00332916" w:rsidP="00155526">
      <w:pPr>
        <w:pStyle w:val="ListParagraph"/>
        <w:numPr>
          <w:ilvl w:val="0"/>
          <w:numId w:val="85"/>
        </w:numPr>
        <w:autoSpaceDE w:val="0"/>
        <w:autoSpaceDN w:val="0"/>
        <w:adjustRightInd w:val="0"/>
        <w:spacing w:after="0" w:line="240" w:lineRule="auto"/>
        <w:rPr>
          <w:rFonts w:cstheme="minorHAnsi"/>
          <w:sz w:val="20"/>
          <w:szCs w:val="20"/>
        </w:rPr>
      </w:pPr>
      <w:r w:rsidRPr="00133381">
        <w:rPr>
          <w:rFonts w:cstheme="minorHAnsi"/>
          <w:sz w:val="20"/>
          <w:szCs w:val="20"/>
        </w:rPr>
        <w:t xml:space="preserve">Be especially alert to children during the first weeks in care </w:t>
      </w:r>
    </w:p>
    <w:p w14:paraId="07B9D5E9" w14:textId="77777777" w:rsidR="00332916" w:rsidRPr="00133381" w:rsidRDefault="00332916" w:rsidP="00155526">
      <w:pPr>
        <w:pStyle w:val="ListParagraph"/>
        <w:numPr>
          <w:ilvl w:val="0"/>
          <w:numId w:val="85"/>
        </w:numPr>
        <w:autoSpaceDE w:val="0"/>
        <w:autoSpaceDN w:val="0"/>
        <w:adjustRightInd w:val="0"/>
        <w:spacing w:after="0" w:line="240" w:lineRule="auto"/>
        <w:rPr>
          <w:rFonts w:cstheme="minorHAnsi"/>
          <w:sz w:val="20"/>
          <w:szCs w:val="20"/>
        </w:rPr>
      </w:pPr>
      <w:r w:rsidRPr="00133381">
        <w:rPr>
          <w:rFonts w:cstheme="minorHAnsi"/>
          <w:sz w:val="20"/>
          <w:szCs w:val="20"/>
        </w:rPr>
        <w:t xml:space="preserve">Check the following for all sleeping infants and children: </w:t>
      </w:r>
    </w:p>
    <w:p w14:paraId="7B7065D1" w14:textId="77777777" w:rsidR="00133381" w:rsidRPr="00133381" w:rsidRDefault="00133381" w:rsidP="00155526">
      <w:pPr>
        <w:pStyle w:val="ListParagraph"/>
        <w:numPr>
          <w:ilvl w:val="0"/>
          <w:numId w:val="86"/>
        </w:numPr>
        <w:autoSpaceDE w:val="0"/>
        <w:autoSpaceDN w:val="0"/>
        <w:adjustRightInd w:val="0"/>
        <w:spacing w:after="0" w:line="240" w:lineRule="auto"/>
        <w:rPr>
          <w:rFonts w:cstheme="minorHAnsi"/>
          <w:sz w:val="20"/>
          <w:szCs w:val="20"/>
        </w:rPr>
      </w:pPr>
      <w:r w:rsidRPr="00133381">
        <w:rPr>
          <w:rFonts w:cstheme="minorHAnsi"/>
          <w:sz w:val="20"/>
          <w:szCs w:val="20"/>
        </w:rPr>
        <w:t>Sleeping position;</w:t>
      </w:r>
    </w:p>
    <w:p w14:paraId="7F500556" w14:textId="541477A2" w:rsidR="00490EF1" w:rsidRPr="00133381" w:rsidRDefault="00332916" w:rsidP="00155526">
      <w:pPr>
        <w:pStyle w:val="ListParagraph"/>
        <w:numPr>
          <w:ilvl w:val="0"/>
          <w:numId w:val="86"/>
        </w:numPr>
        <w:autoSpaceDE w:val="0"/>
        <w:autoSpaceDN w:val="0"/>
        <w:adjustRightInd w:val="0"/>
        <w:spacing w:after="0" w:line="240" w:lineRule="auto"/>
        <w:rPr>
          <w:rFonts w:cstheme="minorHAnsi"/>
          <w:sz w:val="20"/>
          <w:szCs w:val="20"/>
        </w:rPr>
      </w:pPr>
      <w:r w:rsidRPr="00133381">
        <w:rPr>
          <w:rFonts w:cstheme="minorHAnsi"/>
          <w:sz w:val="20"/>
          <w:szCs w:val="20"/>
        </w:rPr>
        <w:t xml:space="preserve">Skin </w:t>
      </w:r>
      <w:r w:rsidR="00133381" w:rsidRPr="00133381">
        <w:rPr>
          <w:rFonts w:cstheme="minorHAnsi"/>
          <w:sz w:val="20"/>
          <w:szCs w:val="20"/>
        </w:rPr>
        <w:t xml:space="preserve">and lip </w:t>
      </w:r>
      <w:r w:rsidRPr="00133381">
        <w:rPr>
          <w:rFonts w:cstheme="minorHAnsi"/>
          <w:sz w:val="20"/>
          <w:szCs w:val="20"/>
        </w:rPr>
        <w:t xml:space="preserve">colour looks </w:t>
      </w:r>
      <w:proofErr w:type="gramStart"/>
      <w:r w:rsidRPr="00133381">
        <w:rPr>
          <w:rFonts w:cstheme="minorHAnsi"/>
          <w:sz w:val="20"/>
          <w:szCs w:val="20"/>
        </w:rPr>
        <w:t xml:space="preserve">normal </w:t>
      </w:r>
      <w:r w:rsidR="00133381" w:rsidRPr="00133381">
        <w:rPr>
          <w:rFonts w:cstheme="minorHAnsi"/>
          <w:sz w:val="20"/>
          <w:szCs w:val="20"/>
        </w:rPr>
        <w:t>;</w:t>
      </w:r>
      <w:proofErr w:type="gramEnd"/>
    </w:p>
    <w:p w14:paraId="3BE9AF33" w14:textId="303E7491" w:rsidR="00332916" w:rsidRPr="00133381" w:rsidRDefault="00332916" w:rsidP="00155526">
      <w:pPr>
        <w:pStyle w:val="ListParagraph"/>
        <w:numPr>
          <w:ilvl w:val="0"/>
          <w:numId w:val="86"/>
        </w:numPr>
        <w:autoSpaceDE w:val="0"/>
        <w:autoSpaceDN w:val="0"/>
        <w:adjustRightInd w:val="0"/>
        <w:spacing w:after="0" w:line="240" w:lineRule="auto"/>
        <w:rPr>
          <w:rFonts w:cstheme="minorHAnsi"/>
          <w:sz w:val="20"/>
          <w:szCs w:val="20"/>
        </w:rPr>
      </w:pPr>
      <w:r w:rsidRPr="00133381">
        <w:rPr>
          <w:rFonts w:cstheme="minorHAnsi"/>
          <w:sz w:val="20"/>
          <w:szCs w:val="20"/>
        </w:rPr>
        <w:t xml:space="preserve">Rise and fall of chest </w:t>
      </w:r>
      <w:r w:rsidR="00133381" w:rsidRPr="00133381">
        <w:rPr>
          <w:rFonts w:cstheme="minorHAnsi"/>
          <w:sz w:val="20"/>
          <w:szCs w:val="20"/>
        </w:rPr>
        <w:t>(</w:t>
      </w:r>
      <w:r w:rsidRPr="00133381">
        <w:rPr>
          <w:rFonts w:cstheme="minorHAnsi"/>
          <w:sz w:val="20"/>
          <w:szCs w:val="20"/>
        </w:rPr>
        <w:t>normal breathing</w:t>
      </w:r>
      <w:r w:rsidR="00133381" w:rsidRPr="00133381">
        <w:rPr>
          <w:rFonts w:cstheme="minorHAnsi"/>
          <w:sz w:val="20"/>
          <w:szCs w:val="20"/>
        </w:rPr>
        <w:t>);</w:t>
      </w:r>
      <w:r w:rsidRPr="00133381">
        <w:rPr>
          <w:rFonts w:cstheme="minorHAnsi"/>
          <w:sz w:val="20"/>
          <w:szCs w:val="20"/>
        </w:rPr>
        <w:t xml:space="preserve"> </w:t>
      </w:r>
    </w:p>
    <w:p w14:paraId="0EF31438" w14:textId="0C632F9C" w:rsidR="00332916" w:rsidRPr="00133381" w:rsidRDefault="00332916" w:rsidP="00155526">
      <w:pPr>
        <w:pStyle w:val="ListParagraph"/>
        <w:numPr>
          <w:ilvl w:val="0"/>
          <w:numId w:val="86"/>
        </w:numPr>
        <w:autoSpaceDE w:val="0"/>
        <w:autoSpaceDN w:val="0"/>
        <w:adjustRightInd w:val="0"/>
        <w:spacing w:after="0" w:line="240" w:lineRule="auto"/>
        <w:rPr>
          <w:rFonts w:cstheme="minorHAnsi"/>
          <w:sz w:val="20"/>
          <w:szCs w:val="20"/>
        </w:rPr>
      </w:pPr>
      <w:r w:rsidRPr="00133381">
        <w:rPr>
          <w:rFonts w:cstheme="minorHAnsi"/>
          <w:sz w:val="20"/>
          <w:szCs w:val="20"/>
        </w:rPr>
        <w:t>Signs of overheating (flushed skin, hot body temperature to touch, and restlessness)</w:t>
      </w:r>
      <w:r w:rsidR="00133381" w:rsidRPr="00133381">
        <w:rPr>
          <w:rFonts w:cstheme="minorHAnsi"/>
          <w:sz w:val="20"/>
          <w:szCs w:val="20"/>
        </w:rPr>
        <w:t>;</w:t>
      </w:r>
    </w:p>
    <w:p w14:paraId="1804A674" w14:textId="54263229" w:rsidR="00133381" w:rsidRPr="00133381" w:rsidRDefault="00133381" w:rsidP="00155526">
      <w:pPr>
        <w:pStyle w:val="ListParagraph"/>
        <w:numPr>
          <w:ilvl w:val="0"/>
          <w:numId w:val="86"/>
        </w:numPr>
        <w:autoSpaceDE w:val="0"/>
        <w:autoSpaceDN w:val="0"/>
        <w:adjustRightInd w:val="0"/>
        <w:spacing w:after="0" w:line="240" w:lineRule="auto"/>
        <w:rPr>
          <w:rFonts w:cstheme="minorHAnsi"/>
          <w:sz w:val="20"/>
          <w:szCs w:val="20"/>
        </w:rPr>
      </w:pPr>
      <w:r w:rsidRPr="00133381">
        <w:rPr>
          <w:rFonts w:cstheme="minorHAnsi"/>
          <w:sz w:val="20"/>
          <w:szCs w:val="20"/>
        </w:rPr>
        <w:t>Head position;</w:t>
      </w:r>
    </w:p>
    <w:p w14:paraId="4ED2BA99" w14:textId="585F3B77" w:rsidR="00133381" w:rsidRPr="00133381" w:rsidRDefault="00133381" w:rsidP="00155526">
      <w:pPr>
        <w:pStyle w:val="ListParagraph"/>
        <w:numPr>
          <w:ilvl w:val="0"/>
          <w:numId w:val="86"/>
        </w:numPr>
        <w:autoSpaceDE w:val="0"/>
        <w:autoSpaceDN w:val="0"/>
        <w:adjustRightInd w:val="0"/>
        <w:spacing w:after="0" w:line="240" w:lineRule="auto"/>
        <w:rPr>
          <w:rFonts w:cstheme="minorHAnsi"/>
          <w:sz w:val="20"/>
          <w:szCs w:val="20"/>
        </w:rPr>
      </w:pPr>
      <w:r w:rsidRPr="00133381">
        <w:rPr>
          <w:rFonts w:cstheme="minorHAnsi"/>
          <w:sz w:val="20"/>
          <w:szCs w:val="20"/>
        </w:rPr>
        <w:t>Airway is unobstructed;</w:t>
      </w:r>
    </w:p>
    <w:p w14:paraId="70DE2FDD" w14:textId="587925A3" w:rsidR="00133381" w:rsidRPr="00133381" w:rsidRDefault="00133381" w:rsidP="00155526">
      <w:pPr>
        <w:pStyle w:val="ListParagraph"/>
        <w:numPr>
          <w:ilvl w:val="0"/>
          <w:numId w:val="86"/>
        </w:numPr>
        <w:autoSpaceDE w:val="0"/>
        <w:autoSpaceDN w:val="0"/>
        <w:adjustRightInd w:val="0"/>
        <w:spacing w:after="0" w:line="240" w:lineRule="auto"/>
        <w:rPr>
          <w:rFonts w:cstheme="minorHAnsi"/>
          <w:sz w:val="20"/>
          <w:szCs w:val="20"/>
        </w:rPr>
      </w:pPr>
      <w:r w:rsidRPr="00133381">
        <w:rPr>
          <w:rFonts w:cstheme="minorHAnsi"/>
          <w:sz w:val="20"/>
          <w:szCs w:val="20"/>
        </w:rPr>
        <w:t>Head and face – are not covered;</w:t>
      </w:r>
    </w:p>
    <w:p w14:paraId="2B78E1B6" w14:textId="77777777" w:rsidR="00133381" w:rsidRPr="00133381" w:rsidRDefault="00332916" w:rsidP="00133381">
      <w:pPr>
        <w:pStyle w:val="ListParagraph"/>
        <w:numPr>
          <w:ilvl w:val="0"/>
          <w:numId w:val="86"/>
        </w:numPr>
        <w:autoSpaceDE w:val="0"/>
        <w:autoSpaceDN w:val="0"/>
        <w:adjustRightInd w:val="0"/>
        <w:spacing w:after="0" w:line="240" w:lineRule="auto"/>
        <w:rPr>
          <w:rFonts w:cstheme="minorHAnsi"/>
          <w:sz w:val="20"/>
          <w:szCs w:val="20"/>
        </w:rPr>
      </w:pPr>
      <w:r w:rsidRPr="00133381">
        <w:rPr>
          <w:rFonts w:cstheme="minorHAnsi"/>
          <w:sz w:val="20"/>
          <w:szCs w:val="20"/>
        </w:rPr>
        <w:t xml:space="preserve">Regulate the room temperature, avoid excess bedding and not overwrap or overdress infants/children </w:t>
      </w:r>
    </w:p>
    <w:p w14:paraId="5441896E" w14:textId="5E061C4F" w:rsidR="00133381" w:rsidRPr="00133381" w:rsidRDefault="00133381" w:rsidP="00133381">
      <w:pPr>
        <w:pStyle w:val="ListParagraph"/>
        <w:numPr>
          <w:ilvl w:val="0"/>
          <w:numId w:val="339"/>
        </w:numPr>
        <w:autoSpaceDE w:val="0"/>
        <w:autoSpaceDN w:val="0"/>
        <w:adjustRightInd w:val="0"/>
        <w:spacing w:after="0" w:line="240" w:lineRule="auto"/>
        <w:rPr>
          <w:rFonts w:cstheme="minorHAnsi"/>
          <w:sz w:val="20"/>
          <w:szCs w:val="20"/>
        </w:rPr>
      </w:pPr>
      <w:r w:rsidRPr="00133381">
        <w:rPr>
          <w:rFonts w:cstheme="minorHAnsi"/>
          <w:sz w:val="20"/>
          <w:szCs w:val="20"/>
        </w:rPr>
        <w:t>not use prams, strollers, and hammocks for children to sleep or rest in;</w:t>
      </w:r>
    </w:p>
    <w:p w14:paraId="71421D58" w14:textId="36169681" w:rsidR="00133381" w:rsidRDefault="00133381" w:rsidP="00133381">
      <w:pPr>
        <w:pStyle w:val="ListParagraph"/>
        <w:numPr>
          <w:ilvl w:val="0"/>
          <w:numId w:val="339"/>
        </w:numPr>
        <w:spacing w:after="0" w:line="240" w:lineRule="auto"/>
        <w:jc w:val="both"/>
        <w:rPr>
          <w:rFonts w:cstheme="minorHAnsi"/>
          <w:sz w:val="20"/>
          <w:szCs w:val="20"/>
        </w:rPr>
      </w:pPr>
      <w:r w:rsidRPr="00133381">
        <w:rPr>
          <w:rFonts w:cstheme="minorHAnsi"/>
          <w:sz w:val="20"/>
          <w:szCs w:val="20"/>
        </w:rPr>
        <w:t>Ensure there are no bassinets in the care environment</w:t>
      </w:r>
      <w:r>
        <w:rPr>
          <w:rFonts w:cstheme="minorHAnsi"/>
          <w:sz w:val="20"/>
          <w:szCs w:val="20"/>
        </w:rPr>
        <w:t>.</w:t>
      </w:r>
    </w:p>
    <w:p w14:paraId="2FA82D08" w14:textId="77777777" w:rsidR="00133381" w:rsidRPr="00133381" w:rsidRDefault="00133381" w:rsidP="00133381">
      <w:pPr>
        <w:spacing w:after="0" w:line="240" w:lineRule="auto"/>
        <w:jc w:val="both"/>
        <w:rPr>
          <w:rFonts w:cstheme="minorHAnsi"/>
          <w:sz w:val="20"/>
          <w:szCs w:val="20"/>
        </w:rPr>
      </w:pPr>
    </w:p>
    <w:p w14:paraId="3C4BEA24" w14:textId="77777777" w:rsidR="00332916" w:rsidRDefault="00F8743F" w:rsidP="003F0BA2">
      <w:pPr>
        <w:autoSpaceDE w:val="0"/>
        <w:autoSpaceDN w:val="0"/>
        <w:adjustRightInd w:val="0"/>
        <w:spacing w:after="0" w:line="240" w:lineRule="auto"/>
        <w:rPr>
          <w:rFonts w:cstheme="minorHAnsi"/>
          <w:b/>
          <w:bCs/>
          <w:color w:val="1F4E79" w:themeColor="accent5" w:themeShade="80"/>
          <w:sz w:val="20"/>
          <w:szCs w:val="20"/>
        </w:rPr>
      </w:pPr>
      <w:r>
        <w:rPr>
          <w:rFonts w:cstheme="minorHAnsi"/>
          <w:b/>
          <w:bCs/>
          <w:color w:val="1F4E79" w:themeColor="accent5" w:themeShade="80"/>
          <w:sz w:val="20"/>
          <w:szCs w:val="20"/>
        </w:rPr>
        <w:t>EXTENDED AND OVERNIGHT CARE</w:t>
      </w:r>
    </w:p>
    <w:p w14:paraId="47624676" w14:textId="77777777" w:rsidR="00F8743F" w:rsidRPr="00F8743F" w:rsidRDefault="00F8743F" w:rsidP="003F0BA2">
      <w:pPr>
        <w:autoSpaceDE w:val="0"/>
        <w:autoSpaceDN w:val="0"/>
        <w:adjustRightInd w:val="0"/>
        <w:spacing w:after="0" w:line="240" w:lineRule="auto"/>
        <w:rPr>
          <w:rFonts w:cstheme="minorHAnsi"/>
          <w:color w:val="1F4E79" w:themeColor="accent5" w:themeShade="80"/>
          <w:sz w:val="20"/>
          <w:szCs w:val="20"/>
        </w:rPr>
      </w:pPr>
    </w:p>
    <w:p w14:paraId="2035FF7A" w14:textId="77777777" w:rsidR="00332916" w:rsidRPr="00F8743F" w:rsidRDefault="00332916" w:rsidP="003F0BA2">
      <w:pPr>
        <w:autoSpaceDE w:val="0"/>
        <w:autoSpaceDN w:val="0"/>
        <w:adjustRightInd w:val="0"/>
        <w:spacing w:after="0" w:line="240" w:lineRule="auto"/>
        <w:rPr>
          <w:rFonts w:cstheme="minorHAnsi"/>
          <w:color w:val="1F4E79" w:themeColor="accent5" w:themeShade="80"/>
          <w:sz w:val="20"/>
          <w:szCs w:val="20"/>
        </w:rPr>
      </w:pPr>
      <w:r w:rsidRPr="00F8743F">
        <w:rPr>
          <w:rFonts w:cstheme="minorHAnsi"/>
          <w:b/>
          <w:bCs/>
          <w:color w:val="1F4E79" w:themeColor="accent5" w:themeShade="80"/>
          <w:sz w:val="20"/>
          <w:szCs w:val="20"/>
        </w:rPr>
        <w:t xml:space="preserve">The Educator will: </w:t>
      </w:r>
    </w:p>
    <w:p w14:paraId="5296A04B" w14:textId="77777777" w:rsidR="00332916" w:rsidRPr="00490EF1" w:rsidRDefault="00332916" w:rsidP="00155526">
      <w:pPr>
        <w:pStyle w:val="ListParagraph"/>
        <w:numPr>
          <w:ilvl w:val="0"/>
          <w:numId w:val="87"/>
        </w:numPr>
        <w:autoSpaceDE w:val="0"/>
        <w:autoSpaceDN w:val="0"/>
        <w:adjustRightInd w:val="0"/>
        <w:spacing w:after="0" w:line="240" w:lineRule="auto"/>
        <w:rPr>
          <w:rFonts w:cstheme="minorHAnsi"/>
          <w:sz w:val="20"/>
          <w:szCs w:val="20"/>
        </w:rPr>
      </w:pPr>
      <w:r w:rsidRPr="00490EF1">
        <w:rPr>
          <w:rFonts w:cstheme="minorHAnsi"/>
          <w:sz w:val="20"/>
          <w:szCs w:val="20"/>
        </w:rPr>
        <w:t xml:space="preserve">Obtain approval from the co-ordination unit to provide extended and overnight care and the steps for getting those approvals. This process should cover reasons why an educator may not be approved, for example, if they use medication that may affect their ability to respond to children during the night. </w:t>
      </w:r>
    </w:p>
    <w:p w14:paraId="77904731" w14:textId="77777777" w:rsidR="00332916" w:rsidRPr="00490EF1" w:rsidRDefault="00332916" w:rsidP="00155526">
      <w:pPr>
        <w:pStyle w:val="ListParagraph"/>
        <w:numPr>
          <w:ilvl w:val="0"/>
          <w:numId w:val="87"/>
        </w:numPr>
        <w:autoSpaceDE w:val="0"/>
        <w:autoSpaceDN w:val="0"/>
        <w:adjustRightInd w:val="0"/>
        <w:spacing w:after="0" w:line="240" w:lineRule="auto"/>
        <w:rPr>
          <w:rFonts w:cstheme="minorHAnsi"/>
          <w:sz w:val="20"/>
          <w:szCs w:val="20"/>
        </w:rPr>
      </w:pPr>
      <w:r w:rsidRPr="00490EF1">
        <w:rPr>
          <w:rFonts w:cstheme="minorHAnsi"/>
          <w:sz w:val="20"/>
          <w:szCs w:val="20"/>
        </w:rPr>
        <w:t xml:space="preserve">Assess the care needs for each child in extended or overnight care, together with their parent, before the care begins. </w:t>
      </w:r>
    </w:p>
    <w:p w14:paraId="75081CDB" w14:textId="77777777" w:rsidR="00332916" w:rsidRPr="00490EF1" w:rsidRDefault="00332916" w:rsidP="00155526">
      <w:pPr>
        <w:pStyle w:val="ListParagraph"/>
        <w:numPr>
          <w:ilvl w:val="0"/>
          <w:numId w:val="87"/>
        </w:numPr>
        <w:autoSpaceDE w:val="0"/>
        <w:autoSpaceDN w:val="0"/>
        <w:adjustRightInd w:val="0"/>
        <w:spacing w:after="0" w:line="240" w:lineRule="auto"/>
        <w:rPr>
          <w:rFonts w:cstheme="minorHAnsi"/>
          <w:sz w:val="20"/>
          <w:szCs w:val="20"/>
        </w:rPr>
      </w:pPr>
      <w:r w:rsidRPr="00490EF1">
        <w:rPr>
          <w:rFonts w:cstheme="minorHAnsi"/>
          <w:sz w:val="20"/>
          <w:szCs w:val="20"/>
        </w:rPr>
        <w:t xml:space="preserve">Providing a permanent cot or bed (not portable) for each child in overnight care. </w:t>
      </w:r>
    </w:p>
    <w:p w14:paraId="5347F9B7" w14:textId="77777777" w:rsidR="00332916" w:rsidRPr="00490EF1" w:rsidRDefault="00332916" w:rsidP="00155526">
      <w:pPr>
        <w:pStyle w:val="ListParagraph"/>
        <w:numPr>
          <w:ilvl w:val="0"/>
          <w:numId w:val="87"/>
        </w:numPr>
        <w:autoSpaceDE w:val="0"/>
        <w:autoSpaceDN w:val="0"/>
        <w:adjustRightInd w:val="0"/>
        <w:spacing w:after="0" w:line="240" w:lineRule="auto"/>
        <w:rPr>
          <w:rFonts w:cstheme="minorHAnsi"/>
          <w:sz w:val="20"/>
          <w:szCs w:val="20"/>
        </w:rPr>
      </w:pPr>
      <w:r w:rsidRPr="00490EF1">
        <w:rPr>
          <w:rFonts w:cstheme="minorHAnsi"/>
          <w:sz w:val="20"/>
          <w:szCs w:val="20"/>
        </w:rPr>
        <w:t xml:space="preserve">Ensuring no child aged seven years or more sleeps in the same room as another child of the opposite sex who is not a relative. </w:t>
      </w:r>
    </w:p>
    <w:p w14:paraId="0B43BA93" w14:textId="77777777" w:rsidR="00332916" w:rsidRPr="00490EF1" w:rsidRDefault="00332916" w:rsidP="00155526">
      <w:pPr>
        <w:pStyle w:val="ListParagraph"/>
        <w:numPr>
          <w:ilvl w:val="0"/>
          <w:numId w:val="87"/>
        </w:numPr>
        <w:autoSpaceDE w:val="0"/>
        <w:autoSpaceDN w:val="0"/>
        <w:adjustRightInd w:val="0"/>
        <w:spacing w:after="0" w:line="240" w:lineRule="auto"/>
        <w:rPr>
          <w:rFonts w:cstheme="minorHAnsi"/>
          <w:sz w:val="20"/>
          <w:szCs w:val="20"/>
        </w:rPr>
      </w:pPr>
      <w:r w:rsidRPr="00490EF1">
        <w:rPr>
          <w:rFonts w:cstheme="minorHAnsi"/>
          <w:sz w:val="20"/>
          <w:szCs w:val="20"/>
        </w:rPr>
        <w:t xml:space="preserve">Ensuring no child sleeps in the same room in which an adult is sleeping. </w:t>
      </w:r>
    </w:p>
    <w:p w14:paraId="40594BC1" w14:textId="77777777" w:rsidR="00332916" w:rsidRPr="00490EF1" w:rsidRDefault="00332916" w:rsidP="00155526">
      <w:pPr>
        <w:pStyle w:val="ListParagraph"/>
        <w:numPr>
          <w:ilvl w:val="0"/>
          <w:numId w:val="87"/>
        </w:numPr>
        <w:autoSpaceDE w:val="0"/>
        <w:autoSpaceDN w:val="0"/>
        <w:adjustRightInd w:val="0"/>
        <w:spacing w:after="0" w:line="240" w:lineRule="auto"/>
        <w:rPr>
          <w:rFonts w:cstheme="minorHAnsi"/>
          <w:sz w:val="20"/>
          <w:szCs w:val="20"/>
        </w:rPr>
      </w:pPr>
      <w:r w:rsidRPr="00490EF1">
        <w:rPr>
          <w:rFonts w:cstheme="minorHAnsi"/>
          <w:sz w:val="20"/>
          <w:szCs w:val="20"/>
        </w:rPr>
        <w:lastRenderedPageBreak/>
        <w:t xml:space="preserve">Recording the sleeping arrangements, for example, a house plan showing where each child and the educator are sleeping. </w:t>
      </w:r>
    </w:p>
    <w:p w14:paraId="3CBC075A" w14:textId="132EBDB7" w:rsidR="00332916" w:rsidRPr="00490EF1" w:rsidRDefault="00332916" w:rsidP="00155526">
      <w:pPr>
        <w:pStyle w:val="ListParagraph"/>
        <w:numPr>
          <w:ilvl w:val="0"/>
          <w:numId w:val="87"/>
        </w:numPr>
        <w:autoSpaceDE w:val="0"/>
        <w:autoSpaceDN w:val="0"/>
        <w:adjustRightInd w:val="0"/>
        <w:spacing w:after="0" w:line="240" w:lineRule="auto"/>
        <w:rPr>
          <w:rFonts w:cstheme="minorHAnsi"/>
          <w:sz w:val="20"/>
          <w:szCs w:val="20"/>
        </w:rPr>
      </w:pPr>
      <w:r w:rsidRPr="00490EF1">
        <w:rPr>
          <w:rFonts w:cstheme="minorHAnsi"/>
          <w:sz w:val="20"/>
          <w:szCs w:val="20"/>
        </w:rPr>
        <w:t xml:space="preserve">Keeping a regular, consistent monitoring routine when a child has gone to sleep, and keeping a record of the monitoring routine, until the </w:t>
      </w:r>
      <w:r w:rsidR="00257FDB">
        <w:rPr>
          <w:rFonts w:cstheme="minorHAnsi"/>
          <w:sz w:val="20"/>
          <w:szCs w:val="20"/>
        </w:rPr>
        <w:t>educator</w:t>
      </w:r>
      <w:r w:rsidRPr="00490EF1">
        <w:rPr>
          <w:rFonts w:cstheme="minorHAnsi"/>
          <w:sz w:val="20"/>
          <w:szCs w:val="20"/>
        </w:rPr>
        <w:t xml:space="preserve"> goes to bed. </w:t>
      </w:r>
    </w:p>
    <w:p w14:paraId="1472D22D" w14:textId="26BD0698" w:rsidR="00332916" w:rsidRPr="00490EF1" w:rsidRDefault="00332916" w:rsidP="00155526">
      <w:pPr>
        <w:pStyle w:val="ListParagraph"/>
        <w:numPr>
          <w:ilvl w:val="0"/>
          <w:numId w:val="87"/>
        </w:numPr>
        <w:autoSpaceDE w:val="0"/>
        <w:autoSpaceDN w:val="0"/>
        <w:adjustRightInd w:val="0"/>
        <w:spacing w:after="0" w:line="240" w:lineRule="auto"/>
        <w:rPr>
          <w:rFonts w:cstheme="minorHAnsi"/>
          <w:sz w:val="20"/>
          <w:szCs w:val="20"/>
        </w:rPr>
      </w:pPr>
      <w:r w:rsidRPr="00490EF1">
        <w:rPr>
          <w:rFonts w:cstheme="minorHAnsi"/>
          <w:sz w:val="20"/>
          <w:szCs w:val="20"/>
        </w:rPr>
        <w:t>Listening out for children during the night either by sleeping nearby, so the educator can hear if a child wakes and cries or calls out</w:t>
      </w:r>
      <w:r w:rsidR="00CE7731">
        <w:rPr>
          <w:rFonts w:cstheme="minorHAnsi"/>
          <w:sz w:val="20"/>
          <w:szCs w:val="20"/>
        </w:rPr>
        <w:t xml:space="preserve">, </w:t>
      </w:r>
      <w:r w:rsidRPr="00490EF1">
        <w:rPr>
          <w:rFonts w:cstheme="minorHAnsi"/>
          <w:sz w:val="20"/>
          <w:szCs w:val="20"/>
        </w:rPr>
        <w:t xml:space="preserve">or </w:t>
      </w:r>
      <w:r w:rsidR="00B61D08">
        <w:rPr>
          <w:rFonts w:cstheme="minorHAnsi"/>
          <w:sz w:val="20"/>
          <w:szCs w:val="20"/>
        </w:rPr>
        <w:t xml:space="preserve">by </w:t>
      </w:r>
      <w:r w:rsidRPr="00490EF1">
        <w:rPr>
          <w:rFonts w:cstheme="minorHAnsi"/>
          <w:sz w:val="20"/>
          <w:szCs w:val="20"/>
        </w:rPr>
        <w:t xml:space="preserve">using monitors. If monitors are used older children should be told what they are for and how they work. </w:t>
      </w:r>
      <w:r w:rsidR="00257FDB">
        <w:rPr>
          <w:rFonts w:cstheme="minorHAnsi"/>
          <w:sz w:val="20"/>
          <w:szCs w:val="20"/>
        </w:rPr>
        <w:t>The speaker of the monitor will be positioned in the same room as where the Educator is sleeping.</w:t>
      </w:r>
    </w:p>
    <w:p w14:paraId="6B3EB8DB" w14:textId="77777777" w:rsidR="00257FDB" w:rsidRPr="00257FDB" w:rsidRDefault="00257FDB" w:rsidP="00257FDB">
      <w:pPr>
        <w:pStyle w:val="Default"/>
        <w:numPr>
          <w:ilvl w:val="0"/>
          <w:numId w:val="87"/>
        </w:numPr>
        <w:rPr>
          <w:rFonts w:asciiTheme="minorHAnsi" w:hAnsiTheme="minorHAnsi" w:cstheme="minorHAnsi"/>
          <w:color w:val="auto"/>
          <w:sz w:val="20"/>
          <w:szCs w:val="20"/>
        </w:rPr>
      </w:pPr>
      <w:r w:rsidRPr="00257FDB">
        <w:rPr>
          <w:rFonts w:asciiTheme="minorHAnsi" w:hAnsiTheme="minorHAnsi" w:cstheme="minorHAnsi"/>
          <w:color w:val="auto"/>
          <w:sz w:val="20"/>
          <w:szCs w:val="20"/>
        </w:rPr>
        <w:t xml:space="preserve">Not consume alcohol or other substances that adversely affect an Educators ability to care for children. </w:t>
      </w:r>
    </w:p>
    <w:p w14:paraId="60469827" w14:textId="77777777" w:rsidR="00257FDB" w:rsidRPr="00257FDB" w:rsidRDefault="00257FDB" w:rsidP="00257FDB">
      <w:pPr>
        <w:pStyle w:val="Default"/>
        <w:numPr>
          <w:ilvl w:val="0"/>
          <w:numId w:val="87"/>
        </w:numPr>
        <w:rPr>
          <w:rFonts w:asciiTheme="minorHAnsi" w:hAnsiTheme="minorHAnsi" w:cstheme="minorHAnsi"/>
          <w:color w:val="auto"/>
          <w:sz w:val="20"/>
          <w:szCs w:val="20"/>
        </w:rPr>
      </w:pPr>
      <w:r w:rsidRPr="00257FDB">
        <w:rPr>
          <w:rFonts w:asciiTheme="minorHAnsi" w:hAnsiTheme="minorHAnsi" w:cstheme="minorHAnsi"/>
          <w:color w:val="auto"/>
          <w:sz w:val="20"/>
          <w:szCs w:val="20"/>
        </w:rPr>
        <w:t xml:space="preserve">Check on the child before they go to sleep and at any time that an Educator wakes during the night and when the Educator wakes in the morning. </w:t>
      </w:r>
    </w:p>
    <w:p w14:paraId="0F47EDE8" w14:textId="77777777" w:rsidR="00257FDB" w:rsidRPr="00257FDB" w:rsidRDefault="00257FDB" w:rsidP="00257FDB">
      <w:pPr>
        <w:pStyle w:val="Default"/>
        <w:numPr>
          <w:ilvl w:val="0"/>
          <w:numId w:val="87"/>
        </w:numPr>
        <w:rPr>
          <w:rFonts w:asciiTheme="minorHAnsi" w:hAnsiTheme="minorHAnsi" w:cstheme="minorHAnsi"/>
          <w:color w:val="auto"/>
          <w:sz w:val="20"/>
          <w:szCs w:val="20"/>
        </w:rPr>
      </w:pPr>
      <w:r w:rsidRPr="00257FDB">
        <w:rPr>
          <w:rFonts w:asciiTheme="minorHAnsi" w:hAnsiTheme="minorHAnsi" w:cstheme="minorHAnsi"/>
          <w:color w:val="auto"/>
          <w:sz w:val="20"/>
          <w:szCs w:val="20"/>
        </w:rPr>
        <w:t xml:space="preserve">Ensure that all parts of an Educators </w:t>
      </w:r>
      <w:proofErr w:type="gramStart"/>
      <w:r w:rsidRPr="00257FDB">
        <w:rPr>
          <w:rFonts w:asciiTheme="minorHAnsi" w:hAnsiTheme="minorHAnsi" w:cstheme="minorHAnsi"/>
          <w:color w:val="auto"/>
          <w:sz w:val="20"/>
          <w:szCs w:val="20"/>
        </w:rPr>
        <w:t>work place</w:t>
      </w:r>
      <w:proofErr w:type="gramEnd"/>
      <w:r w:rsidRPr="00257FDB">
        <w:rPr>
          <w:rFonts w:asciiTheme="minorHAnsi" w:hAnsiTheme="minorHAnsi" w:cstheme="minorHAnsi"/>
          <w:color w:val="auto"/>
          <w:sz w:val="20"/>
          <w:szCs w:val="20"/>
        </w:rPr>
        <w:t xml:space="preserve"> health and safety audit are </w:t>
      </w:r>
      <w:proofErr w:type="gramStart"/>
      <w:r w:rsidRPr="00257FDB">
        <w:rPr>
          <w:rFonts w:asciiTheme="minorHAnsi" w:hAnsiTheme="minorHAnsi" w:cstheme="minorHAnsi"/>
          <w:color w:val="auto"/>
          <w:sz w:val="20"/>
          <w:szCs w:val="20"/>
        </w:rPr>
        <w:t>maintained at all times</w:t>
      </w:r>
      <w:proofErr w:type="gramEnd"/>
      <w:r w:rsidRPr="00257FDB">
        <w:rPr>
          <w:rFonts w:asciiTheme="minorHAnsi" w:hAnsiTheme="minorHAnsi" w:cstheme="minorHAnsi"/>
          <w:color w:val="auto"/>
          <w:sz w:val="20"/>
          <w:szCs w:val="20"/>
        </w:rPr>
        <w:t xml:space="preserve">. </w:t>
      </w:r>
    </w:p>
    <w:p w14:paraId="557E99AC" w14:textId="77777777" w:rsidR="00257FDB" w:rsidRPr="00257FDB" w:rsidRDefault="00257FDB" w:rsidP="00257FDB">
      <w:pPr>
        <w:pStyle w:val="Default"/>
        <w:numPr>
          <w:ilvl w:val="0"/>
          <w:numId w:val="87"/>
        </w:numPr>
        <w:rPr>
          <w:rFonts w:asciiTheme="minorHAnsi" w:hAnsiTheme="minorHAnsi" w:cstheme="minorHAnsi"/>
          <w:color w:val="auto"/>
          <w:sz w:val="20"/>
          <w:szCs w:val="20"/>
        </w:rPr>
      </w:pPr>
      <w:r w:rsidRPr="00257FDB">
        <w:rPr>
          <w:rFonts w:asciiTheme="minorHAnsi" w:hAnsiTheme="minorHAnsi" w:cstheme="minorHAnsi"/>
          <w:color w:val="auto"/>
          <w:sz w:val="20"/>
          <w:szCs w:val="20"/>
        </w:rPr>
        <w:t xml:space="preserve">Ensure that only people deemed fit and proper visit the education and care service any child in the service. </w:t>
      </w:r>
    </w:p>
    <w:p w14:paraId="74DA44C1" w14:textId="77777777" w:rsidR="00257FDB" w:rsidRPr="00257FDB" w:rsidRDefault="00257FDB" w:rsidP="00257FDB">
      <w:pPr>
        <w:pStyle w:val="Default"/>
        <w:numPr>
          <w:ilvl w:val="0"/>
          <w:numId w:val="87"/>
        </w:numPr>
        <w:rPr>
          <w:rFonts w:asciiTheme="minorHAnsi" w:hAnsiTheme="minorHAnsi" w:cstheme="minorHAnsi"/>
          <w:color w:val="auto"/>
          <w:sz w:val="20"/>
          <w:szCs w:val="20"/>
        </w:rPr>
      </w:pPr>
      <w:r w:rsidRPr="00257FDB">
        <w:rPr>
          <w:rFonts w:asciiTheme="minorHAnsi" w:hAnsiTheme="minorHAnsi" w:cstheme="minorHAnsi"/>
          <w:color w:val="auto"/>
          <w:sz w:val="20"/>
          <w:szCs w:val="20"/>
        </w:rPr>
        <w:t xml:space="preserve">Discuss an emergency evacuation plan for </w:t>
      </w:r>
      <w:proofErr w:type="gramStart"/>
      <w:r w:rsidRPr="00257FDB">
        <w:rPr>
          <w:rFonts w:asciiTheme="minorHAnsi" w:hAnsiTheme="minorHAnsi" w:cstheme="minorHAnsi"/>
          <w:color w:val="auto"/>
          <w:sz w:val="20"/>
          <w:szCs w:val="20"/>
        </w:rPr>
        <w:t>night time</w:t>
      </w:r>
      <w:proofErr w:type="gramEnd"/>
      <w:r w:rsidRPr="00257FDB">
        <w:rPr>
          <w:rFonts w:asciiTheme="minorHAnsi" w:hAnsiTheme="minorHAnsi" w:cstheme="minorHAnsi"/>
          <w:color w:val="auto"/>
          <w:sz w:val="20"/>
          <w:szCs w:val="20"/>
        </w:rPr>
        <w:t xml:space="preserve"> so that a plan is established in case of fire or an intruder. </w:t>
      </w:r>
    </w:p>
    <w:p w14:paraId="748CA82E" w14:textId="77777777" w:rsidR="00257FDB" w:rsidRPr="00257FDB" w:rsidRDefault="00257FDB" w:rsidP="00257FDB">
      <w:pPr>
        <w:pStyle w:val="Default"/>
        <w:numPr>
          <w:ilvl w:val="0"/>
          <w:numId w:val="87"/>
        </w:numPr>
        <w:rPr>
          <w:rFonts w:asciiTheme="minorHAnsi" w:hAnsiTheme="minorHAnsi" w:cstheme="minorHAnsi"/>
          <w:color w:val="auto"/>
          <w:sz w:val="20"/>
          <w:szCs w:val="20"/>
        </w:rPr>
      </w:pPr>
      <w:r w:rsidRPr="00257FDB">
        <w:rPr>
          <w:rFonts w:asciiTheme="minorHAnsi" w:hAnsiTheme="minorHAnsi" w:cstheme="minorHAnsi"/>
          <w:color w:val="auto"/>
          <w:sz w:val="20"/>
          <w:szCs w:val="20"/>
        </w:rPr>
        <w:t xml:space="preserve">Not allow the child/ren to attend another home (neighbours, other family members, friends) while the child is in care. All care must take place at the Educators home unless an excursion has been organised and the appropriate risk assessments carried out. </w:t>
      </w:r>
    </w:p>
    <w:p w14:paraId="1034656E" w14:textId="7458F7D7" w:rsidR="00133381" w:rsidRPr="00257FDB" w:rsidRDefault="00257FDB" w:rsidP="006B4868">
      <w:pPr>
        <w:pStyle w:val="Default"/>
        <w:numPr>
          <w:ilvl w:val="0"/>
          <w:numId w:val="87"/>
        </w:numPr>
        <w:rPr>
          <w:rFonts w:cstheme="minorHAnsi"/>
          <w:b/>
          <w:bCs/>
          <w:sz w:val="20"/>
          <w:szCs w:val="20"/>
        </w:rPr>
      </w:pPr>
      <w:r w:rsidRPr="00257FDB">
        <w:rPr>
          <w:rFonts w:asciiTheme="minorHAnsi" w:hAnsiTheme="minorHAnsi" w:cstheme="minorHAnsi"/>
          <w:color w:val="auto"/>
          <w:sz w:val="20"/>
          <w:szCs w:val="20"/>
        </w:rPr>
        <w:t>Ensure other household members adhere to the procedure for other household members when children are in care .</w:t>
      </w:r>
    </w:p>
    <w:p w14:paraId="0C93F84B" w14:textId="77777777" w:rsidR="00133381" w:rsidRDefault="00133381" w:rsidP="003F0BA2">
      <w:pPr>
        <w:autoSpaceDE w:val="0"/>
        <w:autoSpaceDN w:val="0"/>
        <w:adjustRightInd w:val="0"/>
        <w:spacing w:after="0" w:line="240" w:lineRule="auto"/>
        <w:rPr>
          <w:rFonts w:cstheme="minorHAnsi"/>
          <w:b/>
          <w:bCs/>
          <w:sz w:val="20"/>
          <w:szCs w:val="20"/>
        </w:rPr>
      </w:pPr>
    </w:p>
    <w:p w14:paraId="4391C904" w14:textId="77777777" w:rsidR="00332916" w:rsidRPr="00F8743F" w:rsidRDefault="00332916" w:rsidP="003F0BA2">
      <w:pPr>
        <w:autoSpaceDE w:val="0"/>
        <w:autoSpaceDN w:val="0"/>
        <w:adjustRightInd w:val="0"/>
        <w:spacing w:after="0" w:line="240" w:lineRule="auto"/>
        <w:rPr>
          <w:rFonts w:cstheme="minorHAnsi"/>
          <w:color w:val="1F4E79" w:themeColor="accent5" w:themeShade="80"/>
          <w:sz w:val="20"/>
          <w:szCs w:val="20"/>
        </w:rPr>
      </w:pPr>
      <w:r w:rsidRPr="00F8743F">
        <w:rPr>
          <w:rFonts w:cstheme="minorHAnsi"/>
          <w:b/>
          <w:bCs/>
          <w:color w:val="1F4E79" w:themeColor="accent5" w:themeShade="80"/>
          <w:sz w:val="20"/>
          <w:szCs w:val="20"/>
        </w:rPr>
        <w:t xml:space="preserve">Families will: </w:t>
      </w:r>
    </w:p>
    <w:p w14:paraId="4AD97EF6" w14:textId="77777777" w:rsidR="00332916" w:rsidRPr="00490EF1" w:rsidRDefault="00332916" w:rsidP="00155526">
      <w:pPr>
        <w:pStyle w:val="ListParagraph"/>
        <w:numPr>
          <w:ilvl w:val="0"/>
          <w:numId w:val="88"/>
        </w:numPr>
        <w:autoSpaceDE w:val="0"/>
        <w:autoSpaceDN w:val="0"/>
        <w:adjustRightInd w:val="0"/>
        <w:spacing w:after="0" w:line="240" w:lineRule="auto"/>
        <w:rPr>
          <w:rFonts w:cstheme="minorHAnsi"/>
          <w:sz w:val="20"/>
          <w:szCs w:val="20"/>
        </w:rPr>
      </w:pPr>
      <w:proofErr w:type="gramStart"/>
      <w:r w:rsidRPr="00490EF1">
        <w:rPr>
          <w:rFonts w:cstheme="minorHAnsi"/>
          <w:sz w:val="20"/>
          <w:szCs w:val="20"/>
        </w:rPr>
        <w:t>Have the opportunity to</w:t>
      </w:r>
      <w:proofErr w:type="gramEnd"/>
      <w:r w:rsidRPr="00490EF1">
        <w:rPr>
          <w:rFonts w:cstheme="minorHAnsi"/>
          <w:sz w:val="20"/>
          <w:szCs w:val="20"/>
        </w:rPr>
        <w:t xml:space="preserve"> communicate with Educators and Coordination unit staff about their child’s supervision needs, development and the Educators supervision strategies. </w:t>
      </w:r>
    </w:p>
    <w:p w14:paraId="14E87B69" w14:textId="77777777" w:rsidR="00332916" w:rsidRPr="00490EF1" w:rsidRDefault="00332916" w:rsidP="00155526">
      <w:pPr>
        <w:pStyle w:val="ListParagraph"/>
        <w:numPr>
          <w:ilvl w:val="0"/>
          <w:numId w:val="88"/>
        </w:numPr>
        <w:autoSpaceDE w:val="0"/>
        <w:autoSpaceDN w:val="0"/>
        <w:adjustRightInd w:val="0"/>
        <w:spacing w:after="0" w:line="240" w:lineRule="auto"/>
        <w:rPr>
          <w:rFonts w:cstheme="minorHAnsi"/>
          <w:sz w:val="20"/>
          <w:szCs w:val="20"/>
        </w:rPr>
      </w:pPr>
      <w:r w:rsidRPr="00490EF1">
        <w:rPr>
          <w:rFonts w:cstheme="minorHAnsi"/>
          <w:sz w:val="20"/>
          <w:szCs w:val="20"/>
        </w:rPr>
        <w:t xml:space="preserve">Developing, together with their parent, a sleeping plan for each child </w:t>
      </w:r>
    </w:p>
    <w:p w14:paraId="35D32F08" w14:textId="77777777" w:rsidR="00332916" w:rsidRPr="00490EF1" w:rsidRDefault="00332916" w:rsidP="00155526">
      <w:pPr>
        <w:pStyle w:val="ListParagraph"/>
        <w:numPr>
          <w:ilvl w:val="0"/>
          <w:numId w:val="88"/>
        </w:numPr>
        <w:autoSpaceDE w:val="0"/>
        <w:autoSpaceDN w:val="0"/>
        <w:adjustRightInd w:val="0"/>
        <w:spacing w:after="0" w:line="240" w:lineRule="auto"/>
        <w:rPr>
          <w:rFonts w:cstheme="minorHAnsi"/>
          <w:sz w:val="20"/>
          <w:szCs w:val="20"/>
        </w:rPr>
      </w:pPr>
      <w:r w:rsidRPr="00490EF1">
        <w:rPr>
          <w:rFonts w:cstheme="minorHAnsi"/>
          <w:sz w:val="20"/>
          <w:szCs w:val="20"/>
        </w:rPr>
        <w:t xml:space="preserve">Developing a management plan for children with health issues or additional needs together with the child’s parent and the nominated supervisor. Other relevant people, such as the child’s doctor can also give advice. The management plan should deal with risks to the child when both awake </w:t>
      </w:r>
      <w:proofErr w:type="gramStart"/>
      <w:r w:rsidRPr="00490EF1">
        <w:rPr>
          <w:rFonts w:cstheme="minorHAnsi"/>
          <w:sz w:val="20"/>
          <w:szCs w:val="20"/>
        </w:rPr>
        <w:t>plan</w:t>
      </w:r>
      <w:proofErr w:type="gramEnd"/>
      <w:r w:rsidRPr="00490EF1">
        <w:rPr>
          <w:rFonts w:cstheme="minorHAnsi"/>
          <w:sz w:val="20"/>
          <w:szCs w:val="20"/>
        </w:rPr>
        <w:t xml:space="preserve"> should deal with risks to the child when both awake and sleeping. The plan should be reviewed regularly. </w:t>
      </w:r>
    </w:p>
    <w:p w14:paraId="01C00F1E" w14:textId="77777777" w:rsidR="00332916" w:rsidRPr="003F0BA2" w:rsidRDefault="00332916" w:rsidP="003F0BA2">
      <w:pPr>
        <w:autoSpaceDE w:val="0"/>
        <w:autoSpaceDN w:val="0"/>
        <w:adjustRightInd w:val="0"/>
        <w:spacing w:after="0" w:line="240" w:lineRule="auto"/>
        <w:rPr>
          <w:rFonts w:cstheme="minorHAnsi"/>
          <w:sz w:val="20"/>
          <w:szCs w:val="20"/>
        </w:rPr>
      </w:pPr>
    </w:p>
    <w:p w14:paraId="401090C5" w14:textId="77777777" w:rsidR="003F0BA2" w:rsidRPr="00F8743F" w:rsidRDefault="003F0BA2" w:rsidP="003F0BA2">
      <w:pPr>
        <w:autoSpaceDE w:val="0"/>
        <w:autoSpaceDN w:val="0"/>
        <w:adjustRightInd w:val="0"/>
        <w:spacing w:after="0" w:line="240" w:lineRule="auto"/>
        <w:rPr>
          <w:rFonts w:cstheme="minorHAnsi"/>
          <w:color w:val="1F4E79" w:themeColor="accent5" w:themeShade="80"/>
          <w:sz w:val="20"/>
          <w:szCs w:val="20"/>
        </w:rPr>
      </w:pPr>
      <w:r w:rsidRPr="00F8743F">
        <w:rPr>
          <w:rFonts w:cstheme="minorHAnsi"/>
          <w:b/>
          <w:bCs/>
          <w:color w:val="1F4E79" w:themeColor="accent5" w:themeShade="80"/>
          <w:sz w:val="20"/>
          <w:szCs w:val="20"/>
        </w:rPr>
        <w:t xml:space="preserve">RELEVANT LEGISLATION: </w:t>
      </w:r>
    </w:p>
    <w:p w14:paraId="568EA91D" w14:textId="77777777" w:rsidR="003F0BA2" w:rsidRPr="00FC3290" w:rsidRDefault="003F0BA2" w:rsidP="00155526">
      <w:pPr>
        <w:pStyle w:val="ListParagraph"/>
        <w:numPr>
          <w:ilvl w:val="0"/>
          <w:numId w:val="198"/>
        </w:numPr>
        <w:autoSpaceDE w:val="0"/>
        <w:autoSpaceDN w:val="0"/>
        <w:adjustRightInd w:val="0"/>
        <w:spacing w:after="0" w:line="240" w:lineRule="auto"/>
        <w:rPr>
          <w:rFonts w:cstheme="minorHAnsi"/>
          <w:sz w:val="20"/>
          <w:szCs w:val="20"/>
        </w:rPr>
      </w:pPr>
      <w:r w:rsidRPr="00FC3290">
        <w:rPr>
          <w:rFonts w:cstheme="minorHAnsi"/>
          <w:sz w:val="20"/>
          <w:szCs w:val="20"/>
        </w:rPr>
        <w:t xml:space="preserve">Education and Care Services National Law 2010 </w:t>
      </w:r>
    </w:p>
    <w:p w14:paraId="39FA9C52" w14:textId="77777777" w:rsidR="003F0BA2" w:rsidRPr="00FC3290" w:rsidRDefault="003F0BA2" w:rsidP="00155526">
      <w:pPr>
        <w:pStyle w:val="ListParagraph"/>
        <w:numPr>
          <w:ilvl w:val="0"/>
          <w:numId w:val="198"/>
        </w:numPr>
        <w:autoSpaceDE w:val="0"/>
        <w:autoSpaceDN w:val="0"/>
        <w:adjustRightInd w:val="0"/>
        <w:spacing w:after="0" w:line="240" w:lineRule="auto"/>
        <w:rPr>
          <w:rFonts w:cstheme="minorHAnsi"/>
          <w:sz w:val="20"/>
          <w:szCs w:val="20"/>
        </w:rPr>
      </w:pPr>
      <w:r w:rsidRPr="00FC3290">
        <w:rPr>
          <w:rFonts w:cstheme="minorHAnsi"/>
          <w:sz w:val="20"/>
          <w:szCs w:val="20"/>
        </w:rPr>
        <w:t xml:space="preserve">Education and Care Services National Regulations 2011 </w:t>
      </w:r>
    </w:p>
    <w:p w14:paraId="5E4BC703" w14:textId="77777777" w:rsidR="003F0BA2" w:rsidRDefault="003F0BA2" w:rsidP="00155526">
      <w:pPr>
        <w:pStyle w:val="ListParagraph"/>
        <w:numPr>
          <w:ilvl w:val="0"/>
          <w:numId w:val="198"/>
        </w:numPr>
        <w:autoSpaceDE w:val="0"/>
        <w:autoSpaceDN w:val="0"/>
        <w:adjustRightInd w:val="0"/>
        <w:spacing w:after="0" w:line="240" w:lineRule="auto"/>
        <w:rPr>
          <w:rFonts w:cstheme="minorHAnsi"/>
          <w:sz w:val="20"/>
          <w:szCs w:val="20"/>
        </w:rPr>
      </w:pPr>
      <w:r w:rsidRPr="00FC3290">
        <w:rPr>
          <w:rFonts w:cstheme="minorHAnsi"/>
          <w:sz w:val="20"/>
          <w:szCs w:val="20"/>
        </w:rPr>
        <w:t xml:space="preserve">Work Health &amp; Safety Act 2011 (QLD) </w:t>
      </w:r>
    </w:p>
    <w:p w14:paraId="1C1E9409" w14:textId="77777777" w:rsidR="00F8743F" w:rsidRDefault="00F8743F" w:rsidP="00155526">
      <w:pPr>
        <w:pStyle w:val="ListParagraph"/>
        <w:numPr>
          <w:ilvl w:val="0"/>
          <w:numId w:val="198"/>
        </w:numPr>
        <w:autoSpaceDE w:val="0"/>
        <w:autoSpaceDN w:val="0"/>
        <w:adjustRightInd w:val="0"/>
        <w:spacing w:after="0" w:line="240" w:lineRule="auto"/>
        <w:rPr>
          <w:rFonts w:cstheme="minorHAnsi"/>
          <w:sz w:val="20"/>
          <w:szCs w:val="20"/>
        </w:rPr>
      </w:pPr>
      <w:r>
        <w:rPr>
          <w:rFonts w:cstheme="minorHAnsi"/>
          <w:sz w:val="20"/>
          <w:szCs w:val="20"/>
        </w:rPr>
        <w:t>Work Health &amp; Safety Regulation 2011 (QLD)</w:t>
      </w:r>
    </w:p>
    <w:p w14:paraId="5C21DDDB" w14:textId="77777777" w:rsidR="00F8743F" w:rsidRDefault="00F8743F" w:rsidP="00F8743F">
      <w:pPr>
        <w:autoSpaceDE w:val="0"/>
        <w:autoSpaceDN w:val="0"/>
        <w:adjustRightInd w:val="0"/>
        <w:spacing w:after="0" w:line="240" w:lineRule="auto"/>
        <w:rPr>
          <w:rFonts w:cstheme="minorHAnsi"/>
          <w:sz w:val="20"/>
          <w:szCs w:val="20"/>
        </w:rPr>
      </w:pPr>
    </w:p>
    <w:p w14:paraId="1A490A6E" w14:textId="77777777" w:rsidR="00F8743F" w:rsidRDefault="00F8743F" w:rsidP="00F8743F">
      <w:pPr>
        <w:autoSpaceDE w:val="0"/>
        <w:autoSpaceDN w:val="0"/>
        <w:adjustRightInd w:val="0"/>
        <w:spacing w:after="0" w:line="240" w:lineRule="auto"/>
        <w:rPr>
          <w:rFonts w:cstheme="minorHAnsi"/>
          <w:b/>
          <w:bCs/>
          <w:color w:val="1F4E79" w:themeColor="accent5" w:themeShade="80"/>
          <w:sz w:val="20"/>
          <w:szCs w:val="20"/>
        </w:rPr>
      </w:pPr>
      <w:r>
        <w:rPr>
          <w:rFonts w:cstheme="minorHAnsi"/>
          <w:b/>
          <w:bCs/>
          <w:color w:val="1F4E79" w:themeColor="accent5" w:themeShade="80"/>
          <w:sz w:val="20"/>
          <w:szCs w:val="20"/>
        </w:rPr>
        <w:t>KEY RESOURCES:</w:t>
      </w:r>
    </w:p>
    <w:p w14:paraId="7F21D8B4" w14:textId="77777777" w:rsidR="003F0BA2" w:rsidRDefault="00F8743F" w:rsidP="00155526">
      <w:pPr>
        <w:pStyle w:val="ListParagraph"/>
        <w:numPr>
          <w:ilvl w:val="0"/>
          <w:numId w:val="234"/>
        </w:numPr>
        <w:autoSpaceDE w:val="0"/>
        <w:autoSpaceDN w:val="0"/>
        <w:adjustRightInd w:val="0"/>
        <w:spacing w:after="0" w:line="240" w:lineRule="auto"/>
      </w:pPr>
      <w:r w:rsidRPr="00F8743F">
        <w:rPr>
          <w:rFonts w:cstheme="minorHAnsi"/>
          <w:bCs/>
          <w:color w:val="000000" w:themeColor="text1"/>
          <w:sz w:val="20"/>
          <w:szCs w:val="20"/>
        </w:rPr>
        <w:t>National Quality Standard for Early Childhood Education and Care and School Age Care</w:t>
      </w:r>
      <w:bookmarkStart w:id="6" w:name="_Hlk506972975"/>
    </w:p>
    <w:bookmarkEnd w:id="6"/>
    <w:p w14:paraId="50835AD0" w14:textId="77777777" w:rsidR="003F0BA2" w:rsidRPr="00FC3290" w:rsidRDefault="003F0BA2" w:rsidP="00155526">
      <w:pPr>
        <w:pStyle w:val="ListParagraph"/>
        <w:numPr>
          <w:ilvl w:val="0"/>
          <w:numId w:val="199"/>
        </w:numPr>
        <w:autoSpaceDE w:val="0"/>
        <w:autoSpaceDN w:val="0"/>
        <w:adjustRightInd w:val="0"/>
        <w:spacing w:after="0" w:line="240" w:lineRule="auto"/>
        <w:rPr>
          <w:rFonts w:cstheme="minorHAnsi"/>
          <w:sz w:val="20"/>
          <w:szCs w:val="20"/>
        </w:rPr>
      </w:pPr>
      <w:r w:rsidRPr="00FC3290">
        <w:rPr>
          <w:rFonts w:cstheme="minorHAnsi"/>
          <w:sz w:val="20"/>
          <w:szCs w:val="20"/>
        </w:rPr>
        <w:t xml:space="preserve">Australian Children’s Education &amp; Care Authority, </w:t>
      </w:r>
      <w:hyperlink r:id="rId131" w:history="1">
        <w:r w:rsidRPr="00FC3290">
          <w:rPr>
            <w:rStyle w:val="Hyperlink"/>
            <w:rFonts w:cstheme="minorHAnsi"/>
            <w:sz w:val="20"/>
            <w:szCs w:val="20"/>
          </w:rPr>
          <w:t>http://acecqa.gov.au/home/</w:t>
        </w:r>
      </w:hyperlink>
      <w:r w:rsidRPr="00FC3290">
        <w:rPr>
          <w:rFonts w:cstheme="minorHAnsi"/>
          <w:sz w:val="20"/>
          <w:szCs w:val="20"/>
        </w:rPr>
        <w:t xml:space="preserve"> </w:t>
      </w:r>
    </w:p>
    <w:p w14:paraId="5A3FCD48" w14:textId="77777777" w:rsidR="003F0BA2" w:rsidRPr="006D6AF1" w:rsidRDefault="003F0BA2" w:rsidP="00155526">
      <w:pPr>
        <w:pStyle w:val="ListParagraph"/>
        <w:numPr>
          <w:ilvl w:val="0"/>
          <w:numId w:val="199"/>
        </w:numPr>
        <w:autoSpaceDE w:val="0"/>
        <w:autoSpaceDN w:val="0"/>
        <w:adjustRightInd w:val="0"/>
        <w:spacing w:after="0" w:line="240" w:lineRule="auto"/>
        <w:rPr>
          <w:rStyle w:val="Hyperlink"/>
          <w:rFonts w:cstheme="minorHAnsi"/>
          <w:color w:val="auto"/>
          <w:sz w:val="20"/>
          <w:szCs w:val="20"/>
          <w:u w:val="none"/>
        </w:rPr>
      </w:pPr>
      <w:proofErr w:type="spellStart"/>
      <w:r w:rsidRPr="00FC3290">
        <w:rPr>
          <w:rFonts w:cstheme="minorHAnsi"/>
          <w:sz w:val="20"/>
          <w:szCs w:val="20"/>
        </w:rPr>
        <w:t>Kidsafe</w:t>
      </w:r>
      <w:proofErr w:type="spellEnd"/>
      <w:r w:rsidRPr="00FC3290">
        <w:rPr>
          <w:rFonts w:cstheme="minorHAnsi"/>
          <w:sz w:val="20"/>
          <w:szCs w:val="20"/>
        </w:rPr>
        <w:t xml:space="preserve"> Qld, </w:t>
      </w:r>
      <w:hyperlink r:id="rId132" w:history="1">
        <w:r w:rsidRPr="00FC3290">
          <w:rPr>
            <w:rStyle w:val="Hyperlink"/>
            <w:rFonts w:cstheme="minorHAnsi"/>
            <w:sz w:val="20"/>
            <w:szCs w:val="20"/>
          </w:rPr>
          <w:t>http://www.kidsafeqld.com.au</w:t>
        </w:r>
      </w:hyperlink>
    </w:p>
    <w:p w14:paraId="5CB31653" w14:textId="77777777" w:rsidR="00012039" w:rsidRPr="00CE7731" w:rsidRDefault="00012039" w:rsidP="008B652A">
      <w:pPr>
        <w:pStyle w:val="ListBullet"/>
        <w:numPr>
          <w:ilvl w:val="0"/>
          <w:numId w:val="235"/>
        </w:numPr>
        <w:rPr>
          <w:rStyle w:val="Hyperlink"/>
          <w:color w:val="auto"/>
          <w:u w:val="none"/>
        </w:rPr>
      </w:pPr>
      <w:proofErr w:type="spellStart"/>
      <w:r w:rsidRPr="00C44109">
        <w:t>Rednose</w:t>
      </w:r>
      <w:proofErr w:type="spellEnd"/>
      <w:r w:rsidRPr="00C44109">
        <w:t xml:space="preserve"> – Safe </w:t>
      </w:r>
      <w:proofErr w:type="gramStart"/>
      <w:r w:rsidRPr="00C44109">
        <w:t>Sleeping ,</w:t>
      </w:r>
      <w:proofErr w:type="gramEnd"/>
      <w:r w:rsidRPr="00C44109">
        <w:t xml:space="preserve"> </w:t>
      </w:r>
      <w:hyperlink r:id="rId133" w:history="1">
        <w:r w:rsidRPr="00A520F4">
          <w:rPr>
            <w:rStyle w:val="Hyperlink"/>
          </w:rPr>
          <w:t xml:space="preserve">  https://rednose.com.au/section/safe-sleeping</w:t>
        </w:r>
      </w:hyperlink>
    </w:p>
    <w:p w14:paraId="718C0A11" w14:textId="77777777" w:rsidR="00CE7731" w:rsidRPr="00CE7731" w:rsidRDefault="00CE7731" w:rsidP="00CE7731">
      <w:pPr>
        <w:autoSpaceDE w:val="0"/>
        <w:autoSpaceDN w:val="0"/>
        <w:adjustRightInd w:val="0"/>
        <w:spacing w:after="0" w:line="240" w:lineRule="auto"/>
        <w:ind w:left="360"/>
        <w:rPr>
          <w:rFonts w:cstheme="minorHAnsi"/>
          <w:b/>
          <w:bCs/>
          <w:color w:val="1F4E79" w:themeColor="accent5" w:themeShade="80"/>
          <w:sz w:val="20"/>
          <w:szCs w:val="20"/>
        </w:rPr>
      </w:pPr>
    </w:p>
    <w:p w14:paraId="3756F8D3" w14:textId="7385DD69" w:rsidR="00CE7731" w:rsidRPr="00CE7731" w:rsidRDefault="00CE7731" w:rsidP="00CE7731">
      <w:pPr>
        <w:autoSpaceDE w:val="0"/>
        <w:autoSpaceDN w:val="0"/>
        <w:adjustRightInd w:val="0"/>
        <w:spacing w:after="0" w:line="240" w:lineRule="auto"/>
        <w:rPr>
          <w:rFonts w:cstheme="minorHAnsi"/>
          <w:b/>
          <w:bCs/>
          <w:color w:val="1F4E79" w:themeColor="accent5" w:themeShade="80"/>
          <w:sz w:val="20"/>
          <w:szCs w:val="20"/>
        </w:rPr>
      </w:pPr>
      <w:r w:rsidRPr="00CE7731">
        <w:rPr>
          <w:rFonts w:cstheme="minorHAnsi"/>
          <w:b/>
          <w:bCs/>
          <w:color w:val="1F4E79" w:themeColor="accent5" w:themeShade="80"/>
          <w:sz w:val="20"/>
          <w:szCs w:val="20"/>
        </w:rPr>
        <w:t xml:space="preserve">RELEVANT DOCUMENTS: </w:t>
      </w:r>
    </w:p>
    <w:p w14:paraId="7529DF5C" w14:textId="77777777" w:rsidR="00CE7731" w:rsidRPr="00CE7731" w:rsidRDefault="00CE7731" w:rsidP="00155526">
      <w:pPr>
        <w:pStyle w:val="ListParagraph"/>
        <w:numPr>
          <w:ilvl w:val="0"/>
          <w:numId w:val="235"/>
        </w:numPr>
        <w:spacing w:after="0"/>
        <w:rPr>
          <w:rFonts w:cstheme="minorHAnsi"/>
          <w:b/>
          <w:sz w:val="20"/>
          <w:szCs w:val="20"/>
        </w:rPr>
      </w:pPr>
      <w:r w:rsidRPr="00CE7731">
        <w:rPr>
          <w:rFonts w:cstheme="minorHAnsi"/>
          <w:b/>
          <w:sz w:val="20"/>
          <w:szCs w:val="20"/>
        </w:rPr>
        <w:t>Risk Assessment and Management Policy</w:t>
      </w:r>
    </w:p>
    <w:p w14:paraId="41DDA798" w14:textId="326CF61F" w:rsidR="00CE7731" w:rsidRPr="00CE7731" w:rsidRDefault="00CE7731" w:rsidP="00155526">
      <w:pPr>
        <w:pStyle w:val="ListParagraph"/>
        <w:numPr>
          <w:ilvl w:val="0"/>
          <w:numId w:val="235"/>
        </w:numPr>
        <w:spacing w:after="0"/>
        <w:jc w:val="both"/>
        <w:rPr>
          <w:rFonts w:cstheme="minorHAnsi"/>
          <w:sz w:val="20"/>
          <w:szCs w:val="20"/>
        </w:rPr>
      </w:pPr>
      <w:r w:rsidRPr="00CE7731">
        <w:rPr>
          <w:rFonts w:cstheme="minorHAnsi"/>
          <w:sz w:val="20"/>
          <w:szCs w:val="20"/>
        </w:rPr>
        <w:t>Education and Care Environment Risk Assessment and Management Plan</w:t>
      </w:r>
    </w:p>
    <w:p w14:paraId="6F734D07" w14:textId="77777777" w:rsidR="00CE7731" w:rsidRPr="00CE7731" w:rsidRDefault="00CE7731" w:rsidP="00155526">
      <w:pPr>
        <w:pStyle w:val="ListParagraph"/>
        <w:numPr>
          <w:ilvl w:val="0"/>
          <w:numId w:val="235"/>
        </w:numPr>
        <w:spacing w:after="0"/>
        <w:jc w:val="both"/>
        <w:rPr>
          <w:rFonts w:cstheme="minorHAnsi"/>
          <w:sz w:val="20"/>
          <w:szCs w:val="20"/>
        </w:rPr>
      </w:pPr>
      <w:r w:rsidRPr="00CE7731">
        <w:rPr>
          <w:rFonts w:cstheme="minorHAnsi"/>
          <w:sz w:val="20"/>
          <w:szCs w:val="20"/>
        </w:rPr>
        <w:t xml:space="preserve">Red Nose and Safe Sleeping </w:t>
      </w:r>
    </w:p>
    <w:p w14:paraId="355F0B71" w14:textId="77777777" w:rsidR="00CE7731" w:rsidRPr="00CE7731" w:rsidRDefault="00CE7731" w:rsidP="00155526">
      <w:pPr>
        <w:pStyle w:val="ListParagraph"/>
        <w:numPr>
          <w:ilvl w:val="0"/>
          <w:numId w:val="235"/>
        </w:numPr>
        <w:spacing w:after="0"/>
        <w:jc w:val="both"/>
        <w:rPr>
          <w:rFonts w:cstheme="minorHAnsi"/>
          <w:sz w:val="20"/>
          <w:szCs w:val="20"/>
        </w:rPr>
      </w:pPr>
      <w:r w:rsidRPr="00CE7731">
        <w:rPr>
          <w:rFonts w:cstheme="minorHAnsi"/>
          <w:sz w:val="20"/>
          <w:szCs w:val="20"/>
        </w:rPr>
        <w:t>ACCC fact sheets on cots, portable cots and bunk beds</w:t>
      </w:r>
    </w:p>
    <w:p w14:paraId="1A46B84F" w14:textId="77777777" w:rsidR="00CE7731" w:rsidRPr="00CE7731" w:rsidRDefault="00CE7731" w:rsidP="00155526">
      <w:pPr>
        <w:pStyle w:val="ListParagraph"/>
        <w:numPr>
          <w:ilvl w:val="0"/>
          <w:numId w:val="235"/>
        </w:numPr>
        <w:spacing w:after="0"/>
        <w:jc w:val="both"/>
        <w:rPr>
          <w:rFonts w:cstheme="minorHAnsi"/>
          <w:sz w:val="20"/>
          <w:szCs w:val="20"/>
        </w:rPr>
      </w:pPr>
      <w:r w:rsidRPr="00CE7731">
        <w:rPr>
          <w:rFonts w:cstheme="minorHAnsi"/>
          <w:sz w:val="20"/>
          <w:szCs w:val="20"/>
        </w:rPr>
        <w:t>Keeping Baby Safe- A Guide to Nursery Furniture, ACCC</w:t>
      </w:r>
    </w:p>
    <w:p w14:paraId="26196267" w14:textId="77777777" w:rsidR="00CE7731" w:rsidRDefault="00CE7731" w:rsidP="00155526">
      <w:pPr>
        <w:pStyle w:val="ListParagraph"/>
        <w:numPr>
          <w:ilvl w:val="0"/>
          <w:numId w:val="235"/>
        </w:numPr>
        <w:spacing w:after="0"/>
        <w:jc w:val="both"/>
        <w:rPr>
          <w:rFonts w:cstheme="minorHAnsi"/>
          <w:sz w:val="20"/>
          <w:szCs w:val="20"/>
        </w:rPr>
      </w:pPr>
      <w:r w:rsidRPr="00CE7731">
        <w:rPr>
          <w:rFonts w:cstheme="minorHAnsi"/>
          <w:sz w:val="20"/>
          <w:szCs w:val="20"/>
        </w:rPr>
        <w:t>Bedding and Rest Fact Sheet</w:t>
      </w:r>
    </w:p>
    <w:p w14:paraId="2385FDCE" w14:textId="45D4083D" w:rsidR="00FB06A6" w:rsidRPr="00CE7731" w:rsidRDefault="00FB06A6" w:rsidP="00155526">
      <w:pPr>
        <w:pStyle w:val="ListParagraph"/>
        <w:numPr>
          <w:ilvl w:val="0"/>
          <w:numId w:val="235"/>
        </w:numPr>
        <w:spacing w:after="0"/>
        <w:jc w:val="both"/>
        <w:rPr>
          <w:rFonts w:cstheme="minorHAnsi"/>
          <w:sz w:val="20"/>
          <w:szCs w:val="20"/>
        </w:rPr>
      </w:pPr>
      <w:r>
        <w:rPr>
          <w:rFonts w:cstheme="minorHAnsi"/>
          <w:sz w:val="20"/>
          <w:szCs w:val="20"/>
        </w:rPr>
        <w:t>ACECQA factsheet – Active Supervision</w:t>
      </w:r>
    </w:p>
    <w:p w14:paraId="21A4C3D2" w14:textId="571C7D8F" w:rsidR="00012039" w:rsidRPr="00B7003C" w:rsidRDefault="00012039" w:rsidP="008B652A">
      <w:pPr>
        <w:pStyle w:val="ListBullet"/>
      </w:pPr>
    </w:p>
    <w:p w14:paraId="48F92289" w14:textId="77777777" w:rsidR="006D6AF1" w:rsidRPr="00012039" w:rsidRDefault="006D6AF1" w:rsidP="00012039">
      <w:pPr>
        <w:pStyle w:val="ListParagraph"/>
        <w:autoSpaceDE w:val="0"/>
        <w:autoSpaceDN w:val="0"/>
        <w:adjustRightInd w:val="0"/>
        <w:spacing w:after="0" w:line="240" w:lineRule="auto"/>
        <w:rPr>
          <w:rFonts w:cstheme="minorHAnsi"/>
          <w:sz w:val="20"/>
          <w:szCs w:val="20"/>
        </w:rPr>
      </w:pPr>
    </w:p>
    <w:p w14:paraId="18AEB40B" w14:textId="77777777" w:rsidR="00332916" w:rsidRPr="003F0BA2" w:rsidRDefault="00332916" w:rsidP="003F0BA2">
      <w:pPr>
        <w:autoSpaceDE w:val="0"/>
        <w:autoSpaceDN w:val="0"/>
        <w:adjustRightInd w:val="0"/>
        <w:spacing w:after="0" w:line="240" w:lineRule="auto"/>
        <w:rPr>
          <w:rFonts w:cstheme="minorHAnsi"/>
          <w:sz w:val="20"/>
          <w:szCs w:val="20"/>
        </w:rPr>
      </w:pPr>
    </w:p>
    <w:bookmarkEnd w:id="5"/>
    <w:p w14:paraId="013DCE69" w14:textId="77777777" w:rsidR="00490EF1" w:rsidRDefault="00490EF1" w:rsidP="00490EF1">
      <w:pPr>
        <w:pStyle w:val="Default"/>
        <w:pageBreakBefore/>
        <w:rPr>
          <w:rFonts w:asciiTheme="minorHAnsi" w:hAnsiTheme="minorHAnsi" w:cstheme="minorHAnsi"/>
          <w:b/>
          <w:bCs/>
          <w:color w:val="auto"/>
          <w:sz w:val="20"/>
          <w:szCs w:val="20"/>
        </w:rPr>
      </w:pPr>
      <w:r>
        <w:rPr>
          <w:rFonts w:asciiTheme="minorHAnsi" w:hAnsiTheme="minorHAnsi" w:cstheme="minorHAnsi"/>
          <w:b/>
          <w:bCs/>
          <w:color w:val="1F4E79" w:themeColor="accent5" w:themeShade="80"/>
          <w:sz w:val="20"/>
          <w:szCs w:val="20"/>
        </w:rPr>
        <w:lastRenderedPageBreak/>
        <w:t>GUIDING CHILDREN’S BEHAVIOUR</w:t>
      </w:r>
    </w:p>
    <w:p w14:paraId="7C3C4992"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78A1212A" w14:textId="77777777" w:rsidR="00332916" w:rsidRPr="00C3499D" w:rsidRDefault="00490EF1" w:rsidP="00490EF1">
      <w:pPr>
        <w:autoSpaceDE w:val="0"/>
        <w:autoSpaceDN w:val="0"/>
        <w:adjustRightInd w:val="0"/>
        <w:spacing w:before="160" w:after="40" w:line="291" w:lineRule="atLeast"/>
        <w:rPr>
          <w:rFonts w:ascii="Century Gothic" w:hAnsi="Century Gothic" w:cs="Century Gothic"/>
          <w:color w:val="1F4E79" w:themeColor="accent5" w:themeShade="80"/>
          <w:sz w:val="23"/>
          <w:szCs w:val="23"/>
        </w:rPr>
      </w:pPr>
      <w:r w:rsidRPr="00C3499D">
        <w:rPr>
          <w:rFonts w:cstheme="minorHAnsi"/>
          <w:b/>
          <w:bCs/>
          <w:color w:val="1F4E79" w:themeColor="accent5" w:themeShade="80"/>
          <w:sz w:val="20"/>
          <w:szCs w:val="20"/>
        </w:rPr>
        <w:t>AIM:</w:t>
      </w:r>
      <w:r w:rsidRPr="00C3499D">
        <w:rPr>
          <w:b/>
          <w:bCs/>
          <w:color w:val="1F4E79" w:themeColor="accent5" w:themeShade="80"/>
          <w:sz w:val="23"/>
          <w:szCs w:val="23"/>
        </w:rPr>
        <w:t xml:space="preserve"> </w:t>
      </w:r>
      <w:r w:rsidRPr="00C3499D">
        <w:rPr>
          <w:rFonts w:cstheme="minorHAnsi"/>
          <w:b/>
          <w:bCs/>
          <w:color w:val="1F4E79" w:themeColor="accent5" w:themeShade="80"/>
          <w:sz w:val="20"/>
          <w:szCs w:val="20"/>
        </w:rPr>
        <w:t xml:space="preserve">  </w:t>
      </w:r>
    </w:p>
    <w:p w14:paraId="58825040" w14:textId="77777777" w:rsidR="00A4680B" w:rsidRPr="00A4680B" w:rsidRDefault="00332916" w:rsidP="00A4680B">
      <w:pPr>
        <w:autoSpaceDE w:val="0"/>
        <w:autoSpaceDN w:val="0"/>
        <w:adjustRightInd w:val="0"/>
        <w:spacing w:after="0"/>
        <w:rPr>
          <w:rFonts w:cstheme="minorHAnsi"/>
          <w:sz w:val="20"/>
          <w:szCs w:val="20"/>
        </w:rPr>
      </w:pPr>
      <w:r w:rsidRPr="00A4680B">
        <w:rPr>
          <w:rFonts w:cstheme="minorHAnsi"/>
          <w:sz w:val="20"/>
          <w:szCs w:val="20"/>
        </w:rPr>
        <w:t xml:space="preserve">To ensure children’s behaviour will be guided in a positive way. </w:t>
      </w:r>
      <w:r w:rsidR="00A4680B" w:rsidRPr="00A4680B">
        <w:rPr>
          <w:rFonts w:cstheme="minorHAnsi"/>
          <w:sz w:val="20"/>
          <w:szCs w:val="20"/>
        </w:rPr>
        <w:t xml:space="preserve"> </w:t>
      </w:r>
    </w:p>
    <w:p w14:paraId="1A4D9B2B" w14:textId="77777777" w:rsidR="00A4680B" w:rsidRPr="00B61D08" w:rsidRDefault="00A4680B" w:rsidP="00A4680B">
      <w:pPr>
        <w:autoSpaceDE w:val="0"/>
        <w:autoSpaceDN w:val="0"/>
        <w:adjustRightInd w:val="0"/>
        <w:spacing w:after="0"/>
        <w:rPr>
          <w:rFonts w:cstheme="minorHAnsi"/>
          <w:i/>
          <w:iCs/>
          <w:color w:val="000000"/>
          <w:sz w:val="20"/>
          <w:szCs w:val="20"/>
        </w:rPr>
      </w:pPr>
      <w:r w:rsidRPr="00B61D08">
        <w:rPr>
          <w:rFonts w:cstheme="minorHAnsi"/>
          <w:i/>
          <w:iCs/>
          <w:color w:val="000000"/>
          <w:sz w:val="20"/>
          <w:szCs w:val="20"/>
        </w:rPr>
        <w:t xml:space="preserve">The United Nations Declaration of the Rights of the Child says that </w:t>
      </w:r>
      <w:proofErr w:type="gramStart"/>
      <w:r w:rsidRPr="00B61D08">
        <w:rPr>
          <w:rFonts w:cstheme="minorHAnsi"/>
          <w:i/>
          <w:iCs/>
          <w:color w:val="000000"/>
          <w:sz w:val="20"/>
          <w:szCs w:val="20"/>
        </w:rPr>
        <w:t>human kind</w:t>
      </w:r>
      <w:proofErr w:type="gramEnd"/>
      <w:r w:rsidRPr="00B61D08">
        <w:rPr>
          <w:rFonts w:cstheme="minorHAnsi"/>
          <w:i/>
          <w:iCs/>
          <w:color w:val="000000"/>
          <w:sz w:val="20"/>
          <w:szCs w:val="20"/>
        </w:rPr>
        <w:t xml:space="preserve"> owes the child the best it </w:t>
      </w:r>
      <w:proofErr w:type="gramStart"/>
      <w:r w:rsidRPr="00B61D08">
        <w:rPr>
          <w:rFonts w:cstheme="minorHAnsi"/>
          <w:i/>
          <w:iCs/>
          <w:color w:val="000000"/>
          <w:sz w:val="20"/>
          <w:szCs w:val="20"/>
        </w:rPr>
        <w:t>has to</w:t>
      </w:r>
      <w:proofErr w:type="gramEnd"/>
      <w:r w:rsidRPr="00B61D08">
        <w:rPr>
          <w:rFonts w:cstheme="minorHAnsi"/>
          <w:i/>
          <w:iCs/>
          <w:color w:val="000000"/>
          <w:sz w:val="20"/>
          <w:szCs w:val="20"/>
        </w:rPr>
        <w:t xml:space="preserve"> give, without any exception or discrimination whatsoever. It also says that a child should be brought up to maturity in a spirit of understanding, tolerance, friendship, peace and universal sisterhood and brotherhood.</w:t>
      </w:r>
    </w:p>
    <w:p w14:paraId="2E467406" w14:textId="77777777" w:rsidR="00A4680B" w:rsidRPr="00A4680B" w:rsidRDefault="00A4680B" w:rsidP="00A4680B">
      <w:pPr>
        <w:autoSpaceDE w:val="0"/>
        <w:autoSpaceDN w:val="0"/>
        <w:adjustRightInd w:val="0"/>
        <w:spacing w:after="0"/>
        <w:rPr>
          <w:rFonts w:cstheme="minorHAnsi"/>
          <w:color w:val="000000"/>
          <w:sz w:val="20"/>
          <w:szCs w:val="20"/>
        </w:rPr>
      </w:pPr>
    </w:p>
    <w:p w14:paraId="5FDDD4E2" w14:textId="77777777" w:rsidR="00A4680B" w:rsidRPr="00A4680B" w:rsidRDefault="00A4680B" w:rsidP="00A4680B">
      <w:pPr>
        <w:autoSpaceDE w:val="0"/>
        <w:autoSpaceDN w:val="0"/>
        <w:adjustRightInd w:val="0"/>
        <w:spacing w:after="0"/>
        <w:rPr>
          <w:rFonts w:cstheme="minorHAnsi"/>
          <w:sz w:val="20"/>
          <w:szCs w:val="20"/>
        </w:rPr>
      </w:pPr>
      <w:r w:rsidRPr="00A4680B">
        <w:rPr>
          <w:rFonts w:cstheme="minorHAnsi"/>
          <w:color w:val="000000"/>
          <w:sz w:val="20"/>
          <w:szCs w:val="20"/>
        </w:rPr>
        <w:t>The role of Family Day Care personnel is to help the child grow up in that spirit of understanding and learn to respect others too.</w:t>
      </w:r>
      <w:r w:rsidRPr="00A4680B">
        <w:rPr>
          <w:rFonts w:cstheme="minorHAnsi"/>
          <w:sz w:val="20"/>
          <w:szCs w:val="20"/>
        </w:rPr>
        <w:t xml:space="preserve"> </w:t>
      </w:r>
    </w:p>
    <w:p w14:paraId="5C3CBF9C" w14:textId="77777777" w:rsidR="00332916" w:rsidRPr="00A4680B" w:rsidRDefault="00332916" w:rsidP="00332916">
      <w:pPr>
        <w:autoSpaceDE w:val="0"/>
        <w:autoSpaceDN w:val="0"/>
        <w:adjustRightInd w:val="0"/>
        <w:spacing w:after="0" w:line="240" w:lineRule="auto"/>
        <w:rPr>
          <w:rFonts w:cstheme="minorHAnsi"/>
          <w:sz w:val="20"/>
          <w:szCs w:val="20"/>
        </w:rPr>
      </w:pPr>
    </w:p>
    <w:p w14:paraId="218FB7E3" w14:textId="77777777" w:rsidR="00332916" w:rsidRPr="00C3499D" w:rsidRDefault="00332916" w:rsidP="00332916">
      <w:pPr>
        <w:autoSpaceDE w:val="0"/>
        <w:autoSpaceDN w:val="0"/>
        <w:adjustRightInd w:val="0"/>
        <w:spacing w:after="0" w:line="240" w:lineRule="auto"/>
        <w:rPr>
          <w:rFonts w:cstheme="minorHAnsi"/>
          <w:color w:val="1F4E79" w:themeColor="accent5" w:themeShade="80"/>
          <w:sz w:val="20"/>
          <w:szCs w:val="20"/>
        </w:rPr>
      </w:pPr>
      <w:r w:rsidRPr="00C3499D">
        <w:rPr>
          <w:rFonts w:cstheme="minorHAnsi"/>
          <w:b/>
          <w:bCs/>
          <w:color w:val="1F4E79" w:themeColor="accent5" w:themeShade="80"/>
          <w:sz w:val="20"/>
          <w:szCs w:val="20"/>
        </w:rPr>
        <w:t xml:space="preserve">STATEMENT: </w:t>
      </w:r>
    </w:p>
    <w:p w14:paraId="218E4EBE" w14:textId="77777777" w:rsidR="00A4680B" w:rsidRPr="00A4680B" w:rsidRDefault="00A4680B" w:rsidP="00332916">
      <w:pPr>
        <w:autoSpaceDE w:val="0"/>
        <w:autoSpaceDN w:val="0"/>
        <w:adjustRightInd w:val="0"/>
        <w:spacing w:after="0" w:line="240" w:lineRule="auto"/>
        <w:rPr>
          <w:rFonts w:cstheme="minorHAnsi"/>
          <w:color w:val="000000"/>
          <w:sz w:val="20"/>
          <w:szCs w:val="20"/>
        </w:rPr>
      </w:pPr>
      <w:r w:rsidRPr="00A4680B">
        <w:rPr>
          <w:rFonts w:cstheme="minorHAnsi"/>
          <w:sz w:val="20"/>
          <w:szCs w:val="20"/>
        </w:rPr>
        <w:t>Bowen/Collinsville</w:t>
      </w:r>
      <w:r w:rsidR="00332916" w:rsidRPr="00A4680B">
        <w:rPr>
          <w:rFonts w:cstheme="minorHAnsi"/>
          <w:sz w:val="20"/>
          <w:szCs w:val="20"/>
        </w:rPr>
        <w:t xml:space="preserve"> Family Day Care </w:t>
      </w:r>
      <w:r w:rsidRPr="00A4680B">
        <w:rPr>
          <w:rFonts w:cstheme="minorHAnsi"/>
          <w:sz w:val="20"/>
          <w:szCs w:val="20"/>
        </w:rPr>
        <w:t xml:space="preserve">values children as creative and competent learners in their environment and aims to support all areas of children’s development by encouraging and expecting positive and healthy language and behaviour. </w:t>
      </w:r>
      <w:r w:rsidRPr="00A4680B">
        <w:rPr>
          <w:rFonts w:cstheme="minorHAnsi"/>
          <w:color w:val="000000"/>
          <w:sz w:val="20"/>
          <w:szCs w:val="20"/>
        </w:rPr>
        <w:t>Respect for the dignity and rights of the child should always be maintained through positive non-threatening behaviour guidance.</w:t>
      </w:r>
    </w:p>
    <w:p w14:paraId="6B6F893E" w14:textId="77777777" w:rsidR="00A4680B" w:rsidRPr="00A4680B" w:rsidRDefault="00A4680B" w:rsidP="00A4680B">
      <w:pPr>
        <w:autoSpaceDE w:val="0"/>
        <w:autoSpaceDN w:val="0"/>
        <w:adjustRightInd w:val="0"/>
        <w:spacing w:after="0" w:line="240" w:lineRule="auto"/>
        <w:rPr>
          <w:rFonts w:cstheme="minorHAnsi"/>
          <w:sz w:val="20"/>
          <w:szCs w:val="20"/>
        </w:rPr>
      </w:pPr>
      <w:r w:rsidRPr="00A4680B">
        <w:rPr>
          <w:rFonts w:cstheme="minorHAnsi"/>
          <w:sz w:val="20"/>
          <w:szCs w:val="20"/>
        </w:rPr>
        <w:t>We acknowledge</w:t>
      </w:r>
      <w:r w:rsidR="00332916" w:rsidRPr="00A4680B">
        <w:rPr>
          <w:rFonts w:cstheme="minorHAnsi"/>
          <w:sz w:val="20"/>
          <w:szCs w:val="20"/>
        </w:rPr>
        <w:t xml:space="preserve"> that the dignity and rights of each child must be </w:t>
      </w:r>
      <w:proofErr w:type="gramStart"/>
      <w:r w:rsidR="00332916" w:rsidRPr="00A4680B">
        <w:rPr>
          <w:rFonts w:cstheme="minorHAnsi"/>
          <w:sz w:val="20"/>
          <w:szCs w:val="20"/>
        </w:rPr>
        <w:t>maintained at all times</w:t>
      </w:r>
      <w:proofErr w:type="gramEnd"/>
      <w:r w:rsidR="00332916" w:rsidRPr="00A4680B">
        <w:rPr>
          <w:rFonts w:cstheme="minorHAnsi"/>
          <w:sz w:val="20"/>
          <w:szCs w:val="20"/>
        </w:rPr>
        <w:t xml:space="preserve"> and for all children to </w:t>
      </w:r>
      <w:r w:rsidRPr="00A4680B">
        <w:rPr>
          <w:rFonts w:cstheme="minorHAnsi"/>
          <w:sz w:val="20"/>
          <w:szCs w:val="20"/>
        </w:rPr>
        <w:t xml:space="preserve">be supported </w:t>
      </w:r>
      <w:r w:rsidR="00332916" w:rsidRPr="00A4680B">
        <w:rPr>
          <w:rFonts w:cstheme="minorHAnsi"/>
          <w:sz w:val="20"/>
          <w:szCs w:val="20"/>
        </w:rPr>
        <w:t xml:space="preserve">learn acceptable behaviour in a positive respectful way. </w:t>
      </w:r>
    </w:p>
    <w:p w14:paraId="30F0EE89" w14:textId="77777777" w:rsidR="00A4680B" w:rsidRPr="00A4680B" w:rsidRDefault="00A4680B" w:rsidP="00332916">
      <w:pPr>
        <w:autoSpaceDE w:val="0"/>
        <w:autoSpaceDN w:val="0"/>
        <w:adjustRightInd w:val="0"/>
        <w:spacing w:after="0" w:line="240" w:lineRule="auto"/>
        <w:rPr>
          <w:rFonts w:cstheme="minorHAnsi"/>
          <w:b/>
          <w:bCs/>
          <w:sz w:val="20"/>
          <w:szCs w:val="20"/>
        </w:rPr>
      </w:pPr>
    </w:p>
    <w:p w14:paraId="25FBBD89" w14:textId="77777777" w:rsidR="00332916" w:rsidRPr="00A4680B" w:rsidRDefault="00332916" w:rsidP="00332916">
      <w:pPr>
        <w:autoSpaceDE w:val="0"/>
        <w:autoSpaceDN w:val="0"/>
        <w:adjustRightInd w:val="0"/>
        <w:spacing w:after="0" w:line="240" w:lineRule="auto"/>
        <w:rPr>
          <w:rFonts w:cstheme="minorHAnsi"/>
          <w:sz w:val="20"/>
          <w:szCs w:val="20"/>
        </w:rPr>
      </w:pPr>
      <w:r w:rsidRPr="00A4680B">
        <w:rPr>
          <w:rFonts w:cstheme="minorHAnsi"/>
          <w:b/>
          <w:bCs/>
          <w:i/>
          <w:iCs/>
          <w:sz w:val="20"/>
          <w:szCs w:val="20"/>
        </w:rPr>
        <w:t xml:space="preserve">The Education and Care Services National Law states </w:t>
      </w:r>
    </w:p>
    <w:p w14:paraId="45A2FA59" w14:textId="77777777" w:rsidR="00332916" w:rsidRPr="00A4680B" w:rsidRDefault="00332916" w:rsidP="00332916">
      <w:pPr>
        <w:autoSpaceDE w:val="0"/>
        <w:autoSpaceDN w:val="0"/>
        <w:adjustRightInd w:val="0"/>
        <w:spacing w:after="0" w:line="240" w:lineRule="auto"/>
        <w:rPr>
          <w:rFonts w:cstheme="minorHAnsi"/>
          <w:sz w:val="20"/>
          <w:szCs w:val="20"/>
        </w:rPr>
      </w:pPr>
      <w:r w:rsidRPr="00A4680B">
        <w:rPr>
          <w:rFonts w:cstheme="minorHAnsi"/>
          <w:i/>
          <w:iCs/>
          <w:sz w:val="20"/>
          <w:szCs w:val="20"/>
        </w:rPr>
        <w:t xml:space="preserve">A Family Day Care Educator must not subject any child being educated and cared for by the Educator as part of a family day care service to- </w:t>
      </w:r>
    </w:p>
    <w:p w14:paraId="186B1069" w14:textId="77777777" w:rsidR="00332916" w:rsidRPr="00A4680B" w:rsidRDefault="00332916" w:rsidP="00B61D08">
      <w:pPr>
        <w:autoSpaceDE w:val="0"/>
        <w:autoSpaceDN w:val="0"/>
        <w:adjustRightInd w:val="0"/>
        <w:spacing w:after="0" w:line="240" w:lineRule="auto"/>
        <w:ind w:left="720"/>
        <w:rPr>
          <w:rFonts w:cstheme="minorHAnsi"/>
          <w:sz w:val="20"/>
          <w:szCs w:val="20"/>
        </w:rPr>
      </w:pPr>
      <w:r w:rsidRPr="00A4680B">
        <w:rPr>
          <w:rFonts w:cstheme="minorHAnsi"/>
          <w:i/>
          <w:iCs/>
          <w:sz w:val="20"/>
          <w:szCs w:val="20"/>
        </w:rPr>
        <w:t xml:space="preserve">( a) any form of corporal punishment; or </w:t>
      </w:r>
    </w:p>
    <w:p w14:paraId="5E614B15" w14:textId="77777777" w:rsidR="00332916" w:rsidRPr="00A4680B" w:rsidRDefault="00332916" w:rsidP="00B61D08">
      <w:pPr>
        <w:autoSpaceDE w:val="0"/>
        <w:autoSpaceDN w:val="0"/>
        <w:adjustRightInd w:val="0"/>
        <w:spacing w:after="0" w:line="240" w:lineRule="auto"/>
        <w:ind w:left="720"/>
        <w:rPr>
          <w:rFonts w:cstheme="minorHAnsi"/>
          <w:sz w:val="20"/>
          <w:szCs w:val="20"/>
        </w:rPr>
      </w:pPr>
      <w:r w:rsidRPr="00A4680B">
        <w:rPr>
          <w:rFonts w:cstheme="minorHAnsi"/>
          <w:i/>
          <w:iCs/>
          <w:sz w:val="20"/>
          <w:szCs w:val="20"/>
        </w:rPr>
        <w:t xml:space="preserve">(b) any discipline that is unreasonable in the circumstances </w:t>
      </w:r>
    </w:p>
    <w:p w14:paraId="558A54A5" w14:textId="77777777" w:rsidR="00A4680B" w:rsidRDefault="00332916" w:rsidP="00A4680B">
      <w:pPr>
        <w:autoSpaceDE w:val="0"/>
        <w:autoSpaceDN w:val="0"/>
        <w:adjustRightInd w:val="0"/>
        <w:spacing w:after="0" w:line="240" w:lineRule="auto"/>
        <w:rPr>
          <w:rFonts w:cstheme="minorHAnsi"/>
          <w:i/>
          <w:iCs/>
          <w:sz w:val="20"/>
          <w:szCs w:val="20"/>
        </w:rPr>
      </w:pPr>
      <w:r w:rsidRPr="00A4680B">
        <w:rPr>
          <w:rFonts w:cstheme="minorHAnsi"/>
          <w:i/>
          <w:iCs/>
          <w:sz w:val="20"/>
          <w:szCs w:val="20"/>
        </w:rPr>
        <w:t>Child management techniques must not include physical, verbal, or emotional punishment, including, for example, punishment that humiliates, frightens or threatens the child, and the child is not isolated for any reason other than illness, accident or a prearranged appointment with parental consent.</w:t>
      </w:r>
    </w:p>
    <w:p w14:paraId="36DE2CFC" w14:textId="77777777" w:rsidR="00A4680B" w:rsidRDefault="00A4680B" w:rsidP="00A4680B">
      <w:pPr>
        <w:autoSpaceDE w:val="0"/>
        <w:autoSpaceDN w:val="0"/>
        <w:adjustRightInd w:val="0"/>
        <w:spacing w:after="0" w:line="240" w:lineRule="auto"/>
        <w:rPr>
          <w:rFonts w:cstheme="minorHAnsi"/>
          <w:i/>
          <w:iCs/>
          <w:sz w:val="20"/>
          <w:szCs w:val="20"/>
        </w:rPr>
      </w:pPr>
    </w:p>
    <w:p w14:paraId="0470A0BC" w14:textId="77777777" w:rsidR="00332916" w:rsidRPr="00A4680B" w:rsidRDefault="00332916" w:rsidP="00A4680B">
      <w:pPr>
        <w:autoSpaceDE w:val="0"/>
        <w:autoSpaceDN w:val="0"/>
        <w:adjustRightInd w:val="0"/>
        <w:spacing w:after="0" w:line="240" w:lineRule="auto"/>
        <w:rPr>
          <w:rFonts w:cstheme="minorHAnsi"/>
          <w:sz w:val="20"/>
          <w:szCs w:val="20"/>
        </w:rPr>
      </w:pPr>
      <w:r w:rsidRPr="00A4680B">
        <w:rPr>
          <w:rFonts w:cstheme="minorHAnsi"/>
          <w:i/>
          <w:iCs/>
          <w:sz w:val="20"/>
          <w:szCs w:val="20"/>
        </w:rPr>
        <w:t xml:space="preserve">Clause 155 Interactions with children Educators and Co-ordination Unit staff will </w:t>
      </w:r>
    </w:p>
    <w:p w14:paraId="6FD2EFF6" w14:textId="77777777" w:rsidR="00332916" w:rsidRPr="00A4680B" w:rsidRDefault="00332916" w:rsidP="00155526">
      <w:pPr>
        <w:pStyle w:val="ListParagraph"/>
        <w:numPr>
          <w:ilvl w:val="0"/>
          <w:numId w:val="88"/>
        </w:numPr>
        <w:autoSpaceDE w:val="0"/>
        <w:autoSpaceDN w:val="0"/>
        <w:adjustRightInd w:val="0"/>
        <w:spacing w:after="0" w:line="240" w:lineRule="auto"/>
        <w:rPr>
          <w:rFonts w:cstheme="minorHAnsi"/>
          <w:sz w:val="20"/>
          <w:szCs w:val="20"/>
        </w:rPr>
      </w:pPr>
      <w:r w:rsidRPr="00A4680B">
        <w:rPr>
          <w:rFonts w:cstheme="minorHAnsi"/>
          <w:i/>
          <w:iCs/>
          <w:sz w:val="20"/>
          <w:szCs w:val="20"/>
        </w:rPr>
        <w:t xml:space="preserve">Encourage children to express themselves and their opinions; </w:t>
      </w:r>
    </w:p>
    <w:p w14:paraId="0A4C9BE5" w14:textId="77777777" w:rsidR="00332916" w:rsidRPr="00A4680B" w:rsidRDefault="00332916" w:rsidP="00155526">
      <w:pPr>
        <w:pStyle w:val="ListParagraph"/>
        <w:numPr>
          <w:ilvl w:val="0"/>
          <w:numId w:val="88"/>
        </w:numPr>
        <w:autoSpaceDE w:val="0"/>
        <w:autoSpaceDN w:val="0"/>
        <w:adjustRightInd w:val="0"/>
        <w:spacing w:after="0" w:line="240" w:lineRule="auto"/>
        <w:rPr>
          <w:rFonts w:cstheme="minorHAnsi"/>
          <w:sz w:val="20"/>
          <w:szCs w:val="20"/>
        </w:rPr>
      </w:pPr>
      <w:r w:rsidRPr="00A4680B">
        <w:rPr>
          <w:rFonts w:cstheme="minorHAnsi"/>
          <w:i/>
          <w:iCs/>
          <w:sz w:val="20"/>
          <w:szCs w:val="20"/>
        </w:rPr>
        <w:t xml:space="preserve">Allow the children to undertake experiences that develop self-reliance and self esteem </w:t>
      </w:r>
    </w:p>
    <w:p w14:paraId="3805467B" w14:textId="0D40656B" w:rsidR="00332916" w:rsidRPr="00A4680B" w:rsidRDefault="00332916" w:rsidP="00155526">
      <w:pPr>
        <w:pStyle w:val="ListParagraph"/>
        <w:numPr>
          <w:ilvl w:val="0"/>
          <w:numId w:val="88"/>
        </w:numPr>
        <w:autoSpaceDE w:val="0"/>
        <w:autoSpaceDN w:val="0"/>
        <w:adjustRightInd w:val="0"/>
        <w:spacing w:after="0" w:line="240" w:lineRule="auto"/>
        <w:rPr>
          <w:rFonts w:cstheme="minorHAnsi"/>
          <w:sz w:val="20"/>
          <w:szCs w:val="20"/>
        </w:rPr>
      </w:pPr>
      <w:r w:rsidRPr="00A4680B">
        <w:rPr>
          <w:rFonts w:cstheme="minorHAnsi"/>
          <w:i/>
          <w:iCs/>
          <w:sz w:val="20"/>
          <w:szCs w:val="20"/>
        </w:rPr>
        <w:t>Maintain</w:t>
      </w:r>
      <w:r w:rsidR="00B61D08">
        <w:rPr>
          <w:rFonts w:cstheme="minorHAnsi"/>
          <w:i/>
          <w:iCs/>
          <w:sz w:val="20"/>
          <w:szCs w:val="20"/>
        </w:rPr>
        <w:t>,</w:t>
      </w:r>
      <w:r w:rsidRPr="00A4680B">
        <w:rPr>
          <w:rFonts w:cstheme="minorHAnsi"/>
          <w:i/>
          <w:iCs/>
          <w:sz w:val="20"/>
          <w:szCs w:val="20"/>
        </w:rPr>
        <w:t xml:space="preserve"> </w:t>
      </w:r>
      <w:proofErr w:type="gramStart"/>
      <w:r w:rsidRPr="00A4680B">
        <w:rPr>
          <w:rFonts w:cstheme="minorHAnsi"/>
          <w:i/>
          <w:iCs/>
          <w:sz w:val="20"/>
          <w:szCs w:val="20"/>
        </w:rPr>
        <w:t>at all times</w:t>
      </w:r>
      <w:proofErr w:type="gramEnd"/>
      <w:r w:rsidR="00B61D08">
        <w:rPr>
          <w:rFonts w:cstheme="minorHAnsi"/>
          <w:i/>
          <w:iCs/>
          <w:sz w:val="20"/>
          <w:szCs w:val="20"/>
        </w:rPr>
        <w:t>,</w:t>
      </w:r>
      <w:r w:rsidRPr="00A4680B">
        <w:rPr>
          <w:rFonts w:cstheme="minorHAnsi"/>
          <w:i/>
          <w:iCs/>
          <w:sz w:val="20"/>
          <w:szCs w:val="20"/>
        </w:rPr>
        <w:t xml:space="preserve"> the dignity and rights of each child </w:t>
      </w:r>
    </w:p>
    <w:p w14:paraId="3D6DAF8E" w14:textId="77777777" w:rsidR="00332916" w:rsidRPr="00A4680B" w:rsidRDefault="00332916" w:rsidP="00155526">
      <w:pPr>
        <w:pStyle w:val="ListParagraph"/>
        <w:numPr>
          <w:ilvl w:val="0"/>
          <w:numId w:val="88"/>
        </w:numPr>
        <w:autoSpaceDE w:val="0"/>
        <w:autoSpaceDN w:val="0"/>
        <w:adjustRightInd w:val="0"/>
        <w:spacing w:after="0" w:line="240" w:lineRule="auto"/>
        <w:rPr>
          <w:rFonts w:cstheme="minorHAnsi"/>
          <w:sz w:val="20"/>
          <w:szCs w:val="20"/>
        </w:rPr>
      </w:pPr>
      <w:r w:rsidRPr="00A4680B">
        <w:rPr>
          <w:rFonts w:cstheme="minorHAnsi"/>
          <w:i/>
          <w:iCs/>
          <w:sz w:val="20"/>
          <w:szCs w:val="20"/>
        </w:rPr>
        <w:t xml:space="preserve">Gives each child positive guidance and encouragement toward acceptable behaviour and </w:t>
      </w:r>
    </w:p>
    <w:p w14:paraId="33F4B061" w14:textId="77777777" w:rsidR="00332916" w:rsidRPr="00A4680B" w:rsidRDefault="00332916" w:rsidP="00155526">
      <w:pPr>
        <w:pStyle w:val="ListParagraph"/>
        <w:numPr>
          <w:ilvl w:val="0"/>
          <w:numId w:val="88"/>
        </w:numPr>
        <w:autoSpaceDE w:val="0"/>
        <w:autoSpaceDN w:val="0"/>
        <w:adjustRightInd w:val="0"/>
        <w:spacing w:after="0" w:line="240" w:lineRule="auto"/>
        <w:rPr>
          <w:rFonts w:cstheme="minorHAnsi"/>
          <w:sz w:val="20"/>
          <w:szCs w:val="20"/>
        </w:rPr>
      </w:pPr>
      <w:r w:rsidRPr="00A4680B">
        <w:rPr>
          <w:rFonts w:cstheme="minorHAnsi"/>
          <w:i/>
          <w:iCs/>
          <w:sz w:val="20"/>
          <w:szCs w:val="20"/>
        </w:rPr>
        <w:t xml:space="preserve">As regard to the family and cultural values, age, and physical and intellectual development and abilities of each child being educated and care for by the service </w:t>
      </w:r>
    </w:p>
    <w:p w14:paraId="4D1F5241" w14:textId="77777777" w:rsidR="00332916" w:rsidRPr="00A4680B" w:rsidRDefault="00332916" w:rsidP="00332916">
      <w:pPr>
        <w:autoSpaceDE w:val="0"/>
        <w:autoSpaceDN w:val="0"/>
        <w:adjustRightInd w:val="0"/>
        <w:spacing w:after="0" w:line="240" w:lineRule="auto"/>
        <w:rPr>
          <w:rFonts w:cstheme="minorHAnsi"/>
          <w:sz w:val="20"/>
          <w:szCs w:val="20"/>
        </w:rPr>
      </w:pPr>
    </w:p>
    <w:p w14:paraId="26A7FEC8" w14:textId="60ACDE59" w:rsidR="00C3499D" w:rsidRDefault="00332916" w:rsidP="00332916">
      <w:pPr>
        <w:autoSpaceDE w:val="0"/>
        <w:autoSpaceDN w:val="0"/>
        <w:adjustRightInd w:val="0"/>
        <w:spacing w:after="0" w:line="240" w:lineRule="auto"/>
        <w:rPr>
          <w:rFonts w:cstheme="minorHAnsi"/>
          <w:b/>
          <w:bCs/>
          <w:sz w:val="20"/>
          <w:szCs w:val="20"/>
        </w:rPr>
      </w:pPr>
      <w:r w:rsidRPr="00C3499D">
        <w:rPr>
          <w:rFonts w:cstheme="minorHAnsi"/>
          <w:b/>
          <w:bCs/>
          <w:color w:val="1F4E79" w:themeColor="accent5" w:themeShade="80"/>
          <w:sz w:val="20"/>
          <w:szCs w:val="20"/>
        </w:rPr>
        <w:t>PROCEDURES</w:t>
      </w:r>
    </w:p>
    <w:p w14:paraId="15E608C3" w14:textId="77777777" w:rsidR="00A4680B" w:rsidRPr="00A4680B" w:rsidRDefault="00A4680B" w:rsidP="00A4680B">
      <w:pPr>
        <w:spacing w:after="0" w:line="240" w:lineRule="auto"/>
        <w:rPr>
          <w:rFonts w:ascii="Calibri" w:hAnsi="Calibri"/>
          <w:sz w:val="20"/>
          <w:szCs w:val="20"/>
        </w:rPr>
      </w:pPr>
      <w:r w:rsidRPr="00A4680B">
        <w:rPr>
          <w:rFonts w:ascii="Calibri" w:hAnsi="Calibri"/>
          <w:sz w:val="20"/>
          <w:szCs w:val="20"/>
        </w:rPr>
        <w:t xml:space="preserve">Families, staff and Educators are reminded that biting and hitting can be normal behaviours in the development of children. It is usually caused by an inability to communicate verbally. Educators will respond to any biting and hitting by attending to the victim to comfort and apply first aid. This will be followed up by communicating in an </w:t>
      </w:r>
      <w:proofErr w:type="gramStart"/>
      <w:r w:rsidRPr="00A4680B">
        <w:rPr>
          <w:rFonts w:ascii="Calibri" w:hAnsi="Calibri"/>
          <w:sz w:val="20"/>
          <w:szCs w:val="20"/>
        </w:rPr>
        <w:t>age appropriate</w:t>
      </w:r>
      <w:proofErr w:type="gramEnd"/>
      <w:r w:rsidRPr="00A4680B">
        <w:rPr>
          <w:rFonts w:ascii="Calibri" w:hAnsi="Calibri"/>
          <w:sz w:val="20"/>
          <w:szCs w:val="20"/>
        </w:rPr>
        <w:t xml:space="preserve"> way with the children involved and if required, discussing and planning with families and staff any ongoing strategies to be implemented.</w:t>
      </w:r>
    </w:p>
    <w:p w14:paraId="3391AE8D" w14:textId="5C3FDC7D" w:rsidR="00A4680B" w:rsidRPr="00A4680B" w:rsidRDefault="00A4680B" w:rsidP="00A4680B">
      <w:pPr>
        <w:spacing w:after="0" w:line="240" w:lineRule="auto"/>
        <w:rPr>
          <w:rFonts w:ascii="Calibri" w:hAnsi="Calibri"/>
          <w:sz w:val="20"/>
          <w:szCs w:val="20"/>
        </w:rPr>
      </w:pPr>
      <w:r w:rsidRPr="00A4680B">
        <w:rPr>
          <w:rFonts w:ascii="Calibri" w:hAnsi="Calibri"/>
          <w:sz w:val="20"/>
          <w:szCs w:val="20"/>
        </w:rPr>
        <w:t>Positive guidance will consider the individual needs, abilities, cultural or religious requirements of each child and adopt a learning approach to positive guidance management, in particular:</w:t>
      </w:r>
    </w:p>
    <w:p w14:paraId="76E2237F" w14:textId="77777777" w:rsidR="00A4680B" w:rsidRPr="00A4680B" w:rsidRDefault="00A4680B" w:rsidP="00155526">
      <w:pPr>
        <w:numPr>
          <w:ilvl w:val="0"/>
          <w:numId w:val="91"/>
        </w:numPr>
        <w:spacing w:after="0" w:line="240" w:lineRule="auto"/>
        <w:rPr>
          <w:rFonts w:ascii="Calibri" w:hAnsi="Calibri"/>
          <w:sz w:val="20"/>
          <w:szCs w:val="20"/>
        </w:rPr>
      </w:pPr>
      <w:r w:rsidRPr="00A4680B">
        <w:rPr>
          <w:rFonts w:ascii="Calibri" w:hAnsi="Calibri"/>
          <w:sz w:val="20"/>
          <w:szCs w:val="20"/>
        </w:rPr>
        <w:t>Diverting children to more appropriate activities;</w:t>
      </w:r>
    </w:p>
    <w:p w14:paraId="5C78BBE4" w14:textId="77777777" w:rsidR="00A4680B" w:rsidRPr="00A4680B" w:rsidRDefault="00A4680B" w:rsidP="00155526">
      <w:pPr>
        <w:numPr>
          <w:ilvl w:val="0"/>
          <w:numId w:val="91"/>
        </w:numPr>
        <w:spacing w:after="0" w:line="240" w:lineRule="auto"/>
        <w:rPr>
          <w:rFonts w:ascii="Calibri" w:hAnsi="Calibri"/>
          <w:sz w:val="20"/>
          <w:szCs w:val="20"/>
        </w:rPr>
      </w:pPr>
      <w:r w:rsidRPr="00A4680B">
        <w:rPr>
          <w:rFonts w:ascii="Calibri" w:hAnsi="Calibri"/>
          <w:sz w:val="20"/>
          <w:szCs w:val="20"/>
        </w:rPr>
        <w:t>Demonstrating appreciation for appropriate behaviour;</w:t>
      </w:r>
    </w:p>
    <w:p w14:paraId="1ECD044E" w14:textId="77777777" w:rsidR="00A4680B" w:rsidRPr="00A4680B" w:rsidRDefault="00A4680B" w:rsidP="00155526">
      <w:pPr>
        <w:numPr>
          <w:ilvl w:val="0"/>
          <w:numId w:val="91"/>
        </w:numPr>
        <w:spacing w:after="0" w:line="240" w:lineRule="auto"/>
        <w:rPr>
          <w:rFonts w:ascii="Calibri" w:hAnsi="Calibri"/>
          <w:sz w:val="20"/>
          <w:szCs w:val="20"/>
        </w:rPr>
      </w:pPr>
      <w:r w:rsidRPr="00A4680B">
        <w:rPr>
          <w:rFonts w:ascii="Calibri" w:hAnsi="Calibri"/>
          <w:sz w:val="20"/>
          <w:szCs w:val="20"/>
        </w:rPr>
        <w:t xml:space="preserve">Acknowledging and building on </w:t>
      </w:r>
      <w:proofErr w:type="gramStart"/>
      <w:r w:rsidRPr="00A4680B">
        <w:rPr>
          <w:rFonts w:ascii="Calibri" w:hAnsi="Calibri"/>
          <w:sz w:val="20"/>
          <w:szCs w:val="20"/>
        </w:rPr>
        <w:t>each individual’s</w:t>
      </w:r>
      <w:proofErr w:type="gramEnd"/>
      <w:r w:rsidRPr="00A4680B">
        <w:rPr>
          <w:rFonts w:ascii="Calibri" w:hAnsi="Calibri"/>
          <w:sz w:val="20"/>
          <w:szCs w:val="20"/>
        </w:rPr>
        <w:t xml:space="preserve"> strengths and achievements;</w:t>
      </w:r>
    </w:p>
    <w:p w14:paraId="3A2ADC15" w14:textId="77777777" w:rsidR="00A4680B" w:rsidRPr="00A4680B" w:rsidRDefault="00A4680B" w:rsidP="00155526">
      <w:pPr>
        <w:numPr>
          <w:ilvl w:val="0"/>
          <w:numId w:val="91"/>
        </w:numPr>
        <w:spacing w:after="0" w:line="240" w:lineRule="auto"/>
        <w:rPr>
          <w:rFonts w:ascii="Calibri" w:hAnsi="Calibri"/>
          <w:sz w:val="20"/>
          <w:szCs w:val="20"/>
        </w:rPr>
      </w:pPr>
      <w:r w:rsidRPr="00A4680B">
        <w:rPr>
          <w:rFonts w:ascii="Calibri" w:hAnsi="Calibri"/>
          <w:sz w:val="20"/>
          <w:szCs w:val="20"/>
        </w:rPr>
        <w:t>Role modelling and encouraging positive and peaceful communication;</w:t>
      </w:r>
    </w:p>
    <w:p w14:paraId="1949F0DE" w14:textId="77777777" w:rsidR="00A4680B" w:rsidRPr="00A4680B" w:rsidRDefault="00A4680B" w:rsidP="00155526">
      <w:pPr>
        <w:numPr>
          <w:ilvl w:val="0"/>
          <w:numId w:val="91"/>
        </w:numPr>
        <w:spacing w:after="0" w:line="240" w:lineRule="auto"/>
        <w:rPr>
          <w:rFonts w:ascii="Calibri" w:hAnsi="Calibri"/>
          <w:sz w:val="20"/>
          <w:szCs w:val="20"/>
        </w:rPr>
      </w:pPr>
      <w:r w:rsidRPr="00A4680B">
        <w:rPr>
          <w:rFonts w:ascii="Calibri" w:hAnsi="Calibri"/>
          <w:sz w:val="20"/>
          <w:szCs w:val="20"/>
        </w:rPr>
        <w:t>Discussing and negotiating acceptable behaviour with children;</w:t>
      </w:r>
    </w:p>
    <w:p w14:paraId="44AA22F4" w14:textId="77777777" w:rsidR="00A4680B" w:rsidRPr="00A4680B" w:rsidRDefault="00A4680B" w:rsidP="00155526">
      <w:pPr>
        <w:numPr>
          <w:ilvl w:val="0"/>
          <w:numId w:val="91"/>
        </w:numPr>
        <w:spacing w:after="0" w:line="240" w:lineRule="auto"/>
        <w:rPr>
          <w:rFonts w:ascii="Calibri" w:hAnsi="Calibri"/>
          <w:sz w:val="20"/>
          <w:szCs w:val="20"/>
        </w:rPr>
      </w:pPr>
      <w:r w:rsidRPr="00A4680B">
        <w:rPr>
          <w:rFonts w:ascii="Calibri" w:hAnsi="Calibri"/>
          <w:sz w:val="20"/>
          <w:szCs w:val="20"/>
        </w:rPr>
        <w:t>Negotiating and resolving disagreements together with children;</w:t>
      </w:r>
    </w:p>
    <w:p w14:paraId="4E0BCE38" w14:textId="77777777" w:rsidR="00A4680B" w:rsidRPr="00A4680B" w:rsidRDefault="00A4680B" w:rsidP="00155526">
      <w:pPr>
        <w:numPr>
          <w:ilvl w:val="0"/>
          <w:numId w:val="91"/>
        </w:numPr>
        <w:spacing w:after="0" w:line="240" w:lineRule="auto"/>
        <w:rPr>
          <w:rFonts w:ascii="Calibri" w:hAnsi="Calibri"/>
          <w:sz w:val="20"/>
          <w:szCs w:val="20"/>
        </w:rPr>
      </w:pPr>
      <w:r w:rsidRPr="00A4680B">
        <w:rPr>
          <w:rFonts w:ascii="Calibri" w:hAnsi="Calibri"/>
          <w:sz w:val="20"/>
          <w:szCs w:val="20"/>
        </w:rPr>
        <w:t>Including and negotiating any comments and ideas raised by children;</w:t>
      </w:r>
    </w:p>
    <w:p w14:paraId="35F3238B" w14:textId="77777777" w:rsidR="00A4680B" w:rsidRPr="00A4680B" w:rsidRDefault="00A4680B" w:rsidP="00155526">
      <w:pPr>
        <w:numPr>
          <w:ilvl w:val="0"/>
          <w:numId w:val="91"/>
        </w:numPr>
        <w:spacing w:after="0" w:line="240" w:lineRule="auto"/>
        <w:rPr>
          <w:rFonts w:ascii="Calibri" w:hAnsi="Calibri"/>
          <w:sz w:val="20"/>
          <w:szCs w:val="20"/>
        </w:rPr>
      </w:pPr>
      <w:r w:rsidRPr="00A4680B">
        <w:rPr>
          <w:rFonts w:ascii="Calibri" w:hAnsi="Calibri"/>
          <w:sz w:val="20"/>
          <w:szCs w:val="20"/>
        </w:rPr>
        <w:t>Using a ‘sit and watch’ strategy for children to observe and practice acceptable behaviour; and</w:t>
      </w:r>
    </w:p>
    <w:p w14:paraId="4BA7663C" w14:textId="77777777" w:rsidR="00A4680B" w:rsidRDefault="00A4680B" w:rsidP="00155526">
      <w:pPr>
        <w:numPr>
          <w:ilvl w:val="0"/>
          <w:numId w:val="91"/>
        </w:numPr>
        <w:spacing w:after="0" w:line="240" w:lineRule="auto"/>
        <w:rPr>
          <w:rFonts w:ascii="Calibri" w:hAnsi="Calibri"/>
          <w:sz w:val="20"/>
          <w:szCs w:val="20"/>
        </w:rPr>
      </w:pPr>
      <w:r w:rsidRPr="00A4680B">
        <w:rPr>
          <w:rFonts w:ascii="Calibri" w:hAnsi="Calibri"/>
          <w:sz w:val="20"/>
          <w:szCs w:val="20"/>
        </w:rPr>
        <w:t>Encouraging reflection by children of their behaviour and progress.</w:t>
      </w:r>
    </w:p>
    <w:p w14:paraId="6FA557C2" w14:textId="77777777" w:rsidR="00C01049" w:rsidRPr="00C01049" w:rsidRDefault="00C01049" w:rsidP="00C01049">
      <w:pPr>
        <w:spacing w:after="0" w:line="240" w:lineRule="auto"/>
        <w:ind w:left="720"/>
        <w:rPr>
          <w:rFonts w:ascii="Calibri" w:hAnsi="Calibri"/>
          <w:b/>
          <w:bCs/>
          <w:color w:val="2F5496" w:themeColor="accent1" w:themeShade="BF"/>
          <w:sz w:val="20"/>
          <w:szCs w:val="20"/>
        </w:rPr>
      </w:pPr>
    </w:p>
    <w:p w14:paraId="03515D30" w14:textId="77777777" w:rsidR="00C01049" w:rsidRDefault="00C01049" w:rsidP="00C01049">
      <w:pPr>
        <w:spacing w:after="0" w:line="240" w:lineRule="auto"/>
        <w:rPr>
          <w:rFonts w:cstheme="minorHAnsi"/>
          <w:sz w:val="20"/>
          <w:szCs w:val="20"/>
        </w:rPr>
      </w:pPr>
      <w:r w:rsidRPr="00C01049">
        <w:rPr>
          <w:rFonts w:cstheme="minorHAnsi"/>
          <w:b/>
          <w:bCs/>
          <w:color w:val="2F5496" w:themeColor="accent1" w:themeShade="BF"/>
          <w:sz w:val="20"/>
          <w:szCs w:val="20"/>
        </w:rPr>
        <w:t>Behaviour guidance</w:t>
      </w:r>
      <w:r w:rsidRPr="00C01049">
        <w:rPr>
          <w:rFonts w:cstheme="minorHAnsi"/>
          <w:color w:val="2F5496" w:themeColor="accent1" w:themeShade="BF"/>
          <w:sz w:val="20"/>
          <w:szCs w:val="20"/>
        </w:rPr>
        <w:t xml:space="preserve"> </w:t>
      </w:r>
      <w:proofErr w:type="gramStart"/>
      <w:r w:rsidRPr="00C01049">
        <w:rPr>
          <w:rFonts w:cstheme="minorHAnsi"/>
          <w:sz w:val="20"/>
          <w:szCs w:val="20"/>
        </w:rPr>
        <w:t>The</w:t>
      </w:r>
      <w:proofErr w:type="gramEnd"/>
      <w:r w:rsidRPr="00C01049">
        <w:rPr>
          <w:rFonts w:cstheme="minorHAnsi"/>
          <w:sz w:val="20"/>
          <w:szCs w:val="20"/>
        </w:rPr>
        <w:t xml:space="preserve"> term ‘behaviour guidance’ is used to indicate positive and effective ways to help children gain understanding and learn skills that will help them to manage their own behaviour. Using appropriate discipline, or </w:t>
      </w:r>
      <w:r w:rsidRPr="00C01049">
        <w:rPr>
          <w:rFonts w:cstheme="minorHAnsi"/>
          <w:sz w:val="20"/>
          <w:szCs w:val="20"/>
        </w:rPr>
        <w:lastRenderedPageBreak/>
        <w:t xml:space="preserve">behaviour guidance, aims to support each child to regulate their own behaviour, respond appropriately to the behaviour of others and communicate effectively to resolve conflicts (NQS Element 5.2.2). </w:t>
      </w:r>
    </w:p>
    <w:p w14:paraId="4CA0883E" w14:textId="77777777" w:rsidR="00C01049" w:rsidRDefault="00C01049" w:rsidP="00C01049">
      <w:pPr>
        <w:spacing w:after="0" w:line="240" w:lineRule="auto"/>
        <w:rPr>
          <w:rFonts w:cstheme="minorHAnsi"/>
          <w:b/>
          <w:bCs/>
          <w:color w:val="2F5496" w:themeColor="accent1" w:themeShade="BF"/>
          <w:sz w:val="20"/>
          <w:szCs w:val="20"/>
        </w:rPr>
      </w:pPr>
    </w:p>
    <w:p w14:paraId="5B6F7AEC" w14:textId="4CF77717" w:rsidR="00C01049" w:rsidRDefault="00C01049" w:rsidP="00C01049">
      <w:pPr>
        <w:spacing w:after="0" w:line="240" w:lineRule="auto"/>
        <w:rPr>
          <w:rFonts w:cstheme="minorHAnsi"/>
          <w:sz w:val="20"/>
          <w:szCs w:val="20"/>
        </w:rPr>
      </w:pPr>
      <w:r w:rsidRPr="00C01049">
        <w:rPr>
          <w:rFonts w:cstheme="minorHAnsi"/>
          <w:b/>
          <w:bCs/>
          <w:color w:val="2F5496" w:themeColor="accent1" w:themeShade="BF"/>
          <w:sz w:val="20"/>
          <w:szCs w:val="20"/>
        </w:rPr>
        <w:t>Cool down</w:t>
      </w:r>
      <w:r w:rsidRPr="00C01049">
        <w:rPr>
          <w:rFonts w:cstheme="minorHAnsi"/>
          <w:sz w:val="20"/>
          <w:szCs w:val="20"/>
        </w:rPr>
        <w:t xml:space="preserve"> A cooling down period is a time when a child that is having a difficult moment is encouraged to find a space, near an educator, to ‘cool down’ and regain self-control. This strategy can be used as an opportunity for educators to support children to regulate their own </w:t>
      </w:r>
      <w:proofErr w:type="gramStart"/>
      <w:r w:rsidRPr="00C01049">
        <w:rPr>
          <w:rFonts w:cstheme="minorHAnsi"/>
          <w:sz w:val="20"/>
          <w:szCs w:val="20"/>
        </w:rPr>
        <w:t>behaviour, and</w:t>
      </w:r>
      <w:proofErr w:type="gramEnd"/>
      <w:r w:rsidRPr="00C01049">
        <w:rPr>
          <w:rFonts w:cstheme="minorHAnsi"/>
          <w:sz w:val="20"/>
          <w:szCs w:val="20"/>
        </w:rPr>
        <w:t xml:space="preserve"> can be an example of appropriate discipline or behaviour guidance. The difference between ‘cool-down time’ and ‘time out’ is that an educator stays with the child and reassures and supports them to regulate their emotions during cooldown time. It is viewed as a learning opportunity, not as punishment. </w:t>
      </w:r>
    </w:p>
    <w:p w14:paraId="63D66799" w14:textId="77777777" w:rsidR="00C01049" w:rsidRDefault="00C01049" w:rsidP="00C01049">
      <w:pPr>
        <w:spacing w:after="0" w:line="240" w:lineRule="auto"/>
        <w:rPr>
          <w:rFonts w:cstheme="minorHAnsi"/>
          <w:b/>
          <w:bCs/>
          <w:color w:val="2F5496" w:themeColor="accent1" w:themeShade="BF"/>
          <w:sz w:val="20"/>
          <w:szCs w:val="20"/>
        </w:rPr>
      </w:pPr>
    </w:p>
    <w:p w14:paraId="45E1AA9A" w14:textId="45979906" w:rsidR="00C01049" w:rsidRDefault="00C01049" w:rsidP="00C01049">
      <w:pPr>
        <w:spacing w:after="0" w:line="240" w:lineRule="auto"/>
        <w:rPr>
          <w:rFonts w:cstheme="minorHAnsi"/>
          <w:sz w:val="20"/>
          <w:szCs w:val="20"/>
        </w:rPr>
      </w:pPr>
      <w:r w:rsidRPr="00C01049">
        <w:rPr>
          <w:rFonts w:cstheme="minorHAnsi"/>
          <w:b/>
          <w:bCs/>
          <w:color w:val="2F5496" w:themeColor="accent1" w:themeShade="BF"/>
          <w:sz w:val="20"/>
          <w:szCs w:val="20"/>
        </w:rPr>
        <w:t>Restraint</w:t>
      </w:r>
      <w:r w:rsidRPr="00C01049">
        <w:rPr>
          <w:rFonts w:cstheme="minorHAnsi"/>
          <w:sz w:val="20"/>
          <w:szCs w:val="20"/>
        </w:rPr>
        <w:t xml:space="preserve"> Occasionally, there may be circumstances where a child becomes a risk to themselves or others and may need to be removed from the situation or physically restrained to prevent harm to themselves or others. Children should be physically restrained only in emergency situations. </w:t>
      </w:r>
    </w:p>
    <w:p w14:paraId="7CBE0A99" w14:textId="77777777" w:rsidR="00C01049" w:rsidRDefault="00C01049" w:rsidP="00C01049">
      <w:pPr>
        <w:spacing w:after="0" w:line="240" w:lineRule="auto"/>
        <w:rPr>
          <w:rFonts w:cstheme="minorHAnsi"/>
          <w:sz w:val="20"/>
          <w:szCs w:val="20"/>
        </w:rPr>
      </w:pPr>
      <w:r w:rsidRPr="00C01049">
        <w:rPr>
          <w:rFonts w:cstheme="minorHAnsi"/>
          <w:sz w:val="20"/>
          <w:szCs w:val="20"/>
        </w:rPr>
        <w:t xml:space="preserve">Examples of emergency situations include when a child is: </w:t>
      </w:r>
    </w:p>
    <w:p w14:paraId="69243EEC" w14:textId="77777777" w:rsidR="00C01049" w:rsidRPr="00C01049" w:rsidRDefault="00C01049" w:rsidP="00155526">
      <w:pPr>
        <w:pStyle w:val="ListParagraph"/>
        <w:numPr>
          <w:ilvl w:val="0"/>
          <w:numId w:val="327"/>
        </w:numPr>
        <w:spacing w:after="0" w:line="240" w:lineRule="auto"/>
        <w:rPr>
          <w:rFonts w:cstheme="minorHAnsi"/>
          <w:sz w:val="20"/>
          <w:szCs w:val="20"/>
        </w:rPr>
      </w:pPr>
      <w:r w:rsidRPr="00C01049">
        <w:rPr>
          <w:rFonts w:cstheme="minorHAnsi"/>
          <w:sz w:val="20"/>
          <w:szCs w:val="20"/>
        </w:rPr>
        <w:t xml:space="preserve">in a clearly unsafe situation, for example, attempting to scale a fence or run onto a road; </w:t>
      </w:r>
    </w:p>
    <w:p w14:paraId="6B711629" w14:textId="77777777" w:rsidR="00C01049" w:rsidRPr="00C01049" w:rsidRDefault="00C01049" w:rsidP="00155526">
      <w:pPr>
        <w:pStyle w:val="ListParagraph"/>
        <w:numPr>
          <w:ilvl w:val="0"/>
          <w:numId w:val="327"/>
        </w:numPr>
        <w:spacing w:after="0" w:line="240" w:lineRule="auto"/>
        <w:rPr>
          <w:rFonts w:cstheme="minorHAnsi"/>
          <w:sz w:val="20"/>
          <w:szCs w:val="20"/>
        </w:rPr>
      </w:pPr>
      <w:r w:rsidRPr="00C01049">
        <w:rPr>
          <w:rFonts w:cstheme="minorHAnsi"/>
          <w:sz w:val="20"/>
          <w:szCs w:val="20"/>
        </w:rPr>
        <w:t xml:space="preserve">physically threatening other children or adults; </w:t>
      </w:r>
    </w:p>
    <w:p w14:paraId="0A2F778E" w14:textId="77777777" w:rsidR="00C01049" w:rsidRPr="00C01049" w:rsidRDefault="00C01049" w:rsidP="00155526">
      <w:pPr>
        <w:pStyle w:val="ListParagraph"/>
        <w:numPr>
          <w:ilvl w:val="0"/>
          <w:numId w:val="327"/>
        </w:numPr>
        <w:spacing w:after="0" w:line="240" w:lineRule="auto"/>
        <w:rPr>
          <w:rFonts w:cstheme="minorHAnsi"/>
          <w:sz w:val="20"/>
          <w:szCs w:val="20"/>
        </w:rPr>
      </w:pPr>
      <w:r w:rsidRPr="00C01049">
        <w:rPr>
          <w:rFonts w:cstheme="minorHAnsi"/>
          <w:sz w:val="20"/>
          <w:szCs w:val="20"/>
        </w:rPr>
        <w:t xml:space="preserve">behaving in ways that are destructive to themselves, other people or the environment. </w:t>
      </w:r>
    </w:p>
    <w:p w14:paraId="56CE3E34" w14:textId="77777777" w:rsidR="00C01049" w:rsidRDefault="00C01049" w:rsidP="00C01049">
      <w:pPr>
        <w:spacing w:after="0" w:line="240" w:lineRule="auto"/>
        <w:rPr>
          <w:rFonts w:cstheme="minorHAnsi"/>
          <w:sz w:val="20"/>
          <w:szCs w:val="20"/>
        </w:rPr>
      </w:pPr>
    </w:p>
    <w:p w14:paraId="5A2049BD" w14:textId="77777777" w:rsidR="00C01049" w:rsidRDefault="00C01049" w:rsidP="00C01049">
      <w:pPr>
        <w:spacing w:after="0" w:line="240" w:lineRule="auto"/>
        <w:rPr>
          <w:rFonts w:cstheme="minorHAnsi"/>
          <w:sz w:val="20"/>
          <w:szCs w:val="20"/>
        </w:rPr>
      </w:pPr>
      <w:r w:rsidRPr="00C01049">
        <w:rPr>
          <w:rFonts w:cstheme="minorHAnsi"/>
          <w:sz w:val="20"/>
          <w:szCs w:val="20"/>
        </w:rPr>
        <w:t xml:space="preserve">These situations may require the supportive holding of children. This means that children are only held long enough to be removed from the situation, and the </w:t>
      </w:r>
      <w:proofErr w:type="gramStart"/>
      <w:r w:rsidRPr="00C01049">
        <w:rPr>
          <w:rFonts w:cstheme="minorHAnsi"/>
          <w:sz w:val="20"/>
          <w:szCs w:val="20"/>
        </w:rPr>
        <w:t>emergency situation</w:t>
      </w:r>
      <w:proofErr w:type="gramEnd"/>
      <w:r w:rsidRPr="00C01049">
        <w:rPr>
          <w:rFonts w:cstheme="minorHAnsi"/>
          <w:sz w:val="20"/>
          <w:szCs w:val="20"/>
        </w:rPr>
        <w:t xml:space="preserve"> has been addressed or subsided. This approach should only be used when there is an immediate danger of the child being hurt or hurting others and when other strategies to guide the child’s behaviour have not worked. </w:t>
      </w:r>
    </w:p>
    <w:p w14:paraId="29AF8113" w14:textId="77777777" w:rsidR="00C01049" w:rsidRDefault="00C01049" w:rsidP="00C01049">
      <w:pPr>
        <w:spacing w:after="0" w:line="240" w:lineRule="auto"/>
        <w:rPr>
          <w:rFonts w:cstheme="minorHAnsi"/>
          <w:sz w:val="20"/>
          <w:szCs w:val="20"/>
        </w:rPr>
      </w:pPr>
    </w:p>
    <w:p w14:paraId="076608E3" w14:textId="23B9CB0D" w:rsidR="00C01049" w:rsidRPr="00C01049" w:rsidRDefault="00C01049" w:rsidP="00C01049">
      <w:pPr>
        <w:spacing w:after="0" w:line="240" w:lineRule="auto"/>
        <w:rPr>
          <w:rFonts w:cstheme="minorHAnsi"/>
          <w:sz w:val="20"/>
          <w:szCs w:val="20"/>
        </w:rPr>
      </w:pPr>
      <w:r w:rsidRPr="00C01049">
        <w:rPr>
          <w:rFonts w:cstheme="minorHAnsi"/>
          <w:sz w:val="20"/>
          <w:szCs w:val="20"/>
        </w:rPr>
        <w:t>If a service has taken a child away from other children to help them cool down or physically restrained the child in any way, the service should inform the child’s parent or guardian of the circumstances of the event and record accordingly.</w:t>
      </w:r>
    </w:p>
    <w:p w14:paraId="7009E45C" w14:textId="77777777" w:rsidR="00A4680B" w:rsidRPr="00A4680B" w:rsidRDefault="00A4680B" w:rsidP="00A4680B">
      <w:pPr>
        <w:spacing w:after="0" w:line="240" w:lineRule="auto"/>
        <w:rPr>
          <w:rFonts w:ascii="Calibri" w:hAnsi="Calibri"/>
          <w:sz w:val="20"/>
          <w:szCs w:val="20"/>
        </w:rPr>
      </w:pPr>
    </w:p>
    <w:p w14:paraId="468A9216" w14:textId="77777777" w:rsidR="00A4680B" w:rsidRPr="00A4680B" w:rsidRDefault="00A4680B" w:rsidP="00A4680B">
      <w:pPr>
        <w:spacing w:after="0" w:line="240" w:lineRule="auto"/>
        <w:rPr>
          <w:rFonts w:ascii="Calibri" w:hAnsi="Calibri"/>
          <w:sz w:val="20"/>
          <w:szCs w:val="20"/>
        </w:rPr>
      </w:pPr>
      <w:r w:rsidRPr="00A4680B">
        <w:rPr>
          <w:rFonts w:ascii="Calibri" w:hAnsi="Calibri"/>
          <w:sz w:val="20"/>
          <w:szCs w:val="20"/>
        </w:rPr>
        <w:t>If an outcome of positive behaviour is not achieved to a satisfactory level, Educators, families and staff will collaborate to ensure:</w:t>
      </w:r>
    </w:p>
    <w:p w14:paraId="4D1328CA" w14:textId="77777777" w:rsidR="00A4680B" w:rsidRPr="00A4680B" w:rsidRDefault="00A4680B" w:rsidP="00155526">
      <w:pPr>
        <w:numPr>
          <w:ilvl w:val="0"/>
          <w:numId w:val="92"/>
        </w:numPr>
        <w:spacing w:after="0" w:line="240" w:lineRule="auto"/>
        <w:rPr>
          <w:rFonts w:ascii="Calibri" w:hAnsi="Calibri"/>
          <w:sz w:val="20"/>
          <w:szCs w:val="20"/>
        </w:rPr>
      </w:pPr>
      <w:r w:rsidRPr="00A4680B">
        <w:rPr>
          <w:rFonts w:ascii="Calibri" w:hAnsi="Calibri"/>
          <w:sz w:val="20"/>
          <w:szCs w:val="20"/>
        </w:rPr>
        <w:t>Expectations and strategies are realistic and consistent with the child’s developmental level;</w:t>
      </w:r>
    </w:p>
    <w:p w14:paraId="73109C34" w14:textId="77777777" w:rsidR="00A4680B" w:rsidRPr="00A4680B" w:rsidRDefault="00A4680B" w:rsidP="00155526">
      <w:pPr>
        <w:numPr>
          <w:ilvl w:val="0"/>
          <w:numId w:val="92"/>
        </w:numPr>
        <w:spacing w:after="0" w:line="240" w:lineRule="auto"/>
        <w:rPr>
          <w:rFonts w:ascii="Calibri" w:hAnsi="Calibri"/>
          <w:sz w:val="20"/>
          <w:szCs w:val="20"/>
        </w:rPr>
      </w:pPr>
      <w:r w:rsidRPr="00A4680B">
        <w:rPr>
          <w:rFonts w:ascii="Calibri" w:hAnsi="Calibri"/>
          <w:sz w:val="20"/>
          <w:szCs w:val="20"/>
        </w:rPr>
        <w:t xml:space="preserve">The expectations between the care environment and the home environment promote positive behaviour; </w:t>
      </w:r>
      <w:r w:rsidR="00E73B10">
        <w:rPr>
          <w:rFonts w:ascii="Calibri" w:hAnsi="Calibri"/>
          <w:sz w:val="20"/>
          <w:szCs w:val="20"/>
        </w:rPr>
        <w:t>&amp;</w:t>
      </w:r>
    </w:p>
    <w:p w14:paraId="5F457A63" w14:textId="77777777" w:rsidR="00A4680B" w:rsidRPr="00A4680B" w:rsidRDefault="00A4680B" w:rsidP="00155526">
      <w:pPr>
        <w:numPr>
          <w:ilvl w:val="0"/>
          <w:numId w:val="92"/>
        </w:numPr>
        <w:spacing w:after="0" w:line="240" w:lineRule="auto"/>
        <w:rPr>
          <w:rFonts w:ascii="Calibri" w:hAnsi="Calibri"/>
          <w:sz w:val="20"/>
          <w:szCs w:val="20"/>
        </w:rPr>
      </w:pPr>
      <w:r w:rsidRPr="00A4680B">
        <w:rPr>
          <w:rFonts w:ascii="Calibri" w:hAnsi="Calibri"/>
          <w:sz w:val="20"/>
          <w:szCs w:val="20"/>
        </w:rPr>
        <w:t>The child’s needs are being met and there are no barriers.</w:t>
      </w:r>
    </w:p>
    <w:p w14:paraId="07751FC7" w14:textId="77777777" w:rsidR="00A4680B" w:rsidRPr="00A4680B" w:rsidRDefault="00A4680B" w:rsidP="00A4680B">
      <w:pPr>
        <w:spacing w:after="0" w:line="240" w:lineRule="auto"/>
        <w:rPr>
          <w:rFonts w:ascii="Calibri" w:hAnsi="Calibri"/>
          <w:sz w:val="20"/>
          <w:szCs w:val="20"/>
        </w:rPr>
      </w:pPr>
    </w:p>
    <w:p w14:paraId="3350D9C7" w14:textId="77777777" w:rsidR="00A4680B" w:rsidRDefault="00A4680B" w:rsidP="00A4680B">
      <w:pPr>
        <w:spacing w:after="0" w:line="240" w:lineRule="auto"/>
        <w:rPr>
          <w:rFonts w:ascii="Calibri" w:hAnsi="Calibri"/>
          <w:sz w:val="20"/>
          <w:szCs w:val="20"/>
        </w:rPr>
      </w:pPr>
      <w:r w:rsidRPr="00A4680B">
        <w:rPr>
          <w:rFonts w:ascii="Calibri" w:hAnsi="Calibri"/>
          <w:sz w:val="20"/>
          <w:szCs w:val="20"/>
        </w:rPr>
        <w:t>It is recommended that any further strategies, interventions or other plans are discussed inclusively, documented and reviewed.  Educators and staff will provide information and referrals to support services, alternate care arrangements or any other support to families if necessary.</w:t>
      </w:r>
    </w:p>
    <w:p w14:paraId="01B54092" w14:textId="77777777" w:rsidR="00123B45" w:rsidRDefault="00123B45" w:rsidP="00A4680B">
      <w:pPr>
        <w:spacing w:after="0" w:line="240" w:lineRule="auto"/>
        <w:rPr>
          <w:rFonts w:ascii="Calibri" w:hAnsi="Calibri"/>
          <w:sz w:val="20"/>
          <w:szCs w:val="20"/>
        </w:rPr>
      </w:pPr>
    </w:p>
    <w:p w14:paraId="7D467F82" w14:textId="2D77A85D" w:rsidR="00123B45" w:rsidRDefault="00123B45" w:rsidP="00A4680B">
      <w:pPr>
        <w:spacing w:after="0" w:line="240" w:lineRule="auto"/>
        <w:rPr>
          <w:rFonts w:ascii="Calibri" w:hAnsi="Calibri"/>
          <w:sz w:val="20"/>
          <w:szCs w:val="20"/>
        </w:rPr>
      </w:pPr>
      <w:r>
        <w:rPr>
          <w:rFonts w:ascii="Calibri" w:hAnsi="Calibri"/>
          <w:sz w:val="20"/>
          <w:szCs w:val="20"/>
        </w:rPr>
        <w:t>At no time will any child in care be subject to any form of corporal punishment, or any discipline that is unreasonable or inappropriate.</w:t>
      </w:r>
    </w:p>
    <w:p w14:paraId="4CB13B54" w14:textId="77777777" w:rsidR="00123B45" w:rsidRDefault="00123B45" w:rsidP="00A4680B">
      <w:pPr>
        <w:spacing w:after="0" w:line="240" w:lineRule="auto"/>
        <w:rPr>
          <w:rFonts w:ascii="Calibri" w:hAnsi="Calibri"/>
          <w:sz w:val="20"/>
          <w:szCs w:val="20"/>
        </w:rPr>
      </w:pPr>
    </w:p>
    <w:p w14:paraId="4CC8AD96" w14:textId="673B803C" w:rsidR="00123B45" w:rsidRDefault="00123B45" w:rsidP="00A4680B">
      <w:pPr>
        <w:spacing w:after="0" w:line="240" w:lineRule="auto"/>
        <w:rPr>
          <w:rFonts w:ascii="Calibri" w:hAnsi="Calibri"/>
          <w:sz w:val="20"/>
          <w:szCs w:val="20"/>
        </w:rPr>
      </w:pPr>
      <w:r w:rsidRPr="00123B45">
        <w:rPr>
          <w:rFonts w:ascii="Calibri" w:hAnsi="Calibri"/>
          <w:b/>
          <w:bCs/>
          <w:color w:val="2F5496" w:themeColor="accent1" w:themeShade="BF"/>
          <w:sz w:val="20"/>
          <w:szCs w:val="20"/>
        </w:rPr>
        <w:t>Examples of inappropriate discipline</w:t>
      </w:r>
      <w:r w:rsidRPr="00123B45">
        <w:rPr>
          <w:rFonts w:ascii="Calibri" w:hAnsi="Calibri"/>
          <w:color w:val="2F5496" w:themeColor="accent1" w:themeShade="BF"/>
          <w:sz w:val="20"/>
          <w:szCs w:val="20"/>
        </w:rPr>
        <w:t xml:space="preserve"> </w:t>
      </w:r>
      <w:r>
        <w:rPr>
          <w:rFonts w:ascii="Calibri" w:hAnsi="Calibri"/>
          <w:sz w:val="20"/>
          <w:szCs w:val="20"/>
        </w:rPr>
        <w:t>(these may constitute a breach of the Law and/or Regulations, and may also be considered criminal matters:</w:t>
      </w:r>
    </w:p>
    <w:p w14:paraId="6BFDDF11" w14:textId="77777777" w:rsidR="00C01049" w:rsidRPr="00C01049" w:rsidRDefault="00123B45" w:rsidP="00155526">
      <w:pPr>
        <w:pStyle w:val="ListParagraph"/>
        <w:numPr>
          <w:ilvl w:val="0"/>
          <w:numId w:val="325"/>
        </w:numPr>
        <w:spacing w:after="0" w:line="240" w:lineRule="auto"/>
        <w:rPr>
          <w:rFonts w:cstheme="minorHAnsi"/>
          <w:sz w:val="20"/>
          <w:szCs w:val="20"/>
        </w:rPr>
      </w:pPr>
      <w:r w:rsidRPr="00C01049">
        <w:rPr>
          <w:rFonts w:cstheme="minorHAnsi"/>
          <w:sz w:val="20"/>
          <w:szCs w:val="20"/>
        </w:rPr>
        <w:t xml:space="preserve">hitting, pushing, slapping, pinching or biting a child </w:t>
      </w:r>
    </w:p>
    <w:p w14:paraId="46502A17" w14:textId="77777777" w:rsidR="00C01049" w:rsidRPr="00C01049" w:rsidRDefault="00123B45" w:rsidP="00155526">
      <w:pPr>
        <w:pStyle w:val="ListParagraph"/>
        <w:numPr>
          <w:ilvl w:val="0"/>
          <w:numId w:val="325"/>
        </w:numPr>
        <w:spacing w:after="0" w:line="240" w:lineRule="auto"/>
        <w:rPr>
          <w:rFonts w:cstheme="minorHAnsi"/>
          <w:sz w:val="20"/>
          <w:szCs w:val="20"/>
        </w:rPr>
      </w:pPr>
      <w:r w:rsidRPr="00C01049">
        <w:rPr>
          <w:rFonts w:cstheme="minorHAnsi"/>
          <w:sz w:val="20"/>
          <w:szCs w:val="20"/>
        </w:rPr>
        <w:t xml:space="preserve">force-feeding a child </w:t>
      </w:r>
    </w:p>
    <w:p w14:paraId="1CAF21F9" w14:textId="77777777" w:rsidR="00C01049" w:rsidRPr="00C01049" w:rsidRDefault="00123B45" w:rsidP="00155526">
      <w:pPr>
        <w:pStyle w:val="ListParagraph"/>
        <w:numPr>
          <w:ilvl w:val="0"/>
          <w:numId w:val="325"/>
        </w:numPr>
        <w:spacing w:after="0" w:line="240" w:lineRule="auto"/>
        <w:rPr>
          <w:rFonts w:cstheme="minorHAnsi"/>
          <w:sz w:val="20"/>
          <w:szCs w:val="20"/>
        </w:rPr>
      </w:pPr>
      <w:r w:rsidRPr="00C01049">
        <w:rPr>
          <w:rFonts w:cstheme="minorHAnsi"/>
          <w:sz w:val="20"/>
          <w:szCs w:val="20"/>
        </w:rPr>
        <w:t xml:space="preserve">yelling at or belittling a child </w:t>
      </w:r>
    </w:p>
    <w:p w14:paraId="49753EBD" w14:textId="77777777" w:rsidR="00C01049" w:rsidRPr="00C01049" w:rsidRDefault="00123B45" w:rsidP="00155526">
      <w:pPr>
        <w:pStyle w:val="ListParagraph"/>
        <w:numPr>
          <w:ilvl w:val="0"/>
          <w:numId w:val="325"/>
        </w:numPr>
        <w:spacing w:after="0" w:line="240" w:lineRule="auto"/>
        <w:rPr>
          <w:rFonts w:cstheme="minorHAnsi"/>
          <w:sz w:val="20"/>
          <w:szCs w:val="20"/>
        </w:rPr>
      </w:pPr>
      <w:r w:rsidRPr="00C01049">
        <w:rPr>
          <w:rFonts w:cstheme="minorHAnsi"/>
          <w:sz w:val="20"/>
          <w:szCs w:val="20"/>
        </w:rPr>
        <w:t xml:space="preserve">humiliating a child </w:t>
      </w:r>
    </w:p>
    <w:p w14:paraId="41DC42A0" w14:textId="77777777" w:rsidR="00C01049" w:rsidRPr="00C01049" w:rsidRDefault="00123B45" w:rsidP="00155526">
      <w:pPr>
        <w:pStyle w:val="ListParagraph"/>
        <w:numPr>
          <w:ilvl w:val="0"/>
          <w:numId w:val="325"/>
        </w:numPr>
        <w:spacing w:after="0" w:line="240" w:lineRule="auto"/>
        <w:rPr>
          <w:rFonts w:cstheme="minorHAnsi"/>
          <w:sz w:val="20"/>
          <w:szCs w:val="20"/>
        </w:rPr>
      </w:pPr>
      <w:r w:rsidRPr="00C01049">
        <w:rPr>
          <w:rFonts w:cstheme="minorHAnsi"/>
          <w:sz w:val="20"/>
          <w:szCs w:val="20"/>
        </w:rPr>
        <w:t xml:space="preserve">physically dragging a child </w:t>
      </w:r>
    </w:p>
    <w:p w14:paraId="4B7114FC" w14:textId="77777777" w:rsidR="00C01049" w:rsidRPr="00C01049" w:rsidRDefault="00123B45" w:rsidP="00155526">
      <w:pPr>
        <w:pStyle w:val="ListParagraph"/>
        <w:numPr>
          <w:ilvl w:val="0"/>
          <w:numId w:val="325"/>
        </w:numPr>
        <w:spacing w:after="0" w:line="240" w:lineRule="auto"/>
        <w:rPr>
          <w:rFonts w:cstheme="minorHAnsi"/>
          <w:sz w:val="20"/>
          <w:szCs w:val="20"/>
        </w:rPr>
      </w:pPr>
      <w:r w:rsidRPr="00C01049">
        <w:rPr>
          <w:rFonts w:cstheme="minorHAnsi"/>
          <w:sz w:val="20"/>
          <w:szCs w:val="20"/>
        </w:rPr>
        <w:t xml:space="preserve">locking children away (or isolating them) </w:t>
      </w:r>
    </w:p>
    <w:p w14:paraId="60CDF337" w14:textId="77777777" w:rsidR="00C01049" w:rsidRPr="00C01049" w:rsidRDefault="00123B45" w:rsidP="00155526">
      <w:pPr>
        <w:pStyle w:val="ListParagraph"/>
        <w:numPr>
          <w:ilvl w:val="0"/>
          <w:numId w:val="325"/>
        </w:numPr>
        <w:spacing w:after="0" w:line="240" w:lineRule="auto"/>
        <w:rPr>
          <w:rFonts w:cstheme="minorHAnsi"/>
          <w:sz w:val="20"/>
          <w:szCs w:val="20"/>
        </w:rPr>
      </w:pPr>
      <w:r w:rsidRPr="00C01049">
        <w:rPr>
          <w:rFonts w:cstheme="minorHAnsi"/>
          <w:sz w:val="20"/>
          <w:szCs w:val="20"/>
        </w:rPr>
        <w:t xml:space="preserve">depriving a child of food or drink </w:t>
      </w:r>
    </w:p>
    <w:p w14:paraId="571B8985" w14:textId="77777777" w:rsidR="00C01049" w:rsidRPr="00C01049" w:rsidRDefault="00123B45" w:rsidP="00155526">
      <w:pPr>
        <w:pStyle w:val="ListParagraph"/>
        <w:numPr>
          <w:ilvl w:val="0"/>
          <w:numId w:val="325"/>
        </w:numPr>
        <w:spacing w:after="0" w:line="240" w:lineRule="auto"/>
        <w:rPr>
          <w:rFonts w:cstheme="minorHAnsi"/>
          <w:sz w:val="20"/>
          <w:szCs w:val="20"/>
        </w:rPr>
      </w:pPr>
      <w:r w:rsidRPr="00C01049">
        <w:rPr>
          <w:rFonts w:cstheme="minorHAnsi"/>
          <w:sz w:val="20"/>
          <w:szCs w:val="20"/>
        </w:rPr>
        <w:t xml:space="preserve">unreasonable restraining of a child (this may include restraint in a </w:t>
      </w:r>
      <w:proofErr w:type="gramStart"/>
      <w:r w:rsidRPr="00C01049">
        <w:rPr>
          <w:rFonts w:cstheme="minorHAnsi"/>
          <w:sz w:val="20"/>
          <w:szCs w:val="20"/>
        </w:rPr>
        <w:t>high chair</w:t>
      </w:r>
      <w:proofErr w:type="gramEnd"/>
      <w:r w:rsidRPr="00C01049">
        <w:rPr>
          <w:rFonts w:cstheme="minorHAnsi"/>
          <w:sz w:val="20"/>
          <w:szCs w:val="20"/>
        </w:rPr>
        <w:t xml:space="preserve">) </w:t>
      </w:r>
    </w:p>
    <w:p w14:paraId="3FC4F6E9" w14:textId="77777777" w:rsidR="00C01049" w:rsidRPr="00C01049" w:rsidRDefault="00123B45" w:rsidP="00155526">
      <w:pPr>
        <w:pStyle w:val="ListParagraph"/>
        <w:numPr>
          <w:ilvl w:val="0"/>
          <w:numId w:val="325"/>
        </w:numPr>
        <w:spacing w:after="0" w:line="240" w:lineRule="auto"/>
        <w:rPr>
          <w:rFonts w:cstheme="minorHAnsi"/>
          <w:sz w:val="20"/>
          <w:szCs w:val="20"/>
        </w:rPr>
      </w:pPr>
      <w:r w:rsidRPr="00C01049">
        <w:rPr>
          <w:rFonts w:cstheme="minorHAnsi"/>
          <w:sz w:val="20"/>
          <w:szCs w:val="20"/>
        </w:rPr>
        <w:t xml:space="preserve">excluding children from events </w:t>
      </w:r>
    </w:p>
    <w:p w14:paraId="1A2EF014" w14:textId="77777777" w:rsidR="00C01049" w:rsidRPr="00C01049" w:rsidRDefault="00123B45" w:rsidP="00155526">
      <w:pPr>
        <w:pStyle w:val="ListParagraph"/>
        <w:numPr>
          <w:ilvl w:val="0"/>
          <w:numId w:val="325"/>
        </w:numPr>
        <w:spacing w:after="0" w:line="240" w:lineRule="auto"/>
        <w:rPr>
          <w:rFonts w:cstheme="minorHAnsi"/>
          <w:sz w:val="20"/>
          <w:szCs w:val="20"/>
        </w:rPr>
      </w:pPr>
      <w:r w:rsidRPr="00C01049">
        <w:rPr>
          <w:rFonts w:cstheme="minorHAnsi"/>
          <w:sz w:val="20"/>
          <w:szCs w:val="20"/>
        </w:rPr>
        <w:t xml:space="preserve">consistently moving children to the office or other space away from the play areas </w:t>
      </w:r>
    </w:p>
    <w:p w14:paraId="7AC9A652" w14:textId="77777777" w:rsidR="00C01049" w:rsidRPr="00C01049" w:rsidRDefault="00123B45" w:rsidP="00155526">
      <w:pPr>
        <w:pStyle w:val="ListParagraph"/>
        <w:numPr>
          <w:ilvl w:val="0"/>
          <w:numId w:val="325"/>
        </w:numPr>
        <w:spacing w:after="0" w:line="240" w:lineRule="auto"/>
        <w:rPr>
          <w:rFonts w:cstheme="minorHAnsi"/>
          <w:sz w:val="20"/>
          <w:szCs w:val="20"/>
        </w:rPr>
      </w:pPr>
      <w:r w:rsidRPr="00C01049">
        <w:rPr>
          <w:rFonts w:cstheme="minorHAnsi"/>
          <w:sz w:val="20"/>
          <w:szCs w:val="20"/>
        </w:rPr>
        <w:t xml:space="preserve">moving children to another room as punishment </w:t>
      </w:r>
    </w:p>
    <w:p w14:paraId="2BE0045C" w14:textId="77777777" w:rsidR="00C01049" w:rsidRPr="00C01049" w:rsidRDefault="00123B45" w:rsidP="00155526">
      <w:pPr>
        <w:pStyle w:val="ListParagraph"/>
        <w:numPr>
          <w:ilvl w:val="0"/>
          <w:numId w:val="325"/>
        </w:numPr>
        <w:spacing w:after="0" w:line="240" w:lineRule="auto"/>
        <w:rPr>
          <w:rFonts w:cstheme="minorHAnsi"/>
          <w:sz w:val="20"/>
          <w:szCs w:val="20"/>
        </w:rPr>
      </w:pPr>
      <w:r w:rsidRPr="00C01049">
        <w:rPr>
          <w:rFonts w:cstheme="minorHAnsi"/>
          <w:sz w:val="20"/>
          <w:szCs w:val="20"/>
        </w:rPr>
        <w:t xml:space="preserve">verbally or physically threatening a child. </w:t>
      </w:r>
    </w:p>
    <w:p w14:paraId="3F45C7D0" w14:textId="730F453C" w:rsidR="00C01049" w:rsidRDefault="00123B45" w:rsidP="00A4680B">
      <w:pPr>
        <w:spacing w:after="0" w:line="240" w:lineRule="auto"/>
        <w:rPr>
          <w:rFonts w:cstheme="minorHAnsi"/>
          <w:sz w:val="20"/>
          <w:szCs w:val="20"/>
        </w:rPr>
      </w:pPr>
      <w:r w:rsidRPr="00C01049">
        <w:rPr>
          <w:rFonts w:cstheme="minorHAnsi"/>
          <w:sz w:val="20"/>
          <w:szCs w:val="20"/>
        </w:rPr>
        <w:t xml:space="preserve">Other examples of inappropriate practice are: </w:t>
      </w:r>
    </w:p>
    <w:p w14:paraId="7E85B6DA" w14:textId="77777777" w:rsidR="00C01049" w:rsidRPr="00C01049" w:rsidRDefault="00123B45" w:rsidP="00155526">
      <w:pPr>
        <w:pStyle w:val="ListParagraph"/>
        <w:numPr>
          <w:ilvl w:val="0"/>
          <w:numId w:val="326"/>
        </w:numPr>
        <w:spacing w:after="0" w:line="240" w:lineRule="auto"/>
        <w:rPr>
          <w:rFonts w:cstheme="minorHAnsi"/>
          <w:sz w:val="20"/>
          <w:szCs w:val="20"/>
        </w:rPr>
      </w:pPr>
      <w:r w:rsidRPr="00C01049">
        <w:rPr>
          <w:rFonts w:cstheme="minorHAnsi"/>
          <w:sz w:val="20"/>
          <w:szCs w:val="20"/>
        </w:rPr>
        <w:t xml:space="preserve">negative labelling of child or family </w:t>
      </w:r>
    </w:p>
    <w:p w14:paraId="347849A0" w14:textId="77777777" w:rsidR="00C01049" w:rsidRPr="00C01049" w:rsidRDefault="00123B45" w:rsidP="00155526">
      <w:pPr>
        <w:pStyle w:val="ListParagraph"/>
        <w:numPr>
          <w:ilvl w:val="0"/>
          <w:numId w:val="326"/>
        </w:numPr>
        <w:spacing w:after="0" w:line="240" w:lineRule="auto"/>
        <w:rPr>
          <w:rFonts w:cstheme="minorHAnsi"/>
          <w:sz w:val="20"/>
          <w:szCs w:val="20"/>
        </w:rPr>
      </w:pPr>
      <w:r w:rsidRPr="00C01049">
        <w:rPr>
          <w:rFonts w:cstheme="minorHAnsi"/>
          <w:sz w:val="20"/>
          <w:szCs w:val="20"/>
        </w:rPr>
        <w:t xml:space="preserve">criticising a child’s actions or behaviours </w:t>
      </w:r>
    </w:p>
    <w:p w14:paraId="424DBFD6" w14:textId="77777777" w:rsidR="00C01049" w:rsidRPr="00C01049" w:rsidRDefault="00123B45" w:rsidP="00155526">
      <w:pPr>
        <w:pStyle w:val="ListParagraph"/>
        <w:numPr>
          <w:ilvl w:val="0"/>
          <w:numId w:val="326"/>
        </w:numPr>
        <w:spacing w:after="0" w:line="240" w:lineRule="auto"/>
        <w:rPr>
          <w:rFonts w:cstheme="minorHAnsi"/>
          <w:sz w:val="20"/>
          <w:szCs w:val="20"/>
        </w:rPr>
      </w:pPr>
      <w:r w:rsidRPr="00C01049">
        <w:rPr>
          <w:rFonts w:cstheme="minorHAnsi"/>
          <w:sz w:val="20"/>
          <w:szCs w:val="20"/>
        </w:rPr>
        <w:t xml:space="preserve">discouraging a child from taking part in activities </w:t>
      </w:r>
    </w:p>
    <w:p w14:paraId="3118B82A" w14:textId="77777777" w:rsidR="00C01049" w:rsidRPr="00C01049" w:rsidRDefault="00123B45" w:rsidP="00155526">
      <w:pPr>
        <w:pStyle w:val="ListParagraph"/>
        <w:numPr>
          <w:ilvl w:val="0"/>
          <w:numId w:val="326"/>
        </w:numPr>
        <w:spacing w:after="0" w:line="240" w:lineRule="auto"/>
        <w:rPr>
          <w:rFonts w:cstheme="minorHAnsi"/>
          <w:sz w:val="20"/>
          <w:szCs w:val="20"/>
        </w:rPr>
      </w:pPr>
      <w:r w:rsidRPr="00C01049">
        <w:rPr>
          <w:rFonts w:cstheme="minorHAnsi"/>
          <w:sz w:val="20"/>
          <w:szCs w:val="20"/>
        </w:rPr>
        <w:t xml:space="preserve">blaming or shaming a child </w:t>
      </w:r>
    </w:p>
    <w:p w14:paraId="22C408D3" w14:textId="4315A99D" w:rsidR="00C01049" w:rsidRPr="00C01049" w:rsidRDefault="00123B45" w:rsidP="00155526">
      <w:pPr>
        <w:pStyle w:val="ListParagraph"/>
        <w:numPr>
          <w:ilvl w:val="0"/>
          <w:numId w:val="326"/>
        </w:numPr>
        <w:spacing w:after="0" w:line="240" w:lineRule="auto"/>
        <w:rPr>
          <w:rFonts w:cstheme="minorHAnsi"/>
          <w:sz w:val="20"/>
          <w:szCs w:val="20"/>
        </w:rPr>
      </w:pPr>
      <w:r w:rsidRPr="00C01049">
        <w:rPr>
          <w:rFonts w:cstheme="minorHAnsi"/>
          <w:sz w:val="20"/>
          <w:szCs w:val="20"/>
        </w:rPr>
        <w:lastRenderedPageBreak/>
        <w:t xml:space="preserve">making fun of or laughing at or about a child </w:t>
      </w:r>
    </w:p>
    <w:p w14:paraId="1C31060D" w14:textId="77777777" w:rsidR="00C01049" w:rsidRPr="00C01049" w:rsidRDefault="00123B45" w:rsidP="00155526">
      <w:pPr>
        <w:pStyle w:val="ListParagraph"/>
        <w:numPr>
          <w:ilvl w:val="0"/>
          <w:numId w:val="326"/>
        </w:numPr>
        <w:spacing w:after="0" w:line="240" w:lineRule="auto"/>
        <w:rPr>
          <w:rFonts w:cstheme="minorHAnsi"/>
          <w:sz w:val="20"/>
          <w:szCs w:val="20"/>
        </w:rPr>
      </w:pPr>
      <w:r w:rsidRPr="00C01049">
        <w:rPr>
          <w:rFonts w:cstheme="minorHAnsi"/>
          <w:sz w:val="20"/>
          <w:szCs w:val="20"/>
        </w:rPr>
        <w:t xml:space="preserve">using sarcastic or cruel humour with or to a child </w:t>
      </w:r>
    </w:p>
    <w:p w14:paraId="2B837665" w14:textId="6252C3DE" w:rsidR="00123B45" w:rsidRPr="00C01049" w:rsidRDefault="00123B45" w:rsidP="00155526">
      <w:pPr>
        <w:pStyle w:val="ListParagraph"/>
        <w:numPr>
          <w:ilvl w:val="0"/>
          <w:numId w:val="326"/>
        </w:numPr>
        <w:spacing w:after="0" w:line="240" w:lineRule="auto"/>
        <w:rPr>
          <w:rFonts w:cstheme="minorHAnsi"/>
          <w:sz w:val="20"/>
          <w:szCs w:val="20"/>
        </w:rPr>
      </w:pPr>
      <w:r w:rsidRPr="00C01049">
        <w:rPr>
          <w:rFonts w:cstheme="minorHAnsi"/>
          <w:sz w:val="20"/>
          <w:szCs w:val="20"/>
        </w:rPr>
        <w:t>excessive use of negative language to a child, such as, “no” “stop that!” “don’t…” “you never...”</w:t>
      </w:r>
    </w:p>
    <w:p w14:paraId="3FBF81E2" w14:textId="77777777" w:rsidR="00A4680B" w:rsidRDefault="00A4680B" w:rsidP="00332916">
      <w:pPr>
        <w:autoSpaceDE w:val="0"/>
        <w:autoSpaceDN w:val="0"/>
        <w:adjustRightInd w:val="0"/>
        <w:spacing w:after="0" w:line="240" w:lineRule="auto"/>
        <w:rPr>
          <w:rFonts w:cstheme="minorHAnsi"/>
          <w:b/>
          <w:bCs/>
          <w:sz w:val="20"/>
          <w:szCs w:val="20"/>
        </w:rPr>
      </w:pPr>
    </w:p>
    <w:p w14:paraId="30E685BB" w14:textId="77777777" w:rsidR="00332916" w:rsidRPr="00C3499D" w:rsidRDefault="00332916" w:rsidP="00332916">
      <w:pPr>
        <w:autoSpaceDE w:val="0"/>
        <w:autoSpaceDN w:val="0"/>
        <w:adjustRightInd w:val="0"/>
        <w:spacing w:after="0" w:line="240" w:lineRule="auto"/>
        <w:rPr>
          <w:rFonts w:cstheme="minorHAnsi"/>
          <w:color w:val="1F4E79" w:themeColor="accent5" w:themeShade="80"/>
          <w:sz w:val="20"/>
          <w:szCs w:val="20"/>
        </w:rPr>
      </w:pPr>
      <w:r w:rsidRPr="00C3499D">
        <w:rPr>
          <w:rFonts w:cstheme="minorHAnsi"/>
          <w:b/>
          <w:bCs/>
          <w:color w:val="1F4E79" w:themeColor="accent5" w:themeShade="80"/>
          <w:sz w:val="20"/>
          <w:szCs w:val="20"/>
        </w:rPr>
        <w:t xml:space="preserve">Co-ordination Unit Staff will: </w:t>
      </w:r>
    </w:p>
    <w:p w14:paraId="16A52D7B" w14:textId="77777777" w:rsidR="00332916" w:rsidRPr="00A4680B" w:rsidRDefault="00332916" w:rsidP="00155526">
      <w:pPr>
        <w:pStyle w:val="ListParagraph"/>
        <w:numPr>
          <w:ilvl w:val="0"/>
          <w:numId w:val="89"/>
        </w:numPr>
        <w:autoSpaceDE w:val="0"/>
        <w:autoSpaceDN w:val="0"/>
        <w:adjustRightInd w:val="0"/>
        <w:spacing w:after="0" w:line="240" w:lineRule="auto"/>
        <w:rPr>
          <w:rFonts w:cstheme="minorHAnsi"/>
          <w:sz w:val="20"/>
          <w:szCs w:val="20"/>
        </w:rPr>
      </w:pPr>
      <w:r w:rsidRPr="00A4680B">
        <w:rPr>
          <w:rFonts w:cstheme="minorHAnsi"/>
          <w:sz w:val="20"/>
          <w:szCs w:val="20"/>
        </w:rPr>
        <w:t xml:space="preserve">Provide Professional Development/information for Educators and families on positive guidance of children’s behaviour. </w:t>
      </w:r>
    </w:p>
    <w:p w14:paraId="59CE734A" w14:textId="77777777" w:rsidR="00332916" w:rsidRPr="00A4680B" w:rsidRDefault="00332916" w:rsidP="00155526">
      <w:pPr>
        <w:pStyle w:val="ListParagraph"/>
        <w:numPr>
          <w:ilvl w:val="0"/>
          <w:numId w:val="89"/>
        </w:numPr>
        <w:autoSpaceDE w:val="0"/>
        <w:autoSpaceDN w:val="0"/>
        <w:adjustRightInd w:val="0"/>
        <w:spacing w:after="0" w:line="240" w:lineRule="auto"/>
        <w:rPr>
          <w:rFonts w:cstheme="minorHAnsi"/>
          <w:sz w:val="20"/>
          <w:szCs w:val="20"/>
        </w:rPr>
      </w:pPr>
      <w:r w:rsidRPr="00A4680B">
        <w:rPr>
          <w:rFonts w:cstheme="minorHAnsi"/>
          <w:sz w:val="20"/>
          <w:szCs w:val="20"/>
        </w:rPr>
        <w:t xml:space="preserve">Support Educators and families to encourage positive behaviours. </w:t>
      </w:r>
    </w:p>
    <w:p w14:paraId="6029D325" w14:textId="77777777" w:rsidR="00332916" w:rsidRPr="00A4680B" w:rsidRDefault="00332916" w:rsidP="00155526">
      <w:pPr>
        <w:pStyle w:val="ListParagraph"/>
        <w:numPr>
          <w:ilvl w:val="0"/>
          <w:numId w:val="89"/>
        </w:numPr>
        <w:autoSpaceDE w:val="0"/>
        <w:autoSpaceDN w:val="0"/>
        <w:adjustRightInd w:val="0"/>
        <w:spacing w:after="0" w:line="240" w:lineRule="auto"/>
        <w:rPr>
          <w:rFonts w:cstheme="minorHAnsi"/>
          <w:sz w:val="20"/>
          <w:szCs w:val="20"/>
        </w:rPr>
      </w:pPr>
      <w:r w:rsidRPr="00A4680B">
        <w:rPr>
          <w:rFonts w:cstheme="minorHAnsi"/>
          <w:sz w:val="20"/>
          <w:szCs w:val="20"/>
        </w:rPr>
        <w:t xml:space="preserve">Role model to Educators positive guidance of children’s behaviour. </w:t>
      </w:r>
    </w:p>
    <w:p w14:paraId="3F96168C" w14:textId="77777777" w:rsidR="00332916" w:rsidRPr="00A4680B" w:rsidRDefault="00332916" w:rsidP="00155526">
      <w:pPr>
        <w:pStyle w:val="ListParagraph"/>
        <w:numPr>
          <w:ilvl w:val="0"/>
          <w:numId w:val="89"/>
        </w:numPr>
        <w:autoSpaceDE w:val="0"/>
        <w:autoSpaceDN w:val="0"/>
        <w:adjustRightInd w:val="0"/>
        <w:spacing w:after="0" w:line="240" w:lineRule="auto"/>
        <w:rPr>
          <w:rFonts w:cstheme="minorHAnsi"/>
          <w:sz w:val="20"/>
          <w:szCs w:val="20"/>
        </w:rPr>
      </w:pPr>
      <w:r w:rsidRPr="00A4680B">
        <w:rPr>
          <w:rFonts w:cstheme="minorHAnsi"/>
          <w:sz w:val="20"/>
          <w:szCs w:val="20"/>
        </w:rPr>
        <w:t xml:space="preserve">Model positive, socially accepted behaviours and language. </w:t>
      </w:r>
    </w:p>
    <w:p w14:paraId="7BEBC61B" w14:textId="77777777" w:rsidR="00332916" w:rsidRPr="00A4680B" w:rsidRDefault="00332916" w:rsidP="00155526">
      <w:pPr>
        <w:pStyle w:val="ListParagraph"/>
        <w:numPr>
          <w:ilvl w:val="0"/>
          <w:numId w:val="89"/>
        </w:numPr>
        <w:autoSpaceDE w:val="0"/>
        <w:autoSpaceDN w:val="0"/>
        <w:adjustRightInd w:val="0"/>
        <w:spacing w:after="0" w:line="240" w:lineRule="auto"/>
        <w:rPr>
          <w:rFonts w:cstheme="minorHAnsi"/>
          <w:sz w:val="20"/>
          <w:szCs w:val="20"/>
        </w:rPr>
      </w:pPr>
      <w:r w:rsidRPr="00A4680B">
        <w:rPr>
          <w:rFonts w:cstheme="minorHAnsi"/>
          <w:sz w:val="20"/>
          <w:szCs w:val="20"/>
        </w:rPr>
        <w:t xml:space="preserve">Demonstrate appropriate reactions to children’s exploratory behaviour. </w:t>
      </w:r>
    </w:p>
    <w:p w14:paraId="1F1C046E" w14:textId="77777777" w:rsidR="00332916" w:rsidRPr="00A4680B" w:rsidRDefault="00332916" w:rsidP="00155526">
      <w:pPr>
        <w:pStyle w:val="ListParagraph"/>
        <w:numPr>
          <w:ilvl w:val="0"/>
          <w:numId w:val="89"/>
        </w:numPr>
        <w:autoSpaceDE w:val="0"/>
        <w:autoSpaceDN w:val="0"/>
        <w:adjustRightInd w:val="0"/>
        <w:spacing w:after="0" w:line="240" w:lineRule="auto"/>
        <w:rPr>
          <w:rFonts w:cstheme="minorHAnsi"/>
          <w:sz w:val="20"/>
          <w:szCs w:val="20"/>
        </w:rPr>
      </w:pPr>
      <w:r w:rsidRPr="00A4680B">
        <w:rPr>
          <w:rFonts w:cstheme="minorHAnsi"/>
          <w:sz w:val="20"/>
          <w:szCs w:val="20"/>
        </w:rPr>
        <w:t xml:space="preserve">Communicate information about children with relevant parties. </w:t>
      </w:r>
    </w:p>
    <w:p w14:paraId="10E2A4F0" w14:textId="77777777" w:rsidR="00332916" w:rsidRPr="00A4680B" w:rsidRDefault="00332916" w:rsidP="00155526">
      <w:pPr>
        <w:pStyle w:val="ListParagraph"/>
        <w:numPr>
          <w:ilvl w:val="0"/>
          <w:numId w:val="89"/>
        </w:numPr>
        <w:autoSpaceDE w:val="0"/>
        <w:autoSpaceDN w:val="0"/>
        <w:adjustRightInd w:val="0"/>
        <w:spacing w:after="0" w:line="240" w:lineRule="auto"/>
        <w:rPr>
          <w:rFonts w:cstheme="minorHAnsi"/>
          <w:sz w:val="20"/>
          <w:szCs w:val="20"/>
        </w:rPr>
      </w:pPr>
      <w:r w:rsidRPr="00A4680B">
        <w:rPr>
          <w:rFonts w:cstheme="minorHAnsi"/>
          <w:sz w:val="20"/>
          <w:szCs w:val="20"/>
        </w:rPr>
        <w:t xml:space="preserve">Treat each child with respect and without bias. </w:t>
      </w:r>
    </w:p>
    <w:p w14:paraId="61DE4EC5" w14:textId="77777777" w:rsidR="00332916" w:rsidRPr="00A4680B" w:rsidRDefault="00332916" w:rsidP="00155526">
      <w:pPr>
        <w:pStyle w:val="ListParagraph"/>
        <w:numPr>
          <w:ilvl w:val="0"/>
          <w:numId w:val="89"/>
        </w:numPr>
        <w:autoSpaceDE w:val="0"/>
        <w:autoSpaceDN w:val="0"/>
        <w:adjustRightInd w:val="0"/>
        <w:spacing w:after="0" w:line="240" w:lineRule="auto"/>
        <w:rPr>
          <w:rFonts w:cstheme="minorHAnsi"/>
          <w:sz w:val="20"/>
          <w:szCs w:val="20"/>
        </w:rPr>
      </w:pPr>
      <w:r w:rsidRPr="00A4680B">
        <w:rPr>
          <w:rFonts w:cstheme="minorHAnsi"/>
          <w:sz w:val="20"/>
          <w:szCs w:val="20"/>
        </w:rPr>
        <w:t xml:space="preserve">Participate in Professional Development. </w:t>
      </w:r>
    </w:p>
    <w:p w14:paraId="2880D5A0" w14:textId="77777777" w:rsidR="00332916" w:rsidRPr="00A4680B" w:rsidRDefault="00332916" w:rsidP="00332916">
      <w:pPr>
        <w:autoSpaceDE w:val="0"/>
        <w:autoSpaceDN w:val="0"/>
        <w:adjustRightInd w:val="0"/>
        <w:spacing w:after="0" w:line="240" w:lineRule="auto"/>
        <w:rPr>
          <w:rFonts w:cstheme="minorHAnsi"/>
          <w:sz w:val="20"/>
          <w:szCs w:val="20"/>
        </w:rPr>
      </w:pPr>
    </w:p>
    <w:p w14:paraId="719030D7" w14:textId="77777777" w:rsidR="00332916" w:rsidRPr="00C3499D" w:rsidRDefault="00332916" w:rsidP="00332916">
      <w:pPr>
        <w:autoSpaceDE w:val="0"/>
        <w:autoSpaceDN w:val="0"/>
        <w:adjustRightInd w:val="0"/>
        <w:spacing w:after="0" w:line="240" w:lineRule="auto"/>
        <w:rPr>
          <w:rFonts w:cstheme="minorHAnsi"/>
          <w:color w:val="1F4E79" w:themeColor="accent5" w:themeShade="80"/>
          <w:sz w:val="20"/>
          <w:szCs w:val="20"/>
        </w:rPr>
      </w:pPr>
      <w:r w:rsidRPr="00C3499D">
        <w:rPr>
          <w:rFonts w:cstheme="minorHAnsi"/>
          <w:b/>
          <w:bCs/>
          <w:color w:val="1F4E79" w:themeColor="accent5" w:themeShade="80"/>
          <w:sz w:val="20"/>
          <w:szCs w:val="20"/>
        </w:rPr>
        <w:t xml:space="preserve">Educators will: </w:t>
      </w:r>
    </w:p>
    <w:p w14:paraId="43AEA084" w14:textId="77777777" w:rsidR="00332916" w:rsidRPr="00A4680B" w:rsidRDefault="00332916" w:rsidP="00155526">
      <w:pPr>
        <w:pStyle w:val="ListParagraph"/>
        <w:numPr>
          <w:ilvl w:val="0"/>
          <w:numId w:val="90"/>
        </w:numPr>
        <w:autoSpaceDE w:val="0"/>
        <w:autoSpaceDN w:val="0"/>
        <w:adjustRightInd w:val="0"/>
        <w:spacing w:after="0" w:line="240" w:lineRule="auto"/>
        <w:rPr>
          <w:rFonts w:cstheme="minorHAnsi"/>
          <w:sz w:val="20"/>
          <w:szCs w:val="20"/>
        </w:rPr>
      </w:pPr>
      <w:r w:rsidRPr="00A4680B">
        <w:rPr>
          <w:rFonts w:cstheme="minorHAnsi"/>
          <w:sz w:val="20"/>
          <w:szCs w:val="20"/>
        </w:rPr>
        <w:t xml:space="preserve">Participate in Professional Development on guiding children’s behaviour. </w:t>
      </w:r>
    </w:p>
    <w:p w14:paraId="1D50BDE6" w14:textId="77777777" w:rsidR="00332916" w:rsidRPr="00A4680B" w:rsidRDefault="00332916" w:rsidP="00155526">
      <w:pPr>
        <w:pStyle w:val="ListParagraph"/>
        <w:numPr>
          <w:ilvl w:val="0"/>
          <w:numId w:val="90"/>
        </w:numPr>
        <w:autoSpaceDE w:val="0"/>
        <w:autoSpaceDN w:val="0"/>
        <w:adjustRightInd w:val="0"/>
        <w:spacing w:after="0" w:line="240" w:lineRule="auto"/>
        <w:rPr>
          <w:rFonts w:cstheme="minorHAnsi"/>
          <w:sz w:val="20"/>
          <w:szCs w:val="20"/>
        </w:rPr>
      </w:pPr>
      <w:r w:rsidRPr="00A4680B">
        <w:rPr>
          <w:rFonts w:cstheme="minorHAnsi"/>
          <w:sz w:val="20"/>
          <w:szCs w:val="20"/>
        </w:rPr>
        <w:t xml:space="preserve">Respect each child as an individual. </w:t>
      </w:r>
    </w:p>
    <w:p w14:paraId="3D91E125" w14:textId="77777777" w:rsidR="00332916" w:rsidRPr="00A4680B" w:rsidRDefault="00332916" w:rsidP="00155526">
      <w:pPr>
        <w:pStyle w:val="ListParagraph"/>
        <w:numPr>
          <w:ilvl w:val="0"/>
          <w:numId w:val="90"/>
        </w:numPr>
        <w:autoSpaceDE w:val="0"/>
        <w:autoSpaceDN w:val="0"/>
        <w:adjustRightInd w:val="0"/>
        <w:spacing w:after="0" w:line="240" w:lineRule="auto"/>
        <w:rPr>
          <w:rFonts w:cstheme="minorHAnsi"/>
          <w:sz w:val="20"/>
          <w:szCs w:val="20"/>
        </w:rPr>
      </w:pPr>
      <w:r w:rsidRPr="00A4680B">
        <w:rPr>
          <w:rFonts w:cstheme="minorHAnsi"/>
          <w:sz w:val="20"/>
          <w:szCs w:val="20"/>
        </w:rPr>
        <w:t xml:space="preserve">Use positive guidance strategies that promote accepted children’s behaviour. </w:t>
      </w:r>
    </w:p>
    <w:p w14:paraId="207711F3" w14:textId="77777777" w:rsidR="00332916" w:rsidRPr="00A4680B" w:rsidRDefault="00332916" w:rsidP="00155526">
      <w:pPr>
        <w:pStyle w:val="ListParagraph"/>
        <w:numPr>
          <w:ilvl w:val="0"/>
          <w:numId w:val="90"/>
        </w:numPr>
        <w:autoSpaceDE w:val="0"/>
        <w:autoSpaceDN w:val="0"/>
        <w:adjustRightInd w:val="0"/>
        <w:spacing w:after="0" w:line="240" w:lineRule="auto"/>
        <w:rPr>
          <w:rFonts w:cstheme="minorHAnsi"/>
          <w:sz w:val="20"/>
          <w:szCs w:val="20"/>
        </w:rPr>
      </w:pPr>
      <w:r w:rsidRPr="00A4680B">
        <w:rPr>
          <w:rFonts w:cstheme="minorHAnsi"/>
          <w:sz w:val="20"/>
          <w:szCs w:val="20"/>
        </w:rPr>
        <w:t xml:space="preserve">Be consistent in their approach to guiding children’s behaviour. </w:t>
      </w:r>
    </w:p>
    <w:p w14:paraId="12F85206" w14:textId="77777777" w:rsidR="00332916" w:rsidRPr="00A4680B" w:rsidRDefault="00332916" w:rsidP="00155526">
      <w:pPr>
        <w:pStyle w:val="ListParagraph"/>
        <w:numPr>
          <w:ilvl w:val="0"/>
          <w:numId w:val="90"/>
        </w:numPr>
        <w:autoSpaceDE w:val="0"/>
        <w:autoSpaceDN w:val="0"/>
        <w:adjustRightInd w:val="0"/>
        <w:spacing w:after="0" w:line="240" w:lineRule="auto"/>
        <w:rPr>
          <w:rFonts w:cstheme="minorHAnsi"/>
          <w:sz w:val="20"/>
          <w:szCs w:val="20"/>
        </w:rPr>
      </w:pPr>
      <w:r w:rsidRPr="00A4680B">
        <w:rPr>
          <w:rFonts w:cstheme="minorHAnsi"/>
          <w:sz w:val="20"/>
          <w:szCs w:val="20"/>
        </w:rPr>
        <w:t xml:space="preserve">Reach agreements with families and staff in response to children’s challenging behaviour. </w:t>
      </w:r>
    </w:p>
    <w:p w14:paraId="5B6F733D" w14:textId="77777777" w:rsidR="00332916" w:rsidRPr="00A4680B" w:rsidRDefault="00332916" w:rsidP="00155526">
      <w:pPr>
        <w:pStyle w:val="ListParagraph"/>
        <w:numPr>
          <w:ilvl w:val="0"/>
          <w:numId w:val="90"/>
        </w:numPr>
        <w:autoSpaceDE w:val="0"/>
        <w:autoSpaceDN w:val="0"/>
        <w:adjustRightInd w:val="0"/>
        <w:spacing w:after="0" w:line="240" w:lineRule="auto"/>
        <w:rPr>
          <w:rFonts w:cstheme="minorHAnsi"/>
          <w:sz w:val="20"/>
          <w:szCs w:val="20"/>
        </w:rPr>
      </w:pPr>
      <w:r w:rsidRPr="00A4680B">
        <w:rPr>
          <w:rFonts w:cstheme="minorHAnsi"/>
          <w:sz w:val="20"/>
          <w:szCs w:val="20"/>
        </w:rPr>
        <w:t xml:space="preserve">Endeavour to understand why a child behaves a certain way. </w:t>
      </w:r>
    </w:p>
    <w:p w14:paraId="5DA4DACD" w14:textId="77777777" w:rsidR="00332916" w:rsidRPr="00A4680B" w:rsidRDefault="00332916" w:rsidP="00155526">
      <w:pPr>
        <w:pStyle w:val="ListParagraph"/>
        <w:numPr>
          <w:ilvl w:val="0"/>
          <w:numId w:val="90"/>
        </w:numPr>
        <w:autoSpaceDE w:val="0"/>
        <w:autoSpaceDN w:val="0"/>
        <w:adjustRightInd w:val="0"/>
        <w:spacing w:after="0" w:line="240" w:lineRule="auto"/>
        <w:rPr>
          <w:rFonts w:cstheme="minorHAnsi"/>
          <w:sz w:val="20"/>
          <w:szCs w:val="20"/>
        </w:rPr>
      </w:pPr>
      <w:r w:rsidRPr="00A4680B">
        <w:rPr>
          <w:rFonts w:cstheme="minorHAnsi"/>
          <w:sz w:val="20"/>
          <w:szCs w:val="20"/>
        </w:rPr>
        <w:t xml:space="preserve">Be pro-active and prevent behaviour difficulties where possible. </w:t>
      </w:r>
    </w:p>
    <w:p w14:paraId="186ADD0A" w14:textId="77777777" w:rsidR="00332916" w:rsidRPr="00A4680B" w:rsidRDefault="00332916" w:rsidP="00155526">
      <w:pPr>
        <w:pStyle w:val="ListParagraph"/>
        <w:numPr>
          <w:ilvl w:val="0"/>
          <w:numId w:val="90"/>
        </w:numPr>
        <w:autoSpaceDE w:val="0"/>
        <w:autoSpaceDN w:val="0"/>
        <w:adjustRightInd w:val="0"/>
        <w:spacing w:after="0" w:line="240" w:lineRule="auto"/>
        <w:rPr>
          <w:rFonts w:cstheme="minorHAnsi"/>
          <w:sz w:val="20"/>
          <w:szCs w:val="20"/>
        </w:rPr>
      </w:pPr>
      <w:r w:rsidRPr="00A4680B">
        <w:rPr>
          <w:rFonts w:cstheme="minorHAnsi"/>
          <w:sz w:val="20"/>
          <w:szCs w:val="20"/>
        </w:rPr>
        <w:t xml:space="preserve">Be patient. </w:t>
      </w:r>
    </w:p>
    <w:p w14:paraId="56AE980E" w14:textId="77777777" w:rsidR="00332916" w:rsidRPr="00A4680B" w:rsidRDefault="00332916" w:rsidP="00155526">
      <w:pPr>
        <w:pStyle w:val="ListParagraph"/>
        <w:numPr>
          <w:ilvl w:val="0"/>
          <w:numId w:val="90"/>
        </w:numPr>
        <w:autoSpaceDE w:val="0"/>
        <w:autoSpaceDN w:val="0"/>
        <w:adjustRightInd w:val="0"/>
        <w:spacing w:after="0" w:line="240" w:lineRule="auto"/>
        <w:rPr>
          <w:rFonts w:cstheme="minorHAnsi"/>
          <w:sz w:val="20"/>
          <w:szCs w:val="20"/>
        </w:rPr>
      </w:pPr>
      <w:r w:rsidRPr="00A4680B">
        <w:rPr>
          <w:rFonts w:cstheme="minorHAnsi"/>
          <w:sz w:val="20"/>
          <w:szCs w:val="20"/>
        </w:rPr>
        <w:t xml:space="preserve">Model positive, socially accepted behaviour and language. </w:t>
      </w:r>
    </w:p>
    <w:p w14:paraId="030C3F9C" w14:textId="77777777" w:rsidR="00332916" w:rsidRPr="00A4680B" w:rsidRDefault="00332916" w:rsidP="00155526">
      <w:pPr>
        <w:pStyle w:val="ListParagraph"/>
        <w:numPr>
          <w:ilvl w:val="0"/>
          <w:numId w:val="90"/>
        </w:numPr>
        <w:autoSpaceDE w:val="0"/>
        <w:autoSpaceDN w:val="0"/>
        <w:adjustRightInd w:val="0"/>
        <w:spacing w:after="0" w:line="240" w:lineRule="auto"/>
        <w:rPr>
          <w:rFonts w:cstheme="minorHAnsi"/>
          <w:sz w:val="20"/>
          <w:szCs w:val="20"/>
        </w:rPr>
      </w:pPr>
      <w:r w:rsidRPr="00A4680B">
        <w:rPr>
          <w:rFonts w:cstheme="minorHAnsi"/>
          <w:sz w:val="20"/>
          <w:szCs w:val="20"/>
        </w:rPr>
        <w:t xml:space="preserve">Provide an environment that supports the strategies of guiding behaviour. </w:t>
      </w:r>
    </w:p>
    <w:p w14:paraId="07F0F414" w14:textId="77777777" w:rsidR="00332916" w:rsidRPr="00A4680B" w:rsidRDefault="00332916" w:rsidP="00155526">
      <w:pPr>
        <w:pStyle w:val="ListParagraph"/>
        <w:numPr>
          <w:ilvl w:val="0"/>
          <w:numId w:val="90"/>
        </w:numPr>
        <w:autoSpaceDE w:val="0"/>
        <w:autoSpaceDN w:val="0"/>
        <w:adjustRightInd w:val="0"/>
        <w:spacing w:after="0" w:line="240" w:lineRule="auto"/>
        <w:rPr>
          <w:rFonts w:cstheme="minorHAnsi"/>
          <w:sz w:val="20"/>
          <w:szCs w:val="20"/>
        </w:rPr>
      </w:pPr>
      <w:r w:rsidRPr="00A4680B">
        <w:rPr>
          <w:rFonts w:cstheme="minorHAnsi"/>
          <w:sz w:val="20"/>
          <w:szCs w:val="20"/>
        </w:rPr>
        <w:t xml:space="preserve">Create opportunities for children to be independent and self-reliant. </w:t>
      </w:r>
    </w:p>
    <w:p w14:paraId="41D063C8" w14:textId="77777777" w:rsidR="00332916" w:rsidRPr="00A4680B" w:rsidRDefault="00332916" w:rsidP="00155526">
      <w:pPr>
        <w:pStyle w:val="ListParagraph"/>
        <w:numPr>
          <w:ilvl w:val="0"/>
          <w:numId w:val="90"/>
        </w:numPr>
        <w:autoSpaceDE w:val="0"/>
        <w:autoSpaceDN w:val="0"/>
        <w:adjustRightInd w:val="0"/>
        <w:spacing w:after="0" w:line="240" w:lineRule="auto"/>
        <w:rPr>
          <w:rFonts w:cstheme="minorHAnsi"/>
          <w:sz w:val="20"/>
          <w:szCs w:val="20"/>
        </w:rPr>
      </w:pPr>
      <w:r w:rsidRPr="00A4680B">
        <w:rPr>
          <w:rFonts w:cstheme="minorHAnsi"/>
          <w:sz w:val="20"/>
          <w:szCs w:val="20"/>
        </w:rPr>
        <w:t xml:space="preserve">Be objective and support children through periods of change and challenging behaviour. </w:t>
      </w:r>
    </w:p>
    <w:p w14:paraId="7290C92F" w14:textId="77777777" w:rsidR="00332916" w:rsidRPr="00A4680B" w:rsidRDefault="00332916" w:rsidP="00155526">
      <w:pPr>
        <w:pStyle w:val="ListParagraph"/>
        <w:numPr>
          <w:ilvl w:val="0"/>
          <w:numId w:val="90"/>
        </w:numPr>
        <w:autoSpaceDE w:val="0"/>
        <w:autoSpaceDN w:val="0"/>
        <w:adjustRightInd w:val="0"/>
        <w:spacing w:after="0" w:line="240" w:lineRule="auto"/>
        <w:rPr>
          <w:rFonts w:cstheme="minorHAnsi"/>
          <w:sz w:val="20"/>
          <w:szCs w:val="20"/>
        </w:rPr>
      </w:pPr>
      <w:r w:rsidRPr="00A4680B">
        <w:rPr>
          <w:rFonts w:cstheme="minorHAnsi"/>
          <w:sz w:val="20"/>
          <w:szCs w:val="20"/>
        </w:rPr>
        <w:t xml:space="preserve">Demonstrate appropriate reactions to children’s exploratory behaviour. </w:t>
      </w:r>
    </w:p>
    <w:p w14:paraId="37830351" w14:textId="77777777" w:rsidR="00332916" w:rsidRDefault="00332916" w:rsidP="00155526">
      <w:pPr>
        <w:pStyle w:val="ListParagraph"/>
        <w:numPr>
          <w:ilvl w:val="0"/>
          <w:numId w:val="90"/>
        </w:numPr>
        <w:autoSpaceDE w:val="0"/>
        <w:autoSpaceDN w:val="0"/>
        <w:adjustRightInd w:val="0"/>
        <w:spacing w:after="0" w:line="240" w:lineRule="auto"/>
        <w:rPr>
          <w:rFonts w:cstheme="minorHAnsi"/>
          <w:sz w:val="20"/>
          <w:szCs w:val="20"/>
        </w:rPr>
      </w:pPr>
      <w:r w:rsidRPr="00A4680B">
        <w:rPr>
          <w:rFonts w:cstheme="minorHAnsi"/>
          <w:sz w:val="20"/>
          <w:szCs w:val="20"/>
        </w:rPr>
        <w:t xml:space="preserve">Share information with families regularly in a constructive and positive manner about children’s behaviour. </w:t>
      </w:r>
    </w:p>
    <w:p w14:paraId="3822FBFD" w14:textId="77777777" w:rsidR="00A4680B" w:rsidRPr="00A4680B" w:rsidRDefault="00A4680B" w:rsidP="00A4680B">
      <w:pPr>
        <w:pStyle w:val="ListParagraph"/>
        <w:autoSpaceDE w:val="0"/>
        <w:autoSpaceDN w:val="0"/>
        <w:adjustRightInd w:val="0"/>
        <w:spacing w:after="0" w:line="240" w:lineRule="auto"/>
        <w:rPr>
          <w:rFonts w:cstheme="minorHAnsi"/>
          <w:sz w:val="20"/>
          <w:szCs w:val="20"/>
        </w:rPr>
      </w:pPr>
    </w:p>
    <w:p w14:paraId="3129F047" w14:textId="77777777" w:rsidR="00332916" w:rsidRPr="00C3499D" w:rsidRDefault="00332916" w:rsidP="00332916">
      <w:pPr>
        <w:autoSpaceDE w:val="0"/>
        <w:autoSpaceDN w:val="0"/>
        <w:adjustRightInd w:val="0"/>
        <w:spacing w:after="0" w:line="240" w:lineRule="auto"/>
        <w:rPr>
          <w:rFonts w:cstheme="minorHAnsi"/>
          <w:color w:val="1F4E79" w:themeColor="accent5" w:themeShade="80"/>
          <w:sz w:val="20"/>
          <w:szCs w:val="20"/>
        </w:rPr>
      </w:pPr>
      <w:r w:rsidRPr="00C3499D">
        <w:rPr>
          <w:rFonts w:cstheme="minorHAnsi"/>
          <w:b/>
          <w:bCs/>
          <w:color w:val="1F4E79" w:themeColor="accent5" w:themeShade="80"/>
          <w:sz w:val="20"/>
          <w:szCs w:val="20"/>
        </w:rPr>
        <w:t xml:space="preserve">Families are encouraged to: </w:t>
      </w:r>
    </w:p>
    <w:p w14:paraId="30F3A5B1" w14:textId="77777777" w:rsidR="00332916" w:rsidRPr="00A4680B" w:rsidRDefault="00332916" w:rsidP="00155526">
      <w:pPr>
        <w:pStyle w:val="ListParagraph"/>
        <w:numPr>
          <w:ilvl w:val="0"/>
          <w:numId w:val="90"/>
        </w:numPr>
        <w:autoSpaceDE w:val="0"/>
        <w:autoSpaceDN w:val="0"/>
        <w:adjustRightInd w:val="0"/>
        <w:spacing w:after="0" w:line="240" w:lineRule="auto"/>
        <w:rPr>
          <w:rFonts w:cstheme="minorHAnsi"/>
          <w:sz w:val="20"/>
          <w:szCs w:val="20"/>
        </w:rPr>
      </w:pPr>
      <w:r w:rsidRPr="00A4680B">
        <w:rPr>
          <w:rFonts w:cstheme="minorHAnsi"/>
          <w:sz w:val="20"/>
          <w:szCs w:val="20"/>
        </w:rPr>
        <w:t xml:space="preserve">Respond to their child/ren in a positive and consistent manner. </w:t>
      </w:r>
    </w:p>
    <w:p w14:paraId="0E283F3C" w14:textId="77777777" w:rsidR="00332916" w:rsidRPr="00A4680B" w:rsidRDefault="00332916" w:rsidP="00155526">
      <w:pPr>
        <w:pStyle w:val="ListParagraph"/>
        <w:numPr>
          <w:ilvl w:val="0"/>
          <w:numId w:val="90"/>
        </w:numPr>
        <w:autoSpaceDE w:val="0"/>
        <w:autoSpaceDN w:val="0"/>
        <w:adjustRightInd w:val="0"/>
        <w:spacing w:after="0" w:line="240" w:lineRule="auto"/>
        <w:rPr>
          <w:rFonts w:cstheme="minorHAnsi"/>
          <w:sz w:val="20"/>
          <w:szCs w:val="20"/>
        </w:rPr>
      </w:pPr>
      <w:r w:rsidRPr="00A4680B">
        <w:rPr>
          <w:rFonts w:cstheme="minorHAnsi"/>
          <w:sz w:val="20"/>
          <w:szCs w:val="20"/>
        </w:rPr>
        <w:t xml:space="preserve">Discuss approaches and work with the Educator to guiding children’s behaviour. </w:t>
      </w:r>
    </w:p>
    <w:p w14:paraId="390EA2A9" w14:textId="77777777" w:rsidR="00332916" w:rsidRPr="00A4680B" w:rsidRDefault="00332916" w:rsidP="00155526">
      <w:pPr>
        <w:pStyle w:val="ListParagraph"/>
        <w:numPr>
          <w:ilvl w:val="0"/>
          <w:numId w:val="90"/>
        </w:numPr>
        <w:autoSpaceDE w:val="0"/>
        <w:autoSpaceDN w:val="0"/>
        <w:adjustRightInd w:val="0"/>
        <w:spacing w:after="0" w:line="240" w:lineRule="auto"/>
        <w:rPr>
          <w:rFonts w:cstheme="minorHAnsi"/>
          <w:sz w:val="20"/>
          <w:szCs w:val="20"/>
        </w:rPr>
      </w:pPr>
      <w:r w:rsidRPr="00A4680B">
        <w:rPr>
          <w:rFonts w:cstheme="minorHAnsi"/>
          <w:sz w:val="20"/>
          <w:szCs w:val="20"/>
        </w:rPr>
        <w:t xml:space="preserve">Interact with all children in the Educator’s home in an appropriate manner. </w:t>
      </w:r>
    </w:p>
    <w:p w14:paraId="0182FA46" w14:textId="77777777" w:rsidR="00332916" w:rsidRPr="00A4680B" w:rsidRDefault="00332916" w:rsidP="00332916">
      <w:pPr>
        <w:autoSpaceDE w:val="0"/>
        <w:autoSpaceDN w:val="0"/>
        <w:adjustRightInd w:val="0"/>
        <w:spacing w:after="0" w:line="240" w:lineRule="auto"/>
        <w:rPr>
          <w:rFonts w:cstheme="minorHAnsi"/>
          <w:sz w:val="20"/>
          <w:szCs w:val="20"/>
        </w:rPr>
      </w:pPr>
    </w:p>
    <w:p w14:paraId="18C810D8" w14:textId="77777777" w:rsidR="00A4680B" w:rsidRPr="00C44109" w:rsidRDefault="00A4680B" w:rsidP="00A4680B">
      <w:pPr>
        <w:autoSpaceDE w:val="0"/>
        <w:autoSpaceDN w:val="0"/>
        <w:adjustRightInd w:val="0"/>
        <w:spacing w:after="0" w:line="240" w:lineRule="auto"/>
        <w:rPr>
          <w:rFonts w:cstheme="minorHAnsi"/>
          <w:color w:val="1F4E79" w:themeColor="accent5" w:themeShade="80"/>
          <w:sz w:val="20"/>
          <w:szCs w:val="20"/>
        </w:rPr>
      </w:pPr>
      <w:r w:rsidRPr="00C44109">
        <w:rPr>
          <w:rFonts w:cstheme="minorHAnsi"/>
          <w:b/>
          <w:bCs/>
          <w:color w:val="1F4E79" w:themeColor="accent5" w:themeShade="80"/>
          <w:sz w:val="20"/>
          <w:szCs w:val="20"/>
        </w:rPr>
        <w:t xml:space="preserve">RELEVANT LEGISLATION: </w:t>
      </w:r>
    </w:p>
    <w:p w14:paraId="4E3AF7E6" w14:textId="77777777" w:rsidR="00A4680B" w:rsidRPr="00C3499D" w:rsidRDefault="00A4680B" w:rsidP="008B652A">
      <w:pPr>
        <w:pStyle w:val="ListBullet"/>
      </w:pPr>
      <w:r w:rsidRPr="00C3499D">
        <w:t xml:space="preserve">Education and Care Services National Law 2010 </w:t>
      </w:r>
    </w:p>
    <w:p w14:paraId="47451832" w14:textId="77777777" w:rsidR="00A4680B" w:rsidRPr="00C3499D" w:rsidRDefault="00A4680B" w:rsidP="008B652A">
      <w:pPr>
        <w:pStyle w:val="ListBullet"/>
      </w:pPr>
      <w:r w:rsidRPr="00C3499D">
        <w:t xml:space="preserve">Education and Care Services National Regulations 2011 </w:t>
      </w:r>
    </w:p>
    <w:p w14:paraId="40BE0C08" w14:textId="77777777" w:rsidR="00A4680B" w:rsidRPr="00C3499D" w:rsidRDefault="00E73B10" w:rsidP="008B652A">
      <w:pPr>
        <w:pStyle w:val="ListBullet"/>
        <w:rPr>
          <w:bCs/>
        </w:rPr>
      </w:pPr>
      <w:r w:rsidRPr="00C3499D">
        <w:t>Children Protection Act 1999 (QLD)</w:t>
      </w:r>
    </w:p>
    <w:p w14:paraId="55E06EE3" w14:textId="77777777" w:rsidR="004840FF" w:rsidRPr="00B7003C" w:rsidRDefault="004840FF" w:rsidP="008B652A">
      <w:pPr>
        <w:pStyle w:val="ListBullet"/>
        <w:rPr>
          <w:i/>
        </w:rPr>
      </w:pPr>
      <w:r w:rsidRPr="00B7003C">
        <w:rPr>
          <w:rStyle w:val="Emphasis"/>
          <w:i w:val="0"/>
        </w:rPr>
        <w:t>Working with Children (Risk Management and Screening) Act 2000</w:t>
      </w:r>
    </w:p>
    <w:p w14:paraId="51D393AF" w14:textId="77777777" w:rsidR="00C01049" w:rsidRDefault="00C01049" w:rsidP="00A4680B">
      <w:pPr>
        <w:autoSpaceDE w:val="0"/>
        <w:autoSpaceDN w:val="0"/>
        <w:adjustRightInd w:val="0"/>
        <w:spacing w:after="0" w:line="240" w:lineRule="auto"/>
        <w:rPr>
          <w:rFonts w:cstheme="minorHAnsi"/>
          <w:b/>
          <w:bCs/>
          <w:color w:val="1F4E79" w:themeColor="accent5" w:themeShade="80"/>
          <w:sz w:val="20"/>
          <w:szCs w:val="20"/>
        </w:rPr>
      </w:pPr>
    </w:p>
    <w:p w14:paraId="1E0AEE75" w14:textId="3351526B" w:rsidR="00A4680B" w:rsidRPr="00C44109" w:rsidRDefault="00A4680B" w:rsidP="00A4680B">
      <w:pPr>
        <w:autoSpaceDE w:val="0"/>
        <w:autoSpaceDN w:val="0"/>
        <w:adjustRightInd w:val="0"/>
        <w:spacing w:after="0" w:line="240" w:lineRule="auto"/>
        <w:rPr>
          <w:rFonts w:cstheme="minorHAnsi"/>
          <w:color w:val="1F4E79" w:themeColor="accent5" w:themeShade="80"/>
          <w:sz w:val="20"/>
          <w:szCs w:val="20"/>
        </w:rPr>
      </w:pPr>
      <w:r w:rsidRPr="00C44109">
        <w:rPr>
          <w:rFonts w:cstheme="minorHAnsi"/>
          <w:b/>
          <w:bCs/>
          <w:color w:val="1F4E79" w:themeColor="accent5" w:themeShade="80"/>
          <w:sz w:val="20"/>
          <w:szCs w:val="20"/>
        </w:rPr>
        <w:t xml:space="preserve">KEY RESOURCES: </w:t>
      </w:r>
    </w:p>
    <w:p w14:paraId="246AB8E0" w14:textId="77777777" w:rsidR="00A4680B" w:rsidRPr="00C44109" w:rsidRDefault="00A4680B" w:rsidP="008B652A">
      <w:pPr>
        <w:pStyle w:val="ListBullet"/>
        <w:numPr>
          <w:ilvl w:val="0"/>
          <w:numId w:val="235"/>
        </w:numPr>
      </w:pPr>
      <w:r w:rsidRPr="00C44109">
        <w:t xml:space="preserve">Guide to the Education and Care Services National Law 2010 and the Education and Care Services National Regulations 2011 (ACECQA). </w:t>
      </w:r>
    </w:p>
    <w:p w14:paraId="2D432FF5" w14:textId="77777777" w:rsidR="00E73B10" w:rsidRPr="00C44109" w:rsidRDefault="00E73B10" w:rsidP="008B652A">
      <w:pPr>
        <w:pStyle w:val="ListBullet"/>
        <w:numPr>
          <w:ilvl w:val="0"/>
          <w:numId w:val="235"/>
        </w:numPr>
      </w:pPr>
      <w:r w:rsidRPr="00C44109">
        <w:t>National Quality Standard for Early Childhood Education and Care and School Age Care,</w:t>
      </w:r>
    </w:p>
    <w:p w14:paraId="2AE103A7" w14:textId="77777777" w:rsidR="00706209" w:rsidRPr="00FC3290" w:rsidRDefault="00706209" w:rsidP="00155526">
      <w:pPr>
        <w:pStyle w:val="ListParagraph"/>
        <w:numPr>
          <w:ilvl w:val="0"/>
          <w:numId w:val="235"/>
        </w:numPr>
        <w:autoSpaceDE w:val="0"/>
        <w:autoSpaceDN w:val="0"/>
        <w:adjustRightInd w:val="0"/>
        <w:spacing w:after="0" w:line="240" w:lineRule="auto"/>
        <w:rPr>
          <w:rFonts w:cstheme="minorHAnsi"/>
          <w:sz w:val="20"/>
          <w:szCs w:val="20"/>
        </w:rPr>
      </w:pPr>
      <w:r w:rsidRPr="00FC3290">
        <w:rPr>
          <w:rFonts w:cstheme="minorHAnsi"/>
          <w:sz w:val="20"/>
          <w:szCs w:val="20"/>
        </w:rPr>
        <w:t>Belonging, Being &amp; Becoming – The Early Years Learning Framework for Australia</w:t>
      </w:r>
      <w:r>
        <w:rPr>
          <w:rFonts w:cstheme="minorHAnsi"/>
          <w:sz w:val="20"/>
          <w:szCs w:val="20"/>
        </w:rPr>
        <w:t>. V2.0, 2022</w:t>
      </w:r>
    </w:p>
    <w:p w14:paraId="1555F975" w14:textId="77777777" w:rsidR="00706209" w:rsidRPr="00FC3290" w:rsidRDefault="00706209" w:rsidP="00155526">
      <w:pPr>
        <w:pStyle w:val="ListParagraph"/>
        <w:numPr>
          <w:ilvl w:val="0"/>
          <w:numId w:val="235"/>
        </w:numPr>
        <w:autoSpaceDE w:val="0"/>
        <w:autoSpaceDN w:val="0"/>
        <w:adjustRightInd w:val="0"/>
        <w:spacing w:after="0" w:line="240" w:lineRule="auto"/>
        <w:rPr>
          <w:rFonts w:cstheme="minorHAnsi"/>
          <w:sz w:val="20"/>
          <w:szCs w:val="20"/>
        </w:rPr>
      </w:pPr>
      <w:r w:rsidRPr="00FC3290">
        <w:rPr>
          <w:rFonts w:cstheme="minorHAnsi"/>
          <w:sz w:val="20"/>
          <w:szCs w:val="20"/>
        </w:rPr>
        <w:t>My Time, Our Place – The Framework for School Age Care in Australia</w:t>
      </w:r>
      <w:r>
        <w:rPr>
          <w:rFonts w:cstheme="minorHAnsi"/>
          <w:sz w:val="20"/>
          <w:szCs w:val="20"/>
        </w:rPr>
        <w:t>. V2.0, 2022</w:t>
      </w:r>
    </w:p>
    <w:p w14:paraId="6FB8FF90" w14:textId="77777777" w:rsidR="00A4680B" w:rsidRPr="00C44109" w:rsidRDefault="00A4680B" w:rsidP="008B652A">
      <w:pPr>
        <w:pStyle w:val="ListBullet"/>
        <w:numPr>
          <w:ilvl w:val="0"/>
          <w:numId w:val="235"/>
        </w:numPr>
        <w:rPr>
          <w:rFonts w:cs="Calibri"/>
          <w:sz w:val="24"/>
          <w:szCs w:val="24"/>
        </w:rPr>
      </w:pPr>
      <w:r w:rsidRPr="00C44109">
        <w:t xml:space="preserve">The </w:t>
      </w:r>
      <w:r w:rsidR="00E73B10" w:rsidRPr="00C44109">
        <w:t>E</w:t>
      </w:r>
      <w:r w:rsidRPr="00C44109">
        <w:t xml:space="preserve">arly Childhood Code of Ethics </w:t>
      </w:r>
    </w:p>
    <w:p w14:paraId="273119C5" w14:textId="62BE4151" w:rsidR="00E73B10" w:rsidRPr="00B7003C" w:rsidRDefault="00E73B10" w:rsidP="008B652A">
      <w:pPr>
        <w:pStyle w:val="ListBullet"/>
        <w:numPr>
          <w:ilvl w:val="0"/>
          <w:numId w:val="235"/>
        </w:numPr>
      </w:pPr>
      <w:proofErr w:type="spellStart"/>
      <w:r w:rsidRPr="00B7003C">
        <w:t>Kidsafe</w:t>
      </w:r>
      <w:proofErr w:type="spellEnd"/>
      <w:r w:rsidRPr="00B7003C">
        <w:t xml:space="preserve"> Qld </w:t>
      </w:r>
      <w:r w:rsidR="008465DD">
        <w:t>–</w:t>
      </w:r>
      <w:r w:rsidRPr="00B7003C">
        <w:t xml:space="preserve"> </w:t>
      </w:r>
      <w:hyperlink r:id="rId134" w:history="1">
        <w:r w:rsidRPr="00B7003C">
          <w:rPr>
            <w:rStyle w:val="Hyperlink"/>
            <w:color w:val="auto"/>
          </w:rPr>
          <w:t>www.kidsafeqld.com.au</w:t>
        </w:r>
      </w:hyperlink>
    </w:p>
    <w:p w14:paraId="5DE9A8DE" w14:textId="77777777" w:rsidR="00ED20B0" w:rsidRDefault="00ED20B0" w:rsidP="008B652A">
      <w:pPr>
        <w:pStyle w:val="ListBullet"/>
        <w:numPr>
          <w:ilvl w:val="0"/>
          <w:numId w:val="235"/>
        </w:numPr>
      </w:pPr>
      <w:r w:rsidRPr="00F51EE1">
        <w:t xml:space="preserve">Staying Healthy </w:t>
      </w:r>
      <w:proofErr w:type="gramStart"/>
      <w:r w:rsidRPr="00F51EE1">
        <w:t>In</w:t>
      </w:r>
      <w:proofErr w:type="gramEnd"/>
      <w:r w:rsidRPr="00F51EE1">
        <w:t xml:space="preserve"> Child Care (Preventing Infectious Diseases in </w:t>
      </w:r>
      <w:r>
        <w:t>ECEC</w:t>
      </w:r>
      <w:r w:rsidRPr="00F51EE1">
        <w:t xml:space="preserve">) </w:t>
      </w:r>
      <w:r>
        <w:t>6</w:t>
      </w:r>
      <w:r w:rsidRPr="00F51EE1">
        <w:rPr>
          <w:vertAlign w:val="superscript"/>
        </w:rPr>
        <w:t>th</w:t>
      </w:r>
      <w:r w:rsidRPr="00F51EE1">
        <w:t xml:space="preserve"> Edition</w:t>
      </w:r>
      <w:r>
        <w:t xml:space="preserve"> 2024</w:t>
      </w:r>
    </w:p>
    <w:p w14:paraId="0ADA8714" w14:textId="1FB8F753" w:rsidR="006946B4" w:rsidRPr="00C44109" w:rsidRDefault="006946B4" w:rsidP="008B652A">
      <w:pPr>
        <w:pStyle w:val="ListBullet"/>
        <w:numPr>
          <w:ilvl w:val="0"/>
          <w:numId w:val="235"/>
        </w:numPr>
      </w:pPr>
      <w:r>
        <w:t xml:space="preserve">When Children Bite, Child Professional Support Coordinator </w:t>
      </w:r>
      <w:hyperlink r:id="rId135" w:history="1">
        <w:r w:rsidRPr="00266DC9">
          <w:rPr>
            <w:rStyle w:val="Hyperlink"/>
          </w:rPr>
          <w:t>https://childaustralia.org.au/wp-content/uploads/woocommerce_uploads/2017/05/When-Children-Bite.pdf</w:t>
        </w:r>
      </w:hyperlink>
    </w:p>
    <w:p w14:paraId="6DC520A9" w14:textId="77777777" w:rsidR="00B77965" w:rsidRDefault="00B77965" w:rsidP="00B77965">
      <w:pPr>
        <w:pStyle w:val="ListParagraph"/>
        <w:jc w:val="center"/>
        <w:rPr>
          <w:rFonts w:ascii="Calibri" w:hAnsi="Calibri"/>
          <w:b/>
          <w:color w:val="1F4E79" w:themeColor="accent5" w:themeShade="80"/>
          <w:sz w:val="136"/>
          <w:szCs w:val="136"/>
        </w:rPr>
      </w:pPr>
    </w:p>
    <w:p w14:paraId="3E82E476" w14:textId="77777777" w:rsidR="00B77965" w:rsidRDefault="00B77965" w:rsidP="00B77965">
      <w:pPr>
        <w:pStyle w:val="ListParagraph"/>
        <w:jc w:val="center"/>
        <w:rPr>
          <w:rFonts w:ascii="Calibri" w:hAnsi="Calibri"/>
          <w:b/>
          <w:color w:val="1F4E79" w:themeColor="accent5" w:themeShade="80"/>
          <w:sz w:val="136"/>
          <w:szCs w:val="136"/>
        </w:rPr>
      </w:pPr>
    </w:p>
    <w:p w14:paraId="3E836074" w14:textId="77777777" w:rsidR="00895381" w:rsidRDefault="00895381" w:rsidP="00B77965">
      <w:pPr>
        <w:pStyle w:val="ListParagraph"/>
        <w:jc w:val="center"/>
        <w:rPr>
          <w:rFonts w:ascii="Calibri" w:hAnsi="Calibri"/>
          <w:b/>
          <w:color w:val="1F4E79" w:themeColor="accent5" w:themeShade="80"/>
          <w:sz w:val="136"/>
          <w:szCs w:val="136"/>
        </w:rPr>
      </w:pPr>
    </w:p>
    <w:p w14:paraId="511816F5" w14:textId="77777777" w:rsidR="00B77965" w:rsidRPr="00B77965" w:rsidRDefault="00B77965" w:rsidP="00B77965">
      <w:pPr>
        <w:pStyle w:val="ListParagraph"/>
        <w:jc w:val="center"/>
        <w:rPr>
          <w:rFonts w:ascii="Calibri" w:hAnsi="Calibri"/>
          <w:b/>
          <w:color w:val="1F4E79" w:themeColor="accent5" w:themeShade="80"/>
          <w:sz w:val="136"/>
          <w:szCs w:val="136"/>
        </w:rPr>
      </w:pPr>
      <w:r w:rsidRPr="00B77965">
        <w:rPr>
          <w:rFonts w:ascii="Calibri" w:hAnsi="Calibri"/>
          <w:b/>
          <w:color w:val="1F4E79" w:themeColor="accent5" w:themeShade="80"/>
          <w:sz w:val="136"/>
          <w:szCs w:val="136"/>
        </w:rPr>
        <w:t xml:space="preserve">PHYSICAL </w:t>
      </w:r>
    </w:p>
    <w:p w14:paraId="2435A686" w14:textId="77777777" w:rsidR="00B77965" w:rsidRPr="00B77965" w:rsidRDefault="00B77965" w:rsidP="00B77965">
      <w:pPr>
        <w:pStyle w:val="ListParagraph"/>
        <w:jc w:val="center"/>
        <w:rPr>
          <w:rFonts w:ascii="Calibri" w:hAnsi="Calibri"/>
          <w:b/>
          <w:color w:val="1F4E79" w:themeColor="accent5" w:themeShade="80"/>
          <w:sz w:val="136"/>
          <w:szCs w:val="136"/>
        </w:rPr>
      </w:pPr>
      <w:r w:rsidRPr="00B77965">
        <w:rPr>
          <w:rFonts w:ascii="Calibri" w:hAnsi="Calibri"/>
          <w:b/>
          <w:color w:val="1F4E79" w:themeColor="accent5" w:themeShade="80"/>
          <w:sz w:val="136"/>
          <w:szCs w:val="136"/>
        </w:rPr>
        <w:t>ENVIRONMENT</w:t>
      </w:r>
    </w:p>
    <w:p w14:paraId="04A072BD" w14:textId="77777777" w:rsidR="002F3616" w:rsidRDefault="002F3616" w:rsidP="002F3616">
      <w:pPr>
        <w:pStyle w:val="Default"/>
        <w:pageBreakBefore/>
        <w:rPr>
          <w:rFonts w:asciiTheme="minorHAnsi" w:hAnsiTheme="minorHAnsi" w:cstheme="minorHAnsi"/>
          <w:b/>
          <w:bCs/>
          <w:color w:val="auto"/>
          <w:sz w:val="20"/>
          <w:szCs w:val="20"/>
        </w:rPr>
      </w:pPr>
      <w:r>
        <w:rPr>
          <w:rFonts w:asciiTheme="minorHAnsi" w:hAnsiTheme="minorHAnsi" w:cstheme="minorHAnsi"/>
          <w:b/>
          <w:bCs/>
          <w:color w:val="1F4E79" w:themeColor="accent5" w:themeShade="80"/>
          <w:sz w:val="20"/>
          <w:szCs w:val="20"/>
        </w:rPr>
        <w:lastRenderedPageBreak/>
        <w:t>ASSESSMENT OF FAMILY DAY CARE RESIDENCES AND APPROVED VENUES</w:t>
      </w:r>
    </w:p>
    <w:p w14:paraId="1A5E7BFA" w14:textId="77777777" w:rsidR="002F3616" w:rsidRDefault="002F3616" w:rsidP="002F3616">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December 2025</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December 2026</w:t>
      </w:r>
    </w:p>
    <w:p w14:paraId="35C6EBF4" w14:textId="77777777" w:rsidR="002F3616" w:rsidRDefault="002F3616" w:rsidP="002F3616">
      <w:pPr>
        <w:autoSpaceDE w:val="0"/>
        <w:autoSpaceDN w:val="0"/>
        <w:adjustRightInd w:val="0"/>
        <w:spacing w:after="0" w:line="240" w:lineRule="auto"/>
        <w:rPr>
          <w:rFonts w:cstheme="minorHAnsi"/>
          <w:b/>
          <w:bCs/>
          <w:color w:val="1F4E79" w:themeColor="accent5" w:themeShade="80"/>
          <w:sz w:val="20"/>
          <w:szCs w:val="20"/>
        </w:rPr>
      </w:pPr>
    </w:p>
    <w:p w14:paraId="2B56CA15" w14:textId="77777777" w:rsidR="002F3616" w:rsidRPr="00C3499D" w:rsidRDefault="002F3616" w:rsidP="002F3616">
      <w:pPr>
        <w:autoSpaceDE w:val="0"/>
        <w:autoSpaceDN w:val="0"/>
        <w:adjustRightInd w:val="0"/>
        <w:spacing w:after="0" w:line="240" w:lineRule="auto"/>
        <w:rPr>
          <w:rFonts w:cstheme="minorHAnsi"/>
          <w:b/>
          <w:bCs/>
          <w:color w:val="1F4E79" w:themeColor="accent5" w:themeShade="80"/>
          <w:sz w:val="20"/>
          <w:szCs w:val="20"/>
        </w:rPr>
      </w:pPr>
      <w:r w:rsidRPr="00C3499D">
        <w:rPr>
          <w:rFonts w:cstheme="minorHAnsi"/>
          <w:b/>
          <w:bCs/>
          <w:color w:val="1F4E79" w:themeColor="accent5" w:themeShade="80"/>
          <w:sz w:val="20"/>
          <w:szCs w:val="20"/>
        </w:rPr>
        <w:t>AIM:</w:t>
      </w:r>
      <w:r w:rsidRPr="00C3499D">
        <w:rPr>
          <w:b/>
          <w:bCs/>
          <w:color w:val="1F4E79" w:themeColor="accent5" w:themeShade="80"/>
          <w:sz w:val="23"/>
          <w:szCs w:val="23"/>
        </w:rPr>
        <w:t xml:space="preserve"> </w:t>
      </w:r>
      <w:r w:rsidRPr="00C3499D">
        <w:rPr>
          <w:rFonts w:cstheme="minorHAnsi"/>
          <w:b/>
          <w:bCs/>
          <w:color w:val="1F4E79" w:themeColor="accent5" w:themeShade="80"/>
          <w:sz w:val="20"/>
          <w:szCs w:val="20"/>
        </w:rPr>
        <w:t xml:space="preserve"> </w:t>
      </w:r>
    </w:p>
    <w:p w14:paraId="3B934452" w14:textId="77777777" w:rsidR="002F3616" w:rsidRPr="000C41C9" w:rsidRDefault="002F3616" w:rsidP="002F3616">
      <w:pPr>
        <w:autoSpaceDE w:val="0"/>
        <w:autoSpaceDN w:val="0"/>
        <w:adjustRightInd w:val="0"/>
        <w:spacing w:after="0" w:line="240" w:lineRule="auto"/>
        <w:rPr>
          <w:rFonts w:cstheme="minorHAnsi"/>
          <w:sz w:val="20"/>
          <w:szCs w:val="20"/>
        </w:rPr>
      </w:pPr>
      <w:r w:rsidRPr="00685D47">
        <w:rPr>
          <w:rFonts w:ascii="Calibri" w:hAnsi="Calibri"/>
          <w:sz w:val="20"/>
          <w:szCs w:val="20"/>
        </w:rPr>
        <w:t>To ensure the design of the facilities is appropriate for the operation of a FDC service, and that the environment is inclusive, promotes competence and supports exploration and play-based learning.</w:t>
      </w:r>
      <w:r w:rsidRPr="00685D47">
        <w:rPr>
          <w:rFonts w:cstheme="minorHAnsi"/>
          <w:bCs/>
          <w:sz w:val="20"/>
          <w:szCs w:val="20"/>
        </w:rPr>
        <w:t xml:space="preserve"> Bowen/Collinsville</w:t>
      </w:r>
      <w:r w:rsidRPr="000C41C9">
        <w:rPr>
          <w:rFonts w:cstheme="minorHAnsi"/>
          <w:sz w:val="20"/>
          <w:szCs w:val="20"/>
        </w:rPr>
        <w:t xml:space="preserve"> Family Day Care acknowledges the importance of assessing and reassessing the suitability of Educators environments. The service will develop practices to initially assess and reassess Educators venues and to train educators in this process</w:t>
      </w:r>
      <w:r>
        <w:rPr>
          <w:rFonts w:cstheme="minorHAnsi"/>
          <w:sz w:val="20"/>
          <w:szCs w:val="20"/>
        </w:rPr>
        <w:t>.</w:t>
      </w:r>
      <w:r w:rsidRPr="000C41C9">
        <w:rPr>
          <w:rFonts w:cstheme="minorHAnsi"/>
          <w:sz w:val="20"/>
          <w:szCs w:val="20"/>
        </w:rPr>
        <w:t xml:space="preserve"> </w:t>
      </w:r>
    </w:p>
    <w:p w14:paraId="1BB0DC93" w14:textId="77777777" w:rsidR="002F3616" w:rsidRDefault="002F3616" w:rsidP="002F3616">
      <w:pPr>
        <w:autoSpaceDE w:val="0"/>
        <w:autoSpaceDN w:val="0"/>
        <w:adjustRightInd w:val="0"/>
        <w:spacing w:after="0" w:line="240" w:lineRule="auto"/>
        <w:rPr>
          <w:rFonts w:cstheme="minorHAnsi"/>
          <w:b/>
          <w:bCs/>
          <w:sz w:val="20"/>
          <w:szCs w:val="20"/>
        </w:rPr>
      </w:pPr>
    </w:p>
    <w:p w14:paraId="6B0AC49F" w14:textId="77777777" w:rsidR="002F3616" w:rsidRPr="00C3499D" w:rsidRDefault="002F3616" w:rsidP="002F3616">
      <w:pPr>
        <w:autoSpaceDE w:val="0"/>
        <w:autoSpaceDN w:val="0"/>
        <w:adjustRightInd w:val="0"/>
        <w:spacing w:after="0" w:line="240" w:lineRule="auto"/>
        <w:rPr>
          <w:rFonts w:cstheme="minorHAnsi"/>
          <w:color w:val="1F4E79" w:themeColor="accent5" w:themeShade="80"/>
          <w:sz w:val="20"/>
          <w:szCs w:val="20"/>
        </w:rPr>
      </w:pPr>
      <w:r w:rsidRPr="00C3499D">
        <w:rPr>
          <w:rFonts w:cstheme="minorHAnsi"/>
          <w:b/>
          <w:bCs/>
          <w:color w:val="1F4E79" w:themeColor="accent5" w:themeShade="80"/>
          <w:sz w:val="20"/>
          <w:szCs w:val="20"/>
        </w:rPr>
        <w:t xml:space="preserve">STATEMENT: </w:t>
      </w:r>
    </w:p>
    <w:p w14:paraId="17260412" w14:textId="77777777" w:rsidR="002F3616" w:rsidRPr="000C41C9" w:rsidRDefault="002F3616" w:rsidP="002F3616">
      <w:pPr>
        <w:autoSpaceDE w:val="0"/>
        <w:autoSpaceDN w:val="0"/>
        <w:adjustRightInd w:val="0"/>
        <w:spacing w:after="0" w:line="240" w:lineRule="auto"/>
        <w:rPr>
          <w:rFonts w:cstheme="minorHAnsi"/>
          <w:sz w:val="20"/>
          <w:szCs w:val="20"/>
        </w:rPr>
      </w:pPr>
      <w:r w:rsidRPr="000C41C9">
        <w:rPr>
          <w:rFonts w:cstheme="minorHAnsi"/>
          <w:sz w:val="20"/>
          <w:szCs w:val="20"/>
        </w:rPr>
        <w:t>The physical environment plays a critical role in keeping children safe; reducing the risk of unintentional injuries; contributing to their wellbeing, happiness, creativity and developing independence; and determining the quality of the children’s learning</w:t>
      </w:r>
      <w:r>
        <w:rPr>
          <w:rFonts w:cstheme="minorHAnsi"/>
          <w:sz w:val="20"/>
          <w:szCs w:val="20"/>
        </w:rPr>
        <w:t>.</w:t>
      </w:r>
    </w:p>
    <w:p w14:paraId="2876E734" w14:textId="77777777" w:rsidR="002F3616" w:rsidRDefault="002F3616" w:rsidP="002F3616">
      <w:pPr>
        <w:autoSpaceDE w:val="0"/>
        <w:autoSpaceDN w:val="0"/>
        <w:adjustRightInd w:val="0"/>
        <w:spacing w:after="0" w:line="240" w:lineRule="auto"/>
        <w:rPr>
          <w:rFonts w:cstheme="minorHAnsi"/>
          <w:b/>
          <w:bCs/>
          <w:sz w:val="20"/>
          <w:szCs w:val="20"/>
        </w:rPr>
      </w:pPr>
    </w:p>
    <w:p w14:paraId="7490865C" w14:textId="77777777" w:rsidR="002F3616" w:rsidRPr="00C3499D" w:rsidRDefault="002F3616" w:rsidP="002F3616">
      <w:pPr>
        <w:autoSpaceDE w:val="0"/>
        <w:autoSpaceDN w:val="0"/>
        <w:adjustRightInd w:val="0"/>
        <w:spacing w:after="0" w:line="240" w:lineRule="auto"/>
        <w:rPr>
          <w:rFonts w:cstheme="minorHAnsi"/>
          <w:b/>
          <w:bCs/>
          <w:color w:val="1F4E79" w:themeColor="accent5" w:themeShade="80"/>
          <w:sz w:val="20"/>
          <w:szCs w:val="20"/>
        </w:rPr>
      </w:pPr>
      <w:r w:rsidRPr="00C3499D">
        <w:rPr>
          <w:rFonts w:cstheme="minorHAnsi"/>
          <w:b/>
          <w:bCs/>
          <w:color w:val="1F4E79" w:themeColor="accent5" w:themeShade="80"/>
          <w:sz w:val="20"/>
          <w:szCs w:val="20"/>
        </w:rPr>
        <w:t>PROCEDURES</w:t>
      </w:r>
    </w:p>
    <w:p w14:paraId="677F7AC5" w14:textId="77777777" w:rsidR="002F3616" w:rsidRPr="00C3499D" w:rsidRDefault="002F3616" w:rsidP="002F3616">
      <w:pPr>
        <w:autoSpaceDE w:val="0"/>
        <w:autoSpaceDN w:val="0"/>
        <w:adjustRightInd w:val="0"/>
        <w:spacing w:after="0" w:line="240" w:lineRule="auto"/>
        <w:rPr>
          <w:rFonts w:cstheme="minorHAnsi"/>
          <w:color w:val="1F4E79" w:themeColor="accent5" w:themeShade="80"/>
          <w:sz w:val="20"/>
          <w:szCs w:val="20"/>
        </w:rPr>
      </w:pPr>
      <w:r w:rsidRPr="00C3499D">
        <w:rPr>
          <w:rFonts w:cstheme="minorHAnsi"/>
          <w:b/>
          <w:bCs/>
          <w:color w:val="1F4E79" w:themeColor="accent5" w:themeShade="80"/>
          <w:sz w:val="20"/>
          <w:szCs w:val="20"/>
        </w:rPr>
        <w:t xml:space="preserve"> Co-ordination Unit Staff will: </w:t>
      </w:r>
    </w:p>
    <w:p w14:paraId="2095C171" w14:textId="77777777" w:rsidR="002F3616" w:rsidRPr="005F19A8" w:rsidRDefault="002F3616" w:rsidP="002F3616">
      <w:pPr>
        <w:pStyle w:val="ListParagraph"/>
        <w:numPr>
          <w:ilvl w:val="0"/>
          <w:numId w:val="90"/>
        </w:numPr>
        <w:autoSpaceDE w:val="0"/>
        <w:autoSpaceDN w:val="0"/>
        <w:adjustRightInd w:val="0"/>
        <w:spacing w:after="0" w:line="240" w:lineRule="auto"/>
        <w:rPr>
          <w:rFonts w:cstheme="minorHAnsi"/>
          <w:sz w:val="20"/>
          <w:szCs w:val="20"/>
        </w:rPr>
      </w:pPr>
      <w:r w:rsidRPr="005F19A8">
        <w:rPr>
          <w:rFonts w:cstheme="minorHAnsi"/>
          <w:sz w:val="20"/>
          <w:szCs w:val="20"/>
        </w:rPr>
        <w:t xml:space="preserve">Develop an </w:t>
      </w:r>
      <w:r w:rsidRPr="005F19A8">
        <w:rPr>
          <w:rFonts w:ascii="Calibri" w:hAnsi="Calibri"/>
          <w:sz w:val="20"/>
          <w:szCs w:val="20"/>
        </w:rPr>
        <w:t xml:space="preserve">Education and Care Environment Risk Assessment and Management Plan </w:t>
      </w:r>
      <w:r w:rsidRPr="005F19A8">
        <w:rPr>
          <w:rFonts w:cstheme="minorHAnsi"/>
          <w:sz w:val="20"/>
          <w:szCs w:val="20"/>
        </w:rPr>
        <w:t xml:space="preserve">based on the requirements of the National Law and regulation to use in the assessment and re-assessment of FDC residences and approved venues. </w:t>
      </w:r>
    </w:p>
    <w:p w14:paraId="2C2AD8C7" w14:textId="77777777" w:rsidR="002F3616" w:rsidRPr="00706209" w:rsidRDefault="002F3616" w:rsidP="002F3616">
      <w:pPr>
        <w:pStyle w:val="ListParagraph"/>
        <w:numPr>
          <w:ilvl w:val="0"/>
          <w:numId w:val="90"/>
        </w:numPr>
        <w:autoSpaceDE w:val="0"/>
        <w:autoSpaceDN w:val="0"/>
        <w:adjustRightInd w:val="0"/>
        <w:spacing w:after="0" w:line="240" w:lineRule="auto"/>
        <w:rPr>
          <w:rFonts w:cstheme="minorHAnsi"/>
          <w:sz w:val="20"/>
          <w:szCs w:val="20"/>
        </w:rPr>
      </w:pPr>
      <w:r w:rsidRPr="005F19A8">
        <w:rPr>
          <w:rFonts w:cstheme="minorHAnsi"/>
          <w:sz w:val="20"/>
          <w:szCs w:val="20"/>
        </w:rPr>
        <w:t xml:space="preserve">Conduct an </w:t>
      </w:r>
      <w:r w:rsidRPr="005F19A8">
        <w:rPr>
          <w:rFonts w:ascii="Calibri" w:hAnsi="Calibri"/>
          <w:sz w:val="20"/>
          <w:szCs w:val="20"/>
        </w:rPr>
        <w:t>Education and Care Environment Risk Assessment and Management Plan on each educator’s premises</w:t>
      </w:r>
      <w:r>
        <w:rPr>
          <w:rFonts w:ascii="Calibri" w:hAnsi="Calibri"/>
          <w:sz w:val="20"/>
          <w:szCs w:val="20"/>
        </w:rPr>
        <w:t>:</w:t>
      </w:r>
    </w:p>
    <w:p w14:paraId="02CB2423" w14:textId="77777777" w:rsidR="002F3616" w:rsidRPr="00706209" w:rsidRDefault="002F3616" w:rsidP="002F3616">
      <w:pPr>
        <w:pStyle w:val="ListParagraph"/>
        <w:numPr>
          <w:ilvl w:val="1"/>
          <w:numId w:val="90"/>
        </w:numPr>
        <w:autoSpaceDE w:val="0"/>
        <w:autoSpaceDN w:val="0"/>
        <w:adjustRightInd w:val="0"/>
        <w:spacing w:after="0" w:line="240" w:lineRule="auto"/>
        <w:rPr>
          <w:rFonts w:cstheme="minorHAnsi"/>
          <w:sz w:val="20"/>
          <w:szCs w:val="20"/>
        </w:rPr>
      </w:pPr>
      <w:r>
        <w:rPr>
          <w:rFonts w:ascii="Calibri" w:hAnsi="Calibri"/>
          <w:sz w:val="20"/>
          <w:szCs w:val="20"/>
        </w:rPr>
        <w:t>Prior to the commencement of care at that residence/venue;</w:t>
      </w:r>
    </w:p>
    <w:p w14:paraId="4635FE06" w14:textId="77777777" w:rsidR="002F3616" w:rsidRDefault="002F3616" w:rsidP="002F3616">
      <w:pPr>
        <w:pStyle w:val="ListParagraph"/>
        <w:numPr>
          <w:ilvl w:val="1"/>
          <w:numId w:val="90"/>
        </w:numPr>
        <w:autoSpaceDE w:val="0"/>
        <w:autoSpaceDN w:val="0"/>
        <w:adjustRightInd w:val="0"/>
        <w:spacing w:after="0" w:line="240" w:lineRule="auto"/>
        <w:rPr>
          <w:rFonts w:cstheme="minorHAnsi"/>
          <w:sz w:val="20"/>
          <w:szCs w:val="20"/>
        </w:rPr>
      </w:pPr>
      <w:r w:rsidRPr="00706209">
        <w:rPr>
          <w:rFonts w:ascii="Calibri" w:hAnsi="Calibri"/>
          <w:sz w:val="20"/>
          <w:szCs w:val="20"/>
        </w:rPr>
        <w:t xml:space="preserve">at least </w:t>
      </w:r>
      <w:r>
        <w:rPr>
          <w:rFonts w:cstheme="minorHAnsi"/>
          <w:sz w:val="20"/>
          <w:szCs w:val="20"/>
        </w:rPr>
        <w:t>once a year;</w:t>
      </w:r>
    </w:p>
    <w:p w14:paraId="205F0593" w14:textId="77777777" w:rsidR="002F3616" w:rsidRDefault="002F3616" w:rsidP="002F3616">
      <w:pPr>
        <w:pStyle w:val="ListParagraph"/>
        <w:numPr>
          <w:ilvl w:val="1"/>
          <w:numId w:val="90"/>
        </w:numPr>
        <w:autoSpaceDE w:val="0"/>
        <w:autoSpaceDN w:val="0"/>
        <w:adjustRightInd w:val="0"/>
        <w:spacing w:after="0" w:line="240" w:lineRule="auto"/>
        <w:rPr>
          <w:rFonts w:cstheme="minorHAnsi"/>
          <w:sz w:val="20"/>
          <w:szCs w:val="20"/>
        </w:rPr>
      </w:pPr>
      <w:r>
        <w:rPr>
          <w:rFonts w:cstheme="minorHAnsi"/>
          <w:sz w:val="20"/>
          <w:szCs w:val="20"/>
        </w:rPr>
        <w:t>Maintain a record of these assessments.</w:t>
      </w:r>
    </w:p>
    <w:p w14:paraId="78659744" w14:textId="77777777" w:rsidR="002F3616" w:rsidRDefault="002F3616" w:rsidP="002F3616">
      <w:pPr>
        <w:pStyle w:val="ListParagraph"/>
        <w:numPr>
          <w:ilvl w:val="0"/>
          <w:numId w:val="90"/>
        </w:numPr>
        <w:autoSpaceDE w:val="0"/>
        <w:autoSpaceDN w:val="0"/>
        <w:adjustRightInd w:val="0"/>
        <w:spacing w:after="0" w:line="240" w:lineRule="auto"/>
        <w:rPr>
          <w:rFonts w:cstheme="minorHAnsi"/>
          <w:sz w:val="20"/>
          <w:szCs w:val="20"/>
        </w:rPr>
      </w:pPr>
      <w:r>
        <w:rPr>
          <w:rFonts w:cstheme="minorHAnsi"/>
          <w:sz w:val="20"/>
          <w:szCs w:val="20"/>
        </w:rPr>
        <w:t>Conduct monthly inspections of any water hazards, water features or swimming pools at each FDC residence/venue.</w:t>
      </w:r>
    </w:p>
    <w:p w14:paraId="6C68F4C0" w14:textId="77777777" w:rsidR="002F3616" w:rsidRPr="00C15703" w:rsidRDefault="002F3616" w:rsidP="002F3616">
      <w:pPr>
        <w:autoSpaceDE w:val="0"/>
        <w:autoSpaceDN w:val="0"/>
        <w:adjustRightInd w:val="0"/>
        <w:spacing w:after="0" w:line="240" w:lineRule="auto"/>
        <w:ind w:left="360"/>
        <w:rPr>
          <w:rFonts w:cstheme="minorHAnsi"/>
          <w:sz w:val="20"/>
          <w:szCs w:val="20"/>
        </w:rPr>
      </w:pPr>
    </w:p>
    <w:p w14:paraId="11825D11" w14:textId="77777777" w:rsidR="002F3616" w:rsidRPr="00C3499D" w:rsidRDefault="002F3616" w:rsidP="002F3616">
      <w:pPr>
        <w:tabs>
          <w:tab w:val="left" w:pos="405"/>
        </w:tabs>
        <w:jc w:val="both"/>
        <w:rPr>
          <w:color w:val="1F4E79" w:themeColor="accent5" w:themeShade="80"/>
          <w:sz w:val="20"/>
          <w:szCs w:val="20"/>
        </w:rPr>
      </w:pPr>
      <w:r w:rsidRPr="00C3499D">
        <w:rPr>
          <w:b/>
          <w:color w:val="1F4E79" w:themeColor="accent5" w:themeShade="80"/>
          <w:sz w:val="20"/>
          <w:szCs w:val="20"/>
        </w:rPr>
        <w:t>Educators will</w:t>
      </w:r>
      <w:r>
        <w:rPr>
          <w:color w:val="1F4E79" w:themeColor="accent5" w:themeShade="80"/>
          <w:sz w:val="20"/>
          <w:szCs w:val="20"/>
        </w:rPr>
        <w:t>:</w:t>
      </w:r>
    </w:p>
    <w:p w14:paraId="51391DA1" w14:textId="77777777" w:rsidR="002F3616" w:rsidRPr="005F19A8" w:rsidRDefault="002F3616" w:rsidP="002F3616">
      <w:pPr>
        <w:pStyle w:val="ListParagraph"/>
        <w:numPr>
          <w:ilvl w:val="0"/>
          <w:numId w:val="93"/>
        </w:numPr>
        <w:autoSpaceDE w:val="0"/>
        <w:autoSpaceDN w:val="0"/>
        <w:adjustRightInd w:val="0"/>
        <w:spacing w:after="0" w:line="240" w:lineRule="auto"/>
        <w:rPr>
          <w:rFonts w:cstheme="minorHAnsi"/>
          <w:sz w:val="20"/>
          <w:szCs w:val="20"/>
        </w:rPr>
      </w:pPr>
      <w:r w:rsidRPr="005F19A8">
        <w:rPr>
          <w:rFonts w:cstheme="minorHAnsi"/>
          <w:sz w:val="20"/>
          <w:szCs w:val="20"/>
        </w:rPr>
        <w:t xml:space="preserve">Follow safety advice from recognised authorities and manufacturers </w:t>
      </w:r>
    </w:p>
    <w:p w14:paraId="17329C22" w14:textId="77777777" w:rsidR="002F3616" w:rsidRPr="005F19A8" w:rsidRDefault="002F3616" w:rsidP="002F3616">
      <w:pPr>
        <w:pStyle w:val="ListParagraph"/>
        <w:numPr>
          <w:ilvl w:val="0"/>
          <w:numId w:val="93"/>
        </w:numPr>
        <w:autoSpaceDE w:val="0"/>
        <w:autoSpaceDN w:val="0"/>
        <w:adjustRightInd w:val="0"/>
        <w:spacing w:after="0" w:line="240" w:lineRule="auto"/>
        <w:rPr>
          <w:rFonts w:cstheme="minorHAnsi"/>
          <w:sz w:val="20"/>
          <w:szCs w:val="20"/>
        </w:rPr>
      </w:pPr>
      <w:r w:rsidRPr="005F19A8">
        <w:rPr>
          <w:rFonts w:cstheme="minorHAnsi"/>
          <w:sz w:val="20"/>
          <w:szCs w:val="20"/>
        </w:rPr>
        <w:t xml:space="preserve">Develop a schedule for cleaning toys and all equipment </w:t>
      </w:r>
    </w:p>
    <w:p w14:paraId="0B9C7462" w14:textId="77777777" w:rsidR="002F3616" w:rsidRPr="005F19A8" w:rsidRDefault="002F3616" w:rsidP="002F3616">
      <w:pPr>
        <w:pStyle w:val="ListParagraph"/>
        <w:numPr>
          <w:ilvl w:val="0"/>
          <w:numId w:val="93"/>
        </w:numPr>
        <w:autoSpaceDE w:val="0"/>
        <w:autoSpaceDN w:val="0"/>
        <w:adjustRightInd w:val="0"/>
        <w:spacing w:after="0" w:line="240" w:lineRule="auto"/>
        <w:rPr>
          <w:rFonts w:cstheme="minorHAnsi"/>
          <w:sz w:val="20"/>
          <w:szCs w:val="20"/>
        </w:rPr>
      </w:pPr>
      <w:r w:rsidRPr="005F19A8">
        <w:rPr>
          <w:rFonts w:cstheme="minorHAnsi"/>
          <w:sz w:val="20"/>
          <w:szCs w:val="20"/>
        </w:rPr>
        <w:t xml:space="preserve">Ensure all equipment used complies with Australian Standards </w:t>
      </w:r>
    </w:p>
    <w:p w14:paraId="0C2997A4" w14:textId="77777777" w:rsidR="002F3616" w:rsidRPr="005F19A8" w:rsidRDefault="002F3616" w:rsidP="002F3616">
      <w:pPr>
        <w:pStyle w:val="ListParagraph"/>
        <w:numPr>
          <w:ilvl w:val="0"/>
          <w:numId w:val="93"/>
        </w:numPr>
        <w:autoSpaceDE w:val="0"/>
        <w:autoSpaceDN w:val="0"/>
        <w:adjustRightInd w:val="0"/>
        <w:spacing w:after="0" w:line="240" w:lineRule="auto"/>
        <w:rPr>
          <w:rFonts w:cstheme="minorHAnsi"/>
          <w:sz w:val="20"/>
          <w:szCs w:val="20"/>
        </w:rPr>
      </w:pPr>
      <w:r w:rsidRPr="005F19A8">
        <w:rPr>
          <w:rFonts w:cstheme="minorHAnsi"/>
          <w:sz w:val="20"/>
          <w:szCs w:val="20"/>
        </w:rPr>
        <w:t xml:space="preserve">Inform the Co-ordination Unit in writing of any proposed renovations to the residence or venue (at least 2 weeks before) </w:t>
      </w:r>
    </w:p>
    <w:p w14:paraId="32AB1F5C" w14:textId="77777777" w:rsidR="002F3616" w:rsidRPr="005F19A8" w:rsidRDefault="002F3616" w:rsidP="002F3616">
      <w:pPr>
        <w:pStyle w:val="ListParagraph"/>
        <w:numPr>
          <w:ilvl w:val="0"/>
          <w:numId w:val="93"/>
        </w:numPr>
        <w:autoSpaceDE w:val="0"/>
        <w:autoSpaceDN w:val="0"/>
        <w:adjustRightInd w:val="0"/>
        <w:spacing w:after="0" w:line="240" w:lineRule="auto"/>
        <w:rPr>
          <w:rFonts w:cstheme="minorHAnsi"/>
          <w:sz w:val="20"/>
          <w:szCs w:val="20"/>
        </w:rPr>
      </w:pPr>
      <w:r w:rsidRPr="005F19A8">
        <w:rPr>
          <w:rFonts w:cstheme="minorHAnsi"/>
          <w:sz w:val="20"/>
          <w:szCs w:val="20"/>
        </w:rPr>
        <w:t xml:space="preserve">Inform the Co-ordination Unit of any changes to the residence or venue which will affect the education and care provided to the children at the service. </w:t>
      </w:r>
    </w:p>
    <w:p w14:paraId="69DEC969" w14:textId="77777777" w:rsidR="002F3616" w:rsidRDefault="002F3616" w:rsidP="002F3616">
      <w:pPr>
        <w:pStyle w:val="ListParagraph"/>
        <w:numPr>
          <w:ilvl w:val="0"/>
          <w:numId w:val="93"/>
        </w:numPr>
        <w:autoSpaceDE w:val="0"/>
        <w:autoSpaceDN w:val="0"/>
        <w:adjustRightInd w:val="0"/>
        <w:spacing w:after="0" w:line="240" w:lineRule="auto"/>
        <w:rPr>
          <w:rFonts w:cstheme="minorHAnsi"/>
          <w:sz w:val="20"/>
          <w:szCs w:val="20"/>
        </w:rPr>
      </w:pPr>
      <w:r w:rsidRPr="005F19A8">
        <w:rPr>
          <w:rFonts w:cstheme="minorHAnsi"/>
          <w:sz w:val="20"/>
          <w:szCs w:val="20"/>
        </w:rPr>
        <w:t xml:space="preserve">Ensure premises, furniture and equipment are safe clean and well maintained </w:t>
      </w:r>
    </w:p>
    <w:p w14:paraId="22E1BBCE" w14:textId="77777777" w:rsidR="002F3616" w:rsidRPr="0089246D" w:rsidRDefault="002F3616" w:rsidP="002F3616">
      <w:pPr>
        <w:numPr>
          <w:ilvl w:val="0"/>
          <w:numId w:val="93"/>
        </w:numPr>
        <w:tabs>
          <w:tab w:val="left" w:pos="405"/>
        </w:tabs>
        <w:spacing w:after="0" w:line="240" w:lineRule="auto"/>
        <w:jc w:val="both"/>
        <w:rPr>
          <w:sz w:val="20"/>
          <w:szCs w:val="20"/>
        </w:rPr>
      </w:pPr>
      <w:r w:rsidRPr="0089246D">
        <w:rPr>
          <w:sz w:val="20"/>
          <w:szCs w:val="20"/>
        </w:rPr>
        <w:t xml:space="preserve">meet the minimum safety standards for a family day care home under the guidelines for a Certificate of Approval; </w:t>
      </w:r>
    </w:p>
    <w:p w14:paraId="48EE8E93" w14:textId="77777777" w:rsidR="002F3616" w:rsidRPr="0089246D" w:rsidRDefault="002F3616" w:rsidP="002F3616">
      <w:pPr>
        <w:numPr>
          <w:ilvl w:val="0"/>
          <w:numId w:val="93"/>
        </w:numPr>
        <w:tabs>
          <w:tab w:val="left" w:pos="405"/>
        </w:tabs>
        <w:spacing w:after="0" w:line="240" w:lineRule="auto"/>
        <w:jc w:val="both"/>
        <w:rPr>
          <w:sz w:val="20"/>
          <w:szCs w:val="20"/>
        </w:rPr>
      </w:pPr>
      <w:r w:rsidRPr="0089246D">
        <w:rPr>
          <w:sz w:val="20"/>
          <w:szCs w:val="20"/>
        </w:rPr>
        <w:t>regularly check the safety of the environment, including the building, fixtures and fittings, and rectify any areas that are not safe;</w:t>
      </w:r>
    </w:p>
    <w:p w14:paraId="02E074D9" w14:textId="77777777" w:rsidR="002F3616" w:rsidRDefault="002F3616" w:rsidP="002F3616">
      <w:pPr>
        <w:numPr>
          <w:ilvl w:val="0"/>
          <w:numId w:val="93"/>
        </w:numPr>
        <w:tabs>
          <w:tab w:val="left" w:pos="405"/>
        </w:tabs>
        <w:spacing w:after="0" w:line="240" w:lineRule="auto"/>
        <w:jc w:val="both"/>
        <w:rPr>
          <w:sz w:val="20"/>
          <w:szCs w:val="20"/>
        </w:rPr>
      </w:pPr>
      <w:r w:rsidRPr="0089246D">
        <w:rPr>
          <w:sz w:val="20"/>
          <w:szCs w:val="20"/>
        </w:rPr>
        <w:t>organise and adapt both the indoor and outdoor environments to support every child to participate and engage in quality experiences, in both built and natural environments;</w:t>
      </w:r>
    </w:p>
    <w:p w14:paraId="77EF5B55" w14:textId="77777777" w:rsidR="002F3616" w:rsidRDefault="002F3616" w:rsidP="002F3616">
      <w:pPr>
        <w:pStyle w:val="ListParagraph"/>
        <w:numPr>
          <w:ilvl w:val="0"/>
          <w:numId w:val="93"/>
        </w:numPr>
        <w:autoSpaceDE w:val="0"/>
        <w:autoSpaceDN w:val="0"/>
        <w:adjustRightInd w:val="0"/>
        <w:spacing w:after="0" w:line="240" w:lineRule="auto"/>
        <w:rPr>
          <w:rFonts w:cstheme="minorHAnsi"/>
          <w:sz w:val="20"/>
          <w:szCs w:val="20"/>
        </w:rPr>
      </w:pPr>
      <w:r>
        <w:rPr>
          <w:rFonts w:cstheme="minorHAnsi"/>
          <w:sz w:val="20"/>
          <w:szCs w:val="20"/>
        </w:rPr>
        <w:t>Ensure resources, materials and equipment allows for multiple uses, are sufficient in number, and enable every child to engage in the play-based learning.</w:t>
      </w:r>
    </w:p>
    <w:p w14:paraId="348FB60E" w14:textId="77777777" w:rsidR="002F3616" w:rsidRPr="00706429" w:rsidRDefault="002F3616" w:rsidP="002F3616">
      <w:pPr>
        <w:pStyle w:val="ListParagraph"/>
        <w:numPr>
          <w:ilvl w:val="0"/>
          <w:numId w:val="93"/>
        </w:numPr>
        <w:autoSpaceDE w:val="0"/>
        <w:autoSpaceDN w:val="0"/>
        <w:adjustRightInd w:val="0"/>
        <w:spacing w:after="0" w:line="240" w:lineRule="auto"/>
        <w:rPr>
          <w:rFonts w:cstheme="minorHAnsi"/>
          <w:sz w:val="20"/>
          <w:szCs w:val="20"/>
        </w:rPr>
      </w:pPr>
      <w:r>
        <w:rPr>
          <w:rFonts w:cstheme="minorHAnsi"/>
          <w:sz w:val="20"/>
          <w:szCs w:val="20"/>
        </w:rPr>
        <w:t>Ensure they themselves, along with the children are supported to become environmentally responsible.</w:t>
      </w:r>
    </w:p>
    <w:p w14:paraId="08481054" w14:textId="77777777" w:rsidR="002F3616" w:rsidRPr="00706429" w:rsidRDefault="002F3616" w:rsidP="002F3616">
      <w:pPr>
        <w:numPr>
          <w:ilvl w:val="0"/>
          <w:numId w:val="94"/>
        </w:numPr>
        <w:tabs>
          <w:tab w:val="left" w:pos="405"/>
        </w:tabs>
        <w:spacing w:beforeLines="40" w:before="96" w:after="0" w:line="240" w:lineRule="auto"/>
        <w:jc w:val="both"/>
        <w:rPr>
          <w:sz w:val="20"/>
          <w:szCs w:val="20"/>
        </w:rPr>
      </w:pPr>
      <w:r w:rsidRPr="00706429">
        <w:rPr>
          <w:sz w:val="20"/>
          <w:szCs w:val="20"/>
        </w:rPr>
        <w:t>fulfil their duty of care when supervising children whether at home or elsewhere; by maintaining constant sight and/or sound supervision of children; ensure only the engaged Educator or Educator Assistant is responsible for the supervision of children;</w:t>
      </w:r>
    </w:p>
    <w:p w14:paraId="4FA726CE" w14:textId="77777777" w:rsidR="002F3616" w:rsidRPr="00706429" w:rsidRDefault="002F3616" w:rsidP="002F3616">
      <w:pPr>
        <w:numPr>
          <w:ilvl w:val="0"/>
          <w:numId w:val="94"/>
        </w:numPr>
        <w:tabs>
          <w:tab w:val="left" w:pos="405"/>
        </w:tabs>
        <w:spacing w:beforeLines="40" w:before="96" w:after="0" w:line="240" w:lineRule="auto"/>
        <w:rPr>
          <w:sz w:val="20"/>
          <w:szCs w:val="20"/>
        </w:rPr>
      </w:pPr>
      <w:r w:rsidRPr="00706429">
        <w:rPr>
          <w:sz w:val="20"/>
          <w:szCs w:val="20"/>
        </w:rPr>
        <w:t xml:space="preserve">have a telephone, or approved communication device, available </w:t>
      </w:r>
      <w:proofErr w:type="gramStart"/>
      <w:r w:rsidRPr="00706429">
        <w:rPr>
          <w:sz w:val="20"/>
          <w:szCs w:val="20"/>
        </w:rPr>
        <w:t>at all times</w:t>
      </w:r>
      <w:proofErr w:type="gramEnd"/>
      <w:r w:rsidRPr="00706429">
        <w:rPr>
          <w:sz w:val="20"/>
          <w:szCs w:val="20"/>
        </w:rPr>
        <w:t xml:space="preserve"> for sending and receiving calls;</w:t>
      </w:r>
    </w:p>
    <w:p w14:paraId="5A8880D4" w14:textId="77777777" w:rsidR="002F3616" w:rsidRDefault="002F3616" w:rsidP="002F3616">
      <w:pPr>
        <w:numPr>
          <w:ilvl w:val="0"/>
          <w:numId w:val="94"/>
        </w:numPr>
        <w:tabs>
          <w:tab w:val="left" w:pos="405"/>
        </w:tabs>
        <w:spacing w:beforeLines="40" w:before="96" w:after="0" w:line="240" w:lineRule="auto"/>
        <w:rPr>
          <w:sz w:val="20"/>
          <w:szCs w:val="20"/>
        </w:rPr>
      </w:pPr>
      <w:r w:rsidRPr="00706429">
        <w:rPr>
          <w:sz w:val="20"/>
          <w:szCs w:val="20"/>
        </w:rPr>
        <w:t>ensure all heating and cooling appliances used to maintain a comfortable temperature and/or improve ventilation are used and stored safely so as not to cause an injury to a child;</w:t>
      </w:r>
    </w:p>
    <w:p w14:paraId="41C3369B" w14:textId="77777777" w:rsidR="002F3616" w:rsidRPr="00706429" w:rsidRDefault="002F3616" w:rsidP="002F3616">
      <w:pPr>
        <w:numPr>
          <w:ilvl w:val="0"/>
          <w:numId w:val="94"/>
        </w:numPr>
        <w:tabs>
          <w:tab w:val="left" w:pos="405"/>
        </w:tabs>
        <w:spacing w:beforeLines="40" w:before="96" w:after="0" w:line="240" w:lineRule="auto"/>
        <w:rPr>
          <w:sz w:val="20"/>
          <w:szCs w:val="20"/>
        </w:rPr>
      </w:pPr>
      <w:r w:rsidRPr="00706429">
        <w:rPr>
          <w:sz w:val="20"/>
          <w:szCs w:val="20"/>
        </w:rPr>
        <w:t>provide a tobacco, alcohol and drug free environment;</w:t>
      </w:r>
    </w:p>
    <w:p w14:paraId="7912C03B" w14:textId="77777777" w:rsidR="002F3616" w:rsidRPr="0089246D" w:rsidRDefault="002F3616" w:rsidP="002F3616">
      <w:pPr>
        <w:numPr>
          <w:ilvl w:val="0"/>
          <w:numId w:val="94"/>
        </w:numPr>
        <w:tabs>
          <w:tab w:val="left" w:pos="405"/>
        </w:tabs>
        <w:spacing w:beforeLines="40" w:before="96" w:after="0" w:line="240" w:lineRule="auto"/>
        <w:rPr>
          <w:sz w:val="20"/>
          <w:szCs w:val="20"/>
        </w:rPr>
      </w:pPr>
      <w:r w:rsidRPr="0089246D">
        <w:rPr>
          <w:sz w:val="20"/>
          <w:szCs w:val="20"/>
        </w:rPr>
        <w:t>ensure First Aid supplies are easily accessible to an adult but not accessible to children</w:t>
      </w:r>
    </w:p>
    <w:p w14:paraId="5F659529" w14:textId="77777777" w:rsidR="002F3616" w:rsidRPr="0089246D" w:rsidRDefault="002F3616" w:rsidP="002F3616">
      <w:pPr>
        <w:numPr>
          <w:ilvl w:val="0"/>
          <w:numId w:val="94"/>
        </w:numPr>
        <w:tabs>
          <w:tab w:val="left" w:pos="405"/>
        </w:tabs>
        <w:spacing w:after="0" w:line="240" w:lineRule="auto"/>
        <w:rPr>
          <w:sz w:val="20"/>
          <w:szCs w:val="20"/>
        </w:rPr>
      </w:pPr>
      <w:r w:rsidRPr="0089246D">
        <w:rPr>
          <w:sz w:val="20"/>
          <w:szCs w:val="20"/>
        </w:rPr>
        <w:t>ensure all nursery equipment:</w:t>
      </w:r>
    </w:p>
    <w:p w14:paraId="57183E4E" w14:textId="77777777" w:rsidR="002F3616" w:rsidRPr="0089246D" w:rsidRDefault="002F3616" w:rsidP="002F3616">
      <w:pPr>
        <w:numPr>
          <w:ilvl w:val="0"/>
          <w:numId w:val="95"/>
        </w:numPr>
        <w:tabs>
          <w:tab w:val="left" w:pos="405"/>
          <w:tab w:val="num" w:pos="1350"/>
        </w:tabs>
        <w:spacing w:after="0" w:line="240" w:lineRule="auto"/>
        <w:ind w:left="1350" w:hanging="270"/>
        <w:rPr>
          <w:sz w:val="20"/>
          <w:szCs w:val="20"/>
        </w:rPr>
      </w:pPr>
      <w:r w:rsidRPr="0089246D">
        <w:rPr>
          <w:sz w:val="20"/>
          <w:szCs w:val="20"/>
        </w:rPr>
        <w:lastRenderedPageBreak/>
        <w:t>meets Australian Safety Standards;</w:t>
      </w:r>
    </w:p>
    <w:p w14:paraId="581B0C34" w14:textId="77777777" w:rsidR="002F3616" w:rsidRPr="0089246D" w:rsidRDefault="002F3616" w:rsidP="002F3616">
      <w:pPr>
        <w:numPr>
          <w:ilvl w:val="0"/>
          <w:numId w:val="95"/>
        </w:numPr>
        <w:tabs>
          <w:tab w:val="left" w:pos="405"/>
          <w:tab w:val="num" w:pos="1350"/>
        </w:tabs>
        <w:spacing w:after="0" w:line="240" w:lineRule="auto"/>
        <w:ind w:left="1350" w:hanging="270"/>
        <w:rPr>
          <w:sz w:val="20"/>
          <w:szCs w:val="20"/>
        </w:rPr>
      </w:pPr>
      <w:r w:rsidRPr="0089246D">
        <w:rPr>
          <w:sz w:val="20"/>
          <w:szCs w:val="20"/>
        </w:rPr>
        <w:t>is used in accordance with accompanying instructions; and</w:t>
      </w:r>
    </w:p>
    <w:p w14:paraId="20B006E0" w14:textId="77777777" w:rsidR="002F3616" w:rsidRPr="0089246D" w:rsidRDefault="002F3616" w:rsidP="002F3616">
      <w:pPr>
        <w:numPr>
          <w:ilvl w:val="0"/>
          <w:numId w:val="95"/>
        </w:numPr>
        <w:tabs>
          <w:tab w:val="left" w:pos="405"/>
          <w:tab w:val="num" w:pos="1350"/>
        </w:tabs>
        <w:spacing w:after="0" w:line="240" w:lineRule="auto"/>
        <w:ind w:left="1350" w:hanging="270"/>
        <w:rPr>
          <w:sz w:val="20"/>
          <w:szCs w:val="20"/>
        </w:rPr>
      </w:pPr>
      <w:r w:rsidRPr="0089246D">
        <w:rPr>
          <w:sz w:val="20"/>
          <w:szCs w:val="20"/>
        </w:rPr>
        <w:t>is regularly maintained, cleaned and stored in a safe manner</w:t>
      </w:r>
    </w:p>
    <w:p w14:paraId="1C048D01" w14:textId="77777777" w:rsidR="002F3616" w:rsidRPr="0089246D" w:rsidRDefault="002F3616" w:rsidP="002F3616">
      <w:pPr>
        <w:numPr>
          <w:ilvl w:val="0"/>
          <w:numId w:val="96"/>
        </w:numPr>
        <w:tabs>
          <w:tab w:val="left" w:pos="405"/>
        </w:tabs>
        <w:spacing w:after="0" w:line="240" w:lineRule="auto"/>
        <w:rPr>
          <w:sz w:val="20"/>
          <w:szCs w:val="20"/>
        </w:rPr>
      </w:pPr>
      <w:r w:rsidRPr="0089246D">
        <w:rPr>
          <w:sz w:val="20"/>
          <w:szCs w:val="20"/>
        </w:rPr>
        <w:t>have written Risk Management Plans for the environment (see Risk Management Policy)</w:t>
      </w:r>
    </w:p>
    <w:p w14:paraId="75A219BB" w14:textId="77777777" w:rsidR="002F3616" w:rsidRDefault="002F3616" w:rsidP="002F3616">
      <w:pPr>
        <w:numPr>
          <w:ilvl w:val="0"/>
          <w:numId w:val="96"/>
        </w:numPr>
        <w:tabs>
          <w:tab w:val="left" w:pos="405"/>
        </w:tabs>
        <w:spacing w:after="0" w:line="240" w:lineRule="auto"/>
        <w:rPr>
          <w:sz w:val="20"/>
          <w:szCs w:val="20"/>
        </w:rPr>
      </w:pPr>
      <w:r w:rsidRPr="0089246D">
        <w:rPr>
          <w:sz w:val="20"/>
          <w:szCs w:val="20"/>
        </w:rPr>
        <w:t>ensure all visitors to the care environment complete the ‘Record of Visitor’s to FDC Residence’</w:t>
      </w:r>
    </w:p>
    <w:p w14:paraId="66C207E1" w14:textId="77777777" w:rsidR="002F3616" w:rsidRPr="00C3499D" w:rsidRDefault="002F3616" w:rsidP="002F3616">
      <w:pPr>
        <w:tabs>
          <w:tab w:val="left" w:pos="405"/>
        </w:tabs>
        <w:spacing w:before="60"/>
        <w:jc w:val="both"/>
        <w:rPr>
          <w:b/>
          <w:color w:val="1F4E79" w:themeColor="accent5" w:themeShade="80"/>
          <w:sz w:val="20"/>
          <w:szCs w:val="20"/>
        </w:rPr>
      </w:pPr>
      <w:r w:rsidRPr="00C3499D">
        <w:rPr>
          <w:b/>
          <w:color w:val="1F4E79" w:themeColor="accent5" w:themeShade="80"/>
          <w:sz w:val="20"/>
          <w:szCs w:val="20"/>
        </w:rPr>
        <w:t>Outdoor environment</w:t>
      </w:r>
    </w:p>
    <w:p w14:paraId="3CB520C6" w14:textId="77777777" w:rsidR="002F3616" w:rsidRPr="00C3499D" w:rsidRDefault="002F3616" w:rsidP="002F3616">
      <w:pPr>
        <w:tabs>
          <w:tab w:val="left" w:pos="405"/>
        </w:tabs>
        <w:spacing w:before="60"/>
        <w:jc w:val="both"/>
        <w:rPr>
          <w:b/>
          <w:color w:val="1F4E79" w:themeColor="accent5" w:themeShade="80"/>
          <w:sz w:val="20"/>
          <w:szCs w:val="20"/>
        </w:rPr>
      </w:pPr>
      <w:r w:rsidRPr="00C3499D">
        <w:rPr>
          <w:b/>
          <w:color w:val="1F4E79" w:themeColor="accent5" w:themeShade="80"/>
          <w:sz w:val="20"/>
          <w:szCs w:val="20"/>
        </w:rPr>
        <w:t>Educators will:</w:t>
      </w:r>
    </w:p>
    <w:p w14:paraId="0BB72433" w14:textId="77777777" w:rsidR="002F3616" w:rsidRPr="0089246D" w:rsidRDefault="002F3616" w:rsidP="002F3616">
      <w:pPr>
        <w:numPr>
          <w:ilvl w:val="0"/>
          <w:numId w:val="96"/>
        </w:numPr>
        <w:tabs>
          <w:tab w:val="left" w:pos="405"/>
        </w:tabs>
        <w:spacing w:after="0" w:line="240" w:lineRule="auto"/>
        <w:jc w:val="both"/>
        <w:rPr>
          <w:sz w:val="20"/>
          <w:szCs w:val="20"/>
        </w:rPr>
      </w:pPr>
      <w:r w:rsidRPr="0089246D">
        <w:rPr>
          <w:sz w:val="20"/>
          <w:szCs w:val="20"/>
        </w:rPr>
        <w:t>keep lawns and gardens are safe, tidy and well maintained;</w:t>
      </w:r>
    </w:p>
    <w:p w14:paraId="0BF46AF5" w14:textId="77777777" w:rsidR="002F3616" w:rsidRPr="0089246D" w:rsidRDefault="002F3616" w:rsidP="002F3616">
      <w:pPr>
        <w:numPr>
          <w:ilvl w:val="0"/>
          <w:numId w:val="96"/>
        </w:numPr>
        <w:tabs>
          <w:tab w:val="left" w:pos="405"/>
        </w:tabs>
        <w:spacing w:after="0" w:line="240" w:lineRule="auto"/>
        <w:jc w:val="both"/>
        <w:rPr>
          <w:sz w:val="20"/>
          <w:szCs w:val="20"/>
        </w:rPr>
      </w:pPr>
      <w:r w:rsidRPr="0089246D">
        <w:rPr>
          <w:sz w:val="20"/>
          <w:szCs w:val="20"/>
        </w:rPr>
        <w:t>provide sufficient shade for outdoor play;</w:t>
      </w:r>
    </w:p>
    <w:p w14:paraId="3AB7F5D9" w14:textId="77777777" w:rsidR="002F3616" w:rsidRPr="0089246D" w:rsidRDefault="002F3616" w:rsidP="002F3616">
      <w:pPr>
        <w:numPr>
          <w:ilvl w:val="0"/>
          <w:numId w:val="96"/>
        </w:numPr>
        <w:tabs>
          <w:tab w:val="left" w:pos="405"/>
        </w:tabs>
        <w:spacing w:after="0" w:line="240" w:lineRule="auto"/>
        <w:jc w:val="both"/>
        <w:rPr>
          <w:sz w:val="20"/>
          <w:szCs w:val="20"/>
        </w:rPr>
      </w:pPr>
      <w:r w:rsidRPr="0089246D">
        <w:rPr>
          <w:sz w:val="20"/>
          <w:szCs w:val="20"/>
        </w:rPr>
        <w:t>keep premises free of vermin;</w:t>
      </w:r>
    </w:p>
    <w:p w14:paraId="3E5F4C31" w14:textId="77777777" w:rsidR="002F3616" w:rsidRPr="0089246D" w:rsidRDefault="002F3616" w:rsidP="002F3616">
      <w:pPr>
        <w:numPr>
          <w:ilvl w:val="0"/>
          <w:numId w:val="96"/>
        </w:numPr>
        <w:tabs>
          <w:tab w:val="left" w:pos="405"/>
        </w:tabs>
        <w:spacing w:after="0" w:line="240" w:lineRule="auto"/>
        <w:jc w:val="both"/>
        <w:rPr>
          <w:sz w:val="20"/>
          <w:szCs w:val="20"/>
        </w:rPr>
      </w:pPr>
      <w:r w:rsidRPr="0089246D">
        <w:rPr>
          <w:sz w:val="20"/>
          <w:szCs w:val="20"/>
        </w:rPr>
        <w:t>ensure there is well maintained fencing that is of such a height and design that children of preschool age and under, cannot go through, over or under it, but where possible allows children to view the outside world;</w:t>
      </w:r>
    </w:p>
    <w:p w14:paraId="68FABCC7" w14:textId="77777777" w:rsidR="002F3616" w:rsidRPr="0089246D" w:rsidRDefault="002F3616" w:rsidP="002F3616">
      <w:pPr>
        <w:numPr>
          <w:ilvl w:val="0"/>
          <w:numId w:val="96"/>
        </w:numPr>
        <w:tabs>
          <w:tab w:val="left" w:pos="405"/>
        </w:tabs>
        <w:spacing w:after="0" w:line="240" w:lineRule="auto"/>
        <w:jc w:val="both"/>
        <w:rPr>
          <w:sz w:val="20"/>
          <w:szCs w:val="20"/>
        </w:rPr>
      </w:pPr>
      <w:r w:rsidRPr="0089246D">
        <w:rPr>
          <w:sz w:val="20"/>
          <w:szCs w:val="20"/>
        </w:rPr>
        <w:t>ensure no harmful or poisonous plants are accessible to children (and/or there is a written Risk Management Plan to ensure plants do pose an unacceptable risk to children;</w:t>
      </w:r>
    </w:p>
    <w:p w14:paraId="76291B58" w14:textId="77777777" w:rsidR="002F3616" w:rsidRPr="0089246D" w:rsidRDefault="002F3616" w:rsidP="002F3616">
      <w:pPr>
        <w:numPr>
          <w:ilvl w:val="0"/>
          <w:numId w:val="96"/>
        </w:numPr>
        <w:tabs>
          <w:tab w:val="left" w:pos="405"/>
        </w:tabs>
        <w:spacing w:after="0" w:line="240" w:lineRule="auto"/>
        <w:jc w:val="both"/>
        <w:rPr>
          <w:sz w:val="20"/>
          <w:szCs w:val="20"/>
        </w:rPr>
      </w:pPr>
      <w:r w:rsidRPr="0089246D">
        <w:rPr>
          <w:sz w:val="20"/>
          <w:szCs w:val="20"/>
        </w:rPr>
        <w:t xml:space="preserve">have a barrier at the base of steps that could pose a risk to children, </w:t>
      </w:r>
      <w:proofErr w:type="gramStart"/>
      <w:r w:rsidRPr="0089246D">
        <w:rPr>
          <w:sz w:val="20"/>
          <w:szCs w:val="20"/>
        </w:rPr>
        <w:t>taking into account</w:t>
      </w:r>
      <w:proofErr w:type="gramEnd"/>
      <w:r w:rsidRPr="0089246D">
        <w:rPr>
          <w:sz w:val="20"/>
          <w:szCs w:val="20"/>
        </w:rPr>
        <w:t xml:space="preserve"> the ages of children in care;</w:t>
      </w:r>
    </w:p>
    <w:p w14:paraId="220B053E" w14:textId="77777777" w:rsidR="002F3616" w:rsidRPr="0089246D" w:rsidRDefault="002F3616" w:rsidP="002F3616">
      <w:pPr>
        <w:numPr>
          <w:ilvl w:val="0"/>
          <w:numId w:val="96"/>
        </w:numPr>
        <w:tabs>
          <w:tab w:val="left" w:pos="405"/>
        </w:tabs>
        <w:spacing w:after="0" w:line="240" w:lineRule="auto"/>
        <w:jc w:val="both"/>
        <w:rPr>
          <w:sz w:val="20"/>
          <w:szCs w:val="20"/>
        </w:rPr>
      </w:pPr>
      <w:r w:rsidRPr="0089246D">
        <w:rPr>
          <w:sz w:val="20"/>
          <w:szCs w:val="20"/>
        </w:rPr>
        <w:t>have effective gates or barriers to exclude children from potentially hazardous areas;</w:t>
      </w:r>
    </w:p>
    <w:p w14:paraId="1BD4E22F" w14:textId="77777777" w:rsidR="002F3616" w:rsidRPr="0089246D" w:rsidRDefault="002F3616" w:rsidP="002F3616">
      <w:pPr>
        <w:numPr>
          <w:ilvl w:val="0"/>
          <w:numId w:val="96"/>
        </w:numPr>
        <w:tabs>
          <w:tab w:val="left" w:pos="405"/>
        </w:tabs>
        <w:spacing w:after="0" w:line="240" w:lineRule="auto"/>
        <w:jc w:val="both"/>
        <w:rPr>
          <w:sz w:val="20"/>
          <w:szCs w:val="20"/>
        </w:rPr>
      </w:pPr>
      <w:r w:rsidRPr="0089246D">
        <w:rPr>
          <w:sz w:val="20"/>
          <w:szCs w:val="20"/>
        </w:rPr>
        <w:t>ensure ponds, swimming pools and spas meet statutory compliance and have secure fencing and gates that make the pool inaccessible to children (see Water Safety Policy);</w:t>
      </w:r>
    </w:p>
    <w:p w14:paraId="50F5E390" w14:textId="77777777" w:rsidR="002F3616" w:rsidRPr="0089246D" w:rsidRDefault="002F3616" w:rsidP="002F3616">
      <w:pPr>
        <w:numPr>
          <w:ilvl w:val="0"/>
          <w:numId w:val="96"/>
        </w:numPr>
        <w:tabs>
          <w:tab w:val="left" w:pos="405"/>
        </w:tabs>
        <w:spacing w:after="0" w:line="240" w:lineRule="auto"/>
        <w:jc w:val="both"/>
        <w:rPr>
          <w:sz w:val="20"/>
          <w:szCs w:val="20"/>
        </w:rPr>
      </w:pPr>
      <w:r w:rsidRPr="0089246D">
        <w:rPr>
          <w:sz w:val="20"/>
          <w:szCs w:val="20"/>
        </w:rPr>
        <w:t>ensure garden sheds storing dangerous items are inaccessible to children;</w:t>
      </w:r>
    </w:p>
    <w:p w14:paraId="0427F7E3" w14:textId="77777777" w:rsidR="002F3616" w:rsidRPr="0089246D" w:rsidRDefault="002F3616" w:rsidP="002F3616">
      <w:pPr>
        <w:numPr>
          <w:ilvl w:val="0"/>
          <w:numId w:val="96"/>
        </w:numPr>
        <w:tabs>
          <w:tab w:val="left" w:pos="405"/>
        </w:tabs>
        <w:spacing w:after="0" w:line="240" w:lineRule="auto"/>
        <w:jc w:val="both"/>
        <w:rPr>
          <w:sz w:val="20"/>
          <w:szCs w:val="20"/>
        </w:rPr>
      </w:pPr>
      <w:r w:rsidRPr="0089246D">
        <w:rPr>
          <w:sz w:val="20"/>
          <w:szCs w:val="20"/>
        </w:rPr>
        <w:t xml:space="preserve">ensure chemicals are stored safely and are inaccessible to children (see </w:t>
      </w:r>
      <w:r>
        <w:rPr>
          <w:sz w:val="20"/>
          <w:szCs w:val="20"/>
        </w:rPr>
        <w:t xml:space="preserve">Storage of Dangerous Substances and Equipment </w:t>
      </w:r>
      <w:r w:rsidRPr="0089246D">
        <w:rPr>
          <w:sz w:val="20"/>
          <w:szCs w:val="20"/>
        </w:rPr>
        <w:t>Policy);</w:t>
      </w:r>
    </w:p>
    <w:p w14:paraId="0C5D7A83" w14:textId="77777777" w:rsidR="002F3616" w:rsidRPr="0089246D" w:rsidRDefault="002F3616" w:rsidP="002F3616">
      <w:pPr>
        <w:numPr>
          <w:ilvl w:val="0"/>
          <w:numId w:val="98"/>
        </w:numPr>
        <w:tabs>
          <w:tab w:val="left" w:pos="405"/>
        </w:tabs>
        <w:spacing w:after="0" w:line="240" w:lineRule="auto"/>
        <w:jc w:val="both"/>
        <w:rPr>
          <w:sz w:val="20"/>
          <w:szCs w:val="20"/>
        </w:rPr>
      </w:pPr>
      <w:r w:rsidRPr="0089246D">
        <w:rPr>
          <w:sz w:val="20"/>
          <w:szCs w:val="20"/>
        </w:rPr>
        <w:t>ensure play equipment is safe, secure and age appropriate and is placed so to minimise injury if a child falls;</w:t>
      </w:r>
    </w:p>
    <w:p w14:paraId="7931AC28" w14:textId="77777777" w:rsidR="002F3616" w:rsidRPr="00424812" w:rsidRDefault="002F3616" w:rsidP="002F3616">
      <w:pPr>
        <w:numPr>
          <w:ilvl w:val="0"/>
          <w:numId w:val="98"/>
        </w:numPr>
        <w:tabs>
          <w:tab w:val="left" w:pos="405"/>
        </w:tabs>
        <w:spacing w:after="0" w:line="240" w:lineRule="auto"/>
        <w:jc w:val="both"/>
        <w:rPr>
          <w:sz w:val="20"/>
          <w:szCs w:val="20"/>
        </w:rPr>
      </w:pPr>
      <w:r w:rsidRPr="00424812">
        <w:rPr>
          <w:sz w:val="20"/>
          <w:szCs w:val="20"/>
        </w:rPr>
        <w:t xml:space="preserve">if they have a trampoline: </w:t>
      </w:r>
    </w:p>
    <w:p w14:paraId="01A6800F" w14:textId="77777777" w:rsidR="002F3616" w:rsidRPr="00424812" w:rsidRDefault="002F3616" w:rsidP="002F3616">
      <w:pPr>
        <w:numPr>
          <w:ilvl w:val="1"/>
          <w:numId w:val="98"/>
        </w:numPr>
        <w:tabs>
          <w:tab w:val="left" w:pos="405"/>
        </w:tabs>
        <w:spacing w:after="0" w:line="240" w:lineRule="auto"/>
        <w:jc w:val="both"/>
        <w:rPr>
          <w:sz w:val="20"/>
          <w:szCs w:val="20"/>
        </w:rPr>
      </w:pPr>
      <w:r w:rsidRPr="00424812">
        <w:rPr>
          <w:sz w:val="20"/>
          <w:szCs w:val="20"/>
        </w:rPr>
        <w:t xml:space="preserve">the trampoline must have safety </w:t>
      </w:r>
      <w:proofErr w:type="gramStart"/>
      <w:r w:rsidRPr="00424812">
        <w:rPr>
          <w:sz w:val="20"/>
          <w:szCs w:val="20"/>
        </w:rPr>
        <w:t>baffles,  and</w:t>
      </w:r>
      <w:proofErr w:type="gramEnd"/>
      <w:r w:rsidRPr="00424812">
        <w:rPr>
          <w:sz w:val="20"/>
          <w:szCs w:val="20"/>
        </w:rPr>
        <w:t xml:space="preserve"> a securely attached ladder and a safety net fitted if over 500mm from the ground;</w:t>
      </w:r>
    </w:p>
    <w:p w14:paraId="6B8B66EF" w14:textId="77777777" w:rsidR="002F3616" w:rsidRPr="00424812" w:rsidRDefault="002F3616" w:rsidP="002F3616">
      <w:pPr>
        <w:numPr>
          <w:ilvl w:val="1"/>
          <w:numId w:val="98"/>
        </w:numPr>
        <w:tabs>
          <w:tab w:val="left" w:pos="405"/>
        </w:tabs>
        <w:spacing w:after="0" w:line="240" w:lineRule="auto"/>
        <w:jc w:val="both"/>
        <w:rPr>
          <w:sz w:val="20"/>
          <w:szCs w:val="20"/>
        </w:rPr>
      </w:pPr>
      <w:r w:rsidRPr="00424812">
        <w:rPr>
          <w:sz w:val="20"/>
          <w:szCs w:val="20"/>
        </w:rPr>
        <w:t>ensure only one child at a time on the trampoline; and</w:t>
      </w:r>
    </w:p>
    <w:p w14:paraId="5DF8D476" w14:textId="77777777" w:rsidR="002F3616" w:rsidRPr="00424812" w:rsidRDefault="002F3616" w:rsidP="002F3616">
      <w:pPr>
        <w:numPr>
          <w:ilvl w:val="1"/>
          <w:numId w:val="98"/>
        </w:numPr>
        <w:tabs>
          <w:tab w:val="left" w:pos="405"/>
        </w:tabs>
        <w:spacing w:after="0" w:line="240" w:lineRule="auto"/>
        <w:jc w:val="both"/>
        <w:rPr>
          <w:sz w:val="20"/>
          <w:szCs w:val="20"/>
        </w:rPr>
      </w:pPr>
      <w:r w:rsidRPr="00424812">
        <w:rPr>
          <w:sz w:val="20"/>
          <w:szCs w:val="20"/>
        </w:rPr>
        <w:t>only allow children to use it under supervision;</w:t>
      </w:r>
    </w:p>
    <w:p w14:paraId="2DFB9EFD" w14:textId="77777777" w:rsidR="002F3616" w:rsidRPr="0089246D" w:rsidRDefault="002F3616" w:rsidP="002F3616">
      <w:pPr>
        <w:numPr>
          <w:ilvl w:val="0"/>
          <w:numId w:val="98"/>
        </w:numPr>
        <w:tabs>
          <w:tab w:val="left" w:pos="405"/>
        </w:tabs>
        <w:spacing w:after="0" w:line="240" w:lineRule="auto"/>
        <w:jc w:val="both"/>
        <w:rPr>
          <w:sz w:val="20"/>
          <w:szCs w:val="20"/>
        </w:rPr>
      </w:pPr>
      <w:r w:rsidRPr="0089246D">
        <w:rPr>
          <w:sz w:val="20"/>
          <w:szCs w:val="20"/>
        </w:rPr>
        <w:t>have is a facility to separate animals from children (see</w:t>
      </w:r>
      <w:r>
        <w:rPr>
          <w:sz w:val="20"/>
          <w:szCs w:val="20"/>
        </w:rPr>
        <w:t xml:space="preserve"> Pets and other</w:t>
      </w:r>
      <w:r w:rsidRPr="0089246D">
        <w:rPr>
          <w:sz w:val="20"/>
          <w:szCs w:val="20"/>
        </w:rPr>
        <w:t xml:space="preserve"> Animals Policy); </w:t>
      </w:r>
    </w:p>
    <w:p w14:paraId="290F2DDF" w14:textId="77777777" w:rsidR="002F3616" w:rsidRPr="0089246D" w:rsidRDefault="002F3616" w:rsidP="002F3616">
      <w:pPr>
        <w:numPr>
          <w:ilvl w:val="0"/>
          <w:numId w:val="98"/>
        </w:numPr>
        <w:tabs>
          <w:tab w:val="left" w:pos="405"/>
        </w:tabs>
        <w:spacing w:after="0" w:line="240" w:lineRule="auto"/>
        <w:jc w:val="both"/>
        <w:rPr>
          <w:sz w:val="20"/>
          <w:szCs w:val="20"/>
        </w:rPr>
      </w:pPr>
      <w:r w:rsidRPr="0089246D">
        <w:rPr>
          <w:sz w:val="20"/>
          <w:szCs w:val="20"/>
        </w:rPr>
        <w:t xml:space="preserve">ensure sand pits are closely covered when not in use;  </w:t>
      </w:r>
    </w:p>
    <w:p w14:paraId="465F954F" w14:textId="77777777" w:rsidR="002F3616" w:rsidRDefault="002F3616" w:rsidP="002F3616">
      <w:pPr>
        <w:numPr>
          <w:ilvl w:val="0"/>
          <w:numId w:val="98"/>
        </w:numPr>
        <w:tabs>
          <w:tab w:val="left" w:pos="405"/>
        </w:tabs>
        <w:spacing w:after="0" w:line="240" w:lineRule="auto"/>
        <w:jc w:val="both"/>
        <w:rPr>
          <w:sz w:val="20"/>
          <w:szCs w:val="20"/>
        </w:rPr>
      </w:pPr>
      <w:r w:rsidRPr="0089246D">
        <w:rPr>
          <w:sz w:val="20"/>
          <w:szCs w:val="20"/>
        </w:rPr>
        <w:t>ensure cars, boats and trailers are inaccessible to children except when Educators are taking children out in the car</w:t>
      </w:r>
      <w:r>
        <w:rPr>
          <w:sz w:val="20"/>
          <w:szCs w:val="20"/>
        </w:rPr>
        <w:t>.</w:t>
      </w:r>
    </w:p>
    <w:p w14:paraId="5BEFD49C" w14:textId="77777777" w:rsidR="002F3616" w:rsidRPr="0089246D" w:rsidRDefault="002F3616" w:rsidP="002F3616">
      <w:pPr>
        <w:tabs>
          <w:tab w:val="left" w:pos="405"/>
        </w:tabs>
        <w:spacing w:after="0" w:line="240" w:lineRule="auto"/>
        <w:ind w:left="720"/>
        <w:jc w:val="both"/>
        <w:rPr>
          <w:sz w:val="20"/>
          <w:szCs w:val="20"/>
        </w:rPr>
      </w:pPr>
    </w:p>
    <w:p w14:paraId="1ABC4781" w14:textId="77777777" w:rsidR="002F3616" w:rsidRPr="00C3499D" w:rsidRDefault="002F3616" w:rsidP="002F3616">
      <w:pPr>
        <w:tabs>
          <w:tab w:val="left" w:pos="405"/>
        </w:tabs>
        <w:spacing w:before="60"/>
        <w:jc w:val="both"/>
        <w:rPr>
          <w:b/>
          <w:color w:val="1F4E79" w:themeColor="accent5" w:themeShade="80"/>
          <w:sz w:val="20"/>
          <w:szCs w:val="20"/>
        </w:rPr>
      </w:pPr>
      <w:r w:rsidRPr="00C3499D">
        <w:rPr>
          <w:b/>
          <w:color w:val="1F4E79" w:themeColor="accent5" w:themeShade="80"/>
          <w:sz w:val="20"/>
          <w:szCs w:val="20"/>
        </w:rPr>
        <w:t>Indoor Environment</w:t>
      </w:r>
    </w:p>
    <w:p w14:paraId="440FE9BE" w14:textId="77777777" w:rsidR="002F3616" w:rsidRPr="00C3499D" w:rsidRDefault="002F3616" w:rsidP="002F3616">
      <w:pPr>
        <w:tabs>
          <w:tab w:val="left" w:pos="405"/>
        </w:tabs>
        <w:spacing w:before="60"/>
        <w:jc w:val="both"/>
        <w:rPr>
          <w:b/>
          <w:color w:val="1F4E79" w:themeColor="accent5" w:themeShade="80"/>
          <w:sz w:val="20"/>
          <w:szCs w:val="20"/>
        </w:rPr>
      </w:pPr>
      <w:r w:rsidRPr="00C3499D">
        <w:rPr>
          <w:b/>
          <w:color w:val="1F4E79" w:themeColor="accent5" w:themeShade="80"/>
          <w:sz w:val="20"/>
          <w:szCs w:val="20"/>
        </w:rPr>
        <w:t>Educators will:</w:t>
      </w:r>
    </w:p>
    <w:p w14:paraId="3186FB9C" w14:textId="77777777" w:rsidR="002F3616" w:rsidRPr="0089246D" w:rsidRDefault="002F3616" w:rsidP="002F3616">
      <w:pPr>
        <w:numPr>
          <w:ilvl w:val="0"/>
          <w:numId w:val="97"/>
        </w:numPr>
        <w:tabs>
          <w:tab w:val="left" w:pos="405"/>
        </w:tabs>
        <w:spacing w:after="0" w:line="240" w:lineRule="auto"/>
        <w:jc w:val="both"/>
        <w:rPr>
          <w:b/>
          <w:sz w:val="20"/>
          <w:szCs w:val="20"/>
        </w:rPr>
      </w:pPr>
      <w:r w:rsidRPr="0089246D">
        <w:rPr>
          <w:sz w:val="20"/>
          <w:szCs w:val="20"/>
        </w:rPr>
        <w:t>ensure any areas that are not to be used for Family Day Care have effective barriers to prevent children from accessing them;</w:t>
      </w:r>
    </w:p>
    <w:p w14:paraId="226F647E" w14:textId="77777777" w:rsidR="002F3616" w:rsidRPr="0089246D" w:rsidRDefault="002F3616" w:rsidP="002F3616">
      <w:pPr>
        <w:numPr>
          <w:ilvl w:val="0"/>
          <w:numId w:val="97"/>
        </w:numPr>
        <w:tabs>
          <w:tab w:val="left" w:pos="405"/>
        </w:tabs>
        <w:spacing w:after="0" w:line="240" w:lineRule="auto"/>
        <w:jc w:val="both"/>
        <w:rPr>
          <w:b/>
          <w:sz w:val="20"/>
          <w:szCs w:val="20"/>
        </w:rPr>
      </w:pPr>
      <w:r w:rsidRPr="0089246D">
        <w:rPr>
          <w:sz w:val="20"/>
          <w:szCs w:val="20"/>
        </w:rPr>
        <w:t>ensure the area is well ventilated;</w:t>
      </w:r>
    </w:p>
    <w:p w14:paraId="266F00EE" w14:textId="77777777" w:rsidR="002F3616" w:rsidRPr="0089246D" w:rsidRDefault="002F3616" w:rsidP="002F3616">
      <w:pPr>
        <w:numPr>
          <w:ilvl w:val="0"/>
          <w:numId w:val="97"/>
        </w:numPr>
        <w:tabs>
          <w:tab w:val="left" w:pos="405"/>
        </w:tabs>
        <w:spacing w:after="0" w:line="240" w:lineRule="auto"/>
        <w:jc w:val="both"/>
        <w:rPr>
          <w:b/>
          <w:sz w:val="20"/>
          <w:szCs w:val="20"/>
        </w:rPr>
      </w:pPr>
      <w:r w:rsidRPr="0089246D">
        <w:rPr>
          <w:sz w:val="20"/>
          <w:szCs w:val="20"/>
        </w:rPr>
        <w:t>ensure the area has adequate natural light;</w:t>
      </w:r>
    </w:p>
    <w:p w14:paraId="0B83650F" w14:textId="77777777" w:rsidR="002F3616" w:rsidRPr="0089246D" w:rsidRDefault="002F3616" w:rsidP="002F3616">
      <w:pPr>
        <w:numPr>
          <w:ilvl w:val="0"/>
          <w:numId w:val="97"/>
        </w:numPr>
        <w:tabs>
          <w:tab w:val="left" w:pos="405"/>
        </w:tabs>
        <w:spacing w:after="0" w:line="240" w:lineRule="auto"/>
        <w:jc w:val="both"/>
        <w:rPr>
          <w:b/>
          <w:sz w:val="20"/>
          <w:szCs w:val="20"/>
        </w:rPr>
      </w:pPr>
      <w:r w:rsidRPr="0089246D">
        <w:rPr>
          <w:sz w:val="20"/>
          <w:szCs w:val="20"/>
        </w:rPr>
        <w:t xml:space="preserve">ensure the area </w:t>
      </w:r>
      <w:proofErr w:type="gramStart"/>
      <w:r w:rsidRPr="0089246D">
        <w:rPr>
          <w:sz w:val="20"/>
          <w:szCs w:val="20"/>
        </w:rPr>
        <w:t>is able to</w:t>
      </w:r>
      <w:proofErr w:type="gramEnd"/>
      <w:r w:rsidRPr="0089246D">
        <w:rPr>
          <w:sz w:val="20"/>
          <w:szCs w:val="20"/>
        </w:rPr>
        <w:t xml:space="preserve"> be maintained at a temperature that ensures the safety and wellbeing of children; </w:t>
      </w:r>
    </w:p>
    <w:p w14:paraId="4AC8A593" w14:textId="77777777" w:rsidR="002F3616" w:rsidRPr="0089246D" w:rsidRDefault="002F3616" w:rsidP="002F3616">
      <w:pPr>
        <w:numPr>
          <w:ilvl w:val="0"/>
          <w:numId w:val="97"/>
        </w:numPr>
        <w:tabs>
          <w:tab w:val="left" w:pos="405"/>
        </w:tabs>
        <w:spacing w:after="0" w:line="240" w:lineRule="auto"/>
        <w:jc w:val="both"/>
        <w:rPr>
          <w:b/>
          <w:sz w:val="20"/>
          <w:szCs w:val="20"/>
        </w:rPr>
      </w:pPr>
      <w:r w:rsidRPr="0089246D">
        <w:rPr>
          <w:sz w:val="20"/>
          <w:szCs w:val="20"/>
        </w:rPr>
        <w:t>maintain Floors in the care area in a clean and hygienic state;</w:t>
      </w:r>
    </w:p>
    <w:p w14:paraId="0E84C9ED" w14:textId="77777777" w:rsidR="002F3616" w:rsidRPr="0089246D" w:rsidRDefault="002F3616" w:rsidP="002F3616">
      <w:pPr>
        <w:numPr>
          <w:ilvl w:val="0"/>
          <w:numId w:val="97"/>
        </w:numPr>
        <w:tabs>
          <w:tab w:val="left" w:pos="405"/>
        </w:tabs>
        <w:spacing w:after="0" w:line="240" w:lineRule="auto"/>
        <w:jc w:val="both"/>
        <w:rPr>
          <w:b/>
          <w:sz w:val="20"/>
          <w:szCs w:val="20"/>
        </w:rPr>
      </w:pPr>
      <w:r w:rsidRPr="0089246D">
        <w:rPr>
          <w:sz w:val="20"/>
          <w:szCs w:val="20"/>
        </w:rPr>
        <w:t>ensure any spills are promptly cleaned up;</w:t>
      </w:r>
    </w:p>
    <w:p w14:paraId="1743548E" w14:textId="77777777" w:rsidR="002F3616" w:rsidRPr="0089246D" w:rsidRDefault="002F3616" w:rsidP="002F3616">
      <w:pPr>
        <w:numPr>
          <w:ilvl w:val="0"/>
          <w:numId w:val="97"/>
        </w:numPr>
        <w:tabs>
          <w:tab w:val="left" w:pos="405"/>
        </w:tabs>
        <w:spacing w:after="0" w:line="240" w:lineRule="auto"/>
        <w:jc w:val="both"/>
        <w:rPr>
          <w:sz w:val="20"/>
          <w:szCs w:val="20"/>
        </w:rPr>
      </w:pPr>
      <w:r w:rsidRPr="0089246D">
        <w:rPr>
          <w:sz w:val="20"/>
          <w:szCs w:val="20"/>
        </w:rPr>
        <w:t>ensure Rugs and mats do not pose a risk to children;</w:t>
      </w:r>
    </w:p>
    <w:p w14:paraId="0D0F7BB1" w14:textId="77777777" w:rsidR="002F3616" w:rsidRPr="0089246D" w:rsidRDefault="002F3616" w:rsidP="002F3616">
      <w:pPr>
        <w:numPr>
          <w:ilvl w:val="0"/>
          <w:numId w:val="97"/>
        </w:numPr>
        <w:tabs>
          <w:tab w:val="left" w:pos="405"/>
        </w:tabs>
        <w:spacing w:after="0" w:line="240" w:lineRule="auto"/>
        <w:jc w:val="both"/>
        <w:rPr>
          <w:sz w:val="20"/>
          <w:szCs w:val="20"/>
        </w:rPr>
      </w:pPr>
      <w:r w:rsidRPr="0089246D">
        <w:rPr>
          <w:sz w:val="20"/>
          <w:szCs w:val="20"/>
        </w:rPr>
        <w:t>ensure Blind and curtain cords do not pose a threat to children;</w:t>
      </w:r>
    </w:p>
    <w:p w14:paraId="2609004E" w14:textId="77777777" w:rsidR="002F3616" w:rsidRPr="0089246D" w:rsidRDefault="002F3616" w:rsidP="002F3616">
      <w:pPr>
        <w:numPr>
          <w:ilvl w:val="0"/>
          <w:numId w:val="97"/>
        </w:numPr>
        <w:tabs>
          <w:tab w:val="left" w:pos="405"/>
        </w:tabs>
        <w:spacing w:after="0" w:line="240" w:lineRule="auto"/>
        <w:jc w:val="both"/>
        <w:rPr>
          <w:sz w:val="20"/>
          <w:szCs w:val="20"/>
        </w:rPr>
      </w:pPr>
      <w:r w:rsidRPr="0089246D">
        <w:rPr>
          <w:sz w:val="20"/>
          <w:szCs w:val="20"/>
        </w:rPr>
        <w:t>store all First Aid supplies in such a way that they are easily accessed by an adult but are inaccessible to children;</w:t>
      </w:r>
    </w:p>
    <w:p w14:paraId="425D835B" w14:textId="77777777" w:rsidR="002F3616" w:rsidRPr="0089246D" w:rsidRDefault="002F3616" w:rsidP="002F3616">
      <w:pPr>
        <w:numPr>
          <w:ilvl w:val="0"/>
          <w:numId w:val="97"/>
        </w:numPr>
        <w:tabs>
          <w:tab w:val="left" w:pos="405"/>
        </w:tabs>
        <w:spacing w:after="0" w:line="240" w:lineRule="auto"/>
        <w:jc w:val="both"/>
        <w:rPr>
          <w:sz w:val="20"/>
          <w:szCs w:val="20"/>
        </w:rPr>
      </w:pPr>
      <w:r w:rsidRPr="0089246D">
        <w:rPr>
          <w:sz w:val="20"/>
          <w:szCs w:val="20"/>
        </w:rPr>
        <w:t>store all medication so it is inaccessible to children;</w:t>
      </w:r>
    </w:p>
    <w:p w14:paraId="18851DCA" w14:textId="77777777" w:rsidR="002F3616" w:rsidRPr="0089246D" w:rsidRDefault="002F3616" w:rsidP="002F3616">
      <w:pPr>
        <w:numPr>
          <w:ilvl w:val="0"/>
          <w:numId w:val="97"/>
        </w:numPr>
        <w:tabs>
          <w:tab w:val="left" w:pos="405"/>
        </w:tabs>
        <w:spacing w:after="0" w:line="240" w:lineRule="auto"/>
        <w:jc w:val="both"/>
        <w:rPr>
          <w:sz w:val="20"/>
          <w:szCs w:val="20"/>
        </w:rPr>
      </w:pPr>
      <w:r w:rsidRPr="0089246D">
        <w:rPr>
          <w:sz w:val="20"/>
          <w:szCs w:val="20"/>
        </w:rPr>
        <w:t>choose Toys with safety in mind;</w:t>
      </w:r>
    </w:p>
    <w:p w14:paraId="45D49F28" w14:textId="77777777" w:rsidR="002F3616" w:rsidRDefault="002F3616" w:rsidP="002F3616">
      <w:pPr>
        <w:numPr>
          <w:ilvl w:val="0"/>
          <w:numId w:val="97"/>
        </w:numPr>
        <w:tabs>
          <w:tab w:val="left" w:pos="405"/>
        </w:tabs>
        <w:spacing w:after="0" w:line="240" w:lineRule="auto"/>
        <w:jc w:val="both"/>
        <w:rPr>
          <w:sz w:val="20"/>
          <w:szCs w:val="20"/>
        </w:rPr>
      </w:pPr>
      <w:r w:rsidRPr="0089246D">
        <w:rPr>
          <w:sz w:val="20"/>
          <w:szCs w:val="20"/>
        </w:rPr>
        <w:t>use Nursery equipment that meets Australian Standards and is used safely (See Nursery Equipment Fact Sheet)</w:t>
      </w:r>
    </w:p>
    <w:p w14:paraId="08EA9408" w14:textId="77777777" w:rsidR="002F3616" w:rsidRDefault="002F3616" w:rsidP="002F3616">
      <w:pPr>
        <w:numPr>
          <w:ilvl w:val="0"/>
          <w:numId w:val="97"/>
        </w:numPr>
        <w:tabs>
          <w:tab w:val="left" w:pos="405"/>
        </w:tabs>
        <w:spacing w:after="0" w:line="240" w:lineRule="auto"/>
        <w:jc w:val="both"/>
        <w:rPr>
          <w:sz w:val="20"/>
          <w:szCs w:val="20"/>
        </w:rPr>
      </w:pPr>
      <w:r>
        <w:rPr>
          <w:sz w:val="20"/>
          <w:szCs w:val="20"/>
        </w:rPr>
        <w:t xml:space="preserve">ensure all glass surfaces under 0.75metres must be approved safety </w:t>
      </w:r>
      <w:proofErr w:type="gramStart"/>
      <w:r>
        <w:rPr>
          <w:sz w:val="20"/>
          <w:szCs w:val="20"/>
        </w:rPr>
        <w:t>glass, or</w:t>
      </w:r>
      <w:proofErr w:type="gramEnd"/>
      <w:r>
        <w:rPr>
          <w:sz w:val="20"/>
          <w:szCs w:val="20"/>
        </w:rPr>
        <w:t xml:space="preserve"> must not be accessible to children.</w:t>
      </w:r>
    </w:p>
    <w:p w14:paraId="2A3DA9DC" w14:textId="77777777" w:rsidR="002F3616" w:rsidRDefault="002F3616" w:rsidP="002F3616">
      <w:pPr>
        <w:numPr>
          <w:ilvl w:val="1"/>
          <w:numId w:val="97"/>
        </w:numPr>
        <w:tabs>
          <w:tab w:val="left" w:pos="405"/>
        </w:tabs>
        <w:spacing w:after="0" w:line="240" w:lineRule="auto"/>
        <w:jc w:val="both"/>
        <w:rPr>
          <w:sz w:val="20"/>
          <w:szCs w:val="20"/>
        </w:rPr>
      </w:pPr>
      <w:r>
        <w:rPr>
          <w:sz w:val="20"/>
          <w:szCs w:val="20"/>
        </w:rPr>
        <w:t xml:space="preserve">This includes any glass areas that are used by children to access the approved FDC area, </w:t>
      </w:r>
      <w:proofErr w:type="spellStart"/>
      <w:r>
        <w:rPr>
          <w:sz w:val="20"/>
          <w:szCs w:val="20"/>
        </w:rPr>
        <w:t>eg</w:t>
      </w:r>
      <w:proofErr w:type="spellEnd"/>
      <w:r>
        <w:rPr>
          <w:sz w:val="20"/>
          <w:szCs w:val="20"/>
        </w:rPr>
        <w:t xml:space="preserve"> glass panelled doors and </w:t>
      </w:r>
      <w:proofErr w:type="gramStart"/>
      <w:r>
        <w:rPr>
          <w:sz w:val="20"/>
          <w:szCs w:val="20"/>
        </w:rPr>
        <w:t>low level</w:t>
      </w:r>
      <w:proofErr w:type="gramEnd"/>
      <w:r>
        <w:rPr>
          <w:sz w:val="20"/>
          <w:szCs w:val="20"/>
        </w:rPr>
        <w:t xml:space="preserve"> windows that are accessible to children, they must be:</w:t>
      </w:r>
    </w:p>
    <w:p w14:paraId="1AAA242E" w14:textId="77777777" w:rsidR="002F3616" w:rsidRDefault="002F3616" w:rsidP="002F3616">
      <w:pPr>
        <w:numPr>
          <w:ilvl w:val="2"/>
          <w:numId w:val="97"/>
        </w:numPr>
        <w:tabs>
          <w:tab w:val="left" w:pos="405"/>
        </w:tabs>
        <w:spacing w:after="0" w:line="240" w:lineRule="auto"/>
        <w:jc w:val="both"/>
        <w:rPr>
          <w:sz w:val="20"/>
          <w:szCs w:val="20"/>
        </w:rPr>
      </w:pPr>
      <w:r>
        <w:rPr>
          <w:sz w:val="20"/>
          <w:szCs w:val="20"/>
        </w:rPr>
        <w:t>Glazed with safety glass if required by the Building Code of Australia</w:t>
      </w:r>
    </w:p>
    <w:p w14:paraId="0C3AC897" w14:textId="77777777" w:rsidR="002F3616" w:rsidRDefault="002F3616" w:rsidP="002F3616">
      <w:pPr>
        <w:numPr>
          <w:ilvl w:val="2"/>
          <w:numId w:val="97"/>
        </w:numPr>
        <w:tabs>
          <w:tab w:val="left" w:pos="405"/>
        </w:tabs>
        <w:spacing w:after="0" w:line="240" w:lineRule="auto"/>
        <w:jc w:val="both"/>
        <w:rPr>
          <w:sz w:val="20"/>
          <w:szCs w:val="20"/>
        </w:rPr>
      </w:pPr>
      <w:r>
        <w:rPr>
          <w:sz w:val="20"/>
          <w:szCs w:val="20"/>
        </w:rPr>
        <w:t>Treated with a product that prevents glass from shattering if broken (such as safety film)</w:t>
      </w:r>
    </w:p>
    <w:p w14:paraId="462DEE18" w14:textId="77777777" w:rsidR="002F3616" w:rsidRPr="00A42AF0" w:rsidRDefault="002F3616" w:rsidP="002F3616">
      <w:pPr>
        <w:numPr>
          <w:ilvl w:val="2"/>
          <w:numId w:val="97"/>
        </w:numPr>
        <w:tabs>
          <w:tab w:val="left" w:pos="405"/>
        </w:tabs>
        <w:spacing w:after="0" w:line="240" w:lineRule="auto"/>
        <w:jc w:val="both"/>
        <w:rPr>
          <w:sz w:val="20"/>
          <w:szCs w:val="20"/>
        </w:rPr>
      </w:pPr>
      <w:r>
        <w:rPr>
          <w:sz w:val="20"/>
          <w:szCs w:val="20"/>
        </w:rPr>
        <w:t>Guarded with barriers that prevent a child hitting or falling against the glass</w:t>
      </w:r>
      <w:r>
        <w:rPr>
          <w:sz w:val="20"/>
          <w:szCs w:val="20"/>
        </w:rPr>
        <w:tab/>
      </w:r>
    </w:p>
    <w:p w14:paraId="6B13F31F" w14:textId="77777777" w:rsidR="002F3616" w:rsidRPr="0089246D" w:rsidRDefault="002F3616" w:rsidP="002F3616">
      <w:pPr>
        <w:numPr>
          <w:ilvl w:val="0"/>
          <w:numId w:val="97"/>
        </w:numPr>
        <w:tabs>
          <w:tab w:val="left" w:pos="405"/>
        </w:tabs>
        <w:autoSpaceDE w:val="0"/>
        <w:autoSpaceDN w:val="0"/>
        <w:adjustRightInd w:val="0"/>
        <w:spacing w:after="0" w:line="240" w:lineRule="auto"/>
        <w:jc w:val="both"/>
        <w:rPr>
          <w:sz w:val="20"/>
          <w:szCs w:val="20"/>
        </w:rPr>
      </w:pPr>
      <w:r w:rsidRPr="0089246D">
        <w:rPr>
          <w:sz w:val="20"/>
          <w:szCs w:val="20"/>
        </w:rPr>
        <w:lastRenderedPageBreak/>
        <w:t>ensure furniture is stable, safe and is placed so as not to pose a climbing hazard;</w:t>
      </w:r>
    </w:p>
    <w:p w14:paraId="7762D562" w14:textId="77777777" w:rsidR="002F3616" w:rsidRPr="0089246D" w:rsidRDefault="002F3616" w:rsidP="002F3616">
      <w:pPr>
        <w:numPr>
          <w:ilvl w:val="0"/>
          <w:numId w:val="97"/>
        </w:numPr>
        <w:tabs>
          <w:tab w:val="left" w:pos="405"/>
        </w:tabs>
        <w:autoSpaceDE w:val="0"/>
        <w:autoSpaceDN w:val="0"/>
        <w:adjustRightInd w:val="0"/>
        <w:spacing w:after="0" w:line="240" w:lineRule="auto"/>
        <w:jc w:val="both"/>
        <w:rPr>
          <w:sz w:val="20"/>
          <w:szCs w:val="20"/>
        </w:rPr>
      </w:pPr>
      <w:r w:rsidRPr="0089246D">
        <w:rPr>
          <w:sz w:val="20"/>
          <w:szCs w:val="20"/>
        </w:rPr>
        <w:t>store cleaning materials out of the reach of children;</w:t>
      </w:r>
    </w:p>
    <w:p w14:paraId="25A10AD0" w14:textId="77777777" w:rsidR="002F3616" w:rsidRDefault="002F3616" w:rsidP="002F3616">
      <w:pPr>
        <w:numPr>
          <w:ilvl w:val="0"/>
          <w:numId w:val="97"/>
        </w:numPr>
        <w:tabs>
          <w:tab w:val="left" w:pos="405"/>
        </w:tabs>
        <w:autoSpaceDE w:val="0"/>
        <w:autoSpaceDN w:val="0"/>
        <w:adjustRightInd w:val="0"/>
        <w:spacing w:after="0" w:line="240" w:lineRule="auto"/>
        <w:jc w:val="both"/>
        <w:rPr>
          <w:sz w:val="20"/>
          <w:szCs w:val="20"/>
        </w:rPr>
      </w:pPr>
      <w:r w:rsidRPr="0089246D">
        <w:rPr>
          <w:sz w:val="20"/>
          <w:szCs w:val="20"/>
        </w:rPr>
        <w:t>ensure the home meets electrical safety requirements – safety switch, all power points covered with child-safe plugs, cords do not pose a hazard, electrical equipment tagged if required by legislation;</w:t>
      </w:r>
    </w:p>
    <w:p w14:paraId="2E288AEE" w14:textId="77777777" w:rsidR="002F3616" w:rsidRPr="00875966" w:rsidRDefault="002F3616" w:rsidP="002F3616">
      <w:pPr>
        <w:pStyle w:val="ListParagraph"/>
        <w:numPr>
          <w:ilvl w:val="0"/>
          <w:numId w:val="335"/>
        </w:numPr>
        <w:tabs>
          <w:tab w:val="left" w:pos="405"/>
        </w:tabs>
        <w:autoSpaceDE w:val="0"/>
        <w:autoSpaceDN w:val="0"/>
        <w:adjustRightInd w:val="0"/>
        <w:spacing w:after="0" w:line="240" w:lineRule="auto"/>
        <w:jc w:val="both"/>
        <w:rPr>
          <w:rFonts w:cstheme="minorHAnsi"/>
          <w:sz w:val="20"/>
          <w:szCs w:val="20"/>
        </w:rPr>
      </w:pPr>
      <w:r w:rsidRPr="00875966">
        <w:rPr>
          <w:sz w:val="20"/>
          <w:szCs w:val="20"/>
        </w:rPr>
        <w:t>ensure fire safety requirements are met – smoke detectors, fire blanket, fire extinguisher (recommended)</w:t>
      </w:r>
    </w:p>
    <w:p w14:paraId="64669D3B" w14:textId="77777777" w:rsidR="002F3616" w:rsidRPr="00875966" w:rsidRDefault="002F3616" w:rsidP="002F3616">
      <w:pPr>
        <w:pStyle w:val="ListParagraph"/>
        <w:numPr>
          <w:ilvl w:val="0"/>
          <w:numId w:val="335"/>
        </w:numPr>
        <w:tabs>
          <w:tab w:val="left" w:pos="405"/>
        </w:tabs>
        <w:autoSpaceDE w:val="0"/>
        <w:autoSpaceDN w:val="0"/>
        <w:adjustRightInd w:val="0"/>
        <w:spacing w:after="0" w:line="240" w:lineRule="auto"/>
        <w:jc w:val="both"/>
        <w:rPr>
          <w:rFonts w:cstheme="minorHAnsi"/>
          <w:sz w:val="20"/>
          <w:szCs w:val="20"/>
        </w:rPr>
      </w:pPr>
      <w:r w:rsidRPr="00875966">
        <w:rPr>
          <w:sz w:val="20"/>
          <w:szCs w:val="20"/>
        </w:rPr>
        <w:t xml:space="preserve">Emergency Evacuation Plan displayed at each exit (See Emergency Evacuation Policy) – This diagram/floor Plan will </w:t>
      </w:r>
      <w:r w:rsidRPr="00875966">
        <w:rPr>
          <w:rFonts w:cstheme="minorHAnsi"/>
          <w:sz w:val="20"/>
          <w:szCs w:val="20"/>
        </w:rPr>
        <w:t xml:space="preserve">include: </w:t>
      </w:r>
    </w:p>
    <w:p w14:paraId="4FAAD94B" w14:textId="77777777" w:rsidR="002F3616" w:rsidRPr="00875966" w:rsidRDefault="002F3616" w:rsidP="002F3616">
      <w:pPr>
        <w:pStyle w:val="ListParagraph"/>
        <w:numPr>
          <w:ilvl w:val="1"/>
          <w:numId w:val="335"/>
        </w:numPr>
        <w:tabs>
          <w:tab w:val="left" w:pos="405"/>
        </w:tabs>
        <w:autoSpaceDE w:val="0"/>
        <w:autoSpaceDN w:val="0"/>
        <w:adjustRightInd w:val="0"/>
        <w:spacing w:after="0" w:line="240" w:lineRule="auto"/>
        <w:jc w:val="both"/>
        <w:rPr>
          <w:rFonts w:cstheme="minorHAnsi"/>
          <w:sz w:val="20"/>
          <w:szCs w:val="20"/>
        </w:rPr>
      </w:pPr>
      <w:r w:rsidRPr="00875966">
        <w:rPr>
          <w:rFonts w:cstheme="minorHAnsi"/>
          <w:sz w:val="20"/>
          <w:szCs w:val="20"/>
        </w:rPr>
        <w:t>the areas of the FDC residence or approved venue indicating the areas of the residence or venue suitable for the provision of education and care to children. The diagram/floor plan will include the existence of any water hazards, water features or swimming pools at or near the residence or venue.</w:t>
      </w:r>
    </w:p>
    <w:p w14:paraId="685EEB8F" w14:textId="77777777" w:rsidR="002F3616" w:rsidRDefault="002F3616" w:rsidP="002F3616">
      <w:pPr>
        <w:pStyle w:val="ListParagraph"/>
        <w:numPr>
          <w:ilvl w:val="0"/>
          <w:numId w:val="335"/>
        </w:numPr>
        <w:tabs>
          <w:tab w:val="left" w:pos="405"/>
        </w:tabs>
        <w:autoSpaceDE w:val="0"/>
        <w:autoSpaceDN w:val="0"/>
        <w:adjustRightInd w:val="0"/>
        <w:spacing w:after="0" w:line="240" w:lineRule="auto"/>
        <w:jc w:val="both"/>
        <w:rPr>
          <w:sz w:val="20"/>
          <w:szCs w:val="20"/>
        </w:rPr>
      </w:pPr>
      <w:r>
        <w:rPr>
          <w:sz w:val="20"/>
          <w:szCs w:val="20"/>
        </w:rPr>
        <w:t>Display the service’s Quality Ratings in a clearly visible area of the care environment;</w:t>
      </w:r>
    </w:p>
    <w:p w14:paraId="1C7FBA92" w14:textId="77777777" w:rsidR="002F3616" w:rsidRPr="00875966" w:rsidRDefault="002F3616" w:rsidP="002F3616">
      <w:pPr>
        <w:pStyle w:val="ListParagraph"/>
        <w:numPr>
          <w:ilvl w:val="0"/>
          <w:numId w:val="335"/>
        </w:numPr>
        <w:tabs>
          <w:tab w:val="left" w:pos="405"/>
        </w:tabs>
        <w:autoSpaceDE w:val="0"/>
        <w:autoSpaceDN w:val="0"/>
        <w:adjustRightInd w:val="0"/>
        <w:spacing w:after="0" w:line="240" w:lineRule="auto"/>
        <w:jc w:val="both"/>
        <w:rPr>
          <w:sz w:val="20"/>
          <w:szCs w:val="20"/>
        </w:rPr>
      </w:pPr>
      <w:r w:rsidRPr="00875966">
        <w:rPr>
          <w:sz w:val="20"/>
          <w:szCs w:val="20"/>
        </w:rPr>
        <w:t xml:space="preserve">store any </w:t>
      </w:r>
      <w:proofErr w:type="gramStart"/>
      <w:r w:rsidRPr="00875966">
        <w:rPr>
          <w:sz w:val="20"/>
          <w:szCs w:val="20"/>
        </w:rPr>
        <w:t>fire-arms</w:t>
      </w:r>
      <w:proofErr w:type="gramEnd"/>
      <w:r w:rsidRPr="00875966">
        <w:rPr>
          <w:sz w:val="20"/>
          <w:szCs w:val="20"/>
        </w:rPr>
        <w:t xml:space="preserve"> in accordance with legislation (Weapons Act 1990)</w:t>
      </w:r>
    </w:p>
    <w:p w14:paraId="6B2542E9" w14:textId="77777777" w:rsidR="002F3616" w:rsidRPr="00875966" w:rsidRDefault="002F3616" w:rsidP="002F3616">
      <w:pPr>
        <w:pStyle w:val="ListParagraph"/>
        <w:numPr>
          <w:ilvl w:val="0"/>
          <w:numId w:val="335"/>
        </w:numPr>
        <w:tabs>
          <w:tab w:val="left" w:pos="405"/>
        </w:tabs>
        <w:autoSpaceDE w:val="0"/>
        <w:autoSpaceDN w:val="0"/>
        <w:adjustRightInd w:val="0"/>
        <w:spacing w:after="0" w:line="240" w:lineRule="auto"/>
        <w:jc w:val="both"/>
        <w:rPr>
          <w:sz w:val="20"/>
          <w:szCs w:val="20"/>
        </w:rPr>
      </w:pPr>
      <w:r w:rsidRPr="00875966">
        <w:rPr>
          <w:sz w:val="20"/>
          <w:szCs w:val="20"/>
        </w:rPr>
        <w:t>store all items which could pose a risk to children out of the reach of children</w:t>
      </w:r>
    </w:p>
    <w:p w14:paraId="0F84D69D" w14:textId="77777777" w:rsidR="002F3616" w:rsidRPr="00875966" w:rsidRDefault="002F3616" w:rsidP="002F3616">
      <w:pPr>
        <w:pStyle w:val="ListParagraph"/>
        <w:numPr>
          <w:ilvl w:val="0"/>
          <w:numId w:val="335"/>
        </w:numPr>
        <w:tabs>
          <w:tab w:val="left" w:pos="405"/>
        </w:tabs>
        <w:autoSpaceDE w:val="0"/>
        <w:autoSpaceDN w:val="0"/>
        <w:adjustRightInd w:val="0"/>
        <w:spacing w:after="0" w:line="240" w:lineRule="auto"/>
        <w:jc w:val="both"/>
        <w:rPr>
          <w:sz w:val="20"/>
          <w:szCs w:val="20"/>
        </w:rPr>
      </w:pPr>
      <w:r w:rsidRPr="00875966">
        <w:rPr>
          <w:sz w:val="20"/>
          <w:szCs w:val="20"/>
        </w:rPr>
        <w:t>select play materials with safety in mind</w:t>
      </w:r>
      <w:r>
        <w:rPr>
          <w:sz w:val="20"/>
          <w:szCs w:val="20"/>
        </w:rPr>
        <w:t>.</w:t>
      </w:r>
    </w:p>
    <w:p w14:paraId="762A0326" w14:textId="77777777" w:rsidR="002F3616" w:rsidRDefault="002F3616" w:rsidP="002F3616">
      <w:pPr>
        <w:tabs>
          <w:tab w:val="left" w:pos="405"/>
        </w:tabs>
        <w:jc w:val="both"/>
        <w:rPr>
          <w:sz w:val="20"/>
          <w:szCs w:val="20"/>
        </w:rPr>
      </w:pPr>
    </w:p>
    <w:p w14:paraId="44C7B8E6" w14:textId="77777777" w:rsidR="002F3616" w:rsidRPr="0089246D" w:rsidRDefault="002F3616" w:rsidP="002F3616">
      <w:pPr>
        <w:tabs>
          <w:tab w:val="left" w:pos="405"/>
        </w:tabs>
        <w:jc w:val="both"/>
        <w:rPr>
          <w:sz w:val="20"/>
          <w:szCs w:val="20"/>
        </w:rPr>
      </w:pPr>
      <w:r w:rsidRPr="0089246D">
        <w:rPr>
          <w:sz w:val="20"/>
          <w:szCs w:val="20"/>
        </w:rPr>
        <w:t>Other considerations when planning and providing a safe environment for children in care are clearly documented in the Education and Care Environment Risk Assessment and Management Plan document which is an integral part of this policy.</w:t>
      </w:r>
    </w:p>
    <w:p w14:paraId="3D0D1F34" w14:textId="77777777" w:rsidR="002F3616" w:rsidRDefault="002F3616" w:rsidP="002F3616">
      <w:pPr>
        <w:autoSpaceDE w:val="0"/>
        <w:autoSpaceDN w:val="0"/>
        <w:adjustRightInd w:val="0"/>
        <w:spacing w:after="0" w:line="240" w:lineRule="auto"/>
        <w:rPr>
          <w:rFonts w:cs="Century Gothic"/>
          <w:b/>
          <w:bCs/>
          <w:color w:val="1F4E79" w:themeColor="accent5" w:themeShade="80"/>
          <w:sz w:val="20"/>
          <w:szCs w:val="20"/>
        </w:rPr>
      </w:pPr>
      <w:r w:rsidRPr="00C3499D">
        <w:rPr>
          <w:rFonts w:cs="Century Gothic"/>
          <w:b/>
          <w:bCs/>
          <w:color w:val="1F4E79" w:themeColor="accent5" w:themeShade="80"/>
          <w:sz w:val="20"/>
          <w:szCs w:val="20"/>
        </w:rPr>
        <w:t xml:space="preserve">RELEVANT LEGISLATION: </w:t>
      </w:r>
    </w:p>
    <w:p w14:paraId="3B72EAF4" w14:textId="77777777" w:rsidR="002F3616" w:rsidRPr="00C3499D" w:rsidRDefault="002F3616" w:rsidP="002F3616">
      <w:pPr>
        <w:autoSpaceDE w:val="0"/>
        <w:autoSpaceDN w:val="0"/>
        <w:adjustRightInd w:val="0"/>
        <w:spacing w:after="0" w:line="240" w:lineRule="auto"/>
        <w:rPr>
          <w:rFonts w:cs="Century Gothic"/>
          <w:color w:val="1F4E79" w:themeColor="accent5" w:themeShade="80"/>
          <w:sz w:val="20"/>
          <w:szCs w:val="20"/>
        </w:rPr>
      </w:pPr>
    </w:p>
    <w:p w14:paraId="42AC5D0B" w14:textId="77777777" w:rsidR="002F3616" w:rsidRPr="00BD551E" w:rsidRDefault="002F3616" w:rsidP="002F3616">
      <w:pPr>
        <w:pStyle w:val="ListParagraph"/>
        <w:numPr>
          <w:ilvl w:val="0"/>
          <w:numId w:val="200"/>
        </w:numPr>
        <w:autoSpaceDE w:val="0"/>
        <w:autoSpaceDN w:val="0"/>
        <w:adjustRightInd w:val="0"/>
        <w:spacing w:after="0" w:line="240" w:lineRule="auto"/>
        <w:rPr>
          <w:rFonts w:cs="Calibri"/>
          <w:sz w:val="20"/>
          <w:szCs w:val="20"/>
        </w:rPr>
      </w:pPr>
      <w:r w:rsidRPr="00BD551E">
        <w:rPr>
          <w:rFonts w:cs="Calibri"/>
          <w:sz w:val="20"/>
          <w:szCs w:val="20"/>
        </w:rPr>
        <w:t xml:space="preserve">Education and Care Services National Law 2010 </w:t>
      </w:r>
    </w:p>
    <w:p w14:paraId="697A56FF" w14:textId="77777777" w:rsidR="002F3616" w:rsidRPr="00BD551E" w:rsidRDefault="002F3616" w:rsidP="002F3616">
      <w:pPr>
        <w:pStyle w:val="ListParagraph"/>
        <w:numPr>
          <w:ilvl w:val="0"/>
          <w:numId w:val="200"/>
        </w:numPr>
        <w:autoSpaceDE w:val="0"/>
        <w:autoSpaceDN w:val="0"/>
        <w:adjustRightInd w:val="0"/>
        <w:spacing w:after="0" w:line="240" w:lineRule="auto"/>
        <w:rPr>
          <w:rFonts w:cs="Calibri"/>
          <w:sz w:val="20"/>
          <w:szCs w:val="20"/>
        </w:rPr>
      </w:pPr>
      <w:r w:rsidRPr="00BD551E">
        <w:rPr>
          <w:rFonts w:cs="Calibri"/>
          <w:sz w:val="20"/>
          <w:szCs w:val="20"/>
        </w:rPr>
        <w:t xml:space="preserve">Education and Care Services National Regulations 2011 </w:t>
      </w:r>
    </w:p>
    <w:p w14:paraId="156852F9" w14:textId="77777777" w:rsidR="002F3616" w:rsidRPr="00BD551E" w:rsidRDefault="002F3616" w:rsidP="002F3616">
      <w:pPr>
        <w:pStyle w:val="ListParagraph"/>
        <w:numPr>
          <w:ilvl w:val="0"/>
          <w:numId w:val="200"/>
        </w:numPr>
        <w:autoSpaceDE w:val="0"/>
        <w:autoSpaceDN w:val="0"/>
        <w:adjustRightInd w:val="0"/>
        <w:spacing w:after="0" w:line="240" w:lineRule="auto"/>
        <w:rPr>
          <w:rFonts w:cs="Calibri"/>
          <w:sz w:val="20"/>
          <w:szCs w:val="20"/>
        </w:rPr>
      </w:pPr>
      <w:r w:rsidRPr="00BD551E">
        <w:rPr>
          <w:rFonts w:cs="Calibri"/>
          <w:sz w:val="20"/>
          <w:szCs w:val="20"/>
        </w:rPr>
        <w:t xml:space="preserve">Work Health and Safety Regulation 2011 (QLD) </w:t>
      </w:r>
    </w:p>
    <w:p w14:paraId="5E43E83B" w14:textId="77777777" w:rsidR="002F3616" w:rsidRDefault="002F3616" w:rsidP="002F3616">
      <w:pPr>
        <w:pStyle w:val="ListParagraph"/>
        <w:numPr>
          <w:ilvl w:val="0"/>
          <w:numId w:val="200"/>
        </w:numPr>
        <w:autoSpaceDE w:val="0"/>
        <w:autoSpaceDN w:val="0"/>
        <w:adjustRightInd w:val="0"/>
        <w:spacing w:after="0" w:line="240" w:lineRule="auto"/>
        <w:rPr>
          <w:rFonts w:cs="Calibri"/>
          <w:sz w:val="20"/>
          <w:szCs w:val="20"/>
        </w:rPr>
      </w:pPr>
      <w:r w:rsidRPr="00BD551E">
        <w:rPr>
          <w:rFonts w:cs="Calibri"/>
          <w:sz w:val="20"/>
          <w:szCs w:val="20"/>
        </w:rPr>
        <w:t xml:space="preserve">Work Health and Safety Act 2011(QLD) </w:t>
      </w:r>
    </w:p>
    <w:p w14:paraId="6E310E1A" w14:textId="77777777" w:rsidR="002F3616" w:rsidRPr="00BD551E" w:rsidRDefault="002F3616" w:rsidP="002F3616">
      <w:pPr>
        <w:pStyle w:val="ListParagraph"/>
        <w:numPr>
          <w:ilvl w:val="0"/>
          <w:numId w:val="200"/>
        </w:numPr>
        <w:autoSpaceDE w:val="0"/>
        <w:autoSpaceDN w:val="0"/>
        <w:adjustRightInd w:val="0"/>
        <w:spacing w:after="0" w:line="240" w:lineRule="auto"/>
        <w:rPr>
          <w:rFonts w:cs="Calibri"/>
          <w:sz w:val="20"/>
          <w:szCs w:val="20"/>
        </w:rPr>
      </w:pPr>
      <w:r>
        <w:rPr>
          <w:rFonts w:cs="Calibri"/>
          <w:sz w:val="20"/>
          <w:szCs w:val="20"/>
        </w:rPr>
        <w:t>Weapons Act 1990</w:t>
      </w:r>
    </w:p>
    <w:p w14:paraId="6AF6E026" w14:textId="77777777" w:rsidR="002F3616" w:rsidRPr="005F19A8" w:rsidRDefault="002F3616" w:rsidP="002F3616">
      <w:pPr>
        <w:autoSpaceDE w:val="0"/>
        <w:autoSpaceDN w:val="0"/>
        <w:adjustRightInd w:val="0"/>
        <w:spacing w:after="0" w:line="240" w:lineRule="auto"/>
        <w:rPr>
          <w:rFonts w:cs="Calibri"/>
          <w:sz w:val="20"/>
          <w:szCs w:val="20"/>
        </w:rPr>
      </w:pPr>
    </w:p>
    <w:p w14:paraId="1C01F071" w14:textId="77777777" w:rsidR="002F3616" w:rsidRDefault="002F3616" w:rsidP="002F3616">
      <w:pPr>
        <w:autoSpaceDE w:val="0"/>
        <w:autoSpaceDN w:val="0"/>
        <w:adjustRightInd w:val="0"/>
        <w:spacing w:after="0" w:line="240" w:lineRule="auto"/>
        <w:rPr>
          <w:rFonts w:cs="Century Gothic"/>
          <w:b/>
          <w:bCs/>
          <w:color w:val="1F4E79" w:themeColor="accent5" w:themeShade="80"/>
          <w:sz w:val="20"/>
          <w:szCs w:val="20"/>
        </w:rPr>
      </w:pPr>
      <w:r w:rsidRPr="00C3499D">
        <w:rPr>
          <w:rFonts w:cs="Century Gothic"/>
          <w:b/>
          <w:bCs/>
          <w:color w:val="1F4E79" w:themeColor="accent5" w:themeShade="80"/>
          <w:sz w:val="20"/>
          <w:szCs w:val="20"/>
        </w:rPr>
        <w:t xml:space="preserve">KEY RESOURCES: </w:t>
      </w:r>
    </w:p>
    <w:p w14:paraId="1171E26A" w14:textId="77777777" w:rsidR="002F3616" w:rsidRPr="00C3499D" w:rsidRDefault="002F3616" w:rsidP="002F3616">
      <w:pPr>
        <w:autoSpaceDE w:val="0"/>
        <w:autoSpaceDN w:val="0"/>
        <w:adjustRightInd w:val="0"/>
        <w:spacing w:after="0" w:line="240" w:lineRule="auto"/>
        <w:rPr>
          <w:rFonts w:cs="Century Gothic"/>
          <w:color w:val="1F4E79" w:themeColor="accent5" w:themeShade="80"/>
          <w:sz w:val="20"/>
          <w:szCs w:val="20"/>
        </w:rPr>
      </w:pPr>
    </w:p>
    <w:p w14:paraId="5907BB4C" w14:textId="77777777" w:rsidR="002F3616" w:rsidRPr="00C3499D" w:rsidRDefault="002F3616" w:rsidP="002F3616">
      <w:pPr>
        <w:pStyle w:val="ListParagraph"/>
        <w:numPr>
          <w:ilvl w:val="0"/>
          <w:numId w:val="201"/>
        </w:numPr>
        <w:autoSpaceDE w:val="0"/>
        <w:autoSpaceDN w:val="0"/>
        <w:adjustRightInd w:val="0"/>
        <w:spacing w:after="0" w:line="240" w:lineRule="auto"/>
        <w:rPr>
          <w:rFonts w:cs="Calibri"/>
          <w:color w:val="000000" w:themeColor="text1"/>
          <w:sz w:val="20"/>
          <w:szCs w:val="20"/>
        </w:rPr>
      </w:pPr>
      <w:r w:rsidRPr="00C3499D">
        <w:rPr>
          <w:rFonts w:cs="Calibri"/>
          <w:color w:val="000000" w:themeColor="text1"/>
          <w:sz w:val="20"/>
          <w:szCs w:val="20"/>
        </w:rPr>
        <w:t xml:space="preserve">Guide to the Education and Care Services National Law 2010 and the Education and Care Services National Regulations 2011 (ACECQA). </w:t>
      </w:r>
    </w:p>
    <w:p w14:paraId="18A934B1" w14:textId="77777777" w:rsidR="002F3616" w:rsidRPr="00B77965" w:rsidRDefault="002F3616" w:rsidP="008B652A">
      <w:pPr>
        <w:pStyle w:val="ListBullet"/>
        <w:numPr>
          <w:ilvl w:val="0"/>
          <w:numId w:val="201"/>
        </w:numPr>
      </w:pPr>
      <w:r w:rsidRPr="00B77965">
        <w:t>National Quality Standard for Early Childhood Education and Care and School Age Care</w:t>
      </w:r>
    </w:p>
    <w:p w14:paraId="2E573B3A" w14:textId="77777777" w:rsidR="002F3616" w:rsidRPr="00B77965" w:rsidRDefault="002F3616" w:rsidP="008B652A">
      <w:pPr>
        <w:pStyle w:val="ListBullet"/>
        <w:numPr>
          <w:ilvl w:val="0"/>
          <w:numId w:val="201"/>
        </w:numPr>
      </w:pPr>
      <w:r w:rsidRPr="00B77965">
        <w:t xml:space="preserve">Play Safety Resource Kit, </w:t>
      </w:r>
      <w:proofErr w:type="spellStart"/>
      <w:r w:rsidRPr="00B77965">
        <w:t>Kidsafe</w:t>
      </w:r>
      <w:proofErr w:type="spellEnd"/>
      <w:r w:rsidRPr="00B77965">
        <w:t xml:space="preserve"> Qld</w:t>
      </w:r>
    </w:p>
    <w:p w14:paraId="6387DA23" w14:textId="77777777" w:rsidR="002F3616" w:rsidRPr="00895381" w:rsidRDefault="002F3616" w:rsidP="008B652A">
      <w:pPr>
        <w:pStyle w:val="ListBullet"/>
        <w:numPr>
          <w:ilvl w:val="0"/>
          <w:numId w:val="201"/>
        </w:numPr>
      </w:pPr>
      <w:r w:rsidRPr="00B77965">
        <w:t xml:space="preserve">ACCC Australian Standards and resource sheets on: Baby Walkers, Blind and Curtain Cords, Bunk Beds; </w:t>
      </w:r>
      <w:r w:rsidRPr="00895381">
        <w:t xml:space="preserve"> </w:t>
      </w:r>
    </w:p>
    <w:p w14:paraId="6DC86826" w14:textId="77777777" w:rsidR="002F3616" w:rsidRPr="00C3499D" w:rsidRDefault="002F3616" w:rsidP="008B652A">
      <w:pPr>
        <w:pStyle w:val="ListBullet"/>
        <w:numPr>
          <w:ilvl w:val="0"/>
          <w:numId w:val="201"/>
        </w:numPr>
      </w:pPr>
      <w:proofErr w:type="spellStart"/>
      <w:r w:rsidRPr="00895381">
        <w:t>Kidsafe</w:t>
      </w:r>
      <w:proofErr w:type="spellEnd"/>
      <w:r w:rsidRPr="00895381">
        <w:t xml:space="preserve"> Qld, Glass Safety Fact Sheet, Backyard Safety Fact Sheet, Home Safety Checklist Fact Sheet, </w:t>
      </w:r>
      <w:hyperlink r:id="rId136" w:history="1">
        <w:r w:rsidRPr="00895381">
          <w:rPr>
            <w:rStyle w:val="Hyperlink"/>
          </w:rPr>
          <w:t xml:space="preserve">http://www.kidsafeqld.com.au/fact-sheets. </w:t>
        </w:r>
      </w:hyperlink>
      <w:r>
        <w:rPr>
          <w:rStyle w:val="Hyperlink"/>
        </w:rPr>
        <w:t xml:space="preserve"> </w:t>
      </w:r>
      <w:hyperlink r:id="rId137" w:history="1">
        <w:r>
          <w:rPr>
            <w:rStyle w:val="Hyperlink"/>
          </w:rPr>
          <w:t>https://www.kidsafeqld.com.au/play-safety-resources</w:t>
        </w:r>
      </w:hyperlink>
      <w:r w:rsidRPr="00C3499D">
        <w:t xml:space="preserve"> </w:t>
      </w:r>
    </w:p>
    <w:p w14:paraId="3C50682D" w14:textId="77777777" w:rsidR="002F3616" w:rsidRDefault="002F3616" w:rsidP="008B652A">
      <w:pPr>
        <w:pStyle w:val="ListBullet"/>
        <w:numPr>
          <w:ilvl w:val="0"/>
          <w:numId w:val="201"/>
        </w:numPr>
      </w:pPr>
      <w:r w:rsidRPr="00F51EE1">
        <w:t xml:space="preserve">Staying Healthy </w:t>
      </w:r>
      <w:proofErr w:type="gramStart"/>
      <w:r w:rsidRPr="00F51EE1">
        <w:t>In</w:t>
      </w:r>
      <w:proofErr w:type="gramEnd"/>
      <w:r w:rsidRPr="00F51EE1">
        <w:t xml:space="preserve"> Child Care (Preventing Infectious Diseases in </w:t>
      </w:r>
      <w:r>
        <w:t>ECEC</w:t>
      </w:r>
      <w:r w:rsidRPr="00F51EE1">
        <w:t xml:space="preserve">) </w:t>
      </w:r>
      <w:r>
        <w:t>6</w:t>
      </w:r>
      <w:r w:rsidRPr="00F51EE1">
        <w:rPr>
          <w:vertAlign w:val="superscript"/>
        </w:rPr>
        <w:t>th</w:t>
      </w:r>
      <w:r w:rsidRPr="00F51EE1">
        <w:t xml:space="preserve"> Edition</w:t>
      </w:r>
      <w:r>
        <w:t xml:space="preserve"> 2024</w:t>
      </w:r>
    </w:p>
    <w:p w14:paraId="73B94F40" w14:textId="77777777" w:rsidR="002F3616" w:rsidRPr="00C3499D" w:rsidRDefault="002F3616" w:rsidP="002F3616">
      <w:pPr>
        <w:pStyle w:val="ListParagraph"/>
        <w:autoSpaceDE w:val="0"/>
        <w:autoSpaceDN w:val="0"/>
        <w:adjustRightInd w:val="0"/>
        <w:spacing w:after="0" w:line="240" w:lineRule="auto"/>
        <w:rPr>
          <w:rFonts w:cs="Calibri"/>
          <w:color w:val="000000" w:themeColor="text1"/>
          <w:sz w:val="20"/>
          <w:szCs w:val="20"/>
        </w:rPr>
      </w:pPr>
      <w:hyperlink r:id="rId138" w:history="1">
        <w:r w:rsidRPr="00C3499D">
          <w:rPr>
            <w:rStyle w:val="Hyperlink"/>
            <w:rFonts w:cs="Calibri"/>
            <w:color w:val="000000" w:themeColor="text1"/>
            <w:sz w:val="20"/>
            <w:szCs w:val="20"/>
          </w:rPr>
          <w:t>www.nhmrc.gov.au</w:t>
        </w:r>
      </w:hyperlink>
    </w:p>
    <w:p w14:paraId="27224057" w14:textId="77777777" w:rsidR="002F3616" w:rsidRDefault="002F3616" w:rsidP="002F3616">
      <w:pPr>
        <w:autoSpaceDE w:val="0"/>
        <w:autoSpaceDN w:val="0"/>
        <w:adjustRightInd w:val="0"/>
        <w:spacing w:after="0" w:line="240" w:lineRule="auto"/>
        <w:rPr>
          <w:rFonts w:cs="Calibri"/>
          <w:sz w:val="20"/>
          <w:szCs w:val="20"/>
        </w:rPr>
      </w:pPr>
    </w:p>
    <w:p w14:paraId="680B0745" w14:textId="77777777" w:rsidR="002F3616" w:rsidRPr="00C3499D" w:rsidRDefault="002F3616" w:rsidP="002F3616">
      <w:pPr>
        <w:autoSpaceDE w:val="0"/>
        <w:autoSpaceDN w:val="0"/>
        <w:adjustRightInd w:val="0"/>
        <w:spacing w:after="0" w:line="240" w:lineRule="auto"/>
        <w:rPr>
          <w:rFonts w:cs="Century Gothic"/>
          <w:b/>
          <w:bCs/>
          <w:color w:val="1F4E79" w:themeColor="accent5" w:themeShade="80"/>
          <w:sz w:val="20"/>
          <w:szCs w:val="20"/>
        </w:rPr>
      </w:pPr>
      <w:r w:rsidRPr="00C3499D">
        <w:rPr>
          <w:rFonts w:cs="Century Gothic"/>
          <w:b/>
          <w:bCs/>
          <w:color w:val="1F4E79" w:themeColor="accent5" w:themeShade="80"/>
          <w:sz w:val="20"/>
          <w:szCs w:val="20"/>
        </w:rPr>
        <w:t>RELEVANT DOCUMENTS:</w:t>
      </w:r>
    </w:p>
    <w:p w14:paraId="0A22CEB7" w14:textId="77777777" w:rsidR="002F3616" w:rsidRDefault="002F3616" w:rsidP="002F3616">
      <w:pPr>
        <w:tabs>
          <w:tab w:val="left" w:pos="405"/>
        </w:tabs>
        <w:spacing w:after="0" w:line="240" w:lineRule="auto"/>
        <w:jc w:val="both"/>
        <w:rPr>
          <w:rFonts w:ascii="Calibri" w:hAnsi="Calibri"/>
          <w:b/>
          <w:sz w:val="20"/>
          <w:szCs w:val="20"/>
        </w:rPr>
      </w:pPr>
      <w:r>
        <w:rPr>
          <w:rFonts w:ascii="Calibri" w:hAnsi="Calibri"/>
          <w:b/>
          <w:sz w:val="20"/>
          <w:szCs w:val="20"/>
        </w:rPr>
        <w:t xml:space="preserve">Sleep </w:t>
      </w:r>
      <w:r w:rsidRPr="0089246D">
        <w:rPr>
          <w:rFonts w:ascii="Calibri" w:hAnsi="Calibri"/>
          <w:b/>
          <w:sz w:val="20"/>
          <w:szCs w:val="20"/>
        </w:rPr>
        <w:t>and Rest Policy</w:t>
      </w:r>
    </w:p>
    <w:p w14:paraId="7461047D" w14:textId="77777777" w:rsidR="002F3616" w:rsidRPr="0089246D" w:rsidRDefault="002F3616" w:rsidP="002F3616">
      <w:pPr>
        <w:tabs>
          <w:tab w:val="left" w:pos="405"/>
        </w:tabs>
        <w:spacing w:after="0" w:line="240" w:lineRule="auto"/>
        <w:jc w:val="both"/>
        <w:rPr>
          <w:rFonts w:ascii="Calibri" w:hAnsi="Calibri"/>
          <w:b/>
          <w:sz w:val="20"/>
          <w:szCs w:val="20"/>
        </w:rPr>
      </w:pPr>
      <w:r w:rsidRPr="0089246D">
        <w:rPr>
          <w:rFonts w:ascii="Calibri" w:hAnsi="Calibri"/>
          <w:b/>
          <w:sz w:val="20"/>
          <w:szCs w:val="20"/>
        </w:rPr>
        <w:t>Risk Assessment and Management Policy</w:t>
      </w:r>
    </w:p>
    <w:p w14:paraId="48F63096" w14:textId="77777777" w:rsidR="002F3616" w:rsidRPr="0089246D" w:rsidRDefault="002F3616" w:rsidP="002F3616">
      <w:pPr>
        <w:tabs>
          <w:tab w:val="left" w:pos="405"/>
        </w:tabs>
        <w:spacing w:after="0" w:line="240" w:lineRule="auto"/>
        <w:jc w:val="both"/>
        <w:rPr>
          <w:rFonts w:ascii="Calibri" w:hAnsi="Calibri"/>
          <w:b/>
          <w:sz w:val="20"/>
          <w:szCs w:val="20"/>
        </w:rPr>
      </w:pPr>
      <w:r w:rsidRPr="0089246D">
        <w:rPr>
          <w:rFonts w:ascii="Calibri" w:hAnsi="Calibri"/>
          <w:b/>
          <w:sz w:val="20"/>
          <w:szCs w:val="20"/>
        </w:rPr>
        <w:t>Water Safety Policy</w:t>
      </w:r>
    </w:p>
    <w:p w14:paraId="27B2CA07" w14:textId="77777777" w:rsidR="002F3616" w:rsidRPr="0089246D" w:rsidRDefault="002F3616" w:rsidP="002F3616">
      <w:pPr>
        <w:tabs>
          <w:tab w:val="left" w:pos="405"/>
        </w:tabs>
        <w:spacing w:after="0" w:line="240" w:lineRule="auto"/>
        <w:jc w:val="both"/>
        <w:rPr>
          <w:rFonts w:ascii="Calibri" w:hAnsi="Calibri"/>
          <w:b/>
          <w:sz w:val="20"/>
          <w:szCs w:val="20"/>
        </w:rPr>
      </w:pPr>
      <w:r>
        <w:rPr>
          <w:rFonts w:ascii="Calibri" w:hAnsi="Calibri"/>
          <w:b/>
          <w:sz w:val="20"/>
          <w:szCs w:val="20"/>
        </w:rPr>
        <w:t xml:space="preserve">Storage of Dangerous Substances and Equipment </w:t>
      </w:r>
      <w:r w:rsidRPr="0089246D">
        <w:rPr>
          <w:rFonts w:ascii="Calibri" w:hAnsi="Calibri"/>
          <w:b/>
          <w:sz w:val="20"/>
          <w:szCs w:val="20"/>
        </w:rPr>
        <w:t>Policy</w:t>
      </w:r>
    </w:p>
    <w:p w14:paraId="10FD38BA" w14:textId="77777777" w:rsidR="002F3616" w:rsidRPr="0089246D" w:rsidRDefault="002F3616" w:rsidP="002F3616">
      <w:pPr>
        <w:tabs>
          <w:tab w:val="left" w:pos="405"/>
        </w:tabs>
        <w:spacing w:after="0" w:line="240" w:lineRule="auto"/>
        <w:jc w:val="both"/>
        <w:rPr>
          <w:rFonts w:ascii="Calibri" w:hAnsi="Calibri"/>
          <w:sz w:val="20"/>
          <w:szCs w:val="20"/>
        </w:rPr>
      </w:pPr>
      <w:r>
        <w:rPr>
          <w:rFonts w:ascii="Calibri" w:hAnsi="Calibri"/>
          <w:b/>
          <w:sz w:val="20"/>
          <w:szCs w:val="20"/>
        </w:rPr>
        <w:t>Pets and Other Animals</w:t>
      </w:r>
      <w:r w:rsidRPr="0089246D">
        <w:rPr>
          <w:rFonts w:ascii="Calibri" w:hAnsi="Calibri"/>
          <w:b/>
          <w:sz w:val="20"/>
          <w:szCs w:val="20"/>
        </w:rPr>
        <w:t xml:space="preserve"> Policy</w:t>
      </w:r>
      <w:r w:rsidRPr="0089246D">
        <w:rPr>
          <w:rFonts w:ascii="Calibri" w:hAnsi="Calibri"/>
          <w:b/>
          <w:sz w:val="20"/>
          <w:szCs w:val="20"/>
        </w:rPr>
        <w:tab/>
      </w:r>
      <w:r w:rsidRPr="0089246D">
        <w:rPr>
          <w:rFonts w:ascii="Calibri" w:hAnsi="Calibri"/>
          <w:sz w:val="20"/>
          <w:szCs w:val="20"/>
        </w:rPr>
        <w:tab/>
      </w:r>
      <w:r w:rsidRPr="0089246D">
        <w:rPr>
          <w:rFonts w:ascii="Calibri" w:hAnsi="Calibri"/>
          <w:sz w:val="20"/>
          <w:szCs w:val="20"/>
        </w:rPr>
        <w:tab/>
      </w:r>
      <w:r w:rsidRPr="0089246D">
        <w:rPr>
          <w:rFonts w:ascii="Calibri" w:hAnsi="Calibri"/>
          <w:sz w:val="20"/>
          <w:szCs w:val="20"/>
        </w:rPr>
        <w:tab/>
      </w:r>
      <w:r w:rsidRPr="0089246D">
        <w:rPr>
          <w:rFonts w:ascii="Calibri" w:hAnsi="Calibri"/>
          <w:sz w:val="20"/>
          <w:szCs w:val="20"/>
        </w:rPr>
        <w:tab/>
      </w:r>
      <w:r w:rsidRPr="0089246D">
        <w:rPr>
          <w:rFonts w:ascii="Calibri" w:hAnsi="Calibri"/>
          <w:sz w:val="20"/>
          <w:szCs w:val="20"/>
        </w:rPr>
        <w:tab/>
      </w:r>
    </w:p>
    <w:p w14:paraId="5D75E44D" w14:textId="77777777" w:rsidR="002F3616" w:rsidRPr="0089246D" w:rsidRDefault="002F3616" w:rsidP="002F3616">
      <w:pPr>
        <w:spacing w:after="0" w:line="240" w:lineRule="auto"/>
        <w:jc w:val="both"/>
        <w:rPr>
          <w:rFonts w:ascii="Calibri" w:hAnsi="Calibri"/>
          <w:sz w:val="20"/>
          <w:szCs w:val="20"/>
        </w:rPr>
      </w:pPr>
      <w:r w:rsidRPr="0089246D">
        <w:rPr>
          <w:rFonts w:ascii="Calibri" w:hAnsi="Calibri"/>
          <w:sz w:val="20"/>
          <w:szCs w:val="20"/>
        </w:rPr>
        <w:t>Risk Assessment</w:t>
      </w:r>
      <w:r w:rsidRPr="0089246D">
        <w:rPr>
          <w:rFonts w:ascii="Calibri" w:hAnsi="Calibri"/>
          <w:sz w:val="20"/>
          <w:szCs w:val="20"/>
        </w:rPr>
        <w:tab/>
      </w:r>
    </w:p>
    <w:p w14:paraId="0EC448AD" w14:textId="77777777" w:rsidR="002F3616" w:rsidRPr="0089246D" w:rsidRDefault="002F3616" w:rsidP="002F3616">
      <w:pPr>
        <w:spacing w:after="0" w:line="240" w:lineRule="auto"/>
        <w:rPr>
          <w:rFonts w:ascii="Calibri" w:hAnsi="Calibri"/>
          <w:sz w:val="20"/>
          <w:szCs w:val="20"/>
        </w:rPr>
      </w:pPr>
      <w:bookmarkStart w:id="7" w:name="_Hlk506975794"/>
      <w:r w:rsidRPr="0089246D">
        <w:rPr>
          <w:rFonts w:ascii="Calibri" w:hAnsi="Calibri"/>
          <w:sz w:val="20"/>
          <w:szCs w:val="20"/>
        </w:rPr>
        <w:t xml:space="preserve">Education and Care Environment Risk Assessment and Management Plan  </w:t>
      </w:r>
    </w:p>
    <w:bookmarkEnd w:id="7"/>
    <w:p w14:paraId="1B24BB23" w14:textId="77777777" w:rsidR="002F3616" w:rsidRPr="0089246D" w:rsidRDefault="002F3616" w:rsidP="002F3616">
      <w:pPr>
        <w:spacing w:after="0" w:line="240" w:lineRule="auto"/>
        <w:rPr>
          <w:rFonts w:ascii="Calibri" w:hAnsi="Calibri"/>
          <w:sz w:val="20"/>
          <w:szCs w:val="20"/>
        </w:rPr>
      </w:pPr>
      <w:r w:rsidRPr="0089246D">
        <w:rPr>
          <w:rFonts w:ascii="Calibri" w:hAnsi="Calibri"/>
          <w:sz w:val="20"/>
          <w:szCs w:val="20"/>
        </w:rPr>
        <w:t xml:space="preserve">Record of Visitor’s to FDC Residence  </w:t>
      </w:r>
    </w:p>
    <w:p w14:paraId="6B2C0095" w14:textId="77777777" w:rsidR="002F3616" w:rsidRDefault="002F3616" w:rsidP="002F3616">
      <w:pPr>
        <w:spacing w:after="0" w:line="240" w:lineRule="auto"/>
        <w:rPr>
          <w:rFonts w:ascii="Calibri" w:hAnsi="Calibri"/>
          <w:sz w:val="20"/>
          <w:szCs w:val="20"/>
        </w:rPr>
      </w:pPr>
      <w:r w:rsidRPr="0089246D">
        <w:rPr>
          <w:rFonts w:ascii="Calibri" w:hAnsi="Calibri"/>
          <w:sz w:val="20"/>
          <w:szCs w:val="20"/>
        </w:rPr>
        <w:t>Plants and Fungi Poisonous to People in Queensland, booklet</w:t>
      </w:r>
    </w:p>
    <w:p w14:paraId="121F504A" w14:textId="77777777" w:rsidR="002F3616" w:rsidRDefault="002F3616" w:rsidP="002F3616">
      <w:pPr>
        <w:spacing w:after="0" w:line="240" w:lineRule="auto"/>
        <w:rPr>
          <w:rFonts w:ascii="Calibri" w:hAnsi="Calibri"/>
          <w:sz w:val="20"/>
          <w:szCs w:val="20"/>
        </w:rPr>
      </w:pPr>
      <w:r>
        <w:rPr>
          <w:rFonts w:ascii="Calibri" w:hAnsi="Calibri"/>
          <w:sz w:val="20"/>
          <w:szCs w:val="20"/>
        </w:rPr>
        <w:t>Daily Safety Checklist</w:t>
      </w:r>
    </w:p>
    <w:p w14:paraId="5657D99C" w14:textId="77777777" w:rsidR="002F3616" w:rsidRPr="0089246D" w:rsidRDefault="002F3616" w:rsidP="002F3616">
      <w:pPr>
        <w:spacing w:after="0" w:line="240" w:lineRule="auto"/>
        <w:rPr>
          <w:rFonts w:ascii="Calibri" w:hAnsi="Calibri"/>
          <w:sz w:val="20"/>
          <w:szCs w:val="20"/>
        </w:rPr>
      </w:pPr>
      <w:r>
        <w:rPr>
          <w:rFonts w:ascii="Calibri" w:hAnsi="Calibri"/>
          <w:sz w:val="20"/>
          <w:szCs w:val="20"/>
        </w:rPr>
        <w:t>Monthly Water Hazard Inspection Report</w:t>
      </w:r>
    </w:p>
    <w:p w14:paraId="16605F26" w14:textId="0CAD38BC" w:rsidR="0089246D" w:rsidRDefault="0089246D" w:rsidP="005F19A8">
      <w:pPr>
        <w:autoSpaceDE w:val="0"/>
        <w:autoSpaceDN w:val="0"/>
        <w:adjustRightInd w:val="0"/>
        <w:spacing w:after="0" w:line="240" w:lineRule="auto"/>
        <w:rPr>
          <w:rFonts w:cs="Calibri"/>
          <w:sz w:val="20"/>
          <w:szCs w:val="20"/>
        </w:rPr>
      </w:pPr>
    </w:p>
    <w:p w14:paraId="6C664C00" w14:textId="2B7E95AF" w:rsidR="00B61D08" w:rsidRDefault="00B61D08" w:rsidP="005F19A8">
      <w:pPr>
        <w:autoSpaceDE w:val="0"/>
        <w:autoSpaceDN w:val="0"/>
        <w:adjustRightInd w:val="0"/>
        <w:spacing w:after="0" w:line="240" w:lineRule="auto"/>
        <w:rPr>
          <w:rFonts w:cs="Calibri"/>
          <w:sz w:val="20"/>
          <w:szCs w:val="20"/>
        </w:rPr>
      </w:pPr>
    </w:p>
    <w:p w14:paraId="0A2EF638" w14:textId="77777777" w:rsidR="0089246D" w:rsidRDefault="0089246D" w:rsidP="0089246D">
      <w:pPr>
        <w:pStyle w:val="Default"/>
        <w:pageBreakBefore/>
        <w:rPr>
          <w:rFonts w:asciiTheme="minorHAnsi" w:hAnsiTheme="minorHAnsi" w:cstheme="minorHAnsi"/>
          <w:b/>
          <w:bCs/>
          <w:color w:val="auto"/>
          <w:sz w:val="20"/>
          <w:szCs w:val="20"/>
        </w:rPr>
      </w:pPr>
      <w:r>
        <w:rPr>
          <w:rFonts w:asciiTheme="minorHAnsi" w:hAnsiTheme="minorHAnsi" w:cstheme="minorHAnsi"/>
          <w:b/>
          <w:bCs/>
          <w:color w:val="1F4E79" w:themeColor="accent5" w:themeShade="80"/>
          <w:sz w:val="20"/>
          <w:szCs w:val="20"/>
        </w:rPr>
        <w:lastRenderedPageBreak/>
        <w:t>A CHILD SAFE ENVIRONMENT</w:t>
      </w:r>
    </w:p>
    <w:p w14:paraId="29A41BCA"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4B070511" w14:textId="77777777" w:rsidR="0089246D" w:rsidRDefault="0089246D" w:rsidP="0089246D">
      <w:pPr>
        <w:autoSpaceDE w:val="0"/>
        <w:autoSpaceDN w:val="0"/>
        <w:adjustRightInd w:val="0"/>
        <w:spacing w:after="0" w:line="240" w:lineRule="auto"/>
        <w:rPr>
          <w:rFonts w:cstheme="minorHAnsi"/>
          <w:b/>
          <w:bCs/>
          <w:sz w:val="20"/>
          <w:szCs w:val="20"/>
        </w:rPr>
      </w:pPr>
    </w:p>
    <w:p w14:paraId="675A4AB8" w14:textId="77777777" w:rsidR="00332916" w:rsidRPr="00C3499D" w:rsidRDefault="0089246D" w:rsidP="0089246D">
      <w:pPr>
        <w:autoSpaceDE w:val="0"/>
        <w:autoSpaceDN w:val="0"/>
        <w:adjustRightInd w:val="0"/>
        <w:spacing w:after="0" w:line="240" w:lineRule="auto"/>
        <w:rPr>
          <w:rFonts w:ascii="Century Gothic" w:hAnsi="Century Gothic" w:cs="Century Gothic"/>
          <w:color w:val="1F4E79" w:themeColor="accent5" w:themeShade="80"/>
          <w:sz w:val="20"/>
          <w:szCs w:val="20"/>
        </w:rPr>
      </w:pPr>
      <w:r w:rsidRPr="00C3499D">
        <w:rPr>
          <w:rFonts w:cstheme="minorHAnsi"/>
          <w:b/>
          <w:bCs/>
          <w:color w:val="1F4E79" w:themeColor="accent5" w:themeShade="80"/>
          <w:sz w:val="20"/>
          <w:szCs w:val="20"/>
        </w:rPr>
        <w:t>AIM:</w:t>
      </w:r>
      <w:r w:rsidR="00332916" w:rsidRPr="00C3499D">
        <w:rPr>
          <w:rFonts w:ascii="Century Gothic" w:hAnsi="Century Gothic" w:cs="Century Gothic"/>
          <w:b/>
          <w:bCs/>
          <w:color w:val="1F4E79" w:themeColor="accent5" w:themeShade="80"/>
          <w:sz w:val="23"/>
          <w:szCs w:val="23"/>
        </w:rPr>
        <w:t xml:space="preserve"> </w:t>
      </w:r>
    </w:p>
    <w:p w14:paraId="0DF1641E" w14:textId="77777777" w:rsidR="00332916" w:rsidRPr="0089246D" w:rsidRDefault="0089246D" w:rsidP="0089246D">
      <w:pPr>
        <w:autoSpaceDE w:val="0"/>
        <w:autoSpaceDN w:val="0"/>
        <w:adjustRightInd w:val="0"/>
        <w:spacing w:after="0" w:line="240" w:lineRule="auto"/>
        <w:rPr>
          <w:rFonts w:ascii="Calibri" w:hAnsi="Calibri" w:cs="Calibri"/>
          <w:sz w:val="20"/>
          <w:szCs w:val="20"/>
        </w:rPr>
      </w:pPr>
      <w:r w:rsidRPr="0089246D">
        <w:rPr>
          <w:rFonts w:ascii="Calibri" w:hAnsi="Calibri" w:cs="Calibri"/>
          <w:sz w:val="20"/>
          <w:szCs w:val="20"/>
        </w:rPr>
        <w:t>Bowen/Collinsville</w:t>
      </w:r>
      <w:r w:rsidR="00332916" w:rsidRPr="0089246D">
        <w:rPr>
          <w:rFonts w:ascii="Calibri" w:hAnsi="Calibri" w:cs="Calibri"/>
          <w:sz w:val="20"/>
          <w:szCs w:val="20"/>
        </w:rPr>
        <w:t xml:space="preserve"> Family Day Care Educators, Coordination Unit and all relevant stakeholders are aware of the legislative requirements and their duty of care to provide for the protection, safety and wellbeing of children </w:t>
      </w:r>
      <w:proofErr w:type="gramStart"/>
      <w:r w:rsidR="00332916" w:rsidRPr="0089246D">
        <w:rPr>
          <w:rFonts w:ascii="Calibri" w:hAnsi="Calibri" w:cs="Calibri"/>
          <w:sz w:val="20"/>
          <w:szCs w:val="20"/>
        </w:rPr>
        <w:t>at all times</w:t>
      </w:r>
      <w:proofErr w:type="gramEnd"/>
      <w:r w:rsidR="00332916" w:rsidRPr="0089246D">
        <w:rPr>
          <w:rFonts w:ascii="Calibri" w:hAnsi="Calibri" w:cs="Calibri"/>
          <w:sz w:val="20"/>
          <w:szCs w:val="20"/>
        </w:rPr>
        <w:t xml:space="preserve">. </w:t>
      </w:r>
    </w:p>
    <w:p w14:paraId="009A7C43" w14:textId="77777777" w:rsidR="00706429" w:rsidRDefault="00706429" w:rsidP="00332916">
      <w:pPr>
        <w:autoSpaceDE w:val="0"/>
        <w:autoSpaceDN w:val="0"/>
        <w:adjustRightInd w:val="0"/>
        <w:spacing w:after="0" w:line="240" w:lineRule="auto"/>
        <w:rPr>
          <w:rFonts w:ascii="Century Gothic" w:hAnsi="Century Gothic" w:cs="Century Gothic"/>
          <w:b/>
          <w:bCs/>
          <w:sz w:val="23"/>
          <w:szCs w:val="23"/>
        </w:rPr>
      </w:pPr>
    </w:p>
    <w:p w14:paraId="419DD402" w14:textId="77777777" w:rsidR="00332916" w:rsidRPr="00C3499D" w:rsidRDefault="00332916" w:rsidP="006C1937">
      <w:pPr>
        <w:autoSpaceDE w:val="0"/>
        <w:autoSpaceDN w:val="0"/>
        <w:adjustRightInd w:val="0"/>
        <w:spacing w:after="0" w:line="240" w:lineRule="auto"/>
        <w:rPr>
          <w:rFonts w:cs="Century Gothic"/>
          <w:color w:val="1F4E79" w:themeColor="accent5" w:themeShade="80"/>
          <w:sz w:val="20"/>
          <w:szCs w:val="20"/>
        </w:rPr>
      </w:pPr>
      <w:r w:rsidRPr="00C3499D">
        <w:rPr>
          <w:rFonts w:cs="Century Gothic"/>
          <w:b/>
          <w:bCs/>
          <w:color w:val="1F4E79" w:themeColor="accent5" w:themeShade="80"/>
          <w:sz w:val="20"/>
          <w:szCs w:val="20"/>
        </w:rPr>
        <w:t xml:space="preserve">STATEMENT: </w:t>
      </w:r>
    </w:p>
    <w:p w14:paraId="5EDB1702" w14:textId="77777777" w:rsidR="00332916" w:rsidRPr="006C1937" w:rsidRDefault="006C1937" w:rsidP="006C1937">
      <w:pPr>
        <w:autoSpaceDE w:val="0"/>
        <w:autoSpaceDN w:val="0"/>
        <w:adjustRightInd w:val="0"/>
        <w:spacing w:after="0" w:line="240" w:lineRule="auto"/>
        <w:rPr>
          <w:rFonts w:cs="Calibri"/>
          <w:sz w:val="20"/>
          <w:szCs w:val="20"/>
        </w:rPr>
      </w:pPr>
      <w:r w:rsidRPr="006C1937">
        <w:rPr>
          <w:rFonts w:cs="Calibri"/>
          <w:sz w:val="20"/>
          <w:szCs w:val="20"/>
        </w:rPr>
        <w:t>Bowen/Collinsville</w:t>
      </w:r>
      <w:r w:rsidR="00332916" w:rsidRPr="006C1937">
        <w:rPr>
          <w:rFonts w:cs="Calibri"/>
          <w:sz w:val="20"/>
          <w:szCs w:val="20"/>
        </w:rPr>
        <w:t xml:space="preserve"> Family Day Care recognises the importance of providing a safe environment for all children at our service. All children have the right to experience quality education and care in an environment that safeguards and promotes their health and safety. </w:t>
      </w:r>
    </w:p>
    <w:p w14:paraId="160E9B92" w14:textId="77777777" w:rsidR="00D35EAD" w:rsidRPr="006C1937" w:rsidRDefault="00D35EAD" w:rsidP="006C1937">
      <w:pPr>
        <w:autoSpaceDE w:val="0"/>
        <w:autoSpaceDN w:val="0"/>
        <w:adjustRightInd w:val="0"/>
        <w:spacing w:after="0" w:line="240" w:lineRule="auto"/>
        <w:rPr>
          <w:rFonts w:cs="Century Gothic"/>
          <w:b/>
          <w:bCs/>
          <w:sz w:val="20"/>
          <w:szCs w:val="20"/>
        </w:rPr>
      </w:pPr>
    </w:p>
    <w:p w14:paraId="4972DC79" w14:textId="77777777" w:rsidR="006C1937" w:rsidRPr="00C3499D" w:rsidRDefault="00332916" w:rsidP="006C1937">
      <w:pPr>
        <w:autoSpaceDE w:val="0"/>
        <w:autoSpaceDN w:val="0"/>
        <w:adjustRightInd w:val="0"/>
        <w:spacing w:after="0" w:line="240" w:lineRule="auto"/>
        <w:rPr>
          <w:rFonts w:cs="Century Gothic"/>
          <w:b/>
          <w:bCs/>
          <w:color w:val="1F4E79" w:themeColor="accent5" w:themeShade="80"/>
          <w:sz w:val="20"/>
          <w:szCs w:val="20"/>
        </w:rPr>
      </w:pPr>
      <w:r w:rsidRPr="00C3499D">
        <w:rPr>
          <w:rFonts w:cs="Century Gothic"/>
          <w:b/>
          <w:bCs/>
          <w:color w:val="1F4E79" w:themeColor="accent5" w:themeShade="80"/>
          <w:sz w:val="20"/>
          <w:szCs w:val="20"/>
        </w:rPr>
        <w:t xml:space="preserve">PRACTICES </w:t>
      </w:r>
    </w:p>
    <w:p w14:paraId="5680DCC8" w14:textId="77777777" w:rsidR="00332916" w:rsidRPr="006C1937" w:rsidRDefault="00332916" w:rsidP="006C1937">
      <w:pPr>
        <w:autoSpaceDE w:val="0"/>
        <w:autoSpaceDN w:val="0"/>
        <w:adjustRightInd w:val="0"/>
        <w:spacing w:after="0" w:line="240" w:lineRule="auto"/>
        <w:rPr>
          <w:rFonts w:cs="Calibri"/>
          <w:sz w:val="20"/>
          <w:szCs w:val="20"/>
        </w:rPr>
      </w:pPr>
      <w:r w:rsidRPr="006C1937">
        <w:rPr>
          <w:rFonts w:cs="Calibri"/>
          <w:sz w:val="20"/>
          <w:szCs w:val="20"/>
        </w:rPr>
        <w:t xml:space="preserve">Applies to all people involved in the organisation, including: </w:t>
      </w:r>
    </w:p>
    <w:p w14:paraId="28A2C1CB" w14:textId="77777777" w:rsidR="00332916" w:rsidRPr="00875966" w:rsidRDefault="00332916" w:rsidP="00875966">
      <w:pPr>
        <w:pStyle w:val="ListParagraph"/>
        <w:numPr>
          <w:ilvl w:val="0"/>
          <w:numId w:val="335"/>
        </w:numPr>
        <w:autoSpaceDE w:val="0"/>
        <w:autoSpaceDN w:val="0"/>
        <w:adjustRightInd w:val="0"/>
        <w:spacing w:after="0" w:line="240" w:lineRule="auto"/>
        <w:rPr>
          <w:rFonts w:cs="Calibri"/>
          <w:sz w:val="20"/>
          <w:szCs w:val="20"/>
        </w:rPr>
      </w:pPr>
      <w:r w:rsidRPr="00875966">
        <w:rPr>
          <w:rFonts w:cs="Calibri"/>
          <w:sz w:val="20"/>
          <w:szCs w:val="20"/>
        </w:rPr>
        <w:t xml:space="preserve">employees (permanent and casual) </w:t>
      </w:r>
    </w:p>
    <w:p w14:paraId="06F15A1F" w14:textId="77777777" w:rsidR="00332916" w:rsidRPr="00875966" w:rsidRDefault="00332916" w:rsidP="00875966">
      <w:pPr>
        <w:pStyle w:val="ListParagraph"/>
        <w:numPr>
          <w:ilvl w:val="0"/>
          <w:numId w:val="335"/>
        </w:numPr>
        <w:autoSpaceDE w:val="0"/>
        <w:autoSpaceDN w:val="0"/>
        <w:adjustRightInd w:val="0"/>
        <w:spacing w:after="0" w:line="240" w:lineRule="auto"/>
        <w:rPr>
          <w:rFonts w:cs="Calibri"/>
          <w:sz w:val="20"/>
          <w:szCs w:val="20"/>
        </w:rPr>
      </w:pPr>
      <w:r w:rsidRPr="00875966">
        <w:rPr>
          <w:rFonts w:cs="Calibri"/>
          <w:sz w:val="20"/>
          <w:szCs w:val="20"/>
        </w:rPr>
        <w:t xml:space="preserve">volunteers </w:t>
      </w:r>
    </w:p>
    <w:p w14:paraId="741B14C6" w14:textId="77777777" w:rsidR="00332916" w:rsidRPr="00875966" w:rsidRDefault="00332916" w:rsidP="00875966">
      <w:pPr>
        <w:pStyle w:val="ListParagraph"/>
        <w:numPr>
          <w:ilvl w:val="0"/>
          <w:numId w:val="335"/>
        </w:numPr>
        <w:autoSpaceDE w:val="0"/>
        <w:autoSpaceDN w:val="0"/>
        <w:adjustRightInd w:val="0"/>
        <w:spacing w:after="0" w:line="240" w:lineRule="auto"/>
        <w:rPr>
          <w:rFonts w:cs="Calibri"/>
          <w:sz w:val="20"/>
          <w:szCs w:val="20"/>
        </w:rPr>
      </w:pPr>
      <w:r w:rsidRPr="00875966">
        <w:rPr>
          <w:rFonts w:cs="Calibri"/>
          <w:sz w:val="20"/>
          <w:szCs w:val="20"/>
        </w:rPr>
        <w:t xml:space="preserve">contractors (educators) </w:t>
      </w:r>
    </w:p>
    <w:p w14:paraId="4DF8F500" w14:textId="77777777" w:rsidR="00332916" w:rsidRPr="00875966" w:rsidRDefault="00332916" w:rsidP="00875966">
      <w:pPr>
        <w:pStyle w:val="ListParagraph"/>
        <w:numPr>
          <w:ilvl w:val="0"/>
          <w:numId w:val="335"/>
        </w:numPr>
        <w:autoSpaceDE w:val="0"/>
        <w:autoSpaceDN w:val="0"/>
        <w:adjustRightInd w:val="0"/>
        <w:spacing w:after="0" w:line="240" w:lineRule="auto"/>
        <w:rPr>
          <w:rFonts w:cs="Calibri"/>
          <w:sz w:val="20"/>
          <w:szCs w:val="20"/>
        </w:rPr>
      </w:pPr>
      <w:r w:rsidRPr="00875966">
        <w:rPr>
          <w:rFonts w:cs="Calibri"/>
          <w:sz w:val="20"/>
          <w:szCs w:val="20"/>
        </w:rPr>
        <w:t xml:space="preserve">sub-contractors </w:t>
      </w:r>
    </w:p>
    <w:p w14:paraId="62DBF19E" w14:textId="77777777" w:rsidR="00332916" w:rsidRPr="00875966" w:rsidRDefault="00332916" w:rsidP="00875966">
      <w:pPr>
        <w:pStyle w:val="ListParagraph"/>
        <w:numPr>
          <w:ilvl w:val="0"/>
          <w:numId w:val="335"/>
        </w:numPr>
        <w:autoSpaceDE w:val="0"/>
        <w:autoSpaceDN w:val="0"/>
        <w:adjustRightInd w:val="0"/>
        <w:spacing w:after="0" w:line="240" w:lineRule="auto"/>
        <w:rPr>
          <w:rFonts w:cs="Calibri"/>
          <w:sz w:val="20"/>
          <w:szCs w:val="20"/>
        </w:rPr>
      </w:pPr>
      <w:r w:rsidRPr="00875966">
        <w:rPr>
          <w:rFonts w:cs="Calibri"/>
          <w:sz w:val="20"/>
          <w:szCs w:val="20"/>
        </w:rPr>
        <w:t xml:space="preserve">work experience students </w:t>
      </w:r>
    </w:p>
    <w:p w14:paraId="2AD11477" w14:textId="77777777" w:rsidR="00332916" w:rsidRPr="00875966" w:rsidRDefault="00332916" w:rsidP="00875966">
      <w:pPr>
        <w:pStyle w:val="ListParagraph"/>
        <w:numPr>
          <w:ilvl w:val="0"/>
          <w:numId w:val="335"/>
        </w:numPr>
        <w:autoSpaceDE w:val="0"/>
        <w:autoSpaceDN w:val="0"/>
        <w:adjustRightInd w:val="0"/>
        <w:spacing w:after="0" w:line="240" w:lineRule="auto"/>
        <w:rPr>
          <w:rFonts w:cs="Calibri"/>
          <w:sz w:val="20"/>
          <w:szCs w:val="20"/>
        </w:rPr>
      </w:pPr>
      <w:r w:rsidRPr="00875966">
        <w:rPr>
          <w:rFonts w:cs="Calibri"/>
          <w:sz w:val="20"/>
          <w:szCs w:val="20"/>
        </w:rPr>
        <w:t xml:space="preserve">indirect service providers </w:t>
      </w:r>
    </w:p>
    <w:p w14:paraId="320AD972" w14:textId="77777777" w:rsidR="00332916" w:rsidRPr="00875966" w:rsidRDefault="00332916" w:rsidP="00875966">
      <w:pPr>
        <w:pStyle w:val="ListParagraph"/>
        <w:numPr>
          <w:ilvl w:val="0"/>
          <w:numId w:val="335"/>
        </w:numPr>
        <w:autoSpaceDE w:val="0"/>
        <w:autoSpaceDN w:val="0"/>
        <w:adjustRightInd w:val="0"/>
        <w:spacing w:after="0" w:line="240" w:lineRule="auto"/>
        <w:rPr>
          <w:rFonts w:cs="Calibri"/>
          <w:sz w:val="20"/>
          <w:szCs w:val="20"/>
        </w:rPr>
      </w:pPr>
      <w:r w:rsidRPr="00875966">
        <w:rPr>
          <w:rFonts w:cs="Calibri"/>
          <w:sz w:val="20"/>
          <w:szCs w:val="20"/>
        </w:rPr>
        <w:t xml:space="preserve">any other individual involved in this organisation </w:t>
      </w:r>
    </w:p>
    <w:p w14:paraId="6544B770" w14:textId="77777777" w:rsidR="00332916" w:rsidRPr="006C1937" w:rsidRDefault="00332916" w:rsidP="006C1937">
      <w:pPr>
        <w:autoSpaceDE w:val="0"/>
        <w:autoSpaceDN w:val="0"/>
        <w:adjustRightInd w:val="0"/>
        <w:spacing w:after="0" w:line="240" w:lineRule="auto"/>
        <w:rPr>
          <w:rFonts w:cs="Calibri"/>
          <w:sz w:val="20"/>
          <w:szCs w:val="20"/>
        </w:rPr>
      </w:pPr>
    </w:p>
    <w:p w14:paraId="183E3967" w14:textId="77777777" w:rsidR="00332916" w:rsidRPr="00C3499D" w:rsidRDefault="00332916" w:rsidP="006C1937">
      <w:pPr>
        <w:autoSpaceDE w:val="0"/>
        <w:autoSpaceDN w:val="0"/>
        <w:adjustRightInd w:val="0"/>
        <w:spacing w:after="0" w:line="240" w:lineRule="auto"/>
        <w:rPr>
          <w:rFonts w:cs="Century Gothic"/>
          <w:color w:val="1F4E79" w:themeColor="accent5" w:themeShade="80"/>
          <w:sz w:val="20"/>
          <w:szCs w:val="20"/>
        </w:rPr>
      </w:pPr>
      <w:r w:rsidRPr="00C3499D">
        <w:rPr>
          <w:rFonts w:cs="Century Gothic"/>
          <w:b/>
          <w:bCs/>
          <w:color w:val="1F4E79" w:themeColor="accent5" w:themeShade="80"/>
          <w:sz w:val="20"/>
          <w:szCs w:val="20"/>
        </w:rPr>
        <w:t xml:space="preserve">COMMITMENT TO CHILD SAFETY </w:t>
      </w:r>
    </w:p>
    <w:p w14:paraId="262CE59C" w14:textId="77777777" w:rsidR="00332916" w:rsidRPr="006C1937" w:rsidRDefault="00332916" w:rsidP="006C1937">
      <w:pPr>
        <w:autoSpaceDE w:val="0"/>
        <w:autoSpaceDN w:val="0"/>
        <w:adjustRightInd w:val="0"/>
        <w:spacing w:after="0" w:line="240" w:lineRule="auto"/>
        <w:rPr>
          <w:rFonts w:cs="Calibri"/>
          <w:sz w:val="20"/>
          <w:szCs w:val="20"/>
        </w:rPr>
      </w:pPr>
      <w:r w:rsidRPr="006C1937">
        <w:rPr>
          <w:rFonts w:cs="Calibri"/>
          <w:sz w:val="20"/>
          <w:szCs w:val="20"/>
        </w:rPr>
        <w:t xml:space="preserve">All children who come to </w:t>
      </w:r>
      <w:r w:rsidR="006C1937">
        <w:rPr>
          <w:rFonts w:cs="Calibri"/>
          <w:sz w:val="20"/>
          <w:szCs w:val="20"/>
        </w:rPr>
        <w:t>Bowen/Collinsville</w:t>
      </w:r>
      <w:r w:rsidRPr="006C1937">
        <w:rPr>
          <w:rFonts w:cs="Calibri"/>
          <w:sz w:val="20"/>
          <w:szCs w:val="20"/>
        </w:rPr>
        <w:t xml:space="preserve"> Family Day Care have a right to feel and be safe. We are committed to the safety and well-being of all children and young people accessing our services and the welfare of the children in our care will always be our </w:t>
      </w:r>
      <w:proofErr w:type="gramStart"/>
      <w:r w:rsidRPr="006C1937">
        <w:rPr>
          <w:rFonts w:cs="Calibri"/>
          <w:sz w:val="20"/>
          <w:szCs w:val="20"/>
        </w:rPr>
        <w:t>first priority</w:t>
      </w:r>
      <w:proofErr w:type="gramEnd"/>
      <w:r w:rsidRPr="006C1937">
        <w:rPr>
          <w:rFonts w:cs="Calibri"/>
          <w:sz w:val="20"/>
          <w:szCs w:val="20"/>
        </w:rPr>
        <w:t xml:space="preserve">. We aim to create a child safe and child friendly environment where all children are valued and feel safe. </w:t>
      </w:r>
    </w:p>
    <w:p w14:paraId="23714633" w14:textId="77777777" w:rsidR="00332916" w:rsidRPr="006C1937" w:rsidRDefault="00332916" w:rsidP="006C1937">
      <w:pPr>
        <w:autoSpaceDE w:val="0"/>
        <w:autoSpaceDN w:val="0"/>
        <w:adjustRightInd w:val="0"/>
        <w:spacing w:after="0" w:line="240" w:lineRule="auto"/>
        <w:rPr>
          <w:rFonts w:cs="Calibri"/>
          <w:sz w:val="20"/>
          <w:szCs w:val="20"/>
        </w:rPr>
      </w:pPr>
      <w:r w:rsidRPr="006C1937">
        <w:rPr>
          <w:rFonts w:cs="Calibri"/>
          <w:sz w:val="20"/>
          <w:szCs w:val="20"/>
        </w:rPr>
        <w:t xml:space="preserve">This policy was developed in collaboration with all our employees, volunteers, the children who use our services and their parents. </w:t>
      </w:r>
    </w:p>
    <w:p w14:paraId="4B9ED2AA" w14:textId="77777777" w:rsidR="006C1937" w:rsidRDefault="006C1937" w:rsidP="006C1937">
      <w:pPr>
        <w:autoSpaceDE w:val="0"/>
        <w:autoSpaceDN w:val="0"/>
        <w:adjustRightInd w:val="0"/>
        <w:spacing w:after="0" w:line="240" w:lineRule="auto"/>
        <w:rPr>
          <w:rFonts w:cs="Century Gothic"/>
          <w:b/>
          <w:bCs/>
          <w:sz w:val="20"/>
          <w:szCs w:val="20"/>
        </w:rPr>
      </w:pPr>
    </w:p>
    <w:p w14:paraId="2704B02E" w14:textId="77777777" w:rsidR="00332916" w:rsidRPr="00C3499D" w:rsidRDefault="00332916" w:rsidP="006C1937">
      <w:pPr>
        <w:autoSpaceDE w:val="0"/>
        <w:autoSpaceDN w:val="0"/>
        <w:adjustRightInd w:val="0"/>
        <w:spacing w:after="0" w:line="240" w:lineRule="auto"/>
        <w:rPr>
          <w:rFonts w:cs="Century Gothic"/>
          <w:color w:val="1F4E79" w:themeColor="accent5" w:themeShade="80"/>
          <w:sz w:val="20"/>
          <w:szCs w:val="20"/>
        </w:rPr>
      </w:pPr>
      <w:r w:rsidRPr="00C3499D">
        <w:rPr>
          <w:rFonts w:cs="Century Gothic"/>
          <w:b/>
          <w:bCs/>
          <w:color w:val="1F4E79" w:themeColor="accent5" w:themeShade="80"/>
          <w:sz w:val="20"/>
          <w:szCs w:val="20"/>
        </w:rPr>
        <w:t xml:space="preserve">CHILDREN’S PARTICIPATION </w:t>
      </w:r>
    </w:p>
    <w:p w14:paraId="79E7A82E" w14:textId="77777777" w:rsidR="00332916" w:rsidRPr="006C1937" w:rsidRDefault="006C1937" w:rsidP="006C1937">
      <w:pPr>
        <w:autoSpaceDE w:val="0"/>
        <w:autoSpaceDN w:val="0"/>
        <w:adjustRightInd w:val="0"/>
        <w:spacing w:after="0" w:line="240" w:lineRule="auto"/>
        <w:rPr>
          <w:rFonts w:cs="Calibri"/>
          <w:sz w:val="20"/>
          <w:szCs w:val="20"/>
        </w:rPr>
      </w:pPr>
      <w:r>
        <w:rPr>
          <w:rFonts w:cs="Calibri"/>
          <w:sz w:val="20"/>
          <w:szCs w:val="20"/>
        </w:rPr>
        <w:t>B/C FDC</w:t>
      </w:r>
      <w:r w:rsidR="00332916" w:rsidRPr="006C1937">
        <w:rPr>
          <w:rFonts w:cs="Calibri"/>
          <w:sz w:val="20"/>
          <w:szCs w:val="20"/>
        </w:rPr>
        <w:t xml:space="preserve"> encourages and respects the views of children and young people who access our services. We listen to and act upon any concerns that children, young people or their families raise with us. We teach children what they can do if they feel unsafe. </w:t>
      </w:r>
    </w:p>
    <w:p w14:paraId="472BD3E3" w14:textId="77777777" w:rsidR="00332916" w:rsidRPr="006C1937" w:rsidRDefault="00332916" w:rsidP="006C1937">
      <w:pPr>
        <w:autoSpaceDE w:val="0"/>
        <w:autoSpaceDN w:val="0"/>
        <w:adjustRightInd w:val="0"/>
        <w:spacing w:after="0" w:line="240" w:lineRule="auto"/>
        <w:rPr>
          <w:rFonts w:cs="Calibri"/>
          <w:sz w:val="20"/>
          <w:szCs w:val="20"/>
        </w:rPr>
      </w:pPr>
      <w:r w:rsidRPr="006C1937">
        <w:rPr>
          <w:rFonts w:cs="Calibri"/>
          <w:sz w:val="20"/>
          <w:szCs w:val="20"/>
        </w:rPr>
        <w:t xml:space="preserve">We ensure that children, young people and their families know their rights and how to access the complaints procedures available to them. </w:t>
      </w:r>
    </w:p>
    <w:p w14:paraId="776C89F2" w14:textId="77777777" w:rsidR="00332916" w:rsidRPr="006C1937" w:rsidRDefault="00332916" w:rsidP="006C1937">
      <w:pPr>
        <w:autoSpaceDE w:val="0"/>
        <w:autoSpaceDN w:val="0"/>
        <w:adjustRightInd w:val="0"/>
        <w:spacing w:after="0" w:line="240" w:lineRule="auto"/>
        <w:rPr>
          <w:rFonts w:cs="Calibri"/>
          <w:sz w:val="20"/>
          <w:szCs w:val="20"/>
        </w:rPr>
      </w:pPr>
      <w:r w:rsidRPr="006C1937">
        <w:rPr>
          <w:rFonts w:cs="Calibri"/>
          <w:sz w:val="20"/>
          <w:szCs w:val="20"/>
        </w:rPr>
        <w:t xml:space="preserve">We value diversity and do not tolerate any discriminatory practices. </w:t>
      </w:r>
    </w:p>
    <w:p w14:paraId="19F50AFE" w14:textId="77777777" w:rsidR="006C1937" w:rsidRDefault="006C1937" w:rsidP="006C1937">
      <w:pPr>
        <w:autoSpaceDE w:val="0"/>
        <w:autoSpaceDN w:val="0"/>
        <w:adjustRightInd w:val="0"/>
        <w:spacing w:after="0" w:line="240" w:lineRule="auto"/>
        <w:rPr>
          <w:rFonts w:cs="Century Gothic"/>
          <w:b/>
          <w:bCs/>
          <w:sz w:val="20"/>
          <w:szCs w:val="20"/>
        </w:rPr>
      </w:pPr>
    </w:p>
    <w:p w14:paraId="68B37256" w14:textId="77777777" w:rsidR="00332916" w:rsidRPr="00C3499D" w:rsidRDefault="00332916" w:rsidP="006C1937">
      <w:pPr>
        <w:autoSpaceDE w:val="0"/>
        <w:autoSpaceDN w:val="0"/>
        <w:adjustRightInd w:val="0"/>
        <w:spacing w:after="0" w:line="240" w:lineRule="auto"/>
        <w:rPr>
          <w:rFonts w:cs="Century Gothic"/>
          <w:color w:val="1F4E79" w:themeColor="accent5" w:themeShade="80"/>
          <w:sz w:val="20"/>
          <w:szCs w:val="20"/>
        </w:rPr>
      </w:pPr>
      <w:r w:rsidRPr="00C3499D">
        <w:rPr>
          <w:rFonts w:cs="Century Gothic"/>
          <w:b/>
          <w:bCs/>
          <w:color w:val="1F4E79" w:themeColor="accent5" w:themeShade="80"/>
          <w:sz w:val="20"/>
          <w:szCs w:val="20"/>
        </w:rPr>
        <w:t xml:space="preserve">RECRUITMENT PRACTICES </w:t>
      </w:r>
    </w:p>
    <w:p w14:paraId="473632B2" w14:textId="77777777" w:rsidR="00332916" w:rsidRPr="006C1937" w:rsidRDefault="006C1937" w:rsidP="006C1937">
      <w:pPr>
        <w:autoSpaceDE w:val="0"/>
        <w:autoSpaceDN w:val="0"/>
        <w:adjustRightInd w:val="0"/>
        <w:spacing w:after="0" w:line="240" w:lineRule="auto"/>
        <w:rPr>
          <w:rFonts w:cs="Calibri"/>
          <w:sz w:val="20"/>
          <w:szCs w:val="20"/>
        </w:rPr>
      </w:pPr>
      <w:r>
        <w:rPr>
          <w:rFonts w:cs="Calibri"/>
          <w:sz w:val="20"/>
          <w:szCs w:val="20"/>
        </w:rPr>
        <w:t>B/C FDC</w:t>
      </w:r>
      <w:r w:rsidRPr="006C1937">
        <w:rPr>
          <w:rFonts w:cs="Calibri"/>
          <w:sz w:val="20"/>
          <w:szCs w:val="20"/>
        </w:rPr>
        <w:t xml:space="preserve"> </w:t>
      </w:r>
      <w:r w:rsidR="00332916" w:rsidRPr="006C1937">
        <w:rPr>
          <w:rFonts w:cs="Calibri"/>
          <w:sz w:val="20"/>
          <w:szCs w:val="20"/>
        </w:rPr>
        <w:t xml:space="preserve">takes all reasonable steps to ensure that it engages the most suitable and appropriate people to work with children. We employ a range of screening measures and apply best practice standards in the screening and recruitment of employees and volunteers. We interview and conduct referee checks on all employees. </w:t>
      </w:r>
    </w:p>
    <w:p w14:paraId="0543AE42" w14:textId="77777777" w:rsidR="00332916" w:rsidRPr="006C1937" w:rsidRDefault="00332916" w:rsidP="006C1937">
      <w:pPr>
        <w:autoSpaceDE w:val="0"/>
        <w:autoSpaceDN w:val="0"/>
        <w:adjustRightInd w:val="0"/>
        <w:spacing w:after="0" w:line="240" w:lineRule="auto"/>
        <w:rPr>
          <w:rFonts w:cs="Calibri"/>
          <w:sz w:val="20"/>
          <w:szCs w:val="20"/>
        </w:rPr>
      </w:pPr>
      <w:r w:rsidRPr="006C1937">
        <w:rPr>
          <w:rFonts w:cs="Calibri"/>
          <w:sz w:val="20"/>
          <w:szCs w:val="20"/>
        </w:rPr>
        <w:t>We conduct Working with Children Checks</w:t>
      </w:r>
      <w:r w:rsidR="006C1937">
        <w:rPr>
          <w:rFonts w:cs="Calibri"/>
          <w:sz w:val="20"/>
          <w:szCs w:val="20"/>
        </w:rPr>
        <w:t xml:space="preserve"> (Blue Card Check)</w:t>
      </w:r>
      <w:r w:rsidRPr="006C1937">
        <w:rPr>
          <w:rFonts w:cs="Calibri"/>
          <w:sz w:val="20"/>
          <w:szCs w:val="20"/>
        </w:rPr>
        <w:t xml:space="preserve"> for people working with children, as set out in the </w:t>
      </w:r>
      <w:r w:rsidR="006C1937">
        <w:rPr>
          <w:rFonts w:cs="Calibri"/>
          <w:i/>
          <w:iCs/>
          <w:sz w:val="20"/>
          <w:szCs w:val="20"/>
        </w:rPr>
        <w:t>Child Protection Act 1999 (QLD)</w:t>
      </w:r>
      <w:r w:rsidRPr="006C1937">
        <w:rPr>
          <w:rFonts w:cs="Calibri"/>
          <w:sz w:val="20"/>
          <w:szCs w:val="20"/>
        </w:rPr>
        <w:t xml:space="preserve">. Working with Children Checks are required for anyone within our organisation that: </w:t>
      </w:r>
    </w:p>
    <w:p w14:paraId="1080DA6B" w14:textId="77777777" w:rsidR="00332916" w:rsidRPr="00EE0DB9" w:rsidRDefault="00EE0DB9" w:rsidP="00155526">
      <w:pPr>
        <w:pStyle w:val="ListParagraph"/>
        <w:numPr>
          <w:ilvl w:val="0"/>
          <w:numId w:val="99"/>
        </w:numPr>
        <w:autoSpaceDE w:val="0"/>
        <w:autoSpaceDN w:val="0"/>
        <w:adjustRightInd w:val="0"/>
        <w:spacing w:after="0" w:line="240" w:lineRule="auto"/>
        <w:rPr>
          <w:rFonts w:cs="Calibri"/>
          <w:sz w:val="20"/>
          <w:szCs w:val="20"/>
        </w:rPr>
      </w:pPr>
      <w:r>
        <w:rPr>
          <w:rFonts w:cs="Wingdings"/>
          <w:sz w:val="20"/>
          <w:szCs w:val="20"/>
        </w:rPr>
        <w:t>is registered as an Educator;</w:t>
      </w:r>
    </w:p>
    <w:p w14:paraId="75C61009" w14:textId="77777777" w:rsidR="00EE0DB9" w:rsidRDefault="00EE0DB9" w:rsidP="00155526">
      <w:pPr>
        <w:pStyle w:val="ListParagraph"/>
        <w:numPr>
          <w:ilvl w:val="0"/>
          <w:numId w:val="99"/>
        </w:numPr>
        <w:autoSpaceDE w:val="0"/>
        <w:autoSpaceDN w:val="0"/>
        <w:adjustRightInd w:val="0"/>
        <w:spacing w:after="0" w:line="240" w:lineRule="auto"/>
        <w:rPr>
          <w:rFonts w:cs="Calibri"/>
          <w:sz w:val="20"/>
          <w:szCs w:val="20"/>
        </w:rPr>
      </w:pPr>
      <w:r>
        <w:rPr>
          <w:rFonts w:cs="Calibri"/>
          <w:sz w:val="20"/>
          <w:szCs w:val="20"/>
        </w:rPr>
        <w:t>is employed by Bowen/Collinsville FDC;</w:t>
      </w:r>
    </w:p>
    <w:p w14:paraId="4A6211F2" w14:textId="77777777" w:rsidR="00EE0DB9" w:rsidRDefault="00EE0DB9" w:rsidP="00155526">
      <w:pPr>
        <w:pStyle w:val="ListParagraph"/>
        <w:numPr>
          <w:ilvl w:val="0"/>
          <w:numId w:val="99"/>
        </w:numPr>
        <w:autoSpaceDE w:val="0"/>
        <w:autoSpaceDN w:val="0"/>
        <w:adjustRightInd w:val="0"/>
        <w:spacing w:after="0" w:line="240" w:lineRule="auto"/>
        <w:rPr>
          <w:rFonts w:cs="Calibri"/>
          <w:sz w:val="20"/>
          <w:szCs w:val="20"/>
        </w:rPr>
      </w:pPr>
      <w:r>
        <w:rPr>
          <w:rFonts w:cs="Calibri"/>
          <w:sz w:val="20"/>
          <w:szCs w:val="20"/>
        </w:rPr>
        <w:t>is a volunteer with Bowen/Collinsville FDC;</w:t>
      </w:r>
    </w:p>
    <w:p w14:paraId="2F574150" w14:textId="77777777" w:rsidR="00EE0DB9" w:rsidRDefault="00EE0DB9" w:rsidP="00155526">
      <w:pPr>
        <w:pStyle w:val="ListParagraph"/>
        <w:numPr>
          <w:ilvl w:val="0"/>
          <w:numId w:val="99"/>
        </w:numPr>
        <w:autoSpaceDE w:val="0"/>
        <w:autoSpaceDN w:val="0"/>
        <w:adjustRightInd w:val="0"/>
        <w:spacing w:after="0" w:line="240" w:lineRule="auto"/>
        <w:rPr>
          <w:rFonts w:cs="Calibri"/>
          <w:sz w:val="20"/>
          <w:szCs w:val="20"/>
        </w:rPr>
      </w:pPr>
      <w:r>
        <w:rPr>
          <w:rFonts w:cs="Calibri"/>
          <w:sz w:val="20"/>
          <w:szCs w:val="20"/>
        </w:rPr>
        <w:t>is on the Board of Management of Bowen/Collinsville FDC;</w:t>
      </w:r>
    </w:p>
    <w:p w14:paraId="41717015" w14:textId="17A5009A" w:rsidR="00EE0DB9" w:rsidRDefault="00EE0DB9" w:rsidP="00155526">
      <w:pPr>
        <w:pStyle w:val="ListParagraph"/>
        <w:numPr>
          <w:ilvl w:val="0"/>
          <w:numId w:val="99"/>
        </w:numPr>
        <w:autoSpaceDE w:val="0"/>
        <w:autoSpaceDN w:val="0"/>
        <w:adjustRightInd w:val="0"/>
        <w:spacing w:after="0" w:line="240" w:lineRule="auto"/>
        <w:rPr>
          <w:rFonts w:cs="Calibri"/>
          <w:sz w:val="20"/>
          <w:szCs w:val="20"/>
        </w:rPr>
      </w:pPr>
      <w:r>
        <w:rPr>
          <w:rFonts w:cs="Calibri"/>
          <w:sz w:val="20"/>
          <w:szCs w:val="20"/>
        </w:rPr>
        <w:t xml:space="preserve">is a </w:t>
      </w:r>
      <w:r w:rsidR="00B61D08">
        <w:rPr>
          <w:rFonts w:cs="Calibri"/>
          <w:sz w:val="20"/>
          <w:szCs w:val="20"/>
        </w:rPr>
        <w:t>regular</w:t>
      </w:r>
      <w:r>
        <w:rPr>
          <w:rFonts w:cs="Calibri"/>
          <w:sz w:val="20"/>
          <w:szCs w:val="20"/>
        </w:rPr>
        <w:t xml:space="preserve"> visitor to an Education and Care Environment (Educator residence);</w:t>
      </w:r>
    </w:p>
    <w:p w14:paraId="37E59D30" w14:textId="7C3A2BF2" w:rsidR="00EE0DB9" w:rsidRDefault="00EE0DB9" w:rsidP="00155526">
      <w:pPr>
        <w:pStyle w:val="ListParagraph"/>
        <w:numPr>
          <w:ilvl w:val="0"/>
          <w:numId w:val="99"/>
        </w:numPr>
        <w:autoSpaceDE w:val="0"/>
        <w:autoSpaceDN w:val="0"/>
        <w:adjustRightInd w:val="0"/>
        <w:spacing w:after="0" w:line="240" w:lineRule="auto"/>
        <w:rPr>
          <w:rFonts w:cs="Calibri"/>
          <w:sz w:val="20"/>
          <w:szCs w:val="20"/>
        </w:rPr>
      </w:pPr>
      <w:proofErr w:type="gramStart"/>
      <w:r>
        <w:rPr>
          <w:rFonts w:cs="Calibri"/>
          <w:sz w:val="20"/>
          <w:szCs w:val="20"/>
        </w:rPr>
        <w:t>is</w:t>
      </w:r>
      <w:proofErr w:type="gramEnd"/>
      <w:r>
        <w:rPr>
          <w:rFonts w:cs="Calibri"/>
          <w:sz w:val="20"/>
          <w:szCs w:val="20"/>
        </w:rPr>
        <w:t xml:space="preserve"> an Adult </w:t>
      </w:r>
      <w:r w:rsidR="00B61D08">
        <w:rPr>
          <w:rFonts w:cs="Calibri"/>
          <w:sz w:val="20"/>
          <w:szCs w:val="20"/>
        </w:rPr>
        <w:t>Occupant</w:t>
      </w:r>
      <w:r>
        <w:rPr>
          <w:rFonts w:cs="Calibri"/>
          <w:sz w:val="20"/>
          <w:szCs w:val="20"/>
        </w:rPr>
        <w:t xml:space="preserve"> of an Education and Care Environment (Educator residence).</w:t>
      </w:r>
    </w:p>
    <w:p w14:paraId="5EB4CC56" w14:textId="29A7BAE6" w:rsidR="00630C89" w:rsidRDefault="00630C89" w:rsidP="00630C89">
      <w:pPr>
        <w:autoSpaceDE w:val="0"/>
        <w:autoSpaceDN w:val="0"/>
        <w:adjustRightInd w:val="0"/>
        <w:spacing w:after="0" w:line="240" w:lineRule="auto"/>
        <w:rPr>
          <w:rFonts w:cs="Calibri"/>
          <w:sz w:val="20"/>
          <w:szCs w:val="20"/>
        </w:rPr>
      </w:pPr>
    </w:p>
    <w:p w14:paraId="2654788D" w14:textId="11A1746B" w:rsidR="00630C89" w:rsidRDefault="00630C89" w:rsidP="00630C89">
      <w:pPr>
        <w:autoSpaceDE w:val="0"/>
        <w:autoSpaceDN w:val="0"/>
        <w:adjustRightInd w:val="0"/>
        <w:spacing w:after="0" w:line="240" w:lineRule="auto"/>
        <w:rPr>
          <w:rFonts w:cs="Calibri"/>
          <w:sz w:val="20"/>
          <w:szCs w:val="20"/>
        </w:rPr>
      </w:pPr>
    </w:p>
    <w:p w14:paraId="7321FCC5" w14:textId="77777777" w:rsidR="00332916" w:rsidRPr="00EE0DB9" w:rsidRDefault="00332916" w:rsidP="006C1937">
      <w:pPr>
        <w:pageBreakBefore/>
        <w:autoSpaceDE w:val="0"/>
        <w:autoSpaceDN w:val="0"/>
        <w:adjustRightInd w:val="0"/>
        <w:spacing w:after="0" w:line="240" w:lineRule="auto"/>
        <w:rPr>
          <w:rFonts w:cs="Calibri"/>
          <w:sz w:val="20"/>
          <w:szCs w:val="20"/>
        </w:rPr>
      </w:pPr>
      <w:r w:rsidRPr="006C1937">
        <w:rPr>
          <w:rFonts w:cs="Calibri"/>
          <w:sz w:val="20"/>
          <w:szCs w:val="20"/>
        </w:rPr>
        <w:lastRenderedPageBreak/>
        <w:t xml:space="preserve">We ensure that Working with Children Check information is dealt with in accordance with the </w:t>
      </w:r>
      <w:r w:rsidR="00EE0DB9">
        <w:rPr>
          <w:rFonts w:cs="Calibri"/>
          <w:i/>
          <w:iCs/>
          <w:sz w:val="20"/>
          <w:szCs w:val="20"/>
        </w:rPr>
        <w:t>Child Protection Act 1999 (QLD)</w:t>
      </w:r>
      <w:r w:rsidR="00EE0DB9">
        <w:rPr>
          <w:rFonts w:cs="Calibri"/>
          <w:sz w:val="20"/>
          <w:szCs w:val="20"/>
        </w:rPr>
        <w:t xml:space="preserve"> and </w:t>
      </w:r>
      <w:r w:rsidR="00EE0DB9" w:rsidRPr="00EE0DB9">
        <w:rPr>
          <w:rStyle w:val="Emphasis"/>
          <w:color w:val="333333"/>
          <w:sz w:val="20"/>
          <w:szCs w:val="20"/>
          <w:shd w:val="clear" w:color="auto" w:fill="FFFFFF"/>
        </w:rPr>
        <w:t>Working with Children (Risk Management and Screening) Act 2000</w:t>
      </w:r>
      <w:r w:rsidR="00EE0DB9" w:rsidRPr="00EE0DB9">
        <w:rPr>
          <w:color w:val="333333"/>
          <w:sz w:val="20"/>
          <w:szCs w:val="20"/>
          <w:shd w:val="clear" w:color="auto" w:fill="FFFFFF"/>
        </w:rPr>
        <w:t>.</w:t>
      </w:r>
    </w:p>
    <w:p w14:paraId="79EAF78A" w14:textId="77777777" w:rsidR="00EE0DB9" w:rsidRDefault="00EE0DB9" w:rsidP="006C1937">
      <w:pPr>
        <w:autoSpaceDE w:val="0"/>
        <w:autoSpaceDN w:val="0"/>
        <w:adjustRightInd w:val="0"/>
        <w:spacing w:after="0" w:line="240" w:lineRule="auto"/>
        <w:rPr>
          <w:rFonts w:cs="Century Gothic"/>
          <w:b/>
          <w:bCs/>
          <w:sz w:val="20"/>
          <w:szCs w:val="20"/>
        </w:rPr>
      </w:pPr>
    </w:p>
    <w:p w14:paraId="46277194" w14:textId="77777777" w:rsidR="00332916" w:rsidRPr="00C3499D" w:rsidRDefault="00332916" w:rsidP="006C1937">
      <w:pPr>
        <w:autoSpaceDE w:val="0"/>
        <w:autoSpaceDN w:val="0"/>
        <w:adjustRightInd w:val="0"/>
        <w:spacing w:after="0" w:line="240" w:lineRule="auto"/>
        <w:rPr>
          <w:rFonts w:cs="Century Gothic"/>
          <w:color w:val="1F4E79" w:themeColor="accent5" w:themeShade="80"/>
          <w:sz w:val="20"/>
          <w:szCs w:val="20"/>
        </w:rPr>
      </w:pPr>
      <w:r w:rsidRPr="00C3499D">
        <w:rPr>
          <w:rFonts w:cs="Century Gothic"/>
          <w:b/>
          <w:bCs/>
          <w:color w:val="1F4E79" w:themeColor="accent5" w:themeShade="80"/>
          <w:sz w:val="20"/>
          <w:szCs w:val="20"/>
        </w:rPr>
        <w:t xml:space="preserve">CODE OF CONDUCT </w:t>
      </w:r>
    </w:p>
    <w:p w14:paraId="723D0BC3" w14:textId="77777777" w:rsidR="00332916" w:rsidRPr="006C1937" w:rsidRDefault="00332916" w:rsidP="006C1937">
      <w:pPr>
        <w:autoSpaceDE w:val="0"/>
        <w:autoSpaceDN w:val="0"/>
        <w:adjustRightInd w:val="0"/>
        <w:spacing w:after="0" w:line="240" w:lineRule="auto"/>
        <w:rPr>
          <w:rFonts w:cs="Calibri"/>
          <w:sz w:val="20"/>
          <w:szCs w:val="20"/>
        </w:rPr>
      </w:pPr>
      <w:r w:rsidRPr="006C1937">
        <w:rPr>
          <w:rFonts w:cs="Calibri"/>
          <w:sz w:val="20"/>
          <w:szCs w:val="20"/>
        </w:rPr>
        <w:t xml:space="preserve">All members are made aware of, and must abide by, our Code of Conduct. Our Code of Conduct can be found in our policy and procedure documents. </w:t>
      </w:r>
    </w:p>
    <w:p w14:paraId="2AF91F3E" w14:textId="77777777" w:rsidR="00EE0DB9" w:rsidRDefault="00EE0DB9" w:rsidP="006C1937">
      <w:pPr>
        <w:autoSpaceDE w:val="0"/>
        <w:autoSpaceDN w:val="0"/>
        <w:adjustRightInd w:val="0"/>
        <w:spacing w:after="0" w:line="240" w:lineRule="auto"/>
        <w:rPr>
          <w:rFonts w:cs="Century Gothic"/>
          <w:b/>
          <w:bCs/>
          <w:sz w:val="20"/>
          <w:szCs w:val="20"/>
        </w:rPr>
      </w:pPr>
    </w:p>
    <w:p w14:paraId="32305A7A" w14:textId="77777777" w:rsidR="00332916" w:rsidRPr="00C3499D" w:rsidRDefault="00332916" w:rsidP="006C1937">
      <w:pPr>
        <w:autoSpaceDE w:val="0"/>
        <w:autoSpaceDN w:val="0"/>
        <w:adjustRightInd w:val="0"/>
        <w:spacing w:after="0" w:line="240" w:lineRule="auto"/>
        <w:rPr>
          <w:rFonts w:cs="Century Gothic"/>
          <w:color w:val="1F4E79" w:themeColor="accent5" w:themeShade="80"/>
          <w:sz w:val="20"/>
          <w:szCs w:val="20"/>
        </w:rPr>
      </w:pPr>
      <w:r w:rsidRPr="00C3499D">
        <w:rPr>
          <w:rFonts w:cs="Century Gothic"/>
          <w:b/>
          <w:bCs/>
          <w:color w:val="1F4E79" w:themeColor="accent5" w:themeShade="80"/>
          <w:sz w:val="20"/>
          <w:szCs w:val="20"/>
        </w:rPr>
        <w:t xml:space="preserve">SUPPORT FOR EMPLOYEES AND VOLUNTEERS </w:t>
      </w:r>
    </w:p>
    <w:p w14:paraId="040BC2B4" w14:textId="77777777" w:rsidR="00332916" w:rsidRPr="006C1937" w:rsidRDefault="00EE0DB9" w:rsidP="006C1937">
      <w:pPr>
        <w:autoSpaceDE w:val="0"/>
        <w:autoSpaceDN w:val="0"/>
        <w:adjustRightInd w:val="0"/>
        <w:spacing w:after="0" w:line="240" w:lineRule="auto"/>
        <w:rPr>
          <w:rFonts w:cs="Calibri"/>
          <w:sz w:val="20"/>
          <w:szCs w:val="20"/>
        </w:rPr>
      </w:pPr>
      <w:r>
        <w:rPr>
          <w:rFonts w:cs="Calibri"/>
          <w:sz w:val="20"/>
          <w:szCs w:val="20"/>
        </w:rPr>
        <w:t>Bowen/Collinsville FDC</w:t>
      </w:r>
      <w:r w:rsidR="00332916" w:rsidRPr="006C1937">
        <w:rPr>
          <w:rFonts w:cs="Calibri"/>
          <w:sz w:val="20"/>
          <w:szCs w:val="20"/>
        </w:rPr>
        <w:t xml:space="preserve"> seeks to attract and retain the best employees and volunteers. We provide support and </w:t>
      </w:r>
      <w:proofErr w:type="gramStart"/>
      <w:r w:rsidR="00332916" w:rsidRPr="006C1937">
        <w:rPr>
          <w:rFonts w:cs="Calibri"/>
          <w:sz w:val="20"/>
          <w:szCs w:val="20"/>
        </w:rPr>
        <w:t>supervision</w:t>
      </w:r>
      <w:proofErr w:type="gramEnd"/>
      <w:r w:rsidR="00332916" w:rsidRPr="006C1937">
        <w:rPr>
          <w:rFonts w:cs="Calibri"/>
          <w:sz w:val="20"/>
          <w:szCs w:val="20"/>
        </w:rPr>
        <w:t xml:space="preserve"> so people feel valued, respected and </w:t>
      </w:r>
      <w:proofErr w:type="gramStart"/>
      <w:r w:rsidR="00332916" w:rsidRPr="006C1937">
        <w:rPr>
          <w:rFonts w:cs="Calibri"/>
          <w:sz w:val="20"/>
          <w:szCs w:val="20"/>
        </w:rPr>
        <w:t>fairly treated</w:t>
      </w:r>
      <w:proofErr w:type="gramEnd"/>
      <w:r w:rsidR="00332916" w:rsidRPr="006C1937">
        <w:rPr>
          <w:rFonts w:cs="Calibri"/>
          <w:sz w:val="20"/>
          <w:szCs w:val="20"/>
        </w:rPr>
        <w:t xml:space="preserve">. We ensure that employees/volunteers who work with children have ongoing supervision, support and training so that their capacity is developed and enhanced to promote the establishment and maintenance of a child safe environment. </w:t>
      </w:r>
    </w:p>
    <w:p w14:paraId="523938B3" w14:textId="77777777" w:rsidR="00EE0DB9" w:rsidRDefault="00EE0DB9" w:rsidP="006C1937">
      <w:pPr>
        <w:autoSpaceDE w:val="0"/>
        <w:autoSpaceDN w:val="0"/>
        <w:adjustRightInd w:val="0"/>
        <w:spacing w:after="0" w:line="240" w:lineRule="auto"/>
        <w:rPr>
          <w:rFonts w:cs="Calibri"/>
          <w:sz w:val="20"/>
          <w:szCs w:val="20"/>
        </w:rPr>
      </w:pPr>
    </w:p>
    <w:p w14:paraId="7841058A" w14:textId="77777777" w:rsidR="00332916" w:rsidRPr="006C1937" w:rsidRDefault="00332916" w:rsidP="006C1937">
      <w:pPr>
        <w:autoSpaceDE w:val="0"/>
        <w:autoSpaceDN w:val="0"/>
        <w:adjustRightInd w:val="0"/>
        <w:spacing w:after="0" w:line="240" w:lineRule="auto"/>
        <w:rPr>
          <w:rFonts w:cs="Calibri"/>
          <w:sz w:val="20"/>
          <w:szCs w:val="20"/>
        </w:rPr>
      </w:pPr>
      <w:r w:rsidRPr="006C1937">
        <w:rPr>
          <w:rFonts w:cs="Calibri"/>
          <w:sz w:val="20"/>
          <w:szCs w:val="20"/>
        </w:rPr>
        <w:t xml:space="preserve">Strategies we have implemented include: </w:t>
      </w:r>
    </w:p>
    <w:p w14:paraId="717E6927" w14:textId="77777777" w:rsidR="00332916" w:rsidRPr="00EE0DB9" w:rsidRDefault="00332916" w:rsidP="00155526">
      <w:pPr>
        <w:pStyle w:val="ListParagraph"/>
        <w:numPr>
          <w:ilvl w:val="0"/>
          <w:numId w:val="99"/>
        </w:numPr>
        <w:autoSpaceDE w:val="0"/>
        <w:autoSpaceDN w:val="0"/>
        <w:adjustRightInd w:val="0"/>
        <w:spacing w:after="0" w:line="240" w:lineRule="auto"/>
        <w:rPr>
          <w:rFonts w:cs="Calibri"/>
          <w:sz w:val="20"/>
          <w:szCs w:val="20"/>
        </w:rPr>
      </w:pPr>
      <w:r w:rsidRPr="00EE0DB9">
        <w:rPr>
          <w:rFonts w:cs="Calibri"/>
          <w:sz w:val="20"/>
          <w:szCs w:val="20"/>
        </w:rPr>
        <w:t xml:space="preserve">All new employees undergo induction and receive access to our policies and code of conduct. </w:t>
      </w:r>
    </w:p>
    <w:p w14:paraId="1994FE46" w14:textId="58F31BEF" w:rsidR="00332916" w:rsidRPr="00EE0DB9" w:rsidRDefault="00332916" w:rsidP="00155526">
      <w:pPr>
        <w:pStyle w:val="ListParagraph"/>
        <w:numPr>
          <w:ilvl w:val="0"/>
          <w:numId w:val="99"/>
        </w:numPr>
        <w:autoSpaceDE w:val="0"/>
        <w:autoSpaceDN w:val="0"/>
        <w:adjustRightInd w:val="0"/>
        <w:spacing w:after="0" w:line="240" w:lineRule="auto"/>
        <w:rPr>
          <w:rFonts w:cs="Calibri"/>
          <w:sz w:val="20"/>
          <w:szCs w:val="20"/>
        </w:rPr>
      </w:pPr>
      <w:r w:rsidRPr="00EE0DB9">
        <w:rPr>
          <w:rFonts w:cs="Calibri"/>
          <w:sz w:val="20"/>
          <w:szCs w:val="20"/>
        </w:rPr>
        <w:t xml:space="preserve">All employees </w:t>
      </w:r>
      <w:r w:rsidR="00CB4B61">
        <w:rPr>
          <w:rFonts w:cs="Calibri"/>
          <w:sz w:val="20"/>
          <w:szCs w:val="20"/>
        </w:rPr>
        <w:t>undertake regular (at least annually) professional development training/workshop</w:t>
      </w:r>
      <w:r w:rsidRPr="00EE0DB9">
        <w:rPr>
          <w:rFonts w:cs="Calibri"/>
          <w:sz w:val="20"/>
          <w:szCs w:val="20"/>
        </w:rPr>
        <w:t xml:space="preserve"> about child protection</w:t>
      </w:r>
      <w:r w:rsidR="00CB4B61">
        <w:rPr>
          <w:rFonts w:cs="Calibri"/>
          <w:sz w:val="20"/>
          <w:szCs w:val="20"/>
        </w:rPr>
        <w:t>, including Mandatory Reporting</w:t>
      </w:r>
      <w:r w:rsidRPr="00EE0DB9">
        <w:rPr>
          <w:rFonts w:cs="Calibri"/>
          <w:sz w:val="20"/>
          <w:szCs w:val="20"/>
        </w:rPr>
        <w:t xml:space="preserve"> and other matters that affect children and young people. </w:t>
      </w:r>
    </w:p>
    <w:p w14:paraId="03EB75B6" w14:textId="77777777" w:rsidR="00EE0DB9" w:rsidRDefault="00EE0DB9" w:rsidP="006C1937">
      <w:pPr>
        <w:autoSpaceDE w:val="0"/>
        <w:autoSpaceDN w:val="0"/>
        <w:adjustRightInd w:val="0"/>
        <w:spacing w:after="0" w:line="240" w:lineRule="auto"/>
        <w:rPr>
          <w:rFonts w:cs="Century Gothic"/>
          <w:b/>
          <w:bCs/>
          <w:sz w:val="20"/>
          <w:szCs w:val="20"/>
        </w:rPr>
      </w:pPr>
    </w:p>
    <w:p w14:paraId="7B0F7605" w14:textId="77777777" w:rsidR="00332916" w:rsidRPr="006C1937" w:rsidRDefault="00332916" w:rsidP="006C1937">
      <w:pPr>
        <w:autoSpaceDE w:val="0"/>
        <w:autoSpaceDN w:val="0"/>
        <w:adjustRightInd w:val="0"/>
        <w:spacing w:after="0" w:line="240" w:lineRule="auto"/>
        <w:rPr>
          <w:rFonts w:cs="Century Gothic"/>
          <w:sz w:val="20"/>
          <w:szCs w:val="20"/>
        </w:rPr>
      </w:pPr>
      <w:r w:rsidRPr="00C3499D">
        <w:rPr>
          <w:rFonts w:cs="Century Gothic"/>
          <w:b/>
          <w:bCs/>
          <w:color w:val="1F4E79" w:themeColor="accent5" w:themeShade="80"/>
          <w:sz w:val="20"/>
          <w:szCs w:val="20"/>
        </w:rPr>
        <w:t xml:space="preserve">STRATEGIES TO MINIMISE RISK </w:t>
      </w:r>
    </w:p>
    <w:p w14:paraId="1B2F92C8" w14:textId="77777777" w:rsidR="00332916" w:rsidRPr="006C1937" w:rsidRDefault="00332916" w:rsidP="006C1937">
      <w:pPr>
        <w:autoSpaceDE w:val="0"/>
        <w:autoSpaceDN w:val="0"/>
        <w:adjustRightInd w:val="0"/>
        <w:spacing w:after="0" w:line="240" w:lineRule="auto"/>
        <w:rPr>
          <w:rFonts w:cs="Calibri"/>
          <w:sz w:val="20"/>
          <w:szCs w:val="20"/>
        </w:rPr>
      </w:pPr>
      <w:r w:rsidRPr="006C1937">
        <w:rPr>
          <w:rFonts w:cs="Calibri"/>
          <w:sz w:val="20"/>
          <w:szCs w:val="20"/>
        </w:rPr>
        <w:t xml:space="preserve">Policies and procedures may address (but are not limited to): </w:t>
      </w:r>
    </w:p>
    <w:p w14:paraId="0B1ECAF7" w14:textId="77777777" w:rsidR="00332916" w:rsidRPr="00EE0DB9" w:rsidRDefault="00332916" w:rsidP="00155526">
      <w:pPr>
        <w:pStyle w:val="ListParagraph"/>
        <w:numPr>
          <w:ilvl w:val="0"/>
          <w:numId w:val="99"/>
        </w:numPr>
        <w:autoSpaceDE w:val="0"/>
        <w:autoSpaceDN w:val="0"/>
        <w:adjustRightInd w:val="0"/>
        <w:spacing w:after="0" w:line="240" w:lineRule="auto"/>
        <w:rPr>
          <w:rFonts w:cs="Calibri"/>
          <w:sz w:val="20"/>
          <w:szCs w:val="20"/>
        </w:rPr>
      </w:pPr>
      <w:r w:rsidRPr="00EE0DB9">
        <w:rPr>
          <w:rFonts w:cs="Calibri"/>
          <w:sz w:val="20"/>
          <w:szCs w:val="20"/>
        </w:rPr>
        <w:t xml:space="preserve">Transportation </w:t>
      </w:r>
    </w:p>
    <w:p w14:paraId="375D2412" w14:textId="77777777" w:rsidR="00332916" w:rsidRPr="00EE0DB9" w:rsidRDefault="00332916" w:rsidP="00155526">
      <w:pPr>
        <w:pStyle w:val="ListParagraph"/>
        <w:numPr>
          <w:ilvl w:val="0"/>
          <w:numId w:val="99"/>
        </w:numPr>
        <w:autoSpaceDE w:val="0"/>
        <w:autoSpaceDN w:val="0"/>
        <w:adjustRightInd w:val="0"/>
        <w:spacing w:after="0" w:line="240" w:lineRule="auto"/>
        <w:rPr>
          <w:rFonts w:cs="Calibri"/>
          <w:sz w:val="20"/>
          <w:szCs w:val="20"/>
        </w:rPr>
      </w:pPr>
      <w:r w:rsidRPr="00EE0DB9">
        <w:rPr>
          <w:rFonts w:cs="Calibri"/>
          <w:sz w:val="20"/>
          <w:szCs w:val="20"/>
        </w:rPr>
        <w:t xml:space="preserve">Social Media </w:t>
      </w:r>
    </w:p>
    <w:p w14:paraId="0B3DA52D" w14:textId="77777777" w:rsidR="00332916" w:rsidRPr="00EE0DB9" w:rsidRDefault="00332916" w:rsidP="00155526">
      <w:pPr>
        <w:pStyle w:val="ListParagraph"/>
        <w:numPr>
          <w:ilvl w:val="0"/>
          <w:numId w:val="99"/>
        </w:numPr>
        <w:autoSpaceDE w:val="0"/>
        <w:autoSpaceDN w:val="0"/>
        <w:adjustRightInd w:val="0"/>
        <w:spacing w:after="0" w:line="240" w:lineRule="auto"/>
        <w:rPr>
          <w:rFonts w:cs="Calibri"/>
          <w:sz w:val="20"/>
          <w:szCs w:val="20"/>
        </w:rPr>
      </w:pPr>
      <w:r w:rsidRPr="00EE0DB9">
        <w:rPr>
          <w:rFonts w:cs="Calibri"/>
          <w:sz w:val="20"/>
          <w:szCs w:val="20"/>
        </w:rPr>
        <w:t xml:space="preserve">Supervision of children </w:t>
      </w:r>
    </w:p>
    <w:p w14:paraId="56F672A2" w14:textId="77777777" w:rsidR="00332916" w:rsidRPr="00EE0DB9" w:rsidRDefault="00332916" w:rsidP="00155526">
      <w:pPr>
        <w:pStyle w:val="ListParagraph"/>
        <w:numPr>
          <w:ilvl w:val="0"/>
          <w:numId w:val="99"/>
        </w:numPr>
        <w:autoSpaceDE w:val="0"/>
        <w:autoSpaceDN w:val="0"/>
        <w:adjustRightInd w:val="0"/>
        <w:spacing w:after="0" w:line="240" w:lineRule="auto"/>
        <w:rPr>
          <w:rFonts w:cs="Calibri"/>
          <w:sz w:val="20"/>
          <w:szCs w:val="20"/>
        </w:rPr>
      </w:pPr>
      <w:r w:rsidRPr="00EE0DB9">
        <w:rPr>
          <w:rFonts w:cs="Calibri"/>
          <w:sz w:val="20"/>
          <w:szCs w:val="20"/>
        </w:rPr>
        <w:t xml:space="preserve">Grievance handling policy </w:t>
      </w:r>
    </w:p>
    <w:p w14:paraId="47988F09" w14:textId="77777777" w:rsidR="00332916" w:rsidRPr="00EE0DB9" w:rsidRDefault="00332916" w:rsidP="00155526">
      <w:pPr>
        <w:pStyle w:val="ListParagraph"/>
        <w:numPr>
          <w:ilvl w:val="0"/>
          <w:numId w:val="99"/>
        </w:numPr>
        <w:autoSpaceDE w:val="0"/>
        <w:autoSpaceDN w:val="0"/>
        <w:adjustRightInd w:val="0"/>
        <w:spacing w:after="0" w:line="240" w:lineRule="auto"/>
        <w:rPr>
          <w:rFonts w:cs="Calibri"/>
          <w:sz w:val="20"/>
          <w:szCs w:val="20"/>
        </w:rPr>
      </w:pPr>
      <w:r w:rsidRPr="00EE0DB9">
        <w:rPr>
          <w:rFonts w:cs="Calibri"/>
          <w:sz w:val="20"/>
          <w:szCs w:val="20"/>
        </w:rPr>
        <w:t xml:space="preserve">Physical environment </w:t>
      </w:r>
    </w:p>
    <w:p w14:paraId="42B43279" w14:textId="77777777" w:rsidR="00332916" w:rsidRPr="00EE0DB9" w:rsidRDefault="00332916" w:rsidP="00155526">
      <w:pPr>
        <w:pStyle w:val="ListParagraph"/>
        <w:numPr>
          <w:ilvl w:val="0"/>
          <w:numId w:val="99"/>
        </w:numPr>
        <w:autoSpaceDE w:val="0"/>
        <w:autoSpaceDN w:val="0"/>
        <w:adjustRightInd w:val="0"/>
        <w:spacing w:after="0" w:line="240" w:lineRule="auto"/>
        <w:rPr>
          <w:rFonts w:cs="Calibri"/>
          <w:sz w:val="20"/>
          <w:szCs w:val="20"/>
        </w:rPr>
      </w:pPr>
      <w:r w:rsidRPr="00EE0DB9">
        <w:rPr>
          <w:rFonts w:cs="Calibri"/>
          <w:sz w:val="20"/>
          <w:szCs w:val="20"/>
        </w:rPr>
        <w:t xml:space="preserve">Children’s Safety </w:t>
      </w:r>
    </w:p>
    <w:p w14:paraId="16011C82" w14:textId="77777777" w:rsidR="00332916" w:rsidRPr="00EE0DB9" w:rsidRDefault="00EE0DB9" w:rsidP="00155526">
      <w:pPr>
        <w:pStyle w:val="ListParagraph"/>
        <w:numPr>
          <w:ilvl w:val="0"/>
          <w:numId w:val="99"/>
        </w:numPr>
        <w:autoSpaceDE w:val="0"/>
        <w:autoSpaceDN w:val="0"/>
        <w:adjustRightInd w:val="0"/>
        <w:spacing w:after="0" w:line="240" w:lineRule="auto"/>
        <w:rPr>
          <w:rFonts w:cs="Calibri"/>
          <w:sz w:val="20"/>
          <w:szCs w:val="20"/>
        </w:rPr>
      </w:pPr>
      <w:r w:rsidRPr="00EE0DB9">
        <w:rPr>
          <w:rFonts w:cs="Calibri"/>
          <w:sz w:val="20"/>
          <w:szCs w:val="20"/>
        </w:rPr>
        <w:t xml:space="preserve">Governance and </w:t>
      </w:r>
      <w:r w:rsidR="00332916" w:rsidRPr="00EE0DB9">
        <w:rPr>
          <w:rFonts w:cs="Calibri"/>
          <w:sz w:val="20"/>
          <w:szCs w:val="20"/>
        </w:rPr>
        <w:t xml:space="preserve">Leadership </w:t>
      </w:r>
    </w:p>
    <w:p w14:paraId="43AF64D1" w14:textId="77777777" w:rsidR="00332916" w:rsidRPr="00EE0DB9" w:rsidRDefault="00332916" w:rsidP="00155526">
      <w:pPr>
        <w:pStyle w:val="ListParagraph"/>
        <w:numPr>
          <w:ilvl w:val="0"/>
          <w:numId w:val="99"/>
        </w:numPr>
        <w:autoSpaceDE w:val="0"/>
        <w:autoSpaceDN w:val="0"/>
        <w:adjustRightInd w:val="0"/>
        <w:spacing w:after="0" w:line="240" w:lineRule="auto"/>
        <w:rPr>
          <w:rFonts w:cs="Calibri"/>
          <w:sz w:val="20"/>
          <w:szCs w:val="20"/>
        </w:rPr>
      </w:pPr>
      <w:r w:rsidRPr="00EE0DB9">
        <w:rPr>
          <w:rFonts w:cs="Calibri"/>
          <w:sz w:val="20"/>
          <w:szCs w:val="20"/>
        </w:rPr>
        <w:t xml:space="preserve">Procedures for dealing with situations where a member is being investigated for, or is charged with, a serious criminal offence. </w:t>
      </w:r>
    </w:p>
    <w:p w14:paraId="3ABB8B9B" w14:textId="77777777" w:rsidR="00332916" w:rsidRPr="006C1937" w:rsidRDefault="00332916" w:rsidP="006C1937">
      <w:pPr>
        <w:autoSpaceDE w:val="0"/>
        <w:autoSpaceDN w:val="0"/>
        <w:adjustRightInd w:val="0"/>
        <w:spacing w:after="0" w:line="240" w:lineRule="auto"/>
        <w:rPr>
          <w:rFonts w:cs="Calibri"/>
          <w:sz w:val="20"/>
          <w:szCs w:val="20"/>
        </w:rPr>
      </w:pPr>
    </w:p>
    <w:p w14:paraId="47E77F71" w14:textId="77777777" w:rsidR="00332916" w:rsidRPr="006C1937" w:rsidRDefault="00332916" w:rsidP="006C1937">
      <w:pPr>
        <w:autoSpaceDE w:val="0"/>
        <w:autoSpaceDN w:val="0"/>
        <w:adjustRightInd w:val="0"/>
        <w:spacing w:after="0" w:line="240" w:lineRule="auto"/>
        <w:rPr>
          <w:rFonts w:cs="Calibri"/>
          <w:sz w:val="20"/>
          <w:szCs w:val="20"/>
        </w:rPr>
      </w:pPr>
      <w:r w:rsidRPr="006C1937">
        <w:rPr>
          <w:rFonts w:cs="Calibri"/>
          <w:sz w:val="20"/>
          <w:szCs w:val="20"/>
        </w:rPr>
        <w:t xml:space="preserve">Evaluation of these strategies and the development of additional strategies to minimise and control risks to children and young people occur as part of our ongoing risk management process. </w:t>
      </w:r>
    </w:p>
    <w:p w14:paraId="1710EC7E" w14:textId="77777777" w:rsidR="00EE0DB9" w:rsidRPr="00C3499D" w:rsidRDefault="00EE0DB9" w:rsidP="006C1937">
      <w:pPr>
        <w:autoSpaceDE w:val="0"/>
        <w:autoSpaceDN w:val="0"/>
        <w:adjustRightInd w:val="0"/>
        <w:spacing w:after="0" w:line="240" w:lineRule="auto"/>
        <w:rPr>
          <w:rFonts w:cs="Century Gothic"/>
          <w:b/>
          <w:bCs/>
          <w:color w:val="1F4E79" w:themeColor="accent5" w:themeShade="80"/>
          <w:sz w:val="20"/>
          <w:szCs w:val="20"/>
        </w:rPr>
      </w:pPr>
    </w:p>
    <w:p w14:paraId="7F4D5A76" w14:textId="77777777" w:rsidR="00332916" w:rsidRPr="00C3499D" w:rsidRDefault="00332916" w:rsidP="006C1937">
      <w:pPr>
        <w:autoSpaceDE w:val="0"/>
        <w:autoSpaceDN w:val="0"/>
        <w:adjustRightInd w:val="0"/>
        <w:spacing w:after="0" w:line="240" w:lineRule="auto"/>
        <w:rPr>
          <w:rFonts w:cs="Century Gothic"/>
          <w:color w:val="1F4E79" w:themeColor="accent5" w:themeShade="80"/>
          <w:sz w:val="20"/>
          <w:szCs w:val="20"/>
        </w:rPr>
      </w:pPr>
      <w:r w:rsidRPr="00C3499D">
        <w:rPr>
          <w:rFonts w:cs="Century Gothic"/>
          <w:b/>
          <w:bCs/>
          <w:color w:val="1F4E79" w:themeColor="accent5" w:themeShade="80"/>
          <w:sz w:val="20"/>
          <w:szCs w:val="20"/>
        </w:rPr>
        <w:t xml:space="preserve">HARASSMENT/BULLYING </w:t>
      </w:r>
    </w:p>
    <w:p w14:paraId="55946604" w14:textId="77777777" w:rsidR="00332916" w:rsidRPr="006C1937" w:rsidRDefault="00EE0DB9" w:rsidP="006C1937">
      <w:pPr>
        <w:autoSpaceDE w:val="0"/>
        <w:autoSpaceDN w:val="0"/>
        <w:adjustRightInd w:val="0"/>
        <w:spacing w:after="0" w:line="240" w:lineRule="auto"/>
        <w:rPr>
          <w:rFonts w:cs="Calibri"/>
          <w:sz w:val="20"/>
          <w:szCs w:val="20"/>
        </w:rPr>
      </w:pPr>
      <w:r>
        <w:rPr>
          <w:rFonts w:cs="Calibri"/>
          <w:sz w:val="20"/>
          <w:szCs w:val="20"/>
        </w:rPr>
        <w:t>Bowen/Collinsville FDC</w:t>
      </w:r>
      <w:r w:rsidR="00332916" w:rsidRPr="006C1937">
        <w:rPr>
          <w:rFonts w:cs="Calibri"/>
          <w:sz w:val="20"/>
          <w:szCs w:val="20"/>
        </w:rPr>
        <w:t xml:space="preserve"> opposes all forms of harassment, discrimination and bullying. We take this issue seriously and encourage anyone who believes that they, or another person, has been harassed, discriminated against or bullied to raise this issue with </w:t>
      </w:r>
      <w:r>
        <w:rPr>
          <w:rFonts w:cs="Calibri"/>
          <w:sz w:val="20"/>
          <w:szCs w:val="20"/>
        </w:rPr>
        <w:t>either a Coordinator or the Management Committee</w:t>
      </w:r>
      <w:r w:rsidR="00332916" w:rsidRPr="006C1937">
        <w:rPr>
          <w:rFonts w:cs="Calibri"/>
          <w:sz w:val="20"/>
          <w:szCs w:val="20"/>
        </w:rPr>
        <w:t xml:space="preserve">. </w:t>
      </w:r>
    </w:p>
    <w:p w14:paraId="391A78C0" w14:textId="77777777" w:rsidR="00EE0DB9" w:rsidRDefault="00EE0DB9" w:rsidP="006C1937">
      <w:pPr>
        <w:autoSpaceDE w:val="0"/>
        <w:autoSpaceDN w:val="0"/>
        <w:adjustRightInd w:val="0"/>
        <w:spacing w:after="0" w:line="240" w:lineRule="auto"/>
        <w:rPr>
          <w:rFonts w:cs="Century Gothic"/>
          <w:b/>
          <w:bCs/>
          <w:sz w:val="20"/>
          <w:szCs w:val="20"/>
        </w:rPr>
      </w:pPr>
    </w:p>
    <w:p w14:paraId="47973AA9" w14:textId="77777777" w:rsidR="00332916" w:rsidRPr="00C3499D" w:rsidRDefault="00332916" w:rsidP="006C1937">
      <w:pPr>
        <w:autoSpaceDE w:val="0"/>
        <w:autoSpaceDN w:val="0"/>
        <w:adjustRightInd w:val="0"/>
        <w:spacing w:after="0" w:line="240" w:lineRule="auto"/>
        <w:rPr>
          <w:rFonts w:cs="Century Gothic"/>
          <w:color w:val="1F4E79" w:themeColor="accent5" w:themeShade="80"/>
          <w:sz w:val="20"/>
          <w:szCs w:val="20"/>
        </w:rPr>
      </w:pPr>
      <w:r w:rsidRPr="00C3499D">
        <w:rPr>
          <w:rFonts w:cs="Century Gothic"/>
          <w:b/>
          <w:bCs/>
          <w:color w:val="1F4E79" w:themeColor="accent5" w:themeShade="80"/>
          <w:sz w:val="20"/>
          <w:szCs w:val="20"/>
        </w:rPr>
        <w:t xml:space="preserve">COMMUNICATION </w:t>
      </w:r>
    </w:p>
    <w:p w14:paraId="0FB2483A" w14:textId="77777777" w:rsidR="00332916" w:rsidRPr="006C1937" w:rsidRDefault="00EE0DB9" w:rsidP="006C1937">
      <w:pPr>
        <w:autoSpaceDE w:val="0"/>
        <w:autoSpaceDN w:val="0"/>
        <w:adjustRightInd w:val="0"/>
        <w:spacing w:after="0" w:line="240" w:lineRule="auto"/>
        <w:rPr>
          <w:rFonts w:cs="Calibri"/>
          <w:sz w:val="20"/>
          <w:szCs w:val="20"/>
        </w:rPr>
      </w:pPr>
      <w:r>
        <w:rPr>
          <w:rFonts w:cs="Calibri"/>
          <w:sz w:val="20"/>
          <w:szCs w:val="20"/>
        </w:rPr>
        <w:t>Bowen/Collinsville FDC</w:t>
      </w:r>
      <w:r w:rsidR="00332916" w:rsidRPr="006C1937">
        <w:rPr>
          <w:rFonts w:cs="Calibri"/>
          <w:sz w:val="20"/>
          <w:szCs w:val="20"/>
        </w:rPr>
        <w:t xml:space="preserve"> will ensure that everyone to whom this policy applies is aware of and has had an opportunity to read the policy. </w:t>
      </w:r>
    </w:p>
    <w:p w14:paraId="4589A2F3" w14:textId="77777777" w:rsidR="005E155B" w:rsidRDefault="005E155B" w:rsidP="006C1937">
      <w:pPr>
        <w:autoSpaceDE w:val="0"/>
        <w:autoSpaceDN w:val="0"/>
        <w:adjustRightInd w:val="0"/>
        <w:spacing w:after="0" w:line="240" w:lineRule="auto"/>
        <w:rPr>
          <w:rFonts w:cs="Calibri"/>
          <w:sz w:val="20"/>
          <w:szCs w:val="20"/>
        </w:rPr>
      </w:pPr>
    </w:p>
    <w:p w14:paraId="4C3D21DD" w14:textId="77777777" w:rsidR="00EE0DB9" w:rsidRPr="00C3499D" w:rsidRDefault="005E155B" w:rsidP="006C1937">
      <w:pPr>
        <w:autoSpaceDE w:val="0"/>
        <w:autoSpaceDN w:val="0"/>
        <w:adjustRightInd w:val="0"/>
        <w:spacing w:after="0" w:line="240" w:lineRule="auto"/>
        <w:rPr>
          <w:rFonts w:cs="Calibri"/>
          <w:color w:val="1F4E79" w:themeColor="accent5" w:themeShade="80"/>
          <w:sz w:val="20"/>
          <w:szCs w:val="20"/>
        </w:rPr>
      </w:pPr>
      <w:r w:rsidRPr="00C3499D">
        <w:rPr>
          <w:rFonts w:cs="Century Gothic"/>
          <w:b/>
          <w:bCs/>
          <w:color w:val="1F4E79" w:themeColor="accent5" w:themeShade="80"/>
          <w:sz w:val="20"/>
          <w:szCs w:val="20"/>
        </w:rPr>
        <w:t>PROCEDURES:</w:t>
      </w:r>
    </w:p>
    <w:p w14:paraId="6048F01A" w14:textId="77777777" w:rsidR="00C3499D" w:rsidRDefault="00C3499D" w:rsidP="006C1937">
      <w:pPr>
        <w:autoSpaceDE w:val="0"/>
        <w:autoSpaceDN w:val="0"/>
        <w:adjustRightInd w:val="0"/>
        <w:spacing w:after="0" w:line="240" w:lineRule="auto"/>
        <w:rPr>
          <w:rFonts w:cs="Century Gothic"/>
          <w:b/>
          <w:bCs/>
          <w:color w:val="1F4E79" w:themeColor="accent5" w:themeShade="80"/>
          <w:sz w:val="20"/>
          <w:szCs w:val="20"/>
        </w:rPr>
      </w:pPr>
    </w:p>
    <w:p w14:paraId="693006F6" w14:textId="77777777" w:rsidR="00332916" w:rsidRPr="00C3499D" w:rsidRDefault="00332916" w:rsidP="006C1937">
      <w:pPr>
        <w:autoSpaceDE w:val="0"/>
        <w:autoSpaceDN w:val="0"/>
        <w:adjustRightInd w:val="0"/>
        <w:spacing w:after="0" w:line="240" w:lineRule="auto"/>
        <w:rPr>
          <w:rFonts w:cs="Century Gothic"/>
          <w:color w:val="1F4E79" w:themeColor="accent5" w:themeShade="80"/>
          <w:sz w:val="20"/>
          <w:szCs w:val="20"/>
        </w:rPr>
      </w:pPr>
      <w:r w:rsidRPr="00C3499D">
        <w:rPr>
          <w:rFonts w:cs="Century Gothic"/>
          <w:b/>
          <w:bCs/>
          <w:color w:val="1F4E79" w:themeColor="accent5" w:themeShade="80"/>
          <w:sz w:val="20"/>
          <w:szCs w:val="20"/>
        </w:rPr>
        <w:t xml:space="preserve">The coordination unit will: </w:t>
      </w:r>
    </w:p>
    <w:p w14:paraId="7287EC52" w14:textId="77777777" w:rsidR="00332916" w:rsidRPr="005E155B" w:rsidRDefault="00332916" w:rsidP="00155526">
      <w:pPr>
        <w:pStyle w:val="ListParagraph"/>
        <w:numPr>
          <w:ilvl w:val="0"/>
          <w:numId w:val="236"/>
        </w:numPr>
        <w:autoSpaceDE w:val="0"/>
        <w:autoSpaceDN w:val="0"/>
        <w:adjustRightInd w:val="0"/>
        <w:spacing w:after="0" w:line="240" w:lineRule="auto"/>
        <w:rPr>
          <w:rFonts w:cs="Calibri"/>
          <w:sz w:val="20"/>
          <w:szCs w:val="20"/>
        </w:rPr>
      </w:pPr>
      <w:r w:rsidRPr="005E155B">
        <w:rPr>
          <w:rFonts w:cs="Calibri"/>
          <w:sz w:val="20"/>
          <w:szCs w:val="20"/>
        </w:rPr>
        <w:t xml:space="preserve">Ensure that </w:t>
      </w:r>
      <w:r w:rsidR="005E155B" w:rsidRPr="005E155B">
        <w:rPr>
          <w:rFonts w:cs="Calibri"/>
          <w:sz w:val="20"/>
          <w:szCs w:val="20"/>
        </w:rPr>
        <w:t xml:space="preserve">Educator to Child ratios </w:t>
      </w:r>
      <w:proofErr w:type="gramStart"/>
      <w:r w:rsidR="005E155B" w:rsidRPr="005E155B">
        <w:rPr>
          <w:rFonts w:cs="Calibri"/>
          <w:sz w:val="20"/>
          <w:szCs w:val="20"/>
        </w:rPr>
        <w:t>are</w:t>
      </w:r>
      <w:proofErr w:type="gramEnd"/>
      <w:r w:rsidR="005E155B" w:rsidRPr="005E155B">
        <w:rPr>
          <w:rFonts w:cs="Calibri"/>
          <w:sz w:val="20"/>
          <w:szCs w:val="20"/>
        </w:rPr>
        <w:t xml:space="preserve"> maintained </w:t>
      </w:r>
      <w:r w:rsidRPr="005E155B">
        <w:rPr>
          <w:rFonts w:cs="Calibri"/>
          <w:sz w:val="20"/>
          <w:szCs w:val="20"/>
        </w:rPr>
        <w:t xml:space="preserve">to </w:t>
      </w:r>
      <w:proofErr w:type="gramStart"/>
      <w:r w:rsidRPr="005E155B">
        <w:rPr>
          <w:rFonts w:cs="Calibri"/>
          <w:sz w:val="20"/>
          <w:szCs w:val="20"/>
        </w:rPr>
        <w:t>ensure adequate supervision of children at all times</w:t>
      </w:r>
      <w:proofErr w:type="gramEnd"/>
      <w:r w:rsidR="005E155B" w:rsidRPr="005E155B">
        <w:rPr>
          <w:rFonts w:cs="Calibri"/>
          <w:sz w:val="20"/>
          <w:szCs w:val="20"/>
        </w:rPr>
        <w:t>;</w:t>
      </w:r>
      <w:r w:rsidRPr="005E155B">
        <w:rPr>
          <w:rFonts w:cs="Calibri"/>
          <w:sz w:val="20"/>
          <w:szCs w:val="20"/>
        </w:rPr>
        <w:t xml:space="preserve"> </w:t>
      </w:r>
    </w:p>
    <w:p w14:paraId="638207A3" w14:textId="77777777" w:rsidR="00332916" w:rsidRPr="005E155B" w:rsidRDefault="00332916" w:rsidP="00155526">
      <w:pPr>
        <w:pStyle w:val="ListParagraph"/>
        <w:numPr>
          <w:ilvl w:val="0"/>
          <w:numId w:val="236"/>
        </w:numPr>
        <w:autoSpaceDE w:val="0"/>
        <w:autoSpaceDN w:val="0"/>
        <w:adjustRightInd w:val="0"/>
        <w:spacing w:after="0" w:line="240" w:lineRule="auto"/>
        <w:rPr>
          <w:rFonts w:cs="Calibri"/>
          <w:sz w:val="20"/>
          <w:szCs w:val="20"/>
        </w:rPr>
      </w:pPr>
      <w:r w:rsidRPr="005E155B">
        <w:rPr>
          <w:rFonts w:cs="Calibri"/>
          <w:sz w:val="20"/>
          <w:szCs w:val="20"/>
        </w:rPr>
        <w:t xml:space="preserve">Ensure staff </w:t>
      </w:r>
      <w:proofErr w:type="gramStart"/>
      <w:r w:rsidRPr="005E155B">
        <w:rPr>
          <w:rFonts w:cs="Calibri"/>
          <w:sz w:val="20"/>
          <w:szCs w:val="20"/>
        </w:rPr>
        <w:t>are aware of the need for adequate supervision of children at all times</w:t>
      </w:r>
      <w:proofErr w:type="gramEnd"/>
      <w:r w:rsidRPr="005E155B">
        <w:rPr>
          <w:rFonts w:cs="Calibri"/>
          <w:sz w:val="20"/>
          <w:szCs w:val="20"/>
        </w:rPr>
        <w:t xml:space="preserve">. </w:t>
      </w:r>
    </w:p>
    <w:p w14:paraId="0E6BF02E" w14:textId="77777777" w:rsidR="00332916" w:rsidRPr="005E155B" w:rsidRDefault="00332916" w:rsidP="00155526">
      <w:pPr>
        <w:pStyle w:val="ListParagraph"/>
        <w:numPr>
          <w:ilvl w:val="0"/>
          <w:numId w:val="236"/>
        </w:numPr>
        <w:autoSpaceDE w:val="0"/>
        <w:autoSpaceDN w:val="0"/>
        <w:adjustRightInd w:val="0"/>
        <w:spacing w:after="0" w:line="240" w:lineRule="auto"/>
        <w:rPr>
          <w:rFonts w:cs="Calibri"/>
          <w:sz w:val="20"/>
          <w:szCs w:val="20"/>
        </w:rPr>
      </w:pPr>
      <w:r w:rsidRPr="005E155B">
        <w:rPr>
          <w:rFonts w:cs="Calibri"/>
          <w:sz w:val="20"/>
          <w:szCs w:val="20"/>
        </w:rPr>
        <w:t xml:space="preserve">Adopt policies designed to protect children being educated and cared for by the service from harm and from any hazard likely to cause injury are implemented and that all staff are aware of these policies and procedures. </w:t>
      </w:r>
    </w:p>
    <w:p w14:paraId="5DE9C0C4" w14:textId="77777777" w:rsidR="00332916" w:rsidRDefault="00332916" w:rsidP="00155526">
      <w:pPr>
        <w:pStyle w:val="ListParagraph"/>
        <w:numPr>
          <w:ilvl w:val="0"/>
          <w:numId w:val="236"/>
        </w:numPr>
        <w:autoSpaceDE w:val="0"/>
        <w:autoSpaceDN w:val="0"/>
        <w:adjustRightInd w:val="0"/>
        <w:spacing w:after="0" w:line="240" w:lineRule="auto"/>
        <w:rPr>
          <w:rFonts w:cs="Calibri"/>
          <w:sz w:val="20"/>
          <w:szCs w:val="20"/>
        </w:rPr>
      </w:pPr>
      <w:r w:rsidRPr="005E155B">
        <w:rPr>
          <w:rFonts w:cs="Calibri"/>
          <w:sz w:val="20"/>
          <w:szCs w:val="20"/>
        </w:rPr>
        <w:t xml:space="preserve">The Approved Provider, Nominated Supervisor and Educators and Staff will comply with the requirements of the service’s Child Protection Policy to ensure the minimisation of children’s risk to harm. </w:t>
      </w:r>
    </w:p>
    <w:p w14:paraId="2C665A5A" w14:textId="3D5F0ADC" w:rsidR="00CB4B61" w:rsidRPr="005E155B" w:rsidRDefault="00CB4B61" w:rsidP="00155526">
      <w:pPr>
        <w:pStyle w:val="ListParagraph"/>
        <w:numPr>
          <w:ilvl w:val="0"/>
          <w:numId w:val="236"/>
        </w:numPr>
        <w:autoSpaceDE w:val="0"/>
        <w:autoSpaceDN w:val="0"/>
        <w:adjustRightInd w:val="0"/>
        <w:spacing w:after="0" w:line="240" w:lineRule="auto"/>
        <w:rPr>
          <w:rFonts w:cs="Calibri"/>
          <w:sz w:val="20"/>
          <w:szCs w:val="20"/>
        </w:rPr>
      </w:pPr>
      <w:r>
        <w:rPr>
          <w:rFonts w:cs="Calibri"/>
          <w:sz w:val="20"/>
          <w:szCs w:val="20"/>
        </w:rPr>
        <w:t>Ensure the Services’ Organis</w:t>
      </w:r>
      <w:r w:rsidR="00ED20B0">
        <w:rPr>
          <w:rFonts w:cs="Calibri"/>
          <w:sz w:val="20"/>
          <w:szCs w:val="20"/>
        </w:rPr>
        <w:t>ation</w:t>
      </w:r>
      <w:r>
        <w:rPr>
          <w:rFonts w:cs="Calibri"/>
          <w:sz w:val="20"/>
          <w:szCs w:val="20"/>
        </w:rPr>
        <w:t xml:space="preserve"> Blue Card Portal is kept updated and current.</w:t>
      </w:r>
    </w:p>
    <w:p w14:paraId="6B9517E9" w14:textId="77777777" w:rsidR="00C3499D" w:rsidRDefault="00C3499D" w:rsidP="006C1937">
      <w:pPr>
        <w:autoSpaceDE w:val="0"/>
        <w:autoSpaceDN w:val="0"/>
        <w:adjustRightInd w:val="0"/>
        <w:spacing w:after="0" w:line="240" w:lineRule="auto"/>
        <w:rPr>
          <w:rFonts w:cs="Century Gothic"/>
          <w:b/>
          <w:bCs/>
          <w:color w:val="1F4E79" w:themeColor="accent5" w:themeShade="80"/>
          <w:sz w:val="20"/>
          <w:szCs w:val="20"/>
        </w:rPr>
      </w:pPr>
    </w:p>
    <w:p w14:paraId="51C33763" w14:textId="77777777" w:rsidR="00332916" w:rsidRPr="006C1937" w:rsidRDefault="00332916" w:rsidP="006C1937">
      <w:pPr>
        <w:autoSpaceDE w:val="0"/>
        <w:autoSpaceDN w:val="0"/>
        <w:adjustRightInd w:val="0"/>
        <w:spacing w:after="0" w:line="240" w:lineRule="auto"/>
        <w:rPr>
          <w:rFonts w:cs="Century Gothic"/>
          <w:sz w:val="20"/>
          <w:szCs w:val="20"/>
        </w:rPr>
      </w:pPr>
      <w:r w:rsidRPr="00C3499D">
        <w:rPr>
          <w:rFonts w:cs="Century Gothic"/>
          <w:b/>
          <w:bCs/>
          <w:color w:val="1F4E79" w:themeColor="accent5" w:themeShade="80"/>
          <w:sz w:val="20"/>
          <w:szCs w:val="20"/>
        </w:rPr>
        <w:t xml:space="preserve">Educators will: </w:t>
      </w:r>
    </w:p>
    <w:p w14:paraId="4930A09D" w14:textId="77777777" w:rsidR="00332916" w:rsidRPr="00C3499D" w:rsidRDefault="00332916" w:rsidP="00155526">
      <w:pPr>
        <w:pStyle w:val="ListParagraph"/>
        <w:numPr>
          <w:ilvl w:val="0"/>
          <w:numId w:val="237"/>
        </w:numPr>
        <w:autoSpaceDE w:val="0"/>
        <w:autoSpaceDN w:val="0"/>
        <w:adjustRightInd w:val="0"/>
        <w:spacing w:after="0" w:line="240" w:lineRule="auto"/>
        <w:rPr>
          <w:rFonts w:cs="Calibri"/>
          <w:sz w:val="20"/>
          <w:szCs w:val="20"/>
        </w:rPr>
      </w:pPr>
      <w:r w:rsidRPr="00C3499D">
        <w:rPr>
          <w:rFonts w:cs="Calibri"/>
          <w:sz w:val="20"/>
          <w:szCs w:val="20"/>
        </w:rPr>
        <w:t xml:space="preserve">Adequately </w:t>
      </w:r>
      <w:proofErr w:type="gramStart"/>
      <w:r w:rsidRPr="00C3499D">
        <w:rPr>
          <w:rFonts w:cs="Calibri"/>
          <w:sz w:val="20"/>
          <w:szCs w:val="20"/>
        </w:rPr>
        <w:t>supervise children within their Service at all times</w:t>
      </w:r>
      <w:proofErr w:type="gramEnd"/>
      <w:r w:rsidRPr="00C3499D">
        <w:rPr>
          <w:rFonts w:cs="Calibri"/>
          <w:sz w:val="20"/>
          <w:szCs w:val="20"/>
        </w:rPr>
        <w:t xml:space="preserve"> </w:t>
      </w:r>
    </w:p>
    <w:p w14:paraId="698E8418" w14:textId="77777777" w:rsidR="00332916" w:rsidRPr="00C3499D" w:rsidRDefault="00332916" w:rsidP="00155526">
      <w:pPr>
        <w:pStyle w:val="ListParagraph"/>
        <w:numPr>
          <w:ilvl w:val="0"/>
          <w:numId w:val="237"/>
        </w:numPr>
        <w:autoSpaceDE w:val="0"/>
        <w:autoSpaceDN w:val="0"/>
        <w:adjustRightInd w:val="0"/>
        <w:spacing w:after="0" w:line="240" w:lineRule="auto"/>
        <w:rPr>
          <w:rFonts w:cs="Calibri"/>
          <w:sz w:val="20"/>
          <w:szCs w:val="20"/>
        </w:rPr>
      </w:pPr>
      <w:r w:rsidRPr="00C3499D">
        <w:rPr>
          <w:rFonts w:cs="Calibri"/>
          <w:sz w:val="20"/>
          <w:szCs w:val="20"/>
        </w:rPr>
        <w:t xml:space="preserve">Make sufficient allowance within budgets to allow for the replacement of worn and damaged equipment and resources which may provide safety risk for children </w:t>
      </w:r>
    </w:p>
    <w:p w14:paraId="1B6E7D7D" w14:textId="77777777" w:rsidR="00332916" w:rsidRPr="00C3499D" w:rsidRDefault="00332916" w:rsidP="00155526">
      <w:pPr>
        <w:pStyle w:val="ListParagraph"/>
        <w:numPr>
          <w:ilvl w:val="0"/>
          <w:numId w:val="237"/>
        </w:numPr>
        <w:autoSpaceDE w:val="0"/>
        <w:autoSpaceDN w:val="0"/>
        <w:adjustRightInd w:val="0"/>
        <w:spacing w:after="0" w:line="240" w:lineRule="auto"/>
        <w:rPr>
          <w:rFonts w:cs="Calibri"/>
          <w:sz w:val="20"/>
          <w:szCs w:val="20"/>
        </w:rPr>
      </w:pPr>
      <w:r w:rsidRPr="00C3499D">
        <w:rPr>
          <w:rFonts w:cs="Calibri"/>
          <w:sz w:val="20"/>
          <w:szCs w:val="20"/>
        </w:rPr>
        <w:lastRenderedPageBreak/>
        <w:t xml:space="preserve">Make sufficient allowance within budgets to allow the adequate maintenance of all indoor and outdoor environments </w:t>
      </w:r>
    </w:p>
    <w:p w14:paraId="78D0E60B" w14:textId="77777777" w:rsidR="00332916" w:rsidRPr="00C3499D" w:rsidRDefault="00332916" w:rsidP="00155526">
      <w:pPr>
        <w:pStyle w:val="ListParagraph"/>
        <w:numPr>
          <w:ilvl w:val="0"/>
          <w:numId w:val="237"/>
        </w:numPr>
        <w:autoSpaceDE w:val="0"/>
        <w:autoSpaceDN w:val="0"/>
        <w:adjustRightInd w:val="0"/>
        <w:spacing w:after="0" w:line="240" w:lineRule="auto"/>
        <w:rPr>
          <w:rFonts w:cs="Calibri"/>
          <w:sz w:val="20"/>
          <w:szCs w:val="20"/>
        </w:rPr>
      </w:pPr>
      <w:r w:rsidRPr="00C3499D">
        <w:rPr>
          <w:rFonts w:cs="Calibri"/>
          <w:sz w:val="20"/>
          <w:szCs w:val="20"/>
        </w:rPr>
        <w:t xml:space="preserve">Organise home to enable adequate supervision of children and so to minimise the risk to children </w:t>
      </w:r>
    </w:p>
    <w:p w14:paraId="011638B3" w14:textId="77777777" w:rsidR="00332916" w:rsidRPr="00C3499D" w:rsidRDefault="00332916" w:rsidP="00155526">
      <w:pPr>
        <w:pStyle w:val="ListParagraph"/>
        <w:numPr>
          <w:ilvl w:val="0"/>
          <w:numId w:val="237"/>
        </w:numPr>
        <w:autoSpaceDE w:val="0"/>
        <w:autoSpaceDN w:val="0"/>
        <w:adjustRightInd w:val="0"/>
        <w:spacing w:after="0" w:line="240" w:lineRule="auto"/>
        <w:rPr>
          <w:rFonts w:cs="Calibri"/>
          <w:sz w:val="20"/>
          <w:szCs w:val="20"/>
        </w:rPr>
      </w:pPr>
      <w:r w:rsidRPr="00C3499D">
        <w:rPr>
          <w:rFonts w:cs="Calibri"/>
          <w:sz w:val="20"/>
          <w:szCs w:val="20"/>
        </w:rPr>
        <w:t xml:space="preserve">Organise repairs and maintenance to equipment and environments in a timely manner. </w:t>
      </w:r>
    </w:p>
    <w:p w14:paraId="4C89D284" w14:textId="77777777" w:rsidR="00332916" w:rsidRPr="00C3499D" w:rsidRDefault="00332916" w:rsidP="00155526">
      <w:pPr>
        <w:pStyle w:val="ListParagraph"/>
        <w:numPr>
          <w:ilvl w:val="0"/>
          <w:numId w:val="237"/>
        </w:numPr>
        <w:autoSpaceDE w:val="0"/>
        <w:autoSpaceDN w:val="0"/>
        <w:adjustRightInd w:val="0"/>
        <w:spacing w:after="0" w:line="240" w:lineRule="auto"/>
        <w:rPr>
          <w:rFonts w:cs="Calibri"/>
          <w:sz w:val="20"/>
          <w:szCs w:val="20"/>
        </w:rPr>
      </w:pPr>
      <w:r w:rsidRPr="00C3499D">
        <w:rPr>
          <w:rFonts w:cs="Calibri"/>
          <w:sz w:val="20"/>
          <w:szCs w:val="20"/>
        </w:rPr>
        <w:t xml:space="preserve">Ensure risk assessments are completed for every excursion and informed written permission is provided from Parents/guardians and Coordination Unit. </w:t>
      </w:r>
    </w:p>
    <w:p w14:paraId="5E5DE13A" w14:textId="77777777" w:rsidR="005E155B" w:rsidRPr="00C3499D" w:rsidRDefault="00332916" w:rsidP="00155526">
      <w:pPr>
        <w:pStyle w:val="ListParagraph"/>
        <w:numPr>
          <w:ilvl w:val="0"/>
          <w:numId w:val="237"/>
        </w:numPr>
        <w:autoSpaceDE w:val="0"/>
        <w:autoSpaceDN w:val="0"/>
        <w:adjustRightInd w:val="0"/>
        <w:spacing w:after="0" w:line="240" w:lineRule="auto"/>
        <w:rPr>
          <w:rFonts w:cs="Calibri"/>
          <w:sz w:val="20"/>
          <w:szCs w:val="20"/>
        </w:rPr>
      </w:pPr>
      <w:r w:rsidRPr="00C3499D">
        <w:rPr>
          <w:rFonts w:cs="Calibri"/>
          <w:sz w:val="20"/>
          <w:szCs w:val="20"/>
        </w:rPr>
        <w:t xml:space="preserve">Ensure that the coordination unit are informed </w:t>
      </w:r>
      <w:r w:rsidR="005E155B" w:rsidRPr="00C3499D">
        <w:rPr>
          <w:rFonts w:cs="Calibri"/>
          <w:sz w:val="20"/>
          <w:szCs w:val="20"/>
        </w:rPr>
        <w:t>of</w:t>
      </w:r>
      <w:r w:rsidRPr="00C3499D">
        <w:rPr>
          <w:rFonts w:cs="Calibri"/>
          <w:sz w:val="20"/>
          <w:szCs w:val="20"/>
        </w:rPr>
        <w:t xml:space="preserve"> the time of the excursion </w:t>
      </w:r>
      <w:r w:rsidR="005E155B" w:rsidRPr="00C3499D">
        <w:rPr>
          <w:rFonts w:cs="Calibri"/>
          <w:sz w:val="20"/>
          <w:szCs w:val="20"/>
        </w:rPr>
        <w:t>i</w:t>
      </w:r>
      <w:r w:rsidRPr="00C3499D">
        <w:rPr>
          <w:rFonts w:cs="Calibri"/>
          <w:sz w:val="20"/>
          <w:szCs w:val="20"/>
        </w:rPr>
        <w:t xml:space="preserve">ncluding the number of children and adults attending. </w:t>
      </w:r>
    </w:p>
    <w:p w14:paraId="52965A1E" w14:textId="77777777" w:rsidR="00332916" w:rsidRPr="00C3499D" w:rsidRDefault="00332916" w:rsidP="00155526">
      <w:pPr>
        <w:pStyle w:val="ListParagraph"/>
        <w:numPr>
          <w:ilvl w:val="0"/>
          <w:numId w:val="237"/>
        </w:numPr>
        <w:autoSpaceDE w:val="0"/>
        <w:autoSpaceDN w:val="0"/>
        <w:adjustRightInd w:val="0"/>
        <w:spacing w:after="0" w:line="240" w:lineRule="auto"/>
        <w:rPr>
          <w:rFonts w:cs="Calibri"/>
          <w:sz w:val="20"/>
          <w:szCs w:val="20"/>
        </w:rPr>
      </w:pPr>
      <w:r w:rsidRPr="00C3499D">
        <w:rPr>
          <w:rFonts w:cs="Calibri"/>
          <w:sz w:val="20"/>
          <w:szCs w:val="20"/>
        </w:rPr>
        <w:t xml:space="preserve">Organise indoor and outdoor spaces to ensure risks to the health and safety are minimised </w:t>
      </w:r>
    </w:p>
    <w:p w14:paraId="6D0C07E3" w14:textId="77777777" w:rsidR="00332916" w:rsidRPr="00C3499D" w:rsidRDefault="00332916" w:rsidP="00155526">
      <w:pPr>
        <w:pStyle w:val="ListParagraph"/>
        <w:numPr>
          <w:ilvl w:val="0"/>
          <w:numId w:val="237"/>
        </w:numPr>
        <w:autoSpaceDE w:val="0"/>
        <w:autoSpaceDN w:val="0"/>
        <w:adjustRightInd w:val="0"/>
        <w:spacing w:after="0" w:line="240" w:lineRule="auto"/>
        <w:rPr>
          <w:rFonts w:cs="Calibri"/>
          <w:sz w:val="20"/>
          <w:szCs w:val="20"/>
        </w:rPr>
      </w:pPr>
      <w:r w:rsidRPr="00C3499D">
        <w:rPr>
          <w:rFonts w:cs="Calibri"/>
          <w:sz w:val="20"/>
          <w:szCs w:val="20"/>
        </w:rPr>
        <w:t xml:space="preserve">Conduct daily/monthly safety checklists of the service environment to determine any risks to children’s health and safety; </w:t>
      </w:r>
    </w:p>
    <w:p w14:paraId="01978B40" w14:textId="77777777" w:rsidR="005E155B" w:rsidRPr="00C3499D" w:rsidRDefault="00332916" w:rsidP="00155526">
      <w:pPr>
        <w:pStyle w:val="ListParagraph"/>
        <w:numPr>
          <w:ilvl w:val="0"/>
          <w:numId w:val="237"/>
        </w:numPr>
        <w:autoSpaceDE w:val="0"/>
        <w:autoSpaceDN w:val="0"/>
        <w:adjustRightInd w:val="0"/>
        <w:spacing w:after="0" w:line="240" w:lineRule="auto"/>
        <w:rPr>
          <w:rFonts w:cs="Calibri"/>
          <w:sz w:val="20"/>
          <w:szCs w:val="20"/>
        </w:rPr>
      </w:pPr>
      <w:r w:rsidRPr="00C3499D">
        <w:rPr>
          <w:rFonts w:cs="Calibri"/>
          <w:sz w:val="20"/>
          <w:szCs w:val="20"/>
        </w:rPr>
        <w:t>Determine appropriate ways to eliminate or control identified hazards</w:t>
      </w:r>
      <w:r w:rsidR="005E155B" w:rsidRPr="00C3499D">
        <w:rPr>
          <w:rFonts w:cs="Calibri"/>
          <w:sz w:val="20"/>
          <w:szCs w:val="20"/>
        </w:rPr>
        <w:t>;</w:t>
      </w:r>
    </w:p>
    <w:p w14:paraId="2DC5CC6D" w14:textId="77777777" w:rsidR="00332916" w:rsidRPr="00C3499D" w:rsidRDefault="00332916" w:rsidP="00155526">
      <w:pPr>
        <w:pStyle w:val="ListParagraph"/>
        <w:numPr>
          <w:ilvl w:val="0"/>
          <w:numId w:val="237"/>
        </w:numPr>
        <w:autoSpaceDE w:val="0"/>
        <w:autoSpaceDN w:val="0"/>
        <w:adjustRightInd w:val="0"/>
        <w:spacing w:after="0" w:line="240" w:lineRule="auto"/>
        <w:rPr>
          <w:rFonts w:cs="Calibri"/>
          <w:sz w:val="20"/>
          <w:szCs w:val="20"/>
        </w:rPr>
      </w:pPr>
      <w:r w:rsidRPr="00C3499D">
        <w:rPr>
          <w:rFonts w:cs="Calibri"/>
          <w:sz w:val="20"/>
          <w:szCs w:val="20"/>
        </w:rPr>
        <w:t>Complete risk assessments for any high</w:t>
      </w:r>
      <w:r w:rsidR="005E155B" w:rsidRPr="00C3499D">
        <w:rPr>
          <w:rFonts w:cs="Calibri"/>
          <w:sz w:val="20"/>
          <w:szCs w:val="20"/>
        </w:rPr>
        <w:t>-</w:t>
      </w:r>
      <w:r w:rsidRPr="00C3499D">
        <w:rPr>
          <w:rFonts w:cs="Calibri"/>
          <w:sz w:val="20"/>
          <w:szCs w:val="20"/>
        </w:rPr>
        <w:t>risk areas</w:t>
      </w:r>
      <w:r w:rsidR="005E155B" w:rsidRPr="00C3499D">
        <w:rPr>
          <w:rFonts w:cs="Calibri"/>
          <w:sz w:val="20"/>
          <w:szCs w:val="20"/>
        </w:rPr>
        <w:t>/activities e.g. water, outdoor, animals/pets;</w:t>
      </w:r>
    </w:p>
    <w:p w14:paraId="18403197" w14:textId="77777777" w:rsidR="00332916" w:rsidRPr="00C3499D" w:rsidRDefault="00332916" w:rsidP="00155526">
      <w:pPr>
        <w:pStyle w:val="ListParagraph"/>
        <w:numPr>
          <w:ilvl w:val="0"/>
          <w:numId w:val="237"/>
        </w:numPr>
        <w:autoSpaceDE w:val="0"/>
        <w:autoSpaceDN w:val="0"/>
        <w:adjustRightInd w:val="0"/>
        <w:spacing w:after="0" w:line="240" w:lineRule="auto"/>
        <w:rPr>
          <w:rFonts w:cs="Calibri"/>
          <w:sz w:val="20"/>
          <w:szCs w:val="20"/>
        </w:rPr>
      </w:pPr>
      <w:r w:rsidRPr="00C3499D">
        <w:rPr>
          <w:rFonts w:cs="Calibri"/>
          <w:sz w:val="20"/>
          <w:szCs w:val="20"/>
        </w:rPr>
        <w:t xml:space="preserve">Educators and Staff will comply with the requirements of the service’s child protection policy to ensure the minimisation of children’s risk to harm. </w:t>
      </w:r>
    </w:p>
    <w:p w14:paraId="71BB317A" w14:textId="77777777" w:rsidR="00332916" w:rsidRPr="006C1937" w:rsidRDefault="00332916" w:rsidP="006C1937">
      <w:pPr>
        <w:autoSpaceDE w:val="0"/>
        <w:autoSpaceDN w:val="0"/>
        <w:adjustRightInd w:val="0"/>
        <w:spacing w:after="0" w:line="240" w:lineRule="auto"/>
        <w:rPr>
          <w:rFonts w:cs="Calibri"/>
          <w:sz w:val="20"/>
          <w:szCs w:val="20"/>
        </w:rPr>
      </w:pPr>
    </w:p>
    <w:p w14:paraId="3565FFAF" w14:textId="77777777" w:rsidR="006C1937" w:rsidRDefault="006C1937" w:rsidP="006C1937">
      <w:pPr>
        <w:autoSpaceDE w:val="0"/>
        <w:autoSpaceDN w:val="0"/>
        <w:adjustRightInd w:val="0"/>
        <w:spacing w:after="0" w:line="240" w:lineRule="auto"/>
        <w:rPr>
          <w:rFonts w:cs="Century Gothic"/>
          <w:b/>
          <w:bCs/>
          <w:sz w:val="20"/>
          <w:szCs w:val="20"/>
        </w:rPr>
      </w:pPr>
      <w:r w:rsidRPr="00C3499D">
        <w:rPr>
          <w:rFonts w:cs="Century Gothic"/>
          <w:b/>
          <w:bCs/>
          <w:color w:val="1F4E79" w:themeColor="accent5" w:themeShade="80"/>
          <w:sz w:val="20"/>
          <w:szCs w:val="20"/>
        </w:rPr>
        <w:t>RELEVANT LEGISLATION</w:t>
      </w:r>
      <w:r w:rsidRPr="006C1937">
        <w:rPr>
          <w:rFonts w:cs="Century Gothic"/>
          <w:b/>
          <w:bCs/>
          <w:sz w:val="20"/>
          <w:szCs w:val="20"/>
        </w:rPr>
        <w:t xml:space="preserve">: </w:t>
      </w:r>
    </w:p>
    <w:p w14:paraId="250E9D17" w14:textId="77777777" w:rsidR="00391671" w:rsidRPr="006C1937" w:rsidRDefault="00391671" w:rsidP="006C1937">
      <w:pPr>
        <w:autoSpaceDE w:val="0"/>
        <w:autoSpaceDN w:val="0"/>
        <w:adjustRightInd w:val="0"/>
        <w:spacing w:after="0" w:line="240" w:lineRule="auto"/>
        <w:rPr>
          <w:rFonts w:cs="Century Gothic"/>
          <w:sz w:val="20"/>
          <w:szCs w:val="20"/>
        </w:rPr>
      </w:pPr>
    </w:p>
    <w:p w14:paraId="3CAD3DE4" w14:textId="77777777" w:rsidR="006C1937" w:rsidRPr="00BD551E" w:rsidRDefault="006C1937" w:rsidP="00155526">
      <w:pPr>
        <w:pStyle w:val="ListParagraph"/>
        <w:numPr>
          <w:ilvl w:val="0"/>
          <w:numId w:val="202"/>
        </w:numPr>
        <w:autoSpaceDE w:val="0"/>
        <w:autoSpaceDN w:val="0"/>
        <w:adjustRightInd w:val="0"/>
        <w:spacing w:after="0" w:line="240" w:lineRule="auto"/>
        <w:rPr>
          <w:rFonts w:cs="Calibri"/>
          <w:sz w:val="20"/>
          <w:szCs w:val="20"/>
        </w:rPr>
      </w:pPr>
      <w:r w:rsidRPr="00BD551E">
        <w:rPr>
          <w:rFonts w:cs="Calibri"/>
          <w:sz w:val="20"/>
          <w:szCs w:val="20"/>
        </w:rPr>
        <w:t xml:space="preserve">Education and Care Services National Law 2010 </w:t>
      </w:r>
    </w:p>
    <w:p w14:paraId="5D2C390E" w14:textId="77777777" w:rsidR="005E155B" w:rsidRPr="00BD551E" w:rsidRDefault="006C1937" w:rsidP="00155526">
      <w:pPr>
        <w:pStyle w:val="ListParagraph"/>
        <w:numPr>
          <w:ilvl w:val="0"/>
          <w:numId w:val="202"/>
        </w:numPr>
        <w:autoSpaceDE w:val="0"/>
        <w:autoSpaceDN w:val="0"/>
        <w:adjustRightInd w:val="0"/>
        <w:spacing w:after="0" w:line="240" w:lineRule="auto"/>
        <w:rPr>
          <w:rFonts w:cs="Calibri"/>
          <w:sz w:val="20"/>
          <w:szCs w:val="20"/>
        </w:rPr>
      </w:pPr>
      <w:r w:rsidRPr="00BD551E">
        <w:rPr>
          <w:rFonts w:cs="Calibri"/>
          <w:sz w:val="20"/>
          <w:szCs w:val="20"/>
        </w:rPr>
        <w:t>Education and Care Services National Regulations 2011</w:t>
      </w:r>
    </w:p>
    <w:p w14:paraId="0495B724" w14:textId="77777777" w:rsidR="005E155B" w:rsidRPr="00C3499D" w:rsidRDefault="005E155B" w:rsidP="008B652A">
      <w:pPr>
        <w:pStyle w:val="ListBullet"/>
      </w:pPr>
      <w:r w:rsidRPr="00C3499D">
        <w:t xml:space="preserve">Child Protection Act 1999, Queensland Government </w:t>
      </w:r>
    </w:p>
    <w:p w14:paraId="7E9F8683" w14:textId="77777777" w:rsidR="006C1937" w:rsidRPr="00BD551E" w:rsidRDefault="006C1937" w:rsidP="00155526">
      <w:pPr>
        <w:pStyle w:val="ListParagraph"/>
        <w:numPr>
          <w:ilvl w:val="0"/>
          <w:numId w:val="202"/>
        </w:numPr>
        <w:autoSpaceDE w:val="0"/>
        <w:autoSpaceDN w:val="0"/>
        <w:adjustRightInd w:val="0"/>
        <w:spacing w:after="0" w:line="240" w:lineRule="auto"/>
        <w:rPr>
          <w:rFonts w:cs="Calibri"/>
          <w:sz w:val="20"/>
          <w:szCs w:val="20"/>
        </w:rPr>
      </w:pPr>
      <w:r w:rsidRPr="00BD551E">
        <w:rPr>
          <w:rFonts w:cs="Calibri"/>
          <w:sz w:val="20"/>
          <w:szCs w:val="20"/>
        </w:rPr>
        <w:t>Work Health and Safety Regulation 2011 (</w:t>
      </w:r>
      <w:r w:rsidR="005E155B" w:rsidRPr="00BD551E">
        <w:rPr>
          <w:rFonts w:cs="Calibri"/>
          <w:sz w:val="20"/>
          <w:szCs w:val="20"/>
        </w:rPr>
        <w:t>QLD</w:t>
      </w:r>
      <w:r w:rsidRPr="00BD551E">
        <w:rPr>
          <w:rFonts w:cs="Calibri"/>
          <w:sz w:val="20"/>
          <w:szCs w:val="20"/>
        </w:rPr>
        <w:t xml:space="preserve">) </w:t>
      </w:r>
    </w:p>
    <w:p w14:paraId="48F856C3" w14:textId="77777777" w:rsidR="006C1937" w:rsidRPr="00BD551E" w:rsidRDefault="00EE0DB9" w:rsidP="00155526">
      <w:pPr>
        <w:pStyle w:val="ListParagraph"/>
        <w:numPr>
          <w:ilvl w:val="0"/>
          <w:numId w:val="202"/>
        </w:numPr>
        <w:autoSpaceDE w:val="0"/>
        <w:autoSpaceDN w:val="0"/>
        <w:adjustRightInd w:val="0"/>
        <w:spacing w:after="0" w:line="240" w:lineRule="auto"/>
        <w:rPr>
          <w:i/>
          <w:color w:val="333333"/>
          <w:sz w:val="20"/>
          <w:szCs w:val="20"/>
          <w:shd w:val="clear" w:color="auto" w:fill="FFFFFF"/>
        </w:rPr>
      </w:pPr>
      <w:r w:rsidRPr="00BD551E">
        <w:rPr>
          <w:rStyle w:val="Emphasis"/>
          <w:i w:val="0"/>
          <w:color w:val="333333"/>
          <w:sz w:val="20"/>
          <w:szCs w:val="20"/>
          <w:shd w:val="clear" w:color="auto" w:fill="FFFFFF"/>
        </w:rPr>
        <w:t>Working with Children (Risk Management and Screening) Act 2000</w:t>
      </w:r>
      <w:r w:rsidRPr="00BD551E">
        <w:rPr>
          <w:i/>
          <w:color w:val="333333"/>
          <w:sz w:val="20"/>
          <w:szCs w:val="20"/>
          <w:shd w:val="clear" w:color="auto" w:fill="FFFFFF"/>
        </w:rPr>
        <w:t>.</w:t>
      </w:r>
    </w:p>
    <w:p w14:paraId="7A254463" w14:textId="77777777" w:rsidR="005E155B" w:rsidRPr="00391671" w:rsidRDefault="005E155B" w:rsidP="008B652A">
      <w:pPr>
        <w:pStyle w:val="ListBullet"/>
      </w:pPr>
      <w:r w:rsidRPr="00391671">
        <w:t>Commission for Children and Young People and Child Guardian Act 2000, Queensland Government</w:t>
      </w:r>
    </w:p>
    <w:p w14:paraId="3C678593" w14:textId="77777777" w:rsidR="005E155B" w:rsidRPr="000618DF" w:rsidRDefault="005E155B" w:rsidP="008B652A">
      <w:pPr>
        <w:pStyle w:val="ListBullet"/>
      </w:pPr>
    </w:p>
    <w:p w14:paraId="6A7C1D7C" w14:textId="77777777" w:rsidR="00EE0DB9" w:rsidRDefault="00EE0DB9" w:rsidP="006C1937">
      <w:pPr>
        <w:autoSpaceDE w:val="0"/>
        <w:autoSpaceDN w:val="0"/>
        <w:adjustRightInd w:val="0"/>
        <w:spacing w:after="0" w:line="240" w:lineRule="auto"/>
        <w:rPr>
          <w:rFonts w:cs="Century Gothic"/>
          <w:b/>
          <w:bCs/>
          <w:sz w:val="20"/>
          <w:szCs w:val="20"/>
        </w:rPr>
      </w:pPr>
    </w:p>
    <w:p w14:paraId="36842106" w14:textId="77777777" w:rsidR="006C1937" w:rsidRDefault="006C1937" w:rsidP="006C1937">
      <w:pPr>
        <w:autoSpaceDE w:val="0"/>
        <w:autoSpaceDN w:val="0"/>
        <w:adjustRightInd w:val="0"/>
        <w:spacing w:after="0" w:line="240" w:lineRule="auto"/>
        <w:rPr>
          <w:rFonts w:cs="Century Gothic"/>
          <w:b/>
          <w:bCs/>
          <w:color w:val="1F4E79" w:themeColor="accent5" w:themeShade="80"/>
          <w:sz w:val="20"/>
          <w:szCs w:val="20"/>
        </w:rPr>
      </w:pPr>
      <w:r w:rsidRPr="00C3499D">
        <w:rPr>
          <w:rFonts w:cs="Century Gothic"/>
          <w:b/>
          <w:bCs/>
          <w:color w:val="1F4E79" w:themeColor="accent5" w:themeShade="80"/>
          <w:sz w:val="20"/>
          <w:szCs w:val="20"/>
        </w:rPr>
        <w:t xml:space="preserve">KEY RESOURCES: </w:t>
      </w:r>
    </w:p>
    <w:p w14:paraId="05F3AA24" w14:textId="77777777" w:rsidR="00391671" w:rsidRPr="006C1937" w:rsidRDefault="00391671" w:rsidP="006C1937">
      <w:pPr>
        <w:autoSpaceDE w:val="0"/>
        <w:autoSpaceDN w:val="0"/>
        <w:adjustRightInd w:val="0"/>
        <w:spacing w:after="0" w:line="240" w:lineRule="auto"/>
        <w:rPr>
          <w:rFonts w:cs="Century Gothic"/>
          <w:sz w:val="20"/>
          <w:szCs w:val="20"/>
        </w:rPr>
      </w:pPr>
    </w:p>
    <w:p w14:paraId="6FD2DB13" w14:textId="77777777" w:rsidR="006C1937" w:rsidRPr="006C1937" w:rsidRDefault="006C1937" w:rsidP="008B652A">
      <w:pPr>
        <w:pStyle w:val="ListBullet"/>
      </w:pPr>
      <w:r w:rsidRPr="006C1937">
        <w:t xml:space="preserve">Guide to the Education and Care Services National Law 2010 and the Education and Care Services National Regulations 2011 (ACECQA). </w:t>
      </w:r>
    </w:p>
    <w:p w14:paraId="072B6A5B" w14:textId="0A6F4FFC" w:rsidR="005E155B" w:rsidRDefault="005E155B" w:rsidP="008B652A">
      <w:pPr>
        <w:pStyle w:val="ListBullet"/>
      </w:pPr>
      <w:r w:rsidRPr="00F51EE1">
        <w:t>National Quality Standard for Early Childhood Education and Care and School Age Care</w:t>
      </w:r>
    </w:p>
    <w:p w14:paraId="5F2A8C03" w14:textId="4ED72A84" w:rsidR="00CB4B61" w:rsidRDefault="00CB4B61" w:rsidP="008B652A">
      <w:pPr>
        <w:pStyle w:val="ListBullet"/>
      </w:pPr>
      <w:r>
        <w:t xml:space="preserve">Blue Card Services </w:t>
      </w:r>
      <w:hyperlink r:id="rId139" w:history="1">
        <w:r w:rsidRPr="003545F3">
          <w:rPr>
            <w:rStyle w:val="Hyperlink"/>
          </w:rPr>
          <w:t>https://orgportal.bluecard.qld.gov.au/Login</w:t>
        </w:r>
      </w:hyperlink>
    </w:p>
    <w:p w14:paraId="30ABCECA" w14:textId="0431918A" w:rsidR="00B61D08" w:rsidRPr="000618DF" w:rsidRDefault="00B61D08" w:rsidP="008B652A">
      <w:pPr>
        <w:pStyle w:val="ListBullet"/>
        <w:rPr>
          <w:i/>
        </w:rPr>
      </w:pPr>
      <w:r>
        <w:t xml:space="preserve">Dept </w:t>
      </w:r>
      <w:r w:rsidR="000618DF">
        <w:t xml:space="preserve">Children, Youth Justice &amp; Multicultural Affairs </w:t>
      </w:r>
      <w:hyperlink r:id="rId140" w:history="1">
        <w:r w:rsidR="000618DF" w:rsidRPr="003545F3">
          <w:rPr>
            <w:rStyle w:val="Hyperlink"/>
          </w:rPr>
          <w:t>www.cyjma.qld.gov.au</w:t>
        </w:r>
      </w:hyperlink>
    </w:p>
    <w:p w14:paraId="21686259" w14:textId="7D4F1C45" w:rsidR="00144C84" w:rsidRDefault="00144C84" w:rsidP="008B652A">
      <w:pPr>
        <w:pStyle w:val="ListBullet"/>
      </w:pPr>
      <w:r>
        <w:t xml:space="preserve">Qld Family and Child Commission, Qld Govt, </w:t>
      </w:r>
      <w:hyperlink r:id="rId141" w:history="1">
        <w:r>
          <w:rPr>
            <w:rStyle w:val="Hyperlink"/>
          </w:rPr>
          <w:t>https://www.qfcc.qld.gov.au/about-us/contact-us</w:t>
        </w:r>
      </w:hyperlink>
    </w:p>
    <w:p w14:paraId="19907D99" w14:textId="57806E0B" w:rsidR="00ED20B0" w:rsidRDefault="00ED20B0" w:rsidP="008B652A">
      <w:pPr>
        <w:pStyle w:val="ListBullet"/>
      </w:pPr>
      <w:r w:rsidRPr="00F51EE1">
        <w:t xml:space="preserve">Staying Healthy (Preventing Infectious Diseases in </w:t>
      </w:r>
      <w:r>
        <w:t>ECEC</w:t>
      </w:r>
      <w:r w:rsidR="008669D9">
        <w:t xml:space="preserve"> services</w:t>
      </w:r>
      <w:r w:rsidRPr="00F51EE1">
        <w:t xml:space="preserve">) </w:t>
      </w:r>
      <w:r>
        <w:t>6</w:t>
      </w:r>
      <w:r w:rsidRPr="00F51EE1">
        <w:rPr>
          <w:vertAlign w:val="superscript"/>
        </w:rPr>
        <w:t>th</w:t>
      </w:r>
      <w:r w:rsidRPr="00F51EE1">
        <w:t xml:space="preserve"> Edition</w:t>
      </w:r>
      <w:r>
        <w:t xml:space="preserve"> 2024</w:t>
      </w:r>
    </w:p>
    <w:p w14:paraId="46D42C1A" w14:textId="68A4E0AF" w:rsidR="006C1937" w:rsidRDefault="008669D9" w:rsidP="008B652A">
      <w:pPr>
        <w:pStyle w:val="ListBullet"/>
      </w:pPr>
      <w:hyperlink r:id="rId142" w:history="1">
        <w:r w:rsidRPr="000A2689">
          <w:rPr>
            <w:rStyle w:val="Hyperlink"/>
            <w:rFonts w:cs="Calibri"/>
          </w:rPr>
          <w:t>www.nhmrc.gov.au</w:t>
        </w:r>
      </w:hyperlink>
    </w:p>
    <w:p w14:paraId="54ACB703" w14:textId="77777777" w:rsidR="006C1937" w:rsidRDefault="006C1937" w:rsidP="008B652A">
      <w:pPr>
        <w:pStyle w:val="ListBullet"/>
        <w:rPr>
          <w:rFonts w:cs="Calibri"/>
        </w:rPr>
      </w:pPr>
      <w:r w:rsidRPr="00C3499D">
        <w:rPr>
          <w:rFonts w:cs="Calibri"/>
        </w:rPr>
        <w:t>Kid Safe</w:t>
      </w:r>
      <w:r w:rsidR="005E155B" w:rsidRPr="00C3499D">
        <w:rPr>
          <w:rFonts w:cs="Calibri"/>
        </w:rPr>
        <w:t xml:space="preserve">, </w:t>
      </w:r>
      <w:r w:rsidRPr="00C3499D">
        <w:rPr>
          <w:rFonts w:cs="Calibri"/>
        </w:rPr>
        <w:t xml:space="preserve"> </w:t>
      </w:r>
      <w:hyperlink r:id="rId143" w:history="1">
        <w:r w:rsidR="005E155B" w:rsidRPr="00C16840">
          <w:rPr>
            <w:rStyle w:val="Hyperlink"/>
            <w:rFonts w:cs="Calibri"/>
          </w:rPr>
          <w:t>www.kidsafe.com.au/</w:t>
        </w:r>
      </w:hyperlink>
    </w:p>
    <w:p w14:paraId="00F5D891" w14:textId="0ABBD1EE" w:rsidR="005E155B" w:rsidRDefault="00B61D08" w:rsidP="008B652A">
      <w:pPr>
        <w:pStyle w:val="ListBullet"/>
      </w:pPr>
      <w:r>
        <w:t xml:space="preserve">In Safe Hands, </w:t>
      </w:r>
      <w:hyperlink r:id="rId144" w:history="1">
        <w:r>
          <w:rPr>
            <w:rStyle w:val="Hyperlink"/>
          </w:rPr>
          <w:t>https://www.insafehands.net.au/</w:t>
        </w:r>
      </w:hyperlink>
    </w:p>
    <w:p w14:paraId="7281EA6B" w14:textId="77777777" w:rsidR="005E155B" w:rsidRDefault="005E155B" w:rsidP="008B652A">
      <w:pPr>
        <w:pStyle w:val="ListBullet"/>
      </w:pPr>
      <w:r>
        <w:t>UN Convention on the Rights of the Child (1989)</w:t>
      </w:r>
    </w:p>
    <w:p w14:paraId="7D0B1077" w14:textId="77777777" w:rsidR="00EE0DB9" w:rsidRDefault="00EE0DB9" w:rsidP="006C1937">
      <w:pPr>
        <w:autoSpaceDE w:val="0"/>
        <w:autoSpaceDN w:val="0"/>
        <w:adjustRightInd w:val="0"/>
        <w:spacing w:after="0" w:line="240" w:lineRule="auto"/>
        <w:rPr>
          <w:rFonts w:cs="Calibri"/>
          <w:sz w:val="20"/>
          <w:szCs w:val="20"/>
        </w:rPr>
      </w:pPr>
    </w:p>
    <w:p w14:paraId="2C83ABE1" w14:textId="77777777" w:rsidR="005E155B" w:rsidRDefault="005E155B" w:rsidP="00EE0DB9">
      <w:pPr>
        <w:autoSpaceDE w:val="0"/>
        <w:autoSpaceDN w:val="0"/>
        <w:adjustRightInd w:val="0"/>
        <w:spacing w:after="0" w:line="240" w:lineRule="auto"/>
        <w:rPr>
          <w:rFonts w:cs="Calibri"/>
          <w:b/>
          <w:bCs/>
          <w:color w:val="1F4E79" w:themeColor="accent5" w:themeShade="80"/>
          <w:sz w:val="20"/>
          <w:szCs w:val="20"/>
        </w:rPr>
      </w:pPr>
      <w:r w:rsidRPr="00C3499D">
        <w:rPr>
          <w:rFonts w:cs="Calibri"/>
          <w:b/>
          <w:bCs/>
          <w:color w:val="1F4E79" w:themeColor="accent5" w:themeShade="80"/>
          <w:sz w:val="20"/>
          <w:szCs w:val="20"/>
        </w:rPr>
        <w:t>RELEVANT DOCUMENTS:</w:t>
      </w:r>
    </w:p>
    <w:p w14:paraId="526599F3" w14:textId="77777777" w:rsidR="00391671" w:rsidRPr="00C3499D" w:rsidRDefault="00391671" w:rsidP="00EE0DB9">
      <w:pPr>
        <w:autoSpaceDE w:val="0"/>
        <w:autoSpaceDN w:val="0"/>
        <w:adjustRightInd w:val="0"/>
        <w:spacing w:after="0" w:line="240" w:lineRule="auto"/>
        <w:rPr>
          <w:rFonts w:cs="Calibri"/>
          <w:b/>
          <w:bCs/>
          <w:color w:val="1F4E79" w:themeColor="accent5" w:themeShade="80"/>
          <w:sz w:val="20"/>
          <w:szCs w:val="20"/>
        </w:rPr>
      </w:pPr>
    </w:p>
    <w:p w14:paraId="1ECFD67F" w14:textId="77777777" w:rsidR="00531059" w:rsidRDefault="00531059" w:rsidP="005E155B">
      <w:pPr>
        <w:spacing w:after="0" w:line="240" w:lineRule="auto"/>
        <w:jc w:val="both"/>
        <w:rPr>
          <w:rFonts w:ascii="Calibri" w:hAnsi="Calibri"/>
          <w:b/>
          <w:sz w:val="20"/>
          <w:szCs w:val="20"/>
        </w:rPr>
      </w:pPr>
      <w:r>
        <w:rPr>
          <w:rFonts w:ascii="Calibri" w:hAnsi="Calibri"/>
          <w:b/>
          <w:sz w:val="20"/>
          <w:szCs w:val="20"/>
        </w:rPr>
        <w:t>Code of Conduct</w:t>
      </w:r>
    </w:p>
    <w:p w14:paraId="26648A19" w14:textId="77777777" w:rsidR="00531059" w:rsidRDefault="00531059" w:rsidP="005E155B">
      <w:pPr>
        <w:spacing w:after="0" w:line="240" w:lineRule="auto"/>
        <w:jc w:val="both"/>
        <w:rPr>
          <w:rFonts w:ascii="Calibri" w:hAnsi="Calibri"/>
          <w:b/>
          <w:sz w:val="20"/>
          <w:szCs w:val="20"/>
        </w:rPr>
      </w:pPr>
      <w:r>
        <w:rPr>
          <w:rFonts w:ascii="Calibri" w:hAnsi="Calibri"/>
          <w:b/>
          <w:sz w:val="20"/>
          <w:szCs w:val="20"/>
        </w:rPr>
        <w:t>Child Protection Policy</w:t>
      </w:r>
    </w:p>
    <w:p w14:paraId="7A12B141" w14:textId="77777777" w:rsidR="00531059" w:rsidRDefault="00531059" w:rsidP="005E155B">
      <w:pPr>
        <w:spacing w:after="0" w:line="240" w:lineRule="auto"/>
        <w:jc w:val="both"/>
        <w:rPr>
          <w:rFonts w:ascii="Calibri" w:hAnsi="Calibri"/>
          <w:b/>
          <w:sz w:val="20"/>
          <w:szCs w:val="20"/>
        </w:rPr>
      </w:pPr>
      <w:r>
        <w:rPr>
          <w:rFonts w:ascii="Calibri" w:hAnsi="Calibri"/>
          <w:b/>
          <w:sz w:val="20"/>
          <w:szCs w:val="20"/>
        </w:rPr>
        <w:t>Access Policy</w:t>
      </w:r>
    </w:p>
    <w:p w14:paraId="3A26F217" w14:textId="77777777" w:rsidR="005E155B" w:rsidRPr="005E155B" w:rsidRDefault="005E155B" w:rsidP="005E155B">
      <w:pPr>
        <w:spacing w:after="0" w:line="240" w:lineRule="auto"/>
        <w:jc w:val="both"/>
        <w:rPr>
          <w:rFonts w:ascii="Calibri" w:hAnsi="Calibri"/>
          <w:b/>
          <w:sz w:val="20"/>
          <w:szCs w:val="20"/>
        </w:rPr>
      </w:pPr>
      <w:r>
        <w:rPr>
          <w:rFonts w:ascii="Calibri" w:hAnsi="Calibri"/>
          <w:b/>
          <w:sz w:val="20"/>
          <w:szCs w:val="20"/>
        </w:rPr>
        <w:t xml:space="preserve">Guiding Children’s Behaviour </w:t>
      </w:r>
      <w:r w:rsidRPr="005E155B">
        <w:rPr>
          <w:rFonts w:ascii="Calibri" w:hAnsi="Calibri"/>
          <w:b/>
          <w:sz w:val="20"/>
          <w:szCs w:val="20"/>
        </w:rPr>
        <w:t>Policy</w:t>
      </w:r>
    </w:p>
    <w:p w14:paraId="0322305B" w14:textId="77777777" w:rsidR="005E155B" w:rsidRPr="005E155B" w:rsidRDefault="005E155B" w:rsidP="005E155B">
      <w:pPr>
        <w:spacing w:after="0" w:line="240" w:lineRule="auto"/>
        <w:jc w:val="both"/>
        <w:rPr>
          <w:rFonts w:ascii="Calibri" w:hAnsi="Calibri"/>
          <w:b/>
          <w:sz w:val="20"/>
          <w:szCs w:val="20"/>
        </w:rPr>
      </w:pPr>
      <w:r w:rsidRPr="005E155B">
        <w:rPr>
          <w:rFonts w:ascii="Calibri" w:hAnsi="Calibri"/>
          <w:b/>
          <w:sz w:val="20"/>
          <w:szCs w:val="20"/>
        </w:rPr>
        <w:t>Early Childhood Educator – Persons residing at FDC residences Policy</w:t>
      </w:r>
    </w:p>
    <w:p w14:paraId="51A5B7EC" w14:textId="77777777" w:rsidR="005E155B" w:rsidRDefault="00531059" w:rsidP="005E155B">
      <w:pPr>
        <w:spacing w:after="0" w:line="240" w:lineRule="auto"/>
        <w:jc w:val="both"/>
        <w:rPr>
          <w:rFonts w:ascii="Calibri" w:hAnsi="Calibri"/>
          <w:b/>
          <w:sz w:val="20"/>
          <w:szCs w:val="20"/>
        </w:rPr>
      </w:pPr>
      <w:r>
        <w:rPr>
          <w:rFonts w:ascii="Calibri" w:hAnsi="Calibri"/>
          <w:b/>
          <w:sz w:val="20"/>
          <w:szCs w:val="20"/>
        </w:rPr>
        <w:t xml:space="preserve">Emergency and </w:t>
      </w:r>
      <w:r w:rsidR="005E155B" w:rsidRPr="005E155B">
        <w:rPr>
          <w:rFonts w:ascii="Calibri" w:hAnsi="Calibri"/>
          <w:b/>
          <w:sz w:val="20"/>
          <w:szCs w:val="20"/>
        </w:rPr>
        <w:t>Critical Incident</w:t>
      </w:r>
      <w:r>
        <w:rPr>
          <w:rFonts w:ascii="Calibri" w:hAnsi="Calibri"/>
          <w:b/>
          <w:sz w:val="20"/>
          <w:szCs w:val="20"/>
        </w:rPr>
        <w:t>s</w:t>
      </w:r>
      <w:r w:rsidR="005E155B" w:rsidRPr="005E155B">
        <w:rPr>
          <w:rFonts w:ascii="Calibri" w:hAnsi="Calibri"/>
          <w:b/>
          <w:sz w:val="20"/>
          <w:szCs w:val="20"/>
        </w:rPr>
        <w:t xml:space="preserve"> Policy</w:t>
      </w:r>
    </w:p>
    <w:p w14:paraId="5D8DC0A9" w14:textId="354BF7E8" w:rsidR="00531059" w:rsidRDefault="00257FDB" w:rsidP="005E155B">
      <w:pPr>
        <w:spacing w:after="0" w:line="240" w:lineRule="auto"/>
        <w:jc w:val="both"/>
        <w:rPr>
          <w:rFonts w:ascii="Calibri" w:hAnsi="Calibri"/>
          <w:sz w:val="20"/>
          <w:szCs w:val="20"/>
        </w:rPr>
      </w:pPr>
      <w:r>
        <w:rPr>
          <w:rFonts w:ascii="Calibri" w:hAnsi="Calibri"/>
          <w:sz w:val="20"/>
          <w:szCs w:val="20"/>
        </w:rPr>
        <w:t xml:space="preserve">Emergency </w:t>
      </w:r>
      <w:r w:rsidR="00531059" w:rsidRPr="00531059">
        <w:rPr>
          <w:rFonts w:ascii="Calibri" w:hAnsi="Calibri"/>
          <w:sz w:val="20"/>
          <w:szCs w:val="20"/>
        </w:rPr>
        <w:t>Management Plans</w:t>
      </w:r>
    </w:p>
    <w:p w14:paraId="44E89F64" w14:textId="43D032A9" w:rsidR="00257FDB" w:rsidRPr="005E155B" w:rsidRDefault="00257FDB" w:rsidP="005E155B">
      <w:pPr>
        <w:spacing w:after="0" w:line="240" w:lineRule="auto"/>
        <w:jc w:val="both"/>
        <w:rPr>
          <w:rFonts w:ascii="Calibri" w:hAnsi="Calibri"/>
          <w:b/>
          <w:sz w:val="20"/>
          <w:szCs w:val="20"/>
        </w:rPr>
      </w:pPr>
      <w:r>
        <w:rPr>
          <w:rFonts w:ascii="Calibri" w:hAnsi="Calibri"/>
          <w:sz w:val="20"/>
          <w:szCs w:val="20"/>
        </w:rPr>
        <w:t>Risk Assessment and Management Plans</w:t>
      </w:r>
    </w:p>
    <w:p w14:paraId="222501C4" w14:textId="77777777" w:rsidR="005E155B" w:rsidRPr="005E155B" w:rsidRDefault="005E155B" w:rsidP="005E155B">
      <w:pPr>
        <w:spacing w:after="0" w:line="240" w:lineRule="auto"/>
        <w:jc w:val="both"/>
        <w:rPr>
          <w:rFonts w:ascii="Calibri" w:hAnsi="Calibri"/>
          <w:sz w:val="20"/>
          <w:szCs w:val="20"/>
        </w:rPr>
      </w:pPr>
      <w:r w:rsidRPr="005E155B">
        <w:rPr>
          <w:rFonts w:ascii="Calibri" w:hAnsi="Calibri"/>
          <w:sz w:val="20"/>
          <w:szCs w:val="20"/>
        </w:rPr>
        <w:t xml:space="preserve">Visitor Register </w:t>
      </w:r>
    </w:p>
    <w:p w14:paraId="1B197307" w14:textId="361A4616" w:rsidR="005E155B" w:rsidRDefault="000618DF" w:rsidP="005E155B">
      <w:pPr>
        <w:spacing w:after="0" w:line="240" w:lineRule="auto"/>
        <w:jc w:val="both"/>
        <w:rPr>
          <w:rFonts w:ascii="Calibri" w:hAnsi="Calibri"/>
          <w:sz w:val="20"/>
          <w:szCs w:val="20"/>
        </w:rPr>
      </w:pPr>
      <w:r>
        <w:rPr>
          <w:rFonts w:ascii="Calibri" w:hAnsi="Calibri"/>
          <w:sz w:val="20"/>
          <w:szCs w:val="20"/>
        </w:rPr>
        <w:t>Bravehearts</w:t>
      </w:r>
      <w:r w:rsidR="005E155B" w:rsidRPr="005E155B">
        <w:rPr>
          <w:rFonts w:ascii="Calibri" w:hAnsi="Calibri"/>
          <w:sz w:val="20"/>
          <w:szCs w:val="20"/>
        </w:rPr>
        <w:t xml:space="preserve"> Resources: Factsheets </w:t>
      </w:r>
    </w:p>
    <w:p w14:paraId="6E981267" w14:textId="023318CB" w:rsidR="000618DF" w:rsidRPr="005E155B" w:rsidRDefault="000618DF" w:rsidP="005E155B">
      <w:pPr>
        <w:spacing w:after="0" w:line="240" w:lineRule="auto"/>
        <w:jc w:val="both"/>
        <w:rPr>
          <w:rFonts w:ascii="Calibri" w:hAnsi="Calibri"/>
          <w:sz w:val="20"/>
          <w:szCs w:val="20"/>
        </w:rPr>
      </w:pPr>
      <w:r>
        <w:rPr>
          <w:rFonts w:ascii="Calibri" w:hAnsi="Calibri"/>
          <w:sz w:val="20"/>
          <w:szCs w:val="20"/>
        </w:rPr>
        <w:t>In Safe Hands - resources</w:t>
      </w:r>
    </w:p>
    <w:p w14:paraId="3A5E9555" w14:textId="77777777" w:rsidR="005E155B" w:rsidRPr="00EE0DB9" w:rsidRDefault="005E155B" w:rsidP="00EE0DB9">
      <w:pPr>
        <w:autoSpaceDE w:val="0"/>
        <w:autoSpaceDN w:val="0"/>
        <w:adjustRightInd w:val="0"/>
        <w:spacing w:after="0" w:line="240" w:lineRule="auto"/>
        <w:rPr>
          <w:rFonts w:cs="Calibri"/>
          <w:sz w:val="20"/>
          <w:szCs w:val="20"/>
        </w:rPr>
      </w:pPr>
    </w:p>
    <w:p w14:paraId="5993AF4A" w14:textId="77777777" w:rsidR="006C1937" w:rsidRPr="006C1937" w:rsidRDefault="006C1937" w:rsidP="006C1937">
      <w:pPr>
        <w:autoSpaceDE w:val="0"/>
        <w:autoSpaceDN w:val="0"/>
        <w:adjustRightInd w:val="0"/>
        <w:spacing w:after="0" w:line="240" w:lineRule="auto"/>
        <w:rPr>
          <w:rFonts w:cs="Century Gothic"/>
          <w:b/>
          <w:bCs/>
          <w:sz w:val="20"/>
          <w:szCs w:val="20"/>
        </w:rPr>
      </w:pPr>
    </w:p>
    <w:p w14:paraId="11B87E1B" w14:textId="77777777" w:rsidR="006C1937" w:rsidRPr="006C1937" w:rsidRDefault="006C1937" w:rsidP="006C1937">
      <w:pPr>
        <w:autoSpaceDE w:val="0"/>
        <w:autoSpaceDN w:val="0"/>
        <w:adjustRightInd w:val="0"/>
        <w:spacing w:after="0" w:line="240" w:lineRule="auto"/>
        <w:rPr>
          <w:rFonts w:cs="Calibri"/>
          <w:sz w:val="20"/>
          <w:szCs w:val="20"/>
        </w:rPr>
      </w:pPr>
    </w:p>
    <w:p w14:paraId="460F2988" w14:textId="77777777" w:rsidR="004A1D90" w:rsidRDefault="004A1D90" w:rsidP="004A1D90">
      <w:pPr>
        <w:pStyle w:val="Default"/>
        <w:pageBreakBefore/>
        <w:rPr>
          <w:rFonts w:asciiTheme="minorHAnsi" w:hAnsiTheme="minorHAnsi" w:cstheme="minorHAnsi"/>
          <w:b/>
          <w:bCs/>
          <w:color w:val="auto"/>
          <w:sz w:val="20"/>
          <w:szCs w:val="20"/>
        </w:rPr>
      </w:pPr>
      <w:r>
        <w:rPr>
          <w:rFonts w:asciiTheme="minorHAnsi" w:hAnsiTheme="minorHAnsi" w:cstheme="minorHAnsi"/>
          <w:b/>
          <w:bCs/>
          <w:color w:val="1F4E79" w:themeColor="accent5" w:themeShade="80"/>
          <w:sz w:val="20"/>
          <w:szCs w:val="20"/>
        </w:rPr>
        <w:lastRenderedPageBreak/>
        <w:t>ALCOHOL, DRUG, TOBACCO AND OTHER SMOKING PRODUCTS - FREE ENVIRONMENT</w:t>
      </w:r>
    </w:p>
    <w:p w14:paraId="4EB91408" w14:textId="77777777" w:rsidR="004A1D90" w:rsidRDefault="004A1D90" w:rsidP="004A1D90">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July 2025</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July 2026</w:t>
      </w:r>
    </w:p>
    <w:p w14:paraId="2D4257A4" w14:textId="77777777" w:rsidR="004A1D90" w:rsidRDefault="004A1D90" w:rsidP="004A1D90">
      <w:pPr>
        <w:autoSpaceDE w:val="0"/>
        <w:autoSpaceDN w:val="0"/>
        <w:adjustRightInd w:val="0"/>
        <w:spacing w:after="0" w:line="240" w:lineRule="auto"/>
        <w:rPr>
          <w:rFonts w:cstheme="minorHAnsi"/>
          <w:b/>
          <w:bCs/>
          <w:sz w:val="20"/>
          <w:szCs w:val="20"/>
        </w:rPr>
      </w:pPr>
    </w:p>
    <w:p w14:paraId="6528F529" w14:textId="77777777" w:rsidR="004A1D90" w:rsidRPr="00C3499D" w:rsidRDefault="004A1D90" w:rsidP="004A1D90">
      <w:pPr>
        <w:autoSpaceDE w:val="0"/>
        <w:autoSpaceDN w:val="0"/>
        <w:adjustRightInd w:val="0"/>
        <w:spacing w:after="0" w:line="240" w:lineRule="auto"/>
        <w:rPr>
          <w:rFonts w:cs="Century Gothic"/>
          <w:color w:val="1F4E79" w:themeColor="accent5" w:themeShade="80"/>
          <w:sz w:val="20"/>
          <w:szCs w:val="20"/>
        </w:rPr>
      </w:pPr>
      <w:r w:rsidRPr="00C3499D">
        <w:rPr>
          <w:rFonts w:cstheme="minorHAnsi"/>
          <w:b/>
          <w:bCs/>
          <w:color w:val="1F4E79" w:themeColor="accent5" w:themeShade="80"/>
          <w:sz w:val="20"/>
          <w:szCs w:val="20"/>
        </w:rPr>
        <w:t>AIM:</w:t>
      </w:r>
      <w:r w:rsidRPr="00C3499D">
        <w:rPr>
          <w:rFonts w:cs="Century Gothic"/>
          <w:b/>
          <w:bCs/>
          <w:color w:val="1F4E79" w:themeColor="accent5" w:themeShade="80"/>
          <w:sz w:val="20"/>
          <w:szCs w:val="20"/>
        </w:rPr>
        <w:t xml:space="preserve">  </w:t>
      </w:r>
    </w:p>
    <w:p w14:paraId="6F5203C7" w14:textId="77777777" w:rsidR="004A1D90" w:rsidRPr="00531059" w:rsidRDefault="004A1D90" w:rsidP="004A1D90">
      <w:pPr>
        <w:jc w:val="both"/>
        <w:rPr>
          <w:rFonts w:ascii="Calibri" w:hAnsi="Calibri"/>
          <w:color w:val="FF0000"/>
          <w:sz w:val="20"/>
          <w:szCs w:val="20"/>
        </w:rPr>
      </w:pPr>
      <w:r w:rsidRPr="00531059">
        <w:rPr>
          <w:rFonts w:ascii="Calibri" w:hAnsi="Calibri"/>
          <w:sz w:val="20"/>
          <w:szCs w:val="20"/>
        </w:rPr>
        <w:t>To ensure that children are provided with an environment that is free from the use of alcohol</w:t>
      </w:r>
      <w:r>
        <w:rPr>
          <w:rFonts w:ascii="Calibri" w:hAnsi="Calibri"/>
          <w:sz w:val="20"/>
          <w:szCs w:val="20"/>
        </w:rPr>
        <w:t xml:space="preserve">, </w:t>
      </w:r>
      <w:r w:rsidRPr="00531059">
        <w:rPr>
          <w:rFonts w:ascii="Calibri" w:hAnsi="Calibri"/>
          <w:sz w:val="20"/>
          <w:szCs w:val="20"/>
        </w:rPr>
        <w:t>illicit dru</w:t>
      </w:r>
      <w:r>
        <w:rPr>
          <w:rFonts w:ascii="Calibri" w:hAnsi="Calibri"/>
          <w:sz w:val="20"/>
          <w:szCs w:val="20"/>
        </w:rPr>
        <w:t xml:space="preserve">gs, tobacco and other smoking products. </w:t>
      </w:r>
    </w:p>
    <w:p w14:paraId="3867D9FC" w14:textId="77777777" w:rsidR="004A1D90" w:rsidRPr="00C3499D" w:rsidRDefault="004A1D90" w:rsidP="004A1D90">
      <w:pPr>
        <w:autoSpaceDE w:val="0"/>
        <w:autoSpaceDN w:val="0"/>
        <w:adjustRightInd w:val="0"/>
        <w:spacing w:after="0" w:line="240" w:lineRule="auto"/>
        <w:rPr>
          <w:rFonts w:cs="Century Gothic"/>
          <w:color w:val="1F4E79" w:themeColor="accent5" w:themeShade="80"/>
          <w:sz w:val="20"/>
          <w:szCs w:val="20"/>
        </w:rPr>
      </w:pPr>
      <w:r w:rsidRPr="00C3499D">
        <w:rPr>
          <w:rFonts w:cs="Century Gothic"/>
          <w:b/>
          <w:bCs/>
          <w:color w:val="1F4E79" w:themeColor="accent5" w:themeShade="80"/>
          <w:sz w:val="20"/>
          <w:szCs w:val="20"/>
        </w:rPr>
        <w:t xml:space="preserve">STATEMENT: </w:t>
      </w:r>
    </w:p>
    <w:p w14:paraId="03227995" w14:textId="77777777" w:rsidR="004A1D90" w:rsidRPr="00531059" w:rsidRDefault="004A1D90" w:rsidP="004A1D90">
      <w:pPr>
        <w:jc w:val="both"/>
        <w:rPr>
          <w:rFonts w:ascii="Calibri" w:hAnsi="Calibri"/>
          <w:color w:val="FF0000"/>
          <w:sz w:val="20"/>
          <w:szCs w:val="20"/>
        </w:rPr>
      </w:pPr>
      <w:r>
        <w:rPr>
          <w:rFonts w:cs="Calibri"/>
          <w:sz w:val="20"/>
          <w:szCs w:val="20"/>
        </w:rPr>
        <w:t xml:space="preserve">Bowen/Collinsville </w:t>
      </w:r>
      <w:r w:rsidRPr="00531059">
        <w:rPr>
          <w:rFonts w:cs="Calibri"/>
          <w:sz w:val="20"/>
          <w:szCs w:val="20"/>
        </w:rPr>
        <w:t>Family Day Care acknowledges the importance of ensuring all children</w:t>
      </w:r>
      <w:r>
        <w:rPr>
          <w:rFonts w:cs="Calibri"/>
          <w:sz w:val="20"/>
          <w:szCs w:val="20"/>
        </w:rPr>
        <w:t xml:space="preserve">, whilst in the education and care service, are provided with an environment that is free from the use of </w:t>
      </w:r>
      <w:r w:rsidRPr="00531059">
        <w:rPr>
          <w:rFonts w:ascii="Calibri" w:hAnsi="Calibri"/>
          <w:sz w:val="20"/>
          <w:szCs w:val="20"/>
        </w:rPr>
        <w:t>alcohol</w:t>
      </w:r>
      <w:r>
        <w:rPr>
          <w:rFonts w:ascii="Calibri" w:hAnsi="Calibri"/>
          <w:sz w:val="20"/>
          <w:szCs w:val="20"/>
        </w:rPr>
        <w:t xml:space="preserve">, </w:t>
      </w:r>
      <w:r w:rsidRPr="00531059">
        <w:rPr>
          <w:rFonts w:ascii="Calibri" w:hAnsi="Calibri"/>
          <w:sz w:val="20"/>
          <w:szCs w:val="20"/>
        </w:rPr>
        <w:t>illicit dru</w:t>
      </w:r>
      <w:r>
        <w:rPr>
          <w:rFonts w:ascii="Calibri" w:hAnsi="Calibri"/>
          <w:sz w:val="20"/>
          <w:szCs w:val="20"/>
        </w:rPr>
        <w:t xml:space="preserve">gs, tobacco and other smoking products. </w:t>
      </w:r>
    </w:p>
    <w:p w14:paraId="5C9F0538" w14:textId="77777777" w:rsidR="004A1D90" w:rsidRDefault="004A1D90" w:rsidP="004A1D90">
      <w:pPr>
        <w:autoSpaceDE w:val="0"/>
        <w:autoSpaceDN w:val="0"/>
        <w:adjustRightInd w:val="0"/>
        <w:spacing w:after="0" w:line="240" w:lineRule="auto"/>
        <w:rPr>
          <w:rFonts w:cs="Calibri"/>
          <w:sz w:val="20"/>
          <w:szCs w:val="20"/>
        </w:rPr>
      </w:pPr>
    </w:p>
    <w:p w14:paraId="5B98291C" w14:textId="77777777" w:rsidR="004A1D90" w:rsidRPr="00CB171D" w:rsidRDefault="004A1D90" w:rsidP="004A1D90">
      <w:pPr>
        <w:autoSpaceDE w:val="0"/>
        <w:autoSpaceDN w:val="0"/>
        <w:adjustRightInd w:val="0"/>
        <w:spacing w:after="0" w:line="240" w:lineRule="auto"/>
        <w:rPr>
          <w:rFonts w:cs="Calibri"/>
          <w:b/>
          <w:bCs/>
          <w:color w:val="1F4E79" w:themeColor="accent5" w:themeShade="80"/>
          <w:sz w:val="20"/>
          <w:szCs w:val="20"/>
        </w:rPr>
      </w:pPr>
      <w:r w:rsidRPr="00CB171D">
        <w:rPr>
          <w:rFonts w:cs="Calibri"/>
          <w:b/>
          <w:bCs/>
          <w:color w:val="1F4E79" w:themeColor="accent5" w:themeShade="80"/>
          <w:sz w:val="20"/>
          <w:szCs w:val="20"/>
        </w:rPr>
        <w:t>DEFINITION</w:t>
      </w:r>
      <w:r>
        <w:rPr>
          <w:rFonts w:cs="Calibri"/>
          <w:b/>
          <w:bCs/>
          <w:color w:val="1F4E79" w:themeColor="accent5" w:themeShade="80"/>
          <w:sz w:val="20"/>
          <w:szCs w:val="20"/>
        </w:rPr>
        <w:t xml:space="preserve"> OF SMOKING PRODUCTS: </w:t>
      </w:r>
    </w:p>
    <w:p w14:paraId="776DFA00" w14:textId="77777777" w:rsidR="004A1D90" w:rsidRPr="00CB171D" w:rsidRDefault="004A1D90" w:rsidP="004A1D90">
      <w:pPr>
        <w:autoSpaceDE w:val="0"/>
        <w:autoSpaceDN w:val="0"/>
        <w:adjustRightInd w:val="0"/>
        <w:spacing w:after="0" w:line="240" w:lineRule="auto"/>
        <w:rPr>
          <w:rFonts w:cs="Century Gothic"/>
          <w:sz w:val="20"/>
          <w:szCs w:val="20"/>
        </w:rPr>
      </w:pPr>
      <w:r w:rsidRPr="00CB171D">
        <w:rPr>
          <w:rFonts w:cs="Century Gothic"/>
          <w:sz w:val="20"/>
          <w:szCs w:val="20"/>
        </w:rPr>
        <w:t>Smoking products can include tobacco products, herbal cigarettes, loose smoking blend, personal vaporisers (such as </w:t>
      </w:r>
      <w:hyperlink r:id="rId145" w:history="1">
        <w:r w:rsidRPr="00CB171D">
          <w:rPr>
            <w:rStyle w:val="Hyperlink"/>
            <w:rFonts w:cs="Century Gothic"/>
            <w:sz w:val="20"/>
            <w:szCs w:val="20"/>
          </w:rPr>
          <w:t>electronic or e-cigarettes</w:t>
        </w:r>
      </w:hyperlink>
      <w:r w:rsidRPr="00CB171D">
        <w:rPr>
          <w:rFonts w:cs="Century Gothic"/>
          <w:sz w:val="20"/>
          <w:szCs w:val="20"/>
        </w:rPr>
        <w:t>, e-cigars, vape pens) and personal vaporiser related products</w:t>
      </w:r>
      <w:r>
        <w:rPr>
          <w:rFonts w:cs="Century Gothic"/>
          <w:sz w:val="20"/>
          <w:szCs w:val="20"/>
        </w:rPr>
        <w:t xml:space="preserve"> and substances</w:t>
      </w:r>
      <w:r w:rsidRPr="00CB171D">
        <w:rPr>
          <w:rFonts w:cs="Century Gothic"/>
          <w:sz w:val="20"/>
          <w:szCs w:val="20"/>
        </w:rPr>
        <w:t xml:space="preserve"> (e-liquids and e-cigarette parts), smoking related products or packages or cartons of these items.</w:t>
      </w:r>
    </w:p>
    <w:p w14:paraId="511CC23E" w14:textId="77777777" w:rsidR="004A1D90" w:rsidRDefault="004A1D90" w:rsidP="004A1D90">
      <w:pPr>
        <w:autoSpaceDE w:val="0"/>
        <w:autoSpaceDN w:val="0"/>
        <w:adjustRightInd w:val="0"/>
        <w:spacing w:after="0" w:line="240" w:lineRule="auto"/>
        <w:rPr>
          <w:rFonts w:cs="Century Gothic"/>
          <w:b/>
          <w:bCs/>
          <w:sz w:val="20"/>
          <w:szCs w:val="20"/>
        </w:rPr>
      </w:pPr>
    </w:p>
    <w:p w14:paraId="5754A242" w14:textId="77777777" w:rsidR="004A1D90" w:rsidRPr="00531059" w:rsidRDefault="004A1D90" w:rsidP="004A1D90">
      <w:pPr>
        <w:autoSpaceDE w:val="0"/>
        <w:autoSpaceDN w:val="0"/>
        <w:adjustRightInd w:val="0"/>
        <w:spacing w:after="0" w:line="240" w:lineRule="auto"/>
        <w:rPr>
          <w:rFonts w:cs="Calibri"/>
          <w:sz w:val="20"/>
          <w:szCs w:val="20"/>
        </w:rPr>
      </w:pPr>
      <w:r w:rsidRPr="00531059">
        <w:rPr>
          <w:rFonts w:cs="Calibri"/>
          <w:b/>
          <w:bCs/>
          <w:i/>
          <w:iCs/>
          <w:sz w:val="20"/>
          <w:szCs w:val="20"/>
        </w:rPr>
        <w:t xml:space="preserve">The Education and Care Services National Regulations 2011 (Clause 82 and 83) states </w:t>
      </w:r>
    </w:p>
    <w:p w14:paraId="64E1A0BB" w14:textId="77777777" w:rsidR="004A1D90" w:rsidRPr="00531059" w:rsidRDefault="004A1D90" w:rsidP="004A1D90">
      <w:pPr>
        <w:autoSpaceDE w:val="0"/>
        <w:autoSpaceDN w:val="0"/>
        <w:adjustRightInd w:val="0"/>
        <w:spacing w:after="0" w:line="240" w:lineRule="auto"/>
        <w:rPr>
          <w:rFonts w:cs="Calibri"/>
          <w:sz w:val="20"/>
          <w:szCs w:val="20"/>
        </w:rPr>
      </w:pPr>
      <w:r w:rsidRPr="00531059">
        <w:rPr>
          <w:rFonts w:cs="Calibri"/>
          <w:i/>
          <w:iCs/>
          <w:sz w:val="20"/>
          <w:szCs w:val="20"/>
        </w:rPr>
        <w:t xml:space="preserve">A family day Care Educator must ensure that children being educated and cared for by the educator as part of the service are provided with an environment which is free from the use of tobacco, illicit drugs and alcohol </w:t>
      </w:r>
    </w:p>
    <w:p w14:paraId="3EE00F35" w14:textId="77777777" w:rsidR="004A1D90" w:rsidRPr="00531059" w:rsidRDefault="004A1D90" w:rsidP="004A1D90">
      <w:pPr>
        <w:autoSpaceDE w:val="0"/>
        <w:autoSpaceDN w:val="0"/>
        <w:adjustRightInd w:val="0"/>
        <w:spacing w:after="0" w:line="240" w:lineRule="auto"/>
        <w:rPr>
          <w:rFonts w:cs="Calibri"/>
          <w:sz w:val="20"/>
          <w:szCs w:val="20"/>
        </w:rPr>
      </w:pPr>
      <w:r w:rsidRPr="00531059">
        <w:rPr>
          <w:rFonts w:cs="Calibri"/>
          <w:sz w:val="20"/>
          <w:szCs w:val="20"/>
        </w:rPr>
        <w:t xml:space="preserve">And; </w:t>
      </w:r>
    </w:p>
    <w:p w14:paraId="34B445F6" w14:textId="77777777" w:rsidR="004A1D90" w:rsidRPr="00BD551E" w:rsidRDefault="004A1D90" w:rsidP="004A1D90">
      <w:pPr>
        <w:autoSpaceDE w:val="0"/>
        <w:autoSpaceDN w:val="0"/>
        <w:adjustRightInd w:val="0"/>
        <w:spacing w:after="0" w:line="240" w:lineRule="auto"/>
        <w:rPr>
          <w:rFonts w:cs="Calibri"/>
          <w:i/>
          <w:sz w:val="20"/>
          <w:szCs w:val="20"/>
        </w:rPr>
      </w:pPr>
      <w:r w:rsidRPr="00BD551E">
        <w:rPr>
          <w:rFonts w:cs="Calibri"/>
          <w:i/>
          <w:sz w:val="20"/>
          <w:szCs w:val="20"/>
        </w:rPr>
        <w:t xml:space="preserve">A Family Day Care Educator must not, while providing education and care for children as part of a family day care service consume alcohol or be affected by drugs (including prescription medication) </w:t>
      </w:r>
      <w:proofErr w:type="gramStart"/>
      <w:r w:rsidRPr="00BD551E">
        <w:rPr>
          <w:rFonts w:cs="Calibri"/>
          <w:i/>
          <w:sz w:val="20"/>
          <w:szCs w:val="20"/>
        </w:rPr>
        <w:t>so as to</w:t>
      </w:r>
      <w:proofErr w:type="gramEnd"/>
      <w:r w:rsidRPr="00BD551E">
        <w:rPr>
          <w:rFonts w:cs="Calibri"/>
          <w:i/>
          <w:sz w:val="20"/>
          <w:szCs w:val="20"/>
        </w:rPr>
        <w:t xml:space="preserve"> impair his or her capacity to provide education and care to the children</w:t>
      </w:r>
      <w:r>
        <w:rPr>
          <w:rFonts w:cs="Calibri"/>
          <w:i/>
          <w:sz w:val="20"/>
          <w:szCs w:val="20"/>
        </w:rPr>
        <w:t>.</w:t>
      </w:r>
      <w:r w:rsidRPr="00BD551E">
        <w:rPr>
          <w:rFonts w:cs="Calibri"/>
          <w:i/>
          <w:sz w:val="20"/>
          <w:szCs w:val="20"/>
        </w:rPr>
        <w:t xml:space="preserve"> </w:t>
      </w:r>
    </w:p>
    <w:p w14:paraId="02ECC2D1" w14:textId="77777777" w:rsidR="004A1D90" w:rsidRPr="00531059" w:rsidRDefault="004A1D90" w:rsidP="004A1D90">
      <w:pPr>
        <w:autoSpaceDE w:val="0"/>
        <w:autoSpaceDN w:val="0"/>
        <w:adjustRightInd w:val="0"/>
        <w:spacing w:after="0" w:line="240" w:lineRule="auto"/>
        <w:rPr>
          <w:rFonts w:cs="Century Gothic"/>
          <w:b/>
          <w:bCs/>
          <w:sz w:val="20"/>
          <w:szCs w:val="20"/>
        </w:rPr>
      </w:pPr>
    </w:p>
    <w:p w14:paraId="4FFA743D" w14:textId="77777777" w:rsidR="004A1D90" w:rsidRPr="00CB171D" w:rsidRDefault="004A1D90" w:rsidP="004A1D90">
      <w:pPr>
        <w:autoSpaceDE w:val="0"/>
        <w:autoSpaceDN w:val="0"/>
        <w:adjustRightInd w:val="0"/>
        <w:spacing w:after="0" w:line="240" w:lineRule="auto"/>
        <w:rPr>
          <w:rFonts w:cs="Century Gothic"/>
          <w:b/>
          <w:bCs/>
          <w:i/>
          <w:iCs/>
          <w:sz w:val="20"/>
          <w:szCs w:val="20"/>
        </w:rPr>
      </w:pPr>
      <w:r w:rsidRPr="00CB171D">
        <w:rPr>
          <w:rFonts w:cs="Century Gothic"/>
          <w:b/>
          <w:bCs/>
          <w:i/>
          <w:iCs/>
          <w:sz w:val="20"/>
          <w:szCs w:val="20"/>
        </w:rPr>
        <w:t>Changes to the National Quality Framework, September 2025 states</w:t>
      </w:r>
    </w:p>
    <w:p w14:paraId="564A175C" w14:textId="77777777" w:rsidR="004A1D90" w:rsidRPr="00CB171D" w:rsidRDefault="004A1D90" w:rsidP="004A1D90">
      <w:pPr>
        <w:autoSpaceDE w:val="0"/>
        <w:autoSpaceDN w:val="0"/>
        <w:adjustRightInd w:val="0"/>
        <w:spacing w:after="0" w:line="240" w:lineRule="auto"/>
        <w:rPr>
          <w:rFonts w:cs="Century Gothic"/>
          <w:i/>
          <w:iCs/>
          <w:sz w:val="20"/>
          <w:szCs w:val="20"/>
        </w:rPr>
      </w:pPr>
      <w:r w:rsidRPr="00CB171D">
        <w:rPr>
          <w:rFonts w:cs="Century Gothic"/>
          <w:i/>
          <w:iCs/>
          <w:sz w:val="20"/>
          <w:szCs w:val="20"/>
        </w:rPr>
        <w:t>While service environments must already be free from the use of tobacco, illicit drugs and alcohol, they will also need to be free from the use of vaping substances and vaping devices</w:t>
      </w:r>
    </w:p>
    <w:p w14:paraId="736F1509" w14:textId="77777777" w:rsidR="004A1D90" w:rsidRDefault="004A1D90" w:rsidP="004A1D90">
      <w:pPr>
        <w:autoSpaceDE w:val="0"/>
        <w:autoSpaceDN w:val="0"/>
        <w:adjustRightInd w:val="0"/>
        <w:spacing w:after="0" w:line="240" w:lineRule="auto"/>
        <w:rPr>
          <w:rFonts w:cs="Century Gothic"/>
          <w:b/>
          <w:bCs/>
          <w:color w:val="1F4E79" w:themeColor="accent5" w:themeShade="80"/>
          <w:sz w:val="20"/>
          <w:szCs w:val="20"/>
        </w:rPr>
      </w:pPr>
    </w:p>
    <w:p w14:paraId="0786FAB3" w14:textId="77777777" w:rsidR="004A1D90" w:rsidRPr="00C3499D" w:rsidRDefault="004A1D90" w:rsidP="004A1D90">
      <w:pPr>
        <w:autoSpaceDE w:val="0"/>
        <w:autoSpaceDN w:val="0"/>
        <w:adjustRightInd w:val="0"/>
        <w:spacing w:after="0" w:line="240" w:lineRule="auto"/>
        <w:rPr>
          <w:rFonts w:cs="Century Gothic"/>
          <w:color w:val="1F4E79" w:themeColor="accent5" w:themeShade="80"/>
          <w:sz w:val="20"/>
          <w:szCs w:val="20"/>
        </w:rPr>
      </w:pPr>
      <w:r w:rsidRPr="00C3499D">
        <w:rPr>
          <w:rFonts w:cs="Century Gothic"/>
          <w:b/>
          <w:bCs/>
          <w:color w:val="1F4E79" w:themeColor="accent5" w:themeShade="80"/>
          <w:sz w:val="20"/>
          <w:szCs w:val="20"/>
        </w:rPr>
        <w:t xml:space="preserve">PROCEDURES </w:t>
      </w:r>
    </w:p>
    <w:p w14:paraId="604C6564" w14:textId="77777777" w:rsidR="004A1D90" w:rsidRPr="00C3499D" w:rsidRDefault="004A1D90" w:rsidP="004A1D90">
      <w:pPr>
        <w:tabs>
          <w:tab w:val="left" w:pos="405"/>
        </w:tabs>
        <w:spacing w:after="0"/>
        <w:rPr>
          <w:rFonts w:ascii="Calibri" w:hAnsi="Calibri"/>
          <w:color w:val="1F4E79" w:themeColor="accent5" w:themeShade="80"/>
          <w:sz w:val="20"/>
          <w:szCs w:val="20"/>
        </w:rPr>
      </w:pPr>
      <w:r w:rsidRPr="00C3499D">
        <w:rPr>
          <w:rFonts w:ascii="Calibri" w:hAnsi="Calibri"/>
          <w:b/>
          <w:color w:val="1F4E79" w:themeColor="accent5" w:themeShade="80"/>
          <w:sz w:val="20"/>
          <w:szCs w:val="20"/>
        </w:rPr>
        <w:t>The Approved Provider, Nominated Supervisor, Parents and family members of a child, staff members, volunteers, visitors to an Educators home</w:t>
      </w:r>
      <w:r>
        <w:rPr>
          <w:rFonts w:ascii="Calibri" w:hAnsi="Calibri"/>
          <w:b/>
          <w:color w:val="1F4E79" w:themeColor="accent5" w:themeShade="80"/>
          <w:sz w:val="20"/>
          <w:szCs w:val="20"/>
        </w:rPr>
        <w:t>, Occupants</w:t>
      </w:r>
      <w:r w:rsidRPr="00C3499D">
        <w:rPr>
          <w:rFonts w:ascii="Calibri" w:hAnsi="Calibri"/>
          <w:b/>
          <w:color w:val="1F4E79" w:themeColor="accent5" w:themeShade="80"/>
          <w:sz w:val="20"/>
          <w:szCs w:val="20"/>
        </w:rPr>
        <w:t xml:space="preserve"> and/or Educator: </w:t>
      </w:r>
    </w:p>
    <w:p w14:paraId="6DDA884A" w14:textId="77777777" w:rsidR="004A1D90" w:rsidRPr="00531059" w:rsidRDefault="004A1D90" w:rsidP="004A1D90">
      <w:pPr>
        <w:numPr>
          <w:ilvl w:val="0"/>
          <w:numId w:val="93"/>
        </w:numPr>
        <w:tabs>
          <w:tab w:val="left" w:pos="405"/>
        </w:tabs>
        <w:spacing w:after="0" w:line="240" w:lineRule="auto"/>
        <w:rPr>
          <w:rFonts w:ascii="Calibri" w:hAnsi="Calibri"/>
          <w:sz w:val="20"/>
          <w:szCs w:val="20"/>
        </w:rPr>
      </w:pPr>
      <w:r w:rsidRPr="00531059">
        <w:rPr>
          <w:rFonts w:ascii="Calibri" w:hAnsi="Calibri"/>
          <w:sz w:val="20"/>
          <w:szCs w:val="20"/>
        </w:rPr>
        <w:t xml:space="preserve">Must not </w:t>
      </w:r>
      <w:r>
        <w:rPr>
          <w:rFonts w:ascii="Calibri" w:hAnsi="Calibri"/>
          <w:sz w:val="20"/>
          <w:szCs w:val="20"/>
        </w:rPr>
        <w:t xml:space="preserve">consume smoking products </w:t>
      </w:r>
      <w:r w:rsidRPr="00531059">
        <w:rPr>
          <w:rFonts w:ascii="Calibri" w:hAnsi="Calibri"/>
          <w:sz w:val="20"/>
          <w:szCs w:val="20"/>
        </w:rPr>
        <w:t xml:space="preserve">in the care area whilst children are in care. </w:t>
      </w:r>
      <w:r>
        <w:rPr>
          <w:rFonts w:ascii="Calibri" w:hAnsi="Calibri"/>
          <w:sz w:val="20"/>
          <w:szCs w:val="20"/>
        </w:rPr>
        <w:t>The use of s</w:t>
      </w:r>
      <w:r w:rsidRPr="00531059">
        <w:rPr>
          <w:rFonts w:ascii="Calibri" w:hAnsi="Calibri"/>
          <w:sz w:val="20"/>
          <w:szCs w:val="20"/>
        </w:rPr>
        <w:t>moking</w:t>
      </w:r>
      <w:r>
        <w:rPr>
          <w:rFonts w:ascii="Calibri" w:hAnsi="Calibri"/>
          <w:sz w:val="20"/>
          <w:szCs w:val="20"/>
        </w:rPr>
        <w:t xml:space="preserve"> products </w:t>
      </w:r>
      <w:r w:rsidRPr="00531059">
        <w:rPr>
          <w:rFonts w:ascii="Calibri" w:hAnsi="Calibri"/>
          <w:sz w:val="20"/>
          <w:szCs w:val="20"/>
        </w:rPr>
        <w:t>in a vehicle transporting children in care is not permitted</w:t>
      </w:r>
      <w:r>
        <w:rPr>
          <w:rFonts w:ascii="Calibri" w:hAnsi="Calibri"/>
          <w:sz w:val="20"/>
          <w:szCs w:val="20"/>
        </w:rPr>
        <w:t xml:space="preserve">: </w:t>
      </w:r>
    </w:p>
    <w:p w14:paraId="73AB6C5A" w14:textId="77777777" w:rsidR="004A1D90" w:rsidRPr="00531059" w:rsidRDefault="004A1D90" w:rsidP="004A1D90">
      <w:pPr>
        <w:numPr>
          <w:ilvl w:val="0"/>
          <w:numId w:val="93"/>
        </w:numPr>
        <w:tabs>
          <w:tab w:val="left" w:pos="405"/>
        </w:tabs>
        <w:spacing w:after="0" w:line="240" w:lineRule="auto"/>
        <w:rPr>
          <w:rFonts w:ascii="Calibri" w:hAnsi="Calibri"/>
          <w:sz w:val="20"/>
          <w:szCs w:val="20"/>
        </w:rPr>
      </w:pPr>
      <w:r w:rsidRPr="00531059">
        <w:rPr>
          <w:rFonts w:ascii="Calibri" w:hAnsi="Calibri"/>
          <w:sz w:val="20"/>
          <w:szCs w:val="20"/>
        </w:rPr>
        <w:t>Educators, Staff and volunteers must not consume alcohol, or be affected by alcohol or drugs (including prescription medication), that may impair their capacity to provide education and care to children;</w:t>
      </w:r>
    </w:p>
    <w:p w14:paraId="1268A113" w14:textId="77777777" w:rsidR="004A1D90" w:rsidRDefault="004A1D90" w:rsidP="004A1D90">
      <w:pPr>
        <w:numPr>
          <w:ilvl w:val="0"/>
          <w:numId w:val="93"/>
        </w:numPr>
        <w:tabs>
          <w:tab w:val="left" w:pos="405"/>
        </w:tabs>
        <w:spacing w:after="0" w:line="240" w:lineRule="auto"/>
        <w:rPr>
          <w:rFonts w:ascii="Calibri" w:hAnsi="Calibri"/>
          <w:sz w:val="20"/>
          <w:szCs w:val="20"/>
        </w:rPr>
      </w:pPr>
      <w:r w:rsidRPr="00531059">
        <w:rPr>
          <w:rFonts w:ascii="Calibri" w:hAnsi="Calibri"/>
          <w:sz w:val="20"/>
          <w:szCs w:val="20"/>
        </w:rPr>
        <w:t>Ash trays, cigarettes</w:t>
      </w:r>
      <w:r>
        <w:rPr>
          <w:rFonts w:ascii="Calibri" w:hAnsi="Calibri"/>
          <w:sz w:val="20"/>
          <w:szCs w:val="20"/>
        </w:rPr>
        <w:t>, vaping devices, vaping substances</w:t>
      </w:r>
      <w:r w:rsidRPr="00531059">
        <w:rPr>
          <w:rFonts w:ascii="Calibri" w:hAnsi="Calibri"/>
          <w:sz w:val="20"/>
          <w:szCs w:val="20"/>
        </w:rPr>
        <w:t xml:space="preserve"> and other smoking</w:t>
      </w:r>
      <w:r>
        <w:rPr>
          <w:rFonts w:ascii="Calibri" w:hAnsi="Calibri"/>
          <w:sz w:val="20"/>
          <w:szCs w:val="20"/>
        </w:rPr>
        <w:t xml:space="preserve"> or vaping</w:t>
      </w:r>
      <w:r w:rsidRPr="00531059">
        <w:rPr>
          <w:rFonts w:ascii="Calibri" w:hAnsi="Calibri"/>
          <w:sz w:val="20"/>
          <w:szCs w:val="20"/>
        </w:rPr>
        <w:t xml:space="preserve"> paraphernalia must be stored in a secure area, out of the approved care area, and out of the reach of children whilst care is being provided;</w:t>
      </w:r>
    </w:p>
    <w:p w14:paraId="52F80A6D" w14:textId="77777777" w:rsidR="004A1D90" w:rsidRPr="00531059" w:rsidRDefault="004A1D90" w:rsidP="004A1D90">
      <w:pPr>
        <w:pStyle w:val="ListParagraph"/>
        <w:numPr>
          <w:ilvl w:val="0"/>
          <w:numId w:val="93"/>
        </w:numPr>
        <w:autoSpaceDE w:val="0"/>
        <w:autoSpaceDN w:val="0"/>
        <w:adjustRightInd w:val="0"/>
        <w:spacing w:after="0" w:line="240" w:lineRule="auto"/>
        <w:rPr>
          <w:rFonts w:cs="Calibri"/>
          <w:sz w:val="20"/>
          <w:szCs w:val="20"/>
        </w:rPr>
      </w:pPr>
      <w:r>
        <w:rPr>
          <w:rFonts w:cs="Calibri"/>
          <w:sz w:val="20"/>
          <w:szCs w:val="20"/>
        </w:rPr>
        <w:t xml:space="preserve">Using smoking products </w:t>
      </w:r>
      <w:r w:rsidRPr="00531059">
        <w:rPr>
          <w:rFonts w:cs="Calibri"/>
          <w:sz w:val="20"/>
          <w:szCs w:val="20"/>
        </w:rPr>
        <w:t xml:space="preserve">will not be permitted </w:t>
      </w:r>
      <w:r>
        <w:rPr>
          <w:rFonts w:cs="Calibri"/>
          <w:sz w:val="20"/>
          <w:szCs w:val="20"/>
        </w:rPr>
        <w:t>within 5</w:t>
      </w:r>
      <w:r w:rsidRPr="00531059">
        <w:rPr>
          <w:rFonts w:cs="Calibri"/>
          <w:sz w:val="20"/>
          <w:szCs w:val="20"/>
        </w:rPr>
        <w:t xml:space="preserve"> metres</w:t>
      </w:r>
      <w:r>
        <w:rPr>
          <w:rFonts w:cs="Calibri"/>
          <w:sz w:val="20"/>
          <w:szCs w:val="20"/>
        </w:rPr>
        <w:t xml:space="preserve"> of the boundaries</w:t>
      </w:r>
      <w:r w:rsidRPr="00531059">
        <w:rPr>
          <w:rFonts w:cs="Calibri"/>
          <w:sz w:val="20"/>
          <w:szCs w:val="20"/>
        </w:rPr>
        <w:t xml:space="preserve"> </w:t>
      </w:r>
      <w:r>
        <w:rPr>
          <w:rFonts w:cs="Calibri"/>
          <w:sz w:val="20"/>
          <w:szCs w:val="20"/>
        </w:rPr>
        <w:t>of an education and care environment</w:t>
      </w:r>
      <w:r w:rsidRPr="00531059">
        <w:rPr>
          <w:rFonts w:cs="Calibri"/>
          <w:sz w:val="20"/>
          <w:szCs w:val="20"/>
        </w:rPr>
        <w:t xml:space="preserve">. </w:t>
      </w:r>
    </w:p>
    <w:p w14:paraId="10B4DE1A" w14:textId="77777777" w:rsidR="004A1D90" w:rsidRPr="00531059" w:rsidRDefault="004A1D90" w:rsidP="004A1D90">
      <w:pPr>
        <w:autoSpaceDE w:val="0"/>
        <w:autoSpaceDN w:val="0"/>
        <w:adjustRightInd w:val="0"/>
        <w:spacing w:after="0" w:line="240" w:lineRule="auto"/>
        <w:rPr>
          <w:rFonts w:cs="Calibri"/>
          <w:sz w:val="20"/>
          <w:szCs w:val="20"/>
        </w:rPr>
      </w:pPr>
    </w:p>
    <w:p w14:paraId="05B95182" w14:textId="77777777" w:rsidR="004A1D90" w:rsidRPr="00C3499D" w:rsidRDefault="004A1D90" w:rsidP="004A1D90">
      <w:pPr>
        <w:autoSpaceDE w:val="0"/>
        <w:autoSpaceDN w:val="0"/>
        <w:adjustRightInd w:val="0"/>
        <w:spacing w:after="0" w:line="240" w:lineRule="auto"/>
        <w:rPr>
          <w:rFonts w:cs="Century Gothic"/>
          <w:color w:val="1F4E79" w:themeColor="accent5" w:themeShade="80"/>
          <w:sz w:val="20"/>
          <w:szCs w:val="20"/>
        </w:rPr>
      </w:pPr>
      <w:r w:rsidRPr="00C3499D">
        <w:rPr>
          <w:rFonts w:cs="Century Gothic"/>
          <w:b/>
          <w:bCs/>
          <w:color w:val="1F4E79" w:themeColor="accent5" w:themeShade="80"/>
          <w:sz w:val="20"/>
          <w:szCs w:val="20"/>
        </w:rPr>
        <w:t xml:space="preserve">ADVOCACY </w:t>
      </w:r>
    </w:p>
    <w:p w14:paraId="31789556" w14:textId="77777777" w:rsidR="004A1D90" w:rsidRPr="00C3499D" w:rsidRDefault="004A1D90" w:rsidP="004A1D90">
      <w:pPr>
        <w:autoSpaceDE w:val="0"/>
        <w:autoSpaceDN w:val="0"/>
        <w:adjustRightInd w:val="0"/>
        <w:spacing w:after="0" w:line="240" w:lineRule="auto"/>
        <w:rPr>
          <w:rFonts w:cs="Century Gothic"/>
          <w:color w:val="1F4E79" w:themeColor="accent5" w:themeShade="80"/>
          <w:sz w:val="20"/>
          <w:szCs w:val="20"/>
        </w:rPr>
      </w:pPr>
      <w:r w:rsidRPr="00C3499D">
        <w:rPr>
          <w:rFonts w:cs="Century Gothic"/>
          <w:b/>
          <w:bCs/>
          <w:color w:val="1F4E79" w:themeColor="accent5" w:themeShade="80"/>
          <w:sz w:val="20"/>
          <w:szCs w:val="20"/>
        </w:rPr>
        <w:t xml:space="preserve">Children </w:t>
      </w:r>
    </w:p>
    <w:p w14:paraId="7A05C50D" w14:textId="77777777" w:rsidR="004A1D90" w:rsidRPr="00531059" w:rsidRDefault="004A1D90" w:rsidP="004A1D90">
      <w:pPr>
        <w:pStyle w:val="ListParagraph"/>
        <w:numPr>
          <w:ilvl w:val="0"/>
          <w:numId w:val="93"/>
        </w:numPr>
        <w:autoSpaceDE w:val="0"/>
        <w:autoSpaceDN w:val="0"/>
        <w:adjustRightInd w:val="0"/>
        <w:spacing w:after="0" w:line="240" w:lineRule="auto"/>
        <w:rPr>
          <w:rFonts w:cs="Calibri"/>
          <w:sz w:val="20"/>
          <w:szCs w:val="20"/>
        </w:rPr>
      </w:pPr>
      <w:r w:rsidRPr="00531059">
        <w:rPr>
          <w:rFonts w:cs="Calibri"/>
          <w:sz w:val="20"/>
          <w:szCs w:val="20"/>
        </w:rPr>
        <w:t xml:space="preserve">Healthy living habits will be discussed with children. </w:t>
      </w:r>
    </w:p>
    <w:p w14:paraId="4A65887F" w14:textId="77777777" w:rsidR="004A1D90" w:rsidRPr="00531059" w:rsidRDefault="004A1D90" w:rsidP="004A1D90">
      <w:pPr>
        <w:autoSpaceDE w:val="0"/>
        <w:autoSpaceDN w:val="0"/>
        <w:adjustRightInd w:val="0"/>
        <w:spacing w:after="0" w:line="240" w:lineRule="auto"/>
        <w:rPr>
          <w:rFonts w:cs="Calibri"/>
          <w:sz w:val="20"/>
          <w:szCs w:val="20"/>
        </w:rPr>
      </w:pPr>
    </w:p>
    <w:p w14:paraId="343244E2" w14:textId="77777777" w:rsidR="004A1D90" w:rsidRPr="00531059" w:rsidRDefault="004A1D90" w:rsidP="004A1D90">
      <w:pPr>
        <w:autoSpaceDE w:val="0"/>
        <w:autoSpaceDN w:val="0"/>
        <w:adjustRightInd w:val="0"/>
        <w:spacing w:after="0" w:line="240" w:lineRule="auto"/>
        <w:rPr>
          <w:rFonts w:cs="Century Gothic"/>
          <w:sz w:val="20"/>
          <w:szCs w:val="20"/>
        </w:rPr>
      </w:pPr>
      <w:r w:rsidRPr="00C3499D">
        <w:rPr>
          <w:rFonts w:cs="Century Gothic"/>
          <w:b/>
          <w:bCs/>
          <w:color w:val="1F4E79" w:themeColor="accent5" w:themeShade="80"/>
          <w:sz w:val="20"/>
          <w:szCs w:val="20"/>
        </w:rPr>
        <w:t>Families</w:t>
      </w:r>
      <w:r w:rsidRPr="00531059">
        <w:rPr>
          <w:rFonts w:cs="Century Gothic"/>
          <w:b/>
          <w:bCs/>
          <w:sz w:val="20"/>
          <w:szCs w:val="20"/>
        </w:rPr>
        <w:t xml:space="preserve"> </w:t>
      </w:r>
    </w:p>
    <w:p w14:paraId="0789564A" w14:textId="77777777" w:rsidR="004A1D90" w:rsidRPr="00531059" w:rsidRDefault="004A1D90" w:rsidP="004A1D90">
      <w:pPr>
        <w:pStyle w:val="ListParagraph"/>
        <w:numPr>
          <w:ilvl w:val="0"/>
          <w:numId w:val="93"/>
        </w:numPr>
        <w:autoSpaceDE w:val="0"/>
        <w:autoSpaceDN w:val="0"/>
        <w:adjustRightInd w:val="0"/>
        <w:spacing w:after="0" w:line="240" w:lineRule="auto"/>
        <w:rPr>
          <w:rFonts w:cs="Calibri"/>
          <w:sz w:val="20"/>
          <w:szCs w:val="20"/>
        </w:rPr>
      </w:pPr>
      <w:r>
        <w:rPr>
          <w:rFonts w:cs="Calibri"/>
          <w:sz w:val="20"/>
          <w:szCs w:val="20"/>
        </w:rPr>
        <w:t xml:space="preserve">Information </w:t>
      </w:r>
      <w:r w:rsidRPr="00531059">
        <w:rPr>
          <w:rFonts w:cs="Calibri"/>
          <w:sz w:val="20"/>
          <w:szCs w:val="20"/>
        </w:rPr>
        <w:t xml:space="preserve">regarding </w:t>
      </w:r>
      <w:r>
        <w:rPr>
          <w:rFonts w:cs="Calibri"/>
          <w:sz w:val="20"/>
          <w:szCs w:val="20"/>
        </w:rPr>
        <w:t xml:space="preserve">the health effects of smoking products including, </w:t>
      </w:r>
      <w:r w:rsidRPr="00531059">
        <w:rPr>
          <w:rFonts w:cs="Calibri"/>
          <w:sz w:val="20"/>
          <w:szCs w:val="20"/>
        </w:rPr>
        <w:t>passive smoking, quitting smoking and non- smoking education will be provided to families</w:t>
      </w:r>
      <w:r>
        <w:rPr>
          <w:rFonts w:cs="Calibri"/>
          <w:sz w:val="20"/>
          <w:szCs w:val="20"/>
        </w:rPr>
        <w:t xml:space="preserve"> via family enrolment packages, newsletters, emails and other methods available.</w:t>
      </w:r>
      <w:r w:rsidRPr="00531059">
        <w:rPr>
          <w:rFonts w:cs="Calibri"/>
          <w:sz w:val="20"/>
          <w:szCs w:val="20"/>
        </w:rPr>
        <w:t xml:space="preserve"> </w:t>
      </w:r>
    </w:p>
    <w:p w14:paraId="3AC01399" w14:textId="77777777" w:rsidR="004A1D90" w:rsidRPr="00C3499D" w:rsidRDefault="004A1D90" w:rsidP="004A1D90">
      <w:pPr>
        <w:autoSpaceDE w:val="0"/>
        <w:autoSpaceDN w:val="0"/>
        <w:adjustRightInd w:val="0"/>
        <w:spacing w:after="0" w:line="240" w:lineRule="auto"/>
        <w:rPr>
          <w:rFonts w:cs="Calibri"/>
          <w:color w:val="1F4E79" w:themeColor="accent5" w:themeShade="80"/>
          <w:sz w:val="20"/>
          <w:szCs w:val="20"/>
        </w:rPr>
      </w:pPr>
    </w:p>
    <w:p w14:paraId="75BCAFB1" w14:textId="77777777" w:rsidR="004A1D90" w:rsidRPr="00C3499D" w:rsidRDefault="004A1D90" w:rsidP="004A1D90">
      <w:pPr>
        <w:autoSpaceDE w:val="0"/>
        <w:autoSpaceDN w:val="0"/>
        <w:adjustRightInd w:val="0"/>
        <w:spacing w:after="0" w:line="240" w:lineRule="auto"/>
        <w:rPr>
          <w:rFonts w:cs="Century Gothic"/>
          <w:color w:val="1F4E79" w:themeColor="accent5" w:themeShade="80"/>
          <w:sz w:val="20"/>
          <w:szCs w:val="20"/>
        </w:rPr>
      </w:pPr>
      <w:r w:rsidRPr="00C3499D">
        <w:rPr>
          <w:rFonts w:cs="Century Gothic"/>
          <w:b/>
          <w:bCs/>
          <w:color w:val="1F4E79" w:themeColor="accent5" w:themeShade="80"/>
          <w:sz w:val="20"/>
          <w:szCs w:val="20"/>
        </w:rPr>
        <w:t xml:space="preserve">Staff/Educators </w:t>
      </w:r>
    </w:p>
    <w:p w14:paraId="62AD14B5" w14:textId="77777777" w:rsidR="004A1D90" w:rsidRPr="006B29E7" w:rsidRDefault="004A1D90" w:rsidP="004A1D90">
      <w:pPr>
        <w:pStyle w:val="ListParagraph"/>
        <w:numPr>
          <w:ilvl w:val="0"/>
          <w:numId w:val="93"/>
        </w:numPr>
        <w:autoSpaceDE w:val="0"/>
        <w:autoSpaceDN w:val="0"/>
        <w:adjustRightInd w:val="0"/>
        <w:spacing w:after="0" w:line="240" w:lineRule="auto"/>
        <w:rPr>
          <w:rFonts w:cs="Calibri"/>
          <w:sz w:val="20"/>
          <w:szCs w:val="20"/>
        </w:rPr>
      </w:pPr>
      <w:r w:rsidRPr="006B29E7">
        <w:rPr>
          <w:rFonts w:cs="Calibri"/>
          <w:sz w:val="20"/>
          <w:szCs w:val="20"/>
        </w:rPr>
        <w:t xml:space="preserve">Educators and staff will be informed of education programs and be provided with information to support them in their role of working with children and families. </w:t>
      </w:r>
    </w:p>
    <w:p w14:paraId="250043E4" w14:textId="77777777" w:rsidR="004A1D90" w:rsidRPr="00531059" w:rsidRDefault="004A1D90" w:rsidP="004A1D90">
      <w:pPr>
        <w:autoSpaceDE w:val="0"/>
        <w:autoSpaceDN w:val="0"/>
        <w:adjustRightInd w:val="0"/>
        <w:spacing w:after="0" w:line="240" w:lineRule="auto"/>
        <w:rPr>
          <w:rFonts w:cs="Calibri"/>
          <w:sz w:val="20"/>
          <w:szCs w:val="20"/>
        </w:rPr>
      </w:pPr>
    </w:p>
    <w:p w14:paraId="16393708" w14:textId="77777777" w:rsidR="004A1D90" w:rsidRPr="00C3499D" w:rsidRDefault="004A1D90" w:rsidP="004A1D90">
      <w:pPr>
        <w:autoSpaceDE w:val="0"/>
        <w:autoSpaceDN w:val="0"/>
        <w:adjustRightInd w:val="0"/>
        <w:spacing w:after="0" w:line="240" w:lineRule="auto"/>
        <w:rPr>
          <w:rFonts w:cs="Century Gothic"/>
          <w:color w:val="1F4E79" w:themeColor="accent5" w:themeShade="80"/>
          <w:sz w:val="20"/>
          <w:szCs w:val="20"/>
        </w:rPr>
      </w:pPr>
      <w:r w:rsidRPr="00C3499D">
        <w:rPr>
          <w:rFonts w:cs="Century Gothic"/>
          <w:b/>
          <w:bCs/>
          <w:color w:val="1F4E79" w:themeColor="accent5" w:themeShade="80"/>
          <w:sz w:val="20"/>
          <w:szCs w:val="20"/>
        </w:rPr>
        <w:t xml:space="preserve">Management/Coordination unit staff </w:t>
      </w:r>
    </w:p>
    <w:p w14:paraId="2C00E009" w14:textId="77777777" w:rsidR="004A1D90" w:rsidRPr="006B29E7" w:rsidRDefault="004A1D90" w:rsidP="004A1D90">
      <w:pPr>
        <w:pStyle w:val="ListParagraph"/>
        <w:numPr>
          <w:ilvl w:val="0"/>
          <w:numId w:val="93"/>
        </w:numPr>
        <w:autoSpaceDE w:val="0"/>
        <w:autoSpaceDN w:val="0"/>
        <w:adjustRightInd w:val="0"/>
        <w:spacing w:after="0" w:line="240" w:lineRule="auto"/>
        <w:rPr>
          <w:rFonts w:cs="Calibri"/>
          <w:sz w:val="20"/>
          <w:szCs w:val="20"/>
        </w:rPr>
      </w:pPr>
      <w:r w:rsidRPr="006B29E7">
        <w:rPr>
          <w:rFonts w:cs="Calibri"/>
          <w:sz w:val="20"/>
          <w:szCs w:val="20"/>
        </w:rPr>
        <w:t xml:space="preserve">Will seek advice from peak organizations regarding current research and practice. </w:t>
      </w:r>
    </w:p>
    <w:p w14:paraId="389F809A" w14:textId="77777777" w:rsidR="004A1D90" w:rsidRPr="006B29E7" w:rsidRDefault="004A1D90" w:rsidP="004A1D90">
      <w:pPr>
        <w:pStyle w:val="ListParagraph"/>
        <w:numPr>
          <w:ilvl w:val="0"/>
          <w:numId w:val="93"/>
        </w:numPr>
        <w:autoSpaceDE w:val="0"/>
        <w:autoSpaceDN w:val="0"/>
        <w:adjustRightInd w:val="0"/>
        <w:spacing w:after="0" w:line="240" w:lineRule="auto"/>
        <w:rPr>
          <w:rFonts w:cs="Calibri"/>
          <w:sz w:val="20"/>
          <w:szCs w:val="20"/>
        </w:rPr>
      </w:pPr>
      <w:r w:rsidRPr="006B29E7">
        <w:rPr>
          <w:rFonts w:cs="Calibri"/>
          <w:sz w:val="20"/>
          <w:szCs w:val="20"/>
        </w:rPr>
        <w:lastRenderedPageBreak/>
        <w:t xml:space="preserve">Employee induction procedure- new Educators/staff will be informed of the policy and procedures of </w:t>
      </w:r>
      <w:r>
        <w:rPr>
          <w:rFonts w:cs="Calibri"/>
          <w:sz w:val="20"/>
          <w:szCs w:val="20"/>
        </w:rPr>
        <w:t>B/C</w:t>
      </w:r>
      <w:r w:rsidRPr="006B29E7">
        <w:rPr>
          <w:rFonts w:cs="Calibri"/>
          <w:sz w:val="20"/>
          <w:szCs w:val="20"/>
        </w:rPr>
        <w:t xml:space="preserve"> Family Day Care </w:t>
      </w:r>
    </w:p>
    <w:p w14:paraId="5A156AC9" w14:textId="77777777" w:rsidR="004A1D90" w:rsidRPr="006B29E7" w:rsidRDefault="004A1D90" w:rsidP="004A1D90">
      <w:pPr>
        <w:pStyle w:val="ListParagraph"/>
        <w:numPr>
          <w:ilvl w:val="0"/>
          <w:numId w:val="93"/>
        </w:numPr>
        <w:autoSpaceDE w:val="0"/>
        <w:autoSpaceDN w:val="0"/>
        <w:adjustRightInd w:val="0"/>
        <w:spacing w:after="0" w:line="240" w:lineRule="auto"/>
        <w:rPr>
          <w:rFonts w:cs="Calibri"/>
          <w:sz w:val="20"/>
          <w:szCs w:val="20"/>
        </w:rPr>
      </w:pPr>
      <w:r w:rsidRPr="006B29E7">
        <w:rPr>
          <w:rFonts w:cs="Calibri"/>
          <w:sz w:val="20"/>
          <w:szCs w:val="20"/>
        </w:rPr>
        <w:t xml:space="preserve">Coordination Unit Staff will be positive role models and actively monitor all Family Day Care environments to ensure the safety of children. </w:t>
      </w:r>
    </w:p>
    <w:p w14:paraId="02AE8EDE" w14:textId="77777777" w:rsidR="004A1D90" w:rsidRPr="006B29E7" w:rsidRDefault="004A1D90" w:rsidP="004A1D90">
      <w:pPr>
        <w:pStyle w:val="ListParagraph"/>
        <w:numPr>
          <w:ilvl w:val="0"/>
          <w:numId w:val="93"/>
        </w:numPr>
        <w:autoSpaceDE w:val="0"/>
        <w:autoSpaceDN w:val="0"/>
        <w:adjustRightInd w:val="0"/>
        <w:spacing w:after="0" w:line="240" w:lineRule="auto"/>
        <w:rPr>
          <w:rFonts w:cs="Calibri"/>
          <w:sz w:val="20"/>
          <w:szCs w:val="20"/>
        </w:rPr>
      </w:pPr>
      <w:r w:rsidRPr="006B29E7">
        <w:rPr>
          <w:rFonts w:cs="Calibri"/>
          <w:sz w:val="20"/>
          <w:szCs w:val="20"/>
        </w:rPr>
        <w:t>Procedure for non-compliance of the drug</w:t>
      </w:r>
      <w:r>
        <w:rPr>
          <w:rFonts w:cs="Calibri"/>
          <w:sz w:val="20"/>
          <w:szCs w:val="20"/>
        </w:rPr>
        <w:t xml:space="preserve">, </w:t>
      </w:r>
      <w:r w:rsidRPr="006B29E7">
        <w:rPr>
          <w:rFonts w:cs="Calibri"/>
          <w:sz w:val="20"/>
          <w:szCs w:val="20"/>
        </w:rPr>
        <w:t>alcohol</w:t>
      </w:r>
      <w:r>
        <w:rPr>
          <w:rFonts w:cs="Calibri"/>
          <w:sz w:val="20"/>
          <w:szCs w:val="20"/>
        </w:rPr>
        <w:t xml:space="preserve"> and smoking product-</w:t>
      </w:r>
      <w:r w:rsidRPr="006B29E7">
        <w:rPr>
          <w:rFonts w:cs="Calibri"/>
          <w:sz w:val="20"/>
          <w:szCs w:val="20"/>
        </w:rPr>
        <w:t xml:space="preserve">free environment policy and procedures by: </w:t>
      </w:r>
    </w:p>
    <w:p w14:paraId="7DAB990F" w14:textId="77777777" w:rsidR="004A1D90" w:rsidRPr="00531059" w:rsidRDefault="004A1D90" w:rsidP="004A1D90">
      <w:pPr>
        <w:autoSpaceDE w:val="0"/>
        <w:autoSpaceDN w:val="0"/>
        <w:adjustRightInd w:val="0"/>
        <w:spacing w:after="0" w:line="240" w:lineRule="auto"/>
        <w:ind w:left="720"/>
        <w:rPr>
          <w:rFonts w:cs="Calibri"/>
          <w:sz w:val="20"/>
          <w:szCs w:val="20"/>
        </w:rPr>
      </w:pPr>
      <w:r w:rsidRPr="00531059">
        <w:rPr>
          <w:rFonts w:cs="Calibri"/>
          <w:sz w:val="20"/>
          <w:szCs w:val="20"/>
        </w:rPr>
        <w:t xml:space="preserve">- Child- parents will be informed </w:t>
      </w:r>
    </w:p>
    <w:p w14:paraId="3B1BE06B" w14:textId="77777777" w:rsidR="004A1D90" w:rsidRPr="00531059" w:rsidRDefault="004A1D90" w:rsidP="004A1D90">
      <w:pPr>
        <w:autoSpaceDE w:val="0"/>
        <w:autoSpaceDN w:val="0"/>
        <w:adjustRightInd w:val="0"/>
        <w:spacing w:after="0" w:line="240" w:lineRule="auto"/>
        <w:ind w:left="720"/>
        <w:rPr>
          <w:rFonts w:cs="Calibri"/>
          <w:sz w:val="20"/>
          <w:szCs w:val="20"/>
        </w:rPr>
      </w:pPr>
      <w:r w:rsidRPr="00531059">
        <w:rPr>
          <w:rFonts w:cs="Calibri"/>
          <w:sz w:val="20"/>
          <w:szCs w:val="20"/>
        </w:rPr>
        <w:t xml:space="preserve">- Coordination Unit Staff- official first and final warning issued, then dismissal. </w:t>
      </w:r>
    </w:p>
    <w:p w14:paraId="377D3F1D" w14:textId="77777777" w:rsidR="004A1D90" w:rsidRPr="00531059" w:rsidRDefault="004A1D90" w:rsidP="004A1D90">
      <w:pPr>
        <w:autoSpaceDE w:val="0"/>
        <w:autoSpaceDN w:val="0"/>
        <w:adjustRightInd w:val="0"/>
        <w:spacing w:after="0" w:line="240" w:lineRule="auto"/>
        <w:ind w:left="720"/>
        <w:rPr>
          <w:rFonts w:cs="Calibri"/>
          <w:sz w:val="20"/>
          <w:szCs w:val="20"/>
        </w:rPr>
      </w:pPr>
      <w:r w:rsidRPr="00531059">
        <w:rPr>
          <w:rFonts w:cs="Calibri"/>
          <w:sz w:val="20"/>
          <w:szCs w:val="20"/>
        </w:rPr>
        <w:t>- Parent or family member- advised of policy and asked not to smoke</w:t>
      </w:r>
      <w:r>
        <w:rPr>
          <w:rFonts w:cs="Calibri"/>
          <w:sz w:val="20"/>
          <w:szCs w:val="20"/>
        </w:rPr>
        <w:t xml:space="preserve"> and/or not to have smoking products on their person, </w:t>
      </w:r>
    </w:p>
    <w:p w14:paraId="5AEB17FF" w14:textId="77777777" w:rsidR="004A1D90" w:rsidRPr="00531059" w:rsidRDefault="004A1D90" w:rsidP="004A1D90">
      <w:pPr>
        <w:autoSpaceDE w:val="0"/>
        <w:autoSpaceDN w:val="0"/>
        <w:adjustRightInd w:val="0"/>
        <w:spacing w:after="0" w:line="240" w:lineRule="auto"/>
        <w:ind w:left="720"/>
        <w:rPr>
          <w:rFonts w:cs="Calibri"/>
          <w:sz w:val="20"/>
          <w:szCs w:val="20"/>
        </w:rPr>
      </w:pPr>
      <w:r w:rsidRPr="00531059">
        <w:rPr>
          <w:rFonts w:cs="Calibri"/>
          <w:sz w:val="20"/>
          <w:szCs w:val="20"/>
        </w:rPr>
        <w:t xml:space="preserve">- Student/volunteer advised of policy and warned that their services may be discontinued. </w:t>
      </w:r>
    </w:p>
    <w:p w14:paraId="08047106" w14:textId="77777777" w:rsidR="004A1D90" w:rsidRPr="00531059" w:rsidRDefault="004A1D90" w:rsidP="004A1D90">
      <w:pPr>
        <w:autoSpaceDE w:val="0"/>
        <w:autoSpaceDN w:val="0"/>
        <w:adjustRightInd w:val="0"/>
        <w:spacing w:after="0" w:line="240" w:lineRule="auto"/>
        <w:ind w:left="720"/>
        <w:rPr>
          <w:rFonts w:cs="Calibri"/>
          <w:sz w:val="20"/>
          <w:szCs w:val="20"/>
        </w:rPr>
      </w:pPr>
      <w:r w:rsidRPr="00531059">
        <w:rPr>
          <w:rFonts w:cs="Calibri"/>
          <w:sz w:val="20"/>
          <w:szCs w:val="20"/>
        </w:rPr>
        <w:t>- Visitor</w:t>
      </w:r>
      <w:r>
        <w:rPr>
          <w:rFonts w:cs="Calibri"/>
          <w:sz w:val="20"/>
          <w:szCs w:val="20"/>
        </w:rPr>
        <w:t>/Occupant</w:t>
      </w:r>
      <w:r w:rsidRPr="00531059">
        <w:rPr>
          <w:rFonts w:cs="Calibri"/>
          <w:sz w:val="20"/>
          <w:szCs w:val="20"/>
        </w:rPr>
        <w:t>- advised of policy and warned not to smoke</w:t>
      </w:r>
      <w:r>
        <w:rPr>
          <w:rFonts w:cs="Calibri"/>
          <w:sz w:val="20"/>
          <w:szCs w:val="20"/>
        </w:rPr>
        <w:t xml:space="preserve"> and/or to have smoking products on their person. </w:t>
      </w:r>
    </w:p>
    <w:p w14:paraId="2D70AF6C" w14:textId="77777777" w:rsidR="004A1D90" w:rsidRDefault="004A1D90" w:rsidP="004A1D90">
      <w:pPr>
        <w:autoSpaceDE w:val="0"/>
        <w:autoSpaceDN w:val="0"/>
        <w:adjustRightInd w:val="0"/>
        <w:spacing w:after="0" w:line="240" w:lineRule="auto"/>
        <w:ind w:left="720"/>
        <w:rPr>
          <w:rFonts w:cs="Calibri"/>
          <w:sz w:val="20"/>
          <w:szCs w:val="20"/>
        </w:rPr>
      </w:pPr>
    </w:p>
    <w:p w14:paraId="57069D92" w14:textId="77777777" w:rsidR="004A1D90" w:rsidRDefault="004A1D90" w:rsidP="004A1D90">
      <w:pPr>
        <w:autoSpaceDE w:val="0"/>
        <w:autoSpaceDN w:val="0"/>
        <w:adjustRightInd w:val="0"/>
        <w:spacing w:after="0" w:line="240" w:lineRule="auto"/>
        <w:rPr>
          <w:rFonts w:cs="Century Gothic"/>
          <w:b/>
          <w:bCs/>
          <w:color w:val="1F4E79" w:themeColor="accent5" w:themeShade="80"/>
          <w:sz w:val="20"/>
          <w:szCs w:val="20"/>
        </w:rPr>
      </w:pPr>
    </w:p>
    <w:p w14:paraId="33D7D3FD" w14:textId="77777777" w:rsidR="004A1D90" w:rsidRDefault="004A1D90" w:rsidP="004A1D90">
      <w:pPr>
        <w:autoSpaceDE w:val="0"/>
        <w:autoSpaceDN w:val="0"/>
        <w:adjustRightInd w:val="0"/>
        <w:spacing w:after="0" w:line="240" w:lineRule="auto"/>
        <w:rPr>
          <w:rFonts w:cs="Century Gothic"/>
          <w:b/>
          <w:bCs/>
          <w:color w:val="1F4E79" w:themeColor="accent5" w:themeShade="80"/>
          <w:sz w:val="20"/>
          <w:szCs w:val="20"/>
        </w:rPr>
      </w:pPr>
      <w:r w:rsidRPr="00C3499D">
        <w:rPr>
          <w:rFonts w:cs="Century Gothic"/>
          <w:b/>
          <w:bCs/>
          <w:color w:val="1F4E79" w:themeColor="accent5" w:themeShade="80"/>
          <w:sz w:val="20"/>
          <w:szCs w:val="20"/>
        </w:rPr>
        <w:t xml:space="preserve">RELEVANT LEGISLATION: </w:t>
      </w:r>
    </w:p>
    <w:p w14:paraId="79EC649A" w14:textId="77777777" w:rsidR="004A1D90" w:rsidRPr="00C3499D" w:rsidRDefault="004A1D90" w:rsidP="004A1D90">
      <w:pPr>
        <w:autoSpaceDE w:val="0"/>
        <w:autoSpaceDN w:val="0"/>
        <w:adjustRightInd w:val="0"/>
        <w:spacing w:after="0" w:line="240" w:lineRule="auto"/>
        <w:rPr>
          <w:rFonts w:cs="Century Gothic"/>
          <w:color w:val="1F4E79" w:themeColor="accent5" w:themeShade="80"/>
          <w:sz w:val="20"/>
          <w:szCs w:val="20"/>
        </w:rPr>
      </w:pPr>
    </w:p>
    <w:p w14:paraId="7CDC6406" w14:textId="77777777" w:rsidR="004A1D90" w:rsidRPr="00531059" w:rsidRDefault="004A1D90" w:rsidP="008B652A">
      <w:pPr>
        <w:pStyle w:val="ListBullet"/>
      </w:pPr>
      <w:r w:rsidRPr="00531059">
        <w:t xml:space="preserve">Education and Care Services National Law 2010 </w:t>
      </w:r>
    </w:p>
    <w:p w14:paraId="2DF63297" w14:textId="77777777" w:rsidR="004A1D90" w:rsidRPr="00531059" w:rsidRDefault="004A1D90" w:rsidP="008B652A">
      <w:pPr>
        <w:pStyle w:val="ListBullet"/>
      </w:pPr>
      <w:r w:rsidRPr="00531059">
        <w:t xml:space="preserve">Education and Care Services National Regulations 2011 </w:t>
      </w:r>
    </w:p>
    <w:p w14:paraId="58FFA0CC" w14:textId="77777777" w:rsidR="004A1D90" w:rsidRPr="00292574" w:rsidRDefault="004A1D90" w:rsidP="008B652A">
      <w:pPr>
        <w:pStyle w:val="ListBullet"/>
        <w:rPr>
          <w:rFonts w:cs="Century Gothic"/>
          <w:bCs/>
        </w:rPr>
      </w:pPr>
      <w:r w:rsidRPr="00292574">
        <w:rPr>
          <w:rStyle w:val="Emphasis"/>
        </w:rPr>
        <w:t>Tobacco and Other Smoking Products Act 1998</w:t>
      </w:r>
    </w:p>
    <w:p w14:paraId="61C8990F" w14:textId="77777777" w:rsidR="004A1D90" w:rsidRDefault="004A1D90" w:rsidP="004A1D90">
      <w:pPr>
        <w:autoSpaceDE w:val="0"/>
        <w:autoSpaceDN w:val="0"/>
        <w:adjustRightInd w:val="0"/>
        <w:spacing w:after="0" w:line="240" w:lineRule="auto"/>
        <w:rPr>
          <w:rFonts w:cs="Century Gothic"/>
          <w:b/>
          <w:bCs/>
          <w:sz w:val="20"/>
          <w:szCs w:val="20"/>
        </w:rPr>
      </w:pPr>
    </w:p>
    <w:p w14:paraId="67A4C451" w14:textId="77777777" w:rsidR="004A1D90" w:rsidRDefault="004A1D90" w:rsidP="004A1D90">
      <w:pPr>
        <w:autoSpaceDE w:val="0"/>
        <w:autoSpaceDN w:val="0"/>
        <w:adjustRightInd w:val="0"/>
        <w:spacing w:after="0" w:line="240" w:lineRule="auto"/>
        <w:rPr>
          <w:rFonts w:cs="Century Gothic"/>
          <w:b/>
          <w:bCs/>
          <w:color w:val="1F4E79" w:themeColor="accent5" w:themeShade="80"/>
          <w:sz w:val="20"/>
          <w:szCs w:val="20"/>
        </w:rPr>
      </w:pPr>
      <w:r w:rsidRPr="00C3499D">
        <w:rPr>
          <w:rFonts w:cs="Century Gothic"/>
          <w:b/>
          <w:bCs/>
          <w:color w:val="1F4E79" w:themeColor="accent5" w:themeShade="80"/>
          <w:sz w:val="20"/>
          <w:szCs w:val="20"/>
        </w:rPr>
        <w:t xml:space="preserve">KEY RESOURCES: </w:t>
      </w:r>
    </w:p>
    <w:p w14:paraId="370C3889" w14:textId="77777777" w:rsidR="004A1D90" w:rsidRPr="00C3499D" w:rsidRDefault="004A1D90" w:rsidP="004A1D90">
      <w:pPr>
        <w:autoSpaceDE w:val="0"/>
        <w:autoSpaceDN w:val="0"/>
        <w:adjustRightInd w:val="0"/>
        <w:spacing w:after="0" w:line="240" w:lineRule="auto"/>
        <w:rPr>
          <w:rFonts w:cs="Century Gothic"/>
          <w:color w:val="1F4E79" w:themeColor="accent5" w:themeShade="80"/>
          <w:sz w:val="20"/>
          <w:szCs w:val="20"/>
        </w:rPr>
      </w:pPr>
    </w:p>
    <w:p w14:paraId="6AE1A2D4" w14:textId="77777777" w:rsidR="004A1D90" w:rsidRPr="00531059" w:rsidRDefault="004A1D90" w:rsidP="008B652A">
      <w:pPr>
        <w:pStyle w:val="ListBullet"/>
      </w:pPr>
      <w:r w:rsidRPr="00531059">
        <w:t xml:space="preserve">Guide to the Education and Care Services National Law 2010 and the Education and Care Services National Regulations 2011 (ACECQA). </w:t>
      </w:r>
    </w:p>
    <w:p w14:paraId="6D308EA8" w14:textId="77777777" w:rsidR="004A1D90" w:rsidRDefault="004A1D90" w:rsidP="008B652A">
      <w:pPr>
        <w:pStyle w:val="ListBullet"/>
      </w:pPr>
      <w:r w:rsidRPr="00F51EE1">
        <w:t>National Quality Standard for Early Childhood Education and Care and School Age Care,</w:t>
      </w:r>
    </w:p>
    <w:p w14:paraId="7ADDB5BE" w14:textId="77777777" w:rsidR="004A1D90" w:rsidRPr="006B29E7" w:rsidRDefault="004A1D90" w:rsidP="008B652A">
      <w:pPr>
        <w:pStyle w:val="ListBullet"/>
      </w:pPr>
      <w:hyperlink r:id="rId146" w:history="1">
        <w:r w:rsidRPr="007962AD">
          <w:rPr>
            <w:rStyle w:val="Hyperlink"/>
          </w:rPr>
          <w:t>https://www.acecqa.gov.au/nqf/national-quality-standard</w:t>
        </w:r>
      </w:hyperlink>
    </w:p>
    <w:p w14:paraId="26923DD3" w14:textId="77777777" w:rsidR="004A1D90" w:rsidRDefault="004A1D90" w:rsidP="008B652A">
      <w:pPr>
        <w:pStyle w:val="ListBullet"/>
      </w:pPr>
      <w:r w:rsidRPr="00F51EE1">
        <w:t xml:space="preserve">Staying Healthy (Preventing Infectious Diseases in </w:t>
      </w:r>
      <w:r>
        <w:t>ECEC services</w:t>
      </w:r>
      <w:r w:rsidRPr="00F51EE1">
        <w:t xml:space="preserve">) </w:t>
      </w:r>
      <w:r>
        <w:t>6</w:t>
      </w:r>
      <w:r w:rsidRPr="00F51EE1">
        <w:rPr>
          <w:vertAlign w:val="superscript"/>
        </w:rPr>
        <w:t>th</w:t>
      </w:r>
      <w:r w:rsidRPr="00F51EE1">
        <w:t xml:space="preserve"> Edition</w:t>
      </w:r>
      <w:r>
        <w:t xml:space="preserve"> 2024</w:t>
      </w:r>
    </w:p>
    <w:p w14:paraId="535A8E9C" w14:textId="77777777" w:rsidR="004A1D90" w:rsidRPr="00292574" w:rsidRDefault="004A1D90" w:rsidP="004A1D90">
      <w:pPr>
        <w:autoSpaceDE w:val="0"/>
        <w:autoSpaceDN w:val="0"/>
        <w:adjustRightInd w:val="0"/>
        <w:spacing w:after="0" w:line="240" w:lineRule="auto"/>
        <w:rPr>
          <w:rFonts w:cs="Calibri"/>
          <w:sz w:val="20"/>
          <w:szCs w:val="20"/>
        </w:rPr>
      </w:pPr>
      <w:hyperlink r:id="rId147" w:history="1">
        <w:r w:rsidRPr="0032389A">
          <w:rPr>
            <w:rStyle w:val="Hyperlink"/>
            <w:rFonts w:cs="Calibri"/>
            <w:sz w:val="20"/>
            <w:szCs w:val="20"/>
          </w:rPr>
          <w:t>www.nhmrc.gov.au</w:t>
        </w:r>
      </w:hyperlink>
      <w:r w:rsidRPr="00292574">
        <w:rPr>
          <w:rFonts w:cs="Calibri"/>
          <w:sz w:val="20"/>
          <w:szCs w:val="20"/>
        </w:rPr>
        <w:t xml:space="preserve"> </w:t>
      </w:r>
    </w:p>
    <w:p w14:paraId="541DD109" w14:textId="77777777" w:rsidR="004A1D90" w:rsidRDefault="004A1D90" w:rsidP="008B652A">
      <w:pPr>
        <w:pStyle w:val="ListBullet"/>
      </w:pPr>
      <w:r w:rsidRPr="00C3499D">
        <w:t xml:space="preserve">Queensland Health, </w:t>
      </w:r>
      <w:hyperlink r:id="rId148" w:history="1">
        <w:r w:rsidRPr="006B29E7">
          <w:rPr>
            <w:rStyle w:val="Hyperlink"/>
          </w:rPr>
          <w:t>http://www.qld.gov.au/health/staying-healthy/atods/index.html</w:t>
        </w:r>
      </w:hyperlink>
    </w:p>
    <w:p w14:paraId="16E9225C" w14:textId="77777777" w:rsidR="004A1D90" w:rsidRDefault="004A1D90" w:rsidP="008B652A">
      <w:pPr>
        <w:pStyle w:val="ListBullet"/>
        <w:rPr>
          <w:rFonts w:cs="Calibri"/>
        </w:rPr>
      </w:pPr>
      <w:r>
        <w:t xml:space="preserve">NQF Child Safety Changes from 1 September 2025 and 1 January 2026 Information Sheet, </w:t>
      </w:r>
      <w:hyperlink r:id="rId149" w:history="1">
        <w:r w:rsidRPr="00292574">
          <w:rPr>
            <w:rStyle w:val="Hyperlink"/>
            <w:lang w:val="en-AU"/>
          </w:rPr>
          <w:t>InformationSheet_CS4.pdf</w:t>
        </w:r>
      </w:hyperlink>
    </w:p>
    <w:p w14:paraId="08D7DFF8" w14:textId="77777777" w:rsidR="004A1D90" w:rsidRDefault="004A1D90" w:rsidP="008B652A">
      <w:pPr>
        <w:pStyle w:val="ListBullet"/>
      </w:pPr>
      <w:r>
        <w:t xml:space="preserve">Smoking laws in Queensland </w:t>
      </w:r>
      <w:hyperlink r:id="rId150" w:history="1">
        <w:r w:rsidRPr="00CB171D">
          <w:rPr>
            <w:rStyle w:val="Hyperlink"/>
            <w:rFonts w:cs="Calibri"/>
            <w:lang w:val="en-AU"/>
          </w:rPr>
          <w:t>Smoking laws in Queensland | Health and wellbeing | Queensland Government</w:t>
        </w:r>
      </w:hyperlink>
    </w:p>
    <w:p w14:paraId="5CB7D794" w14:textId="77777777" w:rsidR="004A1D90" w:rsidRDefault="004A1D90" w:rsidP="008B652A">
      <w:pPr>
        <w:pStyle w:val="ListBullet"/>
      </w:pPr>
    </w:p>
    <w:p w14:paraId="13D6223C" w14:textId="77777777" w:rsidR="004A1D90" w:rsidRDefault="004A1D90" w:rsidP="004A1D90">
      <w:pPr>
        <w:autoSpaceDE w:val="0"/>
        <w:autoSpaceDN w:val="0"/>
        <w:adjustRightInd w:val="0"/>
        <w:spacing w:after="0" w:line="240" w:lineRule="auto"/>
        <w:rPr>
          <w:rFonts w:cs="Century Gothic"/>
          <w:b/>
          <w:bCs/>
          <w:color w:val="1F4E79" w:themeColor="accent5" w:themeShade="80"/>
          <w:sz w:val="20"/>
          <w:szCs w:val="20"/>
        </w:rPr>
      </w:pPr>
      <w:r w:rsidRPr="00C3499D">
        <w:rPr>
          <w:rFonts w:cs="Century Gothic"/>
          <w:b/>
          <w:bCs/>
          <w:color w:val="1F4E79" w:themeColor="accent5" w:themeShade="80"/>
          <w:sz w:val="20"/>
          <w:szCs w:val="20"/>
        </w:rPr>
        <w:t>RELEVANT DOCUMENTS:</w:t>
      </w:r>
    </w:p>
    <w:p w14:paraId="18EC06A1" w14:textId="77777777" w:rsidR="004A1D90" w:rsidRPr="00C3499D" w:rsidRDefault="004A1D90" w:rsidP="004A1D90">
      <w:pPr>
        <w:autoSpaceDE w:val="0"/>
        <w:autoSpaceDN w:val="0"/>
        <w:adjustRightInd w:val="0"/>
        <w:spacing w:after="0" w:line="240" w:lineRule="auto"/>
        <w:rPr>
          <w:rFonts w:cs="Calibri"/>
          <w:color w:val="1F4E79" w:themeColor="accent5" w:themeShade="80"/>
          <w:sz w:val="20"/>
          <w:szCs w:val="20"/>
        </w:rPr>
      </w:pPr>
    </w:p>
    <w:p w14:paraId="31C7161F" w14:textId="77777777" w:rsidR="004A1D90" w:rsidRPr="006B29E7" w:rsidRDefault="004A1D90" w:rsidP="004A1D90">
      <w:pPr>
        <w:spacing w:after="0"/>
        <w:rPr>
          <w:rFonts w:ascii="Calibri" w:hAnsi="Calibri"/>
          <w:sz w:val="20"/>
          <w:szCs w:val="20"/>
        </w:rPr>
      </w:pPr>
      <w:r w:rsidRPr="006B29E7">
        <w:rPr>
          <w:rFonts w:ascii="Calibri" w:hAnsi="Calibri"/>
          <w:sz w:val="20"/>
          <w:szCs w:val="20"/>
        </w:rPr>
        <w:t>Education and Care Environment Risk Assessment and Management Plan</w:t>
      </w:r>
    </w:p>
    <w:p w14:paraId="3DA86F9D" w14:textId="77777777" w:rsidR="004A1D90" w:rsidRDefault="004A1D90" w:rsidP="004A1D90">
      <w:pPr>
        <w:rPr>
          <w:rFonts w:ascii="Calibri" w:hAnsi="Calibri"/>
          <w:sz w:val="20"/>
          <w:szCs w:val="20"/>
        </w:rPr>
      </w:pPr>
      <w:r>
        <w:rPr>
          <w:rFonts w:ascii="Calibri" w:hAnsi="Calibri"/>
          <w:sz w:val="20"/>
          <w:szCs w:val="20"/>
        </w:rPr>
        <w:t xml:space="preserve">Smoke Free Facility sign, </w:t>
      </w:r>
      <w:hyperlink r:id="rId151" w:history="1">
        <w:r w:rsidRPr="00C16840">
          <w:rPr>
            <w:rStyle w:val="Hyperlink"/>
            <w:rFonts w:ascii="Calibri" w:hAnsi="Calibri"/>
            <w:sz w:val="20"/>
            <w:szCs w:val="20"/>
          </w:rPr>
          <w:t>https://publications.qld.gov.au/dataset/smoke-free-early-childhood-education-and-care-resources/resource/8b4e988d-0bdd-4a17-aaa6-038296533f4d</w:t>
        </w:r>
      </w:hyperlink>
    </w:p>
    <w:p w14:paraId="2B7B7B48" w14:textId="77777777" w:rsidR="006D6C5B" w:rsidRDefault="006D6C5B" w:rsidP="006B29E7">
      <w:pPr>
        <w:jc w:val="both"/>
        <w:rPr>
          <w:rFonts w:ascii="Calibri" w:hAnsi="Calibri"/>
          <w:sz w:val="20"/>
          <w:szCs w:val="20"/>
        </w:rPr>
      </w:pPr>
    </w:p>
    <w:p w14:paraId="3B3541B0" w14:textId="77777777" w:rsidR="006D6C5B" w:rsidRPr="006B29E7" w:rsidRDefault="006D6C5B" w:rsidP="006B29E7">
      <w:pPr>
        <w:jc w:val="both"/>
        <w:rPr>
          <w:rFonts w:ascii="Calibri" w:hAnsi="Calibri"/>
          <w:sz w:val="20"/>
          <w:szCs w:val="20"/>
        </w:rPr>
      </w:pPr>
    </w:p>
    <w:p w14:paraId="0525DBB0" w14:textId="77777777" w:rsidR="006B29E7" w:rsidRPr="00A119E9" w:rsidRDefault="006B29E7" w:rsidP="006B29E7">
      <w:pPr>
        <w:tabs>
          <w:tab w:val="left" w:pos="405"/>
        </w:tabs>
        <w:ind w:left="720"/>
        <w:jc w:val="both"/>
        <w:rPr>
          <w:rFonts w:ascii="Calibri" w:hAnsi="Calibri"/>
        </w:rPr>
      </w:pPr>
    </w:p>
    <w:p w14:paraId="1869A989" w14:textId="77777777" w:rsidR="006B29E7" w:rsidRPr="00531059" w:rsidRDefault="006B29E7" w:rsidP="00531059">
      <w:pPr>
        <w:autoSpaceDE w:val="0"/>
        <w:autoSpaceDN w:val="0"/>
        <w:adjustRightInd w:val="0"/>
        <w:spacing w:after="0" w:line="240" w:lineRule="auto"/>
        <w:rPr>
          <w:rFonts w:cs="Calibri"/>
          <w:sz w:val="20"/>
          <w:szCs w:val="20"/>
        </w:rPr>
      </w:pPr>
    </w:p>
    <w:p w14:paraId="2899A1E5" w14:textId="77777777" w:rsidR="006D6C5B" w:rsidRDefault="006D6C5B" w:rsidP="006D6C5B">
      <w:pPr>
        <w:pStyle w:val="Default"/>
        <w:pageBreakBefore/>
        <w:rPr>
          <w:rFonts w:asciiTheme="minorHAnsi" w:hAnsiTheme="minorHAnsi" w:cstheme="minorHAnsi"/>
          <w:b/>
          <w:bCs/>
          <w:color w:val="auto"/>
          <w:sz w:val="20"/>
          <w:szCs w:val="20"/>
        </w:rPr>
      </w:pPr>
      <w:r>
        <w:rPr>
          <w:rFonts w:asciiTheme="minorHAnsi" w:hAnsiTheme="minorHAnsi" w:cstheme="minorHAnsi"/>
          <w:b/>
          <w:bCs/>
          <w:color w:val="1F4E79" w:themeColor="accent5" w:themeShade="80"/>
          <w:sz w:val="20"/>
          <w:szCs w:val="20"/>
        </w:rPr>
        <w:lastRenderedPageBreak/>
        <w:t>FENCING</w:t>
      </w:r>
    </w:p>
    <w:p w14:paraId="5A2E2B69"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65CFFAEE" w14:textId="77777777" w:rsidR="006D6C5B" w:rsidRDefault="006D6C5B" w:rsidP="006D6C5B">
      <w:pPr>
        <w:autoSpaceDE w:val="0"/>
        <w:autoSpaceDN w:val="0"/>
        <w:adjustRightInd w:val="0"/>
        <w:spacing w:after="0" w:line="240" w:lineRule="auto"/>
        <w:rPr>
          <w:rFonts w:cstheme="minorHAnsi"/>
          <w:b/>
          <w:bCs/>
          <w:sz w:val="20"/>
          <w:szCs w:val="20"/>
        </w:rPr>
      </w:pPr>
    </w:p>
    <w:p w14:paraId="76DA794A" w14:textId="77777777" w:rsidR="006D6C5B" w:rsidRPr="00C3499D" w:rsidRDefault="006D6C5B" w:rsidP="006D6C5B">
      <w:pPr>
        <w:autoSpaceDE w:val="0"/>
        <w:autoSpaceDN w:val="0"/>
        <w:adjustRightInd w:val="0"/>
        <w:spacing w:after="0" w:line="240" w:lineRule="auto"/>
        <w:rPr>
          <w:rFonts w:ascii="Century Gothic" w:hAnsi="Century Gothic" w:cs="Century Gothic"/>
          <w:color w:val="1F4E79" w:themeColor="accent5" w:themeShade="80"/>
          <w:sz w:val="28"/>
          <w:szCs w:val="28"/>
        </w:rPr>
      </w:pPr>
      <w:r w:rsidRPr="00C3499D">
        <w:rPr>
          <w:rFonts w:cstheme="minorHAnsi"/>
          <w:b/>
          <w:bCs/>
          <w:color w:val="1F4E79" w:themeColor="accent5" w:themeShade="80"/>
          <w:sz w:val="20"/>
          <w:szCs w:val="20"/>
        </w:rPr>
        <w:t>AIM:</w:t>
      </w:r>
      <w:r w:rsidRPr="00C3499D">
        <w:rPr>
          <w:rFonts w:cs="Century Gothic"/>
          <w:b/>
          <w:bCs/>
          <w:color w:val="1F4E79" w:themeColor="accent5" w:themeShade="80"/>
          <w:sz w:val="20"/>
          <w:szCs w:val="20"/>
        </w:rPr>
        <w:t xml:space="preserve">  </w:t>
      </w:r>
    </w:p>
    <w:p w14:paraId="366BFD40" w14:textId="77777777" w:rsidR="00332916" w:rsidRPr="006D6C5B" w:rsidRDefault="00332916" w:rsidP="00332916">
      <w:pPr>
        <w:autoSpaceDE w:val="0"/>
        <w:autoSpaceDN w:val="0"/>
        <w:adjustRightInd w:val="0"/>
        <w:spacing w:after="0" w:line="240" w:lineRule="auto"/>
        <w:rPr>
          <w:rFonts w:cs="Calibri"/>
          <w:i/>
          <w:sz w:val="20"/>
          <w:szCs w:val="20"/>
        </w:rPr>
      </w:pPr>
      <w:r w:rsidRPr="006D6C5B">
        <w:rPr>
          <w:rFonts w:cs="Calibri"/>
          <w:i/>
          <w:sz w:val="20"/>
          <w:szCs w:val="20"/>
        </w:rPr>
        <w:t xml:space="preserve">Clause 104 of the Education and Care Services National Regulations 2011 states: </w:t>
      </w:r>
    </w:p>
    <w:p w14:paraId="67DF5358" w14:textId="77777777" w:rsidR="00332916" w:rsidRPr="006D6C5B" w:rsidRDefault="00332916" w:rsidP="00332916">
      <w:pPr>
        <w:autoSpaceDE w:val="0"/>
        <w:autoSpaceDN w:val="0"/>
        <w:adjustRightInd w:val="0"/>
        <w:spacing w:after="0" w:line="240" w:lineRule="auto"/>
        <w:rPr>
          <w:rFonts w:cs="Calibri"/>
          <w:i/>
          <w:sz w:val="20"/>
          <w:szCs w:val="20"/>
        </w:rPr>
      </w:pPr>
      <w:r w:rsidRPr="006D6C5B">
        <w:rPr>
          <w:rFonts w:cs="Calibri"/>
          <w:i/>
          <w:sz w:val="20"/>
          <w:szCs w:val="20"/>
        </w:rPr>
        <w:t xml:space="preserve">The approved provider of an education and care service must ensure that any outdoor space used by children at the education and care services premises is enclosed by a fence or barrier that is of a height and design that children preschool age and under cannot go through, over or under it. </w:t>
      </w:r>
    </w:p>
    <w:p w14:paraId="7D8D41AA" w14:textId="77777777" w:rsidR="006D6C5B" w:rsidRPr="006D6C5B" w:rsidRDefault="006D6C5B" w:rsidP="00332916">
      <w:pPr>
        <w:autoSpaceDE w:val="0"/>
        <w:autoSpaceDN w:val="0"/>
        <w:adjustRightInd w:val="0"/>
        <w:spacing w:after="0" w:line="240" w:lineRule="auto"/>
        <w:rPr>
          <w:rFonts w:cs="Century Gothic"/>
          <w:b/>
          <w:bCs/>
          <w:sz w:val="20"/>
          <w:szCs w:val="20"/>
        </w:rPr>
      </w:pPr>
    </w:p>
    <w:p w14:paraId="2F1D09C6" w14:textId="77777777" w:rsidR="00332916" w:rsidRPr="00C3499D" w:rsidRDefault="00332916" w:rsidP="00332916">
      <w:pPr>
        <w:autoSpaceDE w:val="0"/>
        <w:autoSpaceDN w:val="0"/>
        <w:adjustRightInd w:val="0"/>
        <w:spacing w:after="0" w:line="240" w:lineRule="auto"/>
        <w:rPr>
          <w:rFonts w:cs="Century Gothic"/>
          <w:color w:val="1F4E79" w:themeColor="accent5" w:themeShade="80"/>
          <w:sz w:val="20"/>
          <w:szCs w:val="20"/>
        </w:rPr>
      </w:pPr>
      <w:r w:rsidRPr="00C3499D">
        <w:rPr>
          <w:rFonts w:cs="Century Gothic"/>
          <w:b/>
          <w:bCs/>
          <w:color w:val="1F4E79" w:themeColor="accent5" w:themeShade="80"/>
          <w:sz w:val="20"/>
          <w:szCs w:val="20"/>
        </w:rPr>
        <w:t xml:space="preserve">Educators will: </w:t>
      </w:r>
    </w:p>
    <w:p w14:paraId="080CC3E1" w14:textId="77777777" w:rsidR="00332916" w:rsidRPr="006D6C5B" w:rsidRDefault="00332916" w:rsidP="00155526">
      <w:pPr>
        <w:pStyle w:val="ListParagraph"/>
        <w:numPr>
          <w:ilvl w:val="0"/>
          <w:numId w:val="93"/>
        </w:numPr>
        <w:autoSpaceDE w:val="0"/>
        <w:autoSpaceDN w:val="0"/>
        <w:adjustRightInd w:val="0"/>
        <w:spacing w:after="0" w:line="240" w:lineRule="auto"/>
        <w:rPr>
          <w:rFonts w:cs="Calibri"/>
          <w:sz w:val="20"/>
          <w:szCs w:val="20"/>
        </w:rPr>
      </w:pPr>
      <w:r w:rsidRPr="006D6C5B">
        <w:rPr>
          <w:rFonts w:cs="Calibri"/>
          <w:sz w:val="20"/>
          <w:szCs w:val="20"/>
        </w:rPr>
        <w:t xml:space="preserve">Ensure a boundary fence is designed so that children are prevented from scaling </w:t>
      </w:r>
      <w:r w:rsidR="006D6C5B" w:rsidRPr="006D6C5B">
        <w:rPr>
          <w:rFonts w:cs="Calibri"/>
          <w:sz w:val="20"/>
          <w:szCs w:val="20"/>
        </w:rPr>
        <w:t xml:space="preserve">over it, </w:t>
      </w:r>
      <w:r w:rsidRPr="006D6C5B">
        <w:rPr>
          <w:rFonts w:cs="Calibri"/>
          <w:sz w:val="20"/>
          <w:szCs w:val="20"/>
        </w:rPr>
        <w:t xml:space="preserve">or crawling under it, it is recommended that fences be a minimum height of 1200mm, and the gap under the fence be no more than 100mm. It is also recommended that there be nothing to climb onto within 1200mm from the top of the fence e.g. rubbish bins, barbeques, or wheelbarrows. </w:t>
      </w:r>
    </w:p>
    <w:p w14:paraId="6CC34522" w14:textId="77777777" w:rsidR="00332916" w:rsidRPr="006D6C5B" w:rsidRDefault="00332916" w:rsidP="00155526">
      <w:pPr>
        <w:pStyle w:val="ListParagraph"/>
        <w:numPr>
          <w:ilvl w:val="0"/>
          <w:numId w:val="93"/>
        </w:numPr>
        <w:autoSpaceDE w:val="0"/>
        <w:autoSpaceDN w:val="0"/>
        <w:adjustRightInd w:val="0"/>
        <w:spacing w:after="0" w:line="240" w:lineRule="auto"/>
        <w:rPr>
          <w:rFonts w:cs="Calibri"/>
          <w:sz w:val="20"/>
          <w:szCs w:val="20"/>
        </w:rPr>
      </w:pPr>
      <w:r w:rsidRPr="006D6C5B">
        <w:rPr>
          <w:rFonts w:cs="Calibri"/>
          <w:sz w:val="20"/>
          <w:szCs w:val="20"/>
        </w:rPr>
        <w:t xml:space="preserve">Swimming Pools are fenced according to the </w:t>
      </w:r>
      <w:r w:rsidRPr="006D6C5B">
        <w:rPr>
          <w:rFonts w:cs="Calibri"/>
          <w:i/>
          <w:iCs/>
          <w:sz w:val="20"/>
          <w:szCs w:val="20"/>
        </w:rPr>
        <w:t xml:space="preserve">Swimming Pools Act 1992. This </w:t>
      </w:r>
      <w:r w:rsidRPr="006D6C5B">
        <w:rPr>
          <w:rFonts w:cs="Calibri"/>
          <w:sz w:val="20"/>
          <w:szCs w:val="20"/>
        </w:rPr>
        <w:t xml:space="preserve">requires a fence height to be a minimum of 1200mm, with the gap underneath to be no more than 100mm. There is also a requirement that there be a clearance of 1200mm from the top of the fence to any object that the child could climb. </w:t>
      </w:r>
    </w:p>
    <w:p w14:paraId="1A40249C" w14:textId="77777777" w:rsidR="00332916" w:rsidRDefault="00332916" w:rsidP="00155526">
      <w:pPr>
        <w:pStyle w:val="ListParagraph"/>
        <w:numPr>
          <w:ilvl w:val="0"/>
          <w:numId w:val="93"/>
        </w:numPr>
        <w:autoSpaceDE w:val="0"/>
        <w:autoSpaceDN w:val="0"/>
        <w:adjustRightInd w:val="0"/>
        <w:spacing w:after="0" w:line="240" w:lineRule="auto"/>
        <w:rPr>
          <w:rFonts w:cs="Calibri"/>
          <w:sz w:val="20"/>
          <w:szCs w:val="20"/>
        </w:rPr>
      </w:pPr>
      <w:r w:rsidRPr="006D6C5B">
        <w:rPr>
          <w:rFonts w:cs="Calibri"/>
          <w:sz w:val="20"/>
          <w:szCs w:val="20"/>
        </w:rPr>
        <w:t xml:space="preserve">Any projections, or indentations, from the fence or gate shall not be more than 10mm (e.g. bricks that stick out) unless they are spaced at least 900mm apart and that the lower edge of any projections or indentations is at least 1100mm below the top of the fence or gate. </w:t>
      </w:r>
    </w:p>
    <w:p w14:paraId="29C946DF" w14:textId="77777777" w:rsidR="006D6C5B" w:rsidRPr="006D6C5B" w:rsidRDefault="006D6C5B" w:rsidP="00155526">
      <w:pPr>
        <w:pStyle w:val="ListParagraph"/>
        <w:numPr>
          <w:ilvl w:val="0"/>
          <w:numId w:val="93"/>
        </w:numPr>
        <w:autoSpaceDE w:val="0"/>
        <w:autoSpaceDN w:val="0"/>
        <w:adjustRightInd w:val="0"/>
        <w:spacing w:after="0" w:line="240" w:lineRule="auto"/>
        <w:rPr>
          <w:rFonts w:cs="Calibri"/>
          <w:sz w:val="20"/>
          <w:szCs w:val="20"/>
        </w:rPr>
      </w:pPr>
      <w:r w:rsidRPr="006D6C5B">
        <w:rPr>
          <w:rFonts w:cs="Calibri"/>
          <w:sz w:val="20"/>
          <w:szCs w:val="20"/>
        </w:rPr>
        <w:t xml:space="preserve">Ensure If the fence has horizontal rails, rods, wires or bracings, that could be used for climbing, or if the vertical parts of the fence are more than 10mm apart, the following requirements shall apply:- </w:t>
      </w:r>
    </w:p>
    <w:p w14:paraId="29B09674" w14:textId="75C3D885" w:rsidR="006D6C5B" w:rsidRPr="00257FDB" w:rsidRDefault="006D6C5B" w:rsidP="00257FDB">
      <w:pPr>
        <w:pStyle w:val="ListParagraph"/>
        <w:numPr>
          <w:ilvl w:val="0"/>
          <w:numId w:val="340"/>
        </w:numPr>
        <w:autoSpaceDE w:val="0"/>
        <w:autoSpaceDN w:val="0"/>
        <w:adjustRightInd w:val="0"/>
        <w:spacing w:after="65" w:line="240" w:lineRule="auto"/>
        <w:rPr>
          <w:rFonts w:cs="Calibri"/>
          <w:sz w:val="20"/>
          <w:szCs w:val="20"/>
        </w:rPr>
      </w:pPr>
      <w:r w:rsidRPr="00257FDB">
        <w:rPr>
          <w:rFonts w:cs="Calibri"/>
          <w:sz w:val="20"/>
          <w:szCs w:val="20"/>
        </w:rPr>
        <w:t xml:space="preserve">The horizontal parts shall be a minimum of 900mm apart. There shall be at least 1100mm between the bottom rail and the top of the fence or gate. </w:t>
      </w:r>
    </w:p>
    <w:p w14:paraId="7688B7E1" w14:textId="1F8461B6" w:rsidR="006D6C5B" w:rsidRPr="00257FDB" w:rsidRDefault="006D6C5B" w:rsidP="00257FDB">
      <w:pPr>
        <w:pStyle w:val="ListParagraph"/>
        <w:numPr>
          <w:ilvl w:val="0"/>
          <w:numId w:val="340"/>
        </w:numPr>
        <w:autoSpaceDE w:val="0"/>
        <w:autoSpaceDN w:val="0"/>
        <w:adjustRightInd w:val="0"/>
        <w:spacing w:after="0" w:line="240" w:lineRule="auto"/>
        <w:rPr>
          <w:rFonts w:cs="Calibri"/>
          <w:sz w:val="20"/>
          <w:szCs w:val="20"/>
        </w:rPr>
      </w:pPr>
      <w:r w:rsidRPr="00257FDB">
        <w:rPr>
          <w:rFonts w:cs="Calibri"/>
          <w:sz w:val="20"/>
          <w:szCs w:val="20"/>
        </w:rPr>
        <w:t xml:space="preserve">The spacing between any vertical parts of the fence, such as palings, rods, or wires, shall not exceed 100mm at any point. </w:t>
      </w:r>
    </w:p>
    <w:p w14:paraId="76032779" w14:textId="77777777" w:rsidR="006D6C5B" w:rsidRPr="006D6C5B" w:rsidRDefault="006D6C5B" w:rsidP="00155526">
      <w:pPr>
        <w:pStyle w:val="ListParagraph"/>
        <w:numPr>
          <w:ilvl w:val="0"/>
          <w:numId w:val="93"/>
        </w:numPr>
        <w:autoSpaceDE w:val="0"/>
        <w:autoSpaceDN w:val="0"/>
        <w:adjustRightInd w:val="0"/>
        <w:spacing w:after="0" w:line="240" w:lineRule="auto"/>
        <w:rPr>
          <w:rFonts w:cs="Calibri"/>
          <w:sz w:val="20"/>
          <w:szCs w:val="20"/>
        </w:rPr>
      </w:pPr>
      <w:r w:rsidRPr="006D6C5B">
        <w:rPr>
          <w:rFonts w:cs="Calibri"/>
          <w:sz w:val="20"/>
          <w:szCs w:val="20"/>
        </w:rPr>
        <w:t xml:space="preserve">Ensure perforated materials such as chain wire having an opening of greater than 50mm shall not be used. Perforated materials which have openings less than 50mm but greater than 10mm may be used, providing the construction of the fencing meets the requirements for perforated materials (i.e. projections and indentations). </w:t>
      </w:r>
    </w:p>
    <w:p w14:paraId="720E4D28" w14:textId="77777777" w:rsidR="006D6C5B" w:rsidRPr="006D6C5B" w:rsidRDefault="006D6C5B" w:rsidP="00155526">
      <w:pPr>
        <w:pStyle w:val="ListParagraph"/>
        <w:numPr>
          <w:ilvl w:val="0"/>
          <w:numId w:val="93"/>
        </w:numPr>
        <w:autoSpaceDE w:val="0"/>
        <w:autoSpaceDN w:val="0"/>
        <w:adjustRightInd w:val="0"/>
        <w:spacing w:after="0" w:line="240" w:lineRule="auto"/>
        <w:rPr>
          <w:rFonts w:cs="Calibri"/>
          <w:sz w:val="20"/>
          <w:szCs w:val="20"/>
        </w:rPr>
      </w:pPr>
      <w:r w:rsidRPr="006D6C5B">
        <w:rPr>
          <w:rFonts w:cs="Calibri"/>
          <w:sz w:val="20"/>
          <w:szCs w:val="20"/>
        </w:rPr>
        <w:t xml:space="preserve">Gates should comply with the height requirements mentioned above for fencing. </w:t>
      </w:r>
    </w:p>
    <w:p w14:paraId="7A148081" w14:textId="77777777" w:rsidR="00123B45" w:rsidRDefault="006D6C5B" w:rsidP="00155526">
      <w:pPr>
        <w:pStyle w:val="ListParagraph"/>
        <w:numPr>
          <w:ilvl w:val="0"/>
          <w:numId w:val="93"/>
        </w:numPr>
        <w:autoSpaceDE w:val="0"/>
        <w:autoSpaceDN w:val="0"/>
        <w:adjustRightInd w:val="0"/>
        <w:spacing w:after="0" w:line="240" w:lineRule="auto"/>
        <w:rPr>
          <w:rFonts w:cs="Calibri"/>
          <w:sz w:val="20"/>
          <w:szCs w:val="20"/>
        </w:rPr>
      </w:pPr>
      <w:r w:rsidRPr="006D6C5B">
        <w:rPr>
          <w:rFonts w:cs="Calibri"/>
          <w:sz w:val="20"/>
          <w:szCs w:val="20"/>
        </w:rPr>
        <w:t xml:space="preserve">Ensure balconies, stairs and ramps must be enclosed if a child could fall 50cm. Enclosures may be a balustrade or wall and must be:- </w:t>
      </w:r>
    </w:p>
    <w:p w14:paraId="54F6E1B0" w14:textId="691CDEA0" w:rsidR="00123B45" w:rsidRPr="00123B45" w:rsidRDefault="00123B45" w:rsidP="00155526">
      <w:pPr>
        <w:pStyle w:val="ListParagraph"/>
        <w:numPr>
          <w:ilvl w:val="0"/>
          <w:numId w:val="324"/>
        </w:numPr>
        <w:autoSpaceDE w:val="0"/>
        <w:autoSpaceDN w:val="0"/>
        <w:adjustRightInd w:val="0"/>
        <w:spacing w:after="0" w:line="240" w:lineRule="auto"/>
        <w:rPr>
          <w:rFonts w:cs="Calibri"/>
          <w:sz w:val="20"/>
          <w:szCs w:val="20"/>
        </w:rPr>
      </w:pPr>
      <w:r w:rsidRPr="00123B45">
        <w:rPr>
          <w:rFonts w:cs="Calibri"/>
          <w:sz w:val="20"/>
          <w:szCs w:val="20"/>
        </w:rPr>
        <w:t>One</w:t>
      </w:r>
      <w:r w:rsidR="006D6C5B" w:rsidRPr="00123B45">
        <w:rPr>
          <w:rFonts w:cs="Calibri"/>
          <w:sz w:val="20"/>
          <w:szCs w:val="20"/>
        </w:rPr>
        <w:t xml:space="preserve"> metre in height above level floor surface, </w:t>
      </w:r>
    </w:p>
    <w:p w14:paraId="533FD66F" w14:textId="77777777" w:rsidR="00123B45" w:rsidRPr="00123B45" w:rsidRDefault="006D6C5B" w:rsidP="00155526">
      <w:pPr>
        <w:pStyle w:val="ListParagraph"/>
        <w:numPr>
          <w:ilvl w:val="0"/>
          <w:numId w:val="324"/>
        </w:numPr>
        <w:autoSpaceDE w:val="0"/>
        <w:autoSpaceDN w:val="0"/>
        <w:adjustRightInd w:val="0"/>
        <w:spacing w:after="0" w:line="240" w:lineRule="auto"/>
        <w:rPr>
          <w:rFonts w:cs="Calibri"/>
          <w:sz w:val="20"/>
          <w:szCs w:val="20"/>
        </w:rPr>
      </w:pPr>
      <w:r w:rsidRPr="00123B45">
        <w:rPr>
          <w:rFonts w:cs="Calibri"/>
          <w:sz w:val="20"/>
          <w:szCs w:val="20"/>
        </w:rPr>
        <w:t xml:space="preserve">Constructed so that it contains no horizontal rails or footholds other than at the top and base, </w:t>
      </w:r>
    </w:p>
    <w:p w14:paraId="023F8645" w14:textId="514B5D1C" w:rsidR="006D6C5B" w:rsidRPr="00123B45" w:rsidRDefault="006D6C5B" w:rsidP="00155526">
      <w:pPr>
        <w:pStyle w:val="ListParagraph"/>
        <w:numPr>
          <w:ilvl w:val="0"/>
          <w:numId w:val="324"/>
        </w:numPr>
        <w:autoSpaceDE w:val="0"/>
        <w:autoSpaceDN w:val="0"/>
        <w:adjustRightInd w:val="0"/>
        <w:spacing w:after="0" w:line="240" w:lineRule="auto"/>
        <w:rPr>
          <w:rFonts w:cs="Calibri"/>
          <w:sz w:val="20"/>
          <w:szCs w:val="20"/>
        </w:rPr>
      </w:pPr>
      <w:r w:rsidRPr="00123B45">
        <w:rPr>
          <w:rFonts w:cs="Calibri"/>
          <w:sz w:val="20"/>
          <w:szCs w:val="20"/>
        </w:rPr>
        <w:t xml:space="preserve">Have openings not exceeding 100mm between vertical rails and between the base of the balustrade and the floor </w:t>
      </w:r>
    </w:p>
    <w:p w14:paraId="5A0EA788" w14:textId="77777777" w:rsidR="006D6C5B" w:rsidRDefault="006D6C5B" w:rsidP="00155526">
      <w:pPr>
        <w:pStyle w:val="ListParagraph"/>
        <w:numPr>
          <w:ilvl w:val="0"/>
          <w:numId w:val="93"/>
        </w:numPr>
        <w:autoSpaceDE w:val="0"/>
        <w:autoSpaceDN w:val="0"/>
        <w:adjustRightInd w:val="0"/>
        <w:spacing w:after="0" w:line="240" w:lineRule="auto"/>
        <w:rPr>
          <w:rFonts w:cs="Calibri"/>
          <w:sz w:val="20"/>
          <w:szCs w:val="20"/>
        </w:rPr>
      </w:pPr>
      <w:r w:rsidRPr="006D6C5B">
        <w:rPr>
          <w:rFonts w:cs="Calibri"/>
          <w:sz w:val="20"/>
          <w:szCs w:val="20"/>
        </w:rPr>
        <w:t xml:space="preserve">Child proof barriers that are appropriate to the ages of children provided with the service must be provided at the top and bottom of stairs at the premises of a children’s service if; the height at which a child can fall reaches 50 cm for outdoor areas and 60 cm for indoor areas. </w:t>
      </w:r>
    </w:p>
    <w:p w14:paraId="07E742D6" w14:textId="7866C86F" w:rsidR="006D6C5B" w:rsidRPr="00C3499D" w:rsidRDefault="006D6C5B" w:rsidP="006D6C5B">
      <w:pPr>
        <w:autoSpaceDE w:val="0"/>
        <w:autoSpaceDN w:val="0"/>
        <w:adjustRightInd w:val="0"/>
        <w:spacing w:after="0" w:line="240" w:lineRule="auto"/>
        <w:rPr>
          <w:rFonts w:cs="Century Gothic"/>
          <w:color w:val="1F4E79" w:themeColor="accent5" w:themeShade="80"/>
          <w:sz w:val="20"/>
          <w:szCs w:val="20"/>
        </w:rPr>
      </w:pPr>
      <w:r w:rsidRPr="00C3499D">
        <w:rPr>
          <w:rFonts w:cs="Century Gothic"/>
          <w:b/>
          <w:bCs/>
          <w:color w:val="1F4E79" w:themeColor="accent5" w:themeShade="80"/>
          <w:sz w:val="20"/>
          <w:szCs w:val="20"/>
        </w:rPr>
        <w:t xml:space="preserve">RELEVANT LEGISLATION: </w:t>
      </w:r>
    </w:p>
    <w:p w14:paraId="4DFBC8A9" w14:textId="77777777" w:rsidR="006D6C5B" w:rsidRPr="00BD551E" w:rsidRDefault="006D6C5B" w:rsidP="00155526">
      <w:pPr>
        <w:pStyle w:val="ListParagraph"/>
        <w:numPr>
          <w:ilvl w:val="0"/>
          <w:numId w:val="204"/>
        </w:numPr>
        <w:autoSpaceDE w:val="0"/>
        <w:autoSpaceDN w:val="0"/>
        <w:adjustRightInd w:val="0"/>
        <w:spacing w:after="0" w:line="240" w:lineRule="auto"/>
        <w:rPr>
          <w:rFonts w:cs="Calibri"/>
          <w:sz w:val="20"/>
          <w:szCs w:val="20"/>
        </w:rPr>
      </w:pPr>
      <w:r w:rsidRPr="00BD551E">
        <w:rPr>
          <w:rFonts w:cs="Calibri"/>
          <w:sz w:val="20"/>
          <w:szCs w:val="20"/>
        </w:rPr>
        <w:t xml:space="preserve">Education and Care Services National Law 2010 Section </w:t>
      </w:r>
    </w:p>
    <w:p w14:paraId="4F4DC8B8" w14:textId="77777777" w:rsidR="006D6C5B" w:rsidRPr="00BD551E" w:rsidRDefault="006D6C5B" w:rsidP="00155526">
      <w:pPr>
        <w:pStyle w:val="ListParagraph"/>
        <w:numPr>
          <w:ilvl w:val="0"/>
          <w:numId w:val="204"/>
        </w:numPr>
        <w:autoSpaceDE w:val="0"/>
        <w:autoSpaceDN w:val="0"/>
        <w:adjustRightInd w:val="0"/>
        <w:spacing w:after="0" w:line="240" w:lineRule="auto"/>
        <w:rPr>
          <w:rFonts w:cs="Calibri"/>
          <w:sz w:val="20"/>
          <w:szCs w:val="20"/>
        </w:rPr>
      </w:pPr>
      <w:r w:rsidRPr="00BD551E">
        <w:rPr>
          <w:rFonts w:cs="Calibri"/>
          <w:sz w:val="20"/>
          <w:szCs w:val="20"/>
        </w:rPr>
        <w:t xml:space="preserve">Education and Care Services National Regulations 2011 </w:t>
      </w:r>
    </w:p>
    <w:p w14:paraId="761A2610" w14:textId="77777777" w:rsidR="006D6C5B" w:rsidRPr="00BD551E" w:rsidRDefault="006D6C5B" w:rsidP="00155526">
      <w:pPr>
        <w:pStyle w:val="ListParagraph"/>
        <w:numPr>
          <w:ilvl w:val="0"/>
          <w:numId w:val="204"/>
        </w:numPr>
        <w:autoSpaceDE w:val="0"/>
        <w:autoSpaceDN w:val="0"/>
        <w:adjustRightInd w:val="0"/>
        <w:spacing w:after="0" w:line="240" w:lineRule="auto"/>
        <w:rPr>
          <w:rFonts w:cs="Calibri"/>
          <w:sz w:val="20"/>
          <w:szCs w:val="20"/>
        </w:rPr>
      </w:pPr>
      <w:r w:rsidRPr="00BD551E">
        <w:rPr>
          <w:rFonts w:cs="Calibri"/>
          <w:sz w:val="20"/>
          <w:szCs w:val="20"/>
        </w:rPr>
        <w:t xml:space="preserve">Work Health and Safety Act 2011(QLD) </w:t>
      </w:r>
    </w:p>
    <w:p w14:paraId="6433313E" w14:textId="77777777" w:rsidR="006D6C5B" w:rsidRPr="00BD551E" w:rsidRDefault="006D6C5B" w:rsidP="00155526">
      <w:pPr>
        <w:pStyle w:val="ListParagraph"/>
        <w:numPr>
          <w:ilvl w:val="0"/>
          <w:numId w:val="204"/>
        </w:numPr>
        <w:autoSpaceDE w:val="0"/>
        <w:autoSpaceDN w:val="0"/>
        <w:adjustRightInd w:val="0"/>
        <w:spacing w:after="0" w:line="240" w:lineRule="auto"/>
        <w:rPr>
          <w:rFonts w:cs="Calibri"/>
          <w:sz w:val="20"/>
          <w:szCs w:val="20"/>
        </w:rPr>
      </w:pPr>
      <w:r w:rsidRPr="00BD551E">
        <w:rPr>
          <w:rFonts w:cs="Calibri"/>
          <w:sz w:val="20"/>
          <w:szCs w:val="20"/>
        </w:rPr>
        <w:t xml:space="preserve">Work Health and Safety Regulation 2011(QLD) </w:t>
      </w:r>
    </w:p>
    <w:p w14:paraId="4243C9CD" w14:textId="77777777" w:rsidR="006D6C5B" w:rsidRPr="00C3499D" w:rsidRDefault="006D6C5B" w:rsidP="006D6C5B">
      <w:pPr>
        <w:autoSpaceDE w:val="0"/>
        <w:autoSpaceDN w:val="0"/>
        <w:adjustRightInd w:val="0"/>
        <w:spacing w:after="0" w:line="240" w:lineRule="auto"/>
        <w:rPr>
          <w:rFonts w:cs="Century Gothic"/>
          <w:color w:val="1F4E79" w:themeColor="accent5" w:themeShade="80"/>
          <w:sz w:val="20"/>
          <w:szCs w:val="20"/>
        </w:rPr>
      </w:pPr>
      <w:r w:rsidRPr="00C3499D">
        <w:rPr>
          <w:rFonts w:cs="Century Gothic"/>
          <w:b/>
          <w:bCs/>
          <w:color w:val="1F4E79" w:themeColor="accent5" w:themeShade="80"/>
          <w:sz w:val="20"/>
          <w:szCs w:val="20"/>
        </w:rPr>
        <w:t xml:space="preserve">KEY RESOURCES: </w:t>
      </w:r>
    </w:p>
    <w:p w14:paraId="3DA19BF5" w14:textId="77777777" w:rsidR="006D6C5B" w:rsidRPr="00BD551E" w:rsidRDefault="006D6C5B" w:rsidP="00155526">
      <w:pPr>
        <w:pStyle w:val="ListParagraph"/>
        <w:numPr>
          <w:ilvl w:val="0"/>
          <w:numId w:val="203"/>
        </w:numPr>
        <w:autoSpaceDE w:val="0"/>
        <w:autoSpaceDN w:val="0"/>
        <w:adjustRightInd w:val="0"/>
        <w:spacing w:after="0" w:line="240" w:lineRule="auto"/>
        <w:rPr>
          <w:rFonts w:cs="Calibri"/>
          <w:sz w:val="20"/>
          <w:szCs w:val="20"/>
        </w:rPr>
      </w:pPr>
      <w:r w:rsidRPr="00BD551E">
        <w:rPr>
          <w:rFonts w:cs="Calibri"/>
          <w:sz w:val="20"/>
          <w:szCs w:val="20"/>
        </w:rPr>
        <w:t xml:space="preserve">Guide to the Education and Care Services National Law 2010 and the Education and Care Services National Regulations 2011 (ACECQA). </w:t>
      </w:r>
    </w:p>
    <w:p w14:paraId="7BE8E1B6" w14:textId="77777777" w:rsidR="006D6C5B" w:rsidRPr="00F51EE1" w:rsidRDefault="006D6C5B" w:rsidP="008B652A">
      <w:pPr>
        <w:pStyle w:val="ListBullet"/>
        <w:numPr>
          <w:ilvl w:val="0"/>
          <w:numId w:val="203"/>
        </w:numPr>
      </w:pPr>
      <w:bookmarkStart w:id="8" w:name="_Hlk506983944"/>
      <w:r w:rsidRPr="00F51EE1">
        <w:t>National Quality Standard for Early Childhood Education and Care and School Age Care,</w:t>
      </w:r>
    </w:p>
    <w:p w14:paraId="30280FE9" w14:textId="4C180E0A" w:rsidR="006D6C5B" w:rsidRPr="00BD551E" w:rsidRDefault="00BD551E" w:rsidP="00BD551E">
      <w:pPr>
        <w:pStyle w:val="ListParagraph"/>
        <w:autoSpaceDE w:val="0"/>
        <w:autoSpaceDN w:val="0"/>
        <w:adjustRightInd w:val="0"/>
        <w:spacing w:after="0" w:line="240" w:lineRule="auto"/>
        <w:rPr>
          <w:sz w:val="20"/>
          <w:szCs w:val="20"/>
        </w:rPr>
      </w:pPr>
      <w:hyperlink r:id="rId152" w:history="1">
        <w:r w:rsidRPr="00D128D0">
          <w:rPr>
            <w:rStyle w:val="Hyperlink"/>
            <w:sz w:val="20"/>
            <w:szCs w:val="20"/>
          </w:rPr>
          <w:t>https://www.acecqa.gov.au/nqf/national-quality-standard</w:t>
        </w:r>
      </w:hyperlink>
      <w:bookmarkEnd w:id="8"/>
    </w:p>
    <w:p w14:paraId="0BF71CD0" w14:textId="77777777" w:rsidR="006D6C5B" w:rsidRPr="00BD551E" w:rsidRDefault="006D6C5B" w:rsidP="00155526">
      <w:pPr>
        <w:pStyle w:val="ListParagraph"/>
        <w:numPr>
          <w:ilvl w:val="0"/>
          <w:numId w:val="203"/>
        </w:numPr>
        <w:autoSpaceDE w:val="0"/>
        <w:autoSpaceDN w:val="0"/>
        <w:adjustRightInd w:val="0"/>
        <w:spacing w:after="0" w:line="240" w:lineRule="auto"/>
        <w:rPr>
          <w:rFonts w:cs="Calibri"/>
          <w:sz w:val="20"/>
          <w:szCs w:val="20"/>
        </w:rPr>
      </w:pPr>
      <w:proofErr w:type="spellStart"/>
      <w:r w:rsidRPr="00BD551E">
        <w:rPr>
          <w:rFonts w:cs="Calibri"/>
          <w:sz w:val="20"/>
          <w:szCs w:val="20"/>
        </w:rPr>
        <w:t>Kidsafe</w:t>
      </w:r>
      <w:proofErr w:type="spellEnd"/>
    </w:p>
    <w:p w14:paraId="367E6828" w14:textId="77777777" w:rsidR="006D6C5B" w:rsidRPr="00C3499D" w:rsidRDefault="006D6C5B" w:rsidP="006D6C5B">
      <w:pPr>
        <w:autoSpaceDE w:val="0"/>
        <w:autoSpaceDN w:val="0"/>
        <w:adjustRightInd w:val="0"/>
        <w:spacing w:after="0" w:line="240" w:lineRule="auto"/>
        <w:rPr>
          <w:rFonts w:cs="Calibri"/>
          <w:b/>
          <w:color w:val="1F4E79" w:themeColor="accent5" w:themeShade="80"/>
          <w:sz w:val="20"/>
          <w:szCs w:val="20"/>
        </w:rPr>
      </w:pPr>
      <w:r w:rsidRPr="00C3499D">
        <w:rPr>
          <w:rFonts w:cs="Calibri"/>
          <w:b/>
          <w:color w:val="1F4E79" w:themeColor="accent5" w:themeShade="80"/>
          <w:sz w:val="20"/>
          <w:szCs w:val="20"/>
        </w:rPr>
        <w:t>RELEVANT DOCUMENTS</w:t>
      </w:r>
    </w:p>
    <w:p w14:paraId="43C68DCD" w14:textId="26C60800" w:rsidR="00BC55D3" w:rsidRDefault="006D6C5B" w:rsidP="00BC55D3">
      <w:pPr>
        <w:spacing w:after="0"/>
        <w:rPr>
          <w:rFonts w:ascii="Calibri" w:hAnsi="Calibri"/>
          <w:sz w:val="20"/>
          <w:szCs w:val="20"/>
        </w:rPr>
      </w:pPr>
      <w:r w:rsidRPr="006D6C5B">
        <w:rPr>
          <w:rFonts w:ascii="Calibri" w:hAnsi="Calibri"/>
          <w:sz w:val="20"/>
          <w:szCs w:val="20"/>
        </w:rPr>
        <w:t>Education and Care Environment Risk Assessment and Management Plan</w:t>
      </w:r>
    </w:p>
    <w:p w14:paraId="6687DB14" w14:textId="04EC7C1D" w:rsidR="00BC55D3" w:rsidRPr="00BC55D3" w:rsidRDefault="00BC55D3" w:rsidP="00BC55D3">
      <w:pPr>
        <w:spacing w:after="0" w:line="240" w:lineRule="auto"/>
        <w:rPr>
          <w:sz w:val="20"/>
          <w:szCs w:val="20"/>
        </w:rPr>
      </w:pPr>
      <w:r>
        <w:rPr>
          <w:rFonts w:ascii="Calibri" w:hAnsi="Calibri"/>
          <w:sz w:val="20"/>
          <w:szCs w:val="20"/>
        </w:rPr>
        <w:t xml:space="preserve">Fencing requirements at a Family Day Care Residence, </w:t>
      </w:r>
      <w:hyperlink r:id="rId153" w:history="1">
        <w:r w:rsidRPr="00BC55D3">
          <w:rPr>
            <w:rStyle w:val="Hyperlink"/>
            <w:sz w:val="20"/>
            <w:szCs w:val="20"/>
          </w:rPr>
          <w:t>https://earlychildhood.qld.gov.au/legislationAndGuidelines/PPORresources/Fact%20sheets/fencing-requirements-family-day-care.pdf</w:t>
        </w:r>
      </w:hyperlink>
    </w:p>
    <w:p w14:paraId="724FFF91" w14:textId="77777777" w:rsidR="00D5619C" w:rsidRDefault="00D5619C" w:rsidP="00D5619C">
      <w:pPr>
        <w:pStyle w:val="Default"/>
        <w:pageBreakBefore/>
        <w:rPr>
          <w:rFonts w:asciiTheme="minorHAnsi" w:hAnsiTheme="minorHAnsi" w:cstheme="minorHAnsi"/>
          <w:b/>
          <w:bCs/>
          <w:color w:val="auto"/>
          <w:sz w:val="20"/>
          <w:szCs w:val="20"/>
        </w:rPr>
      </w:pPr>
      <w:r>
        <w:rPr>
          <w:rFonts w:asciiTheme="minorHAnsi" w:hAnsiTheme="minorHAnsi" w:cstheme="minorHAnsi"/>
          <w:b/>
          <w:bCs/>
          <w:color w:val="1F4E79" w:themeColor="accent5" w:themeShade="80"/>
          <w:sz w:val="20"/>
          <w:szCs w:val="20"/>
        </w:rPr>
        <w:lastRenderedPageBreak/>
        <w:t>STORAGE OF DANGEROUS SUBSTANCES AND EQUIPMENT</w:t>
      </w:r>
    </w:p>
    <w:p w14:paraId="384442D9"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2E9CFC85" w14:textId="77777777" w:rsidR="00D5619C" w:rsidRDefault="00D5619C" w:rsidP="00D5619C">
      <w:pPr>
        <w:autoSpaceDE w:val="0"/>
        <w:autoSpaceDN w:val="0"/>
        <w:adjustRightInd w:val="0"/>
        <w:spacing w:after="0" w:line="240" w:lineRule="auto"/>
        <w:rPr>
          <w:rFonts w:cstheme="minorHAnsi"/>
          <w:b/>
          <w:bCs/>
          <w:sz w:val="20"/>
          <w:szCs w:val="20"/>
        </w:rPr>
      </w:pPr>
    </w:p>
    <w:p w14:paraId="579045B2" w14:textId="77777777" w:rsidR="00332916" w:rsidRPr="00C3499D" w:rsidRDefault="00D5619C" w:rsidP="00D5619C">
      <w:pPr>
        <w:autoSpaceDE w:val="0"/>
        <w:autoSpaceDN w:val="0"/>
        <w:adjustRightInd w:val="0"/>
        <w:spacing w:after="0" w:line="240" w:lineRule="auto"/>
        <w:rPr>
          <w:rFonts w:ascii="Century Gothic" w:hAnsi="Century Gothic" w:cs="Century Gothic"/>
          <w:color w:val="1F4E79" w:themeColor="accent5" w:themeShade="80"/>
          <w:sz w:val="23"/>
          <w:szCs w:val="23"/>
        </w:rPr>
      </w:pPr>
      <w:r w:rsidRPr="00C3499D">
        <w:rPr>
          <w:rFonts w:cstheme="minorHAnsi"/>
          <w:b/>
          <w:bCs/>
          <w:color w:val="1F4E79" w:themeColor="accent5" w:themeShade="80"/>
          <w:sz w:val="20"/>
          <w:szCs w:val="20"/>
        </w:rPr>
        <w:t>AIM:</w:t>
      </w:r>
      <w:r w:rsidRPr="00C3499D">
        <w:rPr>
          <w:rFonts w:cs="Century Gothic"/>
          <w:b/>
          <w:bCs/>
          <w:color w:val="1F4E79" w:themeColor="accent5" w:themeShade="80"/>
          <w:sz w:val="20"/>
          <w:szCs w:val="20"/>
        </w:rPr>
        <w:t xml:space="preserve">  </w:t>
      </w:r>
      <w:r w:rsidR="00332916" w:rsidRPr="00C3499D">
        <w:rPr>
          <w:rFonts w:ascii="Century Gothic" w:hAnsi="Century Gothic" w:cs="Century Gothic"/>
          <w:b/>
          <w:bCs/>
          <w:color w:val="1F4E79" w:themeColor="accent5" w:themeShade="80"/>
          <w:sz w:val="23"/>
          <w:szCs w:val="23"/>
        </w:rPr>
        <w:t xml:space="preserve"> </w:t>
      </w:r>
    </w:p>
    <w:p w14:paraId="54CEA42A" w14:textId="77777777" w:rsidR="00332916" w:rsidRPr="00D5619C" w:rsidRDefault="00332916" w:rsidP="00332916">
      <w:pPr>
        <w:autoSpaceDE w:val="0"/>
        <w:autoSpaceDN w:val="0"/>
        <w:adjustRightInd w:val="0"/>
        <w:spacing w:after="0" w:line="240" w:lineRule="auto"/>
        <w:rPr>
          <w:rFonts w:cs="Calibri"/>
          <w:sz w:val="20"/>
          <w:szCs w:val="20"/>
        </w:rPr>
      </w:pPr>
      <w:r w:rsidRPr="00D5619C">
        <w:rPr>
          <w:rFonts w:cs="Calibri"/>
          <w:sz w:val="20"/>
          <w:szCs w:val="20"/>
        </w:rPr>
        <w:t xml:space="preserve">To reduce the risk of harm to children, families, staff, Educators and visitors from risks associated with chemical products, medicines, other dangerous substances and dangerous equipment. </w:t>
      </w:r>
    </w:p>
    <w:p w14:paraId="167CCBAF" w14:textId="77777777" w:rsidR="00D5619C" w:rsidRDefault="00D5619C" w:rsidP="00332916">
      <w:pPr>
        <w:autoSpaceDE w:val="0"/>
        <w:autoSpaceDN w:val="0"/>
        <w:adjustRightInd w:val="0"/>
        <w:spacing w:after="0" w:line="240" w:lineRule="auto"/>
        <w:rPr>
          <w:rFonts w:cs="Century Gothic"/>
          <w:b/>
          <w:bCs/>
          <w:sz w:val="20"/>
          <w:szCs w:val="20"/>
        </w:rPr>
      </w:pPr>
    </w:p>
    <w:p w14:paraId="4C9EA5AE" w14:textId="77777777" w:rsidR="00332916" w:rsidRPr="00C3499D" w:rsidRDefault="00332916" w:rsidP="00332916">
      <w:pPr>
        <w:autoSpaceDE w:val="0"/>
        <w:autoSpaceDN w:val="0"/>
        <w:adjustRightInd w:val="0"/>
        <w:spacing w:after="0" w:line="240" w:lineRule="auto"/>
        <w:rPr>
          <w:rFonts w:cs="Century Gothic"/>
          <w:color w:val="1F4E79" w:themeColor="accent5" w:themeShade="80"/>
          <w:sz w:val="20"/>
          <w:szCs w:val="20"/>
        </w:rPr>
      </w:pPr>
      <w:r w:rsidRPr="00C3499D">
        <w:rPr>
          <w:rFonts w:cs="Century Gothic"/>
          <w:b/>
          <w:bCs/>
          <w:color w:val="1F4E79" w:themeColor="accent5" w:themeShade="80"/>
          <w:sz w:val="20"/>
          <w:szCs w:val="20"/>
        </w:rPr>
        <w:t xml:space="preserve">STATEMENT: </w:t>
      </w:r>
    </w:p>
    <w:p w14:paraId="7D46EB62" w14:textId="77777777" w:rsidR="00D5619C" w:rsidRDefault="00D5619C" w:rsidP="00332916">
      <w:pPr>
        <w:autoSpaceDE w:val="0"/>
        <w:autoSpaceDN w:val="0"/>
        <w:adjustRightInd w:val="0"/>
        <w:spacing w:after="0" w:line="240" w:lineRule="auto"/>
        <w:rPr>
          <w:rFonts w:cs="Calibri"/>
          <w:sz w:val="20"/>
          <w:szCs w:val="20"/>
        </w:rPr>
      </w:pPr>
      <w:r>
        <w:rPr>
          <w:rFonts w:cs="Calibri"/>
          <w:sz w:val="20"/>
          <w:szCs w:val="20"/>
        </w:rPr>
        <w:t>Bowen/Collinsville</w:t>
      </w:r>
      <w:r w:rsidR="00332916" w:rsidRPr="00D5619C">
        <w:rPr>
          <w:rFonts w:cs="Calibri"/>
          <w:sz w:val="20"/>
          <w:szCs w:val="20"/>
        </w:rPr>
        <w:t xml:space="preserve"> Family Day Care has a duty of care to provide all persons with a safe and healthy environment. The service defines a dangerous product as any chemical, substance, material or equipment that can cause potential harm, injury or illness to a person. </w:t>
      </w:r>
    </w:p>
    <w:p w14:paraId="24C11360" w14:textId="77777777" w:rsidR="00D5619C" w:rsidRPr="00D5619C" w:rsidRDefault="00D5619C" w:rsidP="00332916">
      <w:pPr>
        <w:autoSpaceDE w:val="0"/>
        <w:autoSpaceDN w:val="0"/>
        <w:adjustRightInd w:val="0"/>
        <w:spacing w:after="0" w:line="240" w:lineRule="auto"/>
        <w:rPr>
          <w:rFonts w:cs="Century Gothic"/>
          <w:b/>
          <w:bCs/>
          <w:sz w:val="20"/>
          <w:szCs w:val="20"/>
        </w:rPr>
      </w:pPr>
      <w:r w:rsidRPr="00D5619C">
        <w:rPr>
          <w:rFonts w:ascii="Calibri" w:hAnsi="Calibri"/>
          <w:sz w:val="20"/>
          <w:szCs w:val="20"/>
        </w:rPr>
        <w:t>Accidental poisoning is the second most common hospital admission for child injuries in Australia.  The most common accidental poisoning involves medications and other main agents of poisoning in children are found in chemical products routinely used in the home.</w:t>
      </w:r>
      <w:r w:rsidRPr="00D5619C">
        <w:rPr>
          <w:rFonts w:cs="Century Gothic"/>
          <w:b/>
          <w:bCs/>
          <w:sz w:val="20"/>
          <w:szCs w:val="20"/>
        </w:rPr>
        <w:t xml:space="preserve">  </w:t>
      </w:r>
    </w:p>
    <w:p w14:paraId="1E111E9F" w14:textId="77777777" w:rsidR="00D5619C" w:rsidRDefault="00D5619C" w:rsidP="00332916">
      <w:pPr>
        <w:autoSpaceDE w:val="0"/>
        <w:autoSpaceDN w:val="0"/>
        <w:adjustRightInd w:val="0"/>
        <w:spacing w:after="0" w:line="240" w:lineRule="auto"/>
        <w:rPr>
          <w:rFonts w:cs="Century Gothic"/>
          <w:b/>
          <w:bCs/>
          <w:sz w:val="20"/>
          <w:szCs w:val="20"/>
        </w:rPr>
      </w:pPr>
    </w:p>
    <w:p w14:paraId="11D07DF3" w14:textId="77777777" w:rsidR="00332916" w:rsidRPr="00D5619C" w:rsidRDefault="00332916" w:rsidP="00332916">
      <w:pPr>
        <w:autoSpaceDE w:val="0"/>
        <w:autoSpaceDN w:val="0"/>
        <w:adjustRightInd w:val="0"/>
        <w:spacing w:after="0" w:line="240" w:lineRule="auto"/>
        <w:rPr>
          <w:rFonts w:cs="Century Gothic"/>
          <w:sz w:val="20"/>
          <w:szCs w:val="20"/>
        </w:rPr>
      </w:pPr>
      <w:r w:rsidRPr="00C3499D">
        <w:rPr>
          <w:rFonts w:cs="Century Gothic"/>
          <w:b/>
          <w:bCs/>
          <w:color w:val="1F4E79" w:themeColor="accent5" w:themeShade="80"/>
          <w:sz w:val="20"/>
          <w:szCs w:val="20"/>
        </w:rPr>
        <w:t>PROCEDURES</w:t>
      </w:r>
      <w:r w:rsidRPr="00D5619C">
        <w:rPr>
          <w:rFonts w:cs="Century Gothic"/>
          <w:b/>
          <w:bCs/>
          <w:sz w:val="20"/>
          <w:szCs w:val="20"/>
        </w:rPr>
        <w:t xml:space="preserve"> </w:t>
      </w:r>
    </w:p>
    <w:p w14:paraId="067C91FF" w14:textId="77777777" w:rsidR="00D5619C" w:rsidRPr="003424E9" w:rsidRDefault="00D5619C" w:rsidP="00D5619C">
      <w:pPr>
        <w:jc w:val="both"/>
        <w:rPr>
          <w:rFonts w:ascii="Calibri" w:hAnsi="Calibri"/>
          <w:color w:val="1F4E79" w:themeColor="accent5" w:themeShade="80"/>
          <w:sz w:val="20"/>
          <w:szCs w:val="20"/>
        </w:rPr>
      </w:pPr>
      <w:r w:rsidRPr="003424E9">
        <w:rPr>
          <w:rFonts w:ascii="Calibri" w:hAnsi="Calibri"/>
          <w:color w:val="1F4E79" w:themeColor="accent5" w:themeShade="80"/>
          <w:sz w:val="20"/>
          <w:szCs w:val="20"/>
        </w:rPr>
        <w:t>Selection</w:t>
      </w:r>
    </w:p>
    <w:p w14:paraId="73F99862" w14:textId="77777777" w:rsidR="00D5619C" w:rsidRPr="00D5619C" w:rsidRDefault="00D5619C" w:rsidP="00155526">
      <w:pPr>
        <w:numPr>
          <w:ilvl w:val="0"/>
          <w:numId w:val="101"/>
        </w:numPr>
        <w:spacing w:after="0" w:line="240" w:lineRule="auto"/>
        <w:jc w:val="both"/>
        <w:rPr>
          <w:rFonts w:ascii="Calibri" w:hAnsi="Calibri"/>
          <w:sz w:val="20"/>
          <w:szCs w:val="20"/>
        </w:rPr>
      </w:pPr>
      <w:r w:rsidRPr="00D5619C">
        <w:rPr>
          <w:rFonts w:ascii="Calibri" w:hAnsi="Calibri"/>
          <w:sz w:val="20"/>
          <w:szCs w:val="20"/>
        </w:rPr>
        <w:t>Educators and staff are recommended to choose the least hazardous method for a task or activity.  For example, when undertaking pest control, increase sanitation and reduce indoor and outdoor clutter to improve ability to clean and reduce nesting and hiding places for pests.</w:t>
      </w:r>
    </w:p>
    <w:p w14:paraId="4957E302" w14:textId="77777777" w:rsidR="00D5619C" w:rsidRPr="00D5619C" w:rsidRDefault="00D5619C" w:rsidP="00155526">
      <w:pPr>
        <w:numPr>
          <w:ilvl w:val="0"/>
          <w:numId w:val="101"/>
        </w:numPr>
        <w:spacing w:after="0" w:line="240" w:lineRule="auto"/>
        <w:jc w:val="both"/>
        <w:rPr>
          <w:rFonts w:ascii="Calibri" w:hAnsi="Calibri"/>
          <w:sz w:val="20"/>
          <w:szCs w:val="20"/>
        </w:rPr>
      </w:pPr>
      <w:r w:rsidRPr="00D5619C">
        <w:rPr>
          <w:rFonts w:ascii="Calibri" w:hAnsi="Calibri"/>
          <w:sz w:val="20"/>
          <w:szCs w:val="20"/>
        </w:rPr>
        <w:t>Educators and staff are recommended to choose the least hazardous chemical or product for a task or activity involved;</w:t>
      </w:r>
    </w:p>
    <w:p w14:paraId="4BACA3DC" w14:textId="77777777" w:rsidR="00D5619C" w:rsidRPr="00D5619C" w:rsidRDefault="00D5619C" w:rsidP="00155526">
      <w:pPr>
        <w:numPr>
          <w:ilvl w:val="0"/>
          <w:numId w:val="101"/>
        </w:numPr>
        <w:spacing w:after="0" w:line="240" w:lineRule="auto"/>
        <w:jc w:val="both"/>
        <w:rPr>
          <w:rFonts w:ascii="Calibri" w:hAnsi="Calibri"/>
          <w:sz w:val="20"/>
          <w:szCs w:val="20"/>
        </w:rPr>
      </w:pPr>
      <w:r w:rsidRPr="00D5619C">
        <w:rPr>
          <w:rFonts w:ascii="Calibri" w:hAnsi="Calibri"/>
          <w:sz w:val="20"/>
          <w:szCs w:val="20"/>
        </w:rPr>
        <w:t xml:space="preserve">Ensure all contractors or workers in the </w:t>
      </w:r>
      <w:proofErr w:type="gramStart"/>
      <w:r w:rsidRPr="00D5619C">
        <w:rPr>
          <w:rFonts w:ascii="Calibri" w:hAnsi="Calibri"/>
          <w:sz w:val="20"/>
          <w:szCs w:val="20"/>
        </w:rPr>
        <w:t>child care</w:t>
      </w:r>
      <w:proofErr w:type="gramEnd"/>
      <w:r w:rsidRPr="00D5619C">
        <w:rPr>
          <w:rFonts w:ascii="Calibri" w:hAnsi="Calibri"/>
          <w:sz w:val="20"/>
          <w:szCs w:val="20"/>
        </w:rPr>
        <w:t xml:space="preserve"> environment use the lowest toxicity products or chemicals as possible to undertake and complete a task; and</w:t>
      </w:r>
    </w:p>
    <w:p w14:paraId="39170A7C" w14:textId="77777777" w:rsidR="00D5619C" w:rsidRPr="00D5619C" w:rsidRDefault="00D5619C" w:rsidP="00155526">
      <w:pPr>
        <w:numPr>
          <w:ilvl w:val="0"/>
          <w:numId w:val="101"/>
        </w:numPr>
        <w:spacing w:after="0" w:line="240" w:lineRule="auto"/>
        <w:jc w:val="both"/>
        <w:rPr>
          <w:rFonts w:ascii="Calibri" w:hAnsi="Calibri"/>
          <w:sz w:val="20"/>
          <w:szCs w:val="20"/>
        </w:rPr>
      </w:pPr>
      <w:r w:rsidRPr="00D5619C">
        <w:rPr>
          <w:rFonts w:ascii="Calibri" w:hAnsi="Calibri"/>
          <w:sz w:val="20"/>
          <w:szCs w:val="20"/>
        </w:rPr>
        <w:t>Where possible, select any chemicals, toxins or medications with child resistant lids or caps.</w:t>
      </w:r>
    </w:p>
    <w:p w14:paraId="43FA0F8A" w14:textId="77777777" w:rsidR="002D6D4F" w:rsidRDefault="002D6D4F" w:rsidP="002D6D4F">
      <w:pPr>
        <w:spacing w:line="240" w:lineRule="auto"/>
        <w:jc w:val="both"/>
        <w:rPr>
          <w:rFonts w:ascii="Calibri" w:hAnsi="Calibri"/>
          <w:sz w:val="20"/>
          <w:szCs w:val="20"/>
        </w:rPr>
      </w:pPr>
    </w:p>
    <w:p w14:paraId="6B32E876" w14:textId="77777777" w:rsidR="00D5619C" w:rsidRPr="003424E9" w:rsidRDefault="00D5619C" w:rsidP="002D6D4F">
      <w:pPr>
        <w:spacing w:line="240" w:lineRule="auto"/>
        <w:jc w:val="both"/>
        <w:rPr>
          <w:rFonts w:ascii="Calibri" w:hAnsi="Calibri"/>
          <w:color w:val="1F4E79" w:themeColor="accent5" w:themeShade="80"/>
          <w:sz w:val="20"/>
          <w:szCs w:val="20"/>
        </w:rPr>
      </w:pPr>
      <w:r w:rsidRPr="003424E9">
        <w:rPr>
          <w:rFonts w:ascii="Calibri" w:hAnsi="Calibri"/>
          <w:color w:val="1F4E79" w:themeColor="accent5" w:themeShade="80"/>
          <w:sz w:val="20"/>
          <w:szCs w:val="20"/>
        </w:rPr>
        <w:t>Storage</w:t>
      </w:r>
    </w:p>
    <w:p w14:paraId="1B0CF413" w14:textId="77777777" w:rsidR="00D5619C" w:rsidRPr="00D5619C" w:rsidRDefault="00D5619C" w:rsidP="00155526">
      <w:pPr>
        <w:numPr>
          <w:ilvl w:val="0"/>
          <w:numId w:val="101"/>
        </w:numPr>
        <w:spacing w:after="0" w:line="240" w:lineRule="auto"/>
        <w:jc w:val="both"/>
        <w:rPr>
          <w:rFonts w:ascii="Calibri" w:hAnsi="Calibri"/>
          <w:sz w:val="20"/>
          <w:szCs w:val="20"/>
        </w:rPr>
      </w:pPr>
      <w:r w:rsidRPr="00D5619C">
        <w:rPr>
          <w:rFonts w:ascii="Calibri" w:hAnsi="Calibri"/>
          <w:sz w:val="20"/>
          <w:szCs w:val="20"/>
        </w:rPr>
        <w:t>Ensure that all dangerous cleaning materials, poisons and medications are stored in their original labelled container and not transferred to any other unlabelled container;</w:t>
      </w:r>
    </w:p>
    <w:p w14:paraId="5AFC4475" w14:textId="77777777" w:rsidR="00D5619C" w:rsidRPr="00D5619C" w:rsidRDefault="00D5619C" w:rsidP="00155526">
      <w:pPr>
        <w:numPr>
          <w:ilvl w:val="0"/>
          <w:numId w:val="101"/>
        </w:numPr>
        <w:spacing w:after="0" w:line="240" w:lineRule="auto"/>
        <w:jc w:val="both"/>
        <w:rPr>
          <w:rFonts w:ascii="Calibri" w:hAnsi="Calibri"/>
          <w:sz w:val="20"/>
          <w:szCs w:val="20"/>
        </w:rPr>
      </w:pPr>
      <w:r w:rsidRPr="00D5619C">
        <w:rPr>
          <w:rFonts w:ascii="Calibri" w:hAnsi="Calibri"/>
          <w:sz w:val="20"/>
          <w:szCs w:val="20"/>
        </w:rPr>
        <w:t>All dangerous chemicals or toxic products without child resistant lids or caps are to be stored in appropriate facilities inaccessible to children; and</w:t>
      </w:r>
    </w:p>
    <w:p w14:paraId="1ADB2841" w14:textId="77777777" w:rsidR="00D5619C" w:rsidRPr="00D5619C" w:rsidRDefault="00D5619C" w:rsidP="00155526">
      <w:pPr>
        <w:numPr>
          <w:ilvl w:val="0"/>
          <w:numId w:val="101"/>
        </w:numPr>
        <w:spacing w:after="0" w:line="240" w:lineRule="auto"/>
        <w:jc w:val="both"/>
        <w:rPr>
          <w:rFonts w:ascii="Calibri" w:hAnsi="Calibri"/>
          <w:sz w:val="20"/>
          <w:szCs w:val="20"/>
        </w:rPr>
      </w:pPr>
      <w:r w:rsidRPr="00D5619C">
        <w:rPr>
          <w:rFonts w:ascii="Calibri" w:hAnsi="Calibri"/>
          <w:sz w:val="20"/>
          <w:szCs w:val="20"/>
        </w:rPr>
        <w:t>Any chemicals or medications requiring refrigeration are to be stored in a labelled child resistant container, preferably in a separate compartment or in a part of the refrigerator inaccessible to children.</w:t>
      </w:r>
    </w:p>
    <w:p w14:paraId="64A400BB" w14:textId="77777777" w:rsidR="00D5619C" w:rsidRPr="00D5619C" w:rsidRDefault="00D5619C" w:rsidP="00155526">
      <w:pPr>
        <w:numPr>
          <w:ilvl w:val="0"/>
          <w:numId w:val="101"/>
        </w:numPr>
        <w:spacing w:after="0" w:line="240" w:lineRule="auto"/>
        <w:jc w:val="both"/>
        <w:rPr>
          <w:rFonts w:ascii="Calibri" w:hAnsi="Calibri"/>
          <w:sz w:val="20"/>
          <w:szCs w:val="20"/>
        </w:rPr>
      </w:pPr>
      <w:r w:rsidRPr="00D5619C">
        <w:rPr>
          <w:rFonts w:ascii="Calibri" w:hAnsi="Calibri"/>
          <w:sz w:val="20"/>
          <w:szCs w:val="20"/>
        </w:rPr>
        <w:t xml:space="preserve">A Material Safety Data Form must be kept for decanted products (not with original package/labelling).    </w:t>
      </w:r>
    </w:p>
    <w:p w14:paraId="02BCEBD7" w14:textId="77777777" w:rsidR="00895381" w:rsidRDefault="00895381" w:rsidP="002D6D4F">
      <w:pPr>
        <w:spacing w:line="240" w:lineRule="auto"/>
        <w:jc w:val="both"/>
        <w:rPr>
          <w:rFonts w:ascii="Calibri" w:hAnsi="Calibri"/>
          <w:color w:val="1F4E79" w:themeColor="accent5" w:themeShade="80"/>
          <w:sz w:val="20"/>
          <w:szCs w:val="20"/>
        </w:rPr>
      </w:pPr>
    </w:p>
    <w:p w14:paraId="24B04BC8" w14:textId="77777777" w:rsidR="00D5619C" w:rsidRPr="003424E9" w:rsidRDefault="00D5619C" w:rsidP="002D6D4F">
      <w:pPr>
        <w:spacing w:line="240" w:lineRule="auto"/>
        <w:jc w:val="both"/>
        <w:rPr>
          <w:rFonts w:ascii="Calibri" w:hAnsi="Calibri"/>
          <w:color w:val="1F4E79" w:themeColor="accent5" w:themeShade="80"/>
          <w:sz w:val="20"/>
          <w:szCs w:val="20"/>
        </w:rPr>
      </w:pPr>
      <w:r w:rsidRPr="003424E9">
        <w:rPr>
          <w:rFonts w:ascii="Calibri" w:hAnsi="Calibri"/>
          <w:color w:val="1F4E79" w:themeColor="accent5" w:themeShade="80"/>
          <w:sz w:val="20"/>
          <w:szCs w:val="20"/>
        </w:rPr>
        <w:t>Use</w:t>
      </w:r>
    </w:p>
    <w:p w14:paraId="1A5805BD" w14:textId="77777777" w:rsidR="002D6D4F" w:rsidRPr="002D6D4F" w:rsidRDefault="00D5619C" w:rsidP="00155526">
      <w:pPr>
        <w:numPr>
          <w:ilvl w:val="0"/>
          <w:numId w:val="101"/>
        </w:numPr>
        <w:spacing w:after="0" w:line="240" w:lineRule="auto"/>
        <w:jc w:val="both"/>
        <w:rPr>
          <w:rFonts w:ascii="Calibri" w:hAnsi="Calibri"/>
          <w:sz w:val="20"/>
          <w:szCs w:val="20"/>
        </w:rPr>
      </w:pPr>
      <w:r w:rsidRPr="00D5619C">
        <w:rPr>
          <w:rFonts w:ascii="Calibri" w:hAnsi="Calibri"/>
          <w:sz w:val="20"/>
          <w:szCs w:val="20"/>
        </w:rPr>
        <w:t>Educators and staff are required to follow all instructions on packaging and labels relating to quantities and use of chemicals or products;</w:t>
      </w:r>
    </w:p>
    <w:p w14:paraId="3DE0D21E" w14:textId="77777777" w:rsidR="00D5619C" w:rsidRPr="00D5619C" w:rsidRDefault="00D5619C" w:rsidP="00155526">
      <w:pPr>
        <w:numPr>
          <w:ilvl w:val="0"/>
          <w:numId w:val="101"/>
        </w:numPr>
        <w:spacing w:after="0" w:line="240" w:lineRule="auto"/>
        <w:jc w:val="both"/>
        <w:rPr>
          <w:rFonts w:ascii="Calibri" w:hAnsi="Calibri"/>
          <w:sz w:val="20"/>
          <w:szCs w:val="20"/>
        </w:rPr>
      </w:pPr>
      <w:r w:rsidRPr="00D5619C">
        <w:rPr>
          <w:rFonts w:ascii="Calibri" w:hAnsi="Calibri"/>
          <w:sz w:val="20"/>
          <w:szCs w:val="20"/>
        </w:rPr>
        <w:t>Where possible, Educators are required to limit exposure of any required chemical (for example: spraying a cleaning product onto a cloth instead of spraying into the air);</w:t>
      </w:r>
    </w:p>
    <w:p w14:paraId="74E9940C" w14:textId="77777777" w:rsidR="00D5619C" w:rsidRPr="00D5619C" w:rsidRDefault="00D5619C" w:rsidP="00155526">
      <w:pPr>
        <w:numPr>
          <w:ilvl w:val="0"/>
          <w:numId w:val="101"/>
        </w:numPr>
        <w:spacing w:after="0" w:line="240" w:lineRule="auto"/>
        <w:jc w:val="both"/>
        <w:rPr>
          <w:rFonts w:ascii="Calibri" w:hAnsi="Calibri"/>
          <w:sz w:val="20"/>
          <w:szCs w:val="20"/>
        </w:rPr>
      </w:pPr>
      <w:r w:rsidRPr="00D5619C">
        <w:rPr>
          <w:rFonts w:ascii="Calibri" w:hAnsi="Calibri"/>
          <w:sz w:val="20"/>
          <w:szCs w:val="20"/>
        </w:rPr>
        <w:t xml:space="preserve">Any pressure pack spray (for example: fly spray) is not to be used </w:t>
      </w:r>
      <w:proofErr w:type="gramStart"/>
      <w:r w:rsidRPr="00D5619C">
        <w:rPr>
          <w:rFonts w:ascii="Calibri" w:hAnsi="Calibri"/>
          <w:sz w:val="20"/>
          <w:szCs w:val="20"/>
        </w:rPr>
        <w:t>in close proximity to</w:t>
      </w:r>
      <w:proofErr w:type="gramEnd"/>
      <w:r w:rsidRPr="00D5619C">
        <w:rPr>
          <w:rFonts w:ascii="Calibri" w:hAnsi="Calibri"/>
          <w:sz w:val="20"/>
          <w:szCs w:val="20"/>
        </w:rPr>
        <w:t xml:space="preserve"> children or near exposed food; </w:t>
      </w:r>
    </w:p>
    <w:p w14:paraId="3FE197AE" w14:textId="77777777" w:rsidR="00D5619C" w:rsidRPr="002D6D4F" w:rsidRDefault="00D5619C" w:rsidP="00155526">
      <w:pPr>
        <w:numPr>
          <w:ilvl w:val="0"/>
          <w:numId w:val="101"/>
        </w:numPr>
        <w:spacing w:after="0" w:line="240" w:lineRule="auto"/>
        <w:jc w:val="both"/>
        <w:rPr>
          <w:rFonts w:ascii="Calibri" w:hAnsi="Calibri"/>
          <w:sz w:val="20"/>
          <w:szCs w:val="20"/>
        </w:rPr>
      </w:pPr>
      <w:r w:rsidRPr="00D5619C">
        <w:rPr>
          <w:rFonts w:ascii="Calibri" w:hAnsi="Calibri"/>
          <w:sz w:val="20"/>
          <w:szCs w:val="20"/>
        </w:rPr>
        <w:t xml:space="preserve">Educators and staff are required to seek medical advice immediately if poisoning or potentially hazardous ingestion, inhalation, skin or eye exposure has occurred and/or call the </w:t>
      </w:r>
      <w:r w:rsidRPr="002D6D4F">
        <w:rPr>
          <w:rFonts w:ascii="Calibri" w:hAnsi="Calibri"/>
          <w:b/>
          <w:color w:val="C00000"/>
          <w:sz w:val="20"/>
          <w:szCs w:val="20"/>
        </w:rPr>
        <w:t xml:space="preserve">Poisons Information Line on 131126 </w:t>
      </w:r>
      <w:r w:rsidRPr="00D5619C">
        <w:rPr>
          <w:rFonts w:ascii="Calibri" w:hAnsi="Calibri"/>
          <w:sz w:val="20"/>
          <w:szCs w:val="20"/>
        </w:rPr>
        <w:t xml:space="preserve">or an ambulance on </w:t>
      </w:r>
      <w:r w:rsidRPr="002D6D4F">
        <w:rPr>
          <w:rFonts w:ascii="Calibri" w:hAnsi="Calibri"/>
          <w:color w:val="C00000"/>
          <w:sz w:val="20"/>
          <w:szCs w:val="20"/>
        </w:rPr>
        <w:t>000.</w:t>
      </w:r>
    </w:p>
    <w:p w14:paraId="4C84C9D9" w14:textId="77777777" w:rsidR="002D6D4F" w:rsidRPr="002D6D4F" w:rsidRDefault="002D6D4F" w:rsidP="00155526">
      <w:pPr>
        <w:pStyle w:val="ListParagraph"/>
        <w:numPr>
          <w:ilvl w:val="0"/>
          <w:numId w:val="101"/>
        </w:numPr>
        <w:autoSpaceDE w:val="0"/>
        <w:autoSpaceDN w:val="0"/>
        <w:adjustRightInd w:val="0"/>
        <w:spacing w:after="0" w:line="240" w:lineRule="auto"/>
        <w:rPr>
          <w:rFonts w:cs="Calibri"/>
          <w:sz w:val="20"/>
          <w:szCs w:val="20"/>
        </w:rPr>
      </w:pPr>
      <w:proofErr w:type="gramStart"/>
      <w:r w:rsidRPr="002D6D4F">
        <w:rPr>
          <w:rFonts w:cs="Calibri"/>
          <w:sz w:val="20"/>
          <w:szCs w:val="20"/>
        </w:rPr>
        <w:t>Provide a safe environment at their home and on outings at all times</w:t>
      </w:r>
      <w:proofErr w:type="gramEnd"/>
      <w:r w:rsidRPr="002D6D4F">
        <w:rPr>
          <w:rFonts w:cs="Calibri"/>
          <w:sz w:val="20"/>
          <w:szCs w:val="20"/>
        </w:rPr>
        <w:t xml:space="preserve">. </w:t>
      </w:r>
    </w:p>
    <w:p w14:paraId="1D40694B" w14:textId="77777777" w:rsidR="002D6D4F" w:rsidRDefault="002D6D4F" w:rsidP="002D6D4F">
      <w:pPr>
        <w:autoSpaceDE w:val="0"/>
        <w:autoSpaceDN w:val="0"/>
        <w:adjustRightInd w:val="0"/>
        <w:spacing w:after="0" w:line="240" w:lineRule="auto"/>
        <w:rPr>
          <w:rFonts w:cs="Calibri"/>
          <w:b/>
          <w:bCs/>
          <w:sz w:val="20"/>
          <w:szCs w:val="20"/>
        </w:rPr>
      </w:pPr>
    </w:p>
    <w:p w14:paraId="4B142575" w14:textId="77777777" w:rsidR="002D6D4F" w:rsidRPr="003424E9" w:rsidRDefault="002D6D4F" w:rsidP="002D6D4F">
      <w:pPr>
        <w:autoSpaceDE w:val="0"/>
        <w:autoSpaceDN w:val="0"/>
        <w:adjustRightInd w:val="0"/>
        <w:spacing w:after="0" w:line="240" w:lineRule="auto"/>
        <w:rPr>
          <w:rFonts w:cs="Calibri"/>
          <w:color w:val="1F4E79" w:themeColor="accent5" w:themeShade="80"/>
          <w:sz w:val="20"/>
          <w:szCs w:val="20"/>
        </w:rPr>
      </w:pPr>
      <w:r w:rsidRPr="003424E9">
        <w:rPr>
          <w:rFonts w:cs="Calibri"/>
          <w:b/>
          <w:bCs/>
          <w:color w:val="1F4E79" w:themeColor="accent5" w:themeShade="80"/>
          <w:sz w:val="20"/>
          <w:szCs w:val="20"/>
        </w:rPr>
        <w:t xml:space="preserve">Home Safety is of high importance in Family Day Care. It is the Educator’s responsibility to undertake Risk Assessment and Management Plan: </w:t>
      </w:r>
    </w:p>
    <w:p w14:paraId="5EEDD0B8" w14:textId="77777777" w:rsidR="002D6D4F" w:rsidRPr="002D6D4F" w:rsidRDefault="002D6D4F" w:rsidP="00155526">
      <w:pPr>
        <w:numPr>
          <w:ilvl w:val="0"/>
          <w:numId w:val="76"/>
        </w:numPr>
        <w:autoSpaceDE w:val="0"/>
        <w:autoSpaceDN w:val="0"/>
        <w:adjustRightInd w:val="0"/>
        <w:spacing w:after="0" w:line="240" w:lineRule="auto"/>
        <w:rPr>
          <w:rFonts w:cs="Calibri"/>
          <w:sz w:val="20"/>
          <w:szCs w:val="20"/>
        </w:rPr>
      </w:pPr>
      <w:r w:rsidRPr="002D6D4F">
        <w:rPr>
          <w:rFonts w:cs="Calibri"/>
          <w:sz w:val="20"/>
          <w:szCs w:val="20"/>
        </w:rPr>
        <w:t>Identifying hazards—find out what could cause harm.</w:t>
      </w:r>
    </w:p>
    <w:p w14:paraId="646D0D2A" w14:textId="77777777" w:rsidR="002D6D4F" w:rsidRPr="002D6D4F" w:rsidRDefault="002D6D4F" w:rsidP="00155526">
      <w:pPr>
        <w:numPr>
          <w:ilvl w:val="0"/>
          <w:numId w:val="76"/>
        </w:numPr>
        <w:autoSpaceDE w:val="0"/>
        <w:autoSpaceDN w:val="0"/>
        <w:adjustRightInd w:val="0"/>
        <w:spacing w:after="0" w:line="240" w:lineRule="auto"/>
        <w:rPr>
          <w:rFonts w:cs="Calibri"/>
          <w:sz w:val="20"/>
          <w:szCs w:val="20"/>
        </w:rPr>
      </w:pPr>
      <w:r w:rsidRPr="002D6D4F">
        <w:rPr>
          <w:rFonts w:cs="Calibri"/>
          <w:sz w:val="20"/>
          <w:szCs w:val="20"/>
        </w:rPr>
        <w:t>Assessing risks (if necessary)—understand the nature of the harm that could be caused by the hazard, how serious the harm could be and the likelihood of it happening.</w:t>
      </w:r>
    </w:p>
    <w:p w14:paraId="469EFACB" w14:textId="77777777" w:rsidR="002D6D4F" w:rsidRPr="002D6D4F" w:rsidRDefault="002D6D4F" w:rsidP="00155526">
      <w:pPr>
        <w:numPr>
          <w:ilvl w:val="0"/>
          <w:numId w:val="76"/>
        </w:numPr>
        <w:autoSpaceDE w:val="0"/>
        <w:autoSpaceDN w:val="0"/>
        <w:adjustRightInd w:val="0"/>
        <w:spacing w:after="0" w:line="240" w:lineRule="auto"/>
        <w:rPr>
          <w:rFonts w:cs="Calibri"/>
          <w:sz w:val="20"/>
          <w:szCs w:val="20"/>
        </w:rPr>
      </w:pPr>
      <w:r w:rsidRPr="002D6D4F">
        <w:rPr>
          <w:rFonts w:cs="Calibri"/>
          <w:sz w:val="20"/>
          <w:szCs w:val="20"/>
        </w:rPr>
        <w:t>Controlling risks—implement the most effective control measure that is reasonably practicable in the circumstances.</w:t>
      </w:r>
    </w:p>
    <w:p w14:paraId="5C082538" w14:textId="77777777" w:rsidR="002D6D4F" w:rsidRDefault="002D6D4F" w:rsidP="00155526">
      <w:pPr>
        <w:numPr>
          <w:ilvl w:val="0"/>
          <w:numId w:val="76"/>
        </w:numPr>
        <w:autoSpaceDE w:val="0"/>
        <w:autoSpaceDN w:val="0"/>
        <w:adjustRightInd w:val="0"/>
        <w:spacing w:after="0" w:line="240" w:lineRule="auto"/>
        <w:rPr>
          <w:rFonts w:cs="Calibri"/>
          <w:sz w:val="20"/>
          <w:szCs w:val="20"/>
        </w:rPr>
      </w:pPr>
      <w:r w:rsidRPr="002D6D4F">
        <w:rPr>
          <w:rFonts w:cs="Calibri"/>
          <w:sz w:val="20"/>
          <w:szCs w:val="20"/>
        </w:rPr>
        <w:lastRenderedPageBreak/>
        <w:t>Reviewing control measures—ensure control measures are working as planned.</w:t>
      </w:r>
    </w:p>
    <w:p w14:paraId="3F88CFA1" w14:textId="77777777" w:rsidR="00895381" w:rsidRDefault="00895381" w:rsidP="002D6D4F">
      <w:pPr>
        <w:autoSpaceDE w:val="0"/>
        <w:autoSpaceDN w:val="0"/>
        <w:adjustRightInd w:val="0"/>
        <w:spacing w:after="0" w:line="240" w:lineRule="auto"/>
        <w:rPr>
          <w:rFonts w:cs="Calibri"/>
          <w:sz w:val="20"/>
          <w:szCs w:val="20"/>
        </w:rPr>
      </w:pPr>
    </w:p>
    <w:p w14:paraId="7E9217BF" w14:textId="77777777" w:rsidR="00332916" w:rsidRPr="002D6D4F" w:rsidRDefault="00332916" w:rsidP="002D6D4F">
      <w:pPr>
        <w:autoSpaceDE w:val="0"/>
        <w:autoSpaceDN w:val="0"/>
        <w:adjustRightInd w:val="0"/>
        <w:spacing w:after="0" w:line="240" w:lineRule="auto"/>
        <w:rPr>
          <w:rFonts w:cs="Calibri"/>
          <w:sz w:val="20"/>
          <w:szCs w:val="20"/>
        </w:rPr>
      </w:pPr>
      <w:r w:rsidRPr="002D6D4F">
        <w:rPr>
          <w:rFonts w:cs="Calibri"/>
          <w:sz w:val="20"/>
          <w:szCs w:val="20"/>
        </w:rPr>
        <w:t xml:space="preserve">Educators and Co-ordination Unit staff need to be aware of the Workplace Health and Safety legislation and safe storage practices relating to hazardous substances. A hazardous substance may be: </w:t>
      </w:r>
    </w:p>
    <w:p w14:paraId="45A5E66F" w14:textId="77777777" w:rsidR="00332916" w:rsidRPr="002D6D4F" w:rsidRDefault="00332916" w:rsidP="00155526">
      <w:pPr>
        <w:pStyle w:val="ListParagraph"/>
        <w:numPr>
          <w:ilvl w:val="0"/>
          <w:numId w:val="101"/>
        </w:numPr>
        <w:autoSpaceDE w:val="0"/>
        <w:autoSpaceDN w:val="0"/>
        <w:adjustRightInd w:val="0"/>
        <w:spacing w:after="0" w:line="240" w:lineRule="auto"/>
        <w:rPr>
          <w:rFonts w:cs="Calibri"/>
          <w:sz w:val="20"/>
          <w:szCs w:val="20"/>
        </w:rPr>
      </w:pPr>
      <w:r w:rsidRPr="002D6D4F">
        <w:rPr>
          <w:rFonts w:cs="Calibri"/>
          <w:sz w:val="20"/>
          <w:szCs w:val="20"/>
        </w:rPr>
        <w:t xml:space="preserve">A poison </w:t>
      </w:r>
    </w:p>
    <w:p w14:paraId="08860778" w14:textId="77777777" w:rsidR="00332916" w:rsidRPr="002D6D4F" w:rsidRDefault="00332916" w:rsidP="00155526">
      <w:pPr>
        <w:pStyle w:val="ListParagraph"/>
        <w:numPr>
          <w:ilvl w:val="0"/>
          <w:numId w:val="101"/>
        </w:numPr>
        <w:autoSpaceDE w:val="0"/>
        <w:autoSpaceDN w:val="0"/>
        <w:adjustRightInd w:val="0"/>
        <w:spacing w:after="0" w:line="240" w:lineRule="auto"/>
        <w:rPr>
          <w:rFonts w:cs="Calibri"/>
          <w:sz w:val="20"/>
          <w:szCs w:val="20"/>
        </w:rPr>
      </w:pPr>
      <w:r w:rsidRPr="002D6D4F">
        <w:rPr>
          <w:rFonts w:cs="Calibri"/>
          <w:sz w:val="20"/>
          <w:szCs w:val="20"/>
        </w:rPr>
        <w:t xml:space="preserve">Medicine </w:t>
      </w:r>
    </w:p>
    <w:p w14:paraId="18D94397" w14:textId="77777777" w:rsidR="00332916" w:rsidRPr="002D6D4F" w:rsidRDefault="00332916" w:rsidP="00155526">
      <w:pPr>
        <w:pStyle w:val="ListParagraph"/>
        <w:numPr>
          <w:ilvl w:val="0"/>
          <w:numId w:val="101"/>
        </w:numPr>
        <w:autoSpaceDE w:val="0"/>
        <w:autoSpaceDN w:val="0"/>
        <w:adjustRightInd w:val="0"/>
        <w:spacing w:after="0" w:line="240" w:lineRule="auto"/>
        <w:rPr>
          <w:rFonts w:cs="Calibri"/>
          <w:sz w:val="20"/>
          <w:szCs w:val="20"/>
        </w:rPr>
      </w:pPr>
      <w:r w:rsidRPr="002D6D4F">
        <w:rPr>
          <w:rFonts w:cs="Calibri"/>
          <w:sz w:val="20"/>
          <w:szCs w:val="20"/>
        </w:rPr>
        <w:t xml:space="preserve">A substance that may trigger an allergic reaction e.g. dust, fumes, peanut butter. </w:t>
      </w:r>
    </w:p>
    <w:p w14:paraId="6202A5C9" w14:textId="77777777" w:rsidR="00332916" w:rsidRPr="002D6D4F" w:rsidRDefault="00332916" w:rsidP="00155526">
      <w:pPr>
        <w:pStyle w:val="ListParagraph"/>
        <w:numPr>
          <w:ilvl w:val="0"/>
          <w:numId w:val="101"/>
        </w:numPr>
        <w:autoSpaceDE w:val="0"/>
        <w:autoSpaceDN w:val="0"/>
        <w:adjustRightInd w:val="0"/>
        <w:spacing w:after="0" w:line="240" w:lineRule="auto"/>
        <w:rPr>
          <w:rFonts w:cs="Calibri"/>
          <w:sz w:val="20"/>
          <w:szCs w:val="20"/>
        </w:rPr>
      </w:pPr>
      <w:r w:rsidRPr="002D6D4F">
        <w:rPr>
          <w:rFonts w:cs="Calibri"/>
          <w:sz w:val="20"/>
          <w:szCs w:val="20"/>
        </w:rPr>
        <w:t xml:space="preserve">Petrol </w:t>
      </w:r>
    </w:p>
    <w:p w14:paraId="1A9EF720" w14:textId="77777777" w:rsidR="00332916" w:rsidRPr="002D6D4F" w:rsidRDefault="00332916" w:rsidP="00155526">
      <w:pPr>
        <w:pStyle w:val="ListParagraph"/>
        <w:numPr>
          <w:ilvl w:val="0"/>
          <w:numId w:val="101"/>
        </w:numPr>
        <w:autoSpaceDE w:val="0"/>
        <w:autoSpaceDN w:val="0"/>
        <w:adjustRightInd w:val="0"/>
        <w:spacing w:after="0" w:line="240" w:lineRule="auto"/>
        <w:rPr>
          <w:rFonts w:cs="Calibri"/>
          <w:sz w:val="20"/>
          <w:szCs w:val="20"/>
        </w:rPr>
      </w:pPr>
      <w:r w:rsidRPr="002D6D4F">
        <w:rPr>
          <w:rFonts w:cs="Calibri"/>
          <w:sz w:val="20"/>
          <w:szCs w:val="20"/>
        </w:rPr>
        <w:t xml:space="preserve">Household cleaners </w:t>
      </w:r>
    </w:p>
    <w:p w14:paraId="5F7B37B4" w14:textId="77777777" w:rsidR="00332916" w:rsidRPr="002D6D4F" w:rsidRDefault="00332916" w:rsidP="00155526">
      <w:pPr>
        <w:pStyle w:val="ListParagraph"/>
        <w:numPr>
          <w:ilvl w:val="0"/>
          <w:numId w:val="101"/>
        </w:numPr>
        <w:autoSpaceDE w:val="0"/>
        <w:autoSpaceDN w:val="0"/>
        <w:adjustRightInd w:val="0"/>
        <w:spacing w:after="0" w:line="240" w:lineRule="auto"/>
        <w:rPr>
          <w:rFonts w:cs="Calibri"/>
          <w:sz w:val="20"/>
          <w:szCs w:val="20"/>
        </w:rPr>
      </w:pPr>
      <w:r w:rsidRPr="002D6D4F">
        <w:rPr>
          <w:rFonts w:cs="Calibri"/>
          <w:sz w:val="20"/>
          <w:szCs w:val="20"/>
        </w:rPr>
        <w:t xml:space="preserve">Toiletries </w:t>
      </w:r>
    </w:p>
    <w:p w14:paraId="1514CD42" w14:textId="77777777" w:rsidR="00332916" w:rsidRPr="002D6D4F" w:rsidRDefault="00332916" w:rsidP="00155526">
      <w:pPr>
        <w:pStyle w:val="ListParagraph"/>
        <w:numPr>
          <w:ilvl w:val="0"/>
          <w:numId w:val="101"/>
        </w:numPr>
        <w:autoSpaceDE w:val="0"/>
        <w:autoSpaceDN w:val="0"/>
        <w:adjustRightInd w:val="0"/>
        <w:spacing w:after="0" w:line="240" w:lineRule="auto"/>
        <w:rPr>
          <w:rFonts w:cs="Calibri"/>
          <w:sz w:val="20"/>
          <w:szCs w:val="20"/>
        </w:rPr>
      </w:pPr>
      <w:r w:rsidRPr="002D6D4F">
        <w:rPr>
          <w:rFonts w:cs="Calibri"/>
          <w:sz w:val="20"/>
          <w:szCs w:val="20"/>
        </w:rPr>
        <w:t xml:space="preserve">Gardening chemicals e.g. fertilizers, weed killer, pesticides </w:t>
      </w:r>
    </w:p>
    <w:p w14:paraId="5A1320C9" w14:textId="77777777" w:rsidR="00332916" w:rsidRPr="002D6D4F" w:rsidRDefault="00332916" w:rsidP="00155526">
      <w:pPr>
        <w:pStyle w:val="ListParagraph"/>
        <w:numPr>
          <w:ilvl w:val="0"/>
          <w:numId w:val="101"/>
        </w:numPr>
        <w:autoSpaceDE w:val="0"/>
        <w:autoSpaceDN w:val="0"/>
        <w:adjustRightInd w:val="0"/>
        <w:spacing w:after="0" w:line="240" w:lineRule="auto"/>
        <w:rPr>
          <w:rFonts w:cs="Calibri"/>
          <w:sz w:val="20"/>
          <w:szCs w:val="20"/>
        </w:rPr>
      </w:pPr>
      <w:r w:rsidRPr="002D6D4F">
        <w:rPr>
          <w:rFonts w:cs="Calibri"/>
          <w:sz w:val="20"/>
          <w:szCs w:val="20"/>
        </w:rPr>
        <w:t xml:space="preserve">Gas. </w:t>
      </w:r>
    </w:p>
    <w:p w14:paraId="2ADDA79F" w14:textId="77777777" w:rsidR="00332916" w:rsidRPr="00D5619C" w:rsidRDefault="00332916" w:rsidP="00332916">
      <w:pPr>
        <w:autoSpaceDE w:val="0"/>
        <w:autoSpaceDN w:val="0"/>
        <w:adjustRightInd w:val="0"/>
        <w:spacing w:after="0" w:line="240" w:lineRule="auto"/>
        <w:rPr>
          <w:rFonts w:cs="Calibri"/>
          <w:sz w:val="20"/>
          <w:szCs w:val="20"/>
        </w:rPr>
      </w:pPr>
    </w:p>
    <w:p w14:paraId="1474481F" w14:textId="77777777" w:rsidR="00332916" w:rsidRPr="00D5619C" w:rsidRDefault="00332916" w:rsidP="00332916">
      <w:pPr>
        <w:autoSpaceDE w:val="0"/>
        <w:autoSpaceDN w:val="0"/>
        <w:adjustRightInd w:val="0"/>
        <w:spacing w:after="0" w:line="240" w:lineRule="auto"/>
        <w:rPr>
          <w:rFonts w:cs="Calibri"/>
          <w:sz w:val="20"/>
          <w:szCs w:val="20"/>
        </w:rPr>
      </w:pPr>
      <w:r w:rsidRPr="00D5619C">
        <w:rPr>
          <w:rFonts w:cs="Calibri"/>
          <w:sz w:val="20"/>
          <w:szCs w:val="20"/>
        </w:rPr>
        <w:t xml:space="preserve">A substance may become hazardous if it is not managed correctly. This may include the way a substance is: </w:t>
      </w:r>
    </w:p>
    <w:p w14:paraId="4BFF7A12" w14:textId="77777777" w:rsidR="00332916" w:rsidRPr="002D6D4F" w:rsidRDefault="00332916" w:rsidP="00155526">
      <w:pPr>
        <w:pStyle w:val="ListParagraph"/>
        <w:numPr>
          <w:ilvl w:val="0"/>
          <w:numId w:val="101"/>
        </w:numPr>
        <w:autoSpaceDE w:val="0"/>
        <w:autoSpaceDN w:val="0"/>
        <w:adjustRightInd w:val="0"/>
        <w:spacing w:after="0" w:line="240" w:lineRule="auto"/>
        <w:rPr>
          <w:rFonts w:cs="Calibri"/>
          <w:sz w:val="20"/>
          <w:szCs w:val="20"/>
        </w:rPr>
      </w:pPr>
      <w:r w:rsidRPr="002D6D4F">
        <w:rPr>
          <w:rFonts w:cs="Calibri"/>
          <w:sz w:val="20"/>
          <w:szCs w:val="20"/>
        </w:rPr>
        <w:t xml:space="preserve">Handled </w:t>
      </w:r>
    </w:p>
    <w:p w14:paraId="22FACFD8" w14:textId="77777777" w:rsidR="00332916" w:rsidRPr="002D6D4F" w:rsidRDefault="00332916" w:rsidP="00155526">
      <w:pPr>
        <w:pStyle w:val="ListParagraph"/>
        <w:numPr>
          <w:ilvl w:val="0"/>
          <w:numId w:val="101"/>
        </w:numPr>
        <w:autoSpaceDE w:val="0"/>
        <w:autoSpaceDN w:val="0"/>
        <w:adjustRightInd w:val="0"/>
        <w:spacing w:after="0" w:line="240" w:lineRule="auto"/>
        <w:rPr>
          <w:rFonts w:cs="Calibri"/>
          <w:sz w:val="20"/>
          <w:szCs w:val="20"/>
        </w:rPr>
      </w:pPr>
      <w:r w:rsidRPr="002D6D4F">
        <w:rPr>
          <w:rFonts w:cs="Calibri"/>
          <w:sz w:val="20"/>
          <w:szCs w:val="20"/>
        </w:rPr>
        <w:t xml:space="preserve">Used </w:t>
      </w:r>
    </w:p>
    <w:p w14:paraId="0B045A01" w14:textId="77777777" w:rsidR="00332916" w:rsidRPr="002D6D4F" w:rsidRDefault="00332916" w:rsidP="00155526">
      <w:pPr>
        <w:pStyle w:val="ListParagraph"/>
        <w:numPr>
          <w:ilvl w:val="0"/>
          <w:numId w:val="101"/>
        </w:numPr>
        <w:autoSpaceDE w:val="0"/>
        <w:autoSpaceDN w:val="0"/>
        <w:adjustRightInd w:val="0"/>
        <w:spacing w:after="0" w:line="240" w:lineRule="auto"/>
        <w:rPr>
          <w:rFonts w:cs="Calibri"/>
          <w:sz w:val="20"/>
          <w:szCs w:val="20"/>
        </w:rPr>
      </w:pPr>
      <w:r w:rsidRPr="002D6D4F">
        <w:rPr>
          <w:rFonts w:cs="Calibri"/>
          <w:sz w:val="20"/>
          <w:szCs w:val="20"/>
        </w:rPr>
        <w:t xml:space="preserve">Stored </w:t>
      </w:r>
    </w:p>
    <w:p w14:paraId="40FD853F" w14:textId="77777777" w:rsidR="00332916" w:rsidRPr="002D6D4F" w:rsidRDefault="00332916" w:rsidP="00155526">
      <w:pPr>
        <w:pStyle w:val="ListParagraph"/>
        <w:numPr>
          <w:ilvl w:val="0"/>
          <w:numId w:val="101"/>
        </w:numPr>
        <w:autoSpaceDE w:val="0"/>
        <w:autoSpaceDN w:val="0"/>
        <w:adjustRightInd w:val="0"/>
        <w:spacing w:after="0" w:line="240" w:lineRule="auto"/>
        <w:rPr>
          <w:rFonts w:cs="Calibri"/>
          <w:sz w:val="20"/>
          <w:szCs w:val="20"/>
        </w:rPr>
      </w:pPr>
      <w:r w:rsidRPr="002D6D4F">
        <w:rPr>
          <w:rFonts w:cs="Calibri"/>
          <w:sz w:val="20"/>
          <w:szCs w:val="20"/>
        </w:rPr>
        <w:t xml:space="preserve">Transported </w:t>
      </w:r>
    </w:p>
    <w:p w14:paraId="58ED9428" w14:textId="77777777" w:rsidR="00332916" w:rsidRPr="002D6D4F" w:rsidRDefault="00332916" w:rsidP="00155526">
      <w:pPr>
        <w:pStyle w:val="ListParagraph"/>
        <w:numPr>
          <w:ilvl w:val="0"/>
          <w:numId w:val="101"/>
        </w:numPr>
        <w:autoSpaceDE w:val="0"/>
        <w:autoSpaceDN w:val="0"/>
        <w:adjustRightInd w:val="0"/>
        <w:spacing w:after="0" w:line="240" w:lineRule="auto"/>
        <w:rPr>
          <w:rFonts w:cs="Calibri"/>
          <w:sz w:val="20"/>
          <w:szCs w:val="20"/>
        </w:rPr>
      </w:pPr>
      <w:r w:rsidRPr="002D6D4F">
        <w:rPr>
          <w:rFonts w:cs="Calibri"/>
          <w:sz w:val="20"/>
          <w:szCs w:val="20"/>
        </w:rPr>
        <w:t xml:space="preserve">Disposed of </w:t>
      </w:r>
    </w:p>
    <w:p w14:paraId="2D59AD4E" w14:textId="77777777" w:rsidR="00332916" w:rsidRPr="00D5619C" w:rsidRDefault="00332916" w:rsidP="00332916">
      <w:pPr>
        <w:autoSpaceDE w:val="0"/>
        <w:autoSpaceDN w:val="0"/>
        <w:adjustRightInd w:val="0"/>
        <w:spacing w:after="0" w:line="240" w:lineRule="auto"/>
        <w:rPr>
          <w:rFonts w:cs="Calibri"/>
          <w:sz w:val="20"/>
          <w:szCs w:val="20"/>
        </w:rPr>
      </w:pPr>
    </w:p>
    <w:p w14:paraId="645A5CF4" w14:textId="77777777" w:rsidR="00332916" w:rsidRDefault="00332916" w:rsidP="00332916">
      <w:pPr>
        <w:autoSpaceDE w:val="0"/>
        <w:autoSpaceDN w:val="0"/>
        <w:adjustRightInd w:val="0"/>
        <w:spacing w:after="0" w:line="240" w:lineRule="auto"/>
        <w:rPr>
          <w:rFonts w:cs="Century Gothic"/>
          <w:b/>
          <w:bCs/>
          <w:color w:val="1F4E79" w:themeColor="accent5" w:themeShade="80"/>
          <w:sz w:val="20"/>
          <w:szCs w:val="20"/>
        </w:rPr>
      </w:pPr>
      <w:r w:rsidRPr="003424E9">
        <w:rPr>
          <w:rFonts w:cs="Century Gothic"/>
          <w:b/>
          <w:bCs/>
          <w:color w:val="1F4E79" w:themeColor="accent5" w:themeShade="80"/>
          <w:sz w:val="20"/>
          <w:szCs w:val="20"/>
        </w:rPr>
        <w:t xml:space="preserve">The Co-ordination Unit will: </w:t>
      </w:r>
    </w:p>
    <w:p w14:paraId="79ACF1C0" w14:textId="77777777" w:rsidR="003424E9" w:rsidRPr="003424E9" w:rsidRDefault="003424E9" w:rsidP="00332916">
      <w:pPr>
        <w:autoSpaceDE w:val="0"/>
        <w:autoSpaceDN w:val="0"/>
        <w:adjustRightInd w:val="0"/>
        <w:spacing w:after="0" w:line="240" w:lineRule="auto"/>
        <w:rPr>
          <w:rFonts w:cs="Century Gothic"/>
          <w:color w:val="1F4E79" w:themeColor="accent5" w:themeShade="80"/>
          <w:sz w:val="20"/>
          <w:szCs w:val="20"/>
        </w:rPr>
      </w:pPr>
    </w:p>
    <w:p w14:paraId="7AC34F47" w14:textId="77777777" w:rsidR="00332916" w:rsidRPr="002D6D4F" w:rsidRDefault="00332916" w:rsidP="00155526">
      <w:pPr>
        <w:pStyle w:val="ListParagraph"/>
        <w:numPr>
          <w:ilvl w:val="0"/>
          <w:numId w:val="101"/>
        </w:numPr>
        <w:autoSpaceDE w:val="0"/>
        <w:autoSpaceDN w:val="0"/>
        <w:adjustRightInd w:val="0"/>
        <w:spacing w:after="0" w:line="240" w:lineRule="auto"/>
        <w:rPr>
          <w:rFonts w:cs="Calibri"/>
          <w:sz w:val="20"/>
          <w:szCs w:val="20"/>
        </w:rPr>
      </w:pPr>
      <w:r w:rsidRPr="002D6D4F">
        <w:rPr>
          <w:rFonts w:cs="Calibri"/>
          <w:sz w:val="20"/>
          <w:szCs w:val="20"/>
        </w:rPr>
        <w:t xml:space="preserve">Provide information to Educators relating to identifying hazards and assessing the levels of risk in the Educator’s home. </w:t>
      </w:r>
    </w:p>
    <w:p w14:paraId="31C552CD" w14:textId="77777777" w:rsidR="00332916" w:rsidRPr="00D5619C" w:rsidRDefault="00332916" w:rsidP="00332916">
      <w:pPr>
        <w:autoSpaceDE w:val="0"/>
        <w:autoSpaceDN w:val="0"/>
        <w:adjustRightInd w:val="0"/>
        <w:spacing w:after="0" w:line="240" w:lineRule="auto"/>
        <w:rPr>
          <w:rFonts w:cs="Calibri"/>
          <w:sz w:val="20"/>
          <w:szCs w:val="20"/>
        </w:rPr>
      </w:pPr>
    </w:p>
    <w:p w14:paraId="7A064D9F" w14:textId="77777777" w:rsidR="00D5619C" w:rsidRDefault="00D5619C" w:rsidP="00D5619C">
      <w:pPr>
        <w:autoSpaceDE w:val="0"/>
        <w:autoSpaceDN w:val="0"/>
        <w:adjustRightInd w:val="0"/>
        <w:spacing w:after="0" w:line="240" w:lineRule="auto"/>
        <w:rPr>
          <w:rFonts w:cs="Century Gothic"/>
          <w:b/>
          <w:bCs/>
          <w:color w:val="1F4E79" w:themeColor="accent5" w:themeShade="80"/>
          <w:sz w:val="20"/>
          <w:szCs w:val="20"/>
        </w:rPr>
      </w:pPr>
      <w:r w:rsidRPr="003424E9">
        <w:rPr>
          <w:rFonts w:cs="Century Gothic"/>
          <w:b/>
          <w:bCs/>
          <w:color w:val="1F4E79" w:themeColor="accent5" w:themeShade="80"/>
          <w:sz w:val="20"/>
          <w:szCs w:val="20"/>
        </w:rPr>
        <w:t xml:space="preserve">RELEVANT LEGISLATION: </w:t>
      </w:r>
    </w:p>
    <w:p w14:paraId="5EDCD415" w14:textId="77777777" w:rsidR="003424E9" w:rsidRPr="003424E9" w:rsidRDefault="003424E9" w:rsidP="00D5619C">
      <w:pPr>
        <w:autoSpaceDE w:val="0"/>
        <w:autoSpaceDN w:val="0"/>
        <w:adjustRightInd w:val="0"/>
        <w:spacing w:after="0" w:line="240" w:lineRule="auto"/>
        <w:rPr>
          <w:rFonts w:cs="Century Gothic"/>
          <w:color w:val="1F4E79" w:themeColor="accent5" w:themeShade="80"/>
          <w:sz w:val="20"/>
          <w:szCs w:val="20"/>
        </w:rPr>
      </w:pPr>
    </w:p>
    <w:p w14:paraId="58C10544" w14:textId="77777777" w:rsidR="00D5619C" w:rsidRPr="00BD551E" w:rsidRDefault="00D5619C" w:rsidP="00155526">
      <w:pPr>
        <w:pStyle w:val="ListParagraph"/>
        <w:numPr>
          <w:ilvl w:val="0"/>
          <w:numId w:val="203"/>
        </w:numPr>
        <w:autoSpaceDE w:val="0"/>
        <w:autoSpaceDN w:val="0"/>
        <w:adjustRightInd w:val="0"/>
        <w:spacing w:after="0" w:line="240" w:lineRule="auto"/>
        <w:rPr>
          <w:rFonts w:cs="Calibri"/>
          <w:sz w:val="20"/>
          <w:szCs w:val="20"/>
        </w:rPr>
      </w:pPr>
      <w:r w:rsidRPr="00BD551E">
        <w:rPr>
          <w:rFonts w:cs="Calibri"/>
          <w:sz w:val="20"/>
          <w:szCs w:val="20"/>
        </w:rPr>
        <w:t>Education and Care Services National Law 2010</w:t>
      </w:r>
    </w:p>
    <w:p w14:paraId="7FF3E128" w14:textId="77777777" w:rsidR="00D5619C" w:rsidRPr="00BD551E" w:rsidRDefault="00D5619C" w:rsidP="00155526">
      <w:pPr>
        <w:pStyle w:val="ListParagraph"/>
        <w:numPr>
          <w:ilvl w:val="0"/>
          <w:numId w:val="203"/>
        </w:numPr>
        <w:autoSpaceDE w:val="0"/>
        <w:autoSpaceDN w:val="0"/>
        <w:adjustRightInd w:val="0"/>
        <w:spacing w:after="0" w:line="240" w:lineRule="auto"/>
        <w:rPr>
          <w:rFonts w:cs="Calibri"/>
          <w:sz w:val="20"/>
          <w:szCs w:val="20"/>
        </w:rPr>
      </w:pPr>
      <w:r w:rsidRPr="00BD551E">
        <w:rPr>
          <w:rFonts w:cs="Calibri"/>
          <w:sz w:val="20"/>
          <w:szCs w:val="20"/>
        </w:rPr>
        <w:t xml:space="preserve">Education and Care Services National Regulations 2011 </w:t>
      </w:r>
    </w:p>
    <w:p w14:paraId="4A11CB78" w14:textId="77777777" w:rsidR="00D5619C" w:rsidRPr="00BD551E" w:rsidRDefault="00D5619C" w:rsidP="00155526">
      <w:pPr>
        <w:pStyle w:val="ListParagraph"/>
        <w:numPr>
          <w:ilvl w:val="0"/>
          <w:numId w:val="203"/>
        </w:numPr>
        <w:autoSpaceDE w:val="0"/>
        <w:autoSpaceDN w:val="0"/>
        <w:adjustRightInd w:val="0"/>
        <w:spacing w:after="0" w:line="240" w:lineRule="auto"/>
        <w:rPr>
          <w:rFonts w:cs="Calibri"/>
          <w:sz w:val="20"/>
          <w:szCs w:val="20"/>
        </w:rPr>
      </w:pPr>
      <w:r w:rsidRPr="00BD551E">
        <w:rPr>
          <w:rFonts w:cs="Calibri"/>
          <w:sz w:val="20"/>
          <w:szCs w:val="20"/>
        </w:rPr>
        <w:t>Work Health and Safety Act 2011(</w:t>
      </w:r>
      <w:r w:rsidR="002D6D4F" w:rsidRPr="00BD551E">
        <w:rPr>
          <w:rFonts w:cs="Calibri"/>
          <w:sz w:val="20"/>
          <w:szCs w:val="20"/>
        </w:rPr>
        <w:t>QLD</w:t>
      </w:r>
      <w:r w:rsidRPr="00BD551E">
        <w:rPr>
          <w:rFonts w:cs="Calibri"/>
          <w:sz w:val="20"/>
          <w:szCs w:val="20"/>
        </w:rPr>
        <w:t xml:space="preserve">) </w:t>
      </w:r>
    </w:p>
    <w:p w14:paraId="27B791E3" w14:textId="77777777" w:rsidR="00D5619C" w:rsidRPr="00BD551E" w:rsidRDefault="00D5619C" w:rsidP="00155526">
      <w:pPr>
        <w:pStyle w:val="ListParagraph"/>
        <w:numPr>
          <w:ilvl w:val="0"/>
          <w:numId w:val="203"/>
        </w:numPr>
        <w:autoSpaceDE w:val="0"/>
        <w:autoSpaceDN w:val="0"/>
        <w:adjustRightInd w:val="0"/>
        <w:spacing w:after="0" w:line="240" w:lineRule="auto"/>
        <w:rPr>
          <w:rFonts w:cs="Calibri"/>
          <w:sz w:val="20"/>
          <w:szCs w:val="20"/>
        </w:rPr>
      </w:pPr>
      <w:r w:rsidRPr="00BD551E">
        <w:rPr>
          <w:rFonts w:cs="Calibri"/>
          <w:sz w:val="20"/>
          <w:szCs w:val="20"/>
        </w:rPr>
        <w:t>Work Health and Safety Regulation 2011(</w:t>
      </w:r>
      <w:r w:rsidR="00ED70FC" w:rsidRPr="00BD551E">
        <w:rPr>
          <w:rFonts w:cs="Calibri"/>
          <w:sz w:val="20"/>
          <w:szCs w:val="20"/>
        </w:rPr>
        <w:t>QLD</w:t>
      </w:r>
      <w:r w:rsidRPr="00BD551E">
        <w:rPr>
          <w:rFonts w:cs="Calibri"/>
          <w:sz w:val="20"/>
          <w:szCs w:val="20"/>
        </w:rPr>
        <w:t xml:space="preserve">) </w:t>
      </w:r>
    </w:p>
    <w:p w14:paraId="48647C65" w14:textId="77777777" w:rsidR="00D5619C" w:rsidRDefault="00D5619C" w:rsidP="00D5619C">
      <w:pPr>
        <w:autoSpaceDE w:val="0"/>
        <w:autoSpaceDN w:val="0"/>
        <w:adjustRightInd w:val="0"/>
        <w:spacing w:after="0" w:line="240" w:lineRule="auto"/>
        <w:rPr>
          <w:rFonts w:cs="Century Gothic"/>
          <w:b/>
          <w:bCs/>
          <w:sz w:val="20"/>
          <w:szCs w:val="20"/>
        </w:rPr>
      </w:pPr>
    </w:p>
    <w:p w14:paraId="5204FABE" w14:textId="77777777" w:rsidR="00D5619C" w:rsidRPr="003424E9" w:rsidRDefault="00D5619C" w:rsidP="00D5619C">
      <w:pPr>
        <w:autoSpaceDE w:val="0"/>
        <w:autoSpaceDN w:val="0"/>
        <w:adjustRightInd w:val="0"/>
        <w:spacing w:after="0" w:line="240" w:lineRule="auto"/>
        <w:rPr>
          <w:rFonts w:cs="Century Gothic"/>
          <w:b/>
          <w:bCs/>
          <w:color w:val="1F4E79" w:themeColor="accent5" w:themeShade="80"/>
          <w:sz w:val="20"/>
          <w:szCs w:val="20"/>
        </w:rPr>
      </w:pPr>
      <w:r w:rsidRPr="003424E9">
        <w:rPr>
          <w:rFonts w:cs="Century Gothic"/>
          <w:b/>
          <w:bCs/>
          <w:color w:val="1F4E79" w:themeColor="accent5" w:themeShade="80"/>
          <w:sz w:val="20"/>
          <w:szCs w:val="20"/>
        </w:rPr>
        <w:t xml:space="preserve">KEY RESOURCES: </w:t>
      </w:r>
    </w:p>
    <w:p w14:paraId="241432E0" w14:textId="77777777" w:rsidR="003424E9" w:rsidRPr="00D5619C" w:rsidRDefault="003424E9" w:rsidP="00D5619C">
      <w:pPr>
        <w:autoSpaceDE w:val="0"/>
        <w:autoSpaceDN w:val="0"/>
        <w:adjustRightInd w:val="0"/>
        <w:spacing w:after="0" w:line="240" w:lineRule="auto"/>
        <w:rPr>
          <w:rFonts w:cs="Century Gothic"/>
          <w:sz w:val="20"/>
          <w:szCs w:val="20"/>
        </w:rPr>
      </w:pPr>
    </w:p>
    <w:p w14:paraId="35F08BC6" w14:textId="77777777" w:rsidR="00D5619C" w:rsidRPr="00BD551E" w:rsidRDefault="00D5619C" w:rsidP="00155526">
      <w:pPr>
        <w:pStyle w:val="ListParagraph"/>
        <w:numPr>
          <w:ilvl w:val="0"/>
          <w:numId w:val="205"/>
        </w:numPr>
        <w:autoSpaceDE w:val="0"/>
        <w:autoSpaceDN w:val="0"/>
        <w:adjustRightInd w:val="0"/>
        <w:spacing w:after="0" w:line="240" w:lineRule="auto"/>
        <w:rPr>
          <w:rFonts w:cs="Calibri"/>
          <w:sz w:val="20"/>
          <w:szCs w:val="20"/>
        </w:rPr>
      </w:pPr>
      <w:r w:rsidRPr="00BD551E">
        <w:rPr>
          <w:rFonts w:cs="Calibri"/>
          <w:sz w:val="20"/>
          <w:szCs w:val="20"/>
        </w:rPr>
        <w:t xml:space="preserve">Guide to the Education and Care Services National Law 2010 and the Education and Care Services National Regulations 2011 (ACECQA). </w:t>
      </w:r>
    </w:p>
    <w:p w14:paraId="682F00F2" w14:textId="77777777" w:rsidR="00ED70FC" w:rsidRPr="00F51EE1" w:rsidRDefault="00ED70FC" w:rsidP="008B652A">
      <w:pPr>
        <w:pStyle w:val="ListBullet"/>
        <w:numPr>
          <w:ilvl w:val="0"/>
          <w:numId w:val="205"/>
        </w:numPr>
      </w:pPr>
      <w:r w:rsidRPr="00F51EE1">
        <w:t>National Quality Standard for Early Childhood Education and Care and School Age Care,</w:t>
      </w:r>
    </w:p>
    <w:p w14:paraId="6E4431D5" w14:textId="1CE7DA50" w:rsidR="00ED70FC" w:rsidRPr="00F51EE1" w:rsidRDefault="00BC55D3" w:rsidP="008B652A">
      <w:pPr>
        <w:pStyle w:val="ListBullet"/>
      </w:pPr>
      <w:hyperlink r:id="rId154" w:history="1">
        <w:r w:rsidRPr="007962AD">
          <w:rPr>
            <w:rStyle w:val="Hyperlink"/>
          </w:rPr>
          <w:t>https://www.acecqa.gov.au/nqf/national-quality-standard</w:t>
        </w:r>
      </w:hyperlink>
      <w:r w:rsidR="00ED70FC">
        <w:rPr>
          <w:color w:val="1F4E79" w:themeColor="accent5" w:themeShade="80"/>
        </w:rPr>
        <w:t xml:space="preserve">  </w:t>
      </w:r>
    </w:p>
    <w:p w14:paraId="4938A420" w14:textId="77777777" w:rsidR="00ED70FC" w:rsidRPr="00F51EE1" w:rsidRDefault="00ED70FC" w:rsidP="008B652A">
      <w:pPr>
        <w:pStyle w:val="ListBullet"/>
        <w:numPr>
          <w:ilvl w:val="0"/>
          <w:numId w:val="205"/>
        </w:numPr>
      </w:pPr>
      <w:r w:rsidRPr="00F51EE1">
        <w:t>(Australian Standard) – AS 3780- 2008 – The Storage and Handling of Hazardous Chemicals and Materials</w:t>
      </w:r>
    </w:p>
    <w:p w14:paraId="1CFD4142" w14:textId="77777777" w:rsidR="00ED70FC" w:rsidRDefault="00ED70FC" w:rsidP="008B652A">
      <w:pPr>
        <w:pStyle w:val="ListBullet"/>
        <w:numPr>
          <w:ilvl w:val="0"/>
          <w:numId w:val="205"/>
        </w:numPr>
      </w:pPr>
      <w:r w:rsidRPr="00F51EE1">
        <w:t xml:space="preserve">Work Health and Safety Act 2011, Queensland Government, </w:t>
      </w:r>
      <w:r>
        <w:t xml:space="preserve">     </w:t>
      </w:r>
    </w:p>
    <w:p w14:paraId="3ABD4E74" w14:textId="77777777" w:rsidR="00ED70FC" w:rsidRPr="00BD551E" w:rsidRDefault="00BD551E" w:rsidP="00BD551E">
      <w:pPr>
        <w:pStyle w:val="ListParagraph"/>
        <w:autoSpaceDE w:val="0"/>
        <w:autoSpaceDN w:val="0"/>
        <w:adjustRightInd w:val="0"/>
        <w:spacing w:after="0" w:line="240" w:lineRule="auto"/>
        <w:rPr>
          <w:sz w:val="20"/>
          <w:szCs w:val="20"/>
        </w:rPr>
      </w:pPr>
      <w:hyperlink r:id="rId155" w:history="1">
        <w:r w:rsidRPr="00D128D0">
          <w:rPr>
            <w:rStyle w:val="Hyperlink"/>
            <w:sz w:val="20"/>
            <w:szCs w:val="20"/>
          </w:rPr>
          <w:t>https://www.worksafe.qld.gov.au/injury-prevention-safety/hazardous-chemicals</w:t>
        </w:r>
      </w:hyperlink>
    </w:p>
    <w:p w14:paraId="0B778AF1" w14:textId="77777777" w:rsidR="00D5619C" w:rsidRPr="00D5619C" w:rsidRDefault="00D5619C" w:rsidP="00332916">
      <w:pPr>
        <w:autoSpaceDE w:val="0"/>
        <w:autoSpaceDN w:val="0"/>
        <w:adjustRightInd w:val="0"/>
        <w:spacing w:after="0" w:line="240" w:lineRule="auto"/>
        <w:rPr>
          <w:rFonts w:cs="Calibri"/>
          <w:sz w:val="20"/>
          <w:szCs w:val="20"/>
        </w:rPr>
      </w:pPr>
    </w:p>
    <w:p w14:paraId="655327EA" w14:textId="77777777" w:rsidR="008669D9" w:rsidRPr="008669D9" w:rsidRDefault="008669D9" w:rsidP="008669D9">
      <w:pPr>
        <w:pageBreakBefore/>
        <w:autoSpaceDE w:val="0"/>
        <w:autoSpaceDN w:val="0"/>
        <w:adjustRightInd w:val="0"/>
        <w:spacing w:after="0" w:line="240" w:lineRule="auto"/>
        <w:rPr>
          <w:rFonts w:cstheme="minorHAnsi"/>
          <w:b/>
          <w:bCs/>
          <w:sz w:val="20"/>
          <w:szCs w:val="20"/>
        </w:rPr>
      </w:pPr>
      <w:r w:rsidRPr="008669D9">
        <w:rPr>
          <w:rFonts w:cstheme="minorHAnsi"/>
          <w:b/>
          <w:bCs/>
          <w:color w:val="1F4E79" w:themeColor="accent5" w:themeShade="80"/>
          <w:sz w:val="20"/>
          <w:szCs w:val="20"/>
        </w:rPr>
        <w:lastRenderedPageBreak/>
        <w:t>PETS AND OTHER ANIMALS</w:t>
      </w:r>
    </w:p>
    <w:p w14:paraId="2DC5414B"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24CA6778" w14:textId="77777777" w:rsidR="008669D9" w:rsidRPr="008669D9" w:rsidRDefault="008669D9" w:rsidP="008669D9">
      <w:pPr>
        <w:autoSpaceDE w:val="0"/>
        <w:autoSpaceDN w:val="0"/>
        <w:adjustRightInd w:val="0"/>
        <w:spacing w:after="0" w:line="240" w:lineRule="auto"/>
        <w:rPr>
          <w:rFonts w:cstheme="minorHAnsi"/>
          <w:b/>
          <w:bCs/>
          <w:sz w:val="20"/>
          <w:szCs w:val="20"/>
        </w:rPr>
      </w:pPr>
    </w:p>
    <w:p w14:paraId="03F033B3" w14:textId="77777777" w:rsidR="008669D9" w:rsidRPr="008669D9" w:rsidRDefault="008669D9" w:rsidP="008669D9">
      <w:pPr>
        <w:autoSpaceDE w:val="0"/>
        <w:autoSpaceDN w:val="0"/>
        <w:adjustRightInd w:val="0"/>
        <w:spacing w:after="0" w:line="240" w:lineRule="auto"/>
        <w:rPr>
          <w:rFonts w:ascii="Century Gothic" w:hAnsi="Century Gothic" w:cs="Century Gothic"/>
          <w:color w:val="1F4E79" w:themeColor="accent5" w:themeShade="80"/>
          <w:sz w:val="23"/>
          <w:szCs w:val="23"/>
        </w:rPr>
      </w:pPr>
      <w:r w:rsidRPr="008669D9">
        <w:rPr>
          <w:rFonts w:cstheme="minorHAnsi"/>
          <w:b/>
          <w:bCs/>
          <w:color w:val="1F4E79" w:themeColor="accent5" w:themeShade="80"/>
          <w:sz w:val="20"/>
          <w:szCs w:val="20"/>
        </w:rPr>
        <w:t>AIM:</w:t>
      </w:r>
      <w:r w:rsidRPr="008669D9">
        <w:rPr>
          <w:rFonts w:cs="Century Gothic"/>
          <w:b/>
          <w:bCs/>
          <w:color w:val="1F4E79" w:themeColor="accent5" w:themeShade="80"/>
          <w:sz w:val="20"/>
          <w:szCs w:val="20"/>
        </w:rPr>
        <w:t xml:space="preserve">  </w:t>
      </w:r>
      <w:r w:rsidRPr="008669D9">
        <w:rPr>
          <w:rFonts w:ascii="Century Gothic" w:hAnsi="Century Gothic" w:cs="Century Gothic"/>
          <w:b/>
          <w:bCs/>
          <w:color w:val="1F4E79" w:themeColor="accent5" w:themeShade="80"/>
          <w:sz w:val="23"/>
          <w:szCs w:val="23"/>
        </w:rPr>
        <w:t xml:space="preserve"> </w:t>
      </w:r>
    </w:p>
    <w:p w14:paraId="30FC09FC" w14:textId="77777777" w:rsidR="008669D9" w:rsidRPr="008669D9" w:rsidRDefault="008669D9" w:rsidP="008669D9">
      <w:pPr>
        <w:autoSpaceDE w:val="0"/>
        <w:autoSpaceDN w:val="0"/>
        <w:adjustRightInd w:val="0"/>
        <w:spacing w:after="0" w:line="240" w:lineRule="auto"/>
        <w:rPr>
          <w:rFonts w:cs="Calibri"/>
          <w:sz w:val="20"/>
          <w:szCs w:val="20"/>
        </w:rPr>
      </w:pPr>
      <w:r w:rsidRPr="008669D9">
        <w:rPr>
          <w:rFonts w:cs="Calibri"/>
          <w:sz w:val="20"/>
          <w:szCs w:val="20"/>
        </w:rPr>
        <w:t>To ensure health and safety precautions are maintained when pets and/or animals reside at an Educator’s residence.</w:t>
      </w:r>
    </w:p>
    <w:p w14:paraId="5017C59D" w14:textId="77777777" w:rsidR="008669D9" w:rsidRPr="008669D9" w:rsidRDefault="008669D9" w:rsidP="008669D9">
      <w:pPr>
        <w:autoSpaceDE w:val="0"/>
        <w:autoSpaceDN w:val="0"/>
        <w:adjustRightInd w:val="0"/>
        <w:spacing w:after="0" w:line="240" w:lineRule="auto"/>
        <w:rPr>
          <w:rFonts w:cs="Century Gothic"/>
          <w:b/>
          <w:bCs/>
          <w:sz w:val="20"/>
          <w:szCs w:val="20"/>
        </w:rPr>
      </w:pPr>
    </w:p>
    <w:p w14:paraId="3B04F34C" w14:textId="77777777" w:rsidR="008669D9" w:rsidRPr="008669D9" w:rsidRDefault="008669D9" w:rsidP="008669D9">
      <w:pPr>
        <w:autoSpaceDE w:val="0"/>
        <w:autoSpaceDN w:val="0"/>
        <w:adjustRightInd w:val="0"/>
        <w:spacing w:after="0" w:line="240" w:lineRule="auto"/>
        <w:rPr>
          <w:rFonts w:cs="Century Gothic"/>
          <w:b/>
          <w:bCs/>
          <w:color w:val="1F4E79" w:themeColor="accent5" w:themeShade="80"/>
          <w:sz w:val="20"/>
          <w:szCs w:val="20"/>
        </w:rPr>
      </w:pPr>
      <w:r w:rsidRPr="008669D9">
        <w:rPr>
          <w:rFonts w:cs="Century Gothic"/>
          <w:b/>
          <w:bCs/>
          <w:color w:val="1F4E79" w:themeColor="accent5" w:themeShade="80"/>
          <w:sz w:val="20"/>
          <w:szCs w:val="20"/>
        </w:rPr>
        <w:t xml:space="preserve">STATEMENT: </w:t>
      </w:r>
    </w:p>
    <w:p w14:paraId="47F68D97" w14:textId="77777777" w:rsidR="008669D9" w:rsidRPr="008669D9" w:rsidRDefault="008669D9" w:rsidP="008669D9">
      <w:pPr>
        <w:autoSpaceDE w:val="0"/>
        <w:autoSpaceDN w:val="0"/>
        <w:adjustRightInd w:val="0"/>
        <w:spacing w:after="0" w:line="240" w:lineRule="auto"/>
        <w:rPr>
          <w:rFonts w:cs="Century Gothic"/>
          <w:color w:val="1F4E79" w:themeColor="accent5" w:themeShade="80"/>
          <w:sz w:val="20"/>
          <w:szCs w:val="20"/>
        </w:rPr>
      </w:pPr>
    </w:p>
    <w:p w14:paraId="58A2B1AC" w14:textId="77777777" w:rsidR="008669D9" w:rsidRPr="008669D9" w:rsidRDefault="008669D9" w:rsidP="008669D9">
      <w:pPr>
        <w:autoSpaceDE w:val="0"/>
        <w:autoSpaceDN w:val="0"/>
        <w:adjustRightInd w:val="0"/>
        <w:spacing w:after="0" w:line="240" w:lineRule="auto"/>
        <w:rPr>
          <w:rFonts w:cs="Calibri"/>
          <w:sz w:val="20"/>
          <w:szCs w:val="20"/>
        </w:rPr>
      </w:pPr>
      <w:r w:rsidRPr="008669D9">
        <w:rPr>
          <w:rFonts w:cs="Calibri"/>
          <w:sz w:val="20"/>
          <w:szCs w:val="20"/>
        </w:rPr>
        <w:t xml:space="preserve">Bowen/Collinsville Family Day Care acknowledges the importance of </w:t>
      </w:r>
      <w:proofErr w:type="gramStart"/>
      <w:r w:rsidRPr="008669D9">
        <w:rPr>
          <w:rFonts w:cs="Calibri"/>
          <w:sz w:val="20"/>
          <w:szCs w:val="20"/>
        </w:rPr>
        <w:t>keeping children safe at all times</w:t>
      </w:r>
      <w:proofErr w:type="gramEnd"/>
      <w:r w:rsidRPr="008669D9">
        <w:rPr>
          <w:rFonts w:cs="Calibri"/>
          <w:sz w:val="20"/>
          <w:szCs w:val="20"/>
        </w:rPr>
        <w:t xml:space="preserve">. While pets and other animals can prove an effective inclusion into the child’s experiences in </w:t>
      </w:r>
      <w:proofErr w:type="gramStart"/>
      <w:r w:rsidRPr="008669D9">
        <w:rPr>
          <w:rFonts w:cs="Calibri"/>
          <w:sz w:val="20"/>
          <w:szCs w:val="20"/>
        </w:rPr>
        <w:t>care</w:t>
      </w:r>
      <w:proofErr w:type="gramEnd"/>
      <w:r w:rsidRPr="008669D9">
        <w:rPr>
          <w:rFonts w:cs="Calibri"/>
          <w:sz w:val="20"/>
          <w:szCs w:val="20"/>
        </w:rPr>
        <w:t xml:space="preserve"> they are also a potential risk to children, carrying germs that can cause infections if a person is bitten or scratched. A child’s safety must be </w:t>
      </w:r>
      <w:proofErr w:type="gramStart"/>
      <w:r w:rsidRPr="008669D9">
        <w:rPr>
          <w:rFonts w:cs="Calibri"/>
          <w:sz w:val="20"/>
          <w:szCs w:val="20"/>
        </w:rPr>
        <w:t>maintained at all times</w:t>
      </w:r>
      <w:proofErr w:type="gramEnd"/>
      <w:r w:rsidRPr="008669D9">
        <w:rPr>
          <w:rFonts w:cs="Calibri"/>
          <w:sz w:val="20"/>
          <w:szCs w:val="20"/>
        </w:rPr>
        <w:t xml:space="preserve">. </w:t>
      </w:r>
    </w:p>
    <w:p w14:paraId="7486E8D3" w14:textId="77777777" w:rsidR="008669D9" w:rsidRPr="008669D9" w:rsidRDefault="008669D9" w:rsidP="008669D9">
      <w:pPr>
        <w:autoSpaceDE w:val="0"/>
        <w:autoSpaceDN w:val="0"/>
        <w:adjustRightInd w:val="0"/>
        <w:spacing w:after="0" w:line="240" w:lineRule="auto"/>
        <w:rPr>
          <w:rFonts w:cs="Century Gothic"/>
          <w:b/>
          <w:bCs/>
          <w:sz w:val="20"/>
          <w:szCs w:val="20"/>
        </w:rPr>
      </w:pPr>
    </w:p>
    <w:p w14:paraId="769EE295" w14:textId="77777777" w:rsidR="008669D9" w:rsidRPr="008669D9" w:rsidRDefault="008669D9" w:rsidP="008669D9">
      <w:pPr>
        <w:autoSpaceDE w:val="0"/>
        <w:autoSpaceDN w:val="0"/>
        <w:adjustRightInd w:val="0"/>
        <w:spacing w:after="0" w:line="240" w:lineRule="auto"/>
        <w:rPr>
          <w:rFonts w:cs="Century Gothic"/>
          <w:b/>
          <w:bCs/>
          <w:sz w:val="20"/>
          <w:szCs w:val="20"/>
        </w:rPr>
      </w:pPr>
    </w:p>
    <w:p w14:paraId="486758C0" w14:textId="77777777" w:rsidR="008669D9" w:rsidRPr="008669D9" w:rsidRDefault="008669D9" w:rsidP="008669D9">
      <w:pPr>
        <w:autoSpaceDE w:val="0"/>
        <w:autoSpaceDN w:val="0"/>
        <w:adjustRightInd w:val="0"/>
        <w:spacing w:after="0" w:line="240" w:lineRule="auto"/>
        <w:rPr>
          <w:rFonts w:cs="Century Gothic"/>
          <w:b/>
          <w:bCs/>
          <w:color w:val="1F4E79" w:themeColor="accent5" w:themeShade="80"/>
          <w:sz w:val="20"/>
          <w:szCs w:val="20"/>
        </w:rPr>
      </w:pPr>
      <w:r w:rsidRPr="008669D9">
        <w:rPr>
          <w:rFonts w:cs="Century Gothic"/>
          <w:b/>
          <w:bCs/>
          <w:color w:val="1F4E79" w:themeColor="accent5" w:themeShade="80"/>
          <w:sz w:val="20"/>
          <w:szCs w:val="20"/>
        </w:rPr>
        <w:t xml:space="preserve">PROCEDURES </w:t>
      </w:r>
    </w:p>
    <w:p w14:paraId="3FC4A9DF" w14:textId="77777777" w:rsidR="008669D9" w:rsidRPr="008669D9" w:rsidRDefault="008669D9" w:rsidP="008669D9">
      <w:pPr>
        <w:autoSpaceDE w:val="0"/>
        <w:autoSpaceDN w:val="0"/>
        <w:adjustRightInd w:val="0"/>
        <w:spacing w:after="0" w:line="240" w:lineRule="auto"/>
        <w:rPr>
          <w:rFonts w:cs="Century Gothic"/>
          <w:color w:val="1F4E79" w:themeColor="accent5" w:themeShade="80"/>
          <w:sz w:val="20"/>
          <w:szCs w:val="20"/>
        </w:rPr>
      </w:pPr>
    </w:p>
    <w:p w14:paraId="76B5ADF8" w14:textId="77777777" w:rsidR="008669D9" w:rsidRPr="008669D9" w:rsidRDefault="008669D9" w:rsidP="008669D9">
      <w:pPr>
        <w:autoSpaceDE w:val="0"/>
        <w:autoSpaceDN w:val="0"/>
        <w:adjustRightInd w:val="0"/>
        <w:spacing w:after="0" w:line="240" w:lineRule="auto"/>
        <w:rPr>
          <w:rFonts w:cs="Century Gothic"/>
          <w:b/>
          <w:bCs/>
          <w:color w:val="1F4E79" w:themeColor="accent5" w:themeShade="80"/>
          <w:sz w:val="20"/>
          <w:szCs w:val="20"/>
        </w:rPr>
      </w:pPr>
      <w:r w:rsidRPr="008669D9">
        <w:rPr>
          <w:rFonts w:cs="Century Gothic"/>
          <w:b/>
          <w:bCs/>
          <w:color w:val="1F4E79" w:themeColor="accent5" w:themeShade="80"/>
          <w:sz w:val="20"/>
          <w:szCs w:val="20"/>
        </w:rPr>
        <w:t xml:space="preserve">Co-ordination Unit staff will: </w:t>
      </w:r>
    </w:p>
    <w:p w14:paraId="32DFFAC1" w14:textId="77777777" w:rsidR="008669D9" w:rsidRPr="008669D9" w:rsidRDefault="008669D9" w:rsidP="008669D9">
      <w:pPr>
        <w:autoSpaceDE w:val="0"/>
        <w:autoSpaceDN w:val="0"/>
        <w:adjustRightInd w:val="0"/>
        <w:spacing w:after="0" w:line="240" w:lineRule="auto"/>
        <w:rPr>
          <w:rFonts w:cs="Century Gothic"/>
          <w:color w:val="1F4E79" w:themeColor="accent5" w:themeShade="80"/>
          <w:sz w:val="20"/>
          <w:szCs w:val="20"/>
        </w:rPr>
      </w:pPr>
    </w:p>
    <w:p w14:paraId="55A39B19" w14:textId="77777777" w:rsidR="008669D9" w:rsidRPr="008669D9" w:rsidRDefault="008669D9" w:rsidP="008669D9">
      <w:pPr>
        <w:numPr>
          <w:ilvl w:val="0"/>
          <w:numId w:val="101"/>
        </w:numPr>
        <w:autoSpaceDE w:val="0"/>
        <w:autoSpaceDN w:val="0"/>
        <w:adjustRightInd w:val="0"/>
        <w:spacing w:after="0" w:line="240" w:lineRule="auto"/>
        <w:contextualSpacing/>
        <w:rPr>
          <w:rFonts w:cs="Calibri"/>
          <w:sz w:val="20"/>
          <w:szCs w:val="20"/>
        </w:rPr>
      </w:pPr>
      <w:r w:rsidRPr="008669D9">
        <w:rPr>
          <w:rFonts w:cs="Calibri"/>
          <w:sz w:val="20"/>
          <w:szCs w:val="20"/>
        </w:rPr>
        <w:t xml:space="preserve">Provide Professional Development and/or resources to Educators and families on health and safety practices for pets and other animals. </w:t>
      </w:r>
    </w:p>
    <w:p w14:paraId="0081F7E3" w14:textId="77777777" w:rsidR="008669D9" w:rsidRPr="008669D9" w:rsidRDefault="008669D9" w:rsidP="008669D9">
      <w:pPr>
        <w:numPr>
          <w:ilvl w:val="0"/>
          <w:numId w:val="101"/>
        </w:numPr>
        <w:autoSpaceDE w:val="0"/>
        <w:autoSpaceDN w:val="0"/>
        <w:adjustRightInd w:val="0"/>
        <w:spacing w:after="0" w:line="240" w:lineRule="auto"/>
        <w:contextualSpacing/>
        <w:rPr>
          <w:rFonts w:cs="Calibri"/>
          <w:sz w:val="20"/>
          <w:szCs w:val="20"/>
        </w:rPr>
      </w:pPr>
      <w:r w:rsidRPr="008669D9">
        <w:rPr>
          <w:rFonts w:cs="Calibri"/>
          <w:sz w:val="20"/>
          <w:szCs w:val="20"/>
        </w:rPr>
        <w:t xml:space="preserve">Monitor the compliance of the policy and help Educators develop risk management plans for animals </w:t>
      </w:r>
    </w:p>
    <w:p w14:paraId="150F5EDD" w14:textId="77777777" w:rsidR="008669D9" w:rsidRPr="008669D9" w:rsidRDefault="008669D9" w:rsidP="008669D9">
      <w:pPr>
        <w:numPr>
          <w:ilvl w:val="0"/>
          <w:numId w:val="101"/>
        </w:numPr>
        <w:autoSpaceDE w:val="0"/>
        <w:autoSpaceDN w:val="0"/>
        <w:adjustRightInd w:val="0"/>
        <w:spacing w:after="0" w:line="240" w:lineRule="auto"/>
        <w:contextualSpacing/>
        <w:rPr>
          <w:rFonts w:cs="Calibri"/>
          <w:sz w:val="20"/>
          <w:szCs w:val="20"/>
        </w:rPr>
      </w:pPr>
      <w:r w:rsidRPr="008669D9">
        <w:rPr>
          <w:rFonts w:cs="Calibri"/>
          <w:sz w:val="20"/>
          <w:szCs w:val="20"/>
        </w:rPr>
        <w:t>Inform families of the service requirements and Early Childhood Education and Care Regulations for managing pets in Family Day Care when required.</w:t>
      </w:r>
    </w:p>
    <w:p w14:paraId="09B6FBE3" w14:textId="77777777" w:rsidR="008669D9" w:rsidRPr="008669D9" w:rsidRDefault="008669D9" w:rsidP="008669D9">
      <w:pPr>
        <w:rPr>
          <w:rFonts w:cs="Calibri"/>
          <w:b/>
          <w:bCs/>
          <w:sz w:val="20"/>
          <w:szCs w:val="20"/>
        </w:rPr>
      </w:pPr>
    </w:p>
    <w:p w14:paraId="4BE9E9E6" w14:textId="77777777" w:rsidR="008669D9" w:rsidRPr="008669D9" w:rsidRDefault="008669D9" w:rsidP="008669D9">
      <w:pPr>
        <w:rPr>
          <w:rFonts w:cs="Calibri"/>
          <w:color w:val="1F4E79" w:themeColor="accent5" w:themeShade="80"/>
          <w:sz w:val="20"/>
          <w:szCs w:val="20"/>
        </w:rPr>
      </w:pPr>
      <w:r w:rsidRPr="008669D9">
        <w:rPr>
          <w:rFonts w:cs="Calibri"/>
          <w:b/>
          <w:bCs/>
          <w:color w:val="1F4E79" w:themeColor="accent5" w:themeShade="80"/>
          <w:sz w:val="20"/>
          <w:szCs w:val="20"/>
        </w:rPr>
        <w:t xml:space="preserve">Educators will: </w:t>
      </w:r>
    </w:p>
    <w:p w14:paraId="67BF081D" w14:textId="77777777" w:rsidR="008669D9" w:rsidRPr="008669D9" w:rsidRDefault="008669D9" w:rsidP="008669D9">
      <w:pPr>
        <w:numPr>
          <w:ilvl w:val="0"/>
          <w:numId w:val="101"/>
        </w:numPr>
        <w:contextualSpacing/>
        <w:rPr>
          <w:rFonts w:cs="Calibri"/>
          <w:sz w:val="20"/>
          <w:szCs w:val="20"/>
        </w:rPr>
      </w:pPr>
      <w:r w:rsidRPr="008669D9">
        <w:rPr>
          <w:rFonts w:cs="Calibri"/>
          <w:sz w:val="20"/>
          <w:szCs w:val="20"/>
        </w:rPr>
        <w:t xml:space="preserve">Inform families of their procedures relating to pets and children in care. </w:t>
      </w:r>
    </w:p>
    <w:p w14:paraId="26A723BE" w14:textId="77777777" w:rsidR="008669D9" w:rsidRPr="008669D9" w:rsidRDefault="008669D9" w:rsidP="008669D9">
      <w:pPr>
        <w:numPr>
          <w:ilvl w:val="0"/>
          <w:numId w:val="101"/>
        </w:numPr>
        <w:contextualSpacing/>
        <w:rPr>
          <w:rFonts w:cs="Calibri"/>
          <w:sz w:val="20"/>
          <w:szCs w:val="20"/>
        </w:rPr>
      </w:pPr>
      <w:r w:rsidRPr="008669D9">
        <w:rPr>
          <w:rFonts w:cs="Calibri"/>
          <w:sz w:val="20"/>
          <w:szCs w:val="20"/>
        </w:rPr>
        <w:t xml:space="preserve">Inform families prior to a new pet coming into the home environment </w:t>
      </w:r>
    </w:p>
    <w:p w14:paraId="7512F661" w14:textId="77777777" w:rsidR="008669D9" w:rsidRPr="008669D9" w:rsidRDefault="008669D9" w:rsidP="008669D9">
      <w:pPr>
        <w:numPr>
          <w:ilvl w:val="0"/>
          <w:numId w:val="101"/>
        </w:numPr>
        <w:contextualSpacing/>
        <w:rPr>
          <w:rFonts w:cs="Calibri"/>
          <w:sz w:val="20"/>
          <w:szCs w:val="20"/>
        </w:rPr>
      </w:pPr>
      <w:r w:rsidRPr="008669D9">
        <w:rPr>
          <w:rFonts w:cs="Calibri"/>
          <w:sz w:val="20"/>
          <w:szCs w:val="20"/>
        </w:rPr>
        <w:t xml:space="preserve">Vacuum and clean furniture and floors daily, before children arrive if pets are kept indoors. </w:t>
      </w:r>
    </w:p>
    <w:p w14:paraId="7382D694" w14:textId="77777777" w:rsidR="008669D9" w:rsidRPr="008669D9" w:rsidRDefault="008669D9" w:rsidP="008669D9">
      <w:pPr>
        <w:numPr>
          <w:ilvl w:val="0"/>
          <w:numId w:val="101"/>
        </w:numPr>
        <w:contextualSpacing/>
        <w:rPr>
          <w:rFonts w:cs="Calibri"/>
          <w:sz w:val="20"/>
          <w:szCs w:val="20"/>
        </w:rPr>
      </w:pPr>
      <w:r w:rsidRPr="008669D9">
        <w:rPr>
          <w:rFonts w:cs="Calibri"/>
          <w:sz w:val="20"/>
          <w:szCs w:val="20"/>
        </w:rPr>
        <w:t xml:space="preserve">Ensure children and Educators wash hands with soap and water (or hand sanitiser if soap and water are not available) immediately after handling animals. </w:t>
      </w:r>
    </w:p>
    <w:p w14:paraId="7D6EE8F8" w14:textId="77777777" w:rsidR="008669D9" w:rsidRPr="008669D9" w:rsidRDefault="008669D9" w:rsidP="008669D9">
      <w:pPr>
        <w:numPr>
          <w:ilvl w:val="0"/>
          <w:numId w:val="101"/>
        </w:numPr>
        <w:contextualSpacing/>
        <w:rPr>
          <w:rFonts w:cs="Calibri"/>
          <w:sz w:val="20"/>
          <w:szCs w:val="20"/>
        </w:rPr>
      </w:pPr>
      <w:r w:rsidRPr="008669D9">
        <w:rPr>
          <w:rFonts w:cs="Calibri"/>
          <w:sz w:val="20"/>
          <w:szCs w:val="20"/>
        </w:rPr>
        <w:t xml:space="preserve">Ensure Educator ha close supervision of all children if they have access to animals. </w:t>
      </w:r>
    </w:p>
    <w:p w14:paraId="22EC6004" w14:textId="77777777" w:rsidR="008669D9" w:rsidRPr="008669D9" w:rsidRDefault="008669D9" w:rsidP="008669D9">
      <w:pPr>
        <w:numPr>
          <w:ilvl w:val="0"/>
          <w:numId w:val="101"/>
        </w:numPr>
        <w:contextualSpacing/>
        <w:rPr>
          <w:rFonts w:cs="Calibri"/>
          <w:sz w:val="20"/>
          <w:szCs w:val="20"/>
        </w:rPr>
      </w:pPr>
      <w:r w:rsidRPr="008669D9">
        <w:rPr>
          <w:rFonts w:cs="Calibri"/>
          <w:sz w:val="20"/>
          <w:szCs w:val="20"/>
        </w:rPr>
        <w:t xml:space="preserve">Develop a risk management plan completed prior to all animal experiences </w:t>
      </w:r>
    </w:p>
    <w:p w14:paraId="612C3EE9" w14:textId="77777777" w:rsidR="008669D9" w:rsidRPr="008669D9" w:rsidRDefault="008669D9" w:rsidP="008669D9">
      <w:pPr>
        <w:numPr>
          <w:ilvl w:val="0"/>
          <w:numId w:val="101"/>
        </w:numPr>
        <w:contextualSpacing/>
        <w:rPr>
          <w:rFonts w:cs="Calibri"/>
          <w:sz w:val="20"/>
          <w:szCs w:val="20"/>
        </w:rPr>
      </w:pPr>
      <w:r w:rsidRPr="008669D9">
        <w:rPr>
          <w:rFonts w:cs="Calibri"/>
          <w:sz w:val="20"/>
          <w:szCs w:val="20"/>
        </w:rPr>
        <w:t xml:space="preserve">Research has indicated that dogs are a high risk with children, experiences involving dogs </w:t>
      </w:r>
      <w:r w:rsidRPr="008669D9">
        <w:rPr>
          <w:rFonts w:cs="Calibri"/>
          <w:b/>
          <w:bCs/>
          <w:sz w:val="20"/>
          <w:szCs w:val="20"/>
        </w:rPr>
        <w:t xml:space="preserve">need to be discussed with Coordination Unit before the risk management plan is completed and the experience occurs. </w:t>
      </w:r>
    </w:p>
    <w:p w14:paraId="79765917" w14:textId="77777777" w:rsidR="008669D9" w:rsidRPr="008669D9" w:rsidRDefault="008669D9" w:rsidP="008669D9">
      <w:pPr>
        <w:numPr>
          <w:ilvl w:val="0"/>
          <w:numId w:val="101"/>
        </w:numPr>
        <w:contextualSpacing/>
        <w:rPr>
          <w:rFonts w:cs="Calibri"/>
          <w:sz w:val="20"/>
          <w:szCs w:val="20"/>
        </w:rPr>
      </w:pPr>
      <w:r w:rsidRPr="008669D9">
        <w:rPr>
          <w:rFonts w:cs="Calibri"/>
          <w:sz w:val="20"/>
          <w:szCs w:val="20"/>
        </w:rPr>
        <w:t xml:space="preserve">A Family Day Care Educator must ensure that any animal (including livestock) or domesticated bird that enters or is kept on the premises of the Service does not constitute a health or safety risk to children (for example, by causing an allergic response or infection or in any way having a detrimental effect on the well-being of children provided by the Service) </w:t>
      </w:r>
    </w:p>
    <w:p w14:paraId="4C44CF80" w14:textId="77777777" w:rsidR="008669D9" w:rsidRPr="008669D9" w:rsidRDefault="008669D9" w:rsidP="008669D9">
      <w:pPr>
        <w:numPr>
          <w:ilvl w:val="0"/>
          <w:numId w:val="101"/>
        </w:numPr>
        <w:contextualSpacing/>
        <w:rPr>
          <w:rFonts w:cs="Calibri"/>
          <w:sz w:val="20"/>
          <w:szCs w:val="20"/>
        </w:rPr>
      </w:pPr>
      <w:r w:rsidRPr="008669D9">
        <w:rPr>
          <w:rFonts w:cs="Calibri"/>
          <w:sz w:val="20"/>
          <w:szCs w:val="20"/>
        </w:rPr>
        <w:t xml:space="preserve">Every domestic pet or farm animal is kept in an area separate to and apart from the areas used by children, unless involved in a </w:t>
      </w:r>
      <w:r w:rsidRPr="008669D9">
        <w:rPr>
          <w:rFonts w:cs="Calibri"/>
          <w:b/>
          <w:bCs/>
          <w:sz w:val="20"/>
          <w:szCs w:val="20"/>
        </w:rPr>
        <w:t>specific activity</w:t>
      </w:r>
      <w:r w:rsidRPr="008669D9">
        <w:rPr>
          <w:rFonts w:cs="Calibri"/>
          <w:sz w:val="20"/>
          <w:szCs w:val="20"/>
        </w:rPr>
        <w:t xml:space="preserve"> that is </w:t>
      </w:r>
      <w:r w:rsidRPr="008669D9">
        <w:rPr>
          <w:rFonts w:cs="Calibri"/>
          <w:b/>
          <w:bCs/>
          <w:sz w:val="20"/>
          <w:szCs w:val="20"/>
        </w:rPr>
        <w:t>directly supervised by the Educator</w:t>
      </w:r>
      <w:r w:rsidRPr="008669D9">
        <w:rPr>
          <w:rFonts w:cs="Calibri"/>
          <w:sz w:val="20"/>
          <w:szCs w:val="20"/>
        </w:rPr>
        <w:t xml:space="preserve">, staff member or other adult (e.g. brushing the dog, bottle feeding a lamb, or providing food or water) </w:t>
      </w:r>
    </w:p>
    <w:p w14:paraId="06D93CFE" w14:textId="77777777" w:rsidR="008669D9" w:rsidRPr="008669D9" w:rsidRDefault="008669D9" w:rsidP="008669D9">
      <w:pPr>
        <w:numPr>
          <w:ilvl w:val="0"/>
          <w:numId w:val="101"/>
        </w:numPr>
        <w:spacing w:after="0"/>
        <w:contextualSpacing/>
        <w:rPr>
          <w:rFonts w:cs="Calibri"/>
          <w:sz w:val="20"/>
          <w:szCs w:val="20"/>
        </w:rPr>
      </w:pPr>
      <w:r w:rsidRPr="008669D9">
        <w:rPr>
          <w:rFonts w:cs="Calibri"/>
          <w:sz w:val="20"/>
          <w:szCs w:val="20"/>
        </w:rPr>
        <w:t xml:space="preserve">Ensure all animals kept at the premises are clean and healthy. </w:t>
      </w:r>
    </w:p>
    <w:p w14:paraId="5705876E" w14:textId="77777777" w:rsidR="008669D9" w:rsidRPr="008669D9" w:rsidRDefault="008669D9" w:rsidP="008669D9">
      <w:pPr>
        <w:numPr>
          <w:ilvl w:val="0"/>
          <w:numId w:val="101"/>
        </w:numPr>
        <w:spacing w:after="0" w:line="240" w:lineRule="auto"/>
        <w:rPr>
          <w:rFonts w:cs="Calibri"/>
          <w:sz w:val="20"/>
          <w:szCs w:val="20"/>
        </w:rPr>
      </w:pPr>
      <w:r w:rsidRPr="008669D9">
        <w:rPr>
          <w:rFonts w:ascii="Calibri" w:hAnsi="Calibri"/>
          <w:sz w:val="20"/>
          <w:szCs w:val="20"/>
        </w:rPr>
        <w:t>All appropriate veterinarian treatments (for example: parasite, worming, fleas, immunisations) are current.</w:t>
      </w:r>
    </w:p>
    <w:p w14:paraId="0A2978C8" w14:textId="77777777" w:rsidR="008669D9" w:rsidRPr="008669D9" w:rsidRDefault="008669D9" w:rsidP="008669D9">
      <w:pPr>
        <w:numPr>
          <w:ilvl w:val="0"/>
          <w:numId w:val="101"/>
        </w:numPr>
        <w:spacing w:after="0"/>
        <w:contextualSpacing/>
        <w:rPr>
          <w:rFonts w:cs="Calibri"/>
          <w:sz w:val="20"/>
          <w:szCs w:val="20"/>
        </w:rPr>
      </w:pPr>
      <w:r w:rsidRPr="008669D9">
        <w:rPr>
          <w:rFonts w:cs="Calibri"/>
          <w:sz w:val="20"/>
          <w:szCs w:val="20"/>
        </w:rPr>
        <w:t xml:space="preserve">Every animal is made inaccessible to a child in care unless the child is under direct supervision. </w:t>
      </w:r>
    </w:p>
    <w:p w14:paraId="740B40C2" w14:textId="77777777" w:rsidR="008669D9" w:rsidRPr="008669D9" w:rsidRDefault="008669D9" w:rsidP="008669D9">
      <w:pPr>
        <w:numPr>
          <w:ilvl w:val="0"/>
          <w:numId w:val="101"/>
        </w:numPr>
        <w:contextualSpacing/>
        <w:rPr>
          <w:rFonts w:cs="Calibri"/>
          <w:sz w:val="20"/>
          <w:szCs w:val="20"/>
        </w:rPr>
      </w:pPr>
      <w:r w:rsidRPr="008669D9">
        <w:rPr>
          <w:rFonts w:cs="Calibri"/>
          <w:sz w:val="20"/>
          <w:szCs w:val="20"/>
        </w:rPr>
        <w:t xml:space="preserve">Any bedding, toys, litter tray, food feeding container or water container used or consumed by animals is inaccessible to children. </w:t>
      </w:r>
    </w:p>
    <w:p w14:paraId="6EC043D7" w14:textId="77777777" w:rsidR="008669D9" w:rsidRPr="008669D9" w:rsidRDefault="008669D9" w:rsidP="008669D9">
      <w:pPr>
        <w:numPr>
          <w:ilvl w:val="0"/>
          <w:numId w:val="101"/>
        </w:numPr>
        <w:contextualSpacing/>
        <w:rPr>
          <w:rFonts w:cs="Calibri"/>
          <w:sz w:val="20"/>
          <w:szCs w:val="20"/>
        </w:rPr>
      </w:pPr>
      <w:r w:rsidRPr="008669D9">
        <w:rPr>
          <w:rFonts w:cs="Calibri"/>
          <w:sz w:val="20"/>
          <w:szCs w:val="20"/>
        </w:rPr>
        <w:t xml:space="preserve">All play areas are kept free from the following – animal droppings, bones, and holes dug by animals. </w:t>
      </w:r>
    </w:p>
    <w:p w14:paraId="60F78890" w14:textId="77777777" w:rsidR="008669D9" w:rsidRPr="008669D9" w:rsidRDefault="008669D9" w:rsidP="008669D9">
      <w:pPr>
        <w:numPr>
          <w:ilvl w:val="0"/>
          <w:numId w:val="101"/>
        </w:numPr>
        <w:contextualSpacing/>
        <w:rPr>
          <w:rFonts w:cs="Calibri"/>
          <w:sz w:val="20"/>
          <w:szCs w:val="20"/>
        </w:rPr>
      </w:pPr>
      <w:r w:rsidRPr="008669D9">
        <w:rPr>
          <w:rFonts w:cs="Calibri"/>
          <w:sz w:val="20"/>
          <w:szCs w:val="20"/>
        </w:rPr>
        <w:t xml:space="preserve">Educators must ensure animals do not have access to bedding used by children, toys or play equipment used by children, food preparation areas or food prepared by the Educator, eating surfaces or utensils. </w:t>
      </w:r>
    </w:p>
    <w:p w14:paraId="133EE717" w14:textId="77777777" w:rsidR="008669D9" w:rsidRPr="008669D9" w:rsidRDefault="008669D9" w:rsidP="008669D9">
      <w:pPr>
        <w:numPr>
          <w:ilvl w:val="0"/>
          <w:numId w:val="101"/>
        </w:numPr>
        <w:contextualSpacing/>
        <w:rPr>
          <w:rFonts w:cs="Calibri"/>
          <w:sz w:val="20"/>
          <w:szCs w:val="20"/>
        </w:rPr>
      </w:pPr>
      <w:r w:rsidRPr="008669D9">
        <w:rPr>
          <w:rFonts w:cs="Calibri"/>
          <w:sz w:val="20"/>
          <w:szCs w:val="20"/>
        </w:rPr>
        <w:t xml:space="preserve">Educators do not allow animals in sandpits and do not allow them to urinate or defecate on soil, in pot plants or in vegetable gardens that children have access to. </w:t>
      </w:r>
    </w:p>
    <w:p w14:paraId="6F340A9C" w14:textId="77777777" w:rsidR="008669D9" w:rsidRPr="008669D9" w:rsidRDefault="008669D9" w:rsidP="008669D9">
      <w:pPr>
        <w:numPr>
          <w:ilvl w:val="0"/>
          <w:numId w:val="101"/>
        </w:numPr>
        <w:contextualSpacing/>
        <w:rPr>
          <w:rFonts w:cs="Calibri"/>
          <w:sz w:val="20"/>
          <w:szCs w:val="20"/>
        </w:rPr>
      </w:pPr>
      <w:r w:rsidRPr="008669D9">
        <w:rPr>
          <w:rFonts w:cs="Calibri"/>
          <w:sz w:val="20"/>
          <w:szCs w:val="20"/>
        </w:rPr>
        <w:t xml:space="preserve">No animal travels in a motor vehicle with a child unless the animal is restrained in the car (e.g. by a fixed barrier or harness or in a cage). </w:t>
      </w:r>
    </w:p>
    <w:p w14:paraId="3A87F7C9" w14:textId="77777777" w:rsidR="008669D9" w:rsidRPr="008669D9" w:rsidRDefault="008669D9" w:rsidP="008669D9">
      <w:pPr>
        <w:autoSpaceDE w:val="0"/>
        <w:autoSpaceDN w:val="0"/>
        <w:adjustRightInd w:val="0"/>
        <w:spacing w:after="0" w:line="240" w:lineRule="auto"/>
        <w:rPr>
          <w:rFonts w:cs="Century Gothic"/>
          <w:b/>
          <w:bCs/>
          <w:color w:val="1F4E79" w:themeColor="accent5" w:themeShade="80"/>
          <w:sz w:val="20"/>
          <w:szCs w:val="20"/>
        </w:rPr>
      </w:pPr>
      <w:r w:rsidRPr="008669D9">
        <w:rPr>
          <w:rFonts w:cs="Century Gothic"/>
          <w:b/>
          <w:bCs/>
          <w:color w:val="1F4E79" w:themeColor="accent5" w:themeShade="80"/>
          <w:sz w:val="20"/>
          <w:szCs w:val="20"/>
        </w:rPr>
        <w:lastRenderedPageBreak/>
        <w:t xml:space="preserve">Families are encouraged to: </w:t>
      </w:r>
    </w:p>
    <w:p w14:paraId="0D39B044" w14:textId="77777777" w:rsidR="008669D9" w:rsidRPr="008669D9" w:rsidRDefault="008669D9" w:rsidP="008669D9">
      <w:pPr>
        <w:autoSpaceDE w:val="0"/>
        <w:autoSpaceDN w:val="0"/>
        <w:adjustRightInd w:val="0"/>
        <w:spacing w:after="0" w:line="240" w:lineRule="auto"/>
        <w:rPr>
          <w:rFonts w:cs="Century Gothic"/>
          <w:color w:val="1F4E79" w:themeColor="accent5" w:themeShade="80"/>
          <w:sz w:val="20"/>
          <w:szCs w:val="20"/>
        </w:rPr>
      </w:pPr>
    </w:p>
    <w:p w14:paraId="792BD6CC" w14:textId="77777777" w:rsidR="008669D9" w:rsidRPr="008669D9" w:rsidRDefault="008669D9" w:rsidP="008669D9">
      <w:pPr>
        <w:numPr>
          <w:ilvl w:val="0"/>
          <w:numId w:val="101"/>
        </w:numPr>
        <w:autoSpaceDE w:val="0"/>
        <w:autoSpaceDN w:val="0"/>
        <w:adjustRightInd w:val="0"/>
        <w:spacing w:after="0" w:line="240" w:lineRule="auto"/>
        <w:contextualSpacing/>
        <w:rPr>
          <w:rFonts w:cs="Calibri"/>
          <w:sz w:val="20"/>
          <w:szCs w:val="20"/>
        </w:rPr>
      </w:pPr>
      <w:r w:rsidRPr="008669D9">
        <w:rPr>
          <w:rFonts w:cs="Calibri"/>
          <w:sz w:val="20"/>
          <w:szCs w:val="20"/>
        </w:rPr>
        <w:t xml:space="preserve">Inform Educators if their child has any allergies relating to animals before commencing care. Or any fear of </w:t>
      </w:r>
      <w:proofErr w:type="gramStart"/>
      <w:r w:rsidRPr="008669D9">
        <w:rPr>
          <w:rFonts w:cs="Calibri"/>
          <w:sz w:val="20"/>
          <w:szCs w:val="20"/>
        </w:rPr>
        <w:t>particular animals</w:t>
      </w:r>
      <w:proofErr w:type="gramEnd"/>
      <w:r w:rsidRPr="008669D9">
        <w:rPr>
          <w:rFonts w:cs="Calibri"/>
          <w:sz w:val="20"/>
          <w:szCs w:val="20"/>
        </w:rPr>
        <w:t xml:space="preserve">. </w:t>
      </w:r>
    </w:p>
    <w:p w14:paraId="21DC55DC" w14:textId="77777777" w:rsidR="008669D9" w:rsidRPr="008669D9" w:rsidRDefault="008669D9" w:rsidP="008669D9">
      <w:pPr>
        <w:autoSpaceDE w:val="0"/>
        <w:autoSpaceDN w:val="0"/>
        <w:adjustRightInd w:val="0"/>
        <w:spacing w:after="0" w:line="240" w:lineRule="auto"/>
        <w:rPr>
          <w:rFonts w:cs="Century Gothic"/>
          <w:b/>
          <w:bCs/>
          <w:color w:val="1F4E79" w:themeColor="accent5" w:themeShade="80"/>
          <w:sz w:val="20"/>
          <w:szCs w:val="20"/>
        </w:rPr>
      </w:pPr>
    </w:p>
    <w:p w14:paraId="1CD6953E" w14:textId="77777777" w:rsidR="008669D9" w:rsidRPr="008669D9" w:rsidRDefault="008669D9" w:rsidP="008669D9">
      <w:pPr>
        <w:autoSpaceDE w:val="0"/>
        <w:autoSpaceDN w:val="0"/>
        <w:adjustRightInd w:val="0"/>
        <w:spacing w:after="0" w:line="240" w:lineRule="auto"/>
        <w:rPr>
          <w:rFonts w:cs="Century Gothic"/>
          <w:b/>
          <w:bCs/>
          <w:color w:val="1F4E79" w:themeColor="accent5" w:themeShade="80"/>
          <w:sz w:val="20"/>
          <w:szCs w:val="20"/>
        </w:rPr>
      </w:pPr>
      <w:r w:rsidRPr="008669D9">
        <w:rPr>
          <w:rFonts w:cs="Century Gothic"/>
          <w:b/>
          <w:bCs/>
          <w:color w:val="1F4E79" w:themeColor="accent5" w:themeShade="80"/>
          <w:sz w:val="20"/>
          <w:szCs w:val="20"/>
        </w:rPr>
        <w:t xml:space="preserve">RELEVANT LEGISLATION: </w:t>
      </w:r>
    </w:p>
    <w:p w14:paraId="6F282777" w14:textId="77777777" w:rsidR="008669D9" w:rsidRPr="008669D9" w:rsidRDefault="008669D9" w:rsidP="008669D9">
      <w:pPr>
        <w:autoSpaceDE w:val="0"/>
        <w:autoSpaceDN w:val="0"/>
        <w:adjustRightInd w:val="0"/>
        <w:spacing w:after="0" w:line="240" w:lineRule="auto"/>
        <w:rPr>
          <w:rFonts w:cs="Century Gothic"/>
          <w:sz w:val="20"/>
          <w:szCs w:val="20"/>
        </w:rPr>
      </w:pPr>
    </w:p>
    <w:p w14:paraId="727EE60E" w14:textId="77777777" w:rsidR="008669D9" w:rsidRPr="008669D9" w:rsidRDefault="008669D9" w:rsidP="008669D9">
      <w:pPr>
        <w:numPr>
          <w:ilvl w:val="0"/>
          <w:numId w:val="206"/>
        </w:numPr>
        <w:autoSpaceDE w:val="0"/>
        <w:autoSpaceDN w:val="0"/>
        <w:adjustRightInd w:val="0"/>
        <w:spacing w:after="0" w:line="240" w:lineRule="auto"/>
        <w:contextualSpacing/>
        <w:rPr>
          <w:rFonts w:cs="Calibri"/>
          <w:sz w:val="20"/>
          <w:szCs w:val="20"/>
        </w:rPr>
      </w:pPr>
      <w:r w:rsidRPr="008669D9">
        <w:rPr>
          <w:rFonts w:cs="Calibri"/>
          <w:sz w:val="20"/>
          <w:szCs w:val="20"/>
        </w:rPr>
        <w:t xml:space="preserve">Education and Care Services National Law 2010 </w:t>
      </w:r>
    </w:p>
    <w:p w14:paraId="094CA199" w14:textId="77777777" w:rsidR="008669D9" w:rsidRPr="008669D9" w:rsidRDefault="008669D9" w:rsidP="008669D9">
      <w:pPr>
        <w:numPr>
          <w:ilvl w:val="0"/>
          <w:numId w:val="206"/>
        </w:numPr>
        <w:autoSpaceDE w:val="0"/>
        <w:autoSpaceDN w:val="0"/>
        <w:adjustRightInd w:val="0"/>
        <w:spacing w:after="0" w:line="240" w:lineRule="auto"/>
        <w:contextualSpacing/>
        <w:rPr>
          <w:rFonts w:cs="Calibri"/>
          <w:sz w:val="20"/>
          <w:szCs w:val="20"/>
        </w:rPr>
      </w:pPr>
      <w:r w:rsidRPr="008669D9">
        <w:rPr>
          <w:rFonts w:cs="Calibri"/>
          <w:sz w:val="20"/>
          <w:szCs w:val="20"/>
        </w:rPr>
        <w:t xml:space="preserve">Education and Care Services National Regulations 2011 </w:t>
      </w:r>
    </w:p>
    <w:p w14:paraId="5BE01D75" w14:textId="77777777" w:rsidR="008669D9" w:rsidRPr="008669D9" w:rsidRDefault="008669D9" w:rsidP="008669D9">
      <w:pPr>
        <w:autoSpaceDE w:val="0"/>
        <w:autoSpaceDN w:val="0"/>
        <w:adjustRightInd w:val="0"/>
        <w:spacing w:after="0" w:line="240" w:lineRule="auto"/>
        <w:rPr>
          <w:rFonts w:cs="Century Gothic"/>
          <w:b/>
          <w:bCs/>
          <w:sz w:val="20"/>
          <w:szCs w:val="20"/>
        </w:rPr>
      </w:pPr>
    </w:p>
    <w:p w14:paraId="3FD6F828" w14:textId="77777777" w:rsidR="008669D9" w:rsidRPr="008669D9" w:rsidRDefault="008669D9" w:rsidP="008669D9">
      <w:pPr>
        <w:autoSpaceDE w:val="0"/>
        <w:autoSpaceDN w:val="0"/>
        <w:adjustRightInd w:val="0"/>
        <w:spacing w:after="0" w:line="240" w:lineRule="auto"/>
        <w:rPr>
          <w:rFonts w:cs="Century Gothic"/>
          <w:b/>
          <w:bCs/>
          <w:color w:val="1F4E79" w:themeColor="accent5" w:themeShade="80"/>
          <w:sz w:val="20"/>
          <w:szCs w:val="20"/>
        </w:rPr>
      </w:pPr>
      <w:r w:rsidRPr="008669D9">
        <w:rPr>
          <w:rFonts w:cs="Century Gothic"/>
          <w:b/>
          <w:bCs/>
          <w:color w:val="1F4E79" w:themeColor="accent5" w:themeShade="80"/>
          <w:sz w:val="20"/>
          <w:szCs w:val="20"/>
        </w:rPr>
        <w:t xml:space="preserve">KEY RESOURCES: </w:t>
      </w:r>
    </w:p>
    <w:p w14:paraId="34FAEA87" w14:textId="77777777" w:rsidR="008669D9" w:rsidRPr="008669D9" w:rsidRDefault="008669D9" w:rsidP="008669D9">
      <w:pPr>
        <w:autoSpaceDE w:val="0"/>
        <w:autoSpaceDN w:val="0"/>
        <w:adjustRightInd w:val="0"/>
        <w:spacing w:after="0" w:line="240" w:lineRule="auto"/>
        <w:rPr>
          <w:rFonts w:cs="Century Gothic"/>
          <w:sz w:val="20"/>
          <w:szCs w:val="20"/>
        </w:rPr>
      </w:pPr>
    </w:p>
    <w:p w14:paraId="19040846" w14:textId="77777777" w:rsidR="008669D9" w:rsidRPr="008669D9" w:rsidRDefault="008669D9" w:rsidP="008669D9">
      <w:pPr>
        <w:numPr>
          <w:ilvl w:val="0"/>
          <w:numId w:val="207"/>
        </w:numPr>
        <w:autoSpaceDE w:val="0"/>
        <w:autoSpaceDN w:val="0"/>
        <w:adjustRightInd w:val="0"/>
        <w:spacing w:after="0" w:line="240" w:lineRule="auto"/>
        <w:contextualSpacing/>
        <w:rPr>
          <w:rFonts w:cs="Calibri"/>
          <w:sz w:val="20"/>
          <w:szCs w:val="20"/>
        </w:rPr>
      </w:pPr>
      <w:r w:rsidRPr="008669D9">
        <w:rPr>
          <w:rFonts w:cs="Calibri"/>
          <w:sz w:val="20"/>
          <w:szCs w:val="20"/>
        </w:rPr>
        <w:t xml:space="preserve">Guide to the Education and Care Services National Law 2010 and the Education and Care Services National Regulations 2011 (ACECQA). </w:t>
      </w:r>
    </w:p>
    <w:p w14:paraId="4ABE26FE" w14:textId="77777777" w:rsidR="008669D9" w:rsidRPr="008669D9" w:rsidRDefault="008669D9" w:rsidP="008669D9">
      <w:pPr>
        <w:widowControl w:val="0"/>
        <w:numPr>
          <w:ilvl w:val="0"/>
          <w:numId w:val="176"/>
        </w:numPr>
        <w:tabs>
          <w:tab w:val="left" w:pos="1080"/>
        </w:tabs>
        <w:autoSpaceDE w:val="0"/>
        <w:autoSpaceDN w:val="0"/>
        <w:adjustRightInd w:val="0"/>
        <w:spacing w:after="0" w:line="240" w:lineRule="auto"/>
        <w:rPr>
          <w:rFonts w:eastAsia="Times New Roman" w:cstheme="minorHAnsi"/>
          <w:sz w:val="20"/>
          <w:szCs w:val="20"/>
          <w:shd w:val="clear" w:color="auto" w:fill="FFFFFF"/>
          <w:lang w:val="en"/>
        </w:rPr>
      </w:pPr>
      <w:r w:rsidRPr="008669D9">
        <w:rPr>
          <w:rFonts w:eastAsia="Times New Roman" w:cstheme="minorHAnsi"/>
          <w:sz w:val="20"/>
          <w:szCs w:val="20"/>
          <w:shd w:val="clear" w:color="auto" w:fill="FFFFFF"/>
          <w:lang w:val="en"/>
        </w:rPr>
        <w:t>National Quality Standard for Early Childhood Education and Care and School Age Care,</w:t>
      </w:r>
    </w:p>
    <w:p w14:paraId="7BEAB5A3" w14:textId="77777777" w:rsidR="008669D9" w:rsidRPr="008669D9" w:rsidRDefault="008669D9" w:rsidP="008669D9">
      <w:pPr>
        <w:widowControl w:val="0"/>
        <w:tabs>
          <w:tab w:val="left" w:pos="1080"/>
        </w:tabs>
        <w:autoSpaceDE w:val="0"/>
        <w:autoSpaceDN w:val="0"/>
        <w:adjustRightInd w:val="0"/>
        <w:spacing w:after="0" w:line="240" w:lineRule="auto"/>
        <w:ind w:left="720"/>
        <w:rPr>
          <w:rFonts w:eastAsia="Times New Roman" w:cstheme="minorHAnsi"/>
          <w:color w:val="1F4E79" w:themeColor="accent5" w:themeShade="80"/>
          <w:sz w:val="20"/>
          <w:szCs w:val="20"/>
          <w:shd w:val="clear" w:color="auto" w:fill="FFFFFF"/>
          <w:lang w:val="en"/>
        </w:rPr>
      </w:pPr>
      <w:hyperlink r:id="rId156" w:history="1">
        <w:r w:rsidRPr="008669D9">
          <w:rPr>
            <w:rFonts w:eastAsia="Times New Roman" w:cstheme="minorHAnsi"/>
            <w:color w:val="0000FF"/>
            <w:sz w:val="20"/>
            <w:szCs w:val="20"/>
            <w:u w:val="single"/>
            <w:shd w:val="clear" w:color="auto" w:fill="FFFFFF"/>
            <w:lang w:val="en"/>
          </w:rPr>
          <w:t>https://www.acecqa.gov.au/nqf/national-quality-standard</w:t>
        </w:r>
      </w:hyperlink>
      <w:r w:rsidRPr="008669D9">
        <w:rPr>
          <w:rFonts w:eastAsia="Times New Roman" w:cstheme="minorHAnsi"/>
          <w:color w:val="1F4E79" w:themeColor="accent5" w:themeShade="80"/>
          <w:sz w:val="20"/>
          <w:szCs w:val="20"/>
          <w:shd w:val="clear" w:color="auto" w:fill="FFFFFF"/>
          <w:lang w:val="en"/>
        </w:rPr>
        <w:t xml:space="preserve">  </w:t>
      </w:r>
    </w:p>
    <w:p w14:paraId="76472679" w14:textId="77777777" w:rsidR="008669D9" w:rsidRPr="008669D9" w:rsidRDefault="008669D9" w:rsidP="008669D9">
      <w:pPr>
        <w:widowControl w:val="0"/>
        <w:numPr>
          <w:ilvl w:val="0"/>
          <w:numId w:val="176"/>
        </w:numPr>
        <w:tabs>
          <w:tab w:val="left" w:pos="1080"/>
        </w:tabs>
        <w:autoSpaceDE w:val="0"/>
        <w:autoSpaceDN w:val="0"/>
        <w:adjustRightInd w:val="0"/>
        <w:spacing w:after="0" w:line="240" w:lineRule="auto"/>
        <w:rPr>
          <w:rFonts w:eastAsia="Times New Roman" w:cstheme="minorHAnsi"/>
          <w:sz w:val="20"/>
          <w:szCs w:val="20"/>
          <w:shd w:val="clear" w:color="auto" w:fill="FFFFFF"/>
          <w:lang w:val="en"/>
        </w:rPr>
      </w:pPr>
      <w:r w:rsidRPr="008669D9">
        <w:rPr>
          <w:rFonts w:eastAsia="Times New Roman" w:cstheme="minorHAnsi"/>
          <w:sz w:val="20"/>
          <w:szCs w:val="20"/>
          <w:shd w:val="clear" w:color="auto" w:fill="FFFFFF"/>
          <w:lang w:val="en"/>
        </w:rPr>
        <w:t>Staying Healthy (Preventing Infectious Diseases in ECEC services) 6</w:t>
      </w:r>
      <w:r w:rsidRPr="008669D9">
        <w:rPr>
          <w:rFonts w:eastAsia="Times New Roman" w:cstheme="minorHAnsi"/>
          <w:sz w:val="20"/>
          <w:szCs w:val="20"/>
          <w:shd w:val="clear" w:color="auto" w:fill="FFFFFF"/>
          <w:vertAlign w:val="superscript"/>
          <w:lang w:val="en"/>
        </w:rPr>
        <w:t>th</w:t>
      </w:r>
      <w:r w:rsidRPr="008669D9">
        <w:rPr>
          <w:rFonts w:eastAsia="Times New Roman" w:cstheme="minorHAnsi"/>
          <w:sz w:val="20"/>
          <w:szCs w:val="20"/>
          <w:shd w:val="clear" w:color="auto" w:fill="FFFFFF"/>
          <w:lang w:val="en"/>
        </w:rPr>
        <w:t xml:space="preserve"> Edition 2024</w:t>
      </w:r>
    </w:p>
    <w:p w14:paraId="229BDE54" w14:textId="77777777" w:rsidR="008669D9" w:rsidRPr="008669D9" w:rsidRDefault="008669D9" w:rsidP="008669D9">
      <w:pPr>
        <w:widowControl w:val="0"/>
        <w:numPr>
          <w:ilvl w:val="0"/>
          <w:numId w:val="176"/>
        </w:numPr>
        <w:tabs>
          <w:tab w:val="left" w:pos="1080"/>
        </w:tabs>
        <w:autoSpaceDE w:val="0"/>
        <w:autoSpaceDN w:val="0"/>
        <w:adjustRightInd w:val="0"/>
        <w:spacing w:after="0" w:line="240" w:lineRule="auto"/>
        <w:rPr>
          <w:rFonts w:eastAsia="Times New Roman" w:cstheme="minorHAnsi"/>
          <w:sz w:val="20"/>
          <w:szCs w:val="20"/>
          <w:shd w:val="clear" w:color="auto" w:fill="FFFFFF"/>
          <w:lang w:val="en"/>
        </w:rPr>
      </w:pPr>
      <w:r w:rsidRPr="008669D9">
        <w:rPr>
          <w:rFonts w:eastAsia="Times New Roman" w:cstheme="minorHAnsi"/>
          <w:sz w:val="20"/>
          <w:szCs w:val="20"/>
          <w:shd w:val="clear" w:color="auto" w:fill="FFFFFF"/>
          <w:lang w:val="en"/>
        </w:rPr>
        <w:t xml:space="preserve">Better Health Channel, Victorian Government – Child Safety – Animals and Child Safety, </w:t>
      </w:r>
    </w:p>
    <w:p w14:paraId="50AD056C" w14:textId="77777777" w:rsidR="008669D9" w:rsidRPr="008669D9" w:rsidRDefault="008669D9" w:rsidP="008669D9">
      <w:pPr>
        <w:autoSpaceDE w:val="0"/>
        <w:autoSpaceDN w:val="0"/>
        <w:adjustRightInd w:val="0"/>
        <w:spacing w:after="0" w:line="240" w:lineRule="auto"/>
        <w:ind w:left="720"/>
        <w:contextualSpacing/>
        <w:rPr>
          <w:rFonts w:cs="Calibri"/>
          <w:sz w:val="20"/>
          <w:szCs w:val="20"/>
        </w:rPr>
      </w:pPr>
      <w:hyperlink r:id="rId157" w:history="1">
        <w:r w:rsidRPr="008669D9">
          <w:rPr>
            <w:color w:val="0000FF"/>
            <w:u w:val="single"/>
          </w:rPr>
          <w:t>https://www.betterhealth.vic.gov.au/health/healthyliving/animals-and-child-safety</w:t>
        </w:r>
      </w:hyperlink>
      <w:r w:rsidRPr="008669D9">
        <w:t xml:space="preserve"> </w:t>
      </w:r>
    </w:p>
    <w:p w14:paraId="18B5CFF6" w14:textId="77777777" w:rsidR="008669D9" w:rsidRPr="008669D9" w:rsidRDefault="008669D9" w:rsidP="008669D9">
      <w:pPr>
        <w:numPr>
          <w:ilvl w:val="0"/>
          <w:numId w:val="207"/>
        </w:numPr>
        <w:autoSpaceDE w:val="0"/>
        <w:autoSpaceDN w:val="0"/>
        <w:adjustRightInd w:val="0"/>
        <w:spacing w:after="0" w:line="240" w:lineRule="auto"/>
        <w:contextualSpacing/>
        <w:rPr>
          <w:rFonts w:cs="Calibri"/>
          <w:sz w:val="20"/>
          <w:szCs w:val="20"/>
        </w:rPr>
      </w:pPr>
      <w:r w:rsidRPr="008669D9">
        <w:rPr>
          <w:rFonts w:cs="Calibri"/>
          <w:sz w:val="20"/>
          <w:szCs w:val="20"/>
        </w:rPr>
        <w:t>RSPCA Qld</w:t>
      </w:r>
    </w:p>
    <w:p w14:paraId="11F7CE09" w14:textId="77777777" w:rsidR="008669D9" w:rsidRPr="008669D9" w:rsidRDefault="008669D9" w:rsidP="008669D9">
      <w:pPr>
        <w:autoSpaceDE w:val="0"/>
        <w:autoSpaceDN w:val="0"/>
        <w:adjustRightInd w:val="0"/>
        <w:spacing w:after="0" w:line="240" w:lineRule="auto"/>
        <w:rPr>
          <w:rFonts w:cs="Calibri"/>
          <w:sz w:val="20"/>
          <w:szCs w:val="20"/>
        </w:rPr>
      </w:pPr>
    </w:p>
    <w:p w14:paraId="6AA7F58D" w14:textId="77777777" w:rsidR="008669D9" w:rsidRPr="008669D9" w:rsidRDefault="008669D9" w:rsidP="008669D9">
      <w:pPr>
        <w:jc w:val="both"/>
        <w:rPr>
          <w:rFonts w:ascii="Calibri" w:hAnsi="Calibri"/>
          <w:b/>
          <w:color w:val="1F4E79" w:themeColor="accent5" w:themeShade="80"/>
        </w:rPr>
      </w:pPr>
      <w:r w:rsidRPr="008669D9">
        <w:rPr>
          <w:rFonts w:cs="Century Gothic"/>
          <w:b/>
          <w:bCs/>
          <w:color w:val="1F4E79" w:themeColor="accent5" w:themeShade="80"/>
          <w:sz w:val="20"/>
          <w:szCs w:val="20"/>
        </w:rPr>
        <w:t>RELEVANT DOCUMENTS:</w:t>
      </w:r>
      <w:r w:rsidRPr="008669D9">
        <w:rPr>
          <w:rFonts w:ascii="Calibri" w:hAnsi="Calibri"/>
          <w:b/>
          <w:color w:val="1F4E79" w:themeColor="accent5" w:themeShade="80"/>
        </w:rPr>
        <w:t xml:space="preserve"> </w:t>
      </w:r>
    </w:p>
    <w:p w14:paraId="48840A99" w14:textId="77777777" w:rsidR="008669D9" w:rsidRPr="008669D9" w:rsidRDefault="008669D9" w:rsidP="008669D9">
      <w:pPr>
        <w:spacing w:after="0" w:line="240" w:lineRule="auto"/>
        <w:jc w:val="both"/>
        <w:rPr>
          <w:rFonts w:ascii="Calibri" w:hAnsi="Calibri"/>
          <w:b/>
          <w:sz w:val="20"/>
          <w:szCs w:val="20"/>
        </w:rPr>
      </w:pPr>
      <w:r w:rsidRPr="008669D9">
        <w:rPr>
          <w:rFonts w:ascii="Calibri" w:hAnsi="Calibri"/>
          <w:b/>
          <w:sz w:val="20"/>
          <w:szCs w:val="20"/>
        </w:rPr>
        <w:t>Hygiene – cleaning &amp; infection control Policy</w:t>
      </w:r>
    </w:p>
    <w:p w14:paraId="0C976A66" w14:textId="77777777" w:rsidR="008669D9" w:rsidRPr="008669D9" w:rsidRDefault="008669D9" w:rsidP="008669D9">
      <w:pPr>
        <w:spacing w:after="0" w:line="240" w:lineRule="auto"/>
        <w:jc w:val="both"/>
        <w:rPr>
          <w:rFonts w:ascii="Calibri" w:hAnsi="Calibri"/>
          <w:b/>
          <w:sz w:val="20"/>
          <w:szCs w:val="20"/>
        </w:rPr>
      </w:pPr>
      <w:r w:rsidRPr="008669D9">
        <w:rPr>
          <w:rFonts w:ascii="Calibri" w:hAnsi="Calibri"/>
          <w:b/>
          <w:sz w:val="20"/>
          <w:szCs w:val="20"/>
        </w:rPr>
        <w:t>Assessment of FDC Residences and Approved Venues Policy</w:t>
      </w:r>
    </w:p>
    <w:p w14:paraId="27D9843A" w14:textId="77777777" w:rsidR="008669D9" w:rsidRPr="008669D9" w:rsidRDefault="008669D9" w:rsidP="008669D9">
      <w:pPr>
        <w:spacing w:after="0" w:line="240" w:lineRule="auto"/>
        <w:jc w:val="both"/>
        <w:rPr>
          <w:rFonts w:ascii="Calibri" w:hAnsi="Calibri"/>
          <w:b/>
          <w:sz w:val="20"/>
          <w:szCs w:val="20"/>
        </w:rPr>
      </w:pPr>
      <w:r w:rsidRPr="008669D9">
        <w:rPr>
          <w:rFonts w:ascii="Calibri" w:hAnsi="Calibri"/>
          <w:b/>
          <w:sz w:val="20"/>
          <w:szCs w:val="20"/>
        </w:rPr>
        <w:t>Supervision Policy</w:t>
      </w:r>
    </w:p>
    <w:p w14:paraId="5EB26F3F" w14:textId="77777777" w:rsidR="008669D9" w:rsidRPr="008669D9" w:rsidRDefault="008669D9" w:rsidP="008669D9">
      <w:pPr>
        <w:spacing w:after="0" w:line="240" w:lineRule="auto"/>
        <w:rPr>
          <w:rFonts w:ascii="Calibri" w:hAnsi="Calibri"/>
          <w:sz w:val="20"/>
          <w:szCs w:val="20"/>
        </w:rPr>
      </w:pPr>
      <w:r w:rsidRPr="008669D9">
        <w:rPr>
          <w:rFonts w:ascii="Calibri" w:hAnsi="Calibri"/>
          <w:sz w:val="20"/>
          <w:szCs w:val="20"/>
        </w:rPr>
        <w:t xml:space="preserve">Education and Care Environment Risk Assessment and Management Plan  </w:t>
      </w:r>
    </w:p>
    <w:p w14:paraId="7E62BD58" w14:textId="77777777" w:rsidR="008669D9" w:rsidRPr="008669D9" w:rsidRDefault="008669D9" w:rsidP="008669D9">
      <w:pPr>
        <w:spacing w:after="0" w:line="240" w:lineRule="auto"/>
        <w:jc w:val="both"/>
        <w:rPr>
          <w:rFonts w:ascii="Calibri" w:hAnsi="Calibri"/>
          <w:sz w:val="20"/>
          <w:szCs w:val="20"/>
        </w:rPr>
      </w:pPr>
      <w:r w:rsidRPr="008669D9">
        <w:rPr>
          <w:rFonts w:ascii="Calibri" w:hAnsi="Calibri"/>
          <w:sz w:val="20"/>
          <w:szCs w:val="20"/>
        </w:rPr>
        <w:t>Early Childhood Educator Applicant Process form</w:t>
      </w:r>
    </w:p>
    <w:p w14:paraId="2D06C3AB" w14:textId="77777777" w:rsidR="008669D9" w:rsidRPr="008669D9" w:rsidRDefault="008669D9" w:rsidP="008669D9">
      <w:pPr>
        <w:spacing w:after="0" w:line="240" w:lineRule="auto"/>
        <w:jc w:val="both"/>
        <w:rPr>
          <w:rFonts w:ascii="Calibri" w:hAnsi="Calibri"/>
          <w:sz w:val="20"/>
          <w:szCs w:val="20"/>
        </w:rPr>
      </w:pPr>
      <w:r w:rsidRPr="008669D9">
        <w:rPr>
          <w:rFonts w:ascii="Calibri" w:hAnsi="Calibri"/>
          <w:sz w:val="20"/>
          <w:szCs w:val="20"/>
        </w:rPr>
        <w:t>Keeping Pets and Animals in Education and Care Services</w:t>
      </w:r>
    </w:p>
    <w:p w14:paraId="778D43C5" w14:textId="77777777" w:rsidR="008669D9" w:rsidRPr="008669D9" w:rsidRDefault="008669D9" w:rsidP="008669D9">
      <w:pPr>
        <w:spacing w:after="0" w:line="240" w:lineRule="auto"/>
        <w:jc w:val="both"/>
        <w:rPr>
          <w:rFonts w:ascii="Calibri" w:hAnsi="Calibri"/>
          <w:sz w:val="20"/>
          <w:szCs w:val="20"/>
        </w:rPr>
      </w:pPr>
      <w:r w:rsidRPr="008669D9">
        <w:rPr>
          <w:rFonts w:ascii="Calibri" w:hAnsi="Calibri"/>
          <w:sz w:val="20"/>
          <w:szCs w:val="20"/>
        </w:rPr>
        <w:t>Risk Assessment form</w:t>
      </w:r>
    </w:p>
    <w:p w14:paraId="46D3910C" w14:textId="016DD5CE" w:rsidR="00ED70FC" w:rsidRDefault="008669D9" w:rsidP="008669D9">
      <w:pPr>
        <w:autoSpaceDE w:val="0"/>
        <w:autoSpaceDN w:val="0"/>
        <w:adjustRightInd w:val="0"/>
        <w:spacing w:after="0" w:line="240" w:lineRule="auto"/>
        <w:rPr>
          <w:rFonts w:cs="Calibri"/>
          <w:sz w:val="20"/>
          <w:szCs w:val="20"/>
        </w:rPr>
      </w:pPr>
      <w:r w:rsidRPr="008669D9">
        <w:rPr>
          <w:rFonts w:ascii="Calibri" w:hAnsi="Calibri"/>
          <w:sz w:val="20"/>
          <w:szCs w:val="20"/>
        </w:rPr>
        <w:t>Risk Matrix form</w:t>
      </w:r>
    </w:p>
    <w:p w14:paraId="3D704663" w14:textId="77777777" w:rsidR="00933A47" w:rsidRPr="00ED70FC" w:rsidRDefault="00933A47" w:rsidP="00332916">
      <w:pPr>
        <w:autoSpaceDE w:val="0"/>
        <w:autoSpaceDN w:val="0"/>
        <w:adjustRightInd w:val="0"/>
        <w:spacing w:after="0" w:line="240" w:lineRule="auto"/>
        <w:rPr>
          <w:rFonts w:cs="Calibri"/>
          <w:sz w:val="20"/>
          <w:szCs w:val="20"/>
        </w:rPr>
      </w:pPr>
    </w:p>
    <w:p w14:paraId="17491351" w14:textId="77777777" w:rsidR="00E5311F" w:rsidRDefault="00E5311F" w:rsidP="00E5311F">
      <w:pPr>
        <w:pStyle w:val="Default"/>
        <w:pageBreakBefore/>
        <w:rPr>
          <w:rFonts w:asciiTheme="minorHAnsi" w:hAnsiTheme="minorHAnsi" w:cstheme="minorHAnsi"/>
          <w:b/>
          <w:bCs/>
          <w:color w:val="auto"/>
          <w:sz w:val="20"/>
          <w:szCs w:val="20"/>
        </w:rPr>
      </w:pPr>
      <w:r>
        <w:rPr>
          <w:rFonts w:asciiTheme="minorHAnsi" w:hAnsiTheme="minorHAnsi" w:cstheme="minorHAnsi"/>
          <w:b/>
          <w:bCs/>
          <w:color w:val="1F4E79" w:themeColor="accent5" w:themeShade="80"/>
          <w:sz w:val="20"/>
          <w:szCs w:val="20"/>
        </w:rPr>
        <w:lastRenderedPageBreak/>
        <w:t>ENVIRONMENTAL SUSTAINABILITY &amp; RESPONSIBILITY</w:t>
      </w:r>
    </w:p>
    <w:p w14:paraId="0366B883"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0D6E20ED" w14:textId="77777777" w:rsidR="00E5311F" w:rsidRDefault="00E5311F" w:rsidP="00E5311F">
      <w:pPr>
        <w:autoSpaceDE w:val="0"/>
        <w:autoSpaceDN w:val="0"/>
        <w:adjustRightInd w:val="0"/>
        <w:spacing w:after="0" w:line="240" w:lineRule="auto"/>
        <w:rPr>
          <w:rFonts w:cstheme="minorHAnsi"/>
          <w:b/>
          <w:bCs/>
          <w:sz w:val="20"/>
          <w:szCs w:val="20"/>
        </w:rPr>
      </w:pPr>
    </w:p>
    <w:p w14:paraId="54F1E43C" w14:textId="77777777" w:rsidR="00E5311F" w:rsidRPr="003424E9" w:rsidRDefault="00E5311F" w:rsidP="00E5311F">
      <w:pPr>
        <w:autoSpaceDE w:val="0"/>
        <w:autoSpaceDN w:val="0"/>
        <w:adjustRightInd w:val="0"/>
        <w:spacing w:after="0" w:line="240" w:lineRule="auto"/>
        <w:rPr>
          <w:rFonts w:ascii="Century Gothic" w:hAnsi="Century Gothic" w:cs="Century Gothic"/>
          <w:color w:val="1F4E79" w:themeColor="accent5" w:themeShade="80"/>
          <w:sz w:val="23"/>
          <w:szCs w:val="23"/>
        </w:rPr>
      </w:pPr>
      <w:r w:rsidRPr="003424E9">
        <w:rPr>
          <w:rFonts w:cstheme="minorHAnsi"/>
          <w:b/>
          <w:bCs/>
          <w:color w:val="1F4E79" w:themeColor="accent5" w:themeShade="80"/>
          <w:sz w:val="20"/>
          <w:szCs w:val="20"/>
        </w:rPr>
        <w:t>AIM:</w:t>
      </w:r>
      <w:r w:rsidRPr="003424E9">
        <w:rPr>
          <w:rFonts w:cs="Century Gothic"/>
          <w:b/>
          <w:bCs/>
          <w:color w:val="1F4E79" w:themeColor="accent5" w:themeShade="80"/>
          <w:sz w:val="20"/>
          <w:szCs w:val="20"/>
        </w:rPr>
        <w:t xml:space="preserve">  </w:t>
      </w:r>
      <w:r w:rsidRPr="003424E9">
        <w:rPr>
          <w:rFonts w:ascii="Century Gothic" w:hAnsi="Century Gothic" w:cs="Century Gothic"/>
          <w:b/>
          <w:bCs/>
          <w:color w:val="1F4E79" w:themeColor="accent5" w:themeShade="80"/>
          <w:sz w:val="23"/>
          <w:szCs w:val="23"/>
        </w:rPr>
        <w:t xml:space="preserve"> </w:t>
      </w:r>
    </w:p>
    <w:p w14:paraId="5ECDBE37" w14:textId="77777777" w:rsidR="00332916" w:rsidRPr="00E5311F" w:rsidRDefault="00E5311F" w:rsidP="00332916">
      <w:pPr>
        <w:autoSpaceDE w:val="0"/>
        <w:autoSpaceDN w:val="0"/>
        <w:adjustRightInd w:val="0"/>
        <w:spacing w:after="0" w:line="240" w:lineRule="auto"/>
        <w:rPr>
          <w:rFonts w:cs="Calibri"/>
          <w:sz w:val="20"/>
          <w:szCs w:val="20"/>
        </w:rPr>
      </w:pPr>
      <w:r>
        <w:rPr>
          <w:rFonts w:cs="Calibri"/>
          <w:sz w:val="20"/>
          <w:szCs w:val="20"/>
        </w:rPr>
        <w:t>Bowen/Collinsville</w:t>
      </w:r>
      <w:r w:rsidR="006C5704">
        <w:rPr>
          <w:rFonts w:cs="Calibri"/>
          <w:sz w:val="20"/>
          <w:szCs w:val="20"/>
        </w:rPr>
        <w:t xml:space="preserve"> FDC</w:t>
      </w:r>
      <w:r w:rsidR="00332916" w:rsidRPr="00E5311F">
        <w:rPr>
          <w:rFonts w:cs="Calibri"/>
          <w:sz w:val="20"/>
          <w:szCs w:val="20"/>
        </w:rPr>
        <w:t xml:space="preserve"> encourages </w:t>
      </w:r>
      <w:r>
        <w:rPr>
          <w:rFonts w:cs="Calibri"/>
          <w:sz w:val="20"/>
          <w:szCs w:val="20"/>
        </w:rPr>
        <w:t>all stakeholders</w:t>
      </w:r>
      <w:r w:rsidR="006C5704">
        <w:rPr>
          <w:rFonts w:cs="Calibri"/>
          <w:sz w:val="20"/>
          <w:szCs w:val="20"/>
        </w:rPr>
        <w:t xml:space="preserve"> to work towards s</w:t>
      </w:r>
      <w:r w:rsidR="00332916" w:rsidRPr="00E5311F">
        <w:rPr>
          <w:rFonts w:cs="Calibri"/>
          <w:sz w:val="20"/>
          <w:szCs w:val="20"/>
        </w:rPr>
        <w:t xml:space="preserve">ustainable resource use by promoting the catch phrase “Rethink, Reduce, Reuse and Recycle”. </w:t>
      </w:r>
      <w:r>
        <w:rPr>
          <w:rFonts w:cs="Calibri"/>
          <w:sz w:val="20"/>
          <w:szCs w:val="20"/>
        </w:rPr>
        <w:t xml:space="preserve">Staff, Management and </w:t>
      </w:r>
      <w:r w:rsidR="00332916" w:rsidRPr="00E5311F">
        <w:rPr>
          <w:rFonts w:cs="Calibri"/>
          <w:sz w:val="20"/>
          <w:szCs w:val="20"/>
        </w:rPr>
        <w:t>Educators will help children to connect with nature and work towards becoming a more sustainable</w:t>
      </w:r>
      <w:r>
        <w:rPr>
          <w:rFonts w:cs="Calibri"/>
          <w:sz w:val="20"/>
          <w:szCs w:val="20"/>
        </w:rPr>
        <w:t xml:space="preserve"> and responsible</w:t>
      </w:r>
      <w:r w:rsidR="00332916" w:rsidRPr="00E5311F">
        <w:rPr>
          <w:rFonts w:cs="Calibri"/>
          <w:sz w:val="20"/>
          <w:szCs w:val="20"/>
        </w:rPr>
        <w:t xml:space="preserve"> service by incorporating saving practices such as using energy efficient devices, recycling, and reducing power and water usage. </w:t>
      </w:r>
    </w:p>
    <w:p w14:paraId="16073DD1" w14:textId="77777777" w:rsidR="00332916" w:rsidRPr="00E5311F" w:rsidRDefault="00332916" w:rsidP="00332916">
      <w:pPr>
        <w:autoSpaceDE w:val="0"/>
        <w:autoSpaceDN w:val="0"/>
        <w:adjustRightInd w:val="0"/>
        <w:spacing w:after="0" w:line="240" w:lineRule="auto"/>
        <w:rPr>
          <w:rFonts w:cs="Calibri"/>
          <w:sz w:val="20"/>
          <w:szCs w:val="20"/>
        </w:rPr>
      </w:pPr>
      <w:r w:rsidRPr="00E5311F">
        <w:rPr>
          <w:rFonts w:cs="Calibri"/>
          <w:sz w:val="20"/>
          <w:szCs w:val="20"/>
        </w:rPr>
        <w:t xml:space="preserve">Teaching children about caring for the natural environment provides them with a range of opportunities for rich, hands-on learning experiences about nature and the environment, and provokes curiosity, creativity and critical thinking skills. Similarly, while it is important for </w:t>
      </w:r>
      <w:proofErr w:type="gramStart"/>
      <w:r w:rsidRPr="00E5311F">
        <w:rPr>
          <w:rFonts w:cs="Calibri"/>
          <w:sz w:val="20"/>
          <w:szCs w:val="20"/>
        </w:rPr>
        <w:t>child care</w:t>
      </w:r>
      <w:proofErr w:type="gramEnd"/>
      <w:r w:rsidRPr="00E5311F">
        <w:rPr>
          <w:rFonts w:cs="Calibri"/>
          <w:sz w:val="20"/>
          <w:szCs w:val="20"/>
        </w:rPr>
        <w:t xml:space="preserve"> professionals to respect the differing values and cultures of children and families attending their service, it should be recognised that sustainability is not so much a ‘lifestyle choice’ as it is a way of living. </w:t>
      </w:r>
    </w:p>
    <w:p w14:paraId="2EDB3BBD" w14:textId="77777777" w:rsidR="00332916" w:rsidRPr="00E5311F" w:rsidRDefault="00332916" w:rsidP="00332916">
      <w:pPr>
        <w:autoSpaceDE w:val="0"/>
        <w:autoSpaceDN w:val="0"/>
        <w:adjustRightInd w:val="0"/>
        <w:spacing w:after="0" w:line="240" w:lineRule="auto"/>
        <w:rPr>
          <w:rFonts w:cs="Calibri"/>
          <w:sz w:val="20"/>
          <w:szCs w:val="20"/>
        </w:rPr>
      </w:pPr>
      <w:r w:rsidRPr="00E5311F">
        <w:rPr>
          <w:rFonts w:cs="Calibri"/>
          <w:sz w:val="20"/>
          <w:szCs w:val="20"/>
        </w:rPr>
        <w:t xml:space="preserve">All children deserve to be surrounded by a clean and healthy environment and taught to respect the earth and its precious resources for the future generations. </w:t>
      </w:r>
    </w:p>
    <w:p w14:paraId="2B8FA012" w14:textId="77777777" w:rsidR="00E5311F" w:rsidRDefault="00E5311F" w:rsidP="00332916">
      <w:pPr>
        <w:autoSpaceDE w:val="0"/>
        <w:autoSpaceDN w:val="0"/>
        <w:adjustRightInd w:val="0"/>
        <w:spacing w:after="0" w:line="240" w:lineRule="auto"/>
        <w:rPr>
          <w:rFonts w:cs="Century Gothic"/>
          <w:b/>
          <w:bCs/>
          <w:sz w:val="20"/>
          <w:szCs w:val="20"/>
        </w:rPr>
      </w:pPr>
    </w:p>
    <w:p w14:paraId="3FFCA749" w14:textId="77777777" w:rsidR="00332916" w:rsidRPr="003424E9" w:rsidRDefault="00332916" w:rsidP="00332916">
      <w:pPr>
        <w:autoSpaceDE w:val="0"/>
        <w:autoSpaceDN w:val="0"/>
        <w:adjustRightInd w:val="0"/>
        <w:spacing w:after="0" w:line="240" w:lineRule="auto"/>
        <w:rPr>
          <w:rFonts w:cs="Century Gothic"/>
          <w:color w:val="1F4E79" w:themeColor="accent5" w:themeShade="80"/>
          <w:sz w:val="20"/>
          <w:szCs w:val="20"/>
        </w:rPr>
      </w:pPr>
      <w:r w:rsidRPr="003424E9">
        <w:rPr>
          <w:rFonts w:cs="Century Gothic"/>
          <w:b/>
          <w:bCs/>
          <w:color w:val="1F4E79" w:themeColor="accent5" w:themeShade="80"/>
          <w:sz w:val="20"/>
          <w:szCs w:val="20"/>
        </w:rPr>
        <w:t xml:space="preserve">PROCEDURES: </w:t>
      </w:r>
    </w:p>
    <w:p w14:paraId="5AAA5FB4" w14:textId="77777777" w:rsidR="00332916" w:rsidRPr="00E5311F" w:rsidRDefault="00332916" w:rsidP="00155526">
      <w:pPr>
        <w:pStyle w:val="ListParagraph"/>
        <w:numPr>
          <w:ilvl w:val="0"/>
          <w:numId w:val="101"/>
        </w:numPr>
        <w:autoSpaceDE w:val="0"/>
        <w:autoSpaceDN w:val="0"/>
        <w:adjustRightInd w:val="0"/>
        <w:spacing w:after="0" w:line="240" w:lineRule="auto"/>
        <w:rPr>
          <w:rFonts w:cs="Calibri"/>
          <w:sz w:val="20"/>
          <w:szCs w:val="20"/>
        </w:rPr>
      </w:pPr>
      <w:r w:rsidRPr="00E5311F">
        <w:rPr>
          <w:rFonts w:cs="Calibri"/>
          <w:sz w:val="20"/>
          <w:szCs w:val="20"/>
        </w:rPr>
        <w:t xml:space="preserve">Staff and educators will participate in professional development which has a focus on promoting environmental education in early childhood and sustainability in children’s services. </w:t>
      </w:r>
    </w:p>
    <w:p w14:paraId="55266178" w14:textId="77777777" w:rsidR="00332916" w:rsidRPr="00E5311F" w:rsidRDefault="00332916" w:rsidP="00155526">
      <w:pPr>
        <w:pStyle w:val="ListParagraph"/>
        <w:numPr>
          <w:ilvl w:val="0"/>
          <w:numId w:val="101"/>
        </w:numPr>
        <w:autoSpaceDE w:val="0"/>
        <w:autoSpaceDN w:val="0"/>
        <w:adjustRightInd w:val="0"/>
        <w:spacing w:after="0" w:line="240" w:lineRule="auto"/>
        <w:rPr>
          <w:rFonts w:cs="Calibri"/>
          <w:sz w:val="20"/>
          <w:szCs w:val="20"/>
        </w:rPr>
      </w:pPr>
      <w:r w:rsidRPr="00E5311F">
        <w:rPr>
          <w:rFonts w:cs="Calibri"/>
          <w:sz w:val="20"/>
          <w:szCs w:val="20"/>
        </w:rPr>
        <w:t>Coordination Unit staff and educators will help children to connect with nature through various activities such as</w:t>
      </w:r>
      <w:r w:rsidR="00E5311F">
        <w:rPr>
          <w:rFonts w:cs="Calibri"/>
          <w:sz w:val="20"/>
          <w:szCs w:val="20"/>
        </w:rPr>
        <w:t>, but not limited to</w:t>
      </w:r>
      <w:r w:rsidRPr="00E5311F">
        <w:rPr>
          <w:rFonts w:cs="Calibri"/>
          <w:sz w:val="20"/>
          <w:szCs w:val="20"/>
        </w:rPr>
        <w:t xml:space="preserve">: </w:t>
      </w:r>
    </w:p>
    <w:p w14:paraId="3C7613B5" w14:textId="77777777" w:rsidR="00332916" w:rsidRPr="006C5704" w:rsidRDefault="00332916" w:rsidP="00155526">
      <w:pPr>
        <w:pStyle w:val="ListParagraph"/>
        <w:numPr>
          <w:ilvl w:val="0"/>
          <w:numId w:val="281"/>
        </w:numPr>
        <w:autoSpaceDE w:val="0"/>
        <w:autoSpaceDN w:val="0"/>
        <w:adjustRightInd w:val="0"/>
        <w:spacing w:after="0" w:line="240" w:lineRule="auto"/>
        <w:rPr>
          <w:rFonts w:cs="Calibri"/>
          <w:sz w:val="20"/>
          <w:szCs w:val="20"/>
        </w:rPr>
      </w:pPr>
      <w:r w:rsidRPr="006C5704">
        <w:rPr>
          <w:rFonts w:cs="Calibri"/>
          <w:sz w:val="20"/>
          <w:szCs w:val="20"/>
        </w:rPr>
        <w:t xml:space="preserve">Building vegetable or herb gardens, composting, constructing worm farms. </w:t>
      </w:r>
    </w:p>
    <w:p w14:paraId="18DEDBCD" w14:textId="77777777" w:rsidR="00332916" w:rsidRPr="006C5704" w:rsidRDefault="00332916" w:rsidP="00155526">
      <w:pPr>
        <w:pStyle w:val="ListParagraph"/>
        <w:numPr>
          <w:ilvl w:val="0"/>
          <w:numId w:val="281"/>
        </w:numPr>
        <w:autoSpaceDE w:val="0"/>
        <w:autoSpaceDN w:val="0"/>
        <w:adjustRightInd w:val="0"/>
        <w:spacing w:after="0" w:line="240" w:lineRule="auto"/>
        <w:rPr>
          <w:rFonts w:cs="Calibri"/>
          <w:sz w:val="20"/>
          <w:szCs w:val="20"/>
        </w:rPr>
      </w:pPr>
      <w:r w:rsidRPr="006C5704">
        <w:rPr>
          <w:rFonts w:cs="Calibri"/>
          <w:sz w:val="20"/>
          <w:szCs w:val="20"/>
        </w:rPr>
        <w:t xml:space="preserve">Incorporating recycled and natural items into children’s learning experiences. </w:t>
      </w:r>
    </w:p>
    <w:p w14:paraId="38A3012B" w14:textId="77777777" w:rsidR="00332916" w:rsidRPr="006C5704" w:rsidRDefault="00332916" w:rsidP="00155526">
      <w:pPr>
        <w:pStyle w:val="ListParagraph"/>
        <w:numPr>
          <w:ilvl w:val="0"/>
          <w:numId w:val="281"/>
        </w:numPr>
        <w:autoSpaceDE w:val="0"/>
        <w:autoSpaceDN w:val="0"/>
        <w:adjustRightInd w:val="0"/>
        <w:spacing w:after="0" w:line="240" w:lineRule="auto"/>
        <w:rPr>
          <w:rFonts w:cs="Calibri"/>
          <w:sz w:val="20"/>
          <w:szCs w:val="20"/>
        </w:rPr>
      </w:pPr>
      <w:r w:rsidRPr="006C5704">
        <w:rPr>
          <w:rFonts w:cs="Calibri"/>
          <w:sz w:val="20"/>
          <w:szCs w:val="20"/>
        </w:rPr>
        <w:t xml:space="preserve">Growing plants from seeds </w:t>
      </w:r>
    </w:p>
    <w:p w14:paraId="6070A337" w14:textId="77777777" w:rsidR="00332916" w:rsidRPr="006C5704" w:rsidRDefault="00332916" w:rsidP="00155526">
      <w:pPr>
        <w:pStyle w:val="ListParagraph"/>
        <w:numPr>
          <w:ilvl w:val="0"/>
          <w:numId w:val="281"/>
        </w:numPr>
        <w:autoSpaceDE w:val="0"/>
        <w:autoSpaceDN w:val="0"/>
        <w:adjustRightInd w:val="0"/>
        <w:spacing w:after="0" w:line="240" w:lineRule="auto"/>
        <w:rPr>
          <w:rFonts w:cs="Calibri"/>
          <w:sz w:val="20"/>
          <w:szCs w:val="20"/>
        </w:rPr>
      </w:pPr>
      <w:r w:rsidRPr="006C5704">
        <w:rPr>
          <w:rFonts w:cs="Calibri"/>
          <w:sz w:val="20"/>
          <w:szCs w:val="20"/>
        </w:rPr>
        <w:t xml:space="preserve">Utilising outdoor environments and the efficient use of natural resources </w:t>
      </w:r>
    </w:p>
    <w:p w14:paraId="5C325197" w14:textId="77777777" w:rsidR="00332916" w:rsidRPr="006C5704" w:rsidRDefault="00332916" w:rsidP="00155526">
      <w:pPr>
        <w:pStyle w:val="ListParagraph"/>
        <w:numPr>
          <w:ilvl w:val="0"/>
          <w:numId w:val="281"/>
        </w:numPr>
        <w:autoSpaceDE w:val="0"/>
        <w:autoSpaceDN w:val="0"/>
        <w:adjustRightInd w:val="0"/>
        <w:spacing w:after="0" w:line="240" w:lineRule="auto"/>
        <w:rPr>
          <w:rFonts w:cs="Calibri"/>
          <w:sz w:val="20"/>
          <w:szCs w:val="20"/>
        </w:rPr>
      </w:pPr>
      <w:r w:rsidRPr="006C5704">
        <w:rPr>
          <w:rFonts w:cs="Calibri"/>
          <w:sz w:val="20"/>
          <w:szCs w:val="20"/>
        </w:rPr>
        <w:t xml:space="preserve">Responsible recycling </w:t>
      </w:r>
    </w:p>
    <w:p w14:paraId="1170FB2E" w14:textId="77777777" w:rsidR="00332916" w:rsidRPr="001C579B" w:rsidRDefault="00332916" w:rsidP="00155526">
      <w:pPr>
        <w:pStyle w:val="ListParagraph"/>
        <w:numPr>
          <w:ilvl w:val="0"/>
          <w:numId w:val="101"/>
        </w:numPr>
        <w:autoSpaceDE w:val="0"/>
        <w:autoSpaceDN w:val="0"/>
        <w:adjustRightInd w:val="0"/>
        <w:spacing w:after="0" w:line="240" w:lineRule="auto"/>
        <w:rPr>
          <w:rFonts w:cs="Calibri"/>
          <w:sz w:val="20"/>
          <w:szCs w:val="20"/>
        </w:rPr>
      </w:pPr>
      <w:r w:rsidRPr="001C579B">
        <w:rPr>
          <w:rFonts w:cs="Calibri"/>
          <w:sz w:val="20"/>
          <w:szCs w:val="20"/>
        </w:rPr>
        <w:t xml:space="preserve">Using resources including books, posters and technology to investigate topics like water, waste, wildlife and earth diverse environments. </w:t>
      </w:r>
    </w:p>
    <w:p w14:paraId="3660C7B6" w14:textId="77777777" w:rsidR="00332916" w:rsidRPr="001C579B" w:rsidRDefault="00332916" w:rsidP="00155526">
      <w:pPr>
        <w:pStyle w:val="ListParagraph"/>
        <w:numPr>
          <w:ilvl w:val="0"/>
          <w:numId w:val="101"/>
        </w:numPr>
        <w:autoSpaceDE w:val="0"/>
        <w:autoSpaceDN w:val="0"/>
        <w:adjustRightInd w:val="0"/>
        <w:spacing w:after="0" w:line="240" w:lineRule="auto"/>
        <w:rPr>
          <w:rFonts w:cs="Calibri"/>
          <w:sz w:val="20"/>
          <w:szCs w:val="20"/>
        </w:rPr>
      </w:pPr>
      <w:r w:rsidRPr="001C579B">
        <w:rPr>
          <w:rFonts w:cs="Calibri"/>
          <w:sz w:val="20"/>
          <w:szCs w:val="20"/>
        </w:rPr>
        <w:t xml:space="preserve">Coordination staff and educators will endeavour to provide families with information on the environment and sustainability through newsletters fact sheets, hints and articles on things like recycling, water saving and re-using. </w:t>
      </w:r>
    </w:p>
    <w:p w14:paraId="39DA6D34" w14:textId="77777777" w:rsidR="00332916" w:rsidRPr="001C579B" w:rsidRDefault="00332916" w:rsidP="00155526">
      <w:pPr>
        <w:pStyle w:val="ListParagraph"/>
        <w:numPr>
          <w:ilvl w:val="0"/>
          <w:numId w:val="101"/>
        </w:numPr>
        <w:autoSpaceDE w:val="0"/>
        <w:autoSpaceDN w:val="0"/>
        <w:adjustRightInd w:val="0"/>
        <w:spacing w:after="0" w:line="240" w:lineRule="auto"/>
        <w:rPr>
          <w:rFonts w:cs="Calibri"/>
          <w:sz w:val="20"/>
          <w:szCs w:val="20"/>
        </w:rPr>
      </w:pPr>
      <w:r w:rsidRPr="001C579B">
        <w:rPr>
          <w:rFonts w:cs="Calibri"/>
          <w:sz w:val="20"/>
          <w:szCs w:val="20"/>
        </w:rPr>
        <w:t xml:space="preserve">The Educators will be encouraged to have indoor and outdoor play spaces which promote resource conservation and healthier living. </w:t>
      </w:r>
    </w:p>
    <w:p w14:paraId="0B9C46CD" w14:textId="77777777" w:rsidR="001C579B" w:rsidRPr="001C579B" w:rsidRDefault="00332916" w:rsidP="00155526">
      <w:pPr>
        <w:pStyle w:val="ListParagraph"/>
        <w:numPr>
          <w:ilvl w:val="0"/>
          <w:numId w:val="101"/>
        </w:numPr>
        <w:autoSpaceDE w:val="0"/>
        <w:autoSpaceDN w:val="0"/>
        <w:adjustRightInd w:val="0"/>
        <w:spacing w:after="0" w:line="240" w:lineRule="auto"/>
        <w:rPr>
          <w:rFonts w:cs="Calibri"/>
          <w:sz w:val="20"/>
          <w:szCs w:val="20"/>
        </w:rPr>
      </w:pPr>
      <w:r w:rsidRPr="001C579B">
        <w:rPr>
          <w:rFonts w:cs="Calibri"/>
          <w:sz w:val="20"/>
          <w:szCs w:val="20"/>
        </w:rPr>
        <w:t>The coordination unit staff and educators will endeavour to celebrate events of environmental awareness such as: National Tree Day, Clean up Australia Day, Earth Hour, World Water Day and National Recycling W</w:t>
      </w:r>
      <w:r w:rsidR="001C579B" w:rsidRPr="001C579B">
        <w:rPr>
          <w:rFonts w:cs="Century Gothic"/>
          <w:bCs/>
          <w:sz w:val="20"/>
          <w:szCs w:val="20"/>
        </w:rPr>
        <w:t>eek.</w:t>
      </w:r>
    </w:p>
    <w:p w14:paraId="21E12078" w14:textId="77777777" w:rsidR="001C579B" w:rsidRPr="003424E9" w:rsidRDefault="001C579B" w:rsidP="001C579B">
      <w:pPr>
        <w:autoSpaceDE w:val="0"/>
        <w:autoSpaceDN w:val="0"/>
        <w:adjustRightInd w:val="0"/>
        <w:spacing w:after="0" w:line="240" w:lineRule="auto"/>
        <w:rPr>
          <w:rFonts w:cs="Calibri"/>
          <w:color w:val="1F4E79" w:themeColor="accent5" w:themeShade="80"/>
          <w:sz w:val="20"/>
          <w:szCs w:val="20"/>
        </w:rPr>
      </w:pPr>
      <w:r w:rsidRPr="003424E9">
        <w:rPr>
          <w:rFonts w:cs="Calibri"/>
          <w:b/>
          <w:bCs/>
          <w:color w:val="1F4E79" w:themeColor="accent5" w:themeShade="80"/>
          <w:sz w:val="20"/>
          <w:szCs w:val="20"/>
        </w:rPr>
        <w:t xml:space="preserve">The Coordination Unit will make a commitment to: </w:t>
      </w:r>
    </w:p>
    <w:p w14:paraId="54A770C9" w14:textId="77777777" w:rsidR="001C579B" w:rsidRPr="001C579B" w:rsidRDefault="001C579B" w:rsidP="00155526">
      <w:pPr>
        <w:pStyle w:val="ListParagraph"/>
        <w:numPr>
          <w:ilvl w:val="0"/>
          <w:numId w:val="101"/>
        </w:numPr>
        <w:rPr>
          <w:rFonts w:cs="Calibri"/>
          <w:sz w:val="20"/>
          <w:szCs w:val="20"/>
        </w:rPr>
      </w:pPr>
      <w:r w:rsidRPr="001C579B">
        <w:rPr>
          <w:rFonts w:cs="Calibri"/>
          <w:sz w:val="20"/>
          <w:szCs w:val="20"/>
        </w:rPr>
        <w:t xml:space="preserve">Recycle office items such as paper, ink cartridges, plastics and kitchen refuse </w:t>
      </w:r>
    </w:p>
    <w:p w14:paraId="369EBD04" w14:textId="77777777" w:rsidR="001C579B" w:rsidRPr="001C579B" w:rsidRDefault="001C579B" w:rsidP="00155526">
      <w:pPr>
        <w:pStyle w:val="ListParagraph"/>
        <w:numPr>
          <w:ilvl w:val="0"/>
          <w:numId w:val="101"/>
        </w:numPr>
        <w:rPr>
          <w:rFonts w:cs="Calibri"/>
          <w:sz w:val="20"/>
          <w:szCs w:val="20"/>
        </w:rPr>
      </w:pPr>
      <w:r w:rsidRPr="001C579B">
        <w:rPr>
          <w:rFonts w:cs="Calibri"/>
          <w:sz w:val="20"/>
          <w:szCs w:val="20"/>
        </w:rPr>
        <w:t xml:space="preserve">Use scrap containers for kitchen and food waste. </w:t>
      </w:r>
    </w:p>
    <w:p w14:paraId="02C60ECF" w14:textId="77777777" w:rsidR="001C579B" w:rsidRPr="001C579B" w:rsidRDefault="001C579B" w:rsidP="00155526">
      <w:pPr>
        <w:pStyle w:val="ListParagraph"/>
        <w:numPr>
          <w:ilvl w:val="0"/>
          <w:numId w:val="101"/>
        </w:numPr>
        <w:rPr>
          <w:rFonts w:cs="Calibri"/>
          <w:sz w:val="20"/>
          <w:szCs w:val="20"/>
        </w:rPr>
      </w:pPr>
      <w:r w:rsidRPr="001C579B">
        <w:rPr>
          <w:rFonts w:cs="Calibri"/>
          <w:sz w:val="20"/>
          <w:szCs w:val="20"/>
        </w:rPr>
        <w:t xml:space="preserve">Limit the use of air conditioners </w:t>
      </w:r>
    </w:p>
    <w:p w14:paraId="0332D233" w14:textId="77777777" w:rsidR="001C579B" w:rsidRPr="001C579B" w:rsidRDefault="001C579B" w:rsidP="00155526">
      <w:pPr>
        <w:pStyle w:val="ListParagraph"/>
        <w:numPr>
          <w:ilvl w:val="0"/>
          <w:numId w:val="101"/>
        </w:numPr>
        <w:rPr>
          <w:rFonts w:cs="Calibri"/>
          <w:sz w:val="20"/>
          <w:szCs w:val="20"/>
        </w:rPr>
      </w:pPr>
      <w:r w:rsidRPr="001C579B">
        <w:rPr>
          <w:rFonts w:cs="Calibri"/>
          <w:sz w:val="20"/>
          <w:szCs w:val="20"/>
        </w:rPr>
        <w:t xml:space="preserve">Turn off lights when not in use </w:t>
      </w:r>
    </w:p>
    <w:p w14:paraId="4FB6AE71" w14:textId="77777777" w:rsidR="001C579B" w:rsidRPr="001C579B" w:rsidRDefault="001C579B" w:rsidP="00155526">
      <w:pPr>
        <w:pStyle w:val="ListParagraph"/>
        <w:numPr>
          <w:ilvl w:val="0"/>
          <w:numId w:val="101"/>
        </w:numPr>
        <w:rPr>
          <w:rFonts w:cs="Calibri"/>
          <w:sz w:val="20"/>
          <w:szCs w:val="20"/>
        </w:rPr>
      </w:pPr>
      <w:r w:rsidRPr="001C579B">
        <w:rPr>
          <w:rFonts w:cs="Calibri"/>
          <w:sz w:val="20"/>
          <w:szCs w:val="20"/>
        </w:rPr>
        <w:t xml:space="preserve">Reuse and repair equipment as often as possible. </w:t>
      </w:r>
    </w:p>
    <w:p w14:paraId="2E4F1391" w14:textId="77777777" w:rsidR="001C579B" w:rsidRPr="001C579B" w:rsidRDefault="001C579B" w:rsidP="00155526">
      <w:pPr>
        <w:pStyle w:val="ListParagraph"/>
        <w:numPr>
          <w:ilvl w:val="0"/>
          <w:numId w:val="101"/>
        </w:numPr>
        <w:rPr>
          <w:rFonts w:cs="Calibri"/>
          <w:sz w:val="20"/>
          <w:szCs w:val="20"/>
        </w:rPr>
      </w:pPr>
      <w:r w:rsidRPr="001C579B">
        <w:rPr>
          <w:rFonts w:cs="Calibri"/>
          <w:sz w:val="20"/>
          <w:szCs w:val="20"/>
        </w:rPr>
        <w:t xml:space="preserve">Research environmentally responsible alternatives for equipment when purchases are required. </w:t>
      </w:r>
    </w:p>
    <w:p w14:paraId="2AAE70CD" w14:textId="77777777" w:rsidR="001C579B" w:rsidRPr="001C579B" w:rsidRDefault="001C579B" w:rsidP="00155526">
      <w:pPr>
        <w:pStyle w:val="ListParagraph"/>
        <w:numPr>
          <w:ilvl w:val="0"/>
          <w:numId w:val="101"/>
        </w:numPr>
        <w:rPr>
          <w:rFonts w:cs="Calibri"/>
          <w:sz w:val="20"/>
          <w:szCs w:val="20"/>
        </w:rPr>
      </w:pPr>
      <w:r w:rsidRPr="001C579B">
        <w:rPr>
          <w:rFonts w:cs="Calibri"/>
          <w:sz w:val="20"/>
          <w:szCs w:val="20"/>
        </w:rPr>
        <w:t>Recycling of garbage is to be sorted and placed into council recycling bins</w:t>
      </w:r>
      <w:r>
        <w:rPr>
          <w:rFonts w:cs="Calibri"/>
          <w:sz w:val="20"/>
          <w:szCs w:val="20"/>
        </w:rPr>
        <w:t xml:space="preserve"> where applicable.</w:t>
      </w:r>
    </w:p>
    <w:p w14:paraId="012A3B1F" w14:textId="77777777" w:rsidR="001C579B" w:rsidRPr="001C579B" w:rsidRDefault="001C579B" w:rsidP="00155526">
      <w:pPr>
        <w:pStyle w:val="ListParagraph"/>
        <w:numPr>
          <w:ilvl w:val="0"/>
          <w:numId w:val="101"/>
        </w:numPr>
        <w:rPr>
          <w:rFonts w:cs="Calibri"/>
          <w:sz w:val="20"/>
          <w:szCs w:val="20"/>
        </w:rPr>
      </w:pPr>
      <w:r w:rsidRPr="001C579B">
        <w:rPr>
          <w:rFonts w:cs="Calibri"/>
          <w:sz w:val="20"/>
          <w:szCs w:val="20"/>
        </w:rPr>
        <w:t xml:space="preserve">All efforts are made to conserve water. </w:t>
      </w:r>
    </w:p>
    <w:p w14:paraId="4C2AD526" w14:textId="77777777" w:rsidR="001C579B" w:rsidRPr="001C579B" w:rsidRDefault="001C579B" w:rsidP="00155526">
      <w:pPr>
        <w:pStyle w:val="ListParagraph"/>
        <w:numPr>
          <w:ilvl w:val="0"/>
          <w:numId w:val="101"/>
        </w:numPr>
        <w:rPr>
          <w:rFonts w:cs="Calibri"/>
          <w:sz w:val="20"/>
          <w:szCs w:val="20"/>
        </w:rPr>
      </w:pPr>
      <w:r w:rsidRPr="001C579B">
        <w:rPr>
          <w:rFonts w:cs="Calibri"/>
          <w:sz w:val="20"/>
          <w:szCs w:val="20"/>
        </w:rPr>
        <w:t xml:space="preserve">Coordination Unit is to liaise with Council to successfully implement environmental and recycling programs and inform educators of these programs </w:t>
      </w:r>
    </w:p>
    <w:p w14:paraId="223FF830" w14:textId="77777777" w:rsidR="001C579B" w:rsidRPr="001C579B" w:rsidRDefault="001C579B" w:rsidP="00155526">
      <w:pPr>
        <w:pStyle w:val="ListParagraph"/>
        <w:numPr>
          <w:ilvl w:val="0"/>
          <w:numId w:val="101"/>
        </w:numPr>
        <w:rPr>
          <w:rFonts w:cs="Calibri"/>
          <w:sz w:val="20"/>
          <w:szCs w:val="20"/>
        </w:rPr>
      </w:pPr>
      <w:r w:rsidRPr="001C579B">
        <w:rPr>
          <w:rFonts w:cs="Calibri"/>
          <w:sz w:val="20"/>
          <w:szCs w:val="20"/>
        </w:rPr>
        <w:t xml:space="preserve">Where possible correspondence is to be emailed to educators and families rather than copying onto paper </w:t>
      </w:r>
    </w:p>
    <w:p w14:paraId="0B20FF2A" w14:textId="77777777" w:rsidR="00332916" w:rsidRPr="001C579B" w:rsidRDefault="001C579B" w:rsidP="00155526">
      <w:pPr>
        <w:pStyle w:val="ListParagraph"/>
        <w:numPr>
          <w:ilvl w:val="0"/>
          <w:numId w:val="101"/>
        </w:numPr>
        <w:rPr>
          <w:rFonts w:cs="Calibri"/>
          <w:sz w:val="20"/>
          <w:szCs w:val="20"/>
        </w:rPr>
      </w:pPr>
      <w:r w:rsidRPr="001C579B">
        <w:rPr>
          <w:rFonts w:cs="Calibri"/>
          <w:sz w:val="20"/>
          <w:szCs w:val="20"/>
        </w:rPr>
        <w:t>Coordination unit and educators are to engage in mutual support in promoting environmental sustainability</w:t>
      </w:r>
      <w:r>
        <w:rPr>
          <w:rFonts w:cs="Calibri"/>
          <w:sz w:val="20"/>
          <w:szCs w:val="20"/>
        </w:rPr>
        <w:t xml:space="preserve"> and responsibility.</w:t>
      </w:r>
    </w:p>
    <w:p w14:paraId="0BE9AACE" w14:textId="77777777" w:rsidR="00332916" w:rsidRPr="003424E9" w:rsidRDefault="00332916" w:rsidP="00332916">
      <w:pPr>
        <w:autoSpaceDE w:val="0"/>
        <w:autoSpaceDN w:val="0"/>
        <w:adjustRightInd w:val="0"/>
        <w:spacing w:after="0" w:line="240" w:lineRule="auto"/>
        <w:rPr>
          <w:rFonts w:cs="Century Gothic"/>
          <w:color w:val="1F4E79" w:themeColor="accent5" w:themeShade="80"/>
          <w:sz w:val="20"/>
          <w:szCs w:val="20"/>
        </w:rPr>
      </w:pPr>
      <w:r w:rsidRPr="003424E9">
        <w:rPr>
          <w:rFonts w:cs="Century Gothic"/>
          <w:b/>
          <w:bCs/>
          <w:color w:val="1F4E79" w:themeColor="accent5" w:themeShade="80"/>
          <w:sz w:val="20"/>
          <w:szCs w:val="20"/>
        </w:rPr>
        <w:t xml:space="preserve">Rationale </w:t>
      </w:r>
    </w:p>
    <w:p w14:paraId="1E4A4B53" w14:textId="77777777" w:rsidR="00332916" w:rsidRPr="00E5311F" w:rsidRDefault="00332916" w:rsidP="00332916">
      <w:pPr>
        <w:autoSpaceDE w:val="0"/>
        <w:autoSpaceDN w:val="0"/>
        <w:adjustRightInd w:val="0"/>
        <w:spacing w:after="0" w:line="240" w:lineRule="auto"/>
        <w:rPr>
          <w:rFonts w:cs="Calibri"/>
          <w:sz w:val="20"/>
          <w:szCs w:val="20"/>
        </w:rPr>
      </w:pPr>
      <w:r w:rsidRPr="00E5311F">
        <w:rPr>
          <w:rFonts w:cs="Calibri"/>
          <w:sz w:val="20"/>
          <w:szCs w:val="20"/>
        </w:rPr>
        <w:t xml:space="preserve">Early Education and Care services play an important role in encouraging children to become environmentally responsible and show respect for the environment. By developing and implementing an environmental strategy and modelling and engaging children in environmentally sustainable practices, educators can help children to develop attitudes and knowledge in relation to environmental sustainability that will help them contribute to a sustainable future. </w:t>
      </w:r>
    </w:p>
    <w:p w14:paraId="451E2CCF" w14:textId="77777777" w:rsidR="00332916" w:rsidRPr="003424E9" w:rsidRDefault="00332916" w:rsidP="00332916">
      <w:pPr>
        <w:autoSpaceDE w:val="0"/>
        <w:autoSpaceDN w:val="0"/>
        <w:adjustRightInd w:val="0"/>
        <w:spacing w:after="0" w:line="240" w:lineRule="auto"/>
        <w:rPr>
          <w:rFonts w:cs="Century Gothic"/>
          <w:color w:val="1F4E79" w:themeColor="accent5" w:themeShade="80"/>
          <w:sz w:val="20"/>
          <w:szCs w:val="20"/>
        </w:rPr>
      </w:pPr>
      <w:r w:rsidRPr="003424E9">
        <w:rPr>
          <w:rFonts w:cs="Century Gothic"/>
          <w:b/>
          <w:bCs/>
          <w:color w:val="1F4E79" w:themeColor="accent5" w:themeShade="80"/>
          <w:sz w:val="20"/>
          <w:szCs w:val="20"/>
        </w:rPr>
        <w:lastRenderedPageBreak/>
        <w:t xml:space="preserve">AIMS: </w:t>
      </w:r>
    </w:p>
    <w:p w14:paraId="31A9C8D5" w14:textId="77777777" w:rsidR="00332916" w:rsidRPr="00E5311F" w:rsidRDefault="00332916" w:rsidP="00332916">
      <w:pPr>
        <w:autoSpaceDE w:val="0"/>
        <w:autoSpaceDN w:val="0"/>
        <w:adjustRightInd w:val="0"/>
        <w:spacing w:after="0" w:line="240" w:lineRule="auto"/>
        <w:rPr>
          <w:rFonts w:cs="Calibri"/>
          <w:sz w:val="20"/>
          <w:szCs w:val="20"/>
        </w:rPr>
      </w:pPr>
      <w:r w:rsidRPr="00E5311F">
        <w:rPr>
          <w:rFonts w:cs="Calibri"/>
          <w:sz w:val="20"/>
          <w:szCs w:val="20"/>
        </w:rPr>
        <w:t xml:space="preserve">This policy aims to: </w:t>
      </w:r>
    </w:p>
    <w:p w14:paraId="598A5FBB" w14:textId="77777777" w:rsidR="001C579B" w:rsidRDefault="00332916" w:rsidP="00155526">
      <w:pPr>
        <w:pStyle w:val="ListParagraph"/>
        <w:numPr>
          <w:ilvl w:val="0"/>
          <w:numId w:val="101"/>
        </w:numPr>
        <w:autoSpaceDE w:val="0"/>
        <w:autoSpaceDN w:val="0"/>
        <w:adjustRightInd w:val="0"/>
        <w:spacing w:after="0" w:line="240" w:lineRule="auto"/>
        <w:rPr>
          <w:rFonts w:cs="Calibri"/>
          <w:sz w:val="20"/>
          <w:szCs w:val="20"/>
        </w:rPr>
      </w:pPr>
      <w:r w:rsidRPr="001C579B">
        <w:rPr>
          <w:rFonts w:cs="Calibri"/>
          <w:sz w:val="20"/>
          <w:szCs w:val="20"/>
        </w:rPr>
        <w:t xml:space="preserve">Promote environmentally sustainable practice in </w:t>
      </w:r>
      <w:r w:rsidR="001C579B" w:rsidRPr="001C579B">
        <w:rPr>
          <w:rFonts w:cs="Calibri"/>
          <w:sz w:val="20"/>
          <w:szCs w:val="20"/>
        </w:rPr>
        <w:t>B/C F</w:t>
      </w:r>
      <w:r w:rsidRPr="001C579B">
        <w:rPr>
          <w:rFonts w:cs="Calibri"/>
          <w:sz w:val="20"/>
          <w:szCs w:val="20"/>
        </w:rPr>
        <w:t>DC</w:t>
      </w:r>
    </w:p>
    <w:p w14:paraId="2C87664C" w14:textId="77777777" w:rsidR="00332916" w:rsidRPr="001C579B" w:rsidRDefault="00332916" w:rsidP="00155526">
      <w:pPr>
        <w:pStyle w:val="ListParagraph"/>
        <w:numPr>
          <w:ilvl w:val="0"/>
          <w:numId w:val="101"/>
        </w:numPr>
        <w:autoSpaceDE w:val="0"/>
        <w:autoSpaceDN w:val="0"/>
        <w:adjustRightInd w:val="0"/>
        <w:spacing w:after="0" w:line="240" w:lineRule="auto"/>
        <w:rPr>
          <w:rFonts w:cs="Calibri"/>
          <w:sz w:val="20"/>
          <w:szCs w:val="20"/>
        </w:rPr>
      </w:pPr>
      <w:r w:rsidRPr="001C579B">
        <w:rPr>
          <w:rFonts w:cs="Calibri"/>
          <w:sz w:val="20"/>
          <w:szCs w:val="20"/>
        </w:rPr>
        <w:t xml:space="preserve">Inform and guide </w:t>
      </w:r>
      <w:r w:rsidR="001C579B">
        <w:rPr>
          <w:rFonts w:cs="Calibri"/>
          <w:sz w:val="20"/>
          <w:szCs w:val="20"/>
        </w:rPr>
        <w:t xml:space="preserve">B/C </w:t>
      </w:r>
      <w:r w:rsidRPr="001C579B">
        <w:rPr>
          <w:rFonts w:cs="Calibri"/>
          <w:sz w:val="20"/>
          <w:szCs w:val="20"/>
        </w:rPr>
        <w:t xml:space="preserve">FDC educators and other employees in relation to promoting environmentally sustainable practices. </w:t>
      </w:r>
    </w:p>
    <w:p w14:paraId="616C3186" w14:textId="77777777" w:rsidR="00332916" w:rsidRPr="001C579B" w:rsidRDefault="00332916" w:rsidP="00155526">
      <w:pPr>
        <w:pStyle w:val="ListParagraph"/>
        <w:numPr>
          <w:ilvl w:val="0"/>
          <w:numId w:val="101"/>
        </w:numPr>
        <w:autoSpaceDE w:val="0"/>
        <w:autoSpaceDN w:val="0"/>
        <w:adjustRightInd w:val="0"/>
        <w:spacing w:after="0" w:line="240" w:lineRule="auto"/>
        <w:rPr>
          <w:rFonts w:cs="Calibri"/>
          <w:sz w:val="20"/>
          <w:szCs w:val="20"/>
        </w:rPr>
      </w:pPr>
      <w:r w:rsidRPr="001C579B">
        <w:rPr>
          <w:rFonts w:cs="Calibri"/>
          <w:sz w:val="20"/>
          <w:szCs w:val="20"/>
        </w:rPr>
        <w:t xml:space="preserve">Inform families and members of the broader community about promoting environmentally sustainable practices. </w:t>
      </w:r>
    </w:p>
    <w:p w14:paraId="0EB4B933" w14:textId="77777777" w:rsidR="00332916" w:rsidRPr="00E5311F" w:rsidRDefault="00332916" w:rsidP="00332916">
      <w:pPr>
        <w:autoSpaceDE w:val="0"/>
        <w:autoSpaceDN w:val="0"/>
        <w:adjustRightInd w:val="0"/>
        <w:spacing w:after="0" w:line="240" w:lineRule="auto"/>
        <w:rPr>
          <w:rFonts w:cs="Calibri"/>
          <w:sz w:val="20"/>
          <w:szCs w:val="20"/>
        </w:rPr>
      </w:pPr>
    </w:p>
    <w:p w14:paraId="463192FF" w14:textId="77777777" w:rsidR="00332916" w:rsidRPr="003424E9" w:rsidRDefault="00332916" w:rsidP="00332916">
      <w:pPr>
        <w:autoSpaceDE w:val="0"/>
        <w:autoSpaceDN w:val="0"/>
        <w:adjustRightInd w:val="0"/>
        <w:spacing w:after="0" w:line="240" w:lineRule="auto"/>
        <w:rPr>
          <w:rFonts w:cs="Century Gothic"/>
          <w:color w:val="1F4E79" w:themeColor="accent5" w:themeShade="80"/>
          <w:sz w:val="20"/>
          <w:szCs w:val="20"/>
        </w:rPr>
      </w:pPr>
      <w:r w:rsidRPr="003424E9">
        <w:rPr>
          <w:rFonts w:cs="Century Gothic"/>
          <w:b/>
          <w:bCs/>
          <w:color w:val="1F4E79" w:themeColor="accent5" w:themeShade="80"/>
          <w:sz w:val="20"/>
          <w:szCs w:val="20"/>
        </w:rPr>
        <w:t xml:space="preserve">Practices: </w:t>
      </w:r>
    </w:p>
    <w:p w14:paraId="76E126B0" w14:textId="77777777" w:rsidR="00332916" w:rsidRPr="001C579B" w:rsidRDefault="00332916" w:rsidP="00155526">
      <w:pPr>
        <w:pStyle w:val="ListParagraph"/>
        <w:numPr>
          <w:ilvl w:val="0"/>
          <w:numId w:val="101"/>
        </w:numPr>
        <w:autoSpaceDE w:val="0"/>
        <w:autoSpaceDN w:val="0"/>
        <w:adjustRightInd w:val="0"/>
        <w:spacing w:after="0" w:line="240" w:lineRule="auto"/>
        <w:rPr>
          <w:rFonts w:cs="Calibri"/>
          <w:sz w:val="20"/>
          <w:szCs w:val="20"/>
        </w:rPr>
      </w:pPr>
      <w:r w:rsidRPr="001C579B">
        <w:rPr>
          <w:rFonts w:cs="Calibri"/>
          <w:sz w:val="20"/>
          <w:szCs w:val="20"/>
        </w:rPr>
        <w:t xml:space="preserve">Where possible, and hygiene will not be compromised, educators will use the least toxic cleaning products </w:t>
      </w:r>
      <w:proofErr w:type="gramStart"/>
      <w:r w:rsidRPr="001C579B">
        <w:rPr>
          <w:rFonts w:cs="Calibri"/>
          <w:sz w:val="20"/>
          <w:szCs w:val="20"/>
        </w:rPr>
        <w:t>available, and</w:t>
      </w:r>
      <w:proofErr w:type="gramEnd"/>
      <w:r w:rsidRPr="001C579B">
        <w:rPr>
          <w:rFonts w:cs="Calibri"/>
          <w:sz w:val="20"/>
          <w:szCs w:val="20"/>
        </w:rPr>
        <w:t xml:space="preserve"> minimise the use of toxic chemicals by using warm water and neutral detergent for cleaning soiled surfaces. </w:t>
      </w:r>
    </w:p>
    <w:p w14:paraId="369616EA" w14:textId="77777777" w:rsidR="00332916" w:rsidRPr="001C579B" w:rsidRDefault="00332916" w:rsidP="00155526">
      <w:pPr>
        <w:pStyle w:val="ListParagraph"/>
        <w:numPr>
          <w:ilvl w:val="0"/>
          <w:numId w:val="101"/>
        </w:numPr>
        <w:autoSpaceDE w:val="0"/>
        <w:autoSpaceDN w:val="0"/>
        <w:adjustRightInd w:val="0"/>
        <w:spacing w:after="0" w:line="240" w:lineRule="auto"/>
        <w:rPr>
          <w:rFonts w:cs="Calibri"/>
          <w:sz w:val="20"/>
          <w:szCs w:val="20"/>
        </w:rPr>
      </w:pPr>
      <w:r w:rsidRPr="001C579B">
        <w:rPr>
          <w:rFonts w:cs="Calibri"/>
          <w:sz w:val="20"/>
          <w:szCs w:val="20"/>
        </w:rPr>
        <w:t xml:space="preserve">Educators will minimise/avoid the use of aerosol sprays. </w:t>
      </w:r>
    </w:p>
    <w:p w14:paraId="36F9D4EB" w14:textId="77777777" w:rsidR="00332916" w:rsidRPr="001C579B" w:rsidRDefault="00332916" w:rsidP="00155526">
      <w:pPr>
        <w:pStyle w:val="ListParagraph"/>
        <w:numPr>
          <w:ilvl w:val="0"/>
          <w:numId w:val="101"/>
        </w:numPr>
        <w:autoSpaceDE w:val="0"/>
        <w:autoSpaceDN w:val="0"/>
        <w:adjustRightInd w:val="0"/>
        <w:spacing w:after="0" w:line="240" w:lineRule="auto"/>
        <w:rPr>
          <w:rFonts w:cs="Calibri"/>
          <w:sz w:val="20"/>
          <w:szCs w:val="20"/>
        </w:rPr>
      </w:pPr>
      <w:r w:rsidRPr="001C579B">
        <w:rPr>
          <w:rFonts w:cs="Calibri"/>
          <w:sz w:val="20"/>
          <w:szCs w:val="20"/>
        </w:rPr>
        <w:t xml:space="preserve">Educators will minimise/avoid the use of chemical fertilisers in gardens. </w:t>
      </w:r>
    </w:p>
    <w:p w14:paraId="296A00E8" w14:textId="77777777" w:rsidR="00332916" w:rsidRPr="001C579B" w:rsidRDefault="00332916" w:rsidP="00155526">
      <w:pPr>
        <w:pStyle w:val="ListParagraph"/>
        <w:numPr>
          <w:ilvl w:val="0"/>
          <w:numId w:val="101"/>
        </w:numPr>
        <w:autoSpaceDE w:val="0"/>
        <w:autoSpaceDN w:val="0"/>
        <w:adjustRightInd w:val="0"/>
        <w:spacing w:after="0" w:line="240" w:lineRule="auto"/>
        <w:rPr>
          <w:rFonts w:cs="Calibri"/>
          <w:sz w:val="20"/>
          <w:szCs w:val="20"/>
        </w:rPr>
      </w:pPr>
      <w:r w:rsidRPr="001C579B">
        <w:rPr>
          <w:rFonts w:cs="Calibri"/>
          <w:sz w:val="20"/>
          <w:szCs w:val="20"/>
        </w:rPr>
        <w:t xml:space="preserve">Where possible, purchase equipment and resources for children that are eco-friendly. </w:t>
      </w:r>
    </w:p>
    <w:p w14:paraId="62B18D56" w14:textId="77777777" w:rsidR="00332916" w:rsidRPr="001C579B" w:rsidRDefault="00332916" w:rsidP="00155526">
      <w:pPr>
        <w:pStyle w:val="ListParagraph"/>
        <w:numPr>
          <w:ilvl w:val="0"/>
          <w:numId w:val="101"/>
        </w:numPr>
        <w:autoSpaceDE w:val="0"/>
        <w:autoSpaceDN w:val="0"/>
        <w:adjustRightInd w:val="0"/>
        <w:spacing w:after="0" w:line="240" w:lineRule="auto"/>
        <w:rPr>
          <w:rFonts w:cs="Calibri"/>
          <w:sz w:val="20"/>
          <w:szCs w:val="20"/>
        </w:rPr>
      </w:pPr>
      <w:r w:rsidRPr="001C579B">
        <w:rPr>
          <w:rFonts w:cs="Calibri"/>
          <w:sz w:val="20"/>
          <w:szCs w:val="20"/>
        </w:rPr>
        <w:t xml:space="preserve">Educators will strive to reduce waste in their service environment and broader community by: </w:t>
      </w:r>
    </w:p>
    <w:p w14:paraId="5087F9E7" w14:textId="77777777" w:rsidR="00332916" w:rsidRPr="006C5704" w:rsidRDefault="00332916" w:rsidP="00155526">
      <w:pPr>
        <w:pStyle w:val="ListParagraph"/>
        <w:numPr>
          <w:ilvl w:val="1"/>
          <w:numId w:val="101"/>
        </w:numPr>
        <w:autoSpaceDE w:val="0"/>
        <w:autoSpaceDN w:val="0"/>
        <w:adjustRightInd w:val="0"/>
        <w:spacing w:after="0" w:line="240" w:lineRule="auto"/>
        <w:rPr>
          <w:rFonts w:cs="Calibri"/>
          <w:sz w:val="20"/>
          <w:szCs w:val="20"/>
        </w:rPr>
      </w:pPr>
      <w:r w:rsidRPr="006C5704">
        <w:rPr>
          <w:rFonts w:cs="Calibri"/>
          <w:sz w:val="20"/>
          <w:szCs w:val="20"/>
        </w:rPr>
        <w:t xml:space="preserve">separating garbage and disposing of items in correct recycling containers provided by their council. </w:t>
      </w:r>
    </w:p>
    <w:p w14:paraId="0B8AEEB5" w14:textId="77777777" w:rsidR="00332916" w:rsidRPr="006C5704" w:rsidRDefault="00332916" w:rsidP="00155526">
      <w:pPr>
        <w:pStyle w:val="ListParagraph"/>
        <w:numPr>
          <w:ilvl w:val="1"/>
          <w:numId w:val="101"/>
        </w:numPr>
        <w:autoSpaceDE w:val="0"/>
        <w:autoSpaceDN w:val="0"/>
        <w:adjustRightInd w:val="0"/>
        <w:spacing w:after="0" w:line="240" w:lineRule="auto"/>
        <w:rPr>
          <w:rFonts w:cs="Calibri"/>
          <w:sz w:val="20"/>
          <w:szCs w:val="20"/>
        </w:rPr>
      </w:pPr>
      <w:r w:rsidRPr="006C5704">
        <w:rPr>
          <w:rFonts w:cs="Calibri"/>
          <w:sz w:val="20"/>
          <w:szCs w:val="20"/>
        </w:rPr>
        <w:t xml:space="preserve">Where possible, reuse items such as containers, cardboard rolls, egg cartons, for art craft activities and storage of equipment. </w:t>
      </w:r>
    </w:p>
    <w:p w14:paraId="6BF45CC9" w14:textId="77777777" w:rsidR="00332916" w:rsidRPr="006C5704" w:rsidRDefault="00332916" w:rsidP="00155526">
      <w:pPr>
        <w:pStyle w:val="ListParagraph"/>
        <w:numPr>
          <w:ilvl w:val="1"/>
          <w:numId w:val="101"/>
        </w:numPr>
        <w:autoSpaceDE w:val="0"/>
        <w:autoSpaceDN w:val="0"/>
        <w:adjustRightInd w:val="0"/>
        <w:spacing w:after="0" w:line="240" w:lineRule="auto"/>
        <w:rPr>
          <w:rFonts w:cs="Calibri"/>
          <w:sz w:val="20"/>
          <w:szCs w:val="20"/>
        </w:rPr>
      </w:pPr>
      <w:r w:rsidRPr="006C5704">
        <w:rPr>
          <w:rFonts w:cs="Calibri"/>
          <w:sz w:val="20"/>
          <w:szCs w:val="20"/>
        </w:rPr>
        <w:t xml:space="preserve">Encourage families to donate containers/packaging that can be used for art/craft, storage, dramatic play etc. </w:t>
      </w:r>
    </w:p>
    <w:p w14:paraId="18986C5B" w14:textId="77777777" w:rsidR="00332916" w:rsidRPr="006C5704" w:rsidRDefault="00332916" w:rsidP="00155526">
      <w:pPr>
        <w:pStyle w:val="ListParagraph"/>
        <w:numPr>
          <w:ilvl w:val="1"/>
          <w:numId w:val="101"/>
        </w:numPr>
        <w:autoSpaceDE w:val="0"/>
        <w:autoSpaceDN w:val="0"/>
        <w:adjustRightInd w:val="0"/>
        <w:spacing w:after="0" w:line="240" w:lineRule="auto"/>
        <w:rPr>
          <w:rFonts w:cs="Calibri"/>
          <w:sz w:val="20"/>
          <w:szCs w:val="20"/>
        </w:rPr>
      </w:pPr>
      <w:r w:rsidRPr="006C5704">
        <w:rPr>
          <w:rFonts w:cs="Calibri"/>
          <w:sz w:val="20"/>
          <w:szCs w:val="20"/>
        </w:rPr>
        <w:t xml:space="preserve">Where practical, introduce worm farms and/or composting programs to minimise food waste </w:t>
      </w:r>
    </w:p>
    <w:p w14:paraId="2A8190BD" w14:textId="77777777" w:rsidR="00332916" w:rsidRPr="006C5704" w:rsidRDefault="00332916" w:rsidP="00155526">
      <w:pPr>
        <w:pStyle w:val="ListParagraph"/>
        <w:numPr>
          <w:ilvl w:val="1"/>
          <w:numId w:val="101"/>
        </w:numPr>
        <w:autoSpaceDE w:val="0"/>
        <w:autoSpaceDN w:val="0"/>
        <w:adjustRightInd w:val="0"/>
        <w:spacing w:after="0" w:line="240" w:lineRule="auto"/>
        <w:rPr>
          <w:rFonts w:cs="Calibri"/>
          <w:sz w:val="20"/>
          <w:szCs w:val="20"/>
        </w:rPr>
      </w:pPr>
      <w:r w:rsidRPr="006C5704">
        <w:rPr>
          <w:rFonts w:cs="Calibri"/>
          <w:sz w:val="20"/>
          <w:szCs w:val="20"/>
        </w:rPr>
        <w:t xml:space="preserve">Monitor the amount the amount of food being provided for children and adjust as needed to reduce excessive waste. </w:t>
      </w:r>
    </w:p>
    <w:p w14:paraId="479A668C" w14:textId="77777777" w:rsidR="00332916" w:rsidRPr="006C5704" w:rsidRDefault="00332916" w:rsidP="00155526">
      <w:pPr>
        <w:pStyle w:val="ListParagraph"/>
        <w:numPr>
          <w:ilvl w:val="1"/>
          <w:numId w:val="101"/>
        </w:numPr>
        <w:autoSpaceDE w:val="0"/>
        <w:autoSpaceDN w:val="0"/>
        <w:adjustRightInd w:val="0"/>
        <w:spacing w:after="0" w:line="240" w:lineRule="auto"/>
        <w:rPr>
          <w:rFonts w:cs="Calibri"/>
          <w:sz w:val="20"/>
          <w:szCs w:val="20"/>
        </w:rPr>
      </w:pPr>
      <w:r w:rsidRPr="006C5704">
        <w:rPr>
          <w:rFonts w:cs="Calibri"/>
          <w:sz w:val="20"/>
          <w:szCs w:val="20"/>
        </w:rPr>
        <w:t xml:space="preserve">Using reusable shopping bags rather than plastic bags for purchasing items for the service. </w:t>
      </w:r>
    </w:p>
    <w:p w14:paraId="095CD211" w14:textId="77777777" w:rsidR="00332916" w:rsidRPr="006C5704" w:rsidRDefault="00332916" w:rsidP="00155526">
      <w:pPr>
        <w:pStyle w:val="ListParagraph"/>
        <w:numPr>
          <w:ilvl w:val="1"/>
          <w:numId w:val="101"/>
        </w:numPr>
        <w:autoSpaceDE w:val="0"/>
        <w:autoSpaceDN w:val="0"/>
        <w:adjustRightInd w:val="0"/>
        <w:spacing w:after="0" w:line="240" w:lineRule="auto"/>
        <w:rPr>
          <w:rFonts w:cs="Calibri"/>
          <w:sz w:val="20"/>
          <w:szCs w:val="20"/>
        </w:rPr>
      </w:pPr>
      <w:r w:rsidRPr="006C5704">
        <w:rPr>
          <w:rFonts w:cs="Calibri"/>
          <w:sz w:val="20"/>
          <w:szCs w:val="20"/>
        </w:rPr>
        <w:t xml:space="preserve">Ask families to donate plastic shopping bags for storing soiled/wet items to be sent home. </w:t>
      </w:r>
    </w:p>
    <w:p w14:paraId="48F39B69" w14:textId="77777777" w:rsidR="00332916" w:rsidRPr="006C5704" w:rsidRDefault="00332916" w:rsidP="00155526">
      <w:pPr>
        <w:pStyle w:val="ListParagraph"/>
        <w:numPr>
          <w:ilvl w:val="1"/>
          <w:numId w:val="101"/>
        </w:numPr>
        <w:autoSpaceDE w:val="0"/>
        <w:autoSpaceDN w:val="0"/>
        <w:adjustRightInd w:val="0"/>
        <w:spacing w:after="0" w:line="240" w:lineRule="auto"/>
        <w:rPr>
          <w:rFonts w:cs="Calibri"/>
          <w:sz w:val="20"/>
          <w:szCs w:val="20"/>
        </w:rPr>
      </w:pPr>
      <w:r w:rsidRPr="006C5704">
        <w:rPr>
          <w:rFonts w:cs="Calibri"/>
          <w:sz w:val="20"/>
          <w:szCs w:val="20"/>
        </w:rPr>
        <w:t xml:space="preserve">Where families provide children’s food, encourage them to minimise the use of disposable packing and to use reusable containers instead. </w:t>
      </w:r>
    </w:p>
    <w:p w14:paraId="449DDEB1" w14:textId="77777777" w:rsidR="00332916" w:rsidRPr="00E5311F" w:rsidRDefault="00332916" w:rsidP="00332916">
      <w:pPr>
        <w:autoSpaceDE w:val="0"/>
        <w:autoSpaceDN w:val="0"/>
        <w:adjustRightInd w:val="0"/>
        <w:spacing w:after="0" w:line="240" w:lineRule="auto"/>
        <w:rPr>
          <w:rFonts w:cs="Calibri"/>
          <w:sz w:val="20"/>
          <w:szCs w:val="20"/>
        </w:rPr>
      </w:pPr>
    </w:p>
    <w:p w14:paraId="7774F414" w14:textId="77777777" w:rsidR="00332916" w:rsidRPr="003424E9" w:rsidRDefault="00332916" w:rsidP="00332916">
      <w:pPr>
        <w:autoSpaceDE w:val="0"/>
        <w:autoSpaceDN w:val="0"/>
        <w:adjustRightInd w:val="0"/>
        <w:spacing w:after="0" w:line="240" w:lineRule="auto"/>
        <w:rPr>
          <w:rFonts w:cs="Century Gothic"/>
          <w:color w:val="1F4E79" w:themeColor="accent5" w:themeShade="80"/>
          <w:sz w:val="20"/>
          <w:szCs w:val="20"/>
        </w:rPr>
      </w:pPr>
      <w:r w:rsidRPr="003424E9">
        <w:rPr>
          <w:rFonts w:cs="Century Gothic"/>
          <w:b/>
          <w:bCs/>
          <w:color w:val="1F4E79" w:themeColor="accent5" w:themeShade="80"/>
          <w:sz w:val="20"/>
          <w:szCs w:val="20"/>
        </w:rPr>
        <w:t xml:space="preserve">To save water and energy Educators will: </w:t>
      </w:r>
    </w:p>
    <w:p w14:paraId="5CC4A3EB" w14:textId="77777777" w:rsidR="00332916" w:rsidRPr="001C579B" w:rsidRDefault="00332916" w:rsidP="00155526">
      <w:pPr>
        <w:pStyle w:val="ListParagraph"/>
        <w:numPr>
          <w:ilvl w:val="0"/>
          <w:numId w:val="101"/>
        </w:numPr>
        <w:autoSpaceDE w:val="0"/>
        <w:autoSpaceDN w:val="0"/>
        <w:adjustRightInd w:val="0"/>
        <w:spacing w:after="0" w:line="240" w:lineRule="auto"/>
        <w:rPr>
          <w:rFonts w:cs="Calibri"/>
          <w:sz w:val="20"/>
          <w:szCs w:val="20"/>
        </w:rPr>
      </w:pPr>
      <w:r w:rsidRPr="001C579B">
        <w:rPr>
          <w:rFonts w:cs="Calibri"/>
          <w:sz w:val="20"/>
          <w:szCs w:val="20"/>
        </w:rPr>
        <w:t xml:space="preserve">Ensure lights and electrical appliances are turned off unless being used. </w:t>
      </w:r>
    </w:p>
    <w:p w14:paraId="7ED14390" w14:textId="77777777" w:rsidR="00332916" w:rsidRPr="001C579B" w:rsidRDefault="00332916" w:rsidP="00155526">
      <w:pPr>
        <w:pStyle w:val="ListParagraph"/>
        <w:numPr>
          <w:ilvl w:val="0"/>
          <w:numId w:val="101"/>
        </w:numPr>
        <w:autoSpaceDE w:val="0"/>
        <w:autoSpaceDN w:val="0"/>
        <w:adjustRightInd w:val="0"/>
        <w:spacing w:after="0" w:line="240" w:lineRule="auto"/>
        <w:rPr>
          <w:rFonts w:cs="Calibri"/>
          <w:sz w:val="20"/>
          <w:szCs w:val="20"/>
        </w:rPr>
      </w:pPr>
      <w:r w:rsidRPr="001C579B">
        <w:rPr>
          <w:rFonts w:cs="Calibri"/>
          <w:sz w:val="20"/>
          <w:szCs w:val="20"/>
        </w:rPr>
        <w:t>Where possible, ensure devices such as computers, televisions and printers with standby mode are shut down completely</w:t>
      </w:r>
      <w:r w:rsidR="003424E9">
        <w:rPr>
          <w:rFonts w:cs="Calibri"/>
          <w:sz w:val="20"/>
          <w:szCs w:val="20"/>
        </w:rPr>
        <w:t xml:space="preserve">, </w:t>
      </w:r>
      <w:r w:rsidRPr="001C579B">
        <w:rPr>
          <w:rFonts w:cs="Calibri"/>
          <w:sz w:val="20"/>
          <w:szCs w:val="20"/>
        </w:rPr>
        <w:t xml:space="preserve">e.g. by switching off at the power source. </w:t>
      </w:r>
    </w:p>
    <w:p w14:paraId="3D19D94F" w14:textId="77777777" w:rsidR="00332916" w:rsidRPr="001C579B" w:rsidRDefault="00332916" w:rsidP="00155526">
      <w:pPr>
        <w:pStyle w:val="ListParagraph"/>
        <w:numPr>
          <w:ilvl w:val="0"/>
          <w:numId w:val="101"/>
        </w:numPr>
        <w:autoSpaceDE w:val="0"/>
        <w:autoSpaceDN w:val="0"/>
        <w:adjustRightInd w:val="0"/>
        <w:spacing w:after="0" w:line="240" w:lineRule="auto"/>
        <w:rPr>
          <w:rFonts w:cs="Calibri"/>
          <w:sz w:val="20"/>
          <w:szCs w:val="20"/>
        </w:rPr>
      </w:pPr>
      <w:r w:rsidRPr="001C579B">
        <w:rPr>
          <w:rFonts w:cs="Calibri"/>
          <w:sz w:val="20"/>
          <w:szCs w:val="20"/>
        </w:rPr>
        <w:t xml:space="preserve">Make use of natural light and ventilation as far as possible. </w:t>
      </w:r>
    </w:p>
    <w:p w14:paraId="23B2780E" w14:textId="77777777" w:rsidR="00332916" w:rsidRPr="001C579B" w:rsidRDefault="00332916" w:rsidP="00155526">
      <w:pPr>
        <w:pStyle w:val="ListParagraph"/>
        <w:numPr>
          <w:ilvl w:val="0"/>
          <w:numId w:val="101"/>
        </w:numPr>
        <w:autoSpaceDE w:val="0"/>
        <w:autoSpaceDN w:val="0"/>
        <w:adjustRightInd w:val="0"/>
        <w:spacing w:after="0" w:line="240" w:lineRule="auto"/>
        <w:rPr>
          <w:rFonts w:cs="Calibri"/>
          <w:sz w:val="20"/>
          <w:szCs w:val="20"/>
        </w:rPr>
      </w:pPr>
      <w:r w:rsidRPr="001C579B">
        <w:rPr>
          <w:rFonts w:cs="Calibri"/>
          <w:sz w:val="20"/>
          <w:szCs w:val="20"/>
        </w:rPr>
        <w:t xml:space="preserve">Encourage children to turn taps off properly, and to avoid running water unnecessarily. </w:t>
      </w:r>
    </w:p>
    <w:p w14:paraId="10B46816" w14:textId="77777777" w:rsidR="00332916" w:rsidRPr="001C579B" w:rsidRDefault="00332916" w:rsidP="00155526">
      <w:pPr>
        <w:pStyle w:val="ListParagraph"/>
        <w:numPr>
          <w:ilvl w:val="0"/>
          <w:numId w:val="101"/>
        </w:numPr>
        <w:autoSpaceDE w:val="0"/>
        <w:autoSpaceDN w:val="0"/>
        <w:adjustRightInd w:val="0"/>
        <w:spacing w:after="0" w:line="240" w:lineRule="auto"/>
        <w:rPr>
          <w:rFonts w:cs="Calibri"/>
          <w:sz w:val="20"/>
          <w:szCs w:val="20"/>
        </w:rPr>
      </w:pPr>
      <w:r w:rsidRPr="001C579B">
        <w:rPr>
          <w:rFonts w:cs="Calibri"/>
          <w:sz w:val="20"/>
          <w:szCs w:val="20"/>
        </w:rPr>
        <w:t xml:space="preserve">Where relevant, encourage children use the ½ flush mechanism where appropriate when flushing the toilet. </w:t>
      </w:r>
    </w:p>
    <w:p w14:paraId="7409D3E7" w14:textId="77777777" w:rsidR="00332916" w:rsidRPr="001C579B" w:rsidRDefault="00332916" w:rsidP="00155526">
      <w:pPr>
        <w:pStyle w:val="ListParagraph"/>
        <w:numPr>
          <w:ilvl w:val="0"/>
          <w:numId w:val="101"/>
        </w:numPr>
        <w:autoSpaceDE w:val="0"/>
        <w:autoSpaceDN w:val="0"/>
        <w:adjustRightInd w:val="0"/>
        <w:spacing w:after="0" w:line="240" w:lineRule="auto"/>
        <w:rPr>
          <w:rFonts w:cs="Calibri"/>
          <w:sz w:val="20"/>
          <w:szCs w:val="20"/>
        </w:rPr>
      </w:pPr>
      <w:r w:rsidRPr="001C579B">
        <w:rPr>
          <w:rFonts w:cs="Calibri"/>
          <w:sz w:val="20"/>
          <w:szCs w:val="20"/>
        </w:rPr>
        <w:t xml:space="preserve">Tip water used for children’s activities, unused drinking water, and water left in water jugs onto gardens or plants rather than into the sink. </w:t>
      </w:r>
    </w:p>
    <w:p w14:paraId="381342CC" w14:textId="77777777" w:rsidR="00332916" w:rsidRPr="00E5311F" w:rsidRDefault="00332916" w:rsidP="00332916">
      <w:pPr>
        <w:autoSpaceDE w:val="0"/>
        <w:autoSpaceDN w:val="0"/>
        <w:adjustRightInd w:val="0"/>
        <w:spacing w:after="0" w:line="240" w:lineRule="auto"/>
        <w:rPr>
          <w:rFonts w:cs="Calibri"/>
          <w:sz w:val="20"/>
          <w:szCs w:val="20"/>
        </w:rPr>
      </w:pPr>
    </w:p>
    <w:p w14:paraId="55F66BF1" w14:textId="77777777" w:rsidR="00332916" w:rsidRPr="003424E9" w:rsidRDefault="00332916" w:rsidP="00332916">
      <w:pPr>
        <w:autoSpaceDE w:val="0"/>
        <w:autoSpaceDN w:val="0"/>
        <w:adjustRightInd w:val="0"/>
        <w:spacing w:after="0" w:line="240" w:lineRule="auto"/>
        <w:rPr>
          <w:rFonts w:cs="Century Gothic"/>
          <w:color w:val="1F4E79" w:themeColor="accent5" w:themeShade="80"/>
          <w:sz w:val="20"/>
          <w:szCs w:val="20"/>
        </w:rPr>
      </w:pPr>
      <w:r w:rsidRPr="003424E9">
        <w:rPr>
          <w:rFonts w:cs="Century Gothic"/>
          <w:b/>
          <w:bCs/>
          <w:color w:val="1F4E79" w:themeColor="accent5" w:themeShade="80"/>
          <w:sz w:val="20"/>
          <w:szCs w:val="20"/>
        </w:rPr>
        <w:t xml:space="preserve">To help children learn about and implement sustainable practice, Educators will: </w:t>
      </w:r>
    </w:p>
    <w:p w14:paraId="6997E29A" w14:textId="77777777" w:rsidR="00332916" w:rsidRPr="001C579B" w:rsidRDefault="00332916" w:rsidP="00155526">
      <w:pPr>
        <w:pStyle w:val="ListParagraph"/>
        <w:numPr>
          <w:ilvl w:val="0"/>
          <w:numId w:val="101"/>
        </w:numPr>
        <w:autoSpaceDE w:val="0"/>
        <w:autoSpaceDN w:val="0"/>
        <w:adjustRightInd w:val="0"/>
        <w:spacing w:after="0" w:line="240" w:lineRule="auto"/>
        <w:rPr>
          <w:rFonts w:cs="Calibri"/>
          <w:sz w:val="20"/>
          <w:szCs w:val="20"/>
        </w:rPr>
      </w:pPr>
      <w:r w:rsidRPr="001C579B">
        <w:rPr>
          <w:rFonts w:cs="Calibri"/>
          <w:sz w:val="20"/>
          <w:szCs w:val="20"/>
        </w:rPr>
        <w:t xml:space="preserve">Talk with children about sustainable practice, and how to respect the environment </w:t>
      </w:r>
    </w:p>
    <w:p w14:paraId="02DD16ED" w14:textId="77777777" w:rsidR="00332916" w:rsidRPr="001C579B" w:rsidRDefault="00332916" w:rsidP="00155526">
      <w:pPr>
        <w:pStyle w:val="ListParagraph"/>
        <w:numPr>
          <w:ilvl w:val="0"/>
          <w:numId w:val="101"/>
        </w:numPr>
        <w:autoSpaceDE w:val="0"/>
        <w:autoSpaceDN w:val="0"/>
        <w:adjustRightInd w:val="0"/>
        <w:spacing w:after="0" w:line="240" w:lineRule="auto"/>
        <w:rPr>
          <w:rFonts w:cs="Calibri"/>
          <w:sz w:val="20"/>
          <w:szCs w:val="20"/>
        </w:rPr>
      </w:pPr>
      <w:r w:rsidRPr="001C579B">
        <w:rPr>
          <w:rFonts w:cs="Calibri"/>
          <w:sz w:val="20"/>
          <w:szCs w:val="20"/>
        </w:rPr>
        <w:t xml:space="preserve">Actively engage children in recycling, composting, gardening and worm farming experiences. </w:t>
      </w:r>
    </w:p>
    <w:p w14:paraId="76C52191" w14:textId="77777777" w:rsidR="00332916" w:rsidRPr="001C579B" w:rsidRDefault="00332916" w:rsidP="00155526">
      <w:pPr>
        <w:pStyle w:val="ListParagraph"/>
        <w:numPr>
          <w:ilvl w:val="0"/>
          <w:numId w:val="101"/>
        </w:numPr>
        <w:autoSpaceDE w:val="0"/>
        <w:autoSpaceDN w:val="0"/>
        <w:adjustRightInd w:val="0"/>
        <w:spacing w:after="0" w:line="240" w:lineRule="auto"/>
        <w:rPr>
          <w:rFonts w:cs="Calibri"/>
          <w:sz w:val="20"/>
          <w:szCs w:val="20"/>
        </w:rPr>
      </w:pPr>
      <w:r w:rsidRPr="001C579B">
        <w:rPr>
          <w:rFonts w:cs="Calibri"/>
          <w:sz w:val="20"/>
          <w:szCs w:val="20"/>
        </w:rPr>
        <w:t xml:space="preserve">Support children to minimise waste and learn to be responsible for their own and </w:t>
      </w:r>
      <w:proofErr w:type="gramStart"/>
      <w:r w:rsidRPr="001C579B">
        <w:rPr>
          <w:rFonts w:cs="Calibri"/>
          <w:sz w:val="20"/>
          <w:szCs w:val="20"/>
        </w:rPr>
        <w:t>others</w:t>
      </w:r>
      <w:proofErr w:type="gramEnd"/>
      <w:r w:rsidRPr="001C579B">
        <w:rPr>
          <w:rFonts w:cs="Calibri"/>
          <w:sz w:val="20"/>
          <w:szCs w:val="20"/>
        </w:rPr>
        <w:t xml:space="preserve"> possessions. </w:t>
      </w:r>
    </w:p>
    <w:p w14:paraId="03A59C9C" w14:textId="77777777" w:rsidR="00332916" w:rsidRPr="001C579B" w:rsidRDefault="00332916" w:rsidP="00155526">
      <w:pPr>
        <w:pStyle w:val="ListParagraph"/>
        <w:numPr>
          <w:ilvl w:val="0"/>
          <w:numId w:val="101"/>
        </w:numPr>
        <w:autoSpaceDE w:val="0"/>
        <w:autoSpaceDN w:val="0"/>
        <w:adjustRightInd w:val="0"/>
        <w:spacing w:after="0" w:line="240" w:lineRule="auto"/>
        <w:rPr>
          <w:rFonts w:cs="Calibri"/>
          <w:sz w:val="20"/>
          <w:szCs w:val="20"/>
        </w:rPr>
      </w:pPr>
      <w:r w:rsidRPr="001C579B">
        <w:rPr>
          <w:rFonts w:cs="Calibri"/>
          <w:sz w:val="20"/>
          <w:szCs w:val="20"/>
        </w:rPr>
        <w:t xml:space="preserve">Ensure that children have access to plenty of natural materials and resources. </w:t>
      </w:r>
    </w:p>
    <w:p w14:paraId="0375CA7E" w14:textId="77777777" w:rsidR="00332916" w:rsidRPr="00E5311F" w:rsidRDefault="00332916" w:rsidP="00332916">
      <w:pPr>
        <w:autoSpaceDE w:val="0"/>
        <w:autoSpaceDN w:val="0"/>
        <w:adjustRightInd w:val="0"/>
        <w:spacing w:after="0" w:line="240" w:lineRule="auto"/>
        <w:rPr>
          <w:rFonts w:cs="Calibri"/>
          <w:sz w:val="20"/>
          <w:szCs w:val="20"/>
        </w:rPr>
      </w:pPr>
    </w:p>
    <w:p w14:paraId="58E5F1A1" w14:textId="77777777" w:rsidR="00332916" w:rsidRPr="00E5311F" w:rsidRDefault="001C579B" w:rsidP="00332916">
      <w:pPr>
        <w:autoSpaceDE w:val="0"/>
        <w:autoSpaceDN w:val="0"/>
        <w:adjustRightInd w:val="0"/>
        <w:spacing w:after="0" w:line="240" w:lineRule="auto"/>
        <w:rPr>
          <w:rFonts w:cs="Calibri"/>
          <w:sz w:val="20"/>
          <w:szCs w:val="20"/>
        </w:rPr>
      </w:pPr>
      <w:r w:rsidRPr="003424E9">
        <w:rPr>
          <w:rFonts w:cs="Calibri"/>
          <w:b/>
          <w:bCs/>
          <w:color w:val="1F4E79" w:themeColor="accent5" w:themeShade="80"/>
          <w:sz w:val="20"/>
          <w:szCs w:val="20"/>
        </w:rPr>
        <w:t>RELEVANT LEGISLATION</w:t>
      </w:r>
      <w:r>
        <w:rPr>
          <w:rFonts w:cs="Calibri"/>
          <w:b/>
          <w:bCs/>
          <w:sz w:val="20"/>
          <w:szCs w:val="20"/>
        </w:rPr>
        <w:t>:</w:t>
      </w:r>
      <w:r w:rsidR="00332916" w:rsidRPr="00E5311F">
        <w:rPr>
          <w:rFonts w:cs="Calibri"/>
          <w:b/>
          <w:bCs/>
          <w:sz w:val="20"/>
          <w:szCs w:val="20"/>
        </w:rPr>
        <w:t xml:space="preserve"> </w:t>
      </w:r>
    </w:p>
    <w:p w14:paraId="08738DA0" w14:textId="77777777" w:rsidR="001C579B" w:rsidRPr="00F51EE1" w:rsidRDefault="001C579B" w:rsidP="008B652A">
      <w:pPr>
        <w:pStyle w:val="ListBullet"/>
      </w:pPr>
      <w:r w:rsidRPr="00F51EE1">
        <w:t>Education and Care Services National Law 2010</w:t>
      </w:r>
    </w:p>
    <w:p w14:paraId="540CE853" w14:textId="77777777" w:rsidR="001C579B" w:rsidRPr="00F51EE1" w:rsidRDefault="001C579B" w:rsidP="008B652A">
      <w:pPr>
        <w:pStyle w:val="ListBullet"/>
      </w:pPr>
      <w:r w:rsidRPr="00F51EE1">
        <w:t>Education and Care Services National Regulations 2011</w:t>
      </w:r>
    </w:p>
    <w:p w14:paraId="0E3990A5" w14:textId="77777777" w:rsidR="001C579B" w:rsidRDefault="001C579B" w:rsidP="00332916">
      <w:pPr>
        <w:autoSpaceDE w:val="0"/>
        <w:autoSpaceDN w:val="0"/>
        <w:adjustRightInd w:val="0"/>
        <w:spacing w:after="0" w:line="240" w:lineRule="auto"/>
        <w:rPr>
          <w:rFonts w:cs="Century Gothic"/>
          <w:b/>
          <w:bCs/>
          <w:sz w:val="20"/>
          <w:szCs w:val="20"/>
        </w:rPr>
      </w:pPr>
    </w:p>
    <w:p w14:paraId="516ED146" w14:textId="77777777" w:rsidR="00332916" w:rsidRPr="00E5311F" w:rsidRDefault="001C579B" w:rsidP="00332916">
      <w:pPr>
        <w:autoSpaceDE w:val="0"/>
        <w:autoSpaceDN w:val="0"/>
        <w:adjustRightInd w:val="0"/>
        <w:spacing w:after="0" w:line="240" w:lineRule="auto"/>
        <w:rPr>
          <w:rFonts w:cs="Century Gothic"/>
          <w:sz w:val="20"/>
          <w:szCs w:val="20"/>
        </w:rPr>
      </w:pPr>
      <w:r w:rsidRPr="003424E9">
        <w:rPr>
          <w:rFonts w:cs="Century Gothic"/>
          <w:b/>
          <w:bCs/>
          <w:color w:val="1F4E79" w:themeColor="accent5" w:themeShade="80"/>
          <w:sz w:val="20"/>
          <w:szCs w:val="20"/>
        </w:rPr>
        <w:t>KEY RESOURCES</w:t>
      </w:r>
      <w:r w:rsidR="00332916" w:rsidRPr="003424E9">
        <w:rPr>
          <w:rFonts w:cs="Century Gothic"/>
          <w:b/>
          <w:bCs/>
          <w:color w:val="1F4E79" w:themeColor="accent5" w:themeShade="80"/>
          <w:sz w:val="20"/>
          <w:szCs w:val="20"/>
        </w:rPr>
        <w:t xml:space="preserve">: </w:t>
      </w:r>
    </w:p>
    <w:p w14:paraId="235F4146" w14:textId="77777777" w:rsidR="001C579B" w:rsidRPr="00F51EE1" w:rsidRDefault="001C579B" w:rsidP="008B652A">
      <w:pPr>
        <w:pStyle w:val="ListBullet"/>
      </w:pPr>
      <w:r w:rsidRPr="00F51EE1">
        <w:t>National Quality Standard for Early Childhood Education and Care and School Age Care,</w:t>
      </w:r>
    </w:p>
    <w:p w14:paraId="1857E1EA" w14:textId="2C334F7C" w:rsidR="001C579B" w:rsidRPr="00AB3296" w:rsidRDefault="00437CC3" w:rsidP="008B652A">
      <w:pPr>
        <w:pStyle w:val="ListBullet"/>
        <w:rPr>
          <w:rStyle w:val="Hyperlink"/>
          <w:color w:val="auto"/>
          <w:u w:val="none"/>
        </w:rPr>
      </w:pPr>
      <w:hyperlink r:id="rId158" w:history="1">
        <w:r w:rsidRPr="007962AD">
          <w:rPr>
            <w:rStyle w:val="Hyperlink"/>
          </w:rPr>
          <w:t>https://www.acecqa.gov.au/nqf/national-quality-standard</w:t>
        </w:r>
      </w:hyperlink>
    </w:p>
    <w:p w14:paraId="7B5CEB00" w14:textId="28BA02CB" w:rsidR="00AB3296" w:rsidRDefault="00AB3296" w:rsidP="008B652A">
      <w:pPr>
        <w:pStyle w:val="ListBullet"/>
      </w:pPr>
      <w:r w:rsidRPr="00F51EE1">
        <w:t xml:space="preserve">Staying Healthy </w:t>
      </w:r>
      <w:proofErr w:type="gramStart"/>
      <w:r w:rsidRPr="00F51EE1">
        <w:t>In</w:t>
      </w:r>
      <w:proofErr w:type="gramEnd"/>
      <w:r w:rsidRPr="00F51EE1">
        <w:t xml:space="preserve"> Child Care (Preventing Infectious Diseases in </w:t>
      </w:r>
      <w:r>
        <w:t>ECEC</w:t>
      </w:r>
      <w:r w:rsidRPr="00F51EE1">
        <w:t xml:space="preserve">) </w:t>
      </w:r>
      <w:r>
        <w:t>6</w:t>
      </w:r>
      <w:r w:rsidRPr="00F51EE1">
        <w:rPr>
          <w:vertAlign w:val="superscript"/>
        </w:rPr>
        <w:t>th</w:t>
      </w:r>
      <w:r w:rsidRPr="00F51EE1">
        <w:t xml:space="preserve"> Edition</w:t>
      </w:r>
      <w:r>
        <w:t xml:space="preserve"> 2024</w:t>
      </w:r>
    </w:p>
    <w:p w14:paraId="7E828C6B" w14:textId="57A64717" w:rsidR="001C579B" w:rsidRPr="00437CC3" w:rsidRDefault="001C579B" w:rsidP="008B652A">
      <w:pPr>
        <w:pStyle w:val="ListBullet"/>
        <w:rPr>
          <w:rStyle w:val="Hyperlink"/>
          <w:rFonts w:cs="Calibri"/>
          <w:bCs/>
          <w:color w:val="auto"/>
          <w:u w:val="none"/>
        </w:rPr>
      </w:pPr>
      <w:r w:rsidRPr="003424E9">
        <w:t>Sustainability Practices in Childcare</w:t>
      </w:r>
      <w:r>
        <w:rPr>
          <w:color w:val="1F4E79" w:themeColor="accent5" w:themeShade="80"/>
        </w:rPr>
        <w:t xml:space="preserve">, </w:t>
      </w:r>
      <w:hyperlink r:id="rId159" w:history="1">
        <w:r w:rsidRPr="00C16840">
          <w:rPr>
            <w:rStyle w:val="Hyperlink"/>
          </w:rPr>
          <w:t>https://aussiechildcarenetwork.com.au/articles/childcare-articles/sustainability-practices-in-childcare</w:t>
        </w:r>
      </w:hyperlink>
    </w:p>
    <w:p w14:paraId="210232B2" w14:textId="72F17123" w:rsidR="00437CC3" w:rsidRDefault="00437CC3" w:rsidP="008B652A">
      <w:pPr>
        <w:pStyle w:val="ListBullet"/>
        <w:rPr>
          <w:rFonts w:cs="Calibri"/>
          <w:bCs/>
        </w:rPr>
      </w:pPr>
      <w:r w:rsidRPr="00437CC3">
        <w:rPr>
          <w:rStyle w:val="Hyperlink"/>
          <w:color w:val="auto"/>
          <w:u w:val="none"/>
        </w:rPr>
        <w:t xml:space="preserve">Rhonda Livingstone, ACECQA, More than a worm farm, </w:t>
      </w:r>
      <w:hyperlink r:id="rId160" w:history="1">
        <w:r>
          <w:rPr>
            <w:rStyle w:val="Hyperlink"/>
          </w:rPr>
          <w:t>https://wehearyou.acecqa.gov.au/2018/04/03/supporting-children-to-be-environmentally-responsible/</w:t>
        </w:r>
      </w:hyperlink>
    </w:p>
    <w:p w14:paraId="7151F0D6" w14:textId="77777777" w:rsidR="001C579B" w:rsidRDefault="001C579B" w:rsidP="00332916">
      <w:pPr>
        <w:autoSpaceDE w:val="0"/>
        <w:autoSpaceDN w:val="0"/>
        <w:adjustRightInd w:val="0"/>
        <w:spacing w:after="0" w:line="240" w:lineRule="auto"/>
        <w:rPr>
          <w:rFonts w:cs="Calibri"/>
          <w:b/>
          <w:bCs/>
          <w:sz w:val="20"/>
          <w:szCs w:val="20"/>
        </w:rPr>
      </w:pPr>
    </w:p>
    <w:p w14:paraId="6F912744" w14:textId="77777777" w:rsidR="00391671" w:rsidRDefault="00391671" w:rsidP="00391671">
      <w:pPr>
        <w:jc w:val="center"/>
        <w:rPr>
          <w:rFonts w:ascii="Calibri" w:hAnsi="Calibri"/>
          <w:b/>
          <w:color w:val="1F4E79" w:themeColor="accent5" w:themeShade="80"/>
          <w:sz w:val="144"/>
          <w:szCs w:val="144"/>
        </w:rPr>
      </w:pPr>
    </w:p>
    <w:p w14:paraId="2E9C60B4" w14:textId="77777777" w:rsidR="00391671" w:rsidRDefault="00391671" w:rsidP="00391671">
      <w:pPr>
        <w:jc w:val="center"/>
        <w:rPr>
          <w:rFonts w:ascii="Calibri" w:hAnsi="Calibri"/>
          <w:b/>
          <w:color w:val="1F4E79" w:themeColor="accent5" w:themeShade="80"/>
          <w:sz w:val="144"/>
          <w:szCs w:val="144"/>
        </w:rPr>
      </w:pPr>
      <w:r>
        <w:rPr>
          <w:rFonts w:ascii="Calibri" w:hAnsi="Calibri"/>
          <w:b/>
          <w:color w:val="1F4E79" w:themeColor="accent5" w:themeShade="80"/>
          <w:sz w:val="144"/>
          <w:szCs w:val="144"/>
        </w:rPr>
        <w:t>PARTNERSHIPS</w:t>
      </w:r>
    </w:p>
    <w:p w14:paraId="40369CC0" w14:textId="77777777" w:rsidR="00391671" w:rsidRDefault="00391671" w:rsidP="00391671">
      <w:pPr>
        <w:jc w:val="center"/>
        <w:rPr>
          <w:rFonts w:ascii="Calibri" w:hAnsi="Calibri"/>
          <w:b/>
          <w:color w:val="1F4E79" w:themeColor="accent5" w:themeShade="80"/>
          <w:sz w:val="144"/>
          <w:szCs w:val="144"/>
        </w:rPr>
      </w:pPr>
      <w:r>
        <w:rPr>
          <w:rFonts w:ascii="Calibri" w:hAnsi="Calibri"/>
          <w:b/>
          <w:color w:val="1F4E79" w:themeColor="accent5" w:themeShade="80"/>
          <w:sz w:val="144"/>
          <w:szCs w:val="144"/>
        </w:rPr>
        <w:t>WITH</w:t>
      </w:r>
    </w:p>
    <w:p w14:paraId="0A2856E8" w14:textId="77777777" w:rsidR="00391671" w:rsidRDefault="00391671" w:rsidP="00391671">
      <w:pPr>
        <w:jc w:val="center"/>
        <w:rPr>
          <w:rFonts w:ascii="Calibri" w:hAnsi="Calibri"/>
          <w:b/>
          <w:color w:val="1F4E79" w:themeColor="accent5" w:themeShade="80"/>
          <w:sz w:val="144"/>
          <w:szCs w:val="144"/>
        </w:rPr>
      </w:pPr>
      <w:r>
        <w:rPr>
          <w:rFonts w:ascii="Calibri" w:hAnsi="Calibri"/>
          <w:b/>
          <w:color w:val="1F4E79" w:themeColor="accent5" w:themeShade="80"/>
          <w:sz w:val="144"/>
          <w:szCs w:val="144"/>
        </w:rPr>
        <w:t>FAMILIES</w:t>
      </w:r>
    </w:p>
    <w:p w14:paraId="489ABE00" w14:textId="77777777" w:rsidR="00391671" w:rsidRDefault="00391671" w:rsidP="00391671">
      <w:pPr>
        <w:jc w:val="center"/>
        <w:rPr>
          <w:rFonts w:ascii="Calibri" w:hAnsi="Calibri"/>
          <w:b/>
          <w:color w:val="1F4E79" w:themeColor="accent5" w:themeShade="80"/>
          <w:sz w:val="144"/>
          <w:szCs w:val="144"/>
        </w:rPr>
      </w:pPr>
      <w:r>
        <w:rPr>
          <w:rFonts w:ascii="Calibri" w:hAnsi="Calibri"/>
          <w:b/>
          <w:color w:val="1F4E79" w:themeColor="accent5" w:themeShade="80"/>
          <w:sz w:val="144"/>
          <w:szCs w:val="144"/>
        </w:rPr>
        <w:t>AND</w:t>
      </w:r>
    </w:p>
    <w:p w14:paraId="7377D6EB" w14:textId="77777777" w:rsidR="00391671" w:rsidRDefault="00391671" w:rsidP="00391671">
      <w:pPr>
        <w:jc w:val="center"/>
        <w:rPr>
          <w:rFonts w:ascii="Calibri" w:hAnsi="Calibri"/>
          <w:b/>
          <w:color w:val="1F4E79" w:themeColor="accent5" w:themeShade="80"/>
          <w:sz w:val="20"/>
          <w:szCs w:val="20"/>
        </w:rPr>
      </w:pPr>
      <w:r>
        <w:rPr>
          <w:rFonts w:ascii="Calibri" w:hAnsi="Calibri"/>
          <w:b/>
          <w:color w:val="1F4E79" w:themeColor="accent5" w:themeShade="80"/>
          <w:sz w:val="144"/>
          <w:szCs w:val="144"/>
        </w:rPr>
        <w:t>COMMUNITIES</w:t>
      </w:r>
    </w:p>
    <w:p w14:paraId="577CFC2A" w14:textId="77777777" w:rsidR="0032120B" w:rsidRDefault="0032120B" w:rsidP="0032120B">
      <w:pPr>
        <w:pStyle w:val="Default"/>
        <w:pageBreakBefore/>
        <w:rPr>
          <w:rFonts w:asciiTheme="minorHAnsi" w:hAnsiTheme="minorHAnsi" w:cstheme="minorHAnsi"/>
          <w:b/>
          <w:bCs/>
          <w:color w:val="auto"/>
          <w:sz w:val="20"/>
          <w:szCs w:val="20"/>
        </w:rPr>
      </w:pPr>
      <w:r>
        <w:rPr>
          <w:rFonts w:asciiTheme="minorHAnsi" w:hAnsiTheme="minorHAnsi" w:cstheme="minorHAnsi"/>
          <w:b/>
          <w:bCs/>
          <w:color w:val="1F4E79" w:themeColor="accent5" w:themeShade="80"/>
          <w:sz w:val="20"/>
          <w:szCs w:val="20"/>
        </w:rPr>
        <w:lastRenderedPageBreak/>
        <w:t>ACCESS</w:t>
      </w:r>
    </w:p>
    <w:p w14:paraId="16C11A09"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48232A8A" w14:textId="77777777" w:rsidR="0032120B" w:rsidRDefault="0032120B" w:rsidP="0032120B">
      <w:pPr>
        <w:autoSpaceDE w:val="0"/>
        <w:autoSpaceDN w:val="0"/>
        <w:adjustRightInd w:val="0"/>
        <w:spacing w:after="0" w:line="240" w:lineRule="auto"/>
        <w:rPr>
          <w:rFonts w:cstheme="minorHAnsi"/>
          <w:b/>
          <w:bCs/>
          <w:sz w:val="20"/>
          <w:szCs w:val="20"/>
        </w:rPr>
      </w:pPr>
    </w:p>
    <w:p w14:paraId="0823DB5C" w14:textId="77777777" w:rsidR="00332916" w:rsidRPr="00A35387" w:rsidRDefault="0032120B" w:rsidP="00332916">
      <w:pPr>
        <w:autoSpaceDE w:val="0"/>
        <w:autoSpaceDN w:val="0"/>
        <w:adjustRightInd w:val="0"/>
        <w:spacing w:after="0" w:line="240" w:lineRule="auto"/>
        <w:rPr>
          <w:rFonts w:ascii="Century Gothic" w:hAnsi="Century Gothic" w:cs="Century Gothic"/>
          <w:color w:val="1F4E79" w:themeColor="accent5" w:themeShade="80"/>
          <w:sz w:val="23"/>
          <w:szCs w:val="23"/>
        </w:rPr>
      </w:pPr>
      <w:r w:rsidRPr="00A35387">
        <w:rPr>
          <w:rFonts w:cstheme="minorHAnsi"/>
          <w:b/>
          <w:bCs/>
          <w:color w:val="1F4E79" w:themeColor="accent5" w:themeShade="80"/>
          <w:sz w:val="20"/>
          <w:szCs w:val="20"/>
        </w:rPr>
        <w:t>AIM:</w:t>
      </w:r>
      <w:r w:rsidRPr="00A35387">
        <w:rPr>
          <w:rFonts w:cs="Century Gothic"/>
          <w:b/>
          <w:bCs/>
          <w:color w:val="1F4E79" w:themeColor="accent5" w:themeShade="80"/>
          <w:sz w:val="20"/>
          <w:szCs w:val="20"/>
        </w:rPr>
        <w:t xml:space="preserve">  </w:t>
      </w:r>
      <w:r w:rsidRPr="00A35387">
        <w:rPr>
          <w:rFonts w:ascii="Century Gothic" w:hAnsi="Century Gothic" w:cs="Century Gothic"/>
          <w:b/>
          <w:bCs/>
          <w:color w:val="1F4E79" w:themeColor="accent5" w:themeShade="80"/>
          <w:sz w:val="23"/>
          <w:szCs w:val="23"/>
        </w:rPr>
        <w:t xml:space="preserve"> </w:t>
      </w:r>
    </w:p>
    <w:p w14:paraId="62A30920" w14:textId="77777777" w:rsidR="00332916" w:rsidRPr="0032120B" w:rsidRDefault="00332916" w:rsidP="00332916">
      <w:pPr>
        <w:autoSpaceDE w:val="0"/>
        <w:autoSpaceDN w:val="0"/>
        <w:adjustRightInd w:val="0"/>
        <w:spacing w:after="0" w:line="240" w:lineRule="auto"/>
        <w:rPr>
          <w:rFonts w:cs="Calibri"/>
          <w:sz w:val="20"/>
          <w:szCs w:val="20"/>
        </w:rPr>
      </w:pPr>
      <w:r w:rsidRPr="0032120B">
        <w:rPr>
          <w:rFonts w:cs="Calibri"/>
          <w:sz w:val="20"/>
          <w:szCs w:val="20"/>
        </w:rPr>
        <w:t xml:space="preserve">Collaborative relationships with families are fundamental to achieving quality outcomes for families. The service will ensure relevant procedures and legislative requirements relating to access of children are implemented. </w:t>
      </w:r>
    </w:p>
    <w:p w14:paraId="23A1ED03" w14:textId="77777777" w:rsidR="0032120B" w:rsidRDefault="0032120B" w:rsidP="00332916">
      <w:pPr>
        <w:autoSpaceDE w:val="0"/>
        <w:autoSpaceDN w:val="0"/>
        <w:adjustRightInd w:val="0"/>
        <w:spacing w:after="0" w:line="240" w:lineRule="auto"/>
        <w:rPr>
          <w:rFonts w:cs="Century Gothic"/>
          <w:b/>
          <w:bCs/>
          <w:sz w:val="20"/>
          <w:szCs w:val="20"/>
        </w:rPr>
      </w:pPr>
    </w:p>
    <w:p w14:paraId="160E6482" w14:textId="77777777" w:rsidR="00332916" w:rsidRPr="00A35387" w:rsidRDefault="00332916" w:rsidP="00332916">
      <w:pPr>
        <w:autoSpaceDE w:val="0"/>
        <w:autoSpaceDN w:val="0"/>
        <w:adjustRightInd w:val="0"/>
        <w:spacing w:after="0" w:line="240" w:lineRule="auto"/>
        <w:rPr>
          <w:rFonts w:cs="Century Gothic"/>
          <w:color w:val="1F4E79" w:themeColor="accent5" w:themeShade="80"/>
          <w:sz w:val="20"/>
          <w:szCs w:val="20"/>
        </w:rPr>
      </w:pPr>
      <w:r w:rsidRPr="00A35387">
        <w:rPr>
          <w:rFonts w:cs="Century Gothic"/>
          <w:b/>
          <w:bCs/>
          <w:color w:val="1F4E79" w:themeColor="accent5" w:themeShade="80"/>
          <w:sz w:val="20"/>
          <w:szCs w:val="20"/>
        </w:rPr>
        <w:t xml:space="preserve">STATEMENT: </w:t>
      </w:r>
    </w:p>
    <w:p w14:paraId="41328F97" w14:textId="77777777" w:rsidR="00332916" w:rsidRPr="0032120B" w:rsidRDefault="00332916" w:rsidP="00332916">
      <w:pPr>
        <w:autoSpaceDE w:val="0"/>
        <w:autoSpaceDN w:val="0"/>
        <w:adjustRightInd w:val="0"/>
        <w:spacing w:after="0" w:line="240" w:lineRule="auto"/>
        <w:rPr>
          <w:rFonts w:cs="Calibri"/>
          <w:sz w:val="20"/>
          <w:szCs w:val="20"/>
        </w:rPr>
      </w:pPr>
      <w:r w:rsidRPr="0032120B">
        <w:rPr>
          <w:rFonts w:cs="Calibri"/>
          <w:sz w:val="20"/>
          <w:szCs w:val="20"/>
        </w:rPr>
        <w:t xml:space="preserve">When there is joint custody of a child or a situation which has created issues over access to a child, it is important for Educators and families to be able to work together to ensure the children can continue in care in a stress-free and safe environment. For this to occur, it is important to have good communication between families, Educators and Co-ordination Unit staff, and for all parties to be informed of the requirements of the Education and Care National Law 2010 and the Education and Care National Regulations 2011. </w:t>
      </w:r>
    </w:p>
    <w:p w14:paraId="4BBB6ED1" w14:textId="77777777" w:rsidR="0032120B" w:rsidRDefault="0032120B" w:rsidP="00332916">
      <w:pPr>
        <w:autoSpaceDE w:val="0"/>
        <w:autoSpaceDN w:val="0"/>
        <w:adjustRightInd w:val="0"/>
        <w:spacing w:after="0" w:line="240" w:lineRule="auto"/>
        <w:rPr>
          <w:rFonts w:cs="Century Gothic"/>
          <w:b/>
          <w:bCs/>
          <w:sz w:val="20"/>
          <w:szCs w:val="20"/>
        </w:rPr>
      </w:pPr>
    </w:p>
    <w:p w14:paraId="70973565" w14:textId="77777777" w:rsidR="00332916" w:rsidRPr="00A35387" w:rsidRDefault="00332916" w:rsidP="00332916">
      <w:pPr>
        <w:autoSpaceDE w:val="0"/>
        <w:autoSpaceDN w:val="0"/>
        <w:adjustRightInd w:val="0"/>
        <w:spacing w:after="0" w:line="240" w:lineRule="auto"/>
        <w:rPr>
          <w:rFonts w:cs="Century Gothic"/>
          <w:color w:val="1F4E79" w:themeColor="accent5" w:themeShade="80"/>
          <w:sz w:val="20"/>
          <w:szCs w:val="20"/>
        </w:rPr>
      </w:pPr>
      <w:r w:rsidRPr="00A35387">
        <w:rPr>
          <w:rFonts w:cs="Century Gothic"/>
          <w:b/>
          <w:bCs/>
          <w:color w:val="1F4E79" w:themeColor="accent5" w:themeShade="80"/>
          <w:sz w:val="20"/>
          <w:szCs w:val="20"/>
        </w:rPr>
        <w:t xml:space="preserve">PROCEDURES </w:t>
      </w:r>
    </w:p>
    <w:p w14:paraId="73E84BFD" w14:textId="77777777" w:rsidR="00332916" w:rsidRPr="00A35387" w:rsidRDefault="00332916" w:rsidP="00332916">
      <w:pPr>
        <w:autoSpaceDE w:val="0"/>
        <w:autoSpaceDN w:val="0"/>
        <w:adjustRightInd w:val="0"/>
        <w:spacing w:after="0" w:line="240" w:lineRule="auto"/>
        <w:rPr>
          <w:rFonts w:cs="Century Gothic"/>
          <w:color w:val="1F4E79" w:themeColor="accent5" w:themeShade="80"/>
          <w:sz w:val="20"/>
          <w:szCs w:val="20"/>
        </w:rPr>
      </w:pPr>
      <w:r w:rsidRPr="00A35387">
        <w:rPr>
          <w:rFonts w:cs="Century Gothic"/>
          <w:b/>
          <w:bCs/>
          <w:color w:val="1F4E79" w:themeColor="accent5" w:themeShade="80"/>
          <w:sz w:val="20"/>
          <w:szCs w:val="20"/>
        </w:rPr>
        <w:t xml:space="preserve">Co-ordination Unit staff will: </w:t>
      </w:r>
    </w:p>
    <w:p w14:paraId="31B8231F" w14:textId="77777777" w:rsidR="00332916" w:rsidRPr="0032120B" w:rsidRDefault="00332916" w:rsidP="00155526">
      <w:pPr>
        <w:pStyle w:val="ListParagraph"/>
        <w:numPr>
          <w:ilvl w:val="0"/>
          <w:numId w:val="101"/>
        </w:numPr>
        <w:autoSpaceDE w:val="0"/>
        <w:autoSpaceDN w:val="0"/>
        <w:adjustRightInd w:val="0"/>
        <w:spacing w:after="0" w:line="240" w:lineRule="auto"/>
        <w:rPr>
          <w:rFonts w:cs="Calibri"/>
          <w:sz w:val="20"/>
          <w:szCs w:val="20"/>
        </w:rPr>
      </w:pPr>
      <w:r w:rsidRPr="0032120B">
        <w:rPr>
          <w:rFonts w:cs="Calibri"/>
          <w:sz w:val="20"/>
          <w:szCs w:val="20"/>
        </w:rPr>
        <w:t xml:space="preserve">Maintain confidentiality for all matters relating to custody, access and court orders. </w:t>
      </w:r>
    </w:p>
    <w:p w14:paraId="002819A2" w14:textId="77777777" w:rsidR="00332916" w:rsidRPr="0032120B" w:rsidRDefault="00332916" w:rsidP="00155526">
      <w:pPr>
        <w:pStyle w:val="ListParagraph"/>
        <w:numPr>
          <w:ilvl w:val="0"/>
          <w:numId w:val="101"/>
        </w:numPr>
        <w:autoSpaceDE w:val="0"/>
        <w:autoSpaceDN w:val="0"/>
        <w:adjustRightInd w:val="0"/>
        <w:spacing w:after="0" w:line="240" w:lineRule="auto"/>
        <w:rPr>
          <w:rFonts w:cs="Calibri"/>
          <w:sz w:val="20"/>
          <w:szCs w:val="20"/>
        </w:rPr>
      </w:pPr>
      <w:r w:rsidRPr="0032120B">
        <w:rPr>
          <w:rFonts w:cs="Calibri"/>
          <w:sz w:val="20"/>
          <w:szCs w:val="20"/>
        </w:rPr>
        <w:t>Store copies of all relevant documents provided by families and/or Educators in a safe and secure manner respecting the individual</w:t>
      </w:r>
      <w:r w:rsidR="0032120B">
        <w:rPr>
          <w:rFonts w:cs="Calibri"/>
          <w:sz w:val="20"/>
          <w:szCs w:val="20"/>
        </w:rPr>
        <w:t>’</w:t>
      </w:r>
      <w:r w:rsidRPr="0032120B">
        <w:rPr>
          <w:rFonts w:cs="Calibri"/>
          <w:sz w:val="20"/>
          <w:szCs w:val="20"/>
        </w:rPr>
        <w:t xml:space="preserve">s privacy. </w:t>
      </w:r>
    </w:p>
    <w:p w14:paraId="1D6C0643" w14:textId="77777777" w:rsidR="00332916" w:rsidRPr="0032120B" w:rsidRDefault="00332916" w:rsidP="00155526">
      <w:pPr>
        <w:pStyle w:val="ListParagraph"/>
        <w:numPr>
          <w:ilvl w:val="0"/>
          <w:numId w:val="101"/>
        </w:numPr>
        <w:autoSpaceDE w:val="0"/>
        <w:autoSpaceDN w:val="0"/>
        <w:adjustRightInd w:val="0"/>
        <w:spacing w:after="0" w:line="240" w:lineRule="auto"/>
        <w:rPr>
          <w:rFonts w:cs="Calibri"/>
          <w:sz w:val="20"/>
          <w:szCs w:val="20"/>
        </w:rPr>
      </w:pPr>
      <w:r w:rsidRPr="0032120B">
        <w:rPr>
          <w:rFonts w:cs="Calibri"/>
          <w:sz w:val="20"/>
          <w:szCs w:val="20"/>
        </w:rPr>
        <w:t xml:space="preserve">Provide advice, support and information to Educators and families on issues relating to access and custody. </w:t>
      </w:r>
    </w:p>
    <w:p w14:paraId="54390AD6" w14:textId="77777777" w:rsidR="00332916" w:rsidRPr="0032120B" w:rsidRDefault="00332916" w:rsidP="00155526">
      <w:pPr>
        <w:pStyle w:val="ListParagraph"/>
        <w:numPr>
          <w:ilvl w:val="0"/>
          <w:numId w:val="101"/>
        </w:numPr>
        <w:autoSpaceDE w:val="0"/>
        <w:autoSpaceDN w:val="0"/>
        <w:adjustRightInd w:val="0"/>
        <w:spacing w:after="0" w:line="240" w:lineRule="auto"/>
        <w:rPr>
          <w:rFonts w:cs="Calibri"/>
          <w:sz w:val="20"/>
          <w:szCs w:val="20"/>
        </w:rPr>
      </w:pPr>
      <w:r w:rsidRPr="0032120B">
        <w:rPr>
          <w:rFonts w:cs="Calibri"/>
          <w:sz w:val="20"/>
          <w:szCs w:val="20"/>
        </w:rPr>
        <w:t xml:space="preserve">Request a copy of the relevant court order. </w:t>
      </w:r>
    </w:p>
    <w:p w14:paraId="2B619B72" w14:textId="77777777" w:rsidR="0032120B" w:rsidRDefault="0032120B" w:rsidP="00332916">
      <w:pPr>
        <w:autoSpaceDE w:val="0"/>
        <w:autoSpaceDN w:val="0"/>
        <w:adjustRightInd w:val="0"/>
        <w:spacing w:after="0" w:line="240" w:lineRule="auto"/>
        <w:rPr>
          <w:rFonts w:cs="Century Gothic"/>
          <w:b/>
          <w:bCs/>
          <w:color w:val="000000"/>
          <w:sz w:val="20"/>
          <w:szCs w:val="20"/>
        </w:rPr>
      </w:pPr>
    </w:p>
    <w:p w14:paraId="5A9526E0" w14:textId="77777777" w:rsidR="00332916" w:rsidRPr="00A35387" w:rsidRDefault="00332916" w:rsidP="00332916">
      <w:pPr>
        <w:autoSpaceDE w:val="0"/>
        <w:autoSpaceDN w:val="0"/>
        <w:adjustRightInd w:val="0"/>
        <w:spacing w:after="0" w:line="240" w:lineRule="auto"/>
        <w:rPr>
          <w:rFonts w:cs="Century Gothic"/>
          <w:color w:val="1F4E79" w:themeColor="accent5" w:themeShade="80"/>
          <w:sz w:val="20"/>
          <w:szCs w:val="20"/>
        </w:rPr>
      </w:pPr>
      <w:r w:rsidRPr="00A35387">
        <w:rPr>
          <w:rFonts w:cs="Century Gothic"/>
          <w:b/>
          <w:bCs/>
          <w:color w:val="1F4E79" w:themeColor="accent5" w:themeShade="80"/>
          <w:sz w:val="20"/>
          <w:szCs w:val="20"/>
        </w:rPr>
        <w:t xml:space="preserve">Educators will: </w:t>
      </w:r>
    </w:p>
    <w:p w14:paraId="27013DA3" w14:textId="77777777" w:rsidR="00332916" w:rsidRPr="0032120B" w:rsidRDefault="00332916" w:rsidP="00155526">
      <w:pPr>
        <w:pStyle w:val="ListParagraph"/>
        <w:numPr>
          <w:ilvl w:val="0"/>
          <w:numId w:val="101"/>
        </w:numPr>
        <w:autoSpaceDE w:val="0"/>
        <w:autoSpaceDN w:val="0"/>
        <w:adjustRightInd w:val="0"/>
        <w:spacing w:after="0" w:line="240" w:lineRule="auto"/>
        <w:rPr>
          <w:rFonts w:cs="Calibri"/>
          <w:color w:val="000000"/>
          <w:sz w:val="20"/>
          <w:szCs w:val="20"/>
        </w:rPr>
      </w:pPr>
      <w:r w:rsidRPr="0032120B">
        <w:rPr>
          <w:rFonts w:cs="Calibri"/>
          <w:color w:val="000000"/>
          <w:sz w:val="20"/>
          <w:szCs w:val="20"/>
        </w:rPr>
        <w:t xml:space="preserve">Respect the wishes of the family that has placed that child in care with them, within legal boundaries. </w:t>
      </w:r>
    </w:p>
    <w:p w14:paraId="75A65D05" w14:textId="77777777" w:rsidR="00332916" w:rsidRPr="0032120B" w:rsidRDefault="00332916" w:rsidP="00155526">
      <w:pPr>
        <w:pStyle w:val="ListParagraph"/>
        <w:numPr>
          <w:ilvl w:val="0"/>
          <w:numId w:val="101"/>
        </w:numPr>
        <w:autoSpaceDE w:val="0"/>
        <w:autoSpaceDN w:val="0"/>
        <w:adjustRightInd w:val="0"/>
        <w:spacing w:after="0" w:line="240" w:lineRule="auto"/>
        <w:rPr>
          <w:rFonts w:cs="Calibri"/>
          <w:color w:val="000000"/>
          <w:sz w:val="20"/>
          <w:szCs w:val="20"/>
        </w:rPr>
      </w:pPr>
      <w:r w:rsidRPr="0032120B">
        <w:rPr>
          <w:rFonts w:cs="Calibri"/>
          <w:color w:val="000000"/>
          <w:sz w:val="20"/>
          <w:szCs w:val="20"/>
        </w:rPr>
        <w:t xml:space="preserve">Seek advice and support from the Co-ordination Unit staff to ensure all people involved in the access/custody are treated fairly and within the regulatory requirements of the service. </w:t>
      </w:r>
    </w:p>
    <w:p w14:paraId="0A4B7B9C" w14:textId="77777777" w:rsidR="00332916" w:rsidRPr="0032120B" w:rsidRDefault="00332916" w:rsidP="00155526">
      <w:pPr>
        <w:pStyle w:val="ListParagraph"/>
        <w:numPr>
          <w:ilvl w:val="0"/>
          <w:numId w:val="101"/>
        </w:numPr>
        <w:autoSpaceDE w:val="0"/>
        <w:autoSpaceDN w:val="0"/>
        <w:adjustRightInd w:val="0"/>
        <w:spacing w:after="0" w:line="240" w:lineRule="auto"/>
        <w:rPr>
          <w:rFonts w:cs="Calibri"/>
          <w:color w:val="000000"/>
          <w:sz w:val="20"/>
          <w:szCs w:val="20"/>
        </w:rPr>
      </w:pPr>
      <w:r w:rsidRPr="0032120B">
        <w:rPr>
          <w:rFonts w:cs="Calibri"/>
          <w:color w:val="000000"/>
          <w:sz w:val="20"/>
          <w:szCs w:val="20"/>
        </w:rPr>
        <w:t xml:space="preserve">Maintain confidentiality for all matters relating to custody, access and court orders. </w:t>
      </w:r>
    </w:p>
    <w:p w14:paraId="0CD1CDA4" w14:textId="77777777" w:rsidR="00332916" w:rsidRPr="0032120B" w:rsidRDefault="00332916" w:rsidP="00155526">
      <w:pPr>
        <w:pStyle w:val="ListParagraph"/>
        <w:numPr>
          <w:ilvl w:val="0"/>
          <w:numId w:val="101"/>
        </w:numPr>
        <w:autoSpaceDE w:val="0"/>
        <w:autoSpaceDN w:val="0"/>
        <w:adjustRightInd w:val="0"/>
        <w:spacing w:after="0" w:line="240" w:lineRule="auto"/>
        <w:rPr>
          <w:rFonts w:cs="Calibri"/>
          <w:color w:val="000000"/>
          <w:sz w:val="20"/>
          <w:szCs w:val="20"/>
        </w:rPr>
      </w:pPr>
      <w:r w:rsidRPr="0032120B">
        <w:rPr>
          <w:rFonts w:cs="Calibri"/>
          <w:color w:val="000000"/>
          <w:sz w:val="20"/>
          <w:szCs w:val="20"/>
        </w:rPr>
        <w:t xml:space="preserve">Request a copy of the relevant court order. </w:t>
      </w:r>
    </w:p>
    <w:p w14:paraId="67CAC85E" w14:textId="77777777" w:rsidR="00332916" w:rsidRPr="0032120B" w:rsidRDefault="00332916" w:rsidP="00332916">
      <w:pPr>
        <w:autoSpaceDE w:val="0"/>
        <w:autoSpaceDN w:val="0"/>
        <w:adjustRightInd w:val="0"/>
        <w:spacing w:after="0" w:line="240" w:lineRule="auto"/>
        <w:rPr>
          <w:rFonts w:cs="Calibri"/>
          <w:color w:val="000000"/>
          <w:sz w:val="20"/>
          <w:szCs w:val="20"/>
        </w:rPr>
      </w:pPr>
    </w:p>
    <w:p w14:paraId="6975BC67" w14:textId="77777777" w:rsidR="00332916" w:rsidRPr="00A35387" w:rsidRDefault="00332916" w:rsidP="00332916">
      <w:pPr>
        <w:autoSpaceDE w:val="0"/>
        <w:autoSpaceDN w:val="0"/>
        <w:adjustRightInd w:val="0"/>
        <w:spacing w:after="0" w:line="240" w:lineRule="auto"/>
        <w:rPr>
          <w:rFonts w:cs="Century Gothic"/>
          <w:color w:val="1F4E79" w:themeColor="accent5" w:themeShade="80"/>
          <w:sz w:val="20"/>
          <w:szCs w:val="20"/>
        </w:rPr>
      </w:pPr>
      <w:r w:rsidRPr="00A35387">
        <w:rPr>
          <w:rFonts w:cs="Century Gothic"/>
          <w:b/>
          <w:bCs/>
          <w:color w:val="1F4E79" w:themeColor="accent5" w:themeShade="80"/>
          <w:sz w:val="20"/>
          <w:szCs w:val="20"/>
        </w:rPr>
        <w:t xml:space="preserve">Families will: </w:t>
      </w:r>
    </w:p>
    <w:p w14:paraId="64C997BA" w14:textId="77777777" w:rsidR="00332916" w:rsidRPr="0032120B" w:rsidRDefault="00332916" w:rsidP="00155526">
      <w:pPr>
        <w:pStyle w:val="ListParagraph"/>
        <w:numPr>
          <w:ilvl w:val="0"/>
          <w:numId w:val="101"/>
        </w:numPr>
        <w:autoSpaceDE w:val="0"/>
        <w:autoSpaceDN w:val="0"/>
        <w:adjustRightInd w:val="0"/>
        <w:spacing w:after="0" w:line="240" w:lineRule="auto"/>
        <w:rPr>
          <w:rFonts w:cs="Calibri"/>
          <w:color w:val="000000"/>
          <w:sz w:val="20"/>
          <w:szCs w:val="20"/>
        </w:rPr>
      </w:pPr>
      <w:r w:rsidRPr="0032120B">
        <w:rPr>
          <w:rFonts w:cs="Calibri"/>
          <w:color w:val="000000"/>
          <w:sz w:val="20"/>
          <w:szCs w:val="20"/>
        </w:rPr>
        <w:t xml:space="preserve">Provide copies of any relevant court orders to the Educator and Co-ordination Unit (to be securely stored). </w:t>
      </w:r>
    </w:p>
    <w:p w14:paraId="24CEB262" w14:textId="77777777" w:rsidR="00332916" w:rsidRPr="0032120B" w:rsidRDefault="00332916" w:rsidP="00155526">
      <w:pPr>
        <w:pStyle w:val="ListParagraph"/>
        <w:numPr>
          <w:ilvl w:val="0"/>
          <w:numId w:val="101"/>
        </w:numPr>
        <w:autoSpaceDE w:val="0"/>
        <w:autoSpaceDN w:val="0"/>
        <w:adjustRightInd w:val="0"/>
        <w:spacing w:after="0" w:line="240" w:lineRule="auto"/>
        <w:rPr>
          <w:rFonts w:cs="Calibri"/>
          <w:color w:val="000000"/>
          <w:sz w:val="20"/>
          <w:szCs w:val="20"/>
        </w:rPr>
      </w:pPr>
      <w:r w:rsidRPr="0032120B">
        <w:rPr>
          <w:rFonts w:cs="Calibri"/>
          <w:color w:val="000000"/>
          <w:sz w:val="20"/>
          <w:szCs w:val="20"/>
        </w:rPr>
        <w:t xml:space="preserve">Discuss all relevant issues with the Educator regarding who has legal access to the children. </w:t>
      </w:r>
    </w:p>
    <w:p w14:paraId="289E1E16" w14:textId="77777777" w:rsidR="00332916" w:rsidRPr="0032120B" w:rsidRDefault="00332916" w:rsidP="00332916">
      <w:pPr>
        <w:autoSpaceDE w:val="0"/>
        <w:autoSpaceDN w:val="0"/>
        <w:adjustRightInd w:val="0"/>
        <w:spacing w:after="0" w:line="240" w:lineRule="auto"/>
        <w:rPr>
          <w:rFonts w:cs="Calibri"/>
          <w:color w:val="000000"/>
          <w:sz w:val="20"/>
          <w:szCs w:val="20"/>
        </w:rPr>
      </w:pPr>
    </w:p>
    <w:p w14:paraId="033020D6" w14:textId="77777777" w:rsidR="00B752D8" w:rsidRDefault="00B752D8" w:rsidP="00B752D8">
      <w:pPr>
        <w:autoSpaceDE w:val="0"/>
        <w:autoSpaceDN w:val="0"/>
        <w:adjustRightInd w:val="0"/>
        <w:spacing w:after="0" w:line="240" w:lineRule="auto"/>
        <w:rPr>
          <w:rFonts w:cs="Calibri"/>
          <w:i/>
          <w:iCs/>
          <w:color w:val="1F4E79" w:themeColor="accent5" w:themeShade="80"/>
          <w:sz w:val="20"/>
          <w:szCs w:val="20"/>
        </w:rPr>
      </w:pPr>
      <w:r w:rsidRPr="00B752D8">
        <w:rPr>
          <w:rFonts w:cs="Calibri"/>
          <w:i/>
          <w:iCs/>
          <w:color w:val="1F4E79" w:themeColor="accent5" w:themeShade="80"/>
          <w:sz w:val="20"/>
          <w:szCs w:val="20"/>
        </w:rPr>
        <w:t>1.</w:t>
      </w:r>
      <w:r>
        <w:rPr>
          <w:rFonts w:cs="Calibri"/>
          <w:i/>
          <w:iCs/>
          <w:color w:val="1F4E79" w:themeColor="accent5" w:themeShade="80"/>
          <w:sz w:val="20"/>
          <w:szCs w:val="20"/>
        </w:rPr>
        <w:t xml:space="preserve"> </w:t>
      </w:r>
      <w:r w:rsidR="00332916" w:rsidRPr="00B752D8">
        <w:rPr>
          <w:rFonts w:cs="Calibri"/>
          <w:i/>
          <w:iCs/>
          <w:color w:val="1F4E79" w:themeColor="accent5" w:themeShade="80"/>
          <w:sz w:val="20"/>
          <w:szCs w:val="20"/>
        </w:rPr>
        <w:t xml:space="preserve">In relation to a person who has been prohibited by a court order from having contact with the child, the Educator </w:t>
      </w:r>
      <w:r>
        <w:rPr>
          <w:rFonts w:cs="Calibri"/>
          <w:i/>
          <w:iCs/>
          <w:color w:val="1F4E79" w:themeColor="accent5" w:themeShade="80"/>
          <w:sz w:val="20"/>
          <w:szCs w:val="20"/>
        </w:rPr>
        <w:t xml:space="preserve"> </w:t>
      </w:r>
    </w:p>
    <w:p w14:paraId="54F50C94" w14:textId="32CD25CE" w:rsidR="00332916" w:rsidRPr="00B752D8" w:rsidRDefault="00332916" w:rsidP="00B752D8">
      <w:pPr>
        <w:autoSpaceDE w:val="0"/>
        <w:autoSpaceDN w:val="0"/>
        <w:adjustRightInd w:val="0"/>
        <w:spacing w:after="0" w:line="240" w:lineRule="auto"/>
        <w:rPr>
          <w:rFonts w:cs="Calibri"/>
          <w:color w:val="1F4E79" w:themeColor="accent5" w:themeShade="80"/>
          <w:sz w:val="20"/>
          <w:szCs w:val="20"/>
        </w:rPr>
      </w:pPr>
      <w:r w:rsidRPr="00B752D8">
        <w:rPr>
          <w:rFonts w:cs="Calibri"/>
          <w:i/>
          <w:iCs/>
          <w:color w:val="1F4E79" w:themeColor="accent5" w:themeShade="80"/>
          <w:sz w:val="20"/>
          <w:szCs w:val="20"/>
        </w:rPr>
        <w:t xml:space="preserve">will: </w:t>
      </w:r>
    </w:p>
    <w:p w14:paraId="57F07AC2" w14:textId="77777777" w:rsidR="00332916" w:rsidRPr="0032120B" w:rsidRDefault="00332916" w:rsidP="00155526">
      <w:pPr>
        <w:pStyle w:val="ListParagraph"/>
        <w:numPr>
          <w:ilvl w:val="0"/>
          <w:numId w:val="101"/>
        </w:numPr>
        <w:autoSpaceDE w:val="0"/>
        <w:autoSpaceDN w:val="0"/>
        <w:adjustRightInd w:val="0"/>
        <w:spacing w:after="0" w:line="240" w:lineRule="auto"/>
        <w:rPr>
          <w:rFonts w:cs="Calibri"/>
          <w:color w:val="000000"/>
          <w:sz w:val="20"/>
          <w:szCs w:val="20"/>
        </w:rPr>
      </w:pPr>
      <w:r w:rsidRPr="0032120B">
        <w:rPr>
          <w:rFonts w:cs="Calibri"/>
          <w:color w:val="000000"/>
          <w:sz w:val="20"/>
          <w:szCs w:val="20"/>
        </w:rPr>
        <w:t xml:space="preserve">Not give that person any information concerning the child. </w:t>
      </w:r>
    </w:p>
    <w:p w14:paraId="3FA23B05" w14:textId="77777777" w:rsidR="00332916" w:rsidRPr="0032120B" w:rsidRDefault="00332916" w:rsidP="00155526">
      <w:pPr>
        <w:pStyle w:val="ListParagraph"/>
        <w:numPr>
          <w:ilvl w:val="0"/>
          <w:numId w:val="101"/>
        </w:numPr>
        <w:autoSpaceDE w:val="0"/>
        <w:autoSpaceDN w:val="0"/>
        <w:adjustRightInd w:val="0"/>
        <w:spacing w:after="0" w:line="240" w:lineRule="auto"/>
        <w:rPr>
          <w:rFonts w:cs="Calibri"/>
          <w:color w:val="000000"/>
          <w:sz w:val="20"/>
          <w:szCs w:val="20"/>
        </w:rPr>
      </w:pPr>
      <w:r w:rsidRPr="0032120B">
        <w:rPr>
          <w:rFonts w:cs="Calibri"/>
          <w:color w:val="000000"/>
          <w:sz w:val="20"/>
          <w:szCs w:val="20"/>
        </w:rPr>
        <w:t xml:space="preserve">Not allow that person access to the child. </w:t>
      </w:r>
    </w:p>
    <w:p w14:paraId="4DBF00CA" w14:textId="77777777" w:rsidR="00332916" w:rsidRPr="0032120B" w:rsidRDefault="00332916" w:rsidP="00155526">
      <w:pPr>
        <w:pStyle w:val="ListParagraph"/>
        <w:numPr>
          <w:ilvl w:val="0"/>
          <w:numId w:val="101"/>
        </w:numPr>
        <w:autoSpaceDE w:val="0"/>
        <w:autoSpaceDN w:val="0"/>
        <w:adjustRightInd w:val="0"/>
        <w:spacing w:after="0" w:line="240" w:lineRule="auto"/>
        <w:rPr>
          <w:rFonts w:cs="Calibri"/>
          <w:color w:val="000000"/>
          <w:sz w:val="20"/>
          <w:szCs w:val="20"/>
        </w:rPr>
      </w:pPr>
      <w:r w:rsidRPr="0032120B">
        <w:rPr>
          <w:rFonts w:cs="Calibri"/>
          <w:color w:val="000000"/>
          <w:sz w:val="20"/>
          <w:szCs w:val="20"/>
        </w:rPr>
        <w:t xml:space="preserve">Inform the custodial family of the situation ASAP if contacted by a person prohibited by a court order from having contact with the child </w:t>
      </w:r>
    </w:p>
    <w:p w14:paraId="338E1449" w14:textId="77777777" w:rsidR="00332916" w:rsidRPr="0032120B" w:rsidRDefault="00332916" w:rsidP="00155526">
      <w:pPr>
        <w:pStyle w:val="ListParagraph"/>
        <w:numPr>
          <w:ilvl w:val="0"/>
          <w:numId w:val="101"/>
        </w:numPr>
        <w:autoSpaceDE w:val="0"/>
        <w:autoSpaceDN w:val="0"/>
        <w:adjustRightInd w:val="0"/>
        <w:spacing w:after="0" w:line="240" w:lineRule="auto"/>
        <w:rPr>
          <w:rFonts w:cs="Calibri"/>
          <w:color w:val="000000"/>
          <w:sz w:val="20"/>
          <w:szCs w:val="20"/>
        </w:rPr>
      </w:pPr>
      <w:r w:rsidRPr="0032120B">
        <w:rPr>
          <w:rFonts w:cs="Calibri"/>
          <w:color w:val="000000"/>
          <w:sz w:val="20"/>
          <w:szCs w:val="20"/>
        </w:rPr>
        <w:t xml:space="preserve">Contact the police if necessary. </w:t>
      </w:r>
    </w:p>
    <w:p w14:paraId="6CACF242" w14:textId="77777777" w:rsidR="00332916" w:rsidRPr="0032120B" w:rsidRDefault="00332916" w:rsidP="00155526">
      <w:pPr>
        <w:pStyle w:val="ListParagraph"/>
        <w:numPr>
          <w:ilvl w:val="0"/>
          <w:numId w:val="101"/>
        </w:numPr>
        <w:autoSpaceDE w:val="0"/>
        <w:autoSpaceDN w:val="0"/>
        <w:adjustRightInd w:val="0"/>
        <w:spacing w:after="0" w:line="240" w:lineRule="auto"/>
        <w:rPr>
          <w:rFonts w:cs="Calibri"/>
          <w:color w:val="000000"/>
          <w:sz w:val="20"/>
          <w:szCs w:val="20"/>
        </w:rPr>
      </w:pPr>
      <w:r w:rsidRPr="0032120B">
        <w:rPr>
          <w:rFonts w:cs="Calibri"/>
          <w:color w:val="000000"/>
          <w:sz w:val="20"/>
          <w:szCs w:val="20"/>
        </w:rPr>
        <w:t xml:space="preserve">Contact the Nominated Supervisor or representative for help and support. </w:t>
      </w:r>
    </w:p>
    <w:p w14:paraId="41D6C197" w14:textId="77777777" w:rsidR="00332916" w:rsidRPr="0032120B" w:rsidRDefault="00332916" w:rsidP="00155526">
      <w:pPr>
        <w:pStyle w:val="ListParagraph"/>
        <w:numPr>
          <w:ilvl w:val="0"/>
          <w:numId w:val="101"/>
        </w:numPr>
        <w:autoSpaceDE w:val="0"/>
        <w:autoSpaceDN w:val="0"/>
        <w:adjustRightInd w:val="0"/>
        <w:spacing w:after="0" w:line="240" w:lineRule="auto"/>
        <w:rPr>
          <w:rFonts w:cs="Calibri"/>
          <w:color w:val="000000"/>
          <w:sz w:val="20"/>
          <w:szCs w:val="20"/>
        </w:rPr>
      </w:pPr>
      <w:r w:rsidRPr="0032120B">
        <w:rPr>
          <w:rFonts w:cs="Calibri"/>
          <w:color w:val="000000"/>
          <w:sz w:val="20"/>
          <w:szCs w:val="20"/>
        </w:rPr>
        <w:t xml:space="preserve">Take all reasonable precautions to ensure the safety of all the children in care and the Educator. </w:t>
      </w:r>
    </w:p>
    <w:p w14:paraId="66CDA22F" w14:textId="77777777" w:rsidR="00332916" w:rsidRPr="0032120B" w:rsidRDefault="00332916" w:rsidP="00332916">
      <w:pPr>
        <w:autoSpaceDE w:val="0"/>
        <w:autoSpaceDN w:val="0"/>
        <w:adjustRightInd w:val="0"/>
        <w:spacing w:after="0" w:line="240" w:lineRule="auto"/>
        <w:rPr>
          <w:rFonts w:cs="Calibri"/>
          <w:color w:val="000000"/>
          <w:sz w:val="20"/>
          <w:szCs w:val="20"/>
        </w:rPr>
      </w:pPr>
    </w:p>
    <w:p w14:paraId="79D3C73A" w14:textId="77777777" w:rsidR="00332916" w:rsidRPr="0032120B" w:rsidRDefault="00332916" w:rsidP="00332916">
      <w:pPr>
        <w:autoSpaceDE w:val="0"/>
        <w:autoSpaceDN w:val="0"/>
        <w:adjustRightInd w:val="0"/>
        <w:spacing w:after="0" w:line="240" w:lineRule="auto"/>
        <w:rPr>
          <w:rFonts w:cs="Calibri"/>
          <w:color w:val="000000"/>
          <w:sz w:val="20"/>
          <w:szCs w:val="20"/>
        </w:rPr>
      </w:pPr>
      <w:r w:rsidRPr="0032120B">
        <w:rPr>
          <w:rFonts w:cs="Calibri"/>
          <w:b/>
          <w:bCs/>
          <w:color w:val="000000"/>
          <w:sz w:val="20"/>
          <w:szCs w:val="20"/>
        </w:rPr>
        <w:t>NB: Under no circumstances should the Educator place themselves or other children at risk</w:t>
      </w:r>
      <w:r w:rsidRPr="0032120B">
        <w:rPr>
          <w:rFonts w:cs="Calibri"/>
          <w:i/>
          <w:iCs/>
          <w:color w:val="000000"/>
          <w:sz w:val="20"/>
          <w:szCs w:val="20"/>
        </w:rPr>
        <w:t xml:space="preserve">. </w:t>
      </w:r>
    </w:p>
    <w:p w14:paraId="4C8EFA53" w14:textId="77777777" w:rsidR="0032120B" w:rsidRDefault="0032120B" w:rsidP="00332916">
      <w:pPr>
        <w:autoSpaceDE w:val="0"/>
        <w:autoSpaceDN w:val="0"/>
        <w:adjustRightInd w:val="0"/>
        <w:spacing w:after="0" w:line="240" w:lineRule="auto"/>
        <w:rPr>
          <w:rFonts w:cs="Calibri"/>
          <w:color w:val="000000"/>
          <w:sz w:val="20"/>
          <w:szCs w:val="20"/>
        </w:rPr>
      </w:pPr>
    </w:p>
    <w:p w14:paraId="24261E8A" w14:textId="77777777" w:rsidR="00332916" w:rsidRPr="0032120B" w:rsidRDefault="00332916" w:rsidP="00332916">
      <w:pPr>
        <w:autoSpaceDE w:val="0"/>
        <w:autoSpaceDN w:val="0"/>
        <w:adjustRightInd w:val="0"/>
        <w:spacing w:after="0" w:line="240" w:lineRule="auto"/>
        <w:rPr>
          <w:rFonts w:cs="Calibri"/>
          <w:color w:val="000000"/>
          <w:sz w:val="20"/>
          <w:szCs w:val="20"/>
        </w:rPr>
      </w:pPr>
      <w:r w:rsidRPr="0032120B">
        <w:rPr>
          <w:rFonts w:cs="Calibri"/>
          <w:color w:val="000000"/>
          <w:sz w:val="20"/>
          <w:szCs w:val="20"/>
        </w:rPr>
        <w:t xml:space="preserve">If a child is taken against the Educator’s wishes the Educator should: </w:t>
      </w:r>
    </w:p>
    <w:p w14:paraId="656E6C8C" w14:textId="77777777" w:rsidR="00332916" w:rsidRPr="0032120B" w:rsidRDefault="00332916" w:rsidP="00155526">
      <w:pPr>
        <w:pStyle w:val="ListParagraph"/>
        <w:numPr>
          <w:ilvl w:val="0"/>
          <w:numId w:val="101"/>
        </w:numPr>
        <w:autoSpaceDE w:val="0"/>
        <w:autoSpaceDN w:val="0"/>
        <w:adjustRightInd w:val="0"/>
        <w:spacing w:after="0" w:line="240" w:lineRule="auto"/>
        <w:rPr>
          <w:rFonts w:cs="Calibri"/>
          <w:color w:val="000000"/>
          <w:sz w:val="20"/>
          <w:szCs w:val="20"/>
        </w:rPr>
      </w:pPr>
      <w:r w:rsidRPr="0032120B">
        <w:rPr>
          <w:rFonts w:cs="Calibri"/>
          <w:color w:val="000000"/>
          <w:sz w:val="20"/>
          <w:szCs w:val="20"/>
        </w:rPr>
        <w:t xml:space="preserve">contact the custodial parent/guardian </w:t>
      </w:r>
    </w:p>
    <w:p w14:paraId="58471D96" w14:textId="77777777" w:rsidR="00332916" w:rsidRPr="0032120B" w:rsidRDefault="00332916" w:rsidP="00155526">
      <w:pPr>
        <w:pStyle w:val="ListParagraph"/>
        <w:numPr>
          <w:ilvl w:val="0"/>
          <w:numId w:val="101"/>
        </w:numPr>
        <w:autoSpaceDE w:val="0"/>
        <w:autoSpaceDN w:val="0"/>
        <w:adjustRightInd w:val="0"/>
        <w:spacing w:after="0" w:line="240" w:lineRule="auto"/>
        <w:rPr>
          <w:rFonts w:cs="Calibri"/>
          <w:color w:val="000000"/>
          <w:sz w:val="20"/>
          <w:szCs w:val="20"/>
        </w:rPr>
      </w:pPr>
      <w:r w:rsidRPr="0032120B">
        <w:rPr>
          <w:rFonts w:cs="Calibri"/>
          <w:color w:val="000000"/>
          <w:sz w:val="20"/>
          <w:szCs w:val="20"/>
        </w:rPr>
        <w:t xml:space="preserve">contact the police </w:t>
      </w:r>
    </w:p>
    <w:p w14:paraId="3B46DE75" w14:textId="77777777" w:rsidR="00332916" w:rsidRPr="0032120B" w:rsidRDefault="00332916" w:rsidP="00155526">
      <w:pPr>
        <w:pStyle w:val="ListParagraph"/>
        <w:numPr>
          <w:ilvl w:val="0"/>
          <w:numId w:val="101"/>
        </w:numPr>
        <w:autoSpaceDE w:val="0"/>
        <w:autoSpaceDN w:val="0"/>
        <w:adjustRightInd w:val="0"/>
        <w:spacing w:after="0" w:line="240" w:lineRule="auto"/>
        <w:rPr>
          <w:rFonts w:cs="Calibri"/>
          <w:color w:val="000000"/>
          <w:sz w:val="20"/>
          <w:szCs w:val="20"/>
        </w:rPr>
      </w:pPr>
      <w:r w:rsidRPr="0032120B">
        <w:rPr>
          <w:rFonts w:cs="Calibri"/>
          <w:color w:val="000000"/>
          <w:sz w:val="20"/>
          <w:szCs w:val="20"/>
        </w:rPr>
        <w:t xml:space="preserve">contact the Nominated Supervisor </w:t>
      </w:r>
    </w:p>
    <w:p w14:paraId="28D0F59D" w14:textId="77777777" w:rsidR="00332916" w:rsidRPr="0032120B" w:rsidRDefault="00332916" w:rsidP="00332916">
      <w:pPr>
        <w:autoSpaceDE w:val="0"/>
        <w:autoSpaceDN w:val="0"/>
        <w:adjustRightInd w:val="0"/>
        <w:spacing w:after="0" w:line="240" w:lineRule="auto"/>
        <w:rPr>
          <w:rFonts w:cs="Calibri"/>
          <w:color w:val="000000"/>
          <w:sz w:val="20"/>
          <w:szCs w:val="20"/>
        </w:rPr>
      </w:pPr>
    </w:p>
    <w:p w14:paraId="736B49F8" w14:textId="3B68804F" w:rsidR="00332916" w:rsidRPr="00B752D8" w:rsidRDefault="00B752D8" w:rsidP="00B752D8">
      <w:pPr>
        <w:autoSpaceDE w:val="0"/>
        <w:autoSpaceDN w:val="0"/>
        <w:adjustRightInd w:val="0"/>
        <w:spacing w:after="0" w:line="240" w:lineRule="auto"/>
        <w:rPr>
          <w:rFonts w:cs="Century Gothic"/>
          <w:color w:val="1F4E79" w:themeColor="accent5" w:themeShade="80"/>
          <w:sz w:val="20"/>
          <w:szCs w:val="20"/>
        </w:rPr>
      </w:pPr>
      <w:r w:rsidRPr="00B752D8">
        <w:rPr>
          <w:rFonts w:cs="Calibri"/>
          <w:i/>
          <w:iCs/>
          <w:color w:val="1F4E79" w:themeColor="accent5" w:themeShade="80"/>
          <w:sz w:val="20"/>
          <w:szCs w:val="20"/>
        </w:rPr>
        <w:t>2.</w:t>
      </w:r>
      <w:r>
        <w:rPr>
          <w:rFonts w:cs="Calibri"/>
          <w:i/>
          <w:iCs/>
          <w:color w:val="1F4E79" w:themeColor="accent5" w:themeShade="80"/>
          <w:sz w:val="20"/>
          <w:szCs w:val="20"/>
        </w:rPr>
        <w:t xml:space="preserve"> </w:t>
      </w:r>
      <w:r w:rsidR="00332916" w:rsidRPr="00B752D8">
        <w:rPr>
          <w:rFonts w:cs="Calibri"/>
          <w:i/>
          <w:iCs/>
          <w:color w:val="1F4E79" w:themeColor="accent5" w:themeShade="80"/>
          <w:sz w:val="20"/>
          <w:szCs w:val="20"/>
        </w:rPr>
        <w:t>In relation to a parent/guardian where there is no court order forbidding that parent/guardian contact with a child, the Education and Care Services National Regulations 2011 states a FDC Educator must not prevent a parent of a child being educated and cared for by the Educator as part of a FDC service from entering the FDC residence or approved venue at any time that the child is being educated and cared for by the educator</w:t>
      </w:r>
      <w:r w:rsidR="00332916" w:rsidRPr="00B752D8">
        <w:rPr>
          <w:rFonts w:cs="Calibri"/>
          <w:color w:val="1F4E79" w:themeColor="accent5" w:themeShade="80"/>
          <w:sz w:val="20"/>
          <w:szCs w:val="20"/>
        </w:rPr>
        <w:t xml:space="preserve"> </w:t>
      </w:r>
    </w:p>
    <w:p w14:paraId="7601A94C" w14:textId="77777777" w:rsidR="00332916" w:rsidRPr="0032120B" w:rsidRDefault="00332916" w:rsidP="00332916">
      <w:pPr>
        <w:autoSpaceDE w:val="0"/>
        <w:autoSpaceDN w:val="0"/>
        <w:adjustRightInd w:val="0"/>
        <w:spacing w:after="0" w:line="240" w:lineRule="auto"/>
        <w:rPr>
          <w:sz w:val="20"/>
          <w:szCs w:val="20"/>
        </w:rPr>
      </w:pPr>
    </w:p>
    <w:p w14:paraId="38C8D2B4" w14:textId="77777777" w:rsidR="0032120B" w:rsidRDefault="00332916" w:rsidP="00332916">
      <w:pPr>
        <w:pageBreakBefore/>
        <w:autoSpaceDE w:val="0"/>
        <w:autoSpaceDN w:val="0"/>
        <w:adjustRightInd w:val="0"/>
        <w:spacing w:after="0" w:line="240" w:lineRule="auto"/>
        <w:rPr>
          <w:rFonts w:cs="Century Gothic"/>
          <w:sz w:val="20"/>
          <w:szCs w:val="20"/>
        </w:rPr>
      </w:pPr>
      <w:r w:rsidRPr="0032120B">
        <w:rPr>
          <w:rFonts w:cs="Calibri"/>
          <w:sz w:val="20"/>
          <w:szCs w:val="20"/>
        </w:rPr>
        <w:lastRenderedPageBreak/>
        <w:t xml:space="preserve">In any case the family is required to contact the Educator to </w:t>
      </w:r>
      <w:proofErr w:type="gramStart"/>
      <w:r w:rsidRPr="0032120B">
        <w:rPr>
          <w:rFonts w:cs="Calibri"/>
          <w:sz w:val="20"/>
          <w:szCs w:val="20"/>
        </w:rPr>
        <w:t>make arrangements</w:t>
      </w:r>
      <w:proofErr w:type="gramEnd"/>
      <w:r w:rsidRPr="0032120B">
        <w:rPr>
          <w:rFonts w:cs="Calibri"/>
          <w:sz w:val="20"/>
          <w:szCs w:val="20"/>
        </w:rPr>
        <w:t xml:space="preserve"> for appropriate contact times and ring the Educator before visiting. An Educator’s home is not to be used as a point of contact for access visits without approval from the Educator and Nominated Supervisor for this arrangement to proceed. </w:t>
      </w:r>
    </w:p>
    <w:p w14:paraId="0B48143E" w14:textId="77777777" w:rsidR="0032120B" w:rsidRDefault="0032120B" w:rsidP="0032120B">
      <w:pPr>
        <w:autoSpaceDE w:val="0"/>
        <w:autoSpaceDN w:val="0"/>
        <w:adjustRightInd w:val="0"/>
        <w:spacing w:after="0" w:line="240" w:lineRule="auto"/>
        <w:rPr>
          <w:rFonts w:cs="Century Gothic"/>
          <w:b/>
          <w:bCs/>
          <w:sz w:val="20"/>
          <w:szCs w:val="20"/>
        </w:rPr>
      </w:pPr>
    </w:p>
    <w:p w14:paraId="673D419F" w14:textId="77777777" w:rsidR="0032120B" w:rsidRPr="00A35387" w:rsidRDefault="0032120B" w:rsidP="0032120B">
      <w:pPr>
        <w:autoSpaceDE w:val="0"/>
        <w:autoSpaceDN w:val="0"/>
        <w:adjustRightInd w:val="0"/>
        <w:spacing w:after="0" w:line="240" w:lineRule="auto"/>
        <w:rPr>
          <w:rFonts w:cs="Century Gothic"/>
          <w:b/>
          <w:bCs/>
          <w:color w:val="1F4E79" w:themeColor="accent5" w:themeShade="80"/>
          <w:sz w:val="20"/>
          <w:szCs w:val="20"/>
        </w:rPr>
      </w:pPr>
      <w:r w:rsidRPr="00A35387">
        <w:rPr>
          <w:rFonts w:cs="Century Gothic"/>
          <w:b/>
          <w:bCs/>
          <w:color w:val="1F4E79" w:themeColor="accent5" w:themeShade="80"/>
          <w:sz w:val="20"/>
          <w:szCs w:val="20"/>
        </w:rPr>
        <w:t xml:space="preserve">RELEVANT LEGISLATION: </w:t>
      </w:r>
    </w:p>
    <w:p w14:paraId="340B6C52" w14:textId="77777777" w:rsidR="00A35387" w:rsidRPr="0032120B" w:rsidRDefault="00A35387" w:rsidP="0032120B">
      <w:pPr>
        <w:autoSpaceDE w:val="0"/>
        <w:autoSpaceDN w:val="0"/>
        <w:adjustRightInd w:val="0"/>
        <w:spacing w:after="0" w:line="240" w:lineRule="auto"/>
        <w:rPr>
          <w:rFonts w:cs="Century Gothic"/>
          <w:sz w:val="20"/>
          <w:szCs w:val="20"/>
        </w:rPr>
      </w:pPr>
    </w:p>
    <w:p w14:paraId="35474D6C" w14:textId="77777777" w:rsidR="0032120B" w:rsidRPr="00BD551E" w:rsidRDefault="0032120B" w:rsidP="00155526">
      <w:pPr>
        <w:pStyle w:val="ListParagraph"/>
        <w:numPr>
          <w:ilvl w:val="0"/>
          <w:numId w:val="207"/>
        </w:numPr>
        <w:autoSpaceDE w:val="0"/>
        <w:autoSpaceDN w:val="0"/>
        <w:adjustRightInd w:val="0"/>
        <w:spacing w:after="0" w:line="240" w:lineRule="auto"/>
        <w:rPr>
          <w:rFonts w:cs="Calibri"/>
          <w:sz w:val="20"/>
          <w:szCs w:val="20"/>
        </w:rPr>
      </w:pPr>
      <w:r w:rsidRPr="00BD551E">
        <w:rPr>
          <w:rFonts w:cs="Calibri"/>
          <w:sz w:val="20"/>
          <w:szCs w:val="20"/>
        </w:rPr>
        <w:t xml:space="preserve">Education and Care Services National Law 2010 </w:t>
      </w:r>
    </w:p>
    <w:p w14:paraId="0B71F497" w14:textId="77777777" w:rsidR="0032120B" w:rsidRPr="00BD551E" w:rsidRDefault="0032120B" w:rsidP="00155526">
      <w:pPr>
        <w:pStyle w:val="ListParagraph"/>
        <w:numPr>
          <w:ilvl w:val="0"/>
          <w:numId w:val="207"/>
        </w:numPr>
        <w:autoSpaceDE w:val="0"/>
        <w:autoSpaceDN w:val="0"/>
        <w:adjustRightInd w:val="0"/>
        <w:spacing w:after="0" w:line="240" w:lineRule="auto"/>
        <w:rPr>
          <w:rFonts w:cs="Calibri"/>
          <w:sz w:val="20"/>
          <w:szCs w:val="20"/>
        </w:rPr>
      </w:pPr>
      <w:r w:rsidRPr="00BD551E">
        <w:rPr>
          <w:rFonts w:cs="Calibri"/>
          <w:sz w:val="20"/>
          <w:szCs w:val="20"/>
        </w:rPr>
        <w:t xml:space="preserve">Education and Care Services National Regulations 2011 </w:t>
      </w:r>
    </w:p>
    <w:p w14:paraId="2DC0FBDB" w14:textId="77777777" w:rsidR="0032120B" w:rsidRDefault="0032120B" w:rsidP="0032120B">
      <w:pPr>
        <w:autoSpaceDE w:val="0"/>
        <w:autoSpaceDN w:val="0"/>
        <w:adjustRightInd w:val="0"/>
        <w:spacing w:after="0" w:line="240" w:lineRule="auto"/>
        <w:rPr>
          <w:rFonts w:cs="Century Gothic"/>
          <w:b/>
          <w:bCs/>
          <w:sz w:val="20"/>
          <w:szCs w:val="20"/>
        </w:rPr>
      </w:pPr>
    </w:p>
    <w:p w14:paraId="5F8AC079" w14:textId="77777777" w:rsidR="0032120B" w:rsidRPr="00A35387" w:rsidRDefault="0032120B" w:rsidP="0032120B">
      <w:pPr>
        <w:autoSpaceDE w:val="0"/>
        <w:autoSpaceDN w:val="0"/>
        <w:adjustRightInd w:val="0"/>
        <w:spacing w:after="0" w:line="240" w:lineRule="auto"/>
        <w:rPr>
          <w:rFonts w:cs="Calibri"/>
          <w:b/>
          <w:bCs/>
          <w:color w:val="1F4E79" w:themeColor="accent5" w:themeShade="80"/>
          <w:sz w:val="20"/>
          <w:szCs w:val="20"/>
        </w:rPr>
      </w:pPr>
      <w:r w:rsidRPr="00A35387">
        <w:rPr>
          <w:rFonts w:cs="Century Gothic"/>
          <w:b/>
          <w:bCs/>
          <w:color w:val="1F4E79" w:themeColor="accent5" w:themeShade="80"/>
          <w:sz w:val="20"/>
          <w:szCs w:val="20"/>
        </w:rPr>
        <w:t>KEY RESOURCES</w:t>
      </w:r>
      <w:r w:rsidRPr="00A35387">
        <w:rPr>
          <w:rFonts w:cs="Calibri"/>
          <w:b/>
          <w:bCs/>
          <w:color w:val="1F4E79" w:themeColor="accent5" w:themeShade="80"/>
          <w:sz w:val="20"/>
          <w:szCs w:val="20"/>
        </w:rPr>
        <w:t xml:space="preserve">: </w:t>
      </w:r>
    </w:p>
    <w:p w14:paraId="6906B979" w14:textId="77777777" w:rsidR="00A35387" w:rsidRPr="0032120B" w:rsidRDefault="00A35387" w:rsidP="0032120B">
      <w:pPr>
        <w:autoSpaceDE w:val="0"/>
        <w:autoSpaceDN w:val="0"/>
        <w:adjustRightInd w:val="0"/>
        <w:spacing w:after="0" w:line="240" w:lineRule="auto"/>
        <w:rPr>
          <w:rFonts w:cs="Calibri"/>
          <w:sz w:val="20"/>
          <w:szCs w:val="20"/>
        </w:rPr>
      </w:pPr>
    </w:p>
    <w:p w14:paraId="420636CA" w14:textId="77777777" w:rsidR="0032120B" w:rsidRPr="00BD551E" w:rsidRDefault="0032120B" w:rsidP="00155526">
      <w:pPr>
        <w:pStyle w:val="ListParagraph"/>
        <w:numPr>
          <w:ilvl w:val="0"/>
          <w:numId w:val="208"/>
        </w:numPr>
        <w:autoSpaceDE w:val="0"/>
        <w:autoSpaceDN w:val="0"/>
        <w:adjustRightInd w:val="0"/>
        <w:spacing w:after="0" w:line="240" w:lineRule="auto"/>
        <w:rPr>
          <w:rFonts w:cs="Calibri"/>
          <w:sz w:val="20"/>
          <w:szCs w:val="20"/>
        </w:rPr>
      </w:pPr>
      <w:r w:rsidRPr="00BD551E">
        <w:rPr>
          <w:rFonts w:cs="Calibri"/>
          <w:iCs/>
          <w:sz w:val="20"/>
          <w:szCs w:val="20"/>
        </w:rPr>
        <w:t xml:space="preserve">Guide to the Education and Care Services National Law 2010 and the Education and Care Services National Regulations 2011 (ACECQA). </w:t>
      </w:r>
    </w:p>
    <w:p w14:paraId="0370C970" w14:textId="77777777" w:rsidR="0032120B" w:rsidRPr="00F51EE1" w:rsidRDefault="0032120B" w:rsidP="008B652A">
      <w:pPr>
        <w:pStyle w:val="ListBullet"/>
        <w:numPr>
          <w:ilvl w:val="0"/>
          <w:numId w:val="208"/>
        </w:numPr>
      </w:pPr>
      <w:r w:rsidRPr="00F51EE1">
        <w:t>National Quality Standard for Early Childhood Education and Care and School Age Care,</w:t>
      </w:r>
    </w:p>
    <w:p w14:paraId="18EC904D" w14:textId="77777777" w:rsidR="0032120B" w:rsidRDefault="00BD551E" w:rsidP="00BD551E">
      <w:pPr>
        <w:pStyle w:val="ListParagraph"/>
        <w:autoSpaceDE w:val="0"/>
        <w:autoSpaceDN w:val="0"/>
        <w:adjustRightInd w:val="0"/>
        <w:spacing w:after="0" w:line="240" w:lineRule="auto"/>
        <w:rPr>
          <w:sz w:val="20"/>
          <w:szCs w:val="20"/>
        </w:rPr>
      </w:pPr>
      <w:hyperlink r:id="rId161" w:history="1">
        <w:r w:rsidRPr="00D128D0">
          <w:rPr>
            <w:rStyle w:val="Hyperlink"/>
            <w:sz w:val="20"/>
            <w:szCs w:val="20"/>
          </w:rPr>
          <w:t>https://www.acecqa.gov.au/nqf/national-quality-standard</w:t>
        </w:r>
      </w:hyperlink>
      <w:r w:rsidR="0032120B" w:rsidRPr="00BD551E">
        <w:rPr>
          <w:sz w:val="20"/>
          <w:szCs w:val="20"/>
        </w:rPr>
        <w:t xml:space="preserve">  </w:t>
      </w:r>
    </w:p>
    <w:p w14:paraId="46689FCE" w14:textId="1A67A0B6" w:rsidR="00A2430A" w:rsidRDefault="00A2430A" w:rsidP="00155526">
      <w:pPr>
        <w:pStyle w:val="ListParagraph"/>
        <w:numPr>
          <w:ilvl w:val="0"/>
          <w:numId w:val="208"/>
        </w:numPr>
        <w:autoSpaceDE w:val="0"/>
        <w:autoSpaceDN w:val="0"/>
        <w:adjustRightInd w:val="0"/>
        <w:spacing w:after="0" w:line="240" w:lineRule="auto"/>
        <w:rPr>
          <w:sz w:val="20"/>
          <w:szCs w:val="20"/>
        </w:rPr>
      </w:pPr>
      <w:r w:rsidRPr="00A2430A">
        <w:rPr>
          <w:rFonts w:cs="Calibri"/>
          <w:sz w:val="20"/>
          <w:szCs w:val="20"/>
        </w:rPr>
        <w:t xml:space="preserve">Child Care Service Handbook, Dept Education </w:t>
      </w:r>
    </w:p>
    <w:p w14:paraId="36C786C4" w14:textId="77777777" w:rsidR="00BD551E" w:rsidRDefault="00BD551E" w:rsidP="00BD551E">
      <w:pPr>
        <w:pStyle w:val="ListParagraph"/>
        <w:autoSpaceDE w:val="0"/>
        <w:autoSpaceDN w:val="0"/>
        <w:adjustRightInd w:val="0"/>
        <w:spacing w:after="0" w:line="240" w:lineRule="auto"/>
        <w:rPr>
          <w:rFonts w:cs="Century Gothic"/>
          <w:b/>
          <w:bCs/>
          <w:sz w:val="20"/>
          <w:szCs w:val="20"/>
        </w:rPr>
      </w:pPr>
    </w:p>
    <w:p w14:paraId="1F89DA62" w14:textId="77777777" w:rsidR="00BD551E" w:rsidRPr="00A35387" w:rsidRDefault="00BD551E" w:rsidP="00BD551E">
      <w:pPr>
        <w:rPr>
          <w:rFonts w:ascii="Calibri" w:hAnsi="Calibri" w:cs="Arial Unicode MS"/>
          <w:color w:val="1F4E79" w:themeColor="accent5" w:themeShade="80"/>
        </w:rPr>
      </w:pPr>
      <w:r w:rsidRPr="00A35387">
        <w:rPr>
          <w:rFonts w:cs="Century Gothic"/>
          <w:b/>
          <w:bCs/>
          <w:color w:val="1F4E79" w:themeColor="accent5" w:themeShade="80"/>
          <w:sz w:val="20"/>
          <w:szCs w:val="20"/>
        </w:rPr>
        <w:t>RELEVANT DOCUMENTS:</w:t>
      </w:r>
      <w:r w:rsidRPr="00A35387">
        <w:rPr>
          <w:rFonts w:ascii="Calibri" w:hAnsi="Calibri" w:cs="Arial Unicode MS"/>
          <w:color w:val="1F4E79" w:themeColor="accent5" w:themeShade="80"/>
        </w:rPr>
        <w:t xml:space="preserve"> </w:t>
      </w:r>
    </w:p>
    <w:p w14:paraId="068B9887" w14:textId="12B001AD" w:rsidR="00BD551E" w:rsidRPr="00BD551E" w:rsidRDefault="00BD551E" w:rsidP="00BD551E">
      <w:pPr>
        <w:spacing w:after="0"/>
        <w:rPr>
          <w:rFonts w:ascii="Calibri" w:hAnsi="Calibri" w:cs="Arial Unicode MS"/>
          <w:sz w:val="20"/>
          <w:szCs w:val="20"/>
        </w:rPr>
      </w:pPr>
      <w:r w:rsidRPr="00BD551E">
        <w:rPr>
          <w:rFonts w:ascii="Calibri" w:hAnsi="Calibri" w:cs="Arial Unicode MS"/>
          <w:sz w:val="20"/>
          <w:szCs w:val="20"/>
        </w:rPr>
        <w:t>Family Enrolment Form</w:t>
      </w:r>
      <w:r w:rsidR="007529FC">
        <w:rPr>
          <w:rFonts w:ascii="Calibri" w:hAnsi="Calibri" w:cs="Arial Unicode MS"/>
          <w:sz w:val="20"/>
          <w:szCs w:val="20"/>
        </w:rPr>
        <w:t xml:space="preserve"> (Electronic)</w:t>
      </w:r>
    </w:p>
    <w:p w14:paraId="6A912E51" w14:textId="053D1168" w:rsidR="00BD551E" w:rsidRPr="00BD551E" w:rsidRDefault="00BD551E" w:rsidP="007529FC">
      <w:pPr>
        <w:spacing w:after="0"/>
        <w:rPr>
          <w:rFonts w:ascii="Calibri" w:hAnsi="Calibri"/>
          <w:sz w:val="20"/>
          <w:szCs w:val="20"/>
        </w:rPr>
      </w:pPr>
      <w:r w:rsidRPr="00BD551E">
        <w:rPr>
          <w:rFonts w:ascii="Calibri" w:hAnsi="Calibri" w:cs="Arial Unicode MS"/>
          <w:sz w:val="20"/>
          <w:szCs w:val="20"/>
        </w:rPr>
        <w:t>Application for Care Form</w:t>
      </w:r>
      <w:r w:rsidRPr="00BD551E">
        <w:rPr>
          <w:rFonts w:ascii="Calibri" w:hAnsi="Calibri"/>
          <w:sz w:val="20"/>
          <w:szCs w:val="20"/>
        </w:rPr>
        <w:t xml:space="preserve"> </w:t>
      </w:r>
      <w:r w:rsidRPr="00BD551E">
        <w:rPr>
          <w:rFonts w:ascii="Calibri" w:hAnsi="Calibri"/>
          <w:sz w:val="20"/>
          <w:szCs w:val="20"/>
        </w:rPr>
        <w:tab/>
      </w:r>
    </w:p>
    <w:p w14:paraId="5EAAC326" w14:textId="12D1882B" w:rsidR="00BD551E" w:rsidRPr="00BD551E" w:rsidRDefault="00BD551E" w:rsidP="00BD551E">
      <w:pPr>
        <w:spacing w:after="0"/>
        <w:rPr>
          <w:rFonts w:ascii="Calibri" w:hAnsi="Calibri"/>
          <w:sz w:val="20"/>
          <w:szCs w:val="20"/>
        </w:rPr>
      </w:pPr>
      <w:r w:rsidRPr="00BD551E">
        <w:rPr>
          <w:rFonts w:ascii="Calibri" w:hAnsi="Calibri"/>
          <w:sz w:val="20"/>
          <w:szCs w:val="20"/>
        </w:rPr>
        <w:t>Welcome Letter (New family)</w:t>
      </w:r>
    </w:p>
    <w:p w14:paraId="580D6DF5" w14:textId="77777777" w:rsidR="00BD551E" w:rsidRPr="00BD551E" w:rsidRDefault="00BD551E" w:rsidP="00BD551E">
      <w:pPr>
        <w:spacing w:after="0"/>
        <w:rPr>
          <w:rFonts w:ascii="Calibri" w:hAnsi="Calibri"/>
          <w:sz w:val="20"/>
          <w:szCs w:val="20"/>
        </w:rPr>
      </w:pPr>
      <w:r w:rsidRPr="00BD551E">
        <w:rPr>
          <w:rFonts w:ascii="Calibri" w:hAnsi="Calibri"/>
          <w:sz w:val="20"/>
          <w:szCs w:val="20"/>
        </w:rPr>
        <w:t>Scheme Information Booklet</w:t>
      </w:r>
    </w:p>
    <w:p w14:paraId="16403217" w14:textId="77777777" w:rsidR="00BD551E" w:rsidRPr="00BD551E" w:rsidRDefault="00BD551E" w:rsidP="00BD551E">
      <w:pPr>
        <w:pStyle w:val="ListParagraph"/>
        <w:autoSpaceDE w:val="0"/>
        <w:autoSpaceDN w:val="0"/>
        <w:adjustRightInd w:val="0"/>
        <w:spacing w:after="0" w:line="240" w:lineRule="auto"/>
        <w:rPr>
          <w:rFonts w:cs="Century Gothic"/>
          <w:b/>
          <w:bCs/>
          <w:sz w:val="20"/>
          <w:szCs w:val="20"/>
        </w:rPr>
      </w:pPr>
    </w:p>
    <w:p w14:paraId="37CE46EA" w14:textId="77777777" w:rsidR="00332916" w:rsidRPr="0032120B" w:rsidRDefault="00332916" w:rsidP="00332916">
      <w:pPr>
        <w:autoSpaceDE w:val="0"/>
        <w:autoSpaceDN w:val="0"/>
        <w:adjustRightInd w:val="0"/>
        <w:spacing w:after="0" w:line="240" w:lineRule="auto"/>
        <w:rPr>
          <w:sz w:val="20"/>
          <w:szCs w:val="20"/>
        </w:rPr>
      </w:pPr>
    </w:p>
    <w:p w14:paraId="7F835F70" w14:textId="77777777" w:rsidR="0032120B" w:rsidRDefault="0032120B" w:rsidP="0032120B">
      <w:pPr>
        <w:pStyle w:val="Default"/>
        <w:pageBreakBefore/>
        <w:rPr>
          <w:rFonts w:asciiTheme="minorHAnsi" w:hAnsiTheme="minorHAnsi" w:cstheme="minorHAnsi"/>
          <w:b/>
          <w:bCs/>
          <w:color w:val="auto"/>
          <w:sz w:val="20"/>
          <w:szCs w:val="20"/>
        </w:rPr>
      </w:pPr>
      <w:r>
        <w:rPr>
          <w:rFonts w:asciiTheme="minorHAnsi" w:hAnsiTheme="minorHAnsi" w:cstheme="minorHAnsi"/>
          <w:b/>
          <w:bCs/>
          <w:color w:val="1F4E79" w:themeColor="accent5" w:themeShade="80"/>
          <w:sz w:val="20"/>
          <w:szCs w:val="20"/>
        </w:rPr>
        <w:lastRenderedPageBreak/>
        <w:t>CHILD ENROLMENT AND VACANCIES</w:t>
      </w:r>
    </w:p>
    <w:p w14:paraId="091097B3"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5BA8EAC8" w14:textId="77777777" w:rsidR="0032120B" w:rsidRDefault="0032120B" w:rsidP="0032120B">
      <w:pPr>
        <w:autoSpaceDE w:val="0"/>
        <w:autoSpaceDN w:val="0"/>
        <w:adjustRightInd w:val="0"/>
        <w:spacing w:after="0" w:line="240" w:lineRule="auto"/>
        <w:rPr>
          <w:rFonts w:cstheme="minorHAnsi"/>
          <w:b/>
          <w:bCs/>
          <w:sz w:val="20"/>
          <w:szCs w:val="20"/>
        </w:rPr>
      </w:pPr>
    </w:p>
    <w:p w14:paraId="7A43D17F" w14:textId="77777777" w:rsidR="0032120B" w:rsidRPr="00A35387" w:rsidRDefault="0032120B" w:rsidP="0032120B">
      <w:pPr>
        <w:autoSpaceDE w:val="0"/>
        <w:autoSpaceDN w:val="0"/>
        <w:adjustRightInd w:val="0"/>
        <w:spacing w:after="0" w:line="240" w:lineRule="auto"/>
        <w:rPr>
          <w:rFonts w:ascii="Century Gothic" w:hAnsi="Century Gothic" w:cs="Century Gothic"/>
          <w:color w:val="1F4E79" w:themeColor="accent5" w:themeShade="80"/>
          <w:sz w:val="23"/>
          <w:szCs w:val="23"/>
        </w:rPr>
      </w:pPr>
      <w:r w:rsidRPr="00A35387">
        <w:rPr>
          <w:rFonts w:cstheme="minorHAnsi"/>
          <w:b/>
          <w:bCs/>
          <w:color w:val="1F4E79" w:themeColor="accent5" w:themeShade="80"/>
          <w:sz w:val="20"/>
          <w:szCs w:val="20"/>
        </w:rPr>
        <w:t>AIM:</w:t>
      </w:r>
      <w:r w:rsidRPr="00A35387">
        <w:rPr>
          <w:rFonts w:cs="Century Gothic"/>
          <w:b/>
          <w:bCs/>
          <w:color w:val="1F4E79" w:themeColor="accent5" w:themeShade="80"/>
          <w:sz w:val="20"/>
          <w:szCs w:val="20"/>
        </w:rPr>
        <w:t xml:space="preserve">  </w:t>
      </w:r>
      <w:r w:rsidRPr="00A35387">
        <w:rPr>
          <w:rFonts w:ascii="Century Gothic" w:hAnsi="Century Gothic" w:cs="Century Gothic"/>
          <w:b/>
          <w:bCs/>
          <w:color w:val="1F4E79" w:themeColor="accent5" w:themeShade="80"/>
          <w:sz w:val="23"/>
          <w:szCs w:val="23"/>
        </w:rPr>
        <w:t xml:space="preserve"> </w:t>
      </w:r>
    </w:p>
    <w:p w14:paraId="16C8E2FC" w14:textId="77777777" w:rsidR="00332916" w:rsidRPr="0032120B" w:rsidRDefault="00332916" w:rsidP="00332916">
      <w:pPr>
        <w:autoSpaceDE w:val="0"/>
        <w:autoSpaceDN w:val="0"/>
        <w:adjustRightInd w:val="0"/>
        <w:spacing w:after="0" w:line="240" w:lineRule="auto"/>
        <w:rPr>
          <w:rFonts w:cs="Calibri"/>
          <w:sz w:val="20"/>
          <w:szCs w:val="20"/>
        </w:rPr>
      </w:pPr>
      <w:r w:rsidRPr="0032120B">
        <w:rPr>
          <w:rFonts w:ascii="Calibri" w:hAnsi="Calibri" w:cs="Calibri"/>
          <w:sz w:val="20"/>
          <w:szCs w:val="20"/>
        </w:rPr>
        <w:t xml:space="preserve">To ensure </w:t>
      </w:r>
      <w:r w:rsidR="0032120B">
        <w:rPr>
          <w:rFonts w:ascii="Calibri" w:hAnsi="Calibri" w:cs="Calibri"/>
          <w:sz w:val="20"/>
          <w:szCs w:val="20"/>
        </w:rPr>
        <w:t>B/C</w:t>
      </w:r>
      <w:r w:rsidRPr="0032120B">
        <w:rPr>
          <w:rFonts w:ascii="Calibri" w:hAnsi="Calibri" w:cs="Calibri"/>
          <w:sz w:val="20"/>
          <w:szCs w:val="20"/>
        </w:rPr>
        <w:t xml:space="preserve"> Family Day Care manages children’s enrolments &amp; orientation in a manner that </w:t>
      </w:r>
      <w:r w:rsidRPr="0032120B">
        <w:rPr>
          <w:rFonts w:cs="Calibri"/>
          <w:sz w:val="20"/>
          <w:szCs w:val="20"/>
        </w:rPr>
        <w:t>ensures the placement of a child into care is in accordance with all government legislative and regulatory requirements. Educators will provide children and families with a</w:t>
      </w:r>
      <w:r w:rsidR="0032120B">
        <w:rPr>
          <w:rFonts w:cs="Calibri"/>
          <w:sz w:val="20"/>
          <w:szCs w:val="20"/>
        </w:rPr>
        <w:t>n</w:t>
      </w:r>
      <w:r w:rsidRPr="0032120B">
        <w:rPr>
          <w:rFonts w:cs="Calibri"/>
          <w:sz w:val="20"/>
          <w:szCs w:val="20"/>
        </w:rPr>
        <w:t xml:space="preserve"> orientation process for their individual service</w:t>
      </w:r>
      <w:r w:rsidR="0052774B">
        <w:rPr>
          <w:rFonts w:cs="Calibri"/>
          <w:sz w:val="20"/>
          <w:szCs w:val="20"/>
        </w:rPr>
        <w:t>.</w:t>
      </w:r>
    </w:p>
    <w:p w14:paraId="33B89C1D" w14:textId="77777777" w:rsidR="0032120B" w:rsidRDefault="0032120B" w:rsidP="00332916">
      <w:pPr>
        <w:autoSpaceDE w:val="0"/>
        <w:autoSpaceDN w:val="0"/>
        <w:adjustRightInd w:val="0"/>
        <w:spacing w:after="0" w:line="240" w:lineRule="auto"/>
        <w:rPr>
          <w:rFonts w:cs="Century Gothic"/>
          <w:b/>
          <w:bCs/>
          <w:sz w:val="20"/>
          <w:szCs w:val="20"/>
        </w:rPr>
      </w:pPr>
    </w:p>
    <w:p w14:paraId="4C49D1B6" w14:textId="77777777" w:rsidR="00332916" w:rsidRPr="00A35387" w:rsidRDefault="00332916" w:rsidP="00332916">
      <w:pPr>
        <w:autoSpaceDE w:val="0"/>
        <w:autoSpaceDN w:val="0"/>
        <w:adjustRightInd w:val="0"/>
        <w:spacing w:after="0" w:line="240" w:lineRule="auto"/>
        <w:rPr>
          <w:rFonts w:cs="Century Gothic"/>
          <w:color w:val="1F4E79" w:themeColor="accent5" w:themeShade="80"/>
          <w:sz w:val="20"/>
          <w:szCs w:val="20"/>
        </w:rPr>
      </w:pPr>
      <w:r w:rsidRPr="00A35387">
        <w:rPr>
          <w:rFonts w:cs="Century Gothic"/>
          <w:b/>
          <w:bCs/>
          <w:color w:val="1F4E79" w:themeColor="accent5" w:themeShade="80"/>
          <w:sz w:val="20"/>
          <w:szCs w:val="20"/>
        </w:rPr>
        <w:t xml:space="preserve">STATEMENT: </w:t>
      </w:r>
    </w:p>
    <w:p w14:paraId="46FF1067" w14:textId="77777777" w:rsidR="00332916" w:rsidRPr="0032120B" w:rsidRDefault="00332916" w:rsidP="00332916">
      <w:pPr>
        <w:autoSpaceDE w:val="0"/>
        <w:autoSpaceDN w:val="0"/>
        <w:adjustRightInd w:val="0"/>
        <w:spacing w:after="0" w:line="240" w:lineRule="auto"/>
        <w:rPr>
          <w:rFonts w:cs="Calibri"/>
          <w:sz w:val="20"/>
          <w:szCs w:val="20"/>
        </w:rPr>
      </w:pPr>
      <w:r w:rsidRPr="0032120B">
        <w:rPr>
          <w:rFonts w:cs="Calibri"/>
          <w:sz w:val="20"/>
          <w:szCs w:val="20"/>
        </w:rPr>
        <w:t xml:space="preserve">The most successful placements of children into Family Day Care are when there is a match between the needs of the child, family expectations and the Educator’s ability and willingness to meet the individual needs of the child. It is the role of the Co-ordination Unit to implement systems and practices that allow for placements to occur in a fair and ethical manner. It is also important that placements are made as quickly as possible to ensure Educators are given every opportunity to fill a vacancy and for families to find suitable childcare. </w:t>
      </w:r>
    </w:p>
    <w:p w14:paraId="42251EBA" w14:textId="77777777" w:rsidR="0032120B" w:rsidRDefault="0032120B" w:rsidP="00332916">
      <w:pPr>
        <w:autoSpaceDE w:val="0"/>
        <w:autoSpaceDN w:val="0"/>
        <w:adjustRightInd w:val="0"/>
        <w:spacing w:after="0" w:line="240" w:lineRule="auto"/>
        <w:rPr>
          <w:rFonts w:cs="Century Gothic"/>
          <w:b/>
          <w:bCs/>
          <w:sz w:val="20"/>
          <w:szCs w:val="20"/>
        </w:rPr>
      </w:pPr>
    </w:p>
    <w:p w14:paraId="2518A136" w14:textId="77777777" w:rsidR="00332916" w:rsidRDefault="00332916" w:rsidP="00332916">
      <w:pPr>
        <w:autoSpaceDE w:val="0"/>
        <w:autoSpaceDN w:val="0"/>
        <w:adjustRightInd w:val="0"/>
        <w:spacing w:after="0" w:line="240" w:lineRule="auto"/>
        <w:rPr>
          <w:rFonts w:cs="Century Gothic"/>
          <w:b/>
          <w:bCs/>
          <w:color w:val="1F4E79" w:themeColor="accent5" w:themeShade="80"/>
          <w:sz w:val="20"/>
          <w:szCs w:val="20"/>
        </w:rPr>
      </w:pPr>
      <w:r w:rsidRPr="00A35387">
        <w:rPr>
          <w:rFonts w:cs="Century Gothic"/>
          <w:b/>
          <w:bCs/>
          <w:color w:val="1F4E79" w:themeColor="accent5" w:themeShade="80"/>
          <w:sz w:val="20"/>
          <w:szCs w:val="20"/>
        </w:rPr>
        <w:t xml:space="preserve">PROCEDURES </w:t>
      </w:r>
    </w:p>
    <w:p w14:paraId="3CED4DB7" w14:textId="77777777" w:rsidR="00A35387" w:rsidRPr="00A35387" w:rsidRDefault="00A35387" w:rsidP="00332916">
      <w:pPr>
        <w:autoSpaceDE w:val="0"/>
        <w:autoSpaceDN w:val="0"/>
        <w:adjustRightInd w:val="0"/>
        <w:spacing w:after="0" w:line="240" w:lineRule="auto"/>
        <w:rPr>
          <w:rFonts w:cs="Century Gothic"/>
          <w:color w:val="1F4E79" w:themeColor="accent5" w:themeShade="80"/>
          <w:sz w:val="20"/>
          <w:szCs w:val="20"/>
        </w:rPr>
      </w:pPr>
    </w:p>
    <w:p w14:paraId="76CB28B0" w14:textId="77777777" w:rsidR="00332916" w:rsidRPr="000C71C1" w:rsidRDefault="00332916" w:rsidP="00155526">
      <w:pPr>
        <w:pStyle w:val="ListParagraph"/>
        <w:numPr>
          <w:ilvl w:val="0"/>
          <w:numId w:val="238"/>
        </w:numPr>
        <w:autoSpaceDE w:val="0"/>
        <w:autoSpaceDN w:val="0"/>
        <w:adjustRightInd w:val="0"/>
        <w:spacing w:after="0" w:line="240" w:lineRule="auto"/>
        <w:rPr>
          <w:rFonts w:cs="Century Gothic"/>
          <w:color w:val="1F4E79" w:themeColor="accent5" w:themeShade="80"/>
          <w:sz w:val="20"/>
          <w:szCs w:val="20"/>
        </w:rPr>
      </w:pPr>
      <w:r w:rsidRPr="000C71C1">
        <w:rPr>
          <w:rFonts w:cs="Century Gothic"/>
          <w:b/>
          <w:bCs/>
          <w:color w:val="1F4E79" w:themeColor="accent5" w:themeShade="80"/>
          <w:sz w:val="20"/>
          <w:szCs w:val="20"/>
        </w:rPr>
        <w:t xml:space="preserve">Priority of Access </w:t>
      </w:r>
    </w:p>
    <w:p w14:paraId="6AE4E584" w14:textId="77777777" w:rsidR="00332916" w:rsidRPr="0032120B" w:rsidRDefault="00332916" w:rsidP="00332916">
      <w:pPr>
        <w:autoSpaceDE w:val="0"/>
        <w:autoSpaceDN w:val="0"/>
        <w:adjustRightInd w:val="0"/>
        <w:spacing w:after="0" w:line="240" w:lineRule="auto"/>
        <w:rPr>
          <w:rFonts w:cs="Calibri"/>
          <w:sz w:val="20"/>
          <w:szCs w:val="20"/>
        </w:rPr>
      </w:pPr>
      <w:r w:rsidRPr="0032120B">
        <w:rPr>
          <w:rFonts w:cs="Calibri"/>
          <w:sz w:val="20"/>
          <w:szCs w:val="20"/>
        </w:rPr>
        <w:t xml:space="preserve">The Australian Government has determined Priority of Access guidelines for allocating places in Children’s Services. These guidelines are set out in the following levels of priority. </w:t>
      </w:r>
    </w:p>
    <w:p w14:paraId="6A45E346" w14:textId="77777777" w:rsidR="00026B3C" w:rsidRDefault="00026B3C" w:rsidP="00332916">
      <w:pPr>
        <w:autoSpaceDE w:val="0"/>
        <w:autoSpaceDN w:val="0"/>
        <w:adjustRightInd w:val="0"/>
        <w:spacing w:after="0" w:line="240" w:lineRule="auto"/>
        <w:rPr>
          <w:rFonts w:cs="Century Gothic"/>
          <w:b/>
          <w:bCs/>
          <w:sz w:val="20"/>
          <w:szCs w:val="20"/>
        </w:rPr>
      </w:pPr>
    </w:p>
    <w:p w14:paraId="162CEB0B" w14:textId="77777777" w:rsidR="00332916" w:rsidRPr="00A35387" w:rsidRDefault="00332916" w:rsidP="00332916">
      <w:pPr>
        <w:autoSpaceDE w:val="0"/>
        <w:autoSpaceDN w:val="0"/>
        <w:adjustRightInd w:val="0"/>
        <w:spacing w:after="0" w:line="240" w:lineRule="auto"/>
        <w:rPr>
          <w:rFonts w:cs="Century Gothic"/>
          <w:color w:val="1F4E79" w:themeColor="accent5" w:themeShade="80"/>
          <w:sz w:val="20"/>
          <w:szCs w:val="20"/>
        </w:rPr>
      </w:pPr>
      <w:r w:rsidRPr="00A35387">
        <w:rPr>
          <w:rFonts w:cs="Century Gothic"/>
          <w:b/>
          <w:bCs/>
          <w:color w:val="1F4E79" w:themeColor="accent5" w:themeShade="80"/>
          <w:sz w:val="20"/>
          <w:szCs w:val="20"/>
        </w:rPr>
        <w:t xml:space="preserve">Priority 1 </w:t>
      </w:r>
    </w:p>
    <w:p w14:paraId="5441CD14" w14:textId="77777777" w:rsidR="0032120B" w:rsidRDefault="00332916" w:rsidP="0032120B">
      <w:pPr>
        <w:autoSpaceDE w:val="0"/>
        <w:autoSpaceDN w:val="0"/>
        <w:adjustRightInd w:val="0"/>
        <w:spacing w:after="0" w:line="240" w:lineRule="auto"/>
        <w:rPr>
          <w:rFonts w:cs="Calibri"/>
          <w:sz w:val="20"/>
          <w:szCs w:val="20"/>
        </w:rPr>
      </w:pPr>
      <w:r w:rsidRPr="0032120B">
        <w:rPr>
          <w:rFonts w:cs="Calibri"/>
          <w:sz w:val="20"/>
          <w:szCs w:val="20"/>
        </w:rPr>
        <w:t xml:space="preserve">A child at risk of serious abuse or neglect. </w:t>
      </w:r>
    </w:p>
    <w:p w14:paraId="7B654810" w14:textId="77777777" w:rsidR="00026B3C" w:rsidRDefault="00026B3C" w:rsidP="0032120B">
      <w:pPr>
        <w:autoSpaceDE w:val="0"/>
        <w:autoSpaceDN w:val="0"/>
        <w:adjustRightInd w:val="0"/>
        <w:spacing w:after="0" w:line="240" w:lineRule="auto"/>
        <w:rPr>
          <w:b/>
          <w:bCs/>
          <w:sz w:val="20"/>
          <w:szCs w:val="20"/>
        </w:rPr>
      </w:pPr>
    </w:p>
    <w:p w14:paraId="778A78CF" w14:textId="77777777" w:rsidR="00332916" w:rsidRPr="00A35387" w:rsidRDefault="00332916" w:rsidP="0032120B">
      <w:pPr>
        <w:autoSpaceDE w:val="0"/>
        <w:autoSpaceDN w:val="0"/>
        <w:adjustRightInd w:val="0"/>
        <w:spacing w:after="0" w:line="240" w:lineRule="auto"/>
        <w:rPr>
          <w:color w:val="1F4E79" w:themeColor="accent5" w:themeShade="80"/>
          <w:sz w:val="20"/>
          <w:szCs w:val="20"/>
        </w:rPr>
      </w:pPr>
      <w:r w:rsidRPr="00A35387">
        <w:rPr>
          <w:b/>
          <w:bCs/>
          <w:color w:val="1F4E79" w:themeColor="accent5" w:themeShade="80"/>
          <w:sz w:val="20"/>
          <w:szCs w:val="20"/>
        </w:rPr>
        <w:t xml:space="preserve">Priority 2 </w:t>
      </w:r>
    </w:p>
    <w:p w14:paraId="164985BA" w14:textId="77777777" w:rsidR="00332916" w:rsidRPr="0032120B" w:rsidRDefault="00332916" w:rsidP="00332916">
      <w:pPr>
        <w:autoSpaceDE w:val="0"/>
        <w:autoSpaceDN w:val="0"/>
        <w:adjustRightInd w:val="0"/>
        <w:spacing w:after="0" w:line="240" w:lineRule="auto"/>
        <w:rPr>
          <w:rFonts w:cs="Calibri"/>
          <w:sz w:val="20"/>
          <w:szCs w:val="20"/>
        </w:rPr>
      </w:pPr>
      <w:r w:rsidRPr="0032120B">
        <w:rPr>
          <w:rFonts w:cs="Calibri"/>
          <w:sz w:val="20"/>
          <w:szCs w:val="20"/>
        </w:rPr>
        <w:t xml:space="preserve">A child of a single parent who satisfies, or of parents who both satisfy the work/training/study test under section 14 of the A New Tax System (Family Assistance) Act 1999. </w:t>
      </w:r>
    </w:p>
    <w:p w14:paraId="1D9BF309" w14:textId="77777777" w:rsidR="00026B3C" w:rsidRDefault="00026B3C" w:rsidP="00332916">
      <w:pPr>
        <w:autoSpaceDE w:val="0"/>
        <w:autoSpaceDN w:val="0"/>
        <w:adjustRightInd w:val="0"/>
        <w:spacing w:after="0" w:line="240" w:lineRule="auto"/>
        <w:rPr>
          <w:rFonts w:cs="Century Gothic"/>
          <w:b/>
          <w:bCs/>
          <w:sz w:val="20"/>
          <w:szCs w:val="20"/>
        </w:rPr>
      </w:pPr>
    </w:p>
    <w:p w14:paraId="02C7582C" w14:textId="77777777" w:rsidR="00332916" w:rsidRPr="00A35387" w:rsidRDefault="00332916" w:rsidP="00332916">
      <w:pPr>
        <w:autoSpaceDE w:val="0"/>
        <w:autoSpaceDN w:val="0"/>
        <w:adjustRightInd w:val="0"/>
        <w:spacing w:after="0" w:line="240" w:lineRule="auto"/>
        <w:rPr>
          <w:rFonts w:cs="Century Gothic"/>
          <w:color w:val="1F4E79" w:themeColor="accent5" w:themeShade="80"/>
          <w:sz w:val="20"/>
          <w:szCs w:val="20"/>
        </w:rPr>
      </w:pPr>
      <w:r w:rsidRPr="00A35387">
        <w:rPr>
          <w:rFonts w:cs="Century Gothic"/>
          <w:b/>
          <w:bCs/>
          <w:color w:val="1F4E79" w:themeColor="accent5" w:themeShade="80"/>
          <w:sz w:val="20"/>
          <w:szCs w:val="20"/>
        </w:rPr>
        <w:t xml:space="preserve">Priority 3 </w:t>
      </w:r>
    </w:p>
    <w:p w14:paraId="348E306E" w14:textId="77777777" w:rsidR="00332916" w:rsidRPr="0032120B" w:rsidRDefault="00332916" w:rsidP="00332916">
      <w:pPr>
        <w:autoSpaceDE w:val="0"/>
        <w:autoSpaceDN w:val="0"/>
        <w:adjustRightInd w:val="0"/>
        <w:spacing w:after="0" w:line="240" w:lineRule="auto"/>
        <w:rPr>
          <w:rFonts w:cs="Calibri"/>
          <w:sz w:val="20"/>
          <w:szCs w:val="20"/>
        </w:rPr>
      </w:pPr>
      <w:r w:rsidRPr="0032120B">
        <w:rPr>
          <w:rFonts w:cs="Calibri"/>
          <w:sz w:val="20"/>
          <w:szCs w:val="20"/>
        </w:rPr>
        <w:t xml:space="preserve">Any other Child. </w:t>
      </w:r>
    </w:p>
    <w:p w14:paraId="4DE4B864" w14:textId="77777777" w:rsidR="00332916" w:rsidRPr="0032120B" w:rsidRDefault="00332916" w:rsidP="00332916">
      <w:pPr>
        <w:autoSpaceDE w:val="0"/>
        <w:autoSpaceDN w:val="0"/>
        <w:adjustRightInd w:val="0"/>
        <w:spacing w:after="0" w:line="240" w:lineRule="auto"/>
        <w:rPr>
          <w:rFonts w:cs="Calibri"/>
          <w:sz w:val="20"/>
          <w:szCs w:val="20"/>
        </w:rPr>
      </w:pPr>
      <w:r w:rsidRPr="0032120B">
        <w:rPr>
          <w:rFonts w:cs="Calibri"/>
          <w:sz w:val="20"/>
          <w:szCs w:val="20"/>
        </w:rPr>
        <w:t xml:space="preserve">Within each category mentioned above, the following Children are given priority: </w:t>
      </w:r>
    </w:p>
    <w:p w14:paraId="5A82A94C" w14:textId="77777777" w:rsidR="00332916" w:rsidRPr="0032120B" w:rsidRDefault="00332916" w:rsidP="00155526">
      <w:pPr>
        <w:pStyle w:val="ListParagraph"/>
        <w:numPr>
          <w:ilvl w:val="0"/>
          <w:numId w:val="101"/>
        </w:numPr>
        <w:autoSpaceDE w:val="0"/>
        <w:autoSpaceDN w:val="0"/>
        <w:adjustRightInd w:val="0"/>
        <w:spacing w:after="0" w:line="240" w:lineRule="auto"/>
        <w:rPr>
          <w:rFonts w:cs="Calibri"/>
          <w:sz w:val="20"/>
          <w:szCs w:val="20"/>
        </w:rPr>
      </w:pPr>
      <w:r w:rsidRPr="0032120B">
        <w:rPr>
          <w:rFonts w:cs="Calibri"/>
          <w:sz w:val="20"/>
          <w:szCs w:val="20"/>
        </w:rPr>
        <w:t xml:space="preserve">Children in Aboriginal or Torres Strait Islander families. </w:t>
      </w:r>
    </w:p>
    <w:p w14:paraId="61A5A1B3" w14:textId="77777777" w:rsidR="00332916" w:rsidRPr="0032120B" w:rsidRDefault="00332916" w:rsidP="00155526">
      <w:pPr>
        <w:pStyle w:val="ListParagraph"/>
        <w:numPr>
          <w:ilvl w:val="0"/>
          <w:numId w:val="101"/>
        </w:numPr>
        <w:autoSpaceDE w:val="0"/>
        <w:autoSpaceDN w:val="0"/>
        <w:adjustRightInd w:val="0"/>
        <w:spacing w:after="0" w:line="240" w:lineRule="auto"/>
        <w:rPr>
          <w:rFonts w:cs="Calibri"/>
          <w:sz w:val="20"/>
          <w:szCs w:val="20"/>
        </w:rPr>
      </w:pPr>
      <w:r w:rsidRPr="0032120B">
        <w:rPr>
          <w:rFonts w:cs="Calibri"/>
          <w:sz w:val="20"/>
          <w:szCs w:val="20"/>
        </w:rPr>
        <w:t xml:space="preserve">Children in families which include a person with a disability. </w:t>
      </w:r>
    </w:p>
    <w:p w14:paraId="2A3928BE" w14:textId="77777777" w:rsidR="00332916" w:rsidRPr="0032120B" w:rsidRDefault="00332916" w:rsidP="00155526">
      <w:pPr>
        <w:pStyle w:val="ListParagraph"/>
        <w:numPr>
          <w:ilvl w:val="0"/>
          <w:numId w:val="101"/>
        </w:numPr>
        <w:autoSpaceDE w:val="0"/>
        <w:autoSpaceDN w:val="0"/>
        <w:adjustRightInd w:val="0"/>
        <w:spacing w:after="0" w:line="240" w:lineRule="auto"/>
        <w:rPr>
          <w:rFonts w:cs="Calibri"/>
          <w:sz w:val="20"/>
          <w:szCs w:val="20"/>
        </w:rPr>
      </w:pPr>
      <w:r w:rsidRPr="0032120B">
        <w:rPr>
          <w:rFonts w:cs="Calibri"/>
          <w:sz w:val="20"/>
          <w:szCs w:val="20"/>
        </w:rPr>
        <w:t xml:space="preserve">Children in families on low incomes. </w:t>
      </w:r>
    </w:p>
    <w:p w14:paraId="6DDCDD42" w14:textId="77777777" w:rsidR="00332916" w:rsidRPr="0032120B" w:rsidRDefault="00332916" w:rsidP="00155526">
      <w:pPr>
        <w:pStyle w:val="ListParagraph"/>
        <w:numPr>
          <w:ilvl w:val="0"/>
          <w:numId w:val="101"/>
        </w:numPr>
        <w:autoSpaceDE w:val="0"/>
        <w:autoSpaceDN w:val="0"/>
        <w:adjustRightInd w:val="0"/>
        <w:spacing w:after="0" w:line="240" w:lineRule="auto"/>
        <w:rPr>
          <w:rFonts w:cs="Calibri"/>
          <w:sz w:val="20"/>
          <w:szCs w:val="20"/>
        </w:rPr>
      </w:pPr>
      <w:r w:rsidRPr="0032120B">
        <w:rPr>
          <w:rFonts w:cs="Calibri"/>
          <w:sz w:val="20"/>
          <w:szCs w:val="20"/>
        </w:rPr>
        <w:t xml:space="preserve">Children in families with from culturally and linguistically diverse backgrounds. </w:t>
      </w:r>
    </w:p>
    <w:p w14:paraId="4D211DD1" w14:textId="77777777" w:rsidR="00332916" w:rsidRPr="0032120B" w:rsidRDefault="00332916" w:rsidP="00155526">
      <w:pPr>
        <w:pStyle w:val="ListParagraph"/>
        <w:numPr>
          <w:ilvl w:val="0"/>
          <w:numId w:val="101"/>
        </w:numPr>
        <w:autoSpaceDE w:val="0"/>
        <w:autoSpaceDN w:val="0"/>
        <w:adjustRightInd w:val="0"/>
        <w:spacing w:after="0" w:line="240" w:lineRule="auto"/>
        <w:rPr>
          <w:rFonts w:cs="Calibri"/>
          <w:sz w:val="20"/>
          <w:szCs w:val="20"/>
        </w:rPr>
      </w:pPr>
      <w:r w:rsidRPr="0032120B">
        <w:rPr>
          <w:rFonts w:cs="Calibri"/>
          <w:sz w:val="20"/>
          <w:szCs w:val="20"/>
        </w:rPr>
        <w:t xml:space="preserve">Children in socially isolated families. </w:t>
      </w:r>
    </w:p>
    <w:p w14:paraId="0A81CA0C" w14:textId="77777777" w:rsidR="00332916" w:rsidRPr="0032120B" w:rsidRDefault="00332916" w:rsidP="00155526">
      <w:pPr>
        <w:pStyle w:val="ListParagraph"/>
        <w:numPr>
          <w:ilvl w:val="0"/>
          <w:numId w:val="101"/>
        </w:numPr>
        <w:autoSpaceDE w:val="0"/>
        <w:autoSpaceDN w:val="0"/>
        <w:adjustRightInd w:val="0"/>
        <w:spacing w:after="0" w:line="240" w:lineRule="auto"/>
        <w:rPr>
          <w:rFonts w:cs="Calibri"/>
          <w:sz w:val="20"/>
          <w:szCs w:val="20"/>
        </w:rPr>
      </w:pPr>
      <w:r w:rsidRPr="0032120B">
        <w:rPr>
          <w:rFonts w:cs="Calibri"/>
          <w:sz w:val="20"/>
          <w:szCs w:val="20"/>
        </w:rPr>
        <w:t xml:space="preserve">Children of single families. </w:t>
      </w:r>
    </w:p>
    <w:p w14:paraId="3030F026" w14:textId="77777777" w:rsidR="0032120B" w:rsidRDefault="0032120B" w:rsidP="00332916">
      <w:pPr>
        <w:autoSpaceDE w:val="0"/>
        <w:autoSpaceDN w:val="0"/>
        <w:adjustRightInd w:val="0"/>
        <w:spacing w:after="0" w:line="240" w:lineRule="auto"/>
        <w:rPr>
          <w:rFonts w:cs="Calibri"/>
          <w:sz w:val="20"/>
          <w:szCs w:val="20"/>
        </w:rPr>
      </w:pPr>
    </w:p>
    <w:p w14:paraId="6079A7B6" w14:textId="77777777" w:rsidR="00332916" w:rsidRDefault="00332916" w:rsidP="00332916">
      <w:pPr>
        <w:autoSpaceDE w:val="0"/>
        <w:autoSpaceDN w:val="0"/>
        <w:adjustRightInd w:val="0"/>
        <w:spacing w:after="0" w:line="240" w:lineRule="auto"/>
        <w:rPr>
          <w:rFonts w:cs="Calibri"/>
          <w:sz w:val="20"/>
          <w:szCs w:val="20"/>
        </w:rPr>
      </w:pPr>
      <w:r w:rsidRPr="0032120B">
        <w:rPr>
          <w:rFonts w:cs="Calibri"/>
          <w:sz w:val="20"/>
          <w:szCs w:val="20"/>
        </w:rPr>
        <w:t xml:space="preserve">(These are not in priority order as children may fall into more than one category). </w:t>
      </w:r>
    </w:p>
    <w:p w14:paraId="3623DD04" w14:textId="77777777" w:rsidR="0032120B" w:rsidRPr="0032120B" w:rsidRDefault="0032120B" w:rsidP="00332916">
      <w:pPr>
        <w:autoSpaceDE w:val="0"/>
        <w:autoSpaceDN w:val="0"/>
        <w:adjustRightInd w:val="0"/>
        <w:spacing w:after="0" w:line="240" w:lineRule="auto"/>
        <w:rPr>
          <w:rFonts w:cs="Calibri"/>
          <w:sz w:val="20"/>
          <w:szCs w:val="20"/>
        </w:rPr>
      </w:pPr>
    </w:p>
    <w:p w14:paraId="18E2AB83" w14:textId="77777777" w:rsidR="00332916" w:rsidRPr="0032120B" w:rsidRDefault="00332916" w:rsidP="00332916">
      <w:pPr>
        <w:autoSpaceDE w:val="0"/>
        <w:autoSpaceDN w:val="0"/>
        <w:adjustRightInd w:val="0"/>
        <w:spacing w:after="0" w:line="240" w:lineRule="auto"/>
        <w:rPr>
          <w:rFonts w:cs="Calibri"/>
          <w:sz w:val="20"/>
          <w:szCs w:val="20"/>
        </w:rPr>
      </w:pPr>
      <w:r w:rsidRPr="0032120B">
        <w:rPr>
          <w:rFonts w:cs="Calibri"/>
          <w:sz w:val="20"/>
          <w:szCs w:val="20"/>
        </w:rPr>
        <w:t xml:space="preserve">In addition to legislative Priority of Access Guidelines the Service Priority of Access Guidelines are as follows: </w:t>
      </w:r>
    </w:p>
    <w:p w14:paraId="4ADA77E3" w14:textId="77777777" w:rsidR="00332916" w:rsidRPr="0032120B" w:rsidRDefault="00332916" w:rsidP="00155526">
      <w:pPr>
        <w:pStyle w:val="ListParagraph"/>
        <w:numPr>
          <w:ilvl w:val="0"/>
          <w:numId w:val="101"/>
        </w:numPr>
        <w:autoSpaceDE w:val="0"/>
        <w:autoSpaceDN w:val="0"/>
        <w:adjustRightInd w:val="0"/>
        <w:spacing w:after="0" w:line="240" w:lineRule="auto"/>
        <w:rPr>
          <w:rFonts w:cs="Calibri"/>
          <w:sz w:val="20"/>
          <w:szCs w:val="20"/>
        </w:rPr>
      </w:pPr>
      <w:r w:rsidRPr="0032120B">
        <w:rPr>
          <w:rFonts w:cs="Calibri"/>
          <w:sz w:val="20"/>
          <w:szCs w:val="20"/>
        </w:rPr>
        <w:t xml:space="preserve">Existing families that need to change Educators or have a sibling starting care. </w:t>
      </w:r>
    </w:p>
    <w:p w14:paraId="3A361B41" w14:textId="77777777" w:rsidR="00332916" w:rsidRPr="0032120B" w:rsidRDefault="00332916" w:rsidP="00155526">
      <w:pPr>
        <w:pStyle w:val="ListParagraph"/>
        <w:numPr>
          <w:ilvl w:val="0"/>
          <w:numId w:val="101"/>
        </w:numPr>
        <w:autoSpaceDE w:val="0"/>
        <w:autoSpaceDN w:val="0"/>
        <w:adjustRightInd w:val="0"/>
        <w:spacing w:after="0" w:line="240" w:lineRule="auto"/>
        <w:rPr>
          <w:rFonts w:cs="Calibri"/>
          <w:sz w:val="20"/>
          <w:szCs w:val="20"/>
        </w:rPr>
      </w:pPr>
      <w:r w:rsidRPr="0032120B">
        <w:rPr>
          <w:rFonts w:cs="Calibri"/>
          <w:sz w:val="20"/>
          <w:szCs w:val="20"/>
        </w:rPr>
        <w:t>Families in an “emergency/at risk” situation and/or low</w:t>
      </w:r>
      <w:r w:rsidR="0032120B">
        <w:rPr>
          <w:rFonts w:cs="Calibri"/>
          <w:sz w:val="20"/>
          <w:szCs w:val="20"/>
        </w:rPr>
        <w:t>-</w:t>
      </w:r>
      <w:r w:rsidRPr="0032120B">
        <w:rPr>
          <w:rFonts w:cs="Calibri"/>
          <w:sz w:val="20"/>
          <w:szCs w:val="20"/>
        </w:rPr>
        <w:t xml:space="preserve">income families may be given overall priority. </w:t>
      </w:r>
    </w:p>
    <w:p w14:paraId="48C053A5" w14:textId="77777777" w:rsidR="00332916" w:rsidRPr="0032120B" w:rsidRDefault="00332916" w:rsidP="00155526">
      <w:pPr>
        <w:pStyle w:val="ListParagraph"/>
        <w:numPr>
          <w:ilvl w:val="0"/>
          <w:numId w:val="101"/>
        </w:numPr>
        <w:autoSpaceDE w:val="0"/>
        <w:autoSpaceDN w:val="0"/>
        <w:adjustRightInd w:val="0"/>
        <w:spacing w:after="0" w:line="240" w:lineRule="auto"/>
        <w:rPr>
          <w:rFonts w:cs="Calibri"/>
          <w:sz w:val="20"/>
          <w:szCs w:val="20"/>
        </w:rPr>
      </w:pPr>
      <w:r w:rsidRPr="0032120B">
        <w:rPr>
          <w:rFonts w:cs="Calibri"/>
          <w:sz w:val="20"/>
          <w:szCs w:val="20"/>
        </w:rPr>
        <w:t xml:space="preserve">Educators will develop an orientation process for families and children when they first enter their individual service. This will include developing a business folder for interviewing new families and settling new children into care information </w:t>
      </w:r>
    </w:p>
    <w:p w14:paraId="1555C247" w14:textId="77777777" w:rsidR="00332916" w:rsidRPr="0032120B" w:rsidRDefault="00332916" w:rsidP="00332916">
      <w:pPr>
        <w:autoSpaceDE w:val="0"/>
        <w:autoSpaceDN w:val="0"/>
        <w:adjustRightInd w:val="0"/>
        <w:spacing w:after="0" w:line="240" w:lineRule="auto"/>
        <w:rPr>
          <w:rFonts w:cs="Calibri"/>
          <w:sz w:val="20"/>
          <w:szCs w:val="20"/>
        </w:rPr>
      </w:pPr>
    </w:p>
    <w:p w14:paraId="160ACF66" w14:textId="77777777" w:rsidR="00332916" w:rsidRPr="000C71C1" w:rsidRDefault="00332916" w:rsidP="00155526">
      <w:pPr>
        <w:pStyle w:val="ListParagraph"/>
        <w:numPr>
          <w:ilvl w:val="0"/>
          <w:numId w:val="238"/>
        </w:numPr>
        <w:autoSpaceDE w:val="0"/>
        <w:autoSpaceDN w:val="0"/>
        <w:adjustRightInd w:val="0"/>
        <w:spacing w:after="0" w:line="240" w:lineRule="auto"/>
        <w:rPr>
          <w:rFonts w:cs="Century Gothic"/>
          <w:b/>
          <w:color w:val="1F4E79" w:themeColor="accent5" w:themeShade="80"/>
          <w:sz w:val="20"/>
          <w:szCs w:val="20"/>
        </w:rPr>
      </w:pPr>
      <w:r w:rsidRPr="000C71C1">
        <w:rPr>
          <w:rFonts w:cs="Century Gothic"/>
          <w:b/>
          <w:bCs/>
          <w:color w:val="1F4E79" w:themeColor="accent5" w:themeShade="80"/>
          <w:sz w:val="20"/>
          <w:szCs w:val="20"/>
        </w:rPr>
        <w:t xml:space="preserve">Placement Register </w:t>
      </w:r>
    </w:p>
    <w:p w14:paraId="37C338F9" w14:textId="77777777" w:rsidR="00332916" w:rsidRPr="000C71C1" w:rsidRDefault="00332916" w:rsidP="00332916">
      <w:pPr>
        <w:autoSpaceDE w:val="0"/>
        <w:autoSpaceDN w:val="0"/>
        <w:adjustRightInd w:val="0"/>
        <w:spacing w:after="0" w:line="240" w:lineRule="auto"/>
        <w:rPr>
          <w:rFonts w:cs="Century Gothic"/>
          <w:color w:val="1F4E79" w:themeColor="accent5" w:themeShade="80"/>
          <w:sz w:val="20"/>
          <w:szCs w:val="20"/>
        </w:rPr>
      </w:pPr>
      <w:r w:rsidRPr="000C71C1">
        <w:rPr>
          <w:rFonts w:cs="Century Gothic"/>
          <w:b/>
          <w:bCs/>
          <w:color w:val="1F4E79" w:themeColor="accent5" w:themeShade="80"/>
          <w:sz w:val="20"/>
          <w:szCs w:val="20"/>
        </w:rPr>
        <w:t xml:space="preserve">The Co-ordination Unit will: </w:t>
      </w:r>
    </w:p>
    <w:p w14:paraId="576D75C8" w14:textId="77777777" w:rsidR="00332916" w:rsidRPr="0032120B" w:rsidRDefault="00332916" w:rsidP="00332916">
      <w:pPr>
        <w:autoSpaceDE w:val="0"/>
        <w:autoSpaceDN w:val="0"/>
        <w:adjustRightInd w:val="0"/>
        <w:spacing w:after="0" w:line="240" w:lineRule="auto"/>
        <w:rPr>
          <w:rFonts w:cs="Calibri"/>
          <w:sz w:val="20"/>
          <w:szCs w:val="20"/>
        </w:rPr>
      </w:pPr>
      <w:r w:rsidRPr="0032120B">
        <w:rPr>
          <w:rFonts w:cs="Calibri"/>
          <w:sz w:val="20"/>
          <w:szCs w:val="20"/>
        </w:rPr>
        <w:t xml:space="preserve">Maintain a register of families requiring care i.e. Placement Register/Waiting List </w:t>
      </w:r>
    </w:p>
    <w:p w14:paraId="1D4C64E2" w14:textId="77777777" w:rsidR="00332916" w:rsidRPr="0032120B" w:rsidRDefault="00332916" w:rsidP="00332916">
      <w:pPr>
        <w:autoSpaceDE w:val="0"/>
        <w:autoSpaceDN w:val="0"/>
        <w:adjustRightInd w:val="0"/>
        <w:spacing w:after="0" w:line="240" w:lineRule="auto"/>
        <w:rPr>
          <w:rFonts w:cs="Calibri"/>
          <w:sz w:val="20"/>
          <w:szCs w:val="20"/>
        </w:rPr>
      </w:pPr>
      <w:r w:rsidRPr="0032120B">
        <w:rPr>
          <w:rFonts w:cs="Calibri"/>
          <w:sz w:val="20"/>
          <w:szCs w:val="20"/>
        </w:rPr>
        <w:t xml:space="preserve">Provide information to families at the time of registration with the service on the procedures for placing children into Family Day Care. </w:t>
      </w:r>
    </w:p>
    <w:p w14:paraId="16C6E2CF" w14:textId="77777777" w:rsidR="00332916" w:rsidRDefault="00332916" w:rsidP="00332916">
      <w:pPr>
        <w:autoSpaceDE w:val="0"/>
        <w:autoSpaceDN w:val="0"/>
        <w:adjustRightInd w:val="0"/>
        <w:spacing w:after="0" w:line="240" w:lineRule="auto"/>
        <w:rPr>
          <w:rFonts w:cs="Calibri"/>
          <w:sz w:val="20"/>
          <w:szCs w:val="20"/>
        </w:rPr>
      </w:pPr>
      <w:r w:rsidRPr="0032120B">
        <w:rPr>
          <w:rFonts w:cs="Calibri"/>
          <w:sz w:val="20"/>
          <w:szCs w:val="20"/>
        </w:rPr>
        <w:t xml:space="preserve">Review and update the Placement Register/ Waiting List on a regular basis. </w:t>
      </w:r>
    </w:p>
    <w:p w14:paraId="66F7D538" w14:textId="77777777" w:rsidR="00026B3C" w:rsidRPr="0032120B" w:rsidRDefault="00026B3C" w:rsidP="00332916">
      <w:pPr>
        <w:autoSpaceDE w:val="0"/>
        <w:autoSpaceDN w:val="0"/>
        <w:adjustRightInd w:val="0"/>
        <w:spacing w:after="0" w:line="240" w:lineRule="auto"/>
        <w:rPr>
          <w:rFonts w:cs="Calibri"/>
          <w:sz w:val="20"/>
          <w:szCs w:val="20"/>
        </w:rPr>
      </w:pPr>
    </w:p>
    <w:p w14:paraId="4CBBC41F" w14:textId="77777777" w:rsidR="00332916" w:rsidRPr="000C71C1" w:rsidRDefault="00332916" w:rsidP="00155526">
      <w:pPr>
        <w:pStyle w:val="ListParagraph"/>
        <w:numPr>
          <w:ilvl w:val="0"/>
          <w:numId w:val="238"/>
        </w:numPr>
        <w:autoSpaceDE w:val="0"/>
        <w:autoSpaceDN w:val="0"/>
        <w:adjustRightInd w:val="0"/>
        <w:spacing w:after="0" w:line="240" w:lineRule="auto"/>
        <w:rPr>
          <w:rFonts w:cs="Century Gothic"/>
          <w:color w:val="1F4E79" w:themeColor="accent5" w:themeShade="80"/>
          <w:sz w:val="20"/>
          <w:szCs w:val="20"/>
        </w:rPr>
      </w:pPr>
      <w:r w:rsidRPr="000C71C1">
        <w:rPr>
          <w:rFonts w:cs="Century Gothic"/>
          <w:b/>
          <w:bCs/>
          <w:color w:val="1F4E79" w:themeColor="accent5" w:themeShade="80"/>
          <w:sz w:val="20"/>
          <w:szCs w:val="20"/>
        </w:rPr>
        <w:t xml:space="preserve">Educator Vacancies </w:t>
      </w:r>
    </w:p>
    <w:p w14:paraId="5A5FBFFD" w14:textId="77777777" w:rsidR="00332916" w:rsidRPr="000C71C1" w:rsidRDefault="00332916" w:rsidP="00332916">
      <w:pPr>
        <w:autoSpaceDE w:val="0"/>
        <w:autoSpaceDN w:val="0"/>
        <w:adjustRightInd w:val="0"/>
        <w:spacing w:after="0" w:line="240" w:lineRule="auto"/>
        <w:rPr>
          <w:rFonts w:cs="Calibri"/>
          <w:b/>
          <w:color w:val="1F4E79" w:themeColor="accent5" w:themeShade="80"/>
          <w:sz w:val="20"/>
          <w:szCs w:val="20"/>
        </w:rPr>
      </w:pPr>
      <w:r w:rsidRPr="000C71C1">
        <w:rPr>
          <w:rFonts w:cs="Calibri"/>
          <w:b/>
          <w:color w:val="1F4E79" w:themeColor="accent5" w:themeShade="80"/>
          <w:sz w:val="20"/>
          <w:szCs w:val="20"/>
        </w:rPr>
        <w:t xml:space="preserve">The Co-ordination Unit will: </w:t>
      </w:r>
    </w:p>
    <w:p w14:paraId="265527E0" w14:textId="77777777" w:rsidR="00026B3C" w:rsidRDefault="00332916" w:rsidP="00026B3C">
      <w:pPr>
        <w:autoSpaceDE w:val="0"/>
        <w:autoSpaceDN w:val="0"/>
        <w:adjustRightInd w:val="0"/>
        <w:spacing w:after="0" w:line="240" w:lineRule="auto"/>
        <w:rPr>
          <w:rFonts w:cs="Calibri"/>
          <w:sz w:val="20"/>
          <w:szCs w:val="20"/>
        </w:rPr>
      </w:pPr>
      <w:r w:rsidRPr="0032120B">
        <w:rPr>
          <w:rFonts w:cs="Calibri"/>
          <w:sz w:val="20"/>
          <w:szCs w:val="20"/>
        </w:rPr>
        <w:t xml:space="preserve">Maintain an </w:t>
      </w:r>
      <w:proofErr w:type="gramStart"/>
      <w:r w:rsidRPr="0032120B">
        <w:rPr>
          <w:rFonts w:cs="Calibri"/>
          <w:sz w:val="20"/>
          <w:szCs w:val="20"/>
        </w:rPr>
        <w:t>up to date</w:t>
      </w:r>
      <w:proofErr w:type="gramEnd"/>
      <w:r w:rsidRPr="0032120B">
        <w:rPr>
          <w:rFonts w:cs="Calibri"/>
          <w:sz w:val="20"/>
          <w:szCs w:val="20"/>
        </w:rPr>
        <w:t xml:space="preserve"> register of Educator vacancies. </w:t>
      </w:r>
    </w:p>
    <w:p w14:paraId="2BE7837C" w14:textId="77777777" w:rsidR="00332916" w:rsidRPr="0032120B" w:rsidRDefault="00332916" w:rsidP="00026B3C">
      <w:pPr>
        <w:autoSpaceDE w:val="0"/>
        <w:autoSpaceDN w:val="0"/>
        <w:adjustRightInd w:val="0"/>
        <w:spacing w:after="0" w:line="240" w:lineRule="auto"/>
        <w:rPr>
          <w:rFonts w:cs="Calibri"/>
          <w:sz w:val="20"/>
          <w:szCs w:val="20"/>
        </w:rPr>
      </w:pPr>
      <w:r w:rsidRPr="0032120B">
        <w:rPr>
          <w:rFonts w:cs="Calibri"/>
          <w:sz w:val="20"/>
          <w:szCs w:val="20"/>
        </w:rPr>
        <w:t xml:space="preserve">Develop and implement systems to ensure information on Educator vacancies is current. </w:t>
      </w:r>
    </w:p>
    <w:p w14:paraId="6BABEDFB" w14:textId="77777777" w:rsidR="00332916" w:rsidRPr="0032120B" w:rsidRDefault="00332916" w:rsidP="00332916">
      <w:pPr>
        <w:autoSpaceDE w:val="0"/>
        <w:autoSpaceDN w:val="0"/>
        <w:adjustRightInd w:val="0"/>
        <w:spacing w:after="0" w:line="240" w:lineRule="auto"/>
        <w:rPr>
          <w:rFonts w:cs="Calibri"/>
          <w:sz w:val="20"/>
          <w:szCs w:val="20"/>
        </w:rPr>
      </w:pPr>
      <w:r w:rsidRPr="0032120B">
        <w:rPr>
          <w:rFonts w:cs="Calibri"/>
          <w:sz w:val="20"/>
          <w:szCs w:val="20"/>
        </w:rPr>
        <w:lastRenderedPageBreak/>
        <w:t xml:space="preserve">Refer families to Educators taking into consideration the needs of the child, family and the Educator. </w:t>
      </w:r>
    </w:p>
    <w:p w14:paraId="3DD5B064" w14:textId="77777777" w:rsidR="00026B3C" w:rsidRDefault="00026B3C" w:rsidP="00332916">
      <w:pPr>
        <w:autoSpaceDE w:val="0"/>
        <w:autoSpaceDN w:val="0"/>
        <w:adjustRightInd w:val="0"/>
        <w:spacing w:after="0" w:line="240" w:lineRule="auto"/>
        <w:rPr>
          <w:rFonts w:cs="Century Gothic"/>
          <w:b/>
          <w:bCs/>
          <w:sz w:val="20"/>
          <w:szCs w:val="20"/>
        </w:rPr>
      </w:pPr>
    </w:p>
    <w:p w14:paraId="49DCD00F" w14:textId="77777777" w:rsidR="00332916" w:rsidRPr="000C71C1" w:rsidRDefault="00332916" w:rsidP="00155526">
      <w:pPr>
        <w:pStyle w:val="ListParagraph"/>
        <w:numPr>
          <w:ilvl w:val="0"/>
          <w:numId w:val="238"/>
        </w:numPr>
        <w:autoSpaceDE w:val="0"/>
        <w:autoSpaceDN w:val="0"/>
        <w:adjustRightInd w:val="0"/>
        <w:spacing w:after="0" w:line="240" w:lineRule="auto"/>
        <w:rPr>
          <w:rFonts w:cs="Century Gothic"/>
          <w:color w:val="1F4E79" w:themeColor="accent5" w:themeShade="80"/>
          <w:sz w:val="20"/>
          <w:szCs w:val="20"/>
        </w:rPr>
      </w:pPr>
      <w:r w:rsidRPr="000C71C1">
        <w:rPr>
          <w:rFonts w:cs="Century Gothic"/>
          <w:b/>
          <w:bCs/>
          <w:color w:val="1F4E79" w:themeColor="accent5" w:themeShade="80"/>
          <w:sz w:val="20"/>
          <w:szCs w:val="20"/>
        </w:rPr>
        <w:t xml:space="preserve">Hours of Operation </w:t>
      </w:r>
    </w:p>
    <w:p w14:paraId="3726A039" w14:textId="77777777" w:rsidR="00332916" w:rsidRPr="0032120B" w:rsidRDefault="00332916" w:rsidP="00332916">
      <w:pPr>
        <w:autoSpaceDE w:val="0"/>
        <w:autoSpaceDN w:val="0"/>
        <w:adjustRightInd w:val="0"/>
        <w:spacing w:after="0" w:line="240" w:lineRule="auto"/>
        <w:rPr>
          <w:rFonts w:cs="Calibri"/>
          <w:sz w:val="20"/>
          <w:szCs w:val="20"/>
        </w:rPr>
      </w:pPr>
      <w:r w:rsidRPr="0032120B">
        <w:rPr>
          <w:rFonts w:cs="Calibri"/>
          <w:sz w:val="20"/>
          <w:szCs w:val="20"/>
        </w:rPr>
        <w:t xml:space="preserve">The service complies with the </w:t>
      </w:r>
      <w:r w:rsidRPr="0032120B">
        <w:rPr>
          <w:rFonts w:cs="Calibri"/>
          <w:i/>
          <w:iCs/>
          <w:sz w:val="20"/>
          <w:szCs w:val="20"/>
        </w:rPr>
        <w:t>Child Care Service Handbook</w:t>
      </w:r>
      <w:r w:rsidRPr="0032120B">
        <w:rPr>
          <w:rFonts w:cs="Calibri"/>
          <w:sz w:val="20"/>
          <w:szCs w:val="20"/>
        </w:rPr>
        <w:t xml:space="preserve">, and this information is related to families in </w:t>
      </w:r>
      <w:proofErr w:type="gramStart"/>
      <w:r w:rsidRPr="0032120B">
        <w:rPr>
          <w:rFonts w:cs="Calibri"/>
          <w:sz w:val="20"/>
          <w:szCs w:val="20"/>
        </w:rPr>
        <w:t>a number of</w:t>
      </w:r>
      <w:proofErr w:type="gramEnd"/>
      <w:r w:rsidRPr="0032120B">
        <w:rPr>
          <w:rFonts w:cs="Calibri"/>
          <w:sz w:val="20"/>
          <w:szCs w:val="20"/>
        </w:rPr>
        <w:t xml:space="preserve"> ways (e.g. Family Information handbook). </w:t>
      </w:r>
    </w:p>
    <w:p w14:paraId="5FDD7D34" w14:textId="77777777" w:rsidR="00026B3C" w:rsidRDefault="00026B3C" w:rsidP="00332916">
      <w:pPr>
        <w:autoSpaceDE w:val="0"/>
        <w:autoSpaceDN w:val="0"/>
        <w:adjustRightInd w:val="0"/>
        <w:spacing w:after="0" w:line="240" w:lineRule="auto"/>
        <w:rPr>
          <w:rFonts w:cs="Century Gothic"/>
          <w:b/>
          <w:bCs/>
          <w:sz w:val="20"/>
          <w:szCs w:val="20"/>
        </w:rPr>
      </w:pPr>
    </w:p>
    <w:p w14:paraId="4F190D34" w14:textId="77777777" w:rsidR="00332916" w:rsidRPr="000C71C1" w:rsidRDefault="00332916" w:rsidP="00155526">
      <w:pPr>
        <w:pStyle w:val="ListParagraph"/>
        <w:numPr>
          <w:ilvl w:val="0"/>
          <w:numId w:val="238"/>
        </w:numPr>
        <w:autoSpaceDE w:val="0"/>
        <w:autoSpaceDN w:val="0"/>
        <w:adjustRightInd w:val="0"/>
        <w:spacing w:after="0" w:line="240" w:lineRule="auto"/>
        <w:rPr>
          <w:rFonts w:cs="Century Gothic"/>
          <w:color w:val="1F4E79" w:themeColor="accent5" w:themeShade="80"/>
          <w:sz w:val="20"/>
          <w:szCs w:val="20"/>
        </w:rPr>
      </w:pPr>
      <w:r w:rsidRPr="000C71C1">
        <w:rPr>
          <w:rFonts w:cs="Century Gothic"/>
          <w:b/>
          <w:bCs/>
          <w:color w:val="1F4E79" w:themeColor="accent5" w:themeShade="80"/>
          <w:sz w:val="20"/>
          <w:szCs w:val="20"/>
        </w:rPr>
        <w:t xml:space="preserve">Entitlements </w:t>
      </w:r>
    </w:p>
    <w:p w14:paraId="0F1C7184" w14:textId="77777777" w:rsidR="00332916" w:rsidRPr="0032120B" w:rsidRDefault="00332916" w:rsidP="00332916">
      <w:pPr>
        <w:autoSpaceDE w:val="0"/>
        <w:autoSpaceDN w:val="0"/>
        <w:adjustRightInd w:val="0"/>
        <w:spacing w:after="0" w:line="240" w:lineRule="auto"/>
        <w:rPr>
          <w:rFonts w:cs="Calibri"/>
          <w:sz w:val="20"/>
          <w:szCs w:val="20"/>
        </w:rPr>
      </w:pPr>
      <w:r w:rsidRPr="0032120B">
        <w:rPr>
          <w:rFonts w:cs="Calibri"/>
          <w:sz w:val="20"/>
          <w:szCs w:val="20"/>
        </w:rPr>
        <w:t xml:space="preserve">The Co-ordination Unit provides information to families </w:t>
      </w:r>
      <w:proofErr w:type="gramStart"/>
      <w:r w:rsidRPr="0032120B">
        <w:rPr>
          <w:rFonts w:cs="Calibri"/>
          <w:sz w:val="20"/>
          <w:szCs w:val="20"/>
        </w:rPr>
        <w:t>in regard to</w:t>
      </w:r>
      <w:proofErr w:type="gramEnd"/>
      <w:r w:rsidRPr="0032120B">
        <w:rPr>
          <w:rFonts w:cs="Calibri"/>
          <w:sz w:val="20"/>
          <w:szCs w:val="20"/>
        </w:rPr>
        <w:t xml:space="preserve"> entitlements for which they may be eligible. (</w:t>
      </w:r>
      <w:r w:rsidR="00026B3C">
        <w:rPr>
          <w:rFonts w:cs="Calibri"/>
          <w:sz w:val="20"/>
          <w:szCs w:val="20"/>
        </w:rPr>
        <w:t>Child Care Fee Assistance</w:t>
      </w:r>
      <w:r w:rsidR="00905850">
        <w:rPr>
          <w:rFonts w:cs="Calibri"/>
          <w:sz w:val="20"/>
          <w:szCs w:val="20"/>
        </w:rPr>
        <w:t>/Child Care Subsidy</w:t>
      </w:r>
      <w:r w:rsidRPr="0032120B">
        <w:rPr>
          <w:rFonts w:cs="Calibri"/>
          <w:sz w:val="20"/>
          <w:szCs w:val="20"/>
        </w:rPr>
        <w:t xml:space="preserve">). </w:t>
      </w:r>
    </w:p>
    <w:p w14:paraId="513B7E76" w14:textId="77777777" w:rsidR="00026B3C" w:rsidRDefault="00026B3C" w:rsidP="00332916">
      <w:pPr>
        <w:autoSpaceDE w:val="0"/>
        <w:autoSpaceDN w:val="0"/>
        <w:adjustRightInd w:val="0"/>
        <w:spacing w:after="0" w:line="240" w:lineRule="auto"/>
        <w:rPr>
          <w:rFonts w:cs="Century Gothic"/>
          <w:b/>
          <w:bCs/>
          <w:sz w:val="20"/>
          <w:szCs w:val="20"/>
        </w:rPr>
      </w:pPr>
    </w:p>
    <w:p w14:paraId="726F66D5" w14:textId="77777777" w:rsidR="00332916" w:rsidRPr="000C71C1" w:rsidRDefault="00332916" w:rsidP="00155526">
      <w:pPr>
        <w:pStyle w:val="ListParagraph"/>
        <w:numPr>
          <w:ilvl w:val="0"/>
          <w:numId w:val="238"/>
        </w:numPr>
        <w:autoSpaceDE w:val="0"/>
        <w:autoSpaceDN w:val="0"/>
        <w:adjustRightInd w:val="0"/>
        <w:spacing w:after="0" w:line="240" w:lineRule="auto"/>
        <w:rPr>
          <w:rFonts w:cs="Century Gothic"/>
          <w:color w:val="1F4E79" w:themeColor="accent5" w:themeShade="80"/>
          <w:sz w:val="20"/>
          <w:szCs w:val="20"/>
        </w:rPr>
      </w:pPr>
      <w:r w:rsidRPr="000C71C1">
        <w:rPr>
          <w:rFonts w:cs="Century Gothic"/>
          <w:b/>
          <w:bCs/>
          <w:color w:val="1F4E79" w:themeColor="accent5" w:themeShade="80"/>
          <w:sz w:val="20"/>
          <w:szCs w:val="20"/>
        </w:rPr>
        <w:t xml:space="preserve">Number of Educators a family will be referred to </w:t>
      </w:r>
    </w:p>
    <w:p w14:paraId="36C8DDC9" w14:textId="77777777" w:rsidR="00332916" w:rsidRDefault="00332916" w:rsidP="00332916">
      <w:pPr>
        <w:autoSpaceDE w:val="0"/>
        <w:autoSpaceDN w:val="0"/>
        <w:adjustRightInd w:val="0"/>
        <w:spacing w:after="0" w:line="240" w:lineRule="auto"/>
        <w:rPr>
          <w:sz w:val="20"/>
          <w:szCs w:val="20"/>
        </w:rPr>
      </w:pPr>
      <w:r w:rsidRPr="0032120B">
        <w:rPr>
          <w:rFonts w:cs="Calibri"/>
          <w:sz w:val="20"/>
          <w:szCs w:val="20"/>
        </w:rPr>
        <w:t xml:space="preserve">Where possible, families will be referred to more than one Educator, who may be able to meet their childcare requirements, to enable choice of Educator. </w:t>
      </w:r>
    </w:p>
    <w:p w14:paraId="52F12AC8" w14:textId="77777777" w:rsidR="00026B3C" w:rsidRDefault="00026B3C" w:rsidP="0032120B">
      <w:pPr>
        <w:autoSpaceDE w:val="0"/>
        <w:autoSpaceDN w:val="0"/>
        <w:adjustRightInd w:val="0"/>
        <w:spacing w:after="0" w:line="240" w:lineRule="auto"/>
        <w:rPr>
          <w:rFonts w:cs="Century Gothic"/>
          <w:b/>
          <w:bCs/>
          <w:sz w:val="20"/>
          <w:szCs w:val="20"/>
        </w:rPr>
      </w:pPr>
    </w:p>
    <w:p w14:paraId="09030E6E" w14:textId="77777777" w:rsidR="0032120B" w:rsidRPr="000C71C1" w:rsidRDefault="0032120B" w:rsidP="0032120B">
      <w:pPr>
        <w:autoSpaceDE w:val="0"/>
        <w:autoSpaceDN w:val="0"/>
        <w:adjustRightInd w:val="0"/>
        <w:spacing w:after="0" w:line="240" w:lineRule="auto"/>
        <w:rPr>
          <w:rFonts w:cs="Century Gothic"/>
          <w:b/>
          <w:bCs/>
          <w:color w:val="1F4E79" w:themeColor="accent5" w:themeShade="80"/>
          <w:sz w:val="20"/>
          <w:szCs w:val="20"/>
        </w:rPr>
      </w:pPr>
      <w:r w:rsidRPr="000C71C1">
        <w:rPr>
          <w:rFonts w:cs="Century Gothic"/>
          <w:b/>
          <w:bCs/>
          <w:color w:val="1F4E79" w:themeColor="accent5" w:themeShade="80"/>
          <w:sz w:val="20"/>
          <w:szCs w:val="20"/>
        </w:rPr>
        <w:t xml:space="preserve">RELEVANT LEGISLATION: </w:t>
      </w:r>
    </w:p>
    <w:p w14:paraId="554D4848" w14:textId="77777777" w:rsidR="000C71C1" w:rsidRPr="0032120B" w:rsidRDefault="000C71C1" w:rsidP="0032120B">
      <w:pPr>
        <w:autoSpaceDE w:val="0"/>
        <w:autoSpaceDN w:val="0"/>
        <w:adjustRightInd w:val="0"/>
        <w:spacing w:after="0" w:line="240" w:lineRule="auto"/>
        <w:rPr>
          <w:rFonts w:cs="Century Gothic"/>
          <w:sz w:val="20"/>
          <w:szCs w:val="20"/>
        </w:rPr>
      </w:pPr>
    </w:p>
    <w:p w14:paraId="10DAE673" w14:textId="77777777" w:rsidR="0032120B" w:rsidRPr="00BD551E" w:rsidRDefault="0032120B" w:rsidP="00155526">
      <w:pPr>
        <w:pStyle w:val="ListParagraph"/>
        <w:numPr>
          <w:ilvl w:val="0"/>
          <w:numId w:val="209"/>
        </w:numPr>
        <w:autoSpaceDE w:val="0"/>
        <w:autoSpaceDN w:val="0"/>
        <w:adjustRightInd w:val="0"/>
        <w:spacing w:after="0" w:line="240" w:lineRule="auto"/>
        <w:rPr>
          <w:rFonts w:cs="Calibri"/>
          <w:sz w:val="20"/>
          <w:szCs w:val="20"/>
        </w:rPr>
      </w:pPr>
      <w:r w:rsidRPr="00BD551E">
        <w:rPr>
          <w:rFonts w:cs="Calibri"/>
          <w:sz w:val="20"/>
          <w:szCs w:val="20"/>
        </w:rPr>
        <w:t xml:space="preserve">Education and Care Services National Law 2010 </w:t>
      </w:r>
    </w:p>
    <w:p w14:paraId="38C779A8" w14:textId="77777777" w:rsidR="0032120B" w:rsidRPr="00BD551E" w:rsidRDefault="0032120B" w:rsidP="00155526">
      <w:pPr>
        <w:pStyle w:val="ListParagraph"/>
        <w:numPr>
          <w:ilvl w:val="0"/>
          <w:numId w:val="209"/>
        </w:numPr>
        <w:autoSpaceDE w:val="0"/>
        <w:autoSpaceDN w:val="0"/>
        <w:adjustRightInd w:val="0"/>
        <w:spacing w:after="0" w:line="240" w:lineRule="auto"/>
        <w:rPr>
          <w:rFonts w:cs="Calibri"/>
          <w:sz w:val="20"/>
          <w:szCs w:val="20"/>
        </w:rPr>
      </w:pPr>
      <w:r w:rsidRPr="00BD551E">
        <w:rPr>
          <w:rFonts w:cs="Calibri"/>
          <w:sz w:val="20"/>
          <w:szCs w:val="20"/>
        </w:rPr>
        <w:t xml:space="preserve">Education and Care Services National Regulations 2011 </w:t>
      </w:r>
    </w:p>
    <w:p w14:paraId="5792FE7E" w14:textId="77777777" w:rsidR="0032120B" w:rsidRPr="00BD551E" w:rsidRDefault="00026B3C" w:rsidP="00155526">
      <w:pPr>
        <w:pStyle w:val="ListParagraph"/>
        <w:numPr>
          <w:ilvl w:val="0"/>
          <w:numId w:val="209"/>
        </w:numPr>
        <w:autoSpaceDE w:val="0"/>
        <w:autoSpaceDN w:val="0"/>
        <w:adjustRightInd w:val="0"/>
        <w:spacing w:after="0" w:line="240" w:lineRule="auto"/>
        <w:rPr>
          <w:rFonts w:cs="Calibri"/>
          <w:sz w:val="20"/>
          <w:szCs w:val="20"/>
        </w:rPr>
      </w:pPr>
      <w:r w:rsidRPr="00BD551E">
        <w:rPr>
          <w:rFonts w:cs="Calibri"/>
          <w:sz w:val="20"/>
          <w:szCs w:val="20"/>
        </w:rPr>
        <w:t xml:space="preserve">Child Protection Act </w:t>
      </w:r>
      <w:r w:rsidR="0032120B" w:rsidRPr="00BD551E">
        <w:rPr>
          <w:rFonts w:cs="Calibri"/>
          <w:sz w:val="20"/>
          <w:szCs w:val="20"/>
        </w:rPr>
        <w:t>199</w:t>
      </w:r>
      <w:r w:rsidRPr="00BD551E">
        <w:rPr>
          <w:rFonts w:cs="Calibri"/>
          <w:sz w:val="20"/>
          <w:szCs w:val="20"/>
        </w:rPr>
        <w:t>9</w:t>
      </w:r>
      <w:r w:rsidR="0032120B" w:rsidRPr="00BD551E">
        <w:rPr>
          <w:rFonts w:cs="Calibri"/>
          <w:sz w:val="20"/>
          <w:szCs w:val="20"/>
        </w:rPr>
        <w:t xml:space="preserve"> </w:t>
      </w:r>
    </w:p>
    <w:p w14:paraId="3D3A0728" w14:textId="77777777" w:rsidR="00026B3C" w:rsidRPr="00BD551E" w:rsidRDefault="00026B3C" w:rsidP="00155526">
      <w:pPr>
        <w:pStyle w:val="ListParagraph"/>
        <w:numPr>
          <w:ilvl w:val="0"/>
          <w:numId w:val="209"/>
        </w:numPr>
        <w:autoSpaceDE w:val="0"/>
        <w:autoSpaceDN w:val="0"/>
        <w:adjustRightInd w:val="0"/>
        <w:spacing w:after="0" w:line="240" w:lineRule="auto"/>
        <w:rPr>
          <w:rFonts w:cs="Calibri"/>
          <w:sz w:val="20"/>
          <w:szCs w:val="20"/>
        </w:rPr>
      </w:pPr>
      <w:r w:rsidRPr="00BD551E">
        <w:rPr>
          <w:rFonts w:cs="Arial"/>
          <w:color w:val="000000"/>
          <w:sz w:val="20"/>
          <w:szCs w:val="20"/>
        </w:rPr>
        <w:t>Family Assistance and Other Legislation Amendment Act 2013</w:t>
      </w:r>
    </w:p>
    <w:p w14:paraId="76316C22" w14:textId="77777777" w:rsidR="0032120B" w:rsidRDefault="0032120B" w:rsidP="0032120B">
      <w:pPr>
        <w:autoSpaceDE w:val="0"/>
        <w:autoSpaceDN w:val="0"/>
        <w:adjustRightInd w:val="0"/>
        <w:spacing w:after="0" w:line="240" w:lineRule="auto"/>
        <w:rPr>
          <w:rFonts w:cs="Century Gothic"/>
          <w:b/>
          <w:bCs/>
          <w:sz w:val="20"/>
          <w:szCs w:val="20"/>
        </w:rPr>
      </w:pPr>
    </w:p>
    <w:p w14:paraId="610E560D" w14:textId="77777777" w:rsidR="0032120B" w:rsidRPr="000C71C1" w:rsidRDefault="0032120B" w:rsidP="0032120B">
      <w:pPr>
        <w:autoSpaceDE w:val="0"/>
        <w:autoSpaceDN w:val="0"/>
        <w:adjustRightInd w:val="0"/>
        <w:spacing w:after="0" w:line="240" w:lineRule="auto"/>
        <w:rPr>
          <w:rFonts w:cs="Century Gothic"/>
          <w:b/>
          <w:bCs/>
          <w:color w:val="1F4E79" w:themeColor="accent5" w:themeShade="80"/>
          <w:sz w:val="20"/>
          <w:szCs w:val="20"/>
        </w:rPr>
      </w:pPr>
      <w:r w:rsidRPr="000C71C1">
        <w:rPr>
          <w:rFonts w:cs="Century Gothic"/>
          <w:b/>
          <w:bCs/>
          <w:color w:val="1F4E79" w:themeColor="accent5" w:themeShade="80"/>
          <w:sz w:val="20"/>
          <w:szCs w:val="20"/>
        </w:rPr>
        <w:t xml:space="preserve">KEY RESOURCES: </w:t>
      </w:r>
    </w:p>
    <w:p w14:paraId="7E081ABE" w14:textId="77777777" w:rsidR="000C71C1" w:rsidRPr="0032120B" w:rsidRDefault="000C71C1" w:rsidP="0032120B">
      <w:pPr>
        <w:autoSpaceDE w:val="0"/>
        <w:autoSpaceDN w:val="0"/>
        <w:adjustRightInd w:val="0"/>
        <w:spacing w:after="0" w:line="240" w:lineRule="auto"/>
        <w:rPr>
          <w:rFonts w:cs="Century Gothic"/>
          <w:sz w:val="20"/>
          <w:szCs w:val="20"/>
        </w:rPr>
      </w:pPr>
    </w:p>
    <w:p w14:paraId="17F6EC0E" w14:textId="77777777" w:rsidR="0032120B" w:rsidRPr="00BD551E" w:rsidRDefault="0032120B" w:rsidP="00155526">
      <w:pPr>
        <w:pStyle w:val="ListParagraph"/>
        <w:numPr>
          <w:ilvl w:val="0"/>
          <w:numId w:val="210"/>
        </w:numPr>
        <w:autoSpaceDE w:val="0"/>
        <w:autoSpaceDN w:val="0"/>
        <w:adjustRightInd w:val="0"/>
        <w:spacing w:after="0" w:line="240" w:lineRule="auto"/>
        <w:rPr>
          <w:rFonts w:cs="Calibri"/>
          <w:sz w:val="20"/>
          <w:szCs w:val="20"/>
        </w:rPr>
      </w:pPr>
      <w:r w:rsidRPr="00BD551E">
        <w:rPr>
          <w:rFonts w:cs="Calibri"/>
          <w:sz w:val="20"/>
          <w:szCs w:val="20"/>
        </w:rPr>
        <w:t xml:space="preserve">Guide to the Education and Care Services National Law 2010 and the Education and Care Services National Regulations 2011 (ACECQA). </w:t>
      </w:r>
    </w:p>
    <w:p w14:paraId="76CA8077" w14:textId="77777777" w:rsidR="00026B3C" w:rsidRPr="00C5369C" w:rsidRDefault="00026B3C" w:rsidP="008B652A">
      <w:pPr>
        <w:pStyle w:val="ListBullet"/>
        <w:numPr>
          <w:ilvl w:val="0"/>
          <w:numId w:val="210"/>
        </w:numPr>
      </w:pPr>
      <w:r w:rsidRPr="00C5369C">
        <w:t>National Quality Standard for Early Childhood Education and Care and School Age Care,</w:t>
      </w:r>
    </w:p>
    <w:p w14:paraId="51AF5BF3" w14:textId="77777777" w:rsidR="00026B3C" w:rsidRPr="00BD551E" w:rsidRDefault="00BD551E" w:rsidP="00BD551E">
      <w:pPr>
        <w:pStyle w:val="ListParagraph"/>
        <w:autoSpaceDE w:val="0"/>
        <w:autoSpaceDN w:val="0"/>
        <w:adjustRightInd w:val="0"/>
        <w:spacing w:after="0" w:line="240" w:lineRule="auto"/>
        <w:rPr>
          <w:sz w:val="20"/>
          <w:szCs w:val="20"/>
        </w:rPr>
      </w:pPr>
      <w:hyperlink r:id="rId162" w:history="1">
        <w:r w:rsidRPr="00D128D0">
          <w:rPr>
            <w:rStyle w:val="Hyperlink"/>
            <w:sz w:val="20"/>
            <w:szCs w:val="20"/>
          </w:rPr>
          <w:t>https://www.acecqa.gov.au/nqf/national-quality-standard</w:t>
        </w:r>
      </w:hyperlink>
      <w:r w:rsidR="00026B3C" w:rsidRPr="00BD551E">
        <w:rPr>
          <w:sz w:val="20"/>
          <w:szCs w:val="20"/>
        </w:rPr>
        <w:t xml:space="preserve">  </w:t>
      </w:r>
    </w:p>
    <w:p w14:paraId="4D565041" w14:textId="4D7B1438" w:rsidR="00BD551E" w:rsidRDefault="00026B3C" w:rsidP="00A2484F">
      <w:pPr>
        <w:pStyle w:val="ListParagraph"/>
        <w:numPr>
          <w:ilvl w:val="0"/>
          <w:numId w:val="210"/>
        </w:numPr>
        <w:autoSpaceDE w:val="0"/>
        <w:autoSpaceDN w:val="0"/>
        <w:adjustRightInd w:val="0"/>
        <w:spacing w:after="0" w:line="240" w:lineRule="auto"/>
        <w:rPr>
          <w:rFonts w:cs="Calibri"/>
          <w:sz w:val="20"/>
          <w:szCs w:val="20"/>
        </w:rPr>
      </w:pPr>
      <w:r w:rsidRPr="00796027">
        <w:rPr>
          <w:rFonts w:cs="Calibri"/>
          <w:sz w:val="20"/>
          <w:szCs w:val="20"/>
        </w:rPr>
        <w:t xml:space="preserve">Child Care Service Handbook, Dept Education </w:t>
      </w:r>
    </w:p>
    <w:p w14:paraId="368EABF5" w14:textId="77777777" w:rsidR="00796027" w:rsidRPr="00796027" w:rsidRDefault="00796027" w:rsidP="00796027">
      <w:pPr>
        <w:pStyle w:val="ListParagraph"/>
        <w:autoSpaceDE w:val="0"/>
        <w:autoSpaceDN w:val="0"/>
        <w:adjustRightInd w:val="0"/>
        <w:spacing w:after="0" w:line="240" w:lineRule="auto"/>
        <w:rPr>
          <w:rFonts w:cs="Calibri"/>
          <w:sz w:val="20"/>
          <w:szCs w:val="20"/>
        </w:rPr>
      </w:pPr>
    </w:p>
    <w:p w14:paraId="0351B432" w14:textId="77777777" w:rsidR="00BD551E" w:rsidRPr="000C71C1" w:rsidRDefault="00BD551E" w:rsidP="00BD551E">
      <w:pPr>
        <w:autoSpaceDE w:val="0"/>
        <w:autoSpaceDN w:val="0"/>
        <w:adjustRightInd w:val="0"/>
        <w:spacing w:after="0" w:line="240" w:lineRule="auto"/>
        <w:rPr>
          <w:rFonts w:cs="Calibri"/>
          <w:b/>
          <w:color w:val="1F4E79" w:themeColor="accent5" w:themeShade="80"/>
          <w:sz w:val="20"/>
          <w:szCs w:val="20"/>
        </w:rPr>
      </w:pPr>
      <w:r w:rsidRPr="000C71C1">
        <w:rPr>
          <w:rFonts w:cs="Calibri"/>
          <w:b/>
          <w:color w:val="1F4E79" w:themeColor="accent5" w:themeShade="80"/>
          <w:sz w:val="20"/>
          <w:szCs w:val="20"/>
        </w:rPr>
        <w:t>RELEVANT DOCUMENTS:</w:t>
      </w:r>
    </w:p>
    <w:p w14:paraId="707A88D3" w14:textId="77777777" w:rsidR="000C71C1" w:rsidRPr="00BD551E" w:rsidRDefault="000C71C1" w:rsidP="00BD551E">
      <w:pPr>
        <w:autoSpaceDE w:val="0"/>
        <w:autoSpaceDN w:val="0"/>
        <w:adjustRightInd w:val="0"/>
        <w:spacing w:after="0" w:line="240" w:lineRule="auto"/>
        <w:rPr>
          <w:rFonts w:cs="Calibri"/>
          <w:b/>
          <w:sz w:val="20"/>
          <w:szCs w:val="20"/>
        </w:rPr>
      </w:pPr>
    </w:p>
    <w:p w14:paraId="27DFFC5E" w14:textId="0B6194BE" w:rsidR="00BD551E" w:rsidRPr="00BD551E" w:rsidRDefault="00BD551E" w:rsidP="00BD551E">
      <w:pPr>
        <w:autoSpaceDE w:val="0"/>
        <w:autoSpaceDN w:val="0"/>
        <w:adjustRightInd w:val="0"/>
        <w:spacing w:after="0" w:line="240" w:lineRule="auto"/>
        <w:rPr>
          <w:rFonts w:cs="Calibri"/>
          <w:sz w:val="20"/>
          <w:szCs w:val="20"/>
        </w:rPr>
      </w:pPr>
      <w:r w:rsidRPr="00BD551E">
        <w:rPr>
          <w:rFonts w:cs="Calibri"/>
          <w:sz w:val="20"/>
          <w:szCs w:val="20"/>
        </w:rPr>
        <w:t>Family Enrolment Form</w:t>
      </w:r>
    </w:p>
    <w:p w14:paraId="56E17A57" w14:textId="3993FC90" w:rsidR="00BD551E" w:rsidRPr="00BD551E" w:rsidRDefault="00BD551E" w:rsidP="00BD551E">
      <w:pPr>
        <w:autoSpaceDE w:val="0"/>
        <w:autoSpaceDN w:val="0"/>
        <w:adjustRightInd w:val="0"/>
        <w:spacing w:after="0" w:line="240" w:lineRule="auto"/>
        <w:rPr>
          <w:rFonts w:cs="Calibri"/>
          <w:sz w:val="20"/>
          <w:szCs w:val="20"/>
        </w:rPr>
      </w:pPr>
      <w:r w:rsidRPr="00BD551E">
        <w:rPr>
          <w:rFonts w:cs="Calibri"/>
          <w:sz w:val="20"/>
          <w:szCs w:val="20"/>
        </w:rPr>
        <w:t xml:space="preserve">Application for Care Form </w:t>
      </w:r>
      <w:r w:rsidRPr="00BD551E">
        <w:rPr>
          <w:rFonts w:cs="Calibri"/>
          <w:sz w:val="20"/>
          <w:szCs w:val="20"/>
        </w:rPr>
        <w:tab/>
      </w:r>
    </w:p>
    <w:p w14:paraId="766A6B14" w14:textId="7D4CFB59" w:rsidR="00BD551E" w:rsidRPr="00BD551E" w:rsidRDefault="00BD551E" w:rsidP="00BD551E">
      <w:pPr>
        <w:autoSpaceDE w:val="0"/>
        <w:autoSpaceDN w:val="0"/>
        <w:adjustRightInd w:val="0"/>
        <w:spacing w:after="0" w:line="240" w:lineRule="auto"/>
        <w:rPr>
          <w:rFonts w:cs="Calibri"/>
          <w:sz w:val="20"/>
          <w:szCs w:val="20"/>
        </w:rPr>
      </w:pPr>
      <w:r w:rsidRPr="00BD551E">
        <w:rPr>
          <w:rFonts w:cs="Calibri"/>
          <w:sz w:val="20"/>
          <w:szCs w:val="20"/>
        </w:rPr>
        <w:t>Welcome Letter (New family)</w:t>
      </w:r>
    </w:p>
    <w:p w14:paraId="6B9AD147" w14:textId="77777777" w:rsidR="00BD551E" w:rsidRPr="00BD551E" w:rsidRDefault="00BD551E" w:rsidP="00BD551E">
      <w:pPr>
        <w:autoSpaceDE w:val="0"/>
        <w:autoSpaceDN w:val="0"/>
        <w:adjustRightInd w:val="0"/>
        <w:spacing w:after="0" w:line="240" w:lineRule="auto"/>
        <w:rPr>
          <w:rFonts w:cs="Calibri"/>
          <w:sz w:val="20"/>
          <w:szCs w:val="20"/>
        </w:rPr>
      </w:pPr>
      <w:r w:rsidRPr="00BD551E">
        <w:rPr>
          <w:rFonts w:cs="Calibri"/>
          <w:sz w:val="20"/>
          <w:szCs w:val="20"/>
        </w:rPr>
        <w:t>Scheme Information Booklet</w:t>
      </w:r>
    </w:p>
    <w:p w14:paraId="2D5B8A1A" w14:textId="77777777" w:rsidR="00BD551E" w:rsidRPr="00BD551E" w:rsidRDefault="00BD551E" w:rsidP="00BD551E">
      <w:pPr>
        <w:autoSpaceDE w:val="0"/>
        <w:autoSpaceDN w:val="0"/>
        <w:adjustRightInd w:val="0"/>
        <w:spacing w:after="0" w:line="240" w:lineRule="auto"/>
        <w:rPr>
          <w:rFonts w:cs="Calibri"/>
          <w:sz w:val="20"/>
          <w:szCs w:val="20"/>
        </w:rPr>
      </w:pPr>
    </w:p>
    <w:p w14:paraId="2BCDE448" w14:textId="77777777" w:rsidR="0032120B" w:rsidRPr="0032120B" w:rsidRDefault="0032120B" w:rsidP="00332916">
      <w:pPr>
        <w:autoSpaceDE w:val="0"/>
        <w:autoSpaceDN w:val="0"/>
        <w:adjustRightInd w:val="0"/>
        <w:spacing w:after="0" w:line="240" w:lineRule="auto"/>
        <w:rPr>
          <w:sz w:val="20"/>
          <w:szCs w:val="20"/>
        </w:rPr>
      </w:pPr>
    </w:p>
    <w:p w14:paraId="14BB7A05" w14:textId="77777777" w:rsidR="00D5236F" w:rsidRDefault="00D5236F" w:rsidP="00D5236F">
      <w:pPr>
        <w:pStyle w:val="Default"/>
        <w:pageBreakBefore/>
        <w:rPr>
          <w:rFonts w:asciiTheme="minorHAnsi" w:hAnsiTheme="minorHAnsi" w:cstheme="minorHAnsi"/>
          <w:b/>
          <w:bCs/>
          <w:color w:val="auto"/>
          <w:sz w:val="20"/>
          <w:szCs w:val="20"/>
        </w:rPr>
      </w:pPr>
      <w:r>
        <w:rPr>
          <w:rFonts w:asciiTheme="minorHAnsi" w:hAnsiTheme="minorHAnsi" w:cstheme="minorHAnsi"/>
          <w:b/>
          <w:bCs/>
          <w:color w:val="1F4E79" w:themeColor="accent5" w:themeShade="80"/>
          <w:sz w:val="20"/>
          <w:szCs w:val="20"/>
        </w:rPr>
        <w:lastRenderedPageBreak/>
        <w:t>PLACEMENT OF CHILDREN INTO CARE</w:t>
      </w:r>
    </w:p>
    <w:p w14:paraId="5C986BFE"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284B3223" w14:textId="77777777" w:rsidR="00332916" w:rsidRPr="000C71C1" w:rsidRDefault="00D5236F" w:rsidP="00D5236F">
      <w:pPr>
        <w:autoSpaceDE w:val="0"/>
        <w:autoSpaceDN w:val="0"/>
        <w:adjustRightInd w:val="0"/>
        <w:spacing w:before="160" w:after="40" w:line="291" w:lineRule="atLeast"/>
        <w:rPr>
          <w:rFonts w:ascii="Century Gothic" w:hAnsi="Century Gothic"/>
          <w:color w:val="1F4E79" w:themeColor="accent5" w:themeShade="80"/>
          <w:sz w:val="23"/>
          <w:szCs w:val="23"/>
        </w:rPr>
      </w:pPr>
      <w:r w:rsidRPr="000C71C1">
        <w:rPr>
          <w:rFonts w:cstheme="minorHAnsi"/>
          <w:b/>
          <w:bCs/>
          <w:color w:val="1F4E79" w:themeColor="accent5" w:themeShade="80"/>
          <w:sz w:val="20"/>
          <w:szCs w:val="20"/>
        </w:rPr>
        <w:t>AIM:</w:t>
      </w:r>
      <w:r w:rsidRPr="000C71C1">
        <w:rPr>
          <w:rFonts w:cs="Century Gothic"/>
          <w:b/>
          <w:bCs/>
          <w:color w:val="1F4E79" w:themeColor="accent5" w:themeShade="80"/>
          <w:sz w:val="20"/>
          <w:szCs w:val="20"/>
        </w:rPr>
        <w:t xml:space="preserve">  </w:t>
      </w:r>
      <w:r w:rsidRPr="000C71C1">
        <w:rPr>
          <w:rFonts w:ascii="Century Gothic" w:hAnsi="Century Gothic" w:cs="Century Gothic"/>
          <w:b/>
          <w:bCs/>
          <w:color w:val="1F4E79" w:themeColor="accent5" w:themeShade="80"/>
          <w:sz w:val="23"/>
          <w:szCs w:val="23"/>
        </w:rPr>
        <w:t xml:space="preserve"> </w:t>
      </w:r>
    </w:p>
    <w:p w14:paraId="67CF410E" w14:textId="77777777" w:rsidR="00332916" w:rsidRDefault="00332916" w:rsidP="00332916">
      <w:pPr>
        <w:autoSpaceDE w:val="0"/>
        <w:autoSpaceDN w:val="0"/>
        <w:adjustRightInd w:val="0"/>
        <w:spacing w:after="0" w:line="240" w:lineRule="auto"/>
        <w:rPr>
          <w:rFonts w:cs="Calibri"/>
          <w:sz w:val="20"/>
          <w:szCs w:val="20"/>
        </w:rPr>
      </w:pPr>
      <w:r w:rsidRPr="00D5236F">
        <w:rPr>
          <w:rFonts w:cs="Calibri"/>
          <w:sz w:val="20"/>
          <w:szCs w:val="20"/>
        </w:rPr>
        <w:t xml:space="preserve">To ensure the service places children into care, in accordance with the Child Care Service Handbook, in a fair and equitable manner to all families. </w:t>
      </w:r>
    </w:p>
    <w:p w14:paraId="14FF95D9" w14:textId="77777777" w:rsidR="008E0B2E" w:rsidRPr="008E0B2E" w:rsidRDefault="008E0B2E" w:rsidP="008E0B2E">
      <w:pPr>
        <w:autoSpaceDE w:val="0"/>
        <w:autoSpaceDN w:val="0"/>
        <w:adjustRightInd w:val="0"/>
        <w:spacing w:after="0" w:line="240" w:lineRule="auto"/>
        <w:rPr>
          <w:rFonts w:cs="Calibri"/>
          <w:sz w:val="20"/>
          <w:szCs w:val="20"/>
        </w:rPr>
      </w:pPr>
    </w:p>
    <w:p w14:paraId="2C245E8E" w14:textId="77777777" w:rsidR="008E0B2E" w:rsidRPr="000C71C1" w:rsidRDefault="008E0B2E" w:rsidP="008E0B2E">
      <w:pPr>
        <w:spacing w:line="240" w:lineRule="auto"/>
        <w:jc w:val="both"/>
        <w:rPr>
          <w:color w:val="1F4E79" w:themeColor="accent5" w:themeShade="80"/>
          <w:sz w:val="20"/>
          <w:szCs w:val="20"/>
        </w:rPr>
      </w:pPr>
      <w:r w:rsidRPr="000C71C1">
        <w:rPr>
          <w:color w:val="1F4E79" w:themeColor="accent5" w:themeShade="80"/>
          <w:sz w:val="20"/>
          <w:szCs w:val="20"/>
        </w:rPr>
        <w:t>Initial Contact</w:t>
      </w:r>
    </w:p>
    <w:p w14:paraId="0A4C3452" w14:textId="77777777" w:rsidR="008E0B2E" w:rsidRPr="008E0B2E" w:rsidRDefault="008E0B2E" w:rsidP="00155526">
      <w:pPr>
        <w:numPr>
          <w:ilvl w:val="0"/>
          <w:numId w:val="102"/>
        </w:numPr>
        <w:spacing w:after="0" w:line="240" w:lineRule="auto"/>
        <w:jc w:val="both"/>
        <w:rPr>
          <w:sz w:val="20"/>
          <w:szCs w:val="20"/>
        </w:rPr>
      </w:pPr>
      <w:r w:rsidRPr="008E0B2E">
        <w:rPr>
          <w:sz w:val="20"/>
          <w:szCs w:val="20"/>
        </w:rPr>
        <w:t>Family information collected (including name and age of child, hours/days of care required, special needs, contacts, etc) either by telephone or meeting.</w:t>
      </w:r>
    </w:p>
    <w:p w14:paraId="287FF340" w14:textId="77777777" w:rsidR="008E0B2E" w:rsidRPr="008E0B2E" w:rsidRDefault="008E0B2E" w:rsidP="00155526">
      <w:pPr>
        <w:numPr>
          <w:ilvl w:val="0"/>
          <w:numId w:val="102"/>
        </w:numPr>
        <w:spacing w:after="0" w:line="240" w:lineRule="auto"/>
        <w:jc w:val="both"/>
        <w:rPr>
          <w:sz w:val="20"/>
          <w:szCs w:val="20"/>
        </w:rPr>
      </w:pPr>
      <w:r w:rsidRPr="008E0B2E">
        <w:rPr>
          <w:sz w:val="20"/>
          <w:szCs w:val="20"/>
        </w:rPr>
        <w:t xml:space="preserve">Information provided to parent as requested and including the range of fees across the service, and service levy charges, Child Care </w:t>
      </w:r>
      <w:r w:rsidR="00905850">
        <w:rPr>
          <w:sz w:val="20"/>
          <w:szCs w:val="20"/>
        </w:rPr>
        <w:t>Subsidy and attendance records.</w:t>
      </w:r>
    </w:p>
    <w:p w14:paraId="4FA3A056" w14:textId="77777777" w:rsidR="008E0B2E" w:rsidRPr="008E0B2E" w:rsidRDefault="008E0B2E" w:rsidP="00155526">
      <w:pPr>
        <w:numPr>
          <w:ilvl w:val="0"/>
          <w:numId w:val="102"/>
        </w:numPr>
        <w:spacing w:after="0" w:line="240" w:lineRule="auto"/>
        <w:jc w:val="both"/>
        <w:rPr>
          <w:sz w:val="20"/>
          <w:szCs w:val="20"/>
        </w:rPr>
      </w:pPr>
      <w:r w:rsidRPr="008E0B2E">
        <w:rPr>
          <w:sz w:val="20"/>
          <w:szCs w:val="20"/>
        </w:rPr>
        <w:t>Scheme staff, aim to respond to the request for care within 48 hours.</w:t>
      </w:r>
    </w:p>
    <w:p w14:paraId="534AE506" w14:textId="77777777" w:rsidR="008E0B2E" w:rsidRPr="008E0B2E" w:rsidRDefault="008E0B2E" w:rsidP="00155526">
      <w:pPr>
        <w:numPr>
          <w:ilvl w:val="0"/>
          <w:numId w:val="102"/>
        </w:numPr>
        <w:spacing w:after="0" w:line="240" w:lineRule="auto"/>
        <w:jc w:val="both"/>
        <w:rPr>
          <w:sz w:val="20"/>
          <w:szCs w:val="20"/>
        </w:rPr>
      </w:pPr>
      <w:r w:rsidRPr="008E0B2E">
        <w:rPr>
          <w:sz w:val="20"/>
          <w:szCs w:val="20"/>
        </w:rPr>
        <w:t xml:space="preserve">Consideration is given to the request for care under the </w:t>
      </w:r>
      <w:r w:rsidRPr="008E0B2E">
        <w:rPr>
          <w:i/>
          <w:sz w:val="20"/>
          <w:szCs w:val="20"/>
        </w:rPr>
        <w:t>‘Priority of Access’</w:t>
      </w:r>
      <w:r w:rsidRPr="008E0B2E">
        <w:rPr>
          <w:sz w:val="20"/>
          <w:szCs w:val="20"/>
        </w:rPr>
        <w:t xml:space="preserve"> guidelines outlined in the Child Care Service Handbook.</w:t>
      </w:r>
    </w:p>
    <w:p w14:paraId="7B40F297" w14:textId="77777777" w:rsidR="008E0B2E" w:rsidRPr="008E0B2E" w:rsidRDefault="008E0B2E" w:rsidP="00155526">
      <w:pPr>
        <w:numPr>
          <w:ilvl w:val="0"/>
          <w:numId w:val="102"/>
        </w:numPr>
        <w:spacing w:after="0" w:line="240" w:lineRule="auto"/>
        <w:jc w:val="both"/>
        <w:rPr>
          <w:sz w:val="20"/>
          <w:szCs w:val="20"/>
        </w:rPr>
      </w:pPr>
      <w:r w:rsidRPr="008E0B2E">
        <w:rPr>
          <w:sz w:val="20"/>
          <w:szCs w:val="20"/>
        </w:rPr>
        <w:t xml:space="preserve">If no suitable </w:t>
      </w:r>
      <w:proofErr w:type="gramStart"/>
      <w:r w:rsidRPr="008E0B2E">
        <w:rPr>
          <w:sz w:val="20"/>
          <w:szCs w:val="20"/>
        </w:rPr>
        <w:t>child care</w:t>
      </w:r>
      <w:proofErr w:type="gramEnd"/>
      <w:r w:rsidRPr="008E0B2E">
        <w:rPr>
          <w:sz w:val="20"/>
          <w:szCs w:val="20"/>
        </w:rPr>
        <w:t xml:space="preserve"> places are available, family’s details are placed on a waiting list.</w:t>
      </w:r>
    </w:p>
    <w:p w14:paraId="05A77BC7" w14:textId="77777777" w:rsidR="008E0B2E" w:rsidRPr="008E0B2E" w:rsidRDefault="008E0B2E" w:rsidP="00155526">
      <w:pPr>
        <w:numPr>
          <w:ilvl w:val="0"/>
          <w:numId w:val="102"/>
        </w:numPr>
        <w:spacing w:after="0" w:line="240" w:lineRule="auto"/>
        <w:jc w:val="both"/>
        <w:rPr>
          <w:sz w:val="20"/>
          <w:szCs w:val="20"/>
        </w:rPr>
      </w:pPr>
      <w:r w:rsidRPr="008E0B2E">
        <w:rPr>
          <w:sz w:val="20"/>
          <w:szCs w:val="20"/>
        </w:rPr>
        <w:t xml:space="preserve">Regular contact is made with families on the waiting list. </w:t>
      </w:r>
    </w:p>
    <w:p w14:paraId="05442A95" w14:textId="77777777" w:rsidR="008E0B2E" w:rsidRPr="008E0B2E" w:rsidRDefault="008E0B2E" w:rsidP="008E0B2E">
      <w:pPr>
        <w:spacing w:line="240" w:lineRule="auto"/>
        <w:jc w:val="both"/>
        <w:rPr>
          <w:sz w:val="20"/>
          <w:szCs w:val="20"/>
        </w:rPr>
      </w:pPr>
    </w:p>
    <w:p w14:paraId="23224CD4" w14:textId="77777777" w:rsidR="008E0B2E" w:rsidRPr="000C71C1" w:rsidRDefault="008E0B2E" w:rsidP="008E0B2E">
      <w:pPr>
        <w:spacing w:line="240" w:lineRule="auto"/>
        <w:jc w:val="both"/>
        <w:rPr>
          <w:color w:val="1F4E79" w:themeColor="accent5" w:themeShade="80"/>
          <w:sz w:val="20"/>
          <w:szCs w:val="20"/>
        </w:rPr>
      </w:pPr>
      <w:r w:rsidRPr="000C71C1">
        <w:rPr>
          <w:color w:val="1F4E79" w:themeColor="accent5" w:themeShade="80"/>
          <w:sz w:val="20"/>
          <w:szCs w:val="20"/>
        </w:rPr>
        <w:t>Referral to an Educator</w:t>
      </w:r>
    </w:p>
    <w:p w14:paraId="75EA2B6B" w14:textId="77777777" w:rsidR="008E0B2E" w:rsidRPr="008E0B2E" w:rsidRDefault="008E0B2E" w:rsidP="00155526">
      <w:pPr>
        <w:numPr>
          <w:ilvl w:val="0"/>
          <w:numId w:val="103"/>
        </w:numPr>
        <w:spacing w:after="0" w:line="240" w:lineRule="auto"/>
        <w:jc w:val="both"/>
        <w:rPr>
          <w:sz w:val="20"/>
          <w:szCs w:val="20"/>
        </w:rPr>
      </w:pPr>
      <w:r w:rsidRPr="008E0B2E">
        <w:rPr>
          <w:sz w:val="20"/>
          <w:szCs w:val="20"/>
        </w:rPr>
        <w:t>Families are provided with information about available Educators (for example: cultural background, gender, pets, pools, transporting of children) and any specific requests taken into consideration.</w:t>
      </w:r>
    </w:p>
    <w:p w14:paraId="33908FDF" w14:textId="77777777" w:rsidR="008E0B2E" w:rsidRPr="008E0B2E" w:rsidRDefault="008E0B2E" w:rsidP="00155526">
      <w:pPr>
        <w:numPr>
          <w:ilvl w:val="0"/>
          <w:numId w:val="103"/>
        </w:numPr>
        <w:spacing w:after="0" w:line="240" w:lineRule="auto"/>
        <w:jc w:val="both"/>
        <w:rPr>
          <w:sz w:val="20"/>
          <w:szCs w:val="20"/>
        </w:rPr>
      </w:pPr>
      <w:r w:rsidRPr="008E0B2E">
        <w:rPr>
          <w:sz w:val="20"/>
          <w:szCs w:val="20"/>
        </w:rPr>
        <w:t>Assessment of Educator’s availability, capacity and suitability to meet both the needs of the family and the Educator is undertaken.</w:t>
      </w:r>
    </w:p>
    <w:p w14:paraId="4BEC3C59" w14:textId="77777777" w:rsidR="008E0B2E" w:rsidRPr="008E0B2E" w:rsidRDefault="008E0B2E" w:rsidP="00155526">
      <w:pPr>
        <w:numPr>
          <w:ilvl w:val="0"/>
          <w:numId w:val="103"/>
        </w:numPr>
        <w:spacing w:after="0" w:line="240" w:lineRule="auto"/>
        <w:jc w:val="both"/>
        <w:rPr>
          <w:sz w:val="20"/>
          <w:szCs w:val="20"/>
        </w:rPr>
      </w:pPr>
      <w:r w:rsidRPr="008E0B2E">
        <w:rPr>
          <w:sz w:val="20"/>
          <w:szCs w:val="20"/>
        </w:rPr>
        <w:t>Scheme staff contact the identified Educators and confirm details of family requiring care.</w:t>
      </w:r>
    </w:p>
    <w:p w14:paraId="40D3F01C" w14:textId="77777777" w:rsidR="008E0B2E" w:rsidRPr="008E0B2E" w:rsidRDefault="008E0B2E" w:rsidP="00155526">
      <w:pPr>
        <w:numPr>
          <w:ilvl w:val="0"/>
          <w:numId w:val="103"/>
        </w:numPr>
        <w:spacing w:after="0" w:line="240" w:lineRule="auto"/>
        <w:jc w:val="both"/>
        <w:rPr>
          <w:sz w:val="20"/>
          <w:szCs w:val="20"/>
        </w:rPr>
      </w:pPr>
      <w:r w:rsidRPr="008E0B2E">
        <w:rPr>
          <w:sz w:val="20"/>
          <w:szCs w:val="20"/>
        </w:rPr>
        <w:t>Families are provided with appropriate Educators’ names and contact numbers to organise meetings. Families are required to contact the Educator within 3 working days.  If contact is not made, position will be referred to the next suitable family.</w:t>
      </w:r>
    </w:p>
    <w:p w14:paraId="1DAF2A7B" w14:textId="77777777" w:rsidR="008E0B2E" w:rsidRPr="008E0B2E" w:rsidRDefault="008E0B2E" w:rsidP="00155526">
      <w:pPr>
        <w:numPr>
          <w:ilvl w:val="0"/>
          <w:numId w:val="103"/>
        </w:numPr>
        <w:spacing w:after="0" w:line="240" w:lineRule="auto"/>
        <w:jc w:val="both"/>
        <w:rPr>
          <w:sz w:val="20"/>
          <w:szCs w:val="20"/>
        </w:rPr>
      </w:pPr>
      <w:r w:rsidRPr="008E0B2E">
        <w:rPr>
          <w:sz w:val="20"/>
          <w:szCs w:val="20"/>
        </w:rPr>
        <w:t xml:space="preserve">Parent contacts scheme staff to advise on decision to accept or decline place in Educator’s service.  If the parents decline the </w:t>
      </w:r>
      <w:proofErr w:type="gramStart"/>
      <w:r w:rsidRPr="008E0B2E">
        <w:rPr>
          <w:sz w:val="20"/>
          <w:szCs w:val="20"/>
        </w:rPr>
        <w:t>child care</w:t>
      </w:r>
      <w:proofErr w:type="gramEnd"/>
      <w:r w:rsidRPr="008E0B2E">
        <w:rPr>
          <w:sz w:val="20"/>
          <w:szCs w:val="20"/>
        </w:rPr>
        <w:t xml:space="preserve"> place, the scheme staff will inform the Educator and the family’s request will be placed on the Waiting List.  </w:t>
      </w:r>
    </w:p>
    <w:p w14:paraId="63FD6F06" w14:textId="77777777" w:rsidR="008E0B2E" w:rsidRPr="008E0B2E" w:rsidRDefault="008E0B2E" w:rsidP="00155526">
      <w:pPr>
        <w:numPr>
          <w:ilvl w:val="0"/>
          <w:numId w:val="103"/>
        </w:numPr>
        <w:spacing w:after="0" w:line="240" w:lineRule="auto"/>
        <w:jc w:val="both"/>
        <w:rPr>
          <w:sz w:val="20"/>
          <w:szCs w:val="20"/>
        </w:rPr>
      </w:pPr>
      <w:r w:rsidRPr="008E0B2E">
        <w:rPr>
          <w:sz w:val="20"/>
          <w:szCs w:val="20"/>
        </w:rPr>
        <w:t>To support continuous improvement, staff will seek feedback from families throughout the placement process.</w:t>
      </w:r>
    </w:p>
    <w:p w14:paraId="0C9917D1" w14:textId="77777777" w:rsidR="008E0B2E" w:rsidRPr="008E0B2E" w:rsidRDefault="008E0B2E" w:rsidP="008E0B2E">
      <w:pPr>
        <w:spacing w:line="240" w:lineRule="auto"/>
        <w:jc w:val="both"/>
        <w:rPr>
          <w:sz w:val="20"/>
          <w:szCs w:val="20"/>
        </w:rPr>
      </w:pPr>
    </w:p>
    <w:p w14:paraId="68337036" w14:textId="77777777" w:rsidR="008E0B2E" w:rsidRPr="000C71C1" w:rsidRDefault="008E0B2E" w:rsidP="008E0B2E">
      <w:pPr>
        <w:spacing w:line="240" w:lineRule="auto"/>
        <w:jc w:val="both"/>
        <w:rPr>
          <w:color w:val="1F4E79" w:themeColor="accent5" w:themeShade="80"/>
          <w:sz w:val="20"/>
          <w:szCs w:val="20"/>
        </w:rPr>
      </w:pPr>
      <w:r w:rsidRPr="000C71C1">
        <w:rPr>
          <w:color w:val="1F4E79" w:themeColor="accent5" w:themeShade="80"/>
          <w:sz w:val="20"/>
          <w:szCs w:val="20"/>
        </w:rPr>
        <w:t>Enrolment</w:t>
      </w:r>
    </w:p>
    <w:p w14:paraId="68398FAC" w14:textId="77777777" w:rsidR="008E0B2E" w:rsidRPr="008E0B2E" w:rsidRDefault="008E0B2E" w:rsidP="00155526">
      <w:pPr>
        <w:numPr>
          <w:ilvl w:val="0"/>
          <w:numId w:val="104"/>
        </w:numPr>
        <w:spacing w:after="0" w:line="240" w:lineRule="auto"/>
        <w:jc w:val="both"/>
        <w:rPr>
          <w:sz w:val="20"/>
          <w:szCs w:val="20"/>
        </w:rPr>
      </w:pPr>
      <w:r w:rsidRPr="008E0B2E">
        <w:rPr>
          <w:sz w:val="20"/>
          <w:szCs w:val="20"/>
        </w:rPr>
        <w:t>A non-refundable enrolment fee is required to be paid by the family.</w:t>
      </w:r>
    </w:p>
    <w:p w14:paraId="0349B066" w14:textId="77777777" w:rsidR="008E0B2E" w:rsidRPr="008E0B2E" w:rsidRDefault="008E0B2E" w:rsidP="00155526">
      <w:pPr>
        <w:numPr>
          <w:ilvl w:val="0"/>
          <w:numId w:val="104"/>
        </w:numPr>
        <w:spacing w:after="0" w:line="240" w:lineRule="auto"/>
        <w:jc w:val="both"/>
        <w:rPr>
          <w:sz w:val="20"/>
          <w:szCs w:val="20"/>
        </w:rPr>
      </w:pPr>
      <w:r w:rsidRPr="008E0B2E">
        <w:rPr>
          <w:sz w:val="20"/>
          <w:szCs w:val="20"/>
        </w:rPr>
        <w:t>Parents are provided with an information pack including (but not limited to):</w:t>
      </w:r>
    </w:p>
    <w:p w14:paraId="3D00F6A5" w14:textId="11FC3549" w:rsidR="008E0B2E" w:rsidRPr="008E0B2E" w:rsidRDefault="008E0B2E" w:rsidP="00155526">
      <w:pPr>
        <w:numPr>
          <w:ilvl w:val="1"/>
          <w:numId w:val="104"/>
        </w:numPr>
        <w:spacing w:after="0" w:line="240" w:lineRule="auto"/>
        <w:jc w:val="both"/>
        <w:rPr>
          <w:sz w:val="20"/>
          <w:szCs w:val="20"/>
        </w:rPr>
      </w:pPr>
      <w:r w:rsidRPr="008E0B2E">
        <w:rPr>
          <w:sz w:val="20"/>
          <w:szCs w:val="20"/>
        </w:rPr>
        <w:t>A family enrolment record (Enrolment form</w:t>
      </w:r>
      <w:r w:rsidR="001B597B">
        <w:rPr>
          <w:sz w:val="20"/>
          <w:szCs w:val="20"/>
        </w:rPr>
        <w:t>/electronic</w:t>
      </w:r>
      <w:r w:rsidRPr="008E0B2E">
        <w:rPr>
          <w:sz w:val="20"/>
          <w:szCs w:val="20"/>
        </w:rPr>
        <w:t>);</w:t>
      </w:r>
    </w:p>
    <w:p w14:paraId="6902FD9F" w14:textId="77777777" w:rsidR="008E0B2E" w:rsidRPr="008E0B2E" w:rsidRDefault="008E0B2E" w:rsidP="00155526">
      <w:pPr>
        <w:numPr>
          <w:ilvl w:val="1"/>
          <w:numId w:val="104"/>
        </w:numPr>
        <w:spacing w:after="0" w:line="240" w:lineRule="auto"/>
        <w:jc w:val="both"/>
        <w:rPr>
          <w:sz w:val="20"/>
          <w:szCs w:val="20"/>
        </w:rPr>
      </w:pPr>
      <w:r w:rsidRPr="008E0B2E">
        <w:rPr>
          <w:sz w:val="20"/>
          <w:szCs w:val="20"/>
        </w:rPr>
        <w:t>Scheme Information booklet;</w:t>
      </w:r>
    </w:p>
    <w:p w14:paraId="32C899E6" w14:textId="77777777" w:rsidR="008E0B2E" w:rsidRPr="008E0B2E" w:rsidRDefault="008E0B2E" w:rsidP="00155526">
      <w:pPr>
        <w:numPr>
          <w:ilvl w:val="1"/>
          <w:numId w:val="104"/>
        </w:numPr>
        <w:spacing w:after="0" w:line="240" w:lineRule="auto"/>
        <w:jc w:val="both"/>
        <w:rPr>
          <w:sz w:val="20"/>
          <w:szCs w:val="20"/>
        </w:rPr>
      </w:pPr>
      <w:r w:rsidRPr="008E0B2E">
        <w:rPr>
          <w:sz w:val="20"/>
          <w:szCs w:val="20"/>
        </w:rPr>
        <w:t xml:space="preserve">Safety information pamphlets; </w:t>
      </w:r>
    </w:p>
    <w:p w14:paraId="54C4DDED" w14:textId="77777777" w:rsidR="008E0B2E" w:rsidRPr="008E0B2E" w:rsidRDefault="008E0B2E" w:rsidP="00155526">
      <w:pPr>
        <w:numPr>
          <w:ilvl w:val="1"/>
          <w:numId w:val="104"/>
        </w:numPr>
        <w:spacing w:after="0" w:line="240" w:lineRule="auto"/>
        <w:jc w:val="both"/>
        <w:rPr>
          <w:sz w:val="20"/>
          <w:szCs w:val="20"/>
        </w:rPr>
      </w:pPr>
      <w:r w:rsidRPr="008E0B2E">
        <w:rPr>
          <w:sz w:val="20"/>
          <w:szCs w:val="20"/>
        </w:rPr>
        <w:t xml:space="preserve">Community resource information; and </w:t>
      </w:r>
    </w:p>
    <w:p w14:paraId="1F82B0FB" w14:textId="77777777" w:rsidR="008E0B2E" w:rsidRDefault="008E0B2E" w:rsidP="00155526">
      <w:pPr>
        <w:numPr>
          <w:ilvl w:val="1"/>
          <w:numId w:val="104"/>
        </w:numPr>
        <w:spacing w:after="0" w:line="240" w:lineRule="auto"/>
        <w:jc w:val="both"/>
        <w:rPr>
          <w:sz w:val="20"/>
          <w:szCs w:val="20"/>
        </w:rPr>
      </w:pPr>
      <w:r w:rsidRPr="008E0B2E">
        <w:rPr>
          <w:sz w:val="20"/>
          <w:szCs w:val="20"/>
        </w:rPr>
        <w:t>Relevant government and peak body information pamphlets.</w:t>
      </w:r>
    </w:p>
    <w:p w14:paraId="6C36E8AE" w14:textId="77777777" w:rsidR="007529FC" w:rsidRPr="008E0B2E" w:rsidRDefault="007529FC" w:rsidP="007529FC">
      <w:pPr>
        <w:numPr>
          <w:ilvl w:val="0"/>
          <w:numId w:val="104"/>
        </w:numPr>
        <w:spacing w:after="0" w:line="240" w:lineRule="auto"/>
        <w:jc w:val="both"/>
        <w:rPr>
          <w:sz w:val="20"/>
          <w:szCs w:val="20"/>
        </w:rPr>
      </w:pPr>
      <w:r w:rsidRPr="008E0B2E">
        <w:rPr>
          <w:sz w:val="20"/>
          <w:szCs w:val="20"/>
        </w:rPr>
        <w:t>An Enrolment Interview with the family and scheme staff</w:t>
      </w:r>
      <w:r>
        <w:rPr>
          <w:sz w:val="20"/>
          <w:szCs w:val="20"/>
        </w:rPr>
        <w:t xml:space="preserve"> or educator</w:t>
      </w:r>
      <w:r w:rsidRPr="008E0B2E">
        <w:rPr>
          <w:sz w:val="20"/>
          <w:szCs w:val="20"/>
        </w:rPr>
        <w:t xml:space="preserve"> is organised and any information parents need to provide is outlined.  Any translation services arranged if required.</w:t>
      </w:r>
    </w:p>
    <w:p w14:paraId="7E943CA8" w14:textId="77777777" w:rsidR="008E0B2E" w:rsidRPr="008E0B2E" w:rsidRDefault="008E0B2E" w:rsidP="00155526">
      <w:pPr>
        <w:numPr>
          <w:ilvl w:val="0"/>
          <w:numId w:val="105"/>
        </w:numPr>
        <w:spacing w:after="0" w:line="240" w:lineRule="auto"/>
        <w:jc w:val="both"/>
        <w:rPr>
          <w:sz w:val="20"/>
          <w:szCs w:val="20"/>
        </w:rPr>
      </w:pPr>
      <w:r w:rsidRPr="008E0B2E">
        <w:rPr>
          <w:sz w:val="20"/>
          <w:szCs w:val="20"/>
        </w:rPr>
        <w:t xml:space="preserve">Coordinators discuss and answer any queries in relation to processes, expectations, Child Care </w:t>
      </w:r>
      <w:r w:rsidR="00905850">
        <w:rPr>
          <w:sz w:val="20"/>
          <w:szCs w:val="20"/>
        </w:rPr>
        <w:t>Subsidy</w:t>
      </w:r>
      <w:r w:rsidRPr="008E0B2E">
        <w:rPr>
          <w:sz w:val="20"/>
          <w:szCs w:val="20"/>
        </w:rPr>
        <w:t xml:space="preserve"> and complete relevant documentation.</w:t>
      </w:r>
    </w:p>
    <w:p w14:paraId="17E7F989" w14:textId="6A29B9D7" w:rsidR="008E0B2E" w:rsidRPr="008E0B2E" w:rsidRDefault="008E0B2E" w:rsidP="00155526">
      <w:pPr>
        <w:numPr>
          <w:ilvl w:val="0"/>
          <w:numId w:val="105"/>
        </w:numPr>
        <w:spacing w:after="0" w:line="240" w:lineRule="auto"/>
        <w:jc w:val="both"/>
        <w:rPr>
          <w:sz w:val="20"/>
          <w:szCs w:val="20"/>
        </w:rPr>
      </w:pPr>
      <w:r w:rsidRPr="008E0B2E">
        <w:rPr>
          <w:sz w:val="20"/>
          <w:szCs w:val="20"/>
        </w:rPr>
        <w:t>A Family Enrolment Record is completed</w:t>
      </w:r>
      <w:r w:rsidR="007529FC">
        <w:rPr>
          <w:sz w:val="20"/>
          <w:szCs w:val="20"/>
        </w:rPr>
        <w:t xml:space="preserve"> via Harmony Software (the Educator can then access the family details)</w:t>
      </w:r>
      <w:r w:rsidRPr="008E0B2E">
        <w:rPr>
          <w:sz w:val="20"/>
          <w:szCs w:val="20"/>
        </w:rPr>
        <w:t>.</w:t>
      </w:r>
    </w:p>
    <w:p w14:paraId="395CC407" w14:textId="77777777" w:rsidR="008E0B2E" w:rsidRPr="008E0B2E" w:rsidRDefault="008E0B2E" w:rsidP="00155526">
      <w:pPr>
        <w:numPr>
          <w:ilvl w:val="0"/>
          <w:numId w:val="105"/>
        </w:numPr>
        <w:spacing w:after="0" w:line="240" w:lineRule="auto"/>
        <w:jc w:val="both"/>
        <w:rPr>
          <w:sz w:val="20"/>
          <w:szCs w:val="20"/>
        </w:rPr>
      </w:pPr>
      <w:r w:rsidRPr="008E0B2E">
        <w:rPr>
          <w:sz w:val="20"/>
          <w:szCs w:val="20"/>
        </w:rPr>
        <w:t>Discuss with families the opportunities for participation within the scheme.</w:t>
      </w:r>
    </w:p>
    <w:p w14:paraId="36D9106B" w14:textId="77777777" w:rsidR="008E0B2E" w:rsidRPr="008E0B2E" w:rsidRDefault="008E0B2E" w:rsidP="008E0B2E">
      <w:pPr>
        <w:spacing w:line="240" w:lineRule="auto"/>
        <w:ind w:left="720"/>
        <w:jc w:val="both"/>
        <w:rPr>
          <w:sz w:val="20"/>
          <w:szCs w:val="20"/>
        </w:rPr>
      </w:pPr>
    </w:p>
    <w:p w14:paraId="4057A479" w14:textId="77777777" w:rsidR="008E0B2E" w:rsidRPr="008E0B2E" w:rsidRDefault="008E0B2E" w:rsidP="008E0B2E">
      <w:pPr>
        <w:spacing w:line="240" w:lineRule="auto"/>
        <w:jc w:val="both"/>
        <w:rPr>
          <w:sz w:val="20"/>
          <w:szCs w:val="20"/>
        </w:rPr>
      </w:pPr>
    </w:p>
    <w:p w14:paraId="7D4D9A5C" w14:textId="77777777" w:rsidR="008E0B2E" w:rsidRPr="008E0B2E" w:rsidRDefault="008E0B2E" w:rsidP="008E0B2E">
      <w:pPr>
        <w:spacing w:line="240" w:lineRule="auto"/>
        <w:jc w:val="both"/>
        <w:rPr>
          <w:sz w:val="20"/>
          <w:szCs w:val="20"/>
        </w:rPr>
      </w:pPr>
    </w:p>
    <w:p w14:paraId="2527A48C" w14:textId="77777777" w:rsidR="008E0B2E" w:rsidRPr="008E0B2E" w:rsidRDefault="008E0B2E" w:rsidP="008E0B2E">
      <w:pPr>
        <w:spacing w:line="240" w:lineRule="auto"/>
        <w:jc w:val="both"/>
        <w:rPr>
          <w:sz w:val="20"/>
          <w:szCs w:val="20"/>
        </w:rPr>
      </w:pPr>
    </w:p>
    <w:p w14:paraId="7CE062B3" w14:textId="77777777" w:rsidR="008E0B2E" w:rsidRPr="000C71C1" w:rsidRDefault="008E0B2E" w:rsidP="008E0B2E">
      <w:pPr>
        <w:spacing w:line="240" w:lineRule="auto"/>
        <w:jc w:val="both"/>
        <w:rPr>
          <w:color w:val="1F4E79" w:themeColor="accent5" w:themeShade="80"/>
          <w:sz w:val="20"/>
          <w:szCs w:val="20"/>
        </w:rPr>
      </w:pPr>
      <w:r w:rsidRPr="000C71C1">
        <w:rPr>
          <w:color w:val="1F4E79" w:themeColor="accent5" w:themeShade="80"/>
          <w:sz w:val="20"/>
          <w:szCs w:val="20"/>
        </w:rPr>
        <w:lastRenderedPageBreak/>
        <w:t>Review</w:t>
      </w:r>
    </w:p>
    <w:p w14:paraId="4737770C" w14:textId="77777777" w:rsidR="008E0B2E" w:rsidRPr="008E0B2E" w:rsidRDefault="008E0B2E" w:rsidP="00155526">
      <w:pPr>
        <w:numPr>
          <w:ilvl w:val="0"/>
          <w:numId w:val="106"/>
        </w:numPr>
        <w:spacing w:after="0" w:line="240" w:lineRule="auto"/>
        <w:jc w:val="both"/>
        <w:rPr>
          <w:sz w:val="20"/>
          <w:szCs w:val="20"/>
        </w:rPr>
      </w:pPr>
      <w:r w:rsidRPr="008E0B2E">
        <w:rPr>
          <w:sz w:val="20"/>
          <w:szCs w:val="20"/>
        </w:rPr>
        <w:t>Families will be contacted to provide feedback on their child’s placement after the coordination unit visit the child within the first month of care.</w:t>
      </w:r>
    </w:p>
    <w:p w14:paraId="35DED151" w14:textId="30152E14" w:rsidR="008E0B2E" w:rsidRPr="008E0B2E" w:rsidRDefault="008E0B2E" w:rsidP="00155526">
      <w:pPr>
        <w:numPr>
          <w:ilvl w:val="0"/>
          <w:numId w:val="106"/>
        </w:numPr>
        <w:spacing w:after="0" w:line="240" w:lineRule="auto"/>
        <w:jc w:val="both"/>
        <w:rPr>
          <w:sz w:val="20"/>
          <w:szCs w:val="20"/>
        </w:rPr>
      </w:pPr>
      <w:r w:rsidRPr="008E0B2E">
        <w:rPr>
          <w:sz w:val="20"/>
          <w:szCs w:val="20"/>
        </w:rPr>
        <w:t xml:space="preserve">Welcome letter </w:t>
      </w:r>
      <w:r w:rsidR="007529FC">
        <w:rPr>
          <w:sz w:val="20"/>
          <w:szCs w:val="20"/>
        </w:rPr>
        <w:t xml:space="preserve">is </w:t>
      </w:r>
      <w:r w:rsidRPr="008E0B2E">
        <w:rPr>
          <w:sz w:val="20"/>
          <w:szCs w:val="20"/>
        </w:rPr>
        <w:t xml:space="preserve">sent </w:t>
      </w:r>
      <w:r w:rsidR="007529FC">
        <w:rPr>
          <w:sz w:val="20"/>
          <w:szCs w:val="20"/>
        </w:rPr>
        <w:t>at enrolment and</w:t>
      </w:r>
      <w:r w:rsidRPr="008E0B2E">
        <w:rPr>
          <w:sz w:val="20"/>
          <w:szCs w:val="20"/>
        </w:rPr>
        <w:t xml:space="preserve"> includes </w:t>
      </w:r>
      <w:r w:rsidR="007529FC">
        <w:rPr>
          <w:sz w:val="20"/>
          <w:szCs w:val="20"/>
        </w:rPr>
        <w:t xml:space="preserve">a </w:t>
      </w:r>
      <w:r w:rsidRPr="008E0B2E">
        <w:rPr>
          <w:sz w:val="20"/>
          <w:szCs w:val="20"/>
        </w:rPr>
        <w:t>survey to family re the care and service provided.</w:t>
      </w:r>
    </w:p>
    <w:p w14:paraId="7BD71C0F" w14:textId="77777777" w:rsidR="007529FC" w:rsidRDefault="007529FC" w:rsidP="008E0B2E">
      <w:pPr>
        <w:spacing w:line="240" w:lineRule="auto"/>
        <w:jc w:val="both"/>
        <w:rPr>
          <w:sz w:val="20"/>
          <w:szCs w:val="20"/>
        </w:rPr>
      </w:pPr>
    </w:p>
    <w:p w14:paraId="5FD35418" w14:textId="379575DB" w:rsidR="008E0B2E" w:rsidRPr="008E0B2E" w:rsidRDefault="008E0B2E" w:rsidP="008E0B2E">
      <w:pPr>
        <w:spacing w:line="240" w:lineRule="auto"/>
        <w:jc w:val="both"/>
        <w:rPr>
          <w:sz w:val="20"/>
          <w:szCs w:val="20"/>
        </w:rPr>
      </w:pPr>
      <w:r w:rsidRPr="008E0B2E">
        <w:rPr>
          <w:sz w:val="20"/>
          <w:szCs w:val="20"/>
        </w:rPr>
        <w:t xml:space="preserve">Where a </w:t>
      </w:r>
      <w:proofErr w:type="gramStart"/>
      <w:r w:rsidRPr="008E0B2E">
        <w:rPr>
          <w:sz w:val="20"/>
          <w:szCs w:val="20"/>
        </w:rPr>
        <w:t>child care</w:t>
      </w:r>
      <w:proofErr w:type="gramEnd"/>
      <w:r w:rsidRPr="008E0B2E">
        <w:rPr>
          <w:sz w:val="20"/>
          <w:szCs w:val="20"/>
        </w:rPr>
        <w:t xml:space="preserve"> place is not yet available for families seeking access to care, inclusion on the Waiting List will take place and care provided under the ‘Priority of Access’ Guidelines as outlined in the Child Care Service Handbook</w:t>
      </w:r>
      <w:r>
        <w:rPr>
          <w:sz w:val="20"/>
          <w:szCs w:val="20"/>
        </w:rPr>
        <w:t>.</w:t>
      </w:r>
    </w:p>
    <w:p w14:paraId="494E0E9C" w14:textId="77777777" w:rsidR="008E0B2E" w:rsidRPr="008E0B2E" w:rsidRDefault="008E0B2E" w:rsidP="008E0B2E">
      <w:pPr>
        <w:spacing w:line="240" w:lineRule="auto"/>
        <w:jc w:val="both"/>
        <w:rPr>
          <w:sz w:val="20"/>
          <w:szCs w:val="20"/>
        </w:rPr>
      </w:pPr>
      <w:r w:rsidRPr="008E0B2E">
        <w:rPr>
          <w:sz w:val="20"/>
          <w:szCs w:val="20"/>
        </w:rPr>
        <w:t xml:space="preserve">If at any time, a child with greater needs for </w:t>
      </w:r>
      <w:proofErr w:type="gramStart"/>
      <w:r w:rsidRPr="008E0B2E">
        <w:rPr>
          <w:sz w:val="20"/>
          <w:szCs w:val="20"/>
        </w:rPr>
        <w:t>child care</w:t>
      </w:r>
      <w:proofErr w:type="gramEnd"/>
      <w:r w:rsidRPr="008E0B2E">
        <w:rPr>
          <w:sz w:val="20"/>
          <w:szCs w:val="20"/>
        </w:rPr>
        <w:t xml:space="preserve"> support and recognised as having a higher priority requires care, negotiation may take place with other families accessing </w:t>
      </w:r>
      <w:proofErr w:type="gramStart"/>
      <w:r w:rsidRPr="008E0B2E">
        <w:rPr>
          <w:sz w:val="20"/>
          <w:szCs w:val="20"/>
        </w:rPr>
        <w:t>child care</w:t>
      </w:r>
      <w:proofErr w:type="gramEnd"/>
      <w:r w:rsidRPr="008E0B2E">
        <w:rPr>
          <w:sz w:val="20"/>
          <w:szCs w:val="20"/>
        </w:rPr>
        <w:t xml:space="preserve"> </w:t>
      </w:r>
      <w:proofErr w:type="gramStart"/>
      <w:r w:rsidRPr="008E0B2E">
        <w:rPr>
          <w:sz w:val="20"/>
          <w:szCs w:val="20"/>
        </w:rPr>
        <w:t>in order to</w:t>
      </w:r>
      <w:proofErr w:type="gramEnd"/>
      <w:r w:rsidRPr="008E0B2E">
        <w:rPr>
          <w:sz w:val="20"/>
          <w:szCs w:val="20"/>
        </w:rPr>
        <w:t xml:space="preserve"> assist with making a vacancy available.</w:t>
      </w:r>
    </w:p>
    <w:p w14:paraId="5293541B" w14:textId="77777777" w:rsidR="008E0B2E" w:rsidRPr="000C71C1" w:rsidRDefault="008E0B2E" w:rsidP="008E0B2E">
      <w:pPr>
        <w:autoSpaceDE w:val="0"/>
        <w:autoSpaceDN w:val="0"/>
        <w:adjustRightInd w:val="0"/>
        <w:spacing w:after="0" w:line="240" w:lineRule="auto"/>
        <w:rPr>
          <w:rFonts w:cs="Century Gothic"/>
          <w:b/>
          <w:bCs/>
          <w:color w:val="1F4E79" w:themeColor="accent5" w:themeShade="80"/>
          <w:sz w:val="20"/>
          <w:szCs w:val="20"/>
        </w:rPr>
      </w:pPr>
      <w:r w:rsidRPr="000C71C1">
        <w:rPr>
          <w:rFonts w:cs="Century Gothic"/>
          <w:b/>
          <w:bCs/>
          <w:color w:val="1F4E79" w:themeColor="accent5" w:themeShade="80"/>
          <w:sz w:val="20"/>
          <w:szCs w:val="20"/>
        </w:rPr>
        <w:t xml:space="preserve">RELEVANT LEGISLATION: </w:t>
      </w:r>
    </w:p>
    <w:p w14:paraId="790E7D0D" w14:textId="77777777" w:rsidR="000C71C1" w:rsidRPr="0032120B" w:rsidRDefault="000C71C1" w:rsidP="008E0B2E">
      <w:pPr>
        <w:autoSpaceDE w:val="0"/>
        <w:autoSpaceDN w:val="0"/>
        <w:adjustRightInd w:val="0"/>
        <w:spacing w:after="0" w:line="240" w:lineRule="auto"/>
        <w:rPr>
          <w:rFonts w:cs="Century Gothic"/>
          <w:sz w:val="20"/>
          <w:szCs w:val="20"/>
        </w:rPr>
      </w:pPr>
    </w:p>
    <w:p w14:paraId="3BE0557B" w14:textId="77777777" w:rsidR="008E0B2E" w:rsidRPr="00BD551E" w:rsidRDefault="008E0B2E" w:rsidP="00155526">
      <w:pPr>
        <w:pStyle w:val="ListParagraph"/>
        <w:numPr>
          <w:ilvl w:val="0"/>
          <w:numId w:val="210"/>
        </w:numPr>
        <w:autoSpaceDE w:val="0"/>
        <w:autoSpaceDN w:val="0"/>
        <w:adjustRightInd w:val="0"/>
        <w:spacing w:after="0" w:line="240" w:lineRule="auto"/>
        <w:rPr>
          <w:rFonts w:cs="Calibri"/>
          <w:sz w:val="20"/>
          <w:szCs w:val="20"/>
        </w:rPr>
      </w:pPr>
      <w:r w:rsidRPr="00BD551E">
        <w:rPr>
          <w:rFonts w:cs="Calibri"/>
          <w:sz w:val="20"/>
          <w:szCs w:val="20"/>
        </w:rPr>
        <w:t xml:space="preserve">Education and Care Services National Law 2010 </w:t>
      </w:r>
    </w:p>
    <w:p w14:paraId="283C2FF8" w14:textId="77777777" w:rsidR="008E0B2E" w:rsidRPr="00BD551E" w:rsidRDefault="008E0B2E" w:rsidP="00155526">
      <w:pPr>
        <w:pStyle w:val="ListParagraph"/>
        <w:numPr>
          <w:ilvl w:val="0"/>
          <w:numId w:val="210"/>
        </w:numPr>
        <w:autoSpaceDE w:val="0"/>
        <w:autoSpaceDN w:val="0"/>
        <w:adjustRightInd w:val="0"/>
        <w:spacing w:after="0" w:line="240" w:lineRule="auto"/>
        <w:rPr>
          <w:rFonts w:cs="Calibri"/>
          <w:sz w:val="20"/>
          <w:szCs w:val="20"/>
        </w:rPr>
      </w:pPr>
      <w:r w:rsidRPr="00BD551E">
        <w:rPr>
          <w:rFonts w:cs="Calibri"/>
          <w:sz w:val="20"/>
          <w:szCs w:val="20"/>
        </w:rPr>
        <w:t xml:space="preserve">Education and Care Services National Regulations 2011 </w:t>
      </w:r>
    </w:p>
    <w:p w14:paraId="2809003B" w14:textId="77777777" w:rsidR="008E0B2E" w:rsidRPr="00BD551E" w:rsidRDefault="008E0B2E" w:rsidP="00155526">
      <w:pPr>
        <w:pStyle w:val="ListParagraph"/>
        <w:numPr>
          <w:ilvl w:val="0"/>
          <w:numId w:val="210"/>
        </w:numPr>
        <w:autoSpaceDE w:val="0"/>
        <w:autoSpaceDN w:val="0"/>
        <w:adjustRightInd w:val="0"/>
        <w:spacing w:after="0" w:line="240" w:lineRule="auto"/>
        <w:rPr>
          <w:rFonts w:cs="Calibri"/>
          <w:sz w:val="20"/>
          <w:szCs w:val="20"/>
        </w:rPr>
      </w:pPr>
      <w:r w:rsidRPr="00BD551E">
        <w:rPr>
          <w:rFonts w:cs="Arial"/>
          <w:color w:val="000000"/>
          <w:sz w:val="20"/>
          <w:szCs w:val="20"/>
        </w:rPr>
        <w:t>Family Assistance and Other Legislation Amendment Act 2013</w:t>
      </w:r>
    </w:p>
    <w:p w14:paraId="7C5AA7AE" w14:textId="77777777" w:rsidR="008E0B2E" w:rsidRDefault="008E0B2E" w:rsidP="008E0B2E">
      <w:pPr>
        <w:autoSpaceDE w:val="0"/>
        <w:autoSpaceDN w:val="0"/>
        <w:adjustRightInd w:val="0"/>
        <w:spacing w:after="0" w:line="240" w:lineRule="auto"/>
        <w:rPr>
          <w:rFonts w:cs="Century Gothic"/>
          <w:b/>
          <w:bCs/>
          <w:sz w:val="20"/>
          <w:szCs w:val="20"/>
        </w:rPr>
      </w:pPr>
    </w:p>
    <w:p w14:paraId="3CDFACA8" w14:textId="77777777" w:rsidR="008E0B2E" w:rsidRPr="000C71C1" w:rsidRDefault="008E0B2E" w:rsidP="008E0B2E">
      <w:pPr>
        <w:autoSpaceDE w:val="0"/>
        <w:autoSpaceDN w:val="0"/>
        <w:adjustRightInd w:val="0"/>
        <w:spacing w:after="0" w:line="240" w:lineRule="auto"/>
        <w:rPr>
          <w:rFonts w:cs="Century Gothic"/>
          <w:b/>
          <w:bCs/>
          <w:color w:val="1F4E79" w:themeColor="accent5" w:themeShade="80"/>
          <w:sz w:val="20"/>
          <w:szCs w:val="20"/>
        </w:rPr>
      </w:pPr>
      <w:r w:rsidRPr="000C71C1">
        <w:rPr>
          <w:rFonts w:cs="Century Gothic"/>
          <w:b/>
          <w:bCs/>
          <w:color w:val="1F4E79" w:themeColor="accent5" w:themeShade="80"/>
          <w:sz w:val="20"/>
          <w:szCs w:val="20"/>
        </w:rPr>
        <w:t xml:space="preserve">KEY RESOURCES: </w:t>
      </w:r>
    </w:p>
    <w:p w14:paraId="6BEF78FA" w14:textId="77777777" w:rsidR="000C71C1" w:rsidRPr="0032120B" w:rsidRDefault="000C71C1" w:rsidP="008E0B2E">
      <w:pPr>
        <w:autoSpaceDE w:val="0"/>
        <w:autoSpaceDN w:val="0"/>
        <w:adjustRightInd w:val="0"/>
        <w:spacing w:after="0" w:line="240" w:lineRule="auto"/>
        <w:rPr>
          <w:rFonts w:cs="Century Gothic"/>
          <w:sz w:val="20"/>
          <w:szCs w:val="20"/>
        </w:rPr>
      </w:pPr>
    </w:p>
    <w:p w14:paraId="5D0107C1" w14:textId="77777777" w:rsidR="008E0B2E" w:rsidRPr="00BD551E" w:rsidRDefault="008E0B2E" w:rsidP="00155526">
      <w:pPr>
        <w:pStyle w:val="ListParagraph"/>
        <w:numPr>
          <w:ilvl w:val="0"/>
          <w:numId w:val="211"/>
        </w:numPr>
        <w:autoSpaceDE w:val="0"/>
        <w:autoSpaceDN w:val="0"/>
        <w:adjustRightInd w:val="0"/>
        <w:spacing w:after="0" w:line="240" w:lineRule="auto"/>
        <w:rPr>
          <w:rFonts w:cs="Calibri"/>
          <w:sz w:val="20"/>
          <w:szCs w:val="20"/>
        </w:rPr>
      </w:pPr>
      <w:r w:rsidRPr="00BD551E">
        <w:rPr>
          <w:rFonts w:cs="Calibri"/>
          <w:sz w:val="20"/>
          <w:szCs w:val="20"/>
        </w:rPr>
        <w:t xml:space="preserve">Guide to the Education and Care Services National Law 2010 and the Education and Care Services National Regulations 2011 (ACECQA). </w:t>
      </w:r>
    </w:p>
    <w:p w14:paraId="0B93578D" w14:textId="77777777" w:rsidR="008E0B2E" w:rsidRPr="00C5369C" w:rsidRDefault="008E0B2E" w:rsidP="008B652A">
      <w:pPr>
        <w:pStyle w:val="ListBullet"/>
        <w:numPr>
          <w:ilvl w:val="0"/>
          <w:numId w:val="211"/>
        </w:numPr>
      </w:pPr>
      <w:r w:rsidRPr="00C5369C">
        <w:t>National Quality Standard for Early Childhood Education and Care and School Age Care,</w:t>
      </w:r>
    </w:p>
    <w:p w14:paraId="2E9266EF" w14:textId="77777777" w:rsidR="008E0B2E" w:rsidRPr="00BD551E" w:rsidRDefault="0062169C" w:rsidP="00A70516">
      <w:pPr>
        <w:pStyle w:val="ListParagraph"/>
        <w:autoSpaceDE w:val="0"/>
        <w:autoSpaceDN w:val="0"/>
        <w:adjustRightInd w:val="0"/>
        <w:spacing w:after="0" w:line="240" w:lineRule="auto"/>
        <w:rPr>
          <w:sz w:val="20"/>
          <w:szCs w:val="20"/>
        </w:rPr>
      </w:pPr>
      <w:hyperlink r:id="rId163" w:history="1">
        <w:r w:rsidRPr="001402E7">
          <w:rPr>
            <w:rStyle w:val="Hyperlink"/>
            <w:sz w:val="20"/>
            <w:szCs w:val="20"/>
          </w:rPr>
          <w:t>https://www.acecqa.gov.au/nqf/national-quality-standard</w:t>
        </w:r>
      </w:hyperlink>
      <w:r w:rsidR="008E0B2E" w:rsidRPr="00BD551E">
        <w:rPr>
          <w:sz w:val="20"/>
          <w:szCs w:val="20"/>
        </w:rPr>
        <w:t xml:space="preserve">  </w:t>
      </w:r>
    </w:p>
    <w:p w14:paraId="4183A6D5" w14:textId="4E441226" w:rsidR="008E0B2E" w:rsidRPr="00BD551E" w:rsidRDefault="008E0B2E" w:rsidP="00155526">
      <w:pPr>
        <w:pStyle w:val="ListParagraph"/>
        <w:numPr>
          <w:ilvl w:val="0"/>
          <w:numId w:val="211"/>
        </w:numPr>
        <w:autoSpaceDE w:val="0"/>
        <w:autoSpaceDN w:val="0"/>
        <w:adjustRightInd w:val="0"/>
        <w:spacing w:after="0" w:line="240" w:lineRule="auto"/>
        <w:rPr>
          <w:rFonts w:cs="Calibri"/>
          <w:sz w:val="20"/>
          <w:szCs w:val="20"/>
        </w:rPr>
      </w:pPr>
      <w:r w:rsidRPr="00BD551E">
        <w:rPr>
          <w:rFonts w:cs="Calibri"/>
          <w:sz w:val="20"/>
          <w:szCs w:val="20"/>
        </w:rPr>
        <w:t xml:space="preserve">Child Care Service Handbook, Dept Education </w:t>
      </w:r>
    </w:p>
    <w:p w14:paraId="72A40235" w14:textId="77777777" w:rsidR="008E0B2E" w:rsidRDefault="008E0B2E" w:rsidP="008E0B2E">
      <w:pPr>
        <w:spacing w:line="240" w:lineRule="auto"/>
        <w:jc w:val="both"/>
        <w:rPr>
          <w:color w:val="FF0000"/>
          <w:sz w:val="20"/>
          <w:szCs w:val="20"/>
        </w:rPr>
      </w:pPr>
    </w:p>
    <w:p w14:paraId="18F59A60" w14:textId="77777777" w:rsidR="008E0B2E" w:rsidRPr="000C71C1" w:rsidRDefault="008E0B2E" w:rsidP="008E0B2E">
      <w:pPr>
        <w:spacing w:line="240" w:lineRule="auto"/>
        <w:jc w:val="both"/>
        <w:rPr>
          <w:b/>
          <w:color w:val="1F4E79" w:themeColor="accent5" w:themeShade="80"/>
          <w:sz w:val="20"/>
          <w:szCs w:val="20"/>
        </w:rPr>
      </w:pPr>
      <w:r w:rsidRPr="000C71C1">
        <w:rPr>
          <w:b/>
          <w:color w:val="1F4E79" w:themeColor="accent5" w:themeShade="80"/>
          <w:sz w:val="20"/>
          <w:szCs w:val="20"/>
        </w:rPr>
        <w:t>RELEVANT DOCUMENTS:</w:t>
      </w:r>
    </w:p>
    <w:p w14:paraId="213016BD" w14:textId="0D5379C6" w:rsidR="008E0B2E" w:rsidRPr="008E0B2E" w:rsidRDefault="008E0B2E" w:rsidP="008E0B2E">
      <w:pPr>
        <w:spacing w:after="0" w:line="240" w:lineRule="auto"/>
        <w:rPr>
          <w:rFonts w:cs="Arial Unicode MS"/>
          <w:sz w:val="20"/>
          <w:szCs w:val="20"/>
        </w:rPr>
      </w:pPr>
      <w:r w:rsidRPr="008E0B2E">
        <w:rPr>
          <w:rFonts w:cs="Arial Unicode MS"/>
          <w:sz w:val="20"/>
          <w:szCs w:val="20"/>
        </w:rPr>
        <w:t>Family Enrolment Form</w:t>
      </w:r>
      <w:r w:rsidR="001B597B">
        <w:rPr>
          <w:rFonts w:cs="Arial Unicode MS"/>
          <w:sz w:val="20"/>
          <w:szCs w:val="20"/>
        </w:rPr>
        <w:t xml:space="preserve"> (may be electronic)</w:t>
      </w:r>
    </w:p>
    <w:p w14:paraId="4CE51D89" w14:textId="56735EE5" w:rsidR="008E0B2E" w:rsidRPr="008E0B2E" w:rsidRDefault="008E0B2E" w:rsidP="008E0B2E">
      <w:pPr>
        <w:spacing w:after="0" w:line="240" w:lineRule="auto"/>
        <w:rPr>
          <w:sz w:val="20"/>
          <w:szCs w:val="20"/>
        </w:rPr>
      </w:pPr>
      <w:r w:rsidRPr="008E0B2E">
        <w:rPr>
          <w:rFonts w:cs="Arial Unicode MS"/>
          <w:sz w:val="20"/>
          <w:szCs w:val="20"/>
        </w:rPr>
        <w:t>Application for Care Form</w:t>
      </w:r>
      <w:r w:rsidRPr="008E0B2E">
        <w:rPr>
          <w:sz w:val="20"/>
          <w:szCs w:val="20"/>
        </w:rPr>
        <w:t xml:space="preserve"> </w:t>
      </w:r>
      <w:r w:rsidR="001B597B">
        <w:rPr>
          <w:sz w:val="20"/>
          <w:szCs w:val="20"/>
        </w:rPr>
        <w:t>(may be electronic)</w:t>
      </w:r>
      <w:r w:rsidRPr="008E0B2E">
        <w:rPr>
          <w:sz w:val="20"/>
          <w:szCs w:val="20"/>
        </w:rPr>
        <w:tab/>
      </w:r>
    </w:p>
    <w:p w14:paraId="2CC8DD06" w14:textId="230C5959" w:rsidR="008E0B2E" w:rsidRPr="008E0B2E" w:rsidRDefault="008E0B2E" w:rsidP="008E0B2E">
      <w:pPr>
        <w:spacing w:after="0" w:line="240" w:lineRule="auto"/>
        <w:rPr>
          <w:sz w:val="20"/>
          <w:szCs w:val="20"/>
        </w:rPr>
      </w:pPr>
      <w:r w:rsidRPr="008E0B2E">
        <w:rPr>
          <w:sz w:val="20"/>
          <w:szCs w:val="20"/>
        </w:rPr>
        <w:t>Welcome Letter (New family)</w:t>
      </w:r>
    </w:p>
    <w:p w14:paraId="30D3F65D" w14:textId="77777777" w:rsidR="008E0B2E" w:rsidRPr="008E0B2E" w:rsidRDefault="008E0B2E" w:rsidP="008E0B2E">
      <w:pPr>
        <w:spacing w:after="0" w:line="240" w:lineRule="auto"/>
        <w:rPr>
          <w:sz w:val="20"/>
          <w:szCs w:val="20"/>
        </w:rPr>
      </w:pPr>
      <w:r w:rsidRPr="008E0B2E">
        <w:rPr>
          <w:sz w:val="20"/>
          <w:szCs w:val="20"/>
        </w:rPr>
        <w:t>Scheme Information Booklet</w:t>
      </w:r>
    </w:p>
    <w:p w14:paraId="4E9F16B1" w14:textId="77777777" w:rsidR="008E0B2E" w:rsidRPr="00D5236F" w:rsidRDefault="008E0B2E" w:rsidP="00332916">
      <w:pPr>
        <w:autoSpaceDE w:val="0"/>
        <w:autoSpaceDN w:val="0"/>
        <w:adjustRightInd w:val="0"/>
        <w:spacing w:after="0" w:line="240" w:lineRule="auto"/>
        <w:rPr>
          <w:rFonts w:cs="Calibri"/>
          <w:sz w:val="20"/>
          <w:szCs w:val="20"/>
        </w:rPr>
      </w:pPr>
    </w:p>
    <w:p w14:paraId="48365406" w14:textId="77777777" w:rsidR="00D5236F" w:rsidRDefault="00D5236F" w:rsidP="00332916">
      <w:pPr>
        <w:autoSpaceDE w:val="0"/>
        <w:autoSpaceDN w:val="0"/>
        <w:adjustRightInd w:val="0"/>
        <w:spacing w:after="0" w:line="240" w:lineRule="auto"/>
        <w:rPr>
          <w:rFonts w:cs="Century Gothic"/>
          <w:b/>
          <w:bCs/>
          <w:sz w:val="20"/>
          <w:szCs w:val="20"/>
        </w:rPr>
      </w:pPr>
    </w:p>
    <w:p w14:paraId="66026705" w14:textId="77777777" w:rsidR="00E176DC" w:rsidRDefault="00E176DC" w:rsidP="00332916">
      <w:pPr>
        <w:autoSpaceDE w:val="0"/>
        <w:autoSpaceDN w:val="0"/>
        <w:adjustRightInd w:val="0"/>
        <w:spacing w:after="0" w:line="240" w:lineRule="auto"/>
        <w:rPr>
          <w:rFonts w:cs="Century Gothic"/>
          <w:b/>
          <w:bCs/>
          <w:sz w:val="20"/>
          <w:szCs w:val="20"/>
        </w:rPr>
      </w:pPr>
    </w:p>
    <w:p w14:paraId="2D0D77EF" w14:textId="77777777" w:rsidR="00E176DC" w:rsidRDefault="00E176DC" w:rsidP="00332916">
      <w:pPr>
        <w:autoSpaceDE w:val="0"/>
        <w:autoSpaceDN w:val="0"/>
        <w:adjustRightInd w:val="0"/>
        <w:spacing w:after="0" w:line="240" w:lineRule="auto"/>
        <w:rPr>
          <w:rFonts w:cs="Century Gothic"/>
          <w:b/>
          <w:bCs/>
          <w:sz w:val="20"/>
          <w:szCs w:val="20"/>
        </w:rPr>
      </w:pPr>
    </w:p>
    <w:p w14:paraId="4D106CDB" w14:textId="77777777" w:rsidR="00E176DC" w:rsidRDefault="00E176DC" w:rsidP="00332916">
      <w:pPr>
        <w:autoSpaceDE w:val="0"/>
        <w:autoSpaceDN w:val="0"/>
        <w:adjustRightInd w:val="0"/>
        <w:spacing w:after="0" w:line="240" w:lineRule="auto"/>
        <w:rPr>
          <w:rFonts w:cs="Century Gothic"/>
          <w:b/>
          <w:bCs/>
          <w:sz w:val="20"/>
          <w:szCs w:val="20"/>
        </w:rPr>
      </w:pPr>
    </w:p>
    <w:p w14:paraId="75999E09" w14:textId="77777777" w:rsidR="00E176DC" w:rsidRDefault="00E176DC" w:rsidP="00332916">
      <w:pPr>
        <w:autoSpaceDE w:val="0"/>
        <w:autoSpaceDN w:val="0"/>
        <w:adjustRightInd w:val="0"/>
        <w:spacing w:after="0" w:line="240" w:lineRule="auto"/>
        <w:rPr>
          <w:rFonts w:cs="Century Gothic"/>
          <w:b/>
          <w:bCs/>
          <w:sz w:val="20"/>
          <w:szCs w:val="20"/>
        </w:rPr>
      </w:pPr>
    </w:p>
    <w:p w14:paraId="32DC8A8C" w14:textId="77777777" w:rsidR="00E176DC" w:rsidRDefault="00E176DC" w:rsidP="00332916">
      <w:pPr>
        <w:autoSpaceDE w:val="0"/>
        <w:autoSpaceDN w:val="0"/>
        <w:adjustRightInd w:val="0"/>
        <w:spacing w:after="0" w:line="240" w:lineRule="auto"/>
        <w:rPr>
          <w:rFonts w:cs="Century Gothic"/>
          <w:b/>
          <w:bCs/>
          <w:sz w:val="20"/>
          <w:szCs w:val="20"/>
        </w:rPr>
      </w:pPr>
    </w:p>
    <w:p w14:paraId="335E5DEA" w14:textId="77777777" w:rsidR="00E176DC" w:rsidRDefault="00E176DC" w:rsidP="00332916">
      <w:pPr>
        <w:autoSpaceDE w:val="0"/>
        <w:autoSpaceDN w:val="0"/>
        <w:adjustRightInd w:val="0"/>
        <w:spacing w:after="0" w:line="240" w:lineRule="auto"/>
        <w:rPr>
          <w:rFonts w:cs="Century Gothic"/>
          <w:b/>
          <w:bCs/>
          <w:sz w:val="20"/>
          <w:szCs w:val="20"/>
        </w:rPr>
      </w:pPr>
    </w:p>
    <w:p w14:paraId="7B257C98" w14:textId="77777777" w:rsidR="00E176DC" w:rsidRDefault="00E176DC" w:rsidP="00332916">
      <w:pPr>
        <w:autoSpaceDE w:val="0"/>
        <w:autoSpaceDN w:val="0"/>
        <w:adjustRightInd w:val="0"/>
        <w:spacing w:after="0" w:line="240" w:lineRule="auto"/>
        <w:rPr>
          <w:rFonts w:cs="Century Gothic"/>
          <w:b/>
          <w:bCs/>
          <w:sz w:val="20"/>
          <w:szCs w:val="20"/>
        </w:rPr>
      </w:pPr>
    </w:p>
    <w:p w14:paraId="28FC7842" w14:textId="77777777" w:rsidR="00E176DC" w:rsidRDefault="00E176DC" w:rsidP="00332916">
      <w:pPr>
        <w:autoSpaceDE w:val="0"/>
        <w:autoSpaceDN w:val="0"/>
        <w:adjustRightInd w:val="0"/>
        <w:spacing w:after="0" w:line="240" w:lineRule="auto"/>
        <w:rPr>
          <w:rFonts w:cs="Century Gothic"/>
          <w:b/>
          <w:bCs/>
          <w:sz w:val="20"/>
          <w:szCs w:val="20"/>
        </w:rPr>
      </w:pPr>
    </w:p>
    <w:p w14:paraId="6D40A53E" w14:textId="77777777" w:rsidR="00E176DC" w:rsidRDefault="00E176DC" w:rsidP="00332916">
      <w:pPr>
        <w:autoSpaceDE w:val="0"/>
        <w:autoSpaceDN w:val="0"/>
        <w:adjustRightInd w:val="0"/>
        <w:spacing w:after="0" w:line="240" w:lineRule="auto"/>
        <w:rPr>
          <w:rFonts w:cs="Century Gothic"/>
          <w:b/>
          <w:bCs/>
          <w:sz w:val="20"/>
          <w:szCs w:val="20"/>
        </w:rPr>
      </w:pPr>
    </w:p>
    <w:p w14:paraId="5B187F9D" w14:textId="77777777" w:rsidR="00E176DC" w:rsidRDefault="00E176DC" w:rsidP="00332916">
      <w:pPr>
        <w:autoSpaceDE w:val="0"/>
        <w:autoSpaceDN w:val="0"/>
        <w:adjustRightInd w:val="0"/>
        <w:spacing w:after="0" w:line="240" w:lineRule="auto"/>
        <w:rPr>
          <w:rFonts w:cs="Century Gothic"/>
          <w:b/>
          <w:bCs/>
          <w:sz w:val="20"/>
          <w:szCs w:val="20"/>
        </w:rPr>
      </w:pPr>
    </w:p>
    <w:p w14:paraId="3B984F0E" w14:textId="77777777" w:rsidR="00E176DC" w:rsidRDefault="00E176DC" w:rsidP="00332916">
      <w:pPr>
        <w:autoSpaceDE w:val="0"/>
        <w:autoSpaceDN w:val="0"/>
        <w:adjustRightInd w:val="0"/>
        <w:spacing w:after="0" w:line="240" w:lineRule="auto"/>
        <w:rPr>
          <w:rFonts w:cs="Century Gothic"/>
          <w:b/>
          <w:bCs/>
          <w:sz w:val="20"/>
          <w:szCs w:val="20"/>
        </w:rPr>
      </w:pPr>
    </w:p>
    <w:p w14:paraId="54A17036" w14:textId="77777777" w:rsidR="00E176DC" w:rsidRDefault="00E176DC" w:rsidP="00332916">
      <w:pPr>
        <w:autoSpaceDE w:val="0"/>
        <w:autoSpaceDN w:val="0"/>
        <w:adjustRightInd w:val="0"/>
        <w:spacing w:after="0" w:line="240" w:lineRule="auto"/>
        <w:rPr>
          <w:rFonts w:cs="Century Gothic"/>
          <w:b/>
          <w:bCs/>
          <w:sz w:val="20"/>
          <w:szCs w:val="20"/>
        </w:rPr>
      </w:pPr>
    </w:p>
    <w:p w14:paraId="3EF6C26D" w14:textId="77777777" w:rsidR="00E176DC" w:rsidRDefault="00E176DC" w:rsidP="00332916">
      <w:pPr>
        <w:autoSpaceDE w:val="0"/>
        <w:autoSpaceDN w:val="0"/>
        <w:adjustRightInd w:val="0"/>
        <w:spacing w:after="0" w:line="240" w:lineRule="auto"/>
        <w:rPr>
          <w:rFonts w:cs="Century Gothic"/>
          <w:b/>
          <w:bCs/>
          <w:sz w:val="20"/>
          <w:szCs w:val="20"/>
        </w:rPr>
      </w:pPr>
    </w:p>
    <w:p w14:paraId="2695893F" w14:textId="77777777" w:rsidR="00E176DC" w:rsidRDefault="00E176DC" w:rsidP="00332916">
      <w:pPr>
        <w:autoSpaceDE w:val="0"/>
        <w:autoSpaceDN w:val="0"/>
        <w:adjustRightInd w:val="0"/>
        <w:spacing w:after="0" w:line="240" w:lineRule="auto"/>
        <w:rPr>
          <w:rFonts w:cs="Century Gothic"/>
          <w:b/>
          <w:bCs/>
          <w:sz w:val="20"/>
          <w:szCs w:val="20"/>
        </w:rPr>
      </w:pPr>
    </w:p>
    <w:p w14:paraId="279A9D76" w14:textId="77777777" w:rsidR="00E176DC" w:rsidRDefault="00E176DC" w:rsidP="00332916">
      <w:pPr>
        <w:autoSpaceDE w:val="0"/>
        <w:autoSpaceDN w:val="0"/>
        <w:adjustRightInd w:val="0"/>
        <w:spacing w:after="0" w:line="240" w:lineRule="auto"/>
        <w:rPr>
          <w:rFonts w:cs="Century Gothic"/>
          <w:b/>
          <w:bCs/>
          <w:sz w:val="20"/>
          <w:szCs w:val="20"/>
        </w:rPr>
      </w:pPr>
    </w:p>
    <w:p w14:paraId="5E5EC2B1" w14:textId="77777777" w:rsidR="00E176DC" w:rsidRDefault="00E176DC" w:rsidP="00332916">
      <w:pPr>
        <w:autoSpaceDE w:val="0"/>
        <w:autoSpaceDN w:val="0"/>
        <w:adjustRightInd w:val="0"/>
        <w:spacing w:after="0" w:line="240" w:lineRule="auto"/>
        <w:rPr>
          <w:rFonts w:cs="Century Gothic"/>
          <w:b/>
          <w:bCs/>
          <w:sz w:val="20"/>
          <w:szCs w:val="20"/>
        </w:rPr>
      </w:pPr>
    </w:p>
    <w:p w14:paraId="1F540551" w14:textId="77777777" w:rsidR="00E176DC" w:rsidRDefault="00E176DC" w:rsidP="00332916">
      <w:pPr>
        <w:autoSpaceDE w:val="0"/>
        <w:autoSpaceDN w:val="0"/>
        <w:adjustRightInd w:val="0"/>
        <w:spacing w:after="0" w:line="240" w:lineRule="auto"/>
        <w:rPr>
          <w:rFonts w:cs="Century Gothic"/>
          <w:b/>
          <w:bCs/>
          <w:sz w:val="20"/>
          <w:szCs w:val="20"/>
        </w:rPr>
      </w:pPr>
    </w:p>
    <w:p w14:paraId="01D275DE" w14:textId="77777777" w:rsidR="00E176DC" w:rsidRDefault="00E176DC" w:rsidP="00332916">
      <w:pPr>
        <w:autoSpaceDE w:val="0"/>
        <w:autoSpaceDN w:val="0"/>
        <w:adjustRightInd w:val="0"/>
        <w:spacing w:after="0" w:line="240" w:lineRule="auto"/>
        <w:rPr>
          <w:rFonts w:cs="Century Gothic"/>
          <w:b/>
          <w:bCs/>
          <w:sz w:val="20"/>
          <w:szCs w:val="20"/>
        </w:rPr>
      </w:pPr>
    </w:p>
    <w:p w14:paraId="643CB470" w14:textId="77777777" w:rsidR="00E176DC" w:rsidRDefault="00E176DC" w:rsidP="00332916">
      <w:pPr>
        <w:autoSpaceDE w:val="0"/>
        <w:autoSpaceDN w:val="0"/>
        <w:adjustRightInd w:val="0"/>
        <w:spacing w:after="0" w:line="240" w:lineRule="auto"/>
        <w:rPr>
          <w:rFonts w:cs="Century Gothic"/>
          <w:b/>
          <w:bCs/>
          <w:sz w:val="20"/>
          <w:szCs w:val="20"/>
        </w:rPr>
      </w:pPr>
    </w:p>
    <w:p w14:paraId="30F02DFD" w14:textId="77777777" w:rsidR="00E176DC" w:rsidRDefault="00E176DC" w:rsidP="00332916">
      <w:pPr>
        <w:autoSpaceDE w:val="0"/>
        <w:autoSpaceDN w:val="0"/>
        <w:adjustRightInd w:val="0"/>
        <w:spacing w:after="0" w:line="240" w:lineRule="auto"/>
        <w:rPr>
          <w:rFonts w:cs="Century Gothic"/>
          <w:b/>
          <w:bCs/>
          <w:sz w:val="20"/>
          <w:szCs w:val="20"/>
        </w:rPr>
      </w:pPr>
    </w:p>
    <w:p w14:paraId="52ACCDB6" w14:textId="77777777" w:rsidR="00E176DC" w:rsidRDefault="00E176DC" w:rsidP="00332916">
      <w:pPr>
        <w:autoSpaceDE w:val="0"/>
        <w:autoSpaceDN w:val="0"/>
        <w:adjustRightInd w:val="0"/>
        <w:spacing w:after="0" w:line="240" w:lineRule="auto"/>
        <w:rPr>
          <w:rFonts w:cs="Century Gothic"/>
          <w:b/>
          <w:bCs/>
          <w:sz w:val="20"/>
          <w:szCs w:val="20"/>
        </w:rPr>
      </w:pPr>
    </w:p>
    <w:p w14:paraId="5E0E590B" w14:textId="77777777" w:rsidR="00E176DC" w:rsidRDefault="00E176DC" w:rsidP="00332916">
      <w:pPr>
        <w:autoSpaceDE w:val="0"/>
        <w:autoSpaceDN w:val="0"/>
        <w:adjustRightInd w:val="0"/>
        <w:spacing w:after="0" w:line="240" w:lineRule="auto"/>
        <w:rPr>
          <w:rFonts w:cs="Century Gothic"/>
          <w:b/>
          <w:bCs/>
          <w:sz w:val="20"/>
          <w:szCs w:val="20"/>
        </w:rPr>
      </w:pPr>
    </w:p>
    <w:p w14:paraId="72011C59" w14:textId="77777777" w:rsidR="00E176DC" w:rsidRDefault="00E176DC" w:rsidP="00332916">
      <w:pPr>
        <w:autoSpaceDE w:val="0"/>
        <w:autoSpaceDN w:val="0"/>
        <w:adjustRightInd w:val="0"/>
        <w:spacing w:after="0" w:line="240" w:lineRule="auto"/>
        <w:rPr>
          <w:rFonts w:cs="Century Gothic"/>
          <w:b/>
          <w:bCs/>
          <w:sz w:val="20"/>
          <w:szCs w:val="20"/>
        </w:rPr>
      </w:pPr>
    </w:p>
    <w:p w14:paraId="1080E774" w14:textId="77777777" w:rsidR="00E176DC" w:rsidRDefault="00E176DC" w:rsidP="00332916">
      <w:pPr>
        <w:autoSpaceDE w:val="0"/>
        <w:autoSpaceDN w:val="0"/>
        <w:adjustRightInd w:val="0"/>
        <w:spacing w:after="0" w:line="240" w:lineRule="auto"/>
        <w:rPr>
          <w:rFonts w:cs="Century Gothic"/>
          <w:b/>
          <w:bCs/>
          <w:sz w:val="20"/>
          <w:szCs w:val="20"/>
        </w:rPr>
      </w:pPr>
    </w:p>
    <w:p w14:paraId="67424E35" w14:textId="77777777" w:rsidR="00332916" w:rsidRPr="00D5236F" w:rsidRDefault="00332916" w:rsidP="00332916">
      <w:pPr>
        <w:autoSpaceDE w:val="0"/>
        <w:autoSpaceDN w:val="0"/>
        <w:adjustRightInd w:val="0"/>
        <w:spacing w:after="0" w:line="240" w:lineRule="auto"/>
        <w:rPr>
          <w:sz w:val="20"/>
          <w:szCs w:val="20"/>
        </w:rPr>
      </w:pPr>
    </w:p>
    <w:p w14:paraId="1E37AF01" w14:textId="7FE82BC1" w:rsidR="001A21AD" w:rsidRPr="001A47DD" w:rsidRDefault="001A21AD" w:rsidP="001A21AD">
      <w:pPr>
        <w:rPr>
          <w:rFonts w:ascii="Calibri" w:hAnsi="Calibri"/>
          <w:b/>
          <w:color w:val="1F4E79" w:themeColor="accent5" w:themeShade="80"/>
          <w:sz w:val="20"/>
          <w:szCs w:val="20"/>
        </w:rPr>
      </w:pPr>
      <w:r>
        <w:rPr>
          <w:rFonts w:ascii="Calibri" w:hAnsi="Calibri"/>
          <w:b/>
          <w:color w:val="1F4E79" w:themeColor="accent5" w:themeShade="80"/>
          <w:sz w:val="20"/>
          <w:szCs w:val="20"/>
        </w:rPr>
        <w:lastRenderedPageBreak/>
        <w:t>EXCEPTIONAL CIRCUMSTANCES</w:t>
      </w:r>
      <w:r w:rsidRPr="001A47DD">
        <w:rPr>
          <w:rFonts w:ascii="Calibri" w:hAnsi="Calibri"/>
          <w:b/>
          <w:color w:val="1F4E79" w:themeColor="accent5" w:themeShade="80"/>
          <w:sz w:val="20"/>
          <w:szCs w:val="20"/>
        </w:rPr>
        <w:t xml:space="preserve"> </w:t>
      </w:r>
      <w:r>
        <w:rPr>
          <w:rFonts w:ascii="Calibri" w:hAnsi="Calibri"/>
          <w:b/>
          <w:color w:val="1F4E79" w:themeColor="accent5" w:themeShade="80"/>
          <w:sz w:val="20"/>
          <w:szCs w:val="20"/>
        </w:rPr>
        <w:t>(Exceed Educator :Child Ratio) POLICY</w:t>
      </w:r>
    </w:p>
    <w:p w14:paraId="4C80DC1C" w14:textId="13CB9A41" w:rsidR="00986EDD" w:rsidRDefault="00986EDD" w:rsidP="00986EDD">
      <w:pPr>
        <w:pStyle w:val="Default"/>
        <w:rPr>
          <w:rFonts w:asciiTheme="minorHAnsi" w:hAnsiTheme="minorHAnsi" w:cstheme="minorHAnsi"/>
          <w:b/>
          <w:bCs/>
          <w:i/>
          <w:sz w:val="20"/>
          <w:szCs w:val="20"/>
          <w:lang w:val="en-US"/>
        </w:rPr>
      </w:pPr>
      <w:r w:rsidRPr="00E176DC">
        <w:rPr>
          <w:rFonts w:asciiTheme="minorHAnsi" w:hAnsiTheme="minorHAnsi" w:cstheme="minorHAnsi"/>
          <w:b/>
          <w:bCs/>
          <w:i/>
          <w:sz w:val="20"/>
          <w:szCs w:val="20"/>
          <w:lang w:val="en-US"/>
        </w:rPr>
        <w:t xml:space="preserve">Policy </w:t>
      </w:r>
      <w:r>
        <w:rPr>
          <w:rFonts w:asciiTheme="minorHAnsi" w:hAnsiTheme="minorHAnsi" w:cstheme="minorHAnsi"/>
          <w:b/>
          <w:bCs/>
          <w:i/>
          <w:sz w:val="20"/>
          <w:szCs w:val="20"/>
          <w:lang w:val="en-US"/>
        </w:rPr>
        <w:t>Created</w:t>
      </w:r>
      <w:r w:rsidRPr="00E176DC">
        <w:rPr>
          <w:rFonts w:asciiTheme="minorHAnsi" w:hAnsiTheme="minorHAnsi" w:cstheme="minorHAnsi"/>
          <w:b/>
          <w:bCs/>
          <w:i/>
          <w:sz w:val="20"/>
          <w:szCs w:val="20"/>
          <w:lang w:val="en-US"/>
        </w:rPr>
        <w:t>: September 2023</w:t>
      </w:r>
      <w:r w:rsidRPr="00E176DC">
        <w:rPr>
          <w:rFonts w:asciiTheme="minorHAnsi" w:hAnsiTheme="minorHAnsi" w:cstheme="minorHAnsi"/>
          <w:b/>
          <w:bCs/>
          <w:i/>
          <w:sz w:val="20"/>
          <w:szCs w:val="20"/>
          <w:lang w:val="en-US"/>
        </w:rPr>
        <w:tab/>
      </w:r>
      <w:r>
        <w:rPr>
          <w:rFonts w:asciiTheme="minorHAnsi" w:hAnsiTheme="minorHAnsi" w:cstheme="minorHAnsi"/>
          <w:b/>
          <w:bCs/>
          <w:i/>
          <w:sz w:val="20"/>
          <w:szCs w:val="20"/>
          <w:lang w:val="en-US"/>
        </w:rPr>
        <w:t xml:space="preserve">Reviewed: September </w:t>
      </w:r>
      <w:proofErr w:type="gramStart"/>
      <w:r>
        <w:rPr>
          <w:rFonts w:asciiTheme="minorHAnsi" w:hAnsiTheme="minorHAnsi" w:cstheme="minorHAnsi"/>
          <w:b/>
          <w:bCs/>
          <w:i/>
          <w:sz w:val="20"/>
          <w:szCs w:val="20"/>
          <w:lang w:val="en-US"/>
        </w:rPr>
        <w:t xml:space="preserve">2024  </w:t>
      </w:r>
      <w:r>
        <w:rPr>
          <w:rFonts w:asciiTheme="minorHAnsi" w:hAnsiTheme="minorHAnsi" w:cstheme="minorHAnsi"/>
          <w:b/>
          <w:bCs/>
          <w:i/>
          <w:sz w:val="20"/>
          <w:szCs w:val="20"/>
          <w:lang w:val="en-US"/>
        </w:rPr>
        <w:tab/>
      </w:r>
      <w:proofErr w:type="gramEnd"/>
      <w:r>
        <w:rPr>
          <w:rFonts w:asciiTheme="minorHAnsi" w:hAnsiTheme="minorHAnsi" w:cstheme="minorHAnsi"/>
          <w:b/>
          <w:bCs/>
          <w:i/>
          <w:sz w:val="20"/>
          <w:szCs w:val="20"/>
          <w:lang w:val="en-US"/>
        </w:rPr>
        <w:t xml:space="preserve">  </w:t>
      </w:r>
      <w:r>
        <w:rPr>
          <w:rFonts w:asciiTheme="minorHAnsi" w:hAnsiTheme="minorHAnsi" w:cstheme="minorHAnsi"/>
          <w:b/>
          <w:bCs/>
          <w:i/>
          <w:sz w:val="20"/>
          <w:szCs w:val="20"/>
          <w:lang w:val="en-US"/>
        </w:rPr>
        <w:tab/>
      </w:r>
      <w:r w:rsidRPr="00E176DC">
        <w:rPr>
          <w:rFonts w:asciiTheme="minorHAnsi" w:hAnsiTheme="minorHAnsi" w:cstheme="minorHAnsi"/>
          <w:b/>
          <w:bCs/>
          <w:i/>
          <w:sz w:val="20"/>
          <w:szCs w:val="20"/>
          <w:lang w:val="en-US"/>
        </w:rPr>
        <w:t xml:space="preserve">Next Review Due: </w:t>
      </w:r>
      <w:r w:rsidR="00F0572A">
        <w:rPr>
          <w:rFonts w:asciiTheme="minorHAnsi" w:hAnsiTheme="minorHAnsi" w:cstheme="minorHAnsi"/>
          <w:b/>
          <w:bCs/>
          <w:i/>
          <w:sz w:val="20"/>
          <w:szCs w:val="20"/>
          <w:lang w:val="en-US"/>
        </w:rPr>
        <w:t>October</w:t>
      </w:r>
      <w:r w:rsidRPr="00E176DC">
        <w:rPr>
          <w:rFonts w:asciiTheme="minorHAnsi" w:hAnsiTheme="minorHAnsi" w:cstheme="minorHAnsi"/>
          <w:b/>
          <w:bCs/>
          <w:i/>
          <w:sz w:val="20"/>
          <w:szCs w:val="20"/>
          <w:lang w:val="en-US"/>
        </w:rPr>
        <w:t xml:space="preserve"> 202</w:t>
      </w:r>
      <w:r>
        <w:rPr>
          <w:rFonts w:asciiTheme="minorHAnsi" w:hAnsiTheme="minorHAnsi" w:cstheme="minorHAnsi"/>
          <w:b/>
          <w:bCs/>
          <w:i/>
          <w:sz w:val="20"/>
          <w:szCs w:val="20"/>
          <w:lang w:val="en-US"/>
        </w:rPr>
        <w:t>5</w:t>
      </w:r>
    </w:p>
    <w:p w14:paraId="06890055" w14:textId="77777777" w:rsidR="00986EDD" w:rsidRDefault="00986EDD" w:rsidP="00986EDD">
      <w:pPr>
        <w:pStyle w:val="Default"/>
        <w:rPr>
          <w:rFonts w:asciiTheme="minorHAnsi" w:hAnsiTheme="minorHAnsi" w:cstheme="minorHAnsi"/>
          <w:b/>
          <w:bCs/>
          <w:color w:val="auto"/>
          <w:sz w:val="20"/>
          <w:szCs w:val="20"/>
        </w:rPr>
      </w:pPr>
    </w:p>
    <w:p w14:paraId="50DE6E68" w14:textId="77777777" w:rsidR="00986EDD" w:rsidRPr="002A7791" w:rsidRDefault="00986EDD" w:rsidP="00986EDD">
      <w:pPr>
        <w:pStyle w:val="Default"/>
        <w:rPr>
          <w:rFonts w:asciiTheme="minorHAnsi" w:hAnsiTheme="minorHAnsi" w:cstheme="minorHAnsi"/>
          <w:color w:val="1F4E79" w:themeColor="accent5" w:themeShade="80"/>
          <w:sz w:val="20"/>
          <w:szCs w:val="20"/>
        </w:rPr>
      </w:pPr>
      <w:r w:rsidRPr="002A7791">
        <w:rPr>
          <w:rFonts w:asciiTheme="minorHAnsi" w:hAnsiTheme="minorHAnsi" w:cstheme="minorHAnsi"/>
          <w:b/>
          <w:bCs/>
          <w:color w:val="1F4E79" w:themeColor="accent5" w:themeShade="80"/>
          <w:sz w:val="20"/>
          <w:szCs w:val="20"/>
        </w:rPr>
        <w:t xml:space="preserve">AIM: </w:t>
      </w:r>
    </w:p>
    <w:p w14:paraId="003E6819" w14:textId="77777777" w:rsidR="00986EDD" w:rsidRPr="00555D34" w:rsidRDefault="00986EDD" w:rsidP="00986EDD">
      <w:pPr>
        <w:pStyle w:val="Default"/>
        <w:rPr>
          <w:rFonts w:asciiTheme="minorHAnsi" w:hAnsiTheme="minorHAnsi" w:cstheme="minorHAnsi"/>
          <w:color w:val="auto"/>
          <w:sz w:val="20"/>
          <w:szCs w:val="20"/>
        </w:rPr>
      </w:pPr>
      <w:r w:rsidRPr="00555D34">
        <w:rPr>
          <w:rFonts w:asciiTheme="minorHAnsi" w:hAnsiTheme="minorHAnsi" w:cstheme="minorHAnsi"/>
          <w:color w:val="auto"/>
          <w:sz w:val="20"/>
          <w:szCs w:val="20"/>
        </w:rPr>
        <w:t>To</w:t>
      </w:r>
      <w:r>
        <w:rPr>
          <w:rFonts w:asciiTheme="minorHAnsi" w:hAnsiTheme="minorHAnsi" w:cstheme="minorHAnsi"/>
          <w:color w:val="auto"/>
          <w:sz w:val="20"/>
          <w:szCs w:val="20"/>
        </w:rPr>
        <w:t xml:space="preserve"> assist families and community in providing </w:t>
      </w:r>
      <w:proofErr w:type="gramStart"/>
      <w:r>
        <w:rPr>
          <w:rFonts w:asciiTheme="minorHAnsi" w:hAnsiTheme="minorHAnsi" w:cstheme="minorHAnsi"/>
          <w:color w:val="auto"/>
          <w:sz w:val="20"/>
          <w:szCs w:val="20"/>
        </w:rPr>
        <w:t>child care</w:t>
      </w:r>
      <w:proofErr w:type="gramEnd"/>
      <w:r>
        <w:rPr>
          <w:rFonts w:asciiTheme="minorHAnsi" w:hAnsiTheme="minorHAnsi" w:cstheme="minorHAnsi"/>
          <w:color w:val="auto"/>
          <w:sz w:val="20"/>
          <w:szCs w:val="20"/>
        </w:rPr>
        <w:t xml:space="preserve"> for children at risk, and for children in rural and remote areas. To</w:t>
      </w:r>
      <w:r w:rsidRPr="00555D34">
        <w:rPr>
          <w:rFonts w:asciiTheme="minorHAnsi" w:hAnsiTheme="minorHAnsi" w:cstheme="minorHAnsi"/>
          <w:color w:val="auto"/>
          <w:sz w:val="20"/>
          <w:szCs w:val="20"/>
        </w:rPr>
        <w:t xml:space="preserve"> ensure </w:t>
      </w:r>
      <w:r>
        <w:rPr>
          <w:rFonts w:asciiTheme="minorHAnsi" w:hAnsiTheme="minorHAnsi" w:cstheme="minorHAnsi"/>
          <w:color w:val="auto"/>
          <w:sz w:val="20"/>
          <w:szCs w:val="20"/>
        </w:rPr>
        <w:t xml:space="preserve">educators who are approved, to have an increased ratio of </w:t>
      </w:r>
      <w:r w:rsidRPr="00313816">
        <w:rPr>
          <w:rFonts w:asciiTheme="minorHAnsi" w:hAnsiTheme="minorHAnsi" w:cstheme="minorHAnsi"/>
          <w:sz w:val="20"/>
          <w:szCs w:val="20"/>
        </w:rPr>
        <w:t xml:space="preserve">more than four children who are preschool age or under, at any one time, due to exceptional circumstances, are kept on the register of </w:t>
      </w:r>
      <w:r>
        <w:rPr>
          <w:rFonts w:asciiTheme="minorHAnsi" w:hAnsiTheme="minorHAnsi" w:cstheme="minorHAnsi"/>
          <w:sz w:val="20"/>
          <w:szCs w:val="20"/>
        </w:rPr>
        <w:t xml:space="preserve">Family Day care </w:t>
      </w:r>
      <w:r w:rsidRPr="00313816">
        <w:rPr>
          <w:rFonts w:asciiTheme="minorHAnsi" w:hAnsiTheme="minorHAnsi" w:cstheme="minorHAnsi"/>
          <w:sz w:val="20"/>
          <w:szCs w:val="20"/>
        </w:rPr>
        <w:t>educators.</w:t>
      </w:r>
    </w:p>
    <w:p w14:paraId="752C322A" w14:textId="77777777" w:rsidR="00986EDD" w:rsidRDefault="00986EDD" w:rsidP="00986EDD">
      <w:pPr>
        <w:pStyle w:val="Default"/>
        <w:rPr>
          <w:rFonts w:asciiTheme="minorHAnsi" w:hAnsiTheme="minorHAnsi" w:cstheme="minorHAnsi"/>
          <w:b/>
          <w:bCs/>
          <w:color w:val="auto"/>
          <w:sz w:val="20"/>
          <w:szCs w:val="20"/>
        </w:rPr>
      </w:pPr>
    </w:p>
    <w:p w14:paraId="3B8D601C" w14:textId="77777777" w:rsidR="00986EDD" w:rsidRPr="002A7791" w:rsidRDefault="00986EDD" w:rsidP="00986EDD">
      <w:pPr>
        <w:pStyle w:val="Default"/>
        <w:rPr>
          <w:rFonts w:asciiTheme="minorHAnsi" w:hAnsiTheme="minorHAnsi" w:cstheme="minorHAnsi"/>
          <w:color w:val="1F4E79" w:themeColor="accent5" w:themeShade="80"/>
          <w:sz w:val="20"/>
          <w:szCs w:val="20"/>
        </w:rPr>
      </w:pPr>
      <w:r w:rsidRPr="002A7791">
        <w:rPr>
          <w:rFonts w:asciiTheme="minorHAnsi" w:hAnsiTheme="minorHAnsi" w:cstheme="minorHAnsi"/>
          <w:b/>
          <w:bCs/>
          <w:color w:val="1F4E79" w:themeColor="accent5" w:themeShade="80"/>
          <w:sz w:val="20"/>
          <w:szCs w:val="20"/>
        </w:rPr>
        <w:t xml:space="preserve">STATEMENT: </w:t>
      </w:r>
    </w:p>
    <w:p w14:paraId="39ACD4C9" w14:textId="77777777" w:rsidR="00986EDD" w:rsidRDefault="00986EDD" w:rsidP="00986EDD">
      <w:pPr>
        <w:shd w:val="clear" w:color="auto" w:fill="FFFFFF"/>
        <w:spacing w:after="225" w:line="240" w:lineRule="auto"/>
        <w:rPr>
          <w:rFonts w:eastAsia="Times New Roman" w:cstheme="minorHAnsi"/>
          <w:sz w:val="20"/>
          <w:szCs w:val="20"/>
          <w:lang w:eastAsia="en-AU"/>
        </w:rPr>
      </w:pPr>
      <w:r w:rsidRPr="00313816">
        <w:rPr>
          <w:rFonts w:eastAsia="Times New Roman" w:cstheme="minorHAnsi"/>
          <w:sz w:val="20"/>
          <w:szCs w:val="20"/>
          <w:lang w:eastAsia="en-AU"/>
        </w:rPr>
        <w:t>In exceptional circumstances, the approved provider of the family day care service may approve, in writing, a family day care educator to care for more than seven children, or more than four children who are preschool age or under, when:</w:t>
      </w:r>
    </w:p>
    <w:p w14:paraId="366BE8DB" w14:textId="77777777" w:rsidR="00986EDD" w:rsidRPr="001C4182" w:rsidRDefault="00986EDD" w:rsidP="00986EDD">
      <w:pPr>
        <w:pStyle w:val="NoSpacing"/>
        <w:numPr>
          <w:ilvl w:val="0"/>
          <w:numId w:val="329"/>
        </w:numPr>
        <w:rPr>
          <w:sz w:val="20"/>
          <w:szCs w:val="20"/>
          <w:lang w:eastAsia="en-AU"/>
        </w:rPr>
      </w:pPr>
      <w:r w:rsidRPr="001C4182">
        <w:rPr>
          <w:sz w:val="20"/>
          <w:szCs w:val="20"/>
          <w:lang w:eastAsia="en-AU"/>
        </w:rPr>
        <w:t>all the children being educated and cared for by the family day care educator are siblings in the same family, or</w:t>
      </w:r>
    </w:p>
    <w:p w14:paraId="64D0D81F" w14:textId="77777777" w:rsidR="00986EDD" w:rsidRPr="001C4182" w:rsidRDefault="00986EDD" w:rsidP="00986EDD">
      <w:pPr>
        <w:pStyle w:val="NoSpacing"/>
        <w:numPr>
          <w:ilvl w:val="0"/>
          <w:numId w:val="329"/>
        </w:numPr>
        <w:rPr>
          <w:sz w:val="20"/>
          <w:szCs w:val="20"/>
          <w:lang w:eastAsia="en-AU"/>
        </w:rPr>
      </w:pPr>
      <w:r w:rsidRPr="001C4182">
        <w:rPr>
          <w:sz w:val="20"/>
          <w:szCs w:val="20"/>
          <w:lang w:eastAsia="en-AU"/>
        </w:rPr>
        <w:t xml:space="preserve">a child </w:t>
      </w:r>
      <w:proofErr w:type="gramStart"/>
      <w:r w:rsidRPr="001C4182">
        <w:rPr>
          <w:sz w:val="20"/>
          <w:szCs w:val="20"/>
          <w:lang w:eastAsia="en-AU"/>
        </w:rPr>
        <w:t>is in need of</w:t>
      </w:r>
      <w:proofErr w:type="gramEnd"/>
      <w:r w:rsidRPr="001C4182">
        <w:rPr>
          <w:sz w:val="20"/>
          <w:szCs w:val="20"/>
          <w:lang w:eastAsia="en-AU"/>
        </w:rPr>
        <w:t xml:space="preserve"> protection under child protection </w:t>
      </w:r>
      <w:proofErr w:type="gramStart"/>
      <w:r w:rsidRPr="001C4182">
        <w:rPr>
          <w:sz w:val="20"/>
          <w:szCs w:val="20"/>
          <w:lang w:eastAsia="en-AU"/>
        </w:rPr>
        <w:t>law</w:t>
      </w:r>
      <w:proofErr w:type="gramEnd"/>
      <w:r w:rsidRPr="001C4182">
        <w:rPr>
          <w:sz w:val="20"/>
          <w:szCs w:val="20"/>
          <w:lang w:eastAsia="en-AU"/>
        </w:rPr>
        <w:t xml:space="preserve"> and the family day care educator is the best person to educate and care for the child, or</w:t>
      </w:r>
    </w:p>
    <w:p w14:paraId="3B0010CD" w14:textId="77777777" w:rsidR="00986EDD" w:rsidRDefault="00986EDD" w:rsidP="00986EDD">
      <w:pPr>
        <w:pStyle w:val="NoSpacing"/>
        <w:numPr>
          <w:ilvl w:val="0"/>
          <w:numId w:val="329"/>
        </w:numPr>
        <w:rPr>
          <w:sz w:val="20"/>
          <w:szCs w:val="20"/>
          <w:lang w:eastAsia="en-AU"/>
        </w:rPr>
      </w:pPr>
      <w:r w:rsidRPr="001C4182">
        <w:rPr>
          <w:sz w:val="20"/>
          <w:szCs w:val="20"/>
          <w:lang w:eastAsia="en-AU"/>
        </w:rPr>
        <w:t xml:space="preserve">the family day care residence or approved family day care venue is in a rural or remote </w:t>
      </w:r>
      <w:proofErr w:type="gramStart"/>
      <w:r w:rsidRPr="001C4182">
        <w:rPr>
          <w:sz w:val="20"/>
          <w:szCs w:val="20"/>
          <w:lang w:eastAsia="en-AU"/>
        </w:rPr>
        <w:t>location</w:t>
      </w:r>
      <w:proofErr w:type="gramEnd"/>
      <w:r w:rsidRPr="001C4182">
        <w:rPr>
          <w:sz w:val="20"/>
          <w:szCs w:val="20"/>
          <w:lang w:eastAsia="en-AU"/>
        </w:rPr>
        <w:t xml:space="preserve"> and no alternative </w:t>
      </w:r>
      <w:r>
        <w:rPr>
          <w:sz w:val="20"/>
          <w:szCs w:val="20"/>
          <w:lang w:eastAsia="en-AU"/>
        </w:rPr>
        <w:t>child</w:t>
      </w:r>
      <w:r w:rsidRPr="001C4182">
        <w:rPr>
          <w:sz w:val="20"/>
          <w:szCs w:val="20"/>
          <w:lang w:eastAsia="en-AU"/>
        </w:rPr>
        <w:t>care is available.</w:t>
      </w:r>
    </w:p>
    <w:p w14:paraId="0C9165C3" w14:textId="77777777" w:rsidR="00986EDD" w:rsidRDefault="00986EDD" w:rsidP="00986EDD">
      <w:pPr>
        <w:pStyle w:val="NoSpacing"/>
        <w:rPr>
          <w:sz w:val="20"/>
          <w:szCs w:val="20"/>
          <w:lang w:eastAsia="en-AU"/>
        </w:rPr>
      </w:pPr>
    </w:p>
    <w:p w14:paraId="40F9A2C9" w14:textId="77777777" w:rsidR="00986EDD" w:rsidRPr="002A7791" w:rsidRDefault="00986EDD" w:rsidP="00986EDD">
      <w:pPr>
        <w:pStyle w:val="Default"/>
        <w:rPr>
          <w:rFonts w:asciiTheme="minorHAnsi" w:hAnsiTheme="minorHAnsi" w:cstheme="minorHAnsi"/>
          <w:b/>
          <w:bCs/>
          <w:color w:val="1F4E79" w:themeColor="accent5" w:themeShade="80"/>
          <w:sz w:val="20"/>
          <w:szCs w:val="20"/>
        </w:rPr>
      </w:pPr>
      <w:r w:rsidRPr="002A7791">
        <w:rPr>
          <w:rFonts w:asciiTheme="minorHAnsi" w:hAnsiTheme="minorHAnsi" w:cstheme="minorHAnsi"/>
          <w:b/>
          <w:bCs/>
          <w:color w:val="1F4E79" w:themeColor="accent5" w:themeShade="80"/>
          <w:sz w:val="20"/>
          <w:szCs w:val="20"/>
        </w:rPr>
        <w:t xml:space="preserve">PROCEDURES: </w:t>
      </w:r>
    </w:p>
    <w:p w14:paraId="43E6D4A8" w14:textId="77777777" w:rsidR="00986EDD" w:rsidRDefault="00986EDD" w:rsidP="00986EDD">
      <w:pPr>
        <w:pStyle w:val="Default"/>
        <w:rPr>
          <w:rFonts w:asciiTheme="minorHAnsi" w:hAnsiTheme="minorHAnsi" w:cstheme="minorHAnsi"/>
          <w:b/>
          <w:bCs/>
          <w:color w:val="1F4E79" w:themeColor="accent5" w:themeShade="80"/>
          <w:sz w:val="20"/>
          <w:szCs w:val="20"/>
        </w:rPr>
      </w:pPr>
    </w:p>
    <w:p w14:paraId="0979107E" w14:textId="77777777" w:rsidR="00986EDD" w:rsidRPr="002A7791" w:rsidRDefault="00986EDD" w:rsidP="00986EDD">
      <w:pPr>
        <w:pStyle w:val="Default"/>
        <w:rPr>
          <w:rFonts w:asciiTheme="minorHAnsi" w:hAnsiTheme="minorHAnsi" w:cstheme="minorHAnsi"/>
          <w:color w:val="1F4E79" w:themeColor="accent5" w:themeShade="80"/>
          <w:sz w:val="20"/>
          <w:szCs w:val="20"/>
        </w:rPr>
      </w:pPr>
      <w:r w:rsidRPr="002A7791">
        <w:rPr>
          <w:rFonts w:asciiTheme="minorHAnsi" w:hAnsiTheme="minorHAnsi" w:cstheme="minorHAnsi"/>
          <w:b/>
          <w:bCs/>
          <w:color w:val="1F4E79" w:themeColor="accent5" w:themeShade="80"/>
          <w:sz w:val="20"/>
          <w:szCs w:val="20"/>
        </w:rPr>
        <w:t xml:space="preserve">Co-ordination Unit Staff will: </w:t>
      </w:r>
    </w:p>
    <w:p w14:paraId="047A74FD" w14:textId="77777777" w:rsidR="00986EDD" w:rsidRDefault="00986EDD" w:rsidP="00986EDD">
      <w:pPr>
        <w:pStyle w:val="Default"/>
        <w:numPr>
          <w:ilvl w:val="0"/>
          <w:numId w:val="24"/>
        </w:numPr>
        <w:rPr>
          <w:rFonts w:asciiTheme="minorHAnsi" w:hAnsiTheme="minorHAnsi" w:cstheme="minorHAnsi"/>
          <w:color w:val="auto"/>
          <w:sz w:val="20"/>
          <w:szCs w:val="20"/>
        </w:rPr>
      </w:pPr>
      <w:r>
        <w:rPr>
          <w:rFonts w:asciiTheme="minorHAnsi" w:hAnsiTheme="minorHAnsi" w:cstheme="minorHAnsi"/>
          <w:color w:val="auto"/>
          <w:sz w:val="20"/>
          <w:szCs w:val="20"/>
        </w:rPr>
        <w:t>Consider and approve child/ren who meet the exceptional circumstance criteria. Discretion is to be given to the ages of child/ren exceptional circumstance is applied to. For example, in the circumstance where Exceptional Circumstances is approved, a limit may be placed on the ages of the children in care, such as ‘no child is to be under 12 months of age’.</w:t>
      </w:r>
    </w:p>
    <w:p w14:paraId="68E6BEC3" w14:textId="77777777" w:rsidR="00986EDD" w:rsidRDefault="00986EDD" w:rsidP="00986EDD">
      <w:pPr>
        <w:pStyle w:val="Default"/>
        <w:numPr>
          <w:ilvl w:val="0"/>
          <w:numId w:val="24"/>
        </w:numPr>
        <w:rPr>
          <w:rFonts w:asciiTheme="minorHAnsi" w:hAnsiTheme="minorHAnsi" w:cstheme="minorHAnsi"/>
          <w:color w:val="auto"/>
          <w:sz w:val="20"/>
          <w:szCs w:val="20"/>
        </w:rPr>
      </w:pPr>
      <w:r>
        <w:rPr>
          <w:rFonts w:asciiTheme="minorHAnsi" w:hAnsiTheme="minorHAnsi" w:cstheme="minorHAnsi"/>
          <w:color w:val="auto"/>
          <w:sz w:val="20"/>
          <w:szCs w:val="20"/>
        </w:rPr>
        <w:t xml:space="preserve">Maintain </w:t>
      </w:r>
      <w:proofErr w:type="gramStart"/>
      <w:r>
        <w:rPr>
          <w:rFonts w:asciiTheme="minorHAnsi" w:hAnsiTheme="minorHAnsi" w:cstheme="minorHAnsi"/>
          <w:color w:val="auto"/>
          <w:sz w:val="20"/>
          <w:szCs w:val="20"/>
        </w:rPr>
        <w:t>an exceptional circumstances</w:t>
      </w:r>
      <w:proofErr w:type="gramEnd"/>
      <w:r>
        <w:rPr>
          <w:rFonts w:asciiTheme="minorHAnsi" w:hAnsiTheme="minorHAnsi" w:cstheme="minorHAnsi"/>
          <w:color w:val="auto"/>
          <w:sz w:val="20"/>
          <w:szCs w:val="20"/>
        </w:rPr>
        <w:t xml:space="preserve"> register, the register is to record; </w:t>
      </w:r>
    </w:p>
    <w:p w14:paraId="77312929" w14:textId="77777777" w:rsidR="00986EDD" w:rsidRPr="002B0348" w:rsidRDefault="00986EDD" w:rsidP="00986EDD">
      <w:pPr>
        <w:pStyle w:val="Default"/>
        <w:numPr>
          <w:ilvl w:val="1"/>
          <w:numId w:val="328"/>
        </w:numPr>
        <w:ind w:left="1276" w:hanging="426"/>
        <w:rPr>
          <w:rFonts w:asciiTheme="minorHAnsi" w:hAnsiTheme="minorHAnsi" w:cstheme="minorHAnsi"/>
          <w:sz w:val="20"/>
          <w:szCs w:val="20"/>
        </w:rPr>
      </w:pPr>
      <w:r w:rsidRPr="002B0348">
        <w:rPr>
          <w:rFonts w:asciiTheme="minorHAnsi" w:hAnsiTheme="minorHAnsi" w:cstheme="minorHAnsi"/>
          <w:sz w:val="20"/>
          <w:szCs w:val="20"/>
        </w:rPr>
        <w:t xml:space="preserve">nature of exceptional circumstance </w:t>
      </w:r>
    </w:p>
    <w:p w14:paraId="3405006F" w14:textId="77777777" w:rsidR="00986EDD" w:rsidRPr="002B0348" w:rsidRDefault="00986EDD" w:rsidP="00986EDD">
      <w:pPr>
        <w:pStyle w:val="Default"/>
        <w:numPr>
          <w:ilvl w:val="1"/>
          <w:numId w:val="328"/>
        </w:numPr>
        <w:ind w:left="1276" w:hanging="426"/>
        <w:rPr>
          <w:rFonts w:asciiTheme="minorHAnsi" w:hAnsiTheme="minorHAnsi" w:cstheme="minorHAnsi"/>
          <w:sz w:val="20"/>
          <w:szCs w:val="20"/>
        </w:rPr>
      </w:pPr>
      <w:r w:rsidRPr="002B0348">
        <w:rPr>
          <w:rFonts w:asciiTheme="minorHAnsi" w:hAnsiTheme="minorHAnsi" w:cstheme="minorHAnsi"/>
          <w:sz w:val="20"/>
          <w:szCs w:val="20"/>
        </w:rPr>
        <w:t xml:space="preserve">date of when approval was granted by the approved provider </w:t>
      </w:r>
    </w:p>
    <w:p w14:paraId="3EEE6396" w14:textId="77777777" w:rsidR="00986EDD" w:rsidRPr="002B0348" w:rsidRDefault="00986EDD" w:rsidP="00986EDD">
      <w:pPr>
        <w:pStyle w:val="Default"/>
        <w:numPr>
          <w:ilvl w:val="1"/>
          <w:numId w:val="328"/>
        </w:numPr>
        <w:ind w:left="1276" w:hanging="426"/>
        <w:rPr>
          <w:rFonts w:asciiTheme="minorHAnsi" w:hAnsiTheme="minorHAnsi" w:cstheme="minorHAnsi"/>
          <w:sz w:val="20"/>
          <w:szCs w:val="20"/>
        </w:rPr>
      </w:pPr>
      <w:r w:rsidRPr="002B0348">
        <w:rPr>
          <w:rFonts w:asciiTheme="minorHAnsi" w:hAnsiTheme="minorHAnsi" w:cstheme="minorHAnsi"/>
          <w:sz w:val="20"/>
          <w:szCs w:val="20"/>
        </w:rPr>
        <w:t xml:space="preserve">name of person who granted the approval </w:t>
      </w:r>
    </w:p>
    <w:p w14:paraId="5A6F5359" w14:textId="77777777" w:rsidR="00986EDD" w:rsidRPr="002B0348" w:rsidRDefault="00986EDD" w:rsidP="00986EDD">
      <w:pPr>
        <w:pStyle w:val="Default"/>
        <w:numPr>
          <w:ilvl w:val="1"/>
          <w:numId w:val="328"/>
        </w:numPr>
        <w:ind w:left="1276" w:hanging="426"/>
        <w:rPr>
          <w:rFonts w:asciiTheme="minorHAnsi" w:hAnsiTheme="minorHAnsi" w:cstheme="minorHAnsi"/>
          <w:sz w:val="20"/>
          <w:szCs w:val="20"/>
        </w:rPr>
      </w:pPr>
      <w:r w:rsidRPr="002B0348">
        <w:rPr>
          <w:rFonts w:asciiTheme="minorHAnsi" w:hAnsiTheme="minorHAnsi" w:cstheme="minorHAnsi"/>
          <w:sz w:val="20"/>
          <w:szCs w:val="20"/>
        </w:rPr>
        <w:t xml:space="preserve">the date of birth and name of each child educated and cared for as part of the approval </w:t>
      </w:r>
    </w:p>
    <w:p w14:paraId="7BDD5FB6" w14:textId="77777777" w:rsidR="00986EDD" w:rsidRPr="002B0348" w:rsidRDefault="00986EDD" w:rsidP="00986EDD">
      <w:pPr>
        <w:pStyle w:val="Default"/>
        <w:numPr>
          <w:ilvl w:val="1"/>
          <w:numId w:val="328"/>
        </w:numPr>
        <w:ind w:left="1276" w:hanging="426"/>
        <w:rPr>
          <w:rFonts w:asciiTheme="minorHAnsi" w:hAnsiTheme="minorHAnsi" w:cstheme="minorHAnsi"/>
          <w:color w:val="auto"/>
          <w:sz w:val="20"/>
          <w:szCs w:val="20"/>
        </w:rPr>
      </w:pPr>
      <w:r w:rsidRPr="002B0348">
        <w:rPr>
          <w:rFonts w:asciiTheme="minorHAnsi" w:hAnsiTheme="minorHAnsi" w:cstheme="minorHAnsi"/>
          <w:sz w:val="20"/>
          <w:szCs w:val="20"/>
        </w:rPr>
        <w:t>the period which the FDC educator is approved to educate and care for more than seven children, or for more than four children who are preschool age or under</w:t>
      </w:r>
    </w:p>
    <w:p w14:paraId="76ADB5E9" w14:textId="77777777" w:rsidR="00986EDD" w:rsidRDefault="00986EDD" w:rsidP="00986EDD">
      <w:pPr>
        <w:pStyle w:val="Default"/>
        <w:ind w:left="720"/>
        <w:rPr>
          <w:rFonts w:asciiTheme="minorHAnsi" w:hAnsiTheme="minorHAnsi" w:cstheme="minorHAnsi"/>
          <w:color w:val="auto"/>
          <w:sz w:val="20"/>
          <w:szCs w:val="20"/>
        </w:rPr>
      </w:pPr>
      <w:r>
        <w:rPr>
          <w:rFonts w:asciiTheme="minorHAnsi" w:hAnsiTheme="minorHAnsi" w:cstheme="minorHAnsi"/>
          <w:color w:val="auto"/>
          <w:sz w:val="20"/>
          <w:szCs w:val="20"/>
        </w:rPr>
        <w:t xml:space="preserve">The Educator Register to be updated each time the family day care educator has been given exceptional circumstance approval. </w:t>
      </w:r>
    </w:p>
    <w:p w14:paraId="0128A1F6" w14:textId="77777777" w:rsidR="00986EDD" w:rsidRDefault="00986EDD" w:rsidP="00986EDD">
      <w:pPr>
        <w:pStyle w:val="Default"/>
        <w:numPr>
          <w:ilvl w:val="0"/>
          <w:numId w:val="24"/>
        </w:numPr>
        <w:rPr>
          <w:rFonts w:asciiTheme="minorHAnsi" w:hAnsiTheme="minorHAnsi" w:cstheme="minorHAnsi"/>
          <w:color w:val="auto"/>
          <w:sz w:val="20"/>
          <w:szCs w:val="20"/>
        </w:rPr>
      </w:pPr>
      <w:r>
        <w:rPr>
          <w:rFonts w:asciiTheme="minorHAnsi" w:hAnsiTheme="minorHAnsi" w:cstheme="minorHAnsi"/>
          <w:color w:val="auto"/>
          <w:sz w:val="20"/>
          <w:szCs w:val="20"/>
        </w:rPr>
        <w:t>Provide Written Approval to a family day care educator who has met the criteria of exceptional circumstances.</w:t>
      </w:r>
    </w:p>
    <w:p w14:paraId="0EDA06A7" w14:textId="77777777" w:rsidR="00986EDD" w:rsidRDefault="00986EDD" w:rsidP="00986EDD">
      <w:pPr>
        <w:pStyle w:val="Default"/>
        <w:numPr>
          <w:ilvl w:val="0"/>
          <w:numId w:val="24"/>
        </w:numPr>
        <w:rPr>
          <w:rFonts w:asciiTheme="minorHAnsi" w:hAnsiTheme="minorHAnsi" w:cstheme="minorHAnsi"/>
          <w:color w:val="auto"/>
          <w:sz w:val="20"/>
          <w:szCs w:val="20"/>
        </w:rPr>
      </w:pPr>
      <w:r>
        <w:rPr>
          <w:rFonts w:asciiTheme="minorHAnsi" w:hAnsiTheme="minorHAnsi" w:cstheme="minorHAnsi"/>
          <w:color w:val="auto"/>
          <w:sz w:val="20"/>
          <w:szCs w:val="20"/>
        </w:rPr>
        <w:t xml:space="preserve">The Approved Provider is to impose a time frame of the exceptional circumstance approval to ensure that ongoing exceptional circumstance approval is justified and evidenced. </w:t>
      </w:r>
    </w:p>
    <w:p w14:paraId="5D3DF58E" w14:textId="77777777" w:rsidR="00986EDD" w:rsidRPr="00555D34" w:rsidRDefault="00986EDD" w:rsidP="00986EDD">
      <w:pPr>
        <w:pStyle w:val="Default"/>
        <w:numPr>
          <w:ilvl w:val="0"/>
          <w:numId w:val="24"/>
        </w:numPr>
        <w:rPr>
          <w:rFonts w:asciiTheme="minorHAnsi" w:hAnsiTheme="minorHAnsi" w:cstheme="minorHAnsi"/>
          <w:color w:val="auto"/>
          <w:sz w:val="20"/>
          <w:szCs w:val="20"/>
        </w:rPr>
      </w:pPr>
      <w:r>
        <w:rPr>
          <w:rFonts w:asciiTheme="minorHAnsi" w:hAnsiTheme="minorHAnsi" w:cstheme="minorHAnsi"/>
          <w:color w:val="auto"/>
          <w:sz w:val="20"/>
          <w:szCs w:val="20"/>
        </w:rPr>
        <w:t xml:space="preserve">Monitor the Accessibility/Remoteness Index of Australia (ARIA+) to ensure that educators remain operating in an identified rural or remote category. The Coordination Unit may request from families living in an outer regional area to provide evidence, such as a Statutory Declaration, detailing the limited accessibility to early education and care services in the area. </w:t>
      </w:r>
    </w:p>
    <w:p w14:paraId="2D023978" w14:textId="77777777" w:rsidR="00986EDD" w:rsidRPr="00555D34" w:rsidRDefault="00986EDD" w:rsidP="00986EDD">
      <w:pPr>
        <w:pStyle w:val="Default"/>
        <w:rPr>
          <w:rFonts w:asciiTheme="minorHAnsi" w:hAnsiTheme="minorHAnsi" w:cstheme="minorHAnsi"/>
          <w:color w:val="auto"/>
          <w:sz w:val="20"/>
          <w:szCs w:val="20"/>
        </w:rPr>
      </w:pPr>
    </w:p>
    <w:p w14:paraId="4963698A" w14:textId="77777777" w:rsidR="00986EDD" w:rsidRPr="002A7791" w:rsidRDefault="00986EDD" w:rsidP="00986EDD">
      <w:pPr>
        <w:pStyle w:val="Default"/>
        <w:rPr>
          <w:rFonts w:asciiTheme="minorHAnsi" w:hAnsiTheme="minorHAnsi" w:cstheme="minorHAnsi"/>
          <w:color w:val="1F4E79" w:themeColor="accent5" w:themeShade="80"/>
          <w:sz w:val="20"/>
          <w:szCs w:val="20"/>
        </w:rPr>
      </w:pPr>
      <w:r w:rsidRPr="002A7791">
        <w:rPr>
          <w:rFonts w:asciiTheme="minorHAnsi" w:hAnsiTheme="minorHAnsi" w:cstheme="minorHAnsi"/>
          <w:b/>
          <w:bCs/>
          <w:color w:val="1F4E79" w:themeColor="accent5" w:themeShade="80"/>
          <w:sz w:val="20"/>
          <w:szCs w:val="20"/>
        </w:rPr>
        <w:t xml:space="preserve">Educators will: </w:t>
      </w:r>
    </w:p>
    <w:p w14:paraId="05D4AEC6" w14:textId="77777777" w:rsidR="00986EDD" w:rsidRDefault="00986EDD" w:rsidP="00986EDD">
      <w:pPr>
        <w:pStyle w:val="Default"/>
        <w:numPr>
          <w:ilvl w:val="0"/>
          <w:numId w:val="24"/>
        </w:numPr>
        <w:rPr>
          <w:rFonts w:asciiTheme="minorHAnsi" w:hAnsiTheme="minorHAnsi" w:cstheme="minorHAnsi"/>
          <w:color w:val="auto"/>
          <w:sz w:val="20"/>
          <w:szCs w:val="20"/>
        </w:rPr>
      </w:pPr>
      <w:r>
        <w:rPr>
          <w:rFonts w:asciiTheme="minorHAnsi" w:hAnsiTheme="minorHAnsi" w:cstheme="minorHAnsi"/>
          <w:color w:val="auto"/>
          <w:sz w:val="20"/>
          <w:szCs w:val="20"/>
        </w:rPr>
        <w:t xml:space="preserve">Prove to the Coordination Unit that the child/ren they identify do indeed meet the exceptional circumstance requirements. </w:t>
      </w:r>
    </w:p>
    <w:p w14:paraId="4B419B06" w14:textId="77777777" w:rsidR="00986EDD" w:rsidRDefault="00986EDD" w:rsidP="00986EDD">
      <w:pPr>
        <w:pStyle w:val="Default"/>
        <w:numPr>
          <w:ilvl w:val="0"/>
          <w:numId w:val="24"/>
        </w:numPr>
        <w:rPr>
          <w:rFonts w:asciiTheme="minorHAnsi" w:hAnsiTheme="minorHAnsi" w:cstheme="minorHAnsi"/>
          <w:color w:val="auto"/>
          <w:sz w:val="20"/>
          <w:szCs w:val="20"/>
        </w:rPr>
      </w:pPr>
      <w:r w:rsidRPr="00555D34">
        <w:rPr>
          <w:rFonts w:asciiTheme="minorHAnsi" w:hAnsiTheme="minorHAnsi" w:cstheme="minorHAnsi"/>
          <w:color w:val="auto"/>
          <w:sz w:val="20"/>
          <w:szCs w:val="20"/>
        </w:rPr>
        <w:t>E</w:t>
      </w:r>
      <w:r>
        <w:rPr>
          <w:rFonts w:asciiTheme="minorHAnsi" w:hAnsiTheme="minorHAnsi" w:cstheme="minorHAnsi"/>
          <w:color w:val="auto"/>
          <w:sz w:val="20"/>
          <w:szCs w:val="20"/>
        </w:rPr>
        <w:t xml:space="preserve">vidence to the Coordination Unit how they deem a child/ren to be applicable for exceptional circumstances. </w:t>
      </w:r>
      <w:r w:rsidRPr="00555D34">
        <w:rPr>
          <w:rFonts w:asciiTheme="minorHAnsi" w:hAnsiTheme="minorHAnsi" w:cstheme="minorHAnsi"/>
          <w:color w:val="auto"/>
          <w:sz w:val="20"/>
          <w:szCs w:val="20"/>
        </w:rPr>
        <w:t xml:space="preserve"> </w:t>
      </w:r>
    </w:p>
    <w:p w14:paraId="2EE51EC1" w14:textId="77777777" w:rsidR="00986EDD" w:rsidRDefault="00986EDD" w:rsidP="00986EDD">
      <w:pPr>
        <w:pStyle w:val="Default"/>
        <w:numPr>
          <w:ilvl w:val="0"/>
          <w:numId w:val="24"/>
        </w:numPr>
        <w:rPr>
          <w:rFonts w:asciiTheme="minorHAnsi" w:hAnsiTheme="minorHAnsi" w:cstheme="minorHAnsi"/>
          <w:color w:val="auto"/>
          <w:sz w:val="20"/>
          <w:szCs w:val="20"/>
        </w:rPr>
      </w:pPr>
      <w:r>
        <w:rPr>
          <w:rFonts w:asciiTheme="minorHAnsi" w:hAnsiTheme="minorHAnsi" w:cstheme="minorHAnsi"/>
          <w:color w:val="auto"/>
          <w:sz w:val="20"/>
          <w:szCs w:val="20"/>
        </w:rPr>
        <w:t>Where possible, keep within the ratio of 1:4 children not yet of school age:</w:t>
      </w:r>
    </w:p>
    <w:p w14:paraId="26D9A955" w14:textId="77777777" w:rsidR="00986EDD" w:rsidRDefault="00986EDD" w:rsidP="00986EDD">
      <w:pPr>
        <w:pStyle w:val="Default"/>
        <w:numPr>
          <w:ilvl w:val="1"/>
          <w:numId w:val="24"/>
        </w:numPr>
        <w:rPr>
          <w:rFonts w:asciiTheme="minorHAnsi" w:hAnsiTheme="minorHAnsi" w:cstheme="minorHAnsi"/>
          <w:color w:val="auto"/>
          <w:sz w:val="20"/>
          <w:szCs w:val="20"/>
        </w:rPr>
      </w:pPr>
      <w:r>
        <w:rPr>
          <w:rFonts w:asciiTheme="minorHAnsi" w:hAnsiTheme="minorHAnsi" w:cstheme="minorHAnsi"/>
          <w:color w:val="auto"/>
          <w:sz w:val="20"/>
          <w:szCs w:val="20"/>
        </w:rPr>
        <w:t>If a child is absent on a day that an approval has been granted to have an additional child, the Educator may replace the absent child with a child of a working or high needs family;</w:t>
      </w:r>
    </w:p>
    <w:p w14:paraId="0741E5D8" w14:textId="77777777" w:rsidR="00986EDD" w:rsidRDefault="00986EDD" w:rsidP="00986EDD">
      <w:pPr>
        <w:pStyle w:val="Default"/>
        <w:numPr>
          <w:ilvl w:val="1"/>
          <w:numId w:val="24"/>
        </w:numPr>
        <w:rPr>
          <w:rFonts w:asciiTheme="minorHAnsi" w:hAnsiTheme="minorHAnsi" w:cstheme="minorHAnsi"/>
          <w:color w:val="auto"/>
          <w:sz w:val="20"/>
          <w:szCs w:val="20"/>
        </w:rPr>
      </w:pPr>
      <w:r>
        <w:rPr>
          <w:rFonts w:asciiTheme="minorHAnsi" w:hAnsiTheme="minorHAnsi" w:cstheme="minorHAnsi"/>
          <w:color w:val="auto"/>
          <w:sz w:val="20"/>
          <w:szCs w:val="20"/>
        </w:rPr>
        <w:t xml:space="preserve">If the additional child is absent, the Educator may not offer the additional child’s place to another child. A ‘blanket approval’ is not permitted, if a child/ren approved for exceptional circumstances is absent, this vacancy cannot be filled via casual care means.  </w:t>
      </w:r>
    </w:p>
    <w:p w14:paraId="061B3948" w14:textId="77777777" w:rsidR="00986EDD" w:rsidRDefault="00986EDD" w:rsidP="00986EDD">
      <w:pPr>
        <w:pStyle w:val="Default"/>
        <w:numPr>
          <w:ilvl w:val="0"/>
          <w:numId w:val="24"/>
        </w:numPr>
        <w:rPr>
          <w:rFonts w:asciiTheme="minorHAnsi" w:hAnsiTheme="minorHAnsi" w:cstheme="minorHAnsi"/>
          <w:color w:val="auto"/>
          <w:sz w:val="20"/>
          <w:szCs w:val="20"/>
        </w:rPr>
      </w:pPr>
      <w:r>
        <w:rPr>
          <w:rFonts w:asciiTheme="minorHAnsi" w:hAnsiTheme="minorHAnsi" w:cstheme="minorHAnsi"/>
          <w:color w:val="auto"/>
          <w:sz w:val="20"/>
          <w:szCs w:val="20"/>
        </w:rPr>
        <w:t xml:space="preserve">When an individual child/ren are approved for exceptional circumstance, the increase to ratio is only applicable to the named child/children and when these child/ren are in care. </w:t>
      </w:r>
    </w:p>
    <w:p w14:paraId="5D714044" w14:textId="77777777" w:rsidR="00986EDD" w:rsidRDefault="00986EDD" w:rsidP="00986EDD">
      <w:pPr>
        <w:pStyle w:val="Default"/>
        <w:numPr>
          <w:ilvl w:val="0"/>
          <w:numId w:val="24"/>
        </w:numPr>
        <w:rPr>
          <w:rFonts w:asciiTheme="minorHAnsi" w:hAnsiTheme="minorHAnsi" w:cstheme="minorHAnsi"/>
          <w:color w:val="auto"/>
          <w:sz w:val="20"/>
          <w:szCs w:val="20"/>
        </w:rPr>
      </w:pPr>
      <w:r>
        <w:rPr>
          <w:rFonts w:asciiTheme="minorHAnsi" w:hAnsiTheme="minorHAnsi" w:cstheme="minorHAnsi"/>
          <w:color w:val="auto"/>
          <w:sz w:val="20"/>
          <w:szCs w:val="20"/>
        </w:rPr>
        <w:lastRenderedPageBreak/>
        <w:t xml:space="preserve">Update the coordination unit of any changes to their exceptional circumstance approval, such as a new enrolment who meets the criteria of exceptional circumstance, or a child with exceptional circumstance approval ceases care. </w:t>
      </w:r>
    </w:p>
    <w:p w14:paraId="5CBB6AFC" w14:textId="77777777" w:rsidR="00986EDD" w:rsidRDefault="00986EDD" w:rsidP="00986EDD">
      <w:pPr>
        <w:pStyle w:val="Default"/>
        <w:numPr>
          <w:ilvl w:val="0"/>
          <w:numId w:val="24"/>
        </w:numPr>
        <w:rPr>
          <w:rFonts w:asciiTheme="minorHAnsi" w:hAnsiTheme="minorHAnsi" w:cstheme="minorHAnsi"/>
          <w:color w:val="auto"/>
          <w:sz w:val="20"/>
          <w:szCs w:val="20"/>
        </w:rPr>
      </w:pPr>
      <w:r>
        <w:rPr>
          <w:rFonts w:asciiTheme="minorHAnsi" w:hAnsiTheme="minorHAnsi" w:cstheme="minorHAnsi"/>
          <w:color w:val="auto"/>
          <w:sz w:val="20"/>
          <w:szCs w:val="20"/>
        </w:rPr>
        <w:t xml:space="preserve">Update the coordination unit of any known changes to the family’s personal circumstance that may affect their exceptional circumstance approval, for example, one parent ceasing work or a child is no longer subject to protection under child protection law. </w:t>
      </w:r>
    </w:p>
    <w:p w14:paraId="1D04302C" w14:textId="77777777" w:rsidR="00986EDD" w:rsidRDefault="00986EDD" w:rsidP="00986EDD">
      <w:pPr>
        <w:pStyle w:val="Default"/>
        <w:numPr>
          <w:ilvl w:val="0"/>
          <w:numId w:val="24"/>
        </w:numPr>
        <w:rPr>
          <w:rFonts w:asciiTheme="minorHAnsi" w:hAnsiTheme="minorHAnsi" w:cstheme="minorHAnsi"/>
          <w:color w:val="auto"/>
          <w:sz w:val="20"/>
          <w:szCs w:val="20"/>
        </w:rPr>
      </w:pPr>
      <w:r>
        <w:rPr>
          <w:rFonts w:asciiTheme="minorHAnsi" w:hAnsiTheme="minorHAnsi" w:cstheme="minorHAnsi"/>
          <w:color w:val="auto"/>
          <w:sz w:val="20"/>
          <w:szCs w:val="20"/>
        </w:rPr>
        <w:t xml:space="preserve">Ensure that the program and relevant documentation of their service is </w:t>
      </w:r>
      <w:proofErr w:type="gramStart"/>
      <w:r>
        <w:rPr>
          <w:rFonts w:asciiTheme="minorHAnsi" w:hAnsiTheme="minorHAnsi" w:cstheme="minorHAnsi"/>
          <w:color w:val="auto"/>
          <w:sz w:val="20"/>
          <w:szCs w:val="20"/>
        </w:rPr>
        <w:t>kept up to date at all times</w:t>
      </w:r>
      <w:proofErr w:type="gramEnd"/>
      <w:r>
        <w:rPr>
          <w:rFonts w:asciiTheme="minorHAnsi" w:hAnsiTheme="minorHAnsi" w:cstheme="minorHAnsi"/>
          <w:color w:val="auto"/>
          <w:sz w:val="20"/>
          <w:szCs w:val="20"/>
        </w:rPr>
        <w:t>.</w:t>
      </w:r>
    </w:p>
    <w:p w14:paraId="44B8CDAB" w14:textId="77777777" w:rsidR="00986EDD" w:rsidRDefault="00986EDD" w:rsidP="00986EDD">
      <w:pPr>
        <w:pStyle w:val="Default"/>
        <w:numPr>
          <w:ilvl w:val="0"/>
          <w:numId w:val="24"/>
        </w:numPr>
        <w:rPr>
          <w:rFonts w:asciiTheme="minorHAnsi" w:hAnsiTheme="minorHAnsi" w:cstheme="minorHAnsi"/>
          <w:color w:val="auto"/>
          <w:sz w:val="20"/>
          <w:szCs w:val="20"/>
        </w:rPr>
      </w:pPr>
      <w:r>
        <w:rPr>
          <w:rFonts w:asciiTheme="minorHAnsi" w:hAnsiTheme="minorHAnsi" w:cstheme="minorHAnsi"/>
          <w:color w:val="auto"/>
          <w:sz w:val="20"/>
          <w:szCs w:val="20"/>
        </w:rPr>
        <w:t>Complete a Risk Assessment – Exceptional Circumstances, considering factors such as:</w:t>
      </w:r>
    </w:p>
    <w:p w14:paraId="00B6F01E" w14:textId="77777777" w:rsidR="00986EDD" w:rsidRDefault="00986EDD" w:rsidP="00986EDD">
      <w:pPr>
        <w:pStyle w:val="Default"/>
        <w:numPr>
          <w:ilvl w:val="1"/>
          <w:numId w:val="24"/>
        </w:numPr>
        <w:rPr>
          <w:rFonts w:asciiTheme="minorHAnsi" w:hAnsiTheme="minorHAnsi" w:cstheme="minorHAnsi"/>
          <w:color w:val="auto"/>
          <w:sz w:val="20"/>
          <w:szCs w:val="20"/>
        </w:rPr>
      </w:pPr>
      <w:r>
        <w:rPr>
          <w:rFonts w:asciiTheme="minorHAnsi" w:hAnsiTheme="minorHAnsi" w:cstheme="minorHAnsi"/>
          <w:color w:val="auto"/>
          <w:sz w:val="20"/>
          <w:szCs w:val="20"/>
        </w:rPr>
        <w:t>Skills, experience and ability to provide adequate, safe and suitable care for the number of children;</w:t>
      </w:r>
    </w:p>
    <w:p w14:paraId="05265DF5" w14:textId="77777777" w:rsidR="00986EDD" w:rsidRDefault="00986EDD" w:rsidP="00986EDD">
      <w:pPr>
        <w:pStyle w:val="Default"/>
        <w:numPr>
          <w:ilvl w:val="1"/>
          <w:numId w:val="24"/>
        </w:numPr>
        <w:rPr>
          <w:rFonts w:asciiTheme="minorHAnsi" w:hAnsiTheme="minorHAnsi" w:cstheme="minorHAnsi"/>
          <w:color w:val="auto"/>
          <w:sz w:val="20"/>
          <w:szCs w:val="20"/>
        </w:rPr>
      </w:pPr>
      <w:r>
        <w:rPr>
          <w:rFonts w:asciiTheme="minorHAnsi" w:hAnsiTheme="minorHAnsi" w:cstheme="minorHAnsi"/>
          <w:color w:val="auto"/>
          <w:sz w:val="20"/>
          <w:szCs w:val="20"/>
        </w:rPr>
        <w:t>Capacity of the care environment to suitably cater to all of needs of the number of children;</w:t>
      </w:r>
    </w:p>
    <w:p w14:paraId="2BEF362E" w14:textId="77777777" w:rsidR="00986EDD" w:rsidRDefault="00986EDD" w:rsidP="00986EDD">
      <w:pPr>
        <w:pStyle w:val="Default"/>
        <w:numPr>
          <w:ilvl w:val="1"/>
          <w:numId w:val="24"/>
        </w:numPr>
        <w:rPr>
          <w:rFonts w:asciiTheme="minorHAnsi" w:hAnsiTheme="minorHAnsi" w:cstheme="minorHAnsi"/>
          <w:color w:val="auto"/>
          <w:sz w:val="20"/>
          <w:szCs w:val="20"/>
        </w:rPr>
      </w:pPr>
      <w:r>
        <w:rPr>
          <w:rFonts w:asciiTheme="minorHAnsi" w:hAnsiTheme="minorHAnsi" w:cstheme="minorHAnsi"/>
          <w:color w:val="auto"/>
          <w:sz w:val="20"/>
          <w:szCs w:val="20"/>
        </w:rPr>
        <w:t>Educator’s ability to continue to complete all aspects of their role as an educator, whilst caring for the number of children;</w:t>
      </w:r>
    </w:p>
    <w:p w14:paraId="12FE4E33" w14:textId="77777777" w:rsidR="00986EDD" w:rsidRDefault="00986EDD" w:rsidP="00986EDD">
      <w:pPr>
        <w:pStyle w:val="Default"/>
        <w:numPr>
          <w:ilvl w:val="1"/>
          <w:numId w:val="24"/>
        </w:numPr>
        <w:rPr>
          <w:rFonts w:asciiTheme="minorHAnsi" w:hAnsiTheme="minorHAnsi" w:cstheme="minorHAnsi"/>
          <w:color w:val="auto"/>
          <w:sz w:val="20"/>
          <w:szCs w:val="20"/>
        </w:rPr>
      </w:pPr>
      <w:r>
        <w:rPr>
          <w:rFonts w:asciiTheme="minorHAnsi" w:hAnsiTheme="minorHAnsi" w:cstheme="minorHAnsi"/>
          <w:color w:val="auto"/>
          <w:sz w:val="20"/>
          <w:szCs w:val="20"/>
        </w:rPr>
        <w:t>The additional workload on the educator;</w:t>
      </w:r>
    </w:p>
    <w:p w14:paraId="410AB9A8" w14:textId="77777777" w:rsidR="00986EDD" w:rsidRDefault="00986EDD" w:rsidP="00986EDD">
      <w:pPr>
        <w:pStyle w:val="Default"/>
        <w:rPr>
          <w:rFonts w:asciiTheme="minorHAnsi" w:hAnsiTheme="minorHAnsi" w:cstheme="minorHAnsi"/>
          <w:b/>
          <w:bCs/>
          <w:color w:val="1F4E79" w:themeColor="accent5" w:themeShade="80"/>
          <w:sz w:val="20"/>
          <w:szCs w:val="20"/>
        </w:rPr>
      </w:pPr>
    </w:p>
    <w:p w14:paraId="538129ED" w14:textId="77777777" w:rsidR="00986EDD" w:rsidRDefault="00986EDD" w:rsidP="00986EDD">
      <w:pPr>
        <w:pStyle w:val="Default"/>
        <w:rPr>
          <w:rFonts w:asciiTheme="minorHAnsi" w:hAnsiTheme="minorHAnsi" w:cstheme="minorHAnsi"/>
          <w:b/>
          <w:bCs/>
          <w:color w:val="1F4E79" w:themeColor="accent5" w:themeShade="80"/>
          <w:sz w:val="20"/>
          <w:szCs w:val="20"/>
        </w:rPr>
      </w:pPr>
      <w:r w:rsidRPr="002A7791">
        <w:rPr>
          <w:rFonts w:asciiTheme="minorHAnsi" w:hAnsiTheme="minorHAnsi" w:cstheme="minorHAnsi"/>
          <w:b/>
          <w:bCs/>
          <w:color w:val="1F4E79" w:themeColor="accent5" w:themeShade="80"/>
          <w:sz w:val="20"/>
          <w:szCs w:val="20"/>
        </w:rPr>
        <w:t xml:space="preserve">It is the responsibility of the family to: </w:t>
      </w:r>
    </w:p>
    <w:p w14:paraId="1D323A9F" w14:textId="77777777" w:rsidR="00986EDD" w:rsidRDefault="00986EDD" w:rsidP="00986EDD">
      <w:pPr>
        <w:pStyle w:val="Default"/>
        <w:numPr>
          <w:ilvl w:val="0"/>
          <w:numId w:val="24"/>
        </w:numPr>
        <w:rPr>
          <w:rFonts w:asciiTheme="minorHAnsi" w:hAnsiTheme="minorHAnsi" w:cstheme="minorHAnsi"/>
          <w:color w:val="auto"/>
          <w:sz w:val="20"/>
          <w:szCs w:val="20"/>
        </w:rPr>
      </w:pPr>
      <w:r>
        <w:rPr>
          <w:rFonts w:asciiTheme="minorHAnsi" w:hAnsiTheme="minorHAnsi" w:cstheme="minorHAnsi"/>
          <w:color w:val="auto"/>
          <w:sz w:val="20"/>
          <w:szCs w:val="20"/>
        </w:rPr>
        <w:t>Complete a Statutory Declaration or Parent Statement that outlines:</w:t>
      </w:r>
    </w:p>
    <w:p w14:paraId="2AFFB137" w14:textId="77777777" w:rsidR="00986EDD" w:rsidRPr="005A7C64" w:rsidRDefault="00986EDD" w:rsidP="00986EDD">
      <w:pPr>
        <w:pStyle w:val="ListParagraph"/>
        <w:numPr>
          <w:ilvl w:val="1"/>
          <w:numId w:val="24"/>
        </w:numPr>
        <w:spacing w:after="0" w:line="240" w:lineRule="auto"/>
        <w:contextualSpacing w:val="0"/>
        <w:rPr>
          <w:rFonts w:ascii="Aptos" w:eastAsia="Times New Roman" w:hAnsi="Aptos"/>
          <w:sz w:val="20"/>
          <w:szCs w:val="20"/>
        </w:rPr>
      </w:pPr>
      <w:r w:rsidRPr="005A7C64">
        <w:rPr>
          <w:rFonts w:ascii="Aptos" w:eastAsia="Times New Roman" w:hAnsi="Aptos"/>
          <w:sz w:val="20"/>
          <w:szCs w:val="20"/>
        </w:rPr>
        <w:t>Full Name and Address of parent/parents.</w:t>
      </w:r>
    </w:p>
    <w:p w14:paraId="2E3E6173" w14:textId="77777777" w:rsidR="00986EDD" w:rsidRPr="005A7C64" w:rsidRDefault="00986EDD" w:rsidP="00986EDD">
      <w:pPr>
        <w:pStyle w:val="ListParagraph"/>
        <w:numPr>
          <w:ilvl w:val="1"/>
          <w:numId w:val="24"/>
        </w:numPr>
        <w:spacing w:after="0" w:line="240" w:lineRule="auto"/>
        <w:contextualSpacing w:val="0"/>
        <w:rPr>
          <w:rFonts w:ascii="Aptos" w:eastAsia="Times New Roman" w:hAnsi="Aptos"/>
          <w:sz w:val="20"/>
          <w:szCs w:val="20"/>
        </w:rPr>
      </w:pPr>
      <w:r w:rsidRPr="005A7C64">
        <w:rPr>
          <w:rFonts w:ascii="Aptos" w:eastAsia="Times New Roman" w:hAnsi="Aptos"/>
          <w:sz w:val="20"/>
          <w:szCs w:val="20"/>
        </w:rPr>
        <w:t>Full Name and DOB of child/children (if more than one child).</w:t>
      </w:r>
    </w:p>
    <w:p w14:paraId="2A2D43C8" w14:textId="77777777" w:rsidR="00986EDD" w:rsidRPr="005A7C64" w:rsidRDefault="00986EDD" w:rsidP="00986EDD">
      <w:pPr>
        <w:pStyle w:val="ListParagraph"/>
        <w:numPr>
          <w:ilvl w:val="1"/>
          <w:numId w:val="24"/>
        </w:numPr>
        <w:spacing w:after="0" w:line="240" w:lineRule="auto"/>
        <w:contextualSpacing w:val="0"/>
        <w:rPr>
          <w:rFonts w:ascii="Aptos" w:eastAsia="Times New Roman" w:hAnsi="Aptos"/>
          <w:sz w:val="20"/>
          <w:szCs w:val="20"/>
        </w:rPr>
      </w:pPr>
      <w:r w:rsidRPr="005A7C64">
        <w:rPr>
          <w:rFonts w:ascii="Aptos" w:eastAsia="Times New Roman" w:hAnsi="Aptos"/>
          <w:sz w:val="20"/>
          <w:szCs w:val="20"/>
        </w:rPr>
        <w:t xml:space="preserve">Details of applications made to other </w:t>
      </w:r>
      <w:proofErr w:type="gramStart"/>
      <w:r w:rsidRPr="005A7C64">
        <w:rPr>
          <w:rFonts w:ascii="Aptos" w:eastAsia="Times New Roman" w:hAnsi="Aptos"/>
          <w:sz w:val="20"/>
          <w:szCs w:val="20"/>
        </w:rPr>
        <w:t>child care</w:t>
      </w:r>
      <w:proofErr w:type="gramEnd"/>
      <w:r w:rsidRPr="005A7C64">
        <w:rPr>
          <w:rFonts w:ascii="Aptos" w:eastAsia="Times New Roman" w:hAnsi="Aptos"/>
          <w:sz w:val="20"/>
          <w:szCs w:val="20"/>
        </w:rPr>
        <w:t xml:space="preserve"> services, including name of service and date of application (and a statement that there is no availability at this time if relevant)</w:t>
      </w:r>
    </w:p>
    <w:p w14:paraId="258E22AE" w14:textId="77777777" w:rsidR="00986EDD" w:rsidRPr="005A7C64" w:rsidRDefault="00986EDD" w:rsidP="00986EDD">
      <w:pPr>
        <w:pStyle w:val="ListParagraph"/>
        <w:numPr>
          <w:ilvl w:val="1"/>
          <w:numId w:val="24"/>
        </w:numPr>
        <w:spacing w:after="0" w:line="240" w:lineRule="auto"/>
        <w:contextualSpacing w:val="0"/>
        <w:rPr>
          <w:rFonts w:ascii="Aptos" w:eastAsia="Times New Roman" w:hAnsi="Aptos"/>
          <w:sz w:val="20"/>
          <w:szCs w:val="20"/>
        </w:rPr>
      </w:pPr>
      <w:r w:rsidRPr="005A7C64">
        <w:rPr>
          <w:rFonts w:ascii="Aptos" w:eastAsia="Times New Roman" w:hAnsi="Aptos"/>
          <w:sz w:val="20"/>
          <w:szCs w:val="20"/>
        </w:rPr>
        <w:t>Current employment details of each parent.</w:t>
      </w:r>
    </w:p>
    <w:p w14:paraId="58D52A93" w14:textId="77777777" w:rsidR="00986EDD" w:rsidRPr="005A7C64" w:rsidRDefault="00986EDD" w:rsidP="00986EDD">
      <w:pPr>
        <w:pStyle w:val="ListParagraph"/>
        <w:numPr>
          <w:ilvl w:val="1"/>
          <w:numId w:val="24"/>
        </w:numPr>
        <w:spacing w:after="0" w:line="240" w:lineRule="auto"/>
        <w:contextualSpacing w:val="0"/>
        <w:rPr>
          <w:rFonts w:ascii="Aptos" w:eastAsia="Times New Roman" w:hAnsi="Aptos"/>
          <w:sz w:val="20"/>
          <w:szCs w:val="20"/>
        </w:rPr>
      </w:pPr>
      <w:r w:rsidRPr="005A7C64">
        <w:rPr>
          <w:rFonts w:ascii="Aptos" w:eastAsia="Times New Roman" w:hAnsi="Aptos"/>
          <w:sz w:val="20"/>
          <w:szCs w:val="20"/>
        </w:rPr>
        <w:t xml:space="preserve">Required Days (i.e. Monday and Wednesday </w:t>
      </w:r>
      <w:proofErr w:type="spellStart"/>
      <w:r w:rsidRPr="005A7C64">
        <w:rPr>
          <w:rFonts w:ascii="Aptos" w:eastAsia="Times New Roman" w:hAnsi="Aptos"/>
          <w:sz w:val="20"/>
          <w:szCs w:val="20"/>
        </w:rPr>
        <w:t>eg</w:t>
      </w:r>
      <w:proofErr w:type="spellEnd"/>
      <w:r w:rsidRPr="005A7C64">
        <w:rPr>
          <w:rFonts w:ascii="Aptos" w:eastAsia="Times New Roman" w:hAnsi="Aptos"/>
          <w:sz w:val="20"/>
          <w:szCs w:val="20"/>
        </w:rPr>
        <w:t xml:space="preserve">) and Hours of care for each child (i.e. 8am – 4 pm </w:t>
      </w:r>
      <w:proofErr w:type="spellStart"/>
      <w:r w:rsidRPr="005A7C64">
        <w:rPr>
          <w:rFonts w:ascii="Aptos" w:eastAsia="Times New Roman" w:hAnsi="Aptos"/>
          <w:sz w:val="20"/>
          <w:szCs w:val="20"/>
        </w:rPr>
        <w:t>eg</w:t>
      </w:r>
      <w:proofErr w:type="spellEnd"/>
      <w:r w:rsidRPr="005A7C64">
        <w:rPr>
          <w:rFonts w:ascii="Aptos" w:eastAsia="Times New Roman" w:hAnsi="Aptos"/>
          <w:sz w:val="20"/>
          <w:szCs w:val="20"/>
        </w:rPr>
        <w:t>)</w:t>
      </w:r>
    </w:p>
    <w:p w14:paraId="04CF408B" w14:textId="77777777" w:rsidR="00986EDD" w:rsidRPr="005A7C64" w:rsidRDefault="00986EDD" w:rsidP="00986EDD">
      <w:pPr>
        <w:pStyle w:val="ListParagraph"/>
        <w:numPr>
          <w:ilvl w:val="1"/>
          <w:numId w:val="24"/>
        </w:numPr>
        <w:spacing w:after="0" w:line="240" w:lineRule="auto"/>
        <w:contextualSpacing w:val="0"/>
        <w:rPr>
          <w:rFonts w:ascii="Aptos" w:eastAsia="Times New Roman" w:hAnsi="Aptos"/>
          <w:sz w:val="20"/>
          <w:szCs w:val="20"/>
        </w:rPr>
      </w:pPr>
      <w:r w:rsidRPr="005A7C64">
        <w:rPr>
          <w:rFonts w:ascii="Aptos" w:eastAsia="Times New Roman" w:hAnsi="Aptos"/>
          <w:sz w:val="20"/>
          <w:szCs w:val="20"/>
        </w:rPr>
        <w:t>Any other supporting statements.</w:t>
      </w:r>
    </w:p>
    <w:p w14:paraId="1DEBC0A2" w14:textId="77777777" w:rsidR="00986EDD" w:rsidRDefault="00986EDD" w:rsidP="00986EDD">
      <w:pPr>
        <w:pStyle w:val="Default"/>
        <w:numPr>
          <w:ilvl w:val="0"/>
          <w:numId w:val="24"/>
        </w:numPr>
        <w:rPr>
          <w:rFonts w:asciiTheme="minorHAnsi" w:hAnsiTheme="minorHAnsi" w:cstheme="minorHAnsi"/>
          <w:color w:val="auto"/>
          <w:sz w:val="20"/>
          <w:szCs w:val="20"/>
        </w:rPr>
      </w:pPr>
      <w:r w:rsidRPr="001C4182">
        <w:rPr>
          <w:rFonts w:asciiTheme="minorHAnsi" w:hAnsiTheme="minorHAnsi" w:cstheme="minorHAnsi"/>
          <w:color w:val="auto"/>
          <w:sz w:val="20"/>
          <w:szCs w:val="20"/>
        </w:rPr>
        <w:t xml:space="preserve">Update the coordination unit or educator of any changes to their personal circumstances that may affect their exceptional circumstance approval, for example for example, one parent ceasing work or a child is no longer subject to protection under child protection law. </w:t>
      </w:r>
    </w:p>
    <w:p w14:paraId="7849B9CD" w14:textId="77777777" w:rsidR="00986EDD" w:rsidRPr="001C4182" w:rsidRDefault="00986EDD" w:rsidP="00986EDD">
      <w:pPr>
        <w:pStyle w:val="Default"/>
        <w:numPr>
          <w:ilvl w:val="0"/>
          <w:numId w:val="24"/>
        </w:numPr>
        <w:rPr>
          <w:rFonts w:asciiTheme="minorHAnsi" w:hAnsiTheme="minorHAnsi" w:cstheme="minorHAnsi"/>
          <w:color w:val="auto"/>
          <w:sz w:val="20"/>
          <w:szCs w:val="20"/>
        </w:rPr>
      </w:pPr>
      <w:r>
        <w:rPr>
          <w:rFonts w:asciiTheme="minorHAnsi" w:hAnsiTheme="minorHAnsi" w:cstheme="minorHAnsi"/>
          <w:color w:val="auto"/>
          <w:sz w:val="20"/>
          <w:szCs w:val="20"/>
        </w:rPr>
        <w:t>Understand that if there is another Educator with an availability that means the service can stay within the ratio of 1:4, they may not get the Educator of their request.</w:t>
      </w:r>
    </w:p>
    <w:p w14:paraId="3F69DB18" w14:textId="77777777" w:rsidR="00986EDD" w:rsidRPr="00555D34" w:rsidRDefault="00986EDD" w:rsidP="00986EDD">
      <w:pPr>
        <w:pStyle w:val="Default"/>
        <w:rPr>
          <w:rFonts w:asciiTheme="minorHAnsi" w:hAnsiTheme="minorHAnsi" w:cstheme="minorHAnsi"/>
          <w:color w:val="auto"/>
          <w:sz w:val="20"/>
          <w:szCs w:val="20"/>
        </w:rPr>
      </w:pPr>
    </w:p>
    <w:p w14:paraId="5B06F7AA" w14:textId="77777777" w:rsidR="00986EDD" w:rsidRPr="002A7791" w:rsidRDefault="00986EDD" w:rsidP="00986EDD">
      <w:pPr>
        <w:pStyle w:val="Default"/>
        <w:rPr>
          <w:rFonts w:asciiTheme="minorHAnsi" w:hAnsiTheme="minorHAnsi" w:cstheme="minorHAnsi"/>
          <w:color w:val="1F4E79" w:themeColor="accent5" w:themeShade="80"/>
          <w:sz w:val="20"/>
          <w:szCs w:val="20"/>
        </w:rPr>
      </w:pPr>
      <w:r w:rsidRPr="002A7791">
        <w:rPr>
          <w:rFonts w:asciiTheme="minorHAnsi" w:hAnsiTheme="minorHAnsi" w:cstheme="minorHAnsi"/>
          <w:b/>
          <w:bCs/>
          <w:color w:val="1F4E79" w:themeColor="accent5" w:themeShade="80"/>
          <w:sz w:val="20"/>
          <w:szCs w:val="20"/>
        </w:rPr>
        <w:t xml:space="preserve">RELEVANT LEGISLATION: </w:t>
      </w:r>
    </w:p>
    <w:p w14:paraId="35582DB1" w14:textId="77777777" w:rsidR="00986EDD" w:rsidRPr="001C4182" w:rsidRDefault="00986EDD" w:rsidP="00986EDD">
      <w:pPr>
        <w:pStyle w:val="Default"/>
        <w:numPr>
          <w:ilvl w:val="0"/>
          <w:numId w:val="156"/>
        </w:numPr>
        <w:rPr>
          <w:rFonts w:asciiTheme="minorHAnsi" w:hAnsiTheme="minorHAnsi" w:cstheme="minorHAnsi"/>
          <w:color w:val="auto"/>
          <w:sz w:val="20"/>
          <w:szCs w:val="20"/>
        </w:rPr>
      </w:pPr>
      <w:r>
        <w:rPr>
          <w:rFonts w:asciiTheme="minorHAnsi" w:hAnsiTheme="minorHAnsi" w:cstheme="minorHAnsi"/>
          <w:color w:val="auto"/>
          <w:sz w:val="20"/>
          <w:szCs w:val="20"/>
        </w:rPr>
        <w:t>Regulation 124, Education and Care Services National Regulations</w:t>
      </w:r>
    </w:p>
    <w:p w14:paraId="12DDBF96" w14:textId="77777777" w:rsidR="00986EDD" w:rsidRDefault="00986EDD" w:rsidP="00986EDD">
      <w:pPr>
        <w:pStyle w:val="Default"/>
        <w:rPr>
          <w:rFonts w:asciiTheme="minorHAnsi" w:hAnsiTheme="minorHAnsi" w:cstheme="minorHAnsi"/>
          <w:b/>
          <w:bCs/>
          <w:color w:val="1F4E79" w:themeColor="accent5" w:themeShade="80"/>
          <w:sz w:val="20"/>
          <w:szCs w:val="20"/>
        </w:rPr>
      </w:pPr>
    </w:p>
    <w:p w14:paraId="600BA0A0" w14:textId="77777777" w:rsidR="00986EDD" w:rsidRPr="00555D34" w:rsidRDefault="00986EDD" w:rsidP="00986EDD">
      <w:pPr>
        <w:pStyle w:val="Default"/>
        <w:rPr>
          <w:rFonts w:asciiTheme="minorHAnsi" w:hAnsiTheme="minorHAnsi" w:cstheme="minorHAnsi"/>
          <w:color w:val="auto"/>
          <w:sz w:val="20"/>
          <w:szCs w:val="20"/>
        </w:rPr>
      </w:pPr>
      <w:r w:rsidRPr="002A7791">
        <w:rPr>
          <w:rFonts w:asciiTheme="minorHAnsi" w:hAnsiTheme="minorHAnsi" w:cstheme="minorHAnsi"/>
          <w:b/>
          <w:bCs/>
          <w:color w:val="1F4E79" w:themeColor="accent5" w:themeShade="80"/>
          <w:sz w:val="20"/>
          <w:szCs w:val="20"/>
        </w:rPr>
        <w:t>KEY RESOURCES</w:t>
      </w:r>
      <w:r w:rsidRPr="00555D34">
        <w:rPr>
          <w:rFonts w:asciiTheme="minorHAnsi" w:hAnsiTheme="minorHAnsi" w:cstheme="minorHAnsi"/>
          <w:b/>
          <w:bCs/>
          <w:color w:val="auto"/>
          <w:sz w:val="20"/>
          <w:szCs w:val="20"/>
        </w:rPr>
        <w:t xml:space="preserve">: </w:t>
      </w:r>
    </w:p>
    <w:p w14:paraId="391E10BD" w14:textId="77777777" w:rsidR="00986EDD" w:rsidRPr="001C4182" w:rsidRDefault="00986EDD" w:rsidP="00986EDD">
      <w:pPr>
        <w:pStyle w:val="ListParagraph"/>
        <w:numPr>
          <w:ilvl w:val="0"/>
          <w:numId w:val="157"/>
        </w:numPr>
        <w:rPr>
          <w:sz w:val="20"/>
          <w:szCs w:val="20"/>
        </w:rPr>
      </w:pPr>
      <w:r w:rsidRPr="001C4182">
        <w:rPr>
          <w:sz w:val="20"/>
          <w:szCs w:val="20"/>
        </w:rPr>
        <w:t xml:space="preserve">ACECQA Information sheet, Legislative requirements for Family Day Care Educators: from 2023, </w:t>
      </w:r>
      <w:hyperlink r:id="rId164" w:history="1">
        <w:r w:rsidRPr="001C4182">
          <w:rPr>
            <w:rStyle w:val="Hyperlink"/>
            <w:sz w:val="20"/>
            <w:szCs w:val="20"/>
          </w:rPr>
          <w:t>Info_Sheet_LegislativeRequirementsForFamilyDayCareEducatorsFrom2023_1.pdf (acecqa.gov.au)</w:t>
        </w:r>
      </w:hyperlink>
    </w:p>
    <w:p w14:paraId="5174EABE" w14:textId="77777777" w:rsidR="00986EDD" w:rsidRPr="00E176DC" w:rsidRDefault="00986EDD" w:rsidP="00986EDD">
      <w:pPr>
        <w:pStyle w:val="ListParagraph"/>
        <w:numPr>
          <w:ilvl w:val="0"/>
          <w:numId w:val="157"/>
        </w:numPr>
        <w:rPr>
          <w:rStyle w:val="Hyperlink"/>
          <w:sz w:val="20"/>
          <w:szCs w:val="20"/>
        </w:rPr>
      </w:pPr>
      <w:r w:rsidRPr="001C4182">
        <w:rPr>
          <w:sz w:val="20"/>
          <w:szCs w:val="20"/>
        </w:rPr>
        <w:t xml:space="preserve">Guide to the National Quality Framework, Quality Area 4: Staffing arrangements.  </w:t>
      </w:r>
      <w:hyperlink r:id="rId165" w:history="1">
        <w:r w:rsidRPr="001C4182">
          <w:rPr>
            <w:rStyle w:val="Hyperlink"/>
            <w:sz w:val="20"/>
            <w:szCs w:val="20"/>
          </w:rPr>
          <w:t>Quality Area 4: Staffing arrangements | ACECQA</w:t>
        </w:r>
      </w:hyperlink>
    </w:p>
    <w:p w14:paraId="0D5E4AD3" w14:textId="77777777" w:rsidR="00986EDD" w:rsidRDefault="00986EDD" w:rsidP="00986EDD">
      <w:pPr>
        <w:rPr>
          <w:rFonts w:cstheme="minorHAnsi"/>
          <w:b/>
          <w:bCs/>
          <w:color w:val="1F4E79" w:themeColor="accent5" w:themeShade="80"/>
          <w:sz w:val="20"/>
          <w:szCs w:val="20"/>
        </w:rPr>
      </w:pPr>
      <w:r>
        <w:rPr>
          <w:rFonts w:cstheme="minorHAnsi"/>
          <w:b/>
          <w:bCs/>
          <w:color w:val="1F4E79" w:themeColor="accent5" w:themeShade="80"/>
          <w:sz w:val="20"/>
          <w:szCs w:val="20"/>
        </w:rPr>
        <w:t>R</w:t>
      </w:r>
      <w:r w:rsidRPr="00E176DC">
        <w:rPr>
          <w:rFonts w:cstheme="minorHAnsi"/>
          <w:b/>
          <w:bCs/>
          <w:color w:val="1F4E79" w:themeColor="accent5" w:themeShade="80"/>
          <w:sz w:val="20"/>
          <w:szCs w:val="20"/>
        </w:rPr>
        <w:t>ELEVANT DOCUMENTS</w:t>
      </w:r>
    </w:p>
    <w:p w14:paraId="75694549" w14:textId="77777777" w:rsidR="00986EDD" w:rsidRDefault="00986EDD" w:rsidP="00986EDD">
      <w:pPr>
        <w:pStyle w:val="Default"/>
        <w:numPr>
          <w:ilvl w:val="0"/>
          <w:numId w:val="156"/>
        </w:numPr>
        <w:rPr>
          <w:rFonts w:asciiTheme="minorHAnsi" w:hAnsiTheme="minorHAnsi" w:cstheme="minorHAnsi"/>
          <w:b/>
          <w:bCs/>
          <w:color w:val="auto"/>
          <w:sz w:val="20"/>
          <w:szCs w:val="20"/>
        </w:rPr>
      </w:pPr>
      <w:r w:rsidRPr="00C51B92">
        <w:rPr>
          <w:rFonts w:asciiTheme="minorHAnsi" w:hAnsiTheme="minorHAnsi" w:cstheme="minorHAnsi"/>
          <w:b/>
          <w:bCs/>
          <w:color w:val="auto"/>
          <w:sz w:val="20"/>
          <w:szCs w:val="20"/>
        </w:rPr>
        <w:t>Child Protection Policy</w:t>
      </w:r>
    </w:p>
    <w:p w14:paraId="6293EA0B" w14:textId="77777777" w:rsidR="00986EDD" w:rsidRDefault="00986EDD" w:rsidP="00986EDD">
      <w:pPr>
        <w:pStyle w:val="Default"/>
        <w:numPr>
          <w:ilvl w:val="0"/>
          <w:numId w:val="156"/>
        </w:numPr>
        <w:rPr>
          <w:rFonts w:asciiTheme="minorHAnsi" w:hAnsiTheme="minorHAnsi" w:cstheme="minorHAnsi"/>
          <w:b/>
          <w:bCs/>
          <w:color w:val="auto"/>
          <w:sz w:val="20"/>
          <w:szCs w:val="20"/>
        </w:rPr>
      </w:pPr>
      <w:r>
        <w:rPr>
          <w:rFonts w:asciiTheme="minorHAnsi" w:hAnsiTheme="minorHAnsi" w:cstheme="minorHAnsi"/>
          <w:b/>
          <w:bCs/>
          <w:color w:val="auto"/>
          <w:sz w:val="20"/>
          <w:szCs w:val="20"/>
        </w:rPr>
        <w:t>Risk Assessment and Management Policy</w:t>
      </w:r>
    </w:p>
    <w:p w14:paraId="5F8690D2" w14:textId="77777777" w:rsidR="00986EDD" w:rsidRDefault="00986EDD" w:rsidP="00986EDD">
      <w:pPr>
        <w:pStyle w:val="Default"/>
        <w:numPr>
          <w:ilvl w:val="0"/>
          <w:numId w:val="156"/>
        </w:numPr>
        <w:rPr>
          <w:rFonts w:asciiTheme="minorHAnsi" w:hAnsiTheme="minorHAnsi" w:cstheme="minorHAnsi"/>
          <w:b/>
          <w:bCs/>
          <w:color w:val="auto"/>
          <w:sz w:val="20"/>
          <w:szCs w:val="20"/>
        </w:rPr>
      </w:pPr>
      <w:r>
        <w:rPr>
          <w:rFonts w:asciiTheme="minorHAnsi" w:hAnsiTheme="minorHAnsi" w:cstheme="minorHAnsi"/>
          <w:b/>
          <w:bCs/>
          <w:color w:val="auto"/>
          <w:sz w:val="20"/>
          <w:szCs w:val="20"/>
        </w:rPr>
        <w:t>Inclusion and Diversity Policy</w:t>
      </w:r>
    </w:p>
    <w:p w14:paraId="486EA68C" w14:textId="77777777" w:rsidR="00986EDD" w:rsidRPr="00C51B92" w:rsidRDefault="00986EDD" w:rsidP="00986EDD">
      <w:pPr>
        <w:pStyle w:val="Default"/>
        <w:numPr>
          <w:ilvl w:val="0"/>
          <w:numId w:val="156"/>
        </w:numPr>
        <w:rPr>
          <w:rFonts w:asciiTheme="minorHAnsi" w:hAnsiTheme="minorHAnsi" w:cstheme="minorHAnsi"/>
          <w:b/>
          <w:bCs/>
          <w:color w:val="auto"/>
          <w:sz w:val="20"/>
          <w:szCs w:val="20"/>
        </w:rPr>
      </w:pPr>
      <w:r>
        <w:rPr>
          <w:rFonts w:asciiTheme="minorHAnsi" w:hAnsiTheme="minorHAnsi" w:cstheme="minorHAnsi"/>
          <w:b/>
          <w:bCs/>
          <w:color w:val="auto"/>
          <w:sz w:val="20"/>
          <w:szCs w:val="20"/>
        </w:rPr>
        <w:t>Supervision Policy</w:t>
      </w:r>
    </w:p>
    <w:p w14:paraId="57F83607" w14:textId="77777777" w:rsidR="00986EDD" w:rsidRDefault="00986EDD" w:rsidP="00986EDD">
      <w:pPr>
        <w:pStyle w:val="Default"/>
        <w:numPr>
          <w:ilvl w:val="0"/>
          <w:numId w:val="156"/>
        </w:numPr>
        <w:rPr>
          <w:rFonts w:asciiTheme="minorHAnsi" w:hAnsiTheme="minorHAnsi" w:cstheme="minorHAnsi"/>
          <w:color w:val="auto"/>
          <w:sz w:val="20"/>
          <w:szCs w:val="20"/>
        </w:rPr>
      </w:pPr>
      <w:r>
        <w:rPr>
          <w:rFonts w:asciiTheme="minorHAnsi" w:hAnsiTheme="minorHAnsi" w:cstheme="minorHAnsi"/>
          <w:color w:val="auto"/>
          <w:sz w:val="20"/>
          <w:szCs w:val="20"/>
        </w:rPr>
        <w:t>Code of Conduct</w:t>
      </w:r>
    </w:p>
    <w:p w14:paraId="683D9D55" w14:textId="77777777" w:rsidR="00986EDD" w:rsidRDefault="00986EDD" w:rsidP="00986EDD">
      <w:pPr>
        <w:pStyle w:val="Default"/>
        <w:numPr>
          <w:ilvl w:val="0"/>
          <w:numId w:val="156"/>
        </w:numPr>
        <w:rPr>
          <w:rFonts w:asciiTheme="minorHAnsi" w:hAnsiTheme="minorHAnsi" w:cstheme="minorHAnsi"/>
          <w:color w:val="auto"/>
          <w:sz w:val="20"/>
          <w:szCs w:val="20"/>
        </w:rPr>
      </w:pPr>
      <w:r>
        <w:rPr>
          <w:rFonts w:asciiTheme="minorHAnsi" w:hAnsiTheme="minorHAnsi" w:cstheme="minorHAnsi"/>
          <w:color w:val="auto"/>
          <w:sz w:val="20"/>
          <w:szCs w:val="20"/>
        </w:rPr>
        <w:t>Certificate of Approval (Educator)</w:t>
      </w:r>
    </w:p>
    <w:p w14:paraId="1EC9AA36" w14:textId="77777777" w:rsidR="00986EDD" w:rsidRDefault="00986EDD" w:rsidP="00986EDD">
      <w:pPr>
        <w:pStyle w:val="Default"/>
        <w:numPr>
          <w:ilvl w:val="0"/>
          <w:numId w:val="156"/>
        </w:numPr>
        <w:rPr>
          <w:rFonts w:asciiTheme="minorHAnsi" w:hAnsiTheme="minorHAnsi" w:cstheme="minorHAnsi"/>
          <w:color w:val="auto"/>
          <w:sz w:val="20"/>
          <w:szCs w:val="20"/>
        </w:rPr>
      </w:pPr>
      <w:r>
        <w:rPr>
          <w:rFonts w:asciiTheme="minorHAnsi" w:hAnsiTheme="minorHAnsi" w:cstheme="minorHAnsi"/>
          <w:color w:val="auto"/>
          <w:sz w:val="20"/>
          <w:szCs w:val="20"/>
        </w:rPr>
        <w:t>Statutory Declaration (Parent/Guardian)</w:t>
      </w:r>
    </w:p>
    <w:p w14:paraId="39939569" w14:textId="77777777" w:rsidR="00986EDD" w:rsidRDefault="00986EDD" w:rsidP="00986EDD">
      <w:pPr>
        <w:pStyle w:val="Default"/>
        <w:numPr>
          <w:ilvl w:val="0"/>
          <w:numId w:val="156"/>
        </w:numPr>
        <w:rPr>
          <w:rFonts w:asciiTheme="minorHAnsi" w:hAnsiTheme="minorHAnsi" w:cstheme="minorHAnsi"/>
          <w:color w:val="auto"/>
          <w:sz w:val="20"/>
          <w:szCs w:val="20"/>
        </w:rPr>
      </w:pPr>
      <w:r>
        <w:rPr>
          <w:rFonts w:asciiTheme="minorHAnsi" w:hAnsiTheme="minorHAnsi" w:cstheme="minorHAnsi"/>
          <w:color w:val="auto"/>
          <w:sz w:val="20"/>
          <w:szCs w:val="20"/>
        </w:rPr>
        <w:t>Exceptional Circumstances Checklist</w:t>
      </w:r>
    </w:p>
    <w:p w14:paraId="6DD7B508" w14:textId="77777777" w:rsidR="00986EDD" w:rsidRDefault="00986EDD" w:rsidP="00986EDD">
      <w:pPr>
        <w:pStyle w:val="Default"/>
        <w:numPr>
          <w:ilvl w:val="0"/>
          <w:numId w:val="156"/>
        </w:numPr>
        <w:rPr>
          <w:rFonts w:asciiTheme="minorHAnsi" w:hAnsiTheme="minorHAnsi" w:cstheme="minorHAnsi"/>
          <w:color w:val="auto"/>
          <w:sz w:val="20"/>
          <w:szCs w:val="20"/>
        </w:rPr>
      </w:pPr>
      <w:r>
        <w:rPr>
          <w:rFonts w:asciiTheme="minorHAnsi" w:hAnsiTheme="minorHAnsi" w:cstheme="minorHAnsi"/>
          <w:color w:val="auto"/>
          <w:sz w:val="20"/>
          <w:szCs w:val="20"/>
        </w:rPr>
        <w:t>Exceptional Circumstances – Details</w:t>
      </w:r>
    </w:p>
    <w:p w14:paraId="4F247B41" w14:textId="77777777" w:rsidR="005A5153" w:rsidRDefault="00986EDD" w:rsidP="00A10ADC">
      <w:pPr>
        <w:pStyle w:val="Default"/>
        <w:numPr>
          <w:ilvl w:val="0"/>
          <w:numId w:val="156"/>
        </w:numPr>
        <w:rPr>
          <w:rFonts w:asciiTheme="minorHAnsi" w:hAnsiTheme="minorHAnsi" w:cstheme="minorHAnsi"/>
          <w:color w:val="auto"/>
          <w:sz w:val="20"/>
          <w:szCs w:val="20"/>
        </w:rPr>
      </w:pPr>
      <w:r w:rsidRPr="005A5153">
        <w:rPr>
          <w:rFonts w:asciiTheme="minorHAnsi" w:hAnsiTheme="minorHAnsi" w:cstheme="minorHAnsi"/>
          <w:color w:val="auto"/>
          <w:sz w:val="20"/>
          <w:szCs w:val="20"/>
        </w:rPr>
        <w:t>Risk Assessment</w:t>
      </w:r>
    </w:p>
    <w:p w14:paraId="05D27C64" w14:textId="3F1CCE55" w:rsidR="001A21AD" w:rsidRPr="005A5153" w:rsidRDefault="00986EDD" w:rsidP="00A10ADC">
      <w:pPr>
        <w:pStyle w:val="Default"/>
        <w:numPr>
          <w:ilvl w:val="0"/>
          <w:numId w:val="156"/>
        </w:numPr>
        <w:rPr>
          <w:rFonts w:asciiTheme="minorHAnsi" w:hAnsiTheme="minorHAnsi" w:cstheme="minorHAnsi"/>
          <w:color w:val="auto"/>
          <w:sz w:val="20"/>
          <w:szCs w:val="20"/>
        </w:rPr>
      </w:pPr>
      <w:r w:rsidRPr="005A5153">
        <w:rPr>
          <w:rFonts w:asciiTheme="minorHAnsi" w:hAnsiTheme="minorHAnsi" w:cstheme="minorHAnsi"/>
          <w:color w:val="auto"/>
          <w:sz w:val="20"/>
          <w:szCs w:val="20"/>
        </w:rPr>
        <w:t>Identifying a child at Risk, Department of Education – Fact Sheet 01.02.2024</w:t>
      </w:r>
    </w:p>
    <w:p w14:paraId="7BBB6A13" w14:textId="77777777" w:rsidR="00E176DC" w:rsidRPr="00E176DC" w:rsidRDefault="00E176DC" w:rsidP="001A21AD">
      <w:pPr>
        <w:rPr>
          <w:sz w:val="20"/>
          <w:szCs w:val="20"/>
        </w:rPr>
      </w:pPr>
    </w:p>
    <w:p w14:paraId="75BF33E6" w14:textId="524E40AE" w:rsidR="008E0B2E" w:rsidRPr="00E176DC" w:rsidRDefault="00E176DC" w:rsidP="00E176DC">
      <w:pPr>
        <w:pageBreakBefore/>
        <w:rPr>
          <w:rFonts w:cstheme="minorHAnsi"/>
          <w:b/>
          <w:bCs/>
          <w:sz w:val="20"/>
          <w:szCs w:val="20"/>
        </w:rPr>
      </w:pPr>
      <w:r w:rsidRPr="00E176DC">
        <w:rPr>
          <w:rFonts w:cstheme="minorHAnsi"/>
          <w:b/>
          <w:bCs/>
          <w:color w:val="1F4E79" w:themeColor="accent5" w:themeShade="80"/>
          <w:sz w:val="20"/>
          <w:szCs w:val="20"/>
        </w:rPr>
        <w:lastRenderedPageBreak/>
        <w:t xml:space="preserve">CHILD </w:t>
      </w:r>
      <w:r w:rsidR="008E0B2E" w:rsidRPr="00E176DC">
        <w:rPr>
          <w:rFonts w:cstheme="minorHAnsi"/>
          <w:b/>
          <w:bCs/>
          <w:color w:val="1F4E79" w:themeColor="accent5" w:themeShade="80"/>
          <w:sz w:val="20"/>
          <w:szCs w:val="20"/>
        </w:rPr>
        <w:t>AND FAMILY ORIENTATION</w:t>
      </w:r>
    </w:p>
    <w:p w14:paraId="0760487B"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2C46135A" w14:textId="77777777" w:rsidR="00332916" w:rsidRPr="000C71C1" w:rsidRDefault="008E0B2E" w:rsidP="008E0B2E">
      <w:pPr>
        <w:autoSpaceDE w:val="0"/>
        <w:autoSpaceDN w:val="0"/>
        <w:adjustRightInd w:val="0"/>
        <w:spacing w:before="160" w:after="40" w:line="291" w:lineRule="atLeast"/>
        <w:rPr>
          <w:rFonts w:ascii="Century Gothic" w:hAnsi="Century Gothic"/>
          <w:color w:val="1F4E79" w:themeColor="accent5" w:themeShade="80"/>
          <w:sz w:val="23"/>
          <w:szCs w:val="23"/>
        </w:rPr>
      </w:pPr>
      <w:r w:rsidRPr="000C71C1">
        <w:rPr>
          <w:rFonts w:cstheme="minorHAnsi"/>
          <w:b/>
          <w:bCs/>
          <w:color w:val="1F4E79" w:themeColor="accent5" w:themeShade="80"/>
          <w:sz w:val="20"/>
          <w:szCs w:val="20"/>
        </w:rPr>
        <w:t>AIM:</w:t>
      </w:r>
      <w:r w:rsidRPr="000C71C1">
        <w:rPr>
          <w:rFonts w:cs="Century Gothic"/>
          <w:b/>
          <w:bCs/>
          <w:color w:val="1F4E79" w:themeColor="accent5" w:themeShade="80"/>
          <w:sz w:val="20"/>
          <w:szCs w:val="20"/>
        </w:rPr>
        <w:t xml:space="preserve">  </w:t>
      </w:r>
      <w:r w:rsidRPr="000C71C1">
        <w:rPr>
          <w:rFonts w:ascii="Century Gothic" w:hAnsi="Century Gothic" w:cs="Century Gothic"/>
          <w:b/>
          <w:bCs/>
          <w:color w:val="1F4E79" w:themeColor="accent5" w:themeShade="80"/>
          <w:sz w:val="23"/>
          <w:szCs w:val="23"/>
        </w:rPr>
        <w:t xml:space="preserve"> </w:t>
      </w:r>
    </w:p>
    <w:p w14:paraId="176123D6" w14:textId="16E48904" w:rsidR="00332916" w:rsidRPr="008E0B2E" w:rsidRDefault="00332916" w:rsidP="00332916">
      <w:pPr>
        <w:autoSpaceDE w:val="0"/>
        <w:autoSpaceDN w:val="0"/>
        <w:adjustRightInd w:val="0"/>
        <w:spacing w:after="0" w:line="240" w:lineRule="auto"/>
        <w:rPr>
          <w:rFonts w:cs="Calibri"/>
          <w:sz w:val="20"/>
          <w:szCs w:val="20"/>
        </w:rPr>
      </w:pPr>
      <w:r w:rsidRPr="008E0B2E">
        <w:rPr>
          <w:rFonts w:cs="Calibri"/>
          <w:sz w:val="20"/>
          <w:szCs w:val="20"/>
        </w:rPr>
        <w:t>To ensure that the parent</w:t>
      </w:r>
      <w:r w:rsidR="00D4586A">
        <w:rPr>
          <w:rFonts w:cs="Calibri"/>
          <w:sz w:val="20"/>
          <w:szCs w:val="20"/>
        </w:rPr>
        <w:t>/guardian</w:t>
      </w:r>
      <w:r w:rsidRPr="008E0B2E">
        <w:rPr>
          <w:rFonts w:cs="Calibri"/>
          <w:sz w:val="20"/>
          <w:szCs w:val="20"/>
        </w:rPr>
        <w:t xml:space="preserve"> &amp; child are comfortable with the placement of the FDC Educator. To provide information to educate parent</w:t>
      </w:r>
      <w:r w:rsidR="00D4586A">
        <w:rPr>
          <w:rFonts w:cs="Calibri"/>
          <w:sz w:val="20"/>
          <w:szCs w:val="20"/>
        </w:rPr>
        <w:t>/guardian</w:t>
      </w:r>
      <w:r w:rsidRPr="008E0B2E">
        <w:rPr>
          <w:rFonts w:cs="Calibri"/>
          <w:sz w:val="20"/>
          <w:szCs w:val="20"/>
        </w:rPr>
        <w:t xml:space="preserve"> about the Family Day Care service and answer any questions they may have as well as gathering important documents for child to start care. </w:t>
      </w:r>
    </w:p>
    <w:p w14:paraId="04A88ECE" w14:textId="77777777" w:rsidR="008E0B2E" w:rsidRDefault="008E0B2E" w:rsidP="00332916">
      <w:pPr>
        <w:autoSpaceDE w:val="0"/>
        <w:autoSpaceDN w:val="0"/>
        <w:adjustRightInd w:val="0"/>
        <w:spacing w:after="0" w:line="240" w:lineRule="auto"/>
        <w:rPr>
          <w:rFonts w:cs="Century Gothic"/>
          <w:b/>
          <w:bCs/>
          <w:sz w:val="20"/>
          <w:szCs w:val="20"/>
        </w:rPr>
      </w:pPr>
    </w:p>
    <w:p w14:paraId="517B21F1" w14:textId="77777777" w:rsidR="00332916" w:rsidRDefault="00332916" w:rsidP="00332916">
      <w:pPr>
        <w:autoSpaceDE w:val="0"/>
        <w:autoSpaceDN w:val="0"/>
        <w:adjustRightInd w:val="0"/>
        <w:spacing w:after="0" w:line="240" w:lineRule="auto"/>
        <w:rPr>
          <w:rFonts w:cs="Century Gothic"/>
          <w:b/>
          <w:bCs/>
          <w:color w:val="1F4E79" w:themeColor="accent5" w:themeShade="80"/>
          <w:sz w:val="20"/>
          <w:szCs w:val="20"/>
        </w:rPr>
      </w:pPr>
      <w:r w:rsidRPr="000C71C1">
        <w:rPr>
          <w:rFonts w:cs="Century Gothic"/>
          <w:b/>
          <w:bCs/>
          <w:color w:val="1F4E79" w:themeColor="accent5" w:themeShade="80"/>
          <w:sz w:val="20"/>
          <w:szCs w:val="20"/>
        </w:rPr>
        <w:t xml:space="preserve">PROCEDURES </w:t>
      </w:r>
    </w:p>
    <w:p w14:paraId="7BD201B9" w14:textId="77777777" w:rsidR="000C71C1" w:rsidRPr="000C71C1" w:rsidRDefault="000C71C1" w:rsidP="00332916">
      <w:pPr>
        <w:autoSpaceDE w:val="0"/>
        <w:autoSpaceDN w:val="0"/>
        <w:adjustRightInd w:val="0"/>
        <w:spacing w:after="0" w:line="240" w:lineRule="auto"/>
        <w:rPr>
          <w:rFonts w:cs="Century Gothic"/>
          <w:color w:val="1F4E79" w:themeColor="accent5" w:themeShade="80"/>
          <w:sz w:val="20"/>
          <w:szCs w:val="20"/>
        </w:rPr>
      </w:pPr>
    </w:p>
    <w:p w14:paraId="42991AFB" w14:textId="77777777" w:rsidR="00332916" w:rsidRPr="000C71C1" w:rsidRDefault="000C71C1" w:rsidP="00332916">
      <w:pPr>
        <w:autoSpaceDE w:val="0"/>
        <w:autoSpaceDN w:val="0"/>
        <w:adjustRightInd w:val="0"/>
        <w:spacing w:after="0" w:line="240" w:lineRule="auto"/>
        <w:rPr>
          <w:rFonts w:cs="Century Gothic"/>
          <w:color w:val="1F4E79" w:themeColor="accent5" w:themeShade="80"/>
          <w:sz w:val="20"/>
          <w:szCs w:val="20"/>
        </w:rPr>
      </w:pPr>
      <w:r w:rsidRPr="000C71C1">
        <w:rPr>
          <w:rFonts w:cs="Century Gothic"/>
          <w:b/>
          <w:bCs/>
          <w:color w:val="1F4E79" w:themeColor="accent5" w:themeShade="80"/>
          <w:sz w:val="20"/>
          <w:szCs w:val="20"/>
        </w:rPr>
        <w:t>Coordination unit will:</w:t>
      </w:r>
      <w:r w:rsidR="00332916" w:rsidRPr="000C71C1">
        <w:rPr>
          <w:rFonts w:cs="Century Gothic"/>
          <w:b/>
          <w:bCs/>
          <w:color w:val="1F4E79" w:themeColor="accent5" w:themeShade="80"/>
          <w:sz w:val="20"/>
          <w:szCs w:val="20"/>
        </w:rPr>
        <w:t xml:space="preserve"> </w:t>
      </w:r>
    </w:p>
    <w:p w14:paraId="06ACE3EE" w14:textId="4D3C2B5E" w:rsidR="00332916" w:rsidRPr="008E0B2E" w:rsidRDefault="00332916" w:rsidP="00155526">
      <w:pPr>
        <w:pStyle w:val="ListParagraph"/>
        <w:numPr>
          <w:ilvl w:val="0"/>
          <w:numId w:val="106"/>
        </w:numPr>
        <w:autoSpaceDE w:val="0"/>
        <w:autoSpaceDN w:val="0"/>
        <w:adjustRightInd w:val="0"/>
        <w:spacing w:after="0" w:line="240" w:lineRule="auto"/>
        <w:rPr>
          <w:rFonts w:cs="Calibri"/>
          <w:sz w:val="20"/>
          <w:szCs w:val="20"/>
        </w:rPr>
      </w:pPr>
      <w:r w:rsidRPr="008E0B2E">
        <w:rPr>
          <w:rFonts w:cs="Calibri"/>
          <w:sz w:val="20"/>
          <w:szCs w:val="20"/>
        </w:rPr>
        <w:t>After the parent has met with Educator of choice and has decide</w:t>
      </w:r>
      <w:r w:rsidR="00905850">
        <w:rPr>
          <w:rFonts w:cs="Calibri"/>
          <w:sz w:val="20"/>
          <w:szCs w:val="20"/>
        </w:rPr>
        <w:t>d to go ahead with that Educator, t</w:t>
      </w:r>
      <w:r w:rsidRPr="008E0B2E">
        <w:rPr>
          <w:rFonts w:cs="Calibri"/>
          <w:sz w:val="20"/>
          <w:szCs w:val="20"/>
        </w:rPr>
        <w:t xml:space="preserve">he parent will contact coordination unit to </w:t>
      </w:r>
      <w:r w:rsidR="007529FC">
        <w:rPr>
          <w:rFonts w:cs="Calibri"/>
          <w:sz w:val="20"/>
          <w:szCs w:val="20"/>
        </w:rPr>
        <w:t>advise of their acceptance, or otherwise, of care.</w:t>
      </w:r>
      <w:r w:rsidRPr="008E0B2E">
        <w:rPr>
          <w:rFonts w:cs="Calibri"/>
          <w:sz w:val="20"/>
          <w:szCs w:val="20"/>
        </w:rPr>
        <w:t xml:space="preserve"> </w:t>
      </w:r>
    </w:p>
    <w:p w14:paraId="6A66D004" w14:textId="24EF1388" w:rsidR="00332916" w:rsidRPr="008E0B2E" w:rsidRDefault="00332916" w:rsidP="00155526">
      <w:pPr>
        <w:pStyle w:val="ListParagraph"/>
        <w:numPr>
          <w:ilvl w:val="0"/>
          <w:numId w:val="106"/>
        </w:numPr>
        <w:autoSpaceDE w:val="0"/>
        <w:autoSpaceDN w:val="0"/>
        <w:adjustRightInd w:val="0"/>
        <w:spacing w:after="0" w:line="240" w:lineRule="auto"/>
        <w:rPr>
          <w:rFonts w:cs="Calibri"/>
          <w:sz w:val="20"/>
          <w:szCs w:val="20"/>
        </w:rPr>
      </w:pPr>
      <w:r w:rsidRPr="008E0B2E">
        <w:rPr>
          <w:rFonts w:cs="Calibri"/>
          <w:sz w:val="20"/>
          <w:szCs w:val="20"/>
        </w:rPr>
        <w:t xml:space="preserve">Inform parent to bring to the interview: the child/ren enrolment form; current Australian Immunisation History Statement Record from Medicare; Birth certificate; registration fee and any other information including, court orders, medical management plans. </w:t>
      </w:r>
      <w:r w:rsidR="00D4586A">
        <w:rPr>
          <w:rFonts w:cs="Calibri"/>
          <w:sz w:val="20"/>
          <w:szCs w:val="20"/>
        </w:rPr>
        <w:t>(this may also be conducted electronically)</w:t>
      </w:r>
    </w:p>
    <w:p w14:paraId="05472AEF" w14:textId="77777777" w:rsidR="00332916" w:rsidRPr="008E0B2E" w:rsidRDefault="00332916" w:rsidP="00332916">
      <w:pPr>
        <w:autoSpaceDE w:val="0"/>
        <w:autoSpaceDN w:val="0"/>
        <w:adjustRightInd w:val="0"/>
        <w:spacing w:after="0" w:line="240" w:lineRule="auto"/>
        <w:rPr>
          <w:rFonts w:cs="Calibri"/>
          <w:sz w:val="20"/>
          <w:szCs w:val="20"/>
        </w:rPr>
      </w:pPr>
    </w:p>
    <w:p w14:paraId="1646C182" w14:textId="77777777" w:rsidR="00332916" w:rsidRPr="000C71C1" w:rsidRDefault="000C71C1" w:rsidP="00332916">
      <w:pPr>
        <w:autoSpaceDE w:val="0"/>
        <w:autoSpaceDN w:val="0"/>
        <w:adjustRightInd w:val="0"/>
        <w:spacing w:after="0" w:line="240" w:lineRule="auto"/>
        <w:rPr>
          <w:rFonts w:cs="Century Gothic"/>
          <w:color w:val="1F4E79" w:themeColor="accent5" w:themeShade="80"/>
          <w:sz w:val="20"/>
          <w:szCs w:val="20"/>
        </w:rPr>
      </w:pPr>
      <w:r w:rsidRPr="000C71C1">
        <w:rPr>
          <w:rFonts w:cs="Century Gothic"/>
          <w:b/>
          <w:bCs/>
          <w:color w:val="1F4E79" w:themeColor="accent5" w:themeShade="80"/>
          <w:sz w:val="20"/>
          <w:szCs w:val="20"/>
        </w:rPr>
        <w:t>THE INTERVIEW PROCESS:</w:t>
      </w:r>
    </w:p>
    <w:p w14:paraId="76A59F53" w14:textId="77777777" w:rsidR="00332916" w:rsidRPr="008E0B2E" w:rsidRDefault="00332916" w:rsidP="00155526">
      <w:pPr>
        <w:pStyle w:val="ListParagraph"/>
        <w:numPr>
          <w:ilvl w:val="0"/>
          <w:numId w:val="106"/>
        </w:numPr>
        <w:autoSpaceDE w:val="0"/>
        <w:autoSpaceDN w:val="0"/>
        <w:adjustRightInd w:val="0"/>
        <w:spacing w:after="0" w:line="240" w:lineRule="auto"/>
        <w:rPr>
          <w:rFonts w:cs="Calibri"/>
          <w:sz w:val="20"/>
          <w:szCs w:val="20"/>
        </w:rPr>
      </w:pPr>
      <w:r w:rsidRPr="008E0B2E">
        <w:rPr>
          <w:rFonts w:cs="Calibri"/>
          <w:sz w:val="20"/>
          <w:szCs w:val="20"/>
        </w:rPr>
        <w:t xml:space="preserve">Parent will provide documents enrolment, the child/ren enrolment form; current Australian Immunisation History Statement Record from Medicare; Birth certificate; registration fee and any other information including, court orders, medical management plans. </w:t>
      </w:r>
    </w:p>
    <w:p w14:paraId="4ADE3620" w14:textId="1D78F10D" w:rsidR="00332916" w:rsidRPr="008E0B2E" w:rsidRDefault="008E0B2E" w:rsidP="00155526">
      <w:pPr>
        <w:pStyle w:val="ListParagraph"/>
        <w:numPr>
          <w:ilvl w:val="0"/>
          <w:numId w:val="106"/>
        </w:numPr>
        <w:autoSpaceDE w:val="0"/>
        <w:autoSpaceDN w:val="0"/>
        <w:adjustRightInd w:val="0"/>
        <w:spacing w:after="0" w:line="240" w:lineRule="auto"/>
        <w:rPr>
          <w:rFonts w:cs="Calibri"/>
          <w:sz w:val="20"/>
          <w:szCs w:val="20"/>
        </w:rPr>
      </w:pPr>
      <w:r>
        <w:rPr>
          <w:rFonts w:cs="Calibri"/>
          <w:sz w:val="20"/>
          <w:szCs w:val="20"/>
        </w:rPr>
        <w:t>Coordination Unit Staff</w:t>
      </w:r>
      <w:r w:rsidR="00332916" w:rsidRPr="008E0B2E">
        <w:rPr>
          <w:rFonts w:cs="Calibri"/>
          <w:sz w:val="20"/>
          <w:szCs w:val="20"/>
        </w:rPr>
        <w:t xml:space="preserve"> will </w:t>
      </w:r>
      <w:r w:rsidR="007529FC">
        <w:rPr>
          <w:rFonts w:cs="Calibri"/>
          <w:sz w:val="20"/>
          <w:szCs w:val="20"/>
        </w:rPr>
        <w:t>process the</w:t>
      </w:r>
      <w:r w:rsidR="00332916" w:rsidRPr="008E0B2E">
        <w:rPr>
          <w:rFonts w:cs="Calibri"/>
          <w:sz w:val="20"/>
          <w:szCs w:val="20"/>
        </w:rPr>
        <w:t xml:space="preserve"> enrolment to check it</w:t>
      </w:r>
      <w:r w:rsidR="00D4586A">
        <w:rPr>
          <w:rFonts w:cs="Calibri"/>
          <w:sz w:val="20"/>
          <w:szCs w:val="20"/>
        </w:rPr>
        <w:t xml:space="preserve"> is</w:t>
      </w:r>
      <w:r w:rsidR="00332916" w:rsidRPr="008E0B2E">
        <w:rPr>
          <w:rFonts w:cs="Calibri"/>
          <w:sz w:val="20"/>
          <w:szCs w:val="20"/>
        </w:rPr>
        <w:t xml:space="preserve"> correctly </w:t>
      </w:r>
      <w:r w:rsidR="007529FC">
        <w:rPr>
          <w:rFonts w:cs="Calibri"/>
          <w:sz w:val="20"/>
          <w:szCs w:val="20"/>
        </w:rPr>
        <w:t>completed</w:t>
      </w:r>
      <w:r w:rsidR="00332916" w:rsidRPr="008E0B2E">
        <w:rPr>
          <w:rFonts w:cs="Calibri"/>
          <w:sz w:val="20"/>
          <w:szCs w:val="20"/>
        </w:rPr>
        <w:t xml:space="preserve">. </w:t>
      </w:r>
    </w:p>
    <w:p w14:paraId="7204BC6E" w14:textId="77777777" w:rsidR="001A21AD" w:rsidRDefault="001A21AD" w:rsidP="001A21AD">
      <w:pPr>
        <w:spacing w:after="0"/>
        <w:rPr>
          <w:rFonts w:cs="Calibri"/>
          <w:b/>
          <w:bCs/>
          <w:color w:val="1F4E79" w:themeColor="accent5" w:themeShade="80"/>
          <w:sz w:val="20"/>
          <w:szCs w:val="20"/>
        </w:rPr>
      </w:pPr>
    </w:p>
    <w:p w14:paraId="76ABEBE0" w14:textId="79E56FF3" w:rsidR="008E0B2E" w:rsidRPr="000C71C1" w:rsidRDefault="000C71C1" w:rsidP="001A21AD">
      <w:pPr>
        <w:spacing w:after="0"/>
        <w:rPr>
          <w:rFonts w:cs="Calibri"/>
          <w:color w:val="1F4E79" w:themeColor="accent5" w:themeShade="80"/>
          <w:sz w:val="20"/>
          <w:szCs w:val="20"/>
        </w:rPr>
      </w:pPr>
      <w:r w:rsidRPr="000C71C1">
        <w:rPr>
          <w:rFonts w:cs="Calibri"/>
          <w:b/>
          <w:bCs/>
          <w:color w:val="1F4E79" w:themeColor="accent5" w:themeShade="80"/>
          <w:sz w:val="20"/>
          <w:szCs w:val="20"/>
        </w:rPr>
        <w:t>This consists of:</w:t>
      </w:r>
    </w:p>
    <w:p w14:paraId="3C84F9A5" w14:textId="438CBC30" w:rsidR="008E0B2E" w:rsidRDefault="00D72DBA" w:rsidP="00155526">
      <w:pPr>
        <w:pStyle w:val="ListParagraph"/>
        <w:numPr>
          <w:ilvl w:val="0"/>
          <w:numId w:val="106"/>
        </w:numPr>
        <w:rPr>
          <w:rFonts w:cs="Calibri"/>
          <w:sz w:val="20"/>
          <w:szCs w:val="20"/>
        </w:rPr>
      </w:pPr>
      <w:r>
        <w:rPr>
          <w:rFonts w:cs="Calibri"/>
          <w:sz w:val="20"/>
          <w:szCs w:val="20"/>
        </w:rPr>
        <w:t>Family Enrolment Form</w:t>
      </w:r>
      <w:r w:rsidR="007529FC">
        <w:rPr>
          <w:rFonts w:cs="Calibri"/>
          <w:sz w:val="20"/>
          <w:szCs w:val="20"/>
        </w:rPr>
        <w:t xml:space="preserve"> (via Harmony Software)</w:t>
      </w:r>
      <w:r w:rsidR="008E0B2E" w:rsidRPr="008E0B2E">
        <w:rPr>
          <w:rFonts w:cs="Calibri"/>
          <w:sz w:val="20"/>
          <w:szCs w:val="20"/>
        </w:rPr>
        <w:t xml:space="preserve"> completed </w:t>
      </w:r>
      <w:r>
        <w:rPr>
          <w:rFonts w:cs="Calibri"/>
          <w:sz w:val="20"/>
          <w:szCs w:val="20"/>
        </w:rPr>
        <w:t>including:</w:t>
      </w:r>
    </w:p>
    <w:p w14:paraId="5469FFCA" w14:textId="77777777" w:rsidR="008E0B2E" w:rsidRPr="008E0B2E" w:rsidRDefault="008E0B2E" w:rsidP="00155526">
      <w:pPr>
        <w:pStyle w:val="ListParagraph"/>
        <w:numPr>
          <w:ilvl w:val="1"/>
          <w:numId w:val="106"/>
        </w:numPr>
        <w:rPr>
          <w:rFonts w:cs="Calibri"/>
          <w:sz w:val="20"/>
          <w:szCs w:val="20"/>
        </w:rPr>
      </w:pPr>
      <w:r w:rsidRPr="008E0B2E">
        <w:rPr>
          <w:rFonts w:cs="Calibri"/>
          <w:sz w:val="20"/>
          <w:szCs w:val="20"/>
        </w:rPr>
        <w:t xml:space="preserve">CRN/DOB Parent &amp; CRN/DOB Children completed </w:t>
      </w:r>
    </w:p>
    <w:p w14:paraId="0186C1DA" w14:textId="77777777" w:rsidR="008E0B2E" w:rsidRPr="008E0B2E" w:rsidRDefault="008E0B2E" w:rsidP="00155526">
      <w:pPr>
        <w:pStyle w:val="ListParagraph"/>
        <w:numPr>
          <w:ilvl w:val="1"/>
          <w:numId w:val="106"/>
        </w:numPr>
        <w:rPr>
          <w:rFonts w:cs="Calibri"/>
          <w:sz w:val="20"/>
          <w:szCs w:val="20"/>
        </w:rPr>
      </w:pPr>
      <w:r w:rsidRPr="008E0B2E">
        <w:rPr>
          <w:rFonts w:cs="Calibri"/>
          <w:sz w:val="20"/>
          <w:szCs w:val="20"/>
        </w:rPr>
        <w:t xml:space="preserve">Enrolment conditions explained and Enrolment Form signed and Dated by Parent </w:t>
      </w:r>
    </w:p>
    <w:p w14:paraId="29C77707" w14:textId="77777777" w:rsidR="008E0B2E" w:rsidRPr="008E0B2E" w:rsidRDefault="008E0B2E" w:rsidP="00155526">
      <w:pPr>
        <w:pStyle w:val="ListParagraph"/>
        <w:numPr>
          <w:ilvl w:val="1"/>
          <w:numId w:val="106"/>
        </w:numPr>
        <w:rPr>
          <w:rFonts w:cs="Calibri"/>
          <w:sz w:val="20"/>
          <w:szCs w:val="20"/>
        </w:rPr>
      </w:pPr>
      <w:r w:rsidRPr="008E0B2E">
        <w:rPr>
          <w:rFonts w:cs="Calibri"/>
          <w:sz w:val="20"/>
          <w:szCs w:val="20"/>
        </w:rPr>
        <w:t xml:space="preserve">Australian Childhood Immunisation Register Record copy </w:t>
      </w:r>
    </w:p>
    <w:p w14:paraId="642E0F2C" w14:textId="77777777" w:rsidR="008E0B2E" w:rsidRPr="008E0B2E" w:rsidRDefault="008E0B2E" w:rsidP="00155526">
      <w:pPr>
        <w:pStyle w:val="ListParagraph"/>
        <w:numPr>
          <w:ilvl w:val="1"/>
          <w:numId w:val="106"/>
        </w:numPr>
        <w:rPr>
          <w:rFonts w:cs="Calibri"/>
          <w:sz w:val="20"/>
          <w:szCs w:val="20"/>
        </w:rPr>
      </w:pPr>
      <w:r w:rsidRPr="008E0B2E">
        <w:rPr>
          <w:rFonts w:cs="Calibri"/>
          <w:sz w:val="20"/>
          <w:szCs w:val="20"/>
        </w:rPr>
        <w:t xml:space="preserve">Birth Certificate copy </w:t>
      </w:r>
    </w:p>
    <w:p w14:paraId="56090933" w14:textId="77777777" w:rsidR="008E0B2E" w:rsidRPr="008E0B2E" w:rsidRDefault="008E0B2E" w:rsidP="00155526">
      <w:pPr>
        <w:pStyle w:val="ListParagraph"/>
        <w:numPr>
          <w:ilvl w:val="0"/>
          <w:numId w:val="106"/>
        </w:numPr>
        <w:rPr>
          <w:rFonts w:cs="Calibri"/>
          <w:sz w:val="20"/>
          <w:szCs w:val="20"/>
        </w:rPr>
      </w:pPr>
      <w:r w:rsidRPr="008E0B2E">
        <w:rPr>
          <w:rFonts w:cs="Calibri"/>
          <w:sz w:val="20"/>
          <w:szCs w:val="20"/>
        </w:rPr>
        <w:t xml:space="preserve">Individual fee structure explained </w:t>
      </w:r>
    </w:p>
    <w:p w14:paraId="33B2D593" w14:textId="77777777" w:rsidR="008E0B2E" w:rsidRPr="008E0B2E" w:rsidRDefault="008E0B2E" w:rsidP="00155526">
      <w:pPr>
        <w:pStyle w:val="ListParagraph"/>
        <w:numPr>
          <w:ilvl w:val="0"/>
          <w:numId w:val="106"/>
        </w:numPr>
        <w:rPr>
          <w:rFonts w:cs="Calibri"/>
          <w:sz w:val="20"/>
          <w:szCs w:val="20"/>
        </w:rPr>
      </w:pPr>
      <w:r w:rsidRPr="008E0B2E">
        <w:rPr>
          <w:rFonts w:cs="Calibri"/>
          <w:sz w:val="20"/>
          <w:szCs w:val="20"/>
        </w:rPr>
        <w:t>Signing of</w:t>
      </w:r>
      <w:r w:rsidR="00D72DBA">
        <w:rPr>
          <w:rFonts w:cs="Calibri"/>
          <w:sz w:val="20"/>
          <w:szCs w:val="20"/>
        </w:rPr>
        <w:t xml:space="preserve"> attendance records </w:t>
      </w:r>
      <w:r w:rsidRPr="008E0B2E">
        <w:rPr>
          <w:rFonts w:cs="Calibri"/>
          <w:sz w:val="20"/>
          <w:szCs w:val="20"/>
        </w:rPr>
        <w:t xml:space="preserve">discussed </w:t>
      </w:r>
    </w:p>
    <w:p w14:paraId="6EB83F64" w14:textId="77777777" w:rsidR="008E0B2E" w:rsidRPr="008E0B2E" w:rsidRDefault="008E0B2E" w:rsidP="00155526">
      <w:pPr>
        <w:pStyle w:val="ListParagraph"/>
        <w:numPr>
          <w:ilvl w:val="0"/>
          <w:numId w:val="106"/>
        </w:numPr>
        <w:rPr>
          <w:rFonts w:cs="Calibri"/>
          <w:sz w:val="20"/>
          <w:szCs w:val="20"/>
        </w:rPr>
      </w:pPr>
      <w:r w:rsidRPr="008E0B2E">
        <w:rPr>
          <w:rFonts w:cs="Calibri"/>
          <w:sz w:val="20"/>
          <w:szCs w:val="20"/>
        </w:rPr>
        <w:t>“Outings “discussed e.g. Playgroup</w:t>
      </w:r>
      <w:r w:rsidR="00D72DBA">
        <w:rPr>
          <w:rFonts w:cs="Calibri"/>
          <w:sz w:val="20"/>
          <w:szCs w:val="20"/>
        </w:rPr>
        <w:t>s</w:t>
      </w:r>
      <w:r w:rsidRPr="008E0B2E">
        <w:rPr>
          <w:rFonts w:cs="Calibri"/>
          <w:sz w:val="20"/>
          <w:szCs w:val="20"/>
        </w:rPr>
        <w:t xml:space="preserve">, risk assessments </w:t>
      </w:r>
    </w:p>
    <w:p w14:paraId="2D64DB1C" w14:textId="77777777" w:rsidR="008E0B2E" w:rsidRPr="008E0B2E" w:rsidRDefault="008E0B2E" w:rsidP="00155526">
      <w:pPr>
        <w:pStyle w:val="ListParagraph"/>
        <w:numPr>
          <w:ilvl w:val="0"/>
          <w:numId w:val="106"/>
        </w:numPr>
        <w:rPr>
          <w:rFonts w:cs="Calibri"/>
          <w:sz w:val="20"/>
          <w:szCs w:val="20"/>
        </w:rPr>
      </w:pPr>
      <w:r w:rsidRPr="008E0B2E">
        <w:rPr>
          <w:rFonts w:cs="Calibri"/>
          <w:sz w:val="20"/>
          <w:szCs w:val="20"/>
        </w:rPr>
        <w:t xml:space="preserve">Policies – shown and explained where to access these </w:t>
      </w:r>
    </w:p>
    <w:p w14:paraId="11369DB6" w14:textId="77777777" w:rsidR="008E0B2E" w:rsidRPr="008E0B2E" w:rsidRDefault="00D72DBA" w:rsidP="00155526">
      <w:pPr>
        <w:pStyle w:val="ListParagraph"/>
        <w:numPr>
          <w:ilvl w:val="0"/>
          <w:numId w:val="106"/>
        </w:numPr>
        <w:rPr>
          <w:rFonts w:cs="Calibri"/>
          <w:sz w:val="20"/>
          <w:szCs w:val="20"/>
        </w:rPr>
      </w:pPr>
      <w:r>
        <w:rPr>
          <w:rFonts w:cs="Calibri"/>
          <w:sz w:val="20"/>
          <w:szCs w:val="20"/>
        </w:rPr>
        <w:t>Coordinator</w:t>
      </w:r>
      <w:r w:rsidR="008E0B2E" w:rsidRPr="008E0B2E">
        <w:rPr>
          <w:rFonts w:cs="Calibri"/>
          <w:sz w:val="20"/>
          <w:szCs w:val="20"/>
        </w:rPr>
        <w:t xml:space="preserve">/Educator Visits </w:t>
      </w:r>
    </w:p>
    <w:p w14:paraId="774D0F1A" w14:textId="77777777" w:rsidR="008E0B2E" w:rsidRPr="00D72DBA" w:rsidRDefault="008E0B2E" w:rsidP="00155526">
      <w:pPr>
        <w:pStyle w:val="ListParagraph"/>
        <w:numPr>
          <w:ilvl w:val="0"/>
          <w:numId w:val="106"/>
        </w:numPr>
        <w:rPr>
          <w:rFonts w:cs="Calibri"/>
          <w:sz w:val="20"/>
          <w:szCs w:val="20"/>
        </w:rPr>
      </w:pPr>
      <w:r w:rsidRPr="00D72DBA">
        <w:rPr>
          <w:rFonts w:cs="Calibri"/>
          <w:sz w:val="20"/>
          <w:szCs w:val="20"/>
        </w:rPr>
        <w:t xml:space="preserve">Discuss National Quality Framework, EYLF, Education &amp; Care Services National Regulations </w:t>
      </w:r>
    </w:p>
    <w:p w14:paraId="62495D4B" w14:textId="77777777" w:rsidR="008E0B2E" w:rsidRPr="008E0B2E" w:rsidRDefault="008E0B2E" w:rsidP="00155526">
      <w:pPr>
        <w:pStyle w:val="ListParagraph"/>
        <w:numPr>
          <w:ilvl w:val="0"/>
          <w:numId w:val="106"/>
        </w:numPr>
        <w:rPr>
          <w:rFonts w:cs="Calibri"/>
          <w:sz w:val="20"/>
          <w:szCs w:val="20"/>
        </w:rPr>
      </w:pPr>
      <w:r w:rsidRPr="008E0B2E">
        <w:rPr>
          <w:rFonts w:cs="Calibri"/>
          <w:sz w:val="20"/>
          <w:szCs w:val="20"/>
        </w:rPr>
        <w:t xml:space="preserve">What to send with your child – appropriate clothing, adequate and healthy food, hat, etc. </w:t>
      </w:r>
    </w:p>
    <w:p w14:paraId="338CE209" w14:textId="77777777" w:rsidR="008E0B2E" w:rsidRPr="008E0B2E" w:rsidRDefault="008E0B2E" w:rsidP="00155526">
      <w:pPr>
        <w:pStyle w:val="ListParagraph"/>
        <w:numPr>
          <w:ilvl w:val="0"/>
          <w:numId w:val="106"/>
        </w:numPr>
        <w:rPr>
          <w:rFonts w:cs="Calibri"/>
          <w:sz w:val="20"/>
          <w:szCs w:val="20"/>
        </w:rPr>
      </w:pPr>
      <w:r w:rsidRPr="008E0B2E">
        <w:rPr>
          <w:rFonts w:cs="Calibri"/>
          <w:sz w:val="20"/>
          <w:szCs w:val="20"/>
        </w:rPr>
        <w:t xml:space="preserve">Enrolment Fee paid </w:t>
      </w:r>
    </w:p>
    <w:p w14:paraId="3EC83A4D" w14:textId="77777777" w:rsidR="008E0B2E" w:rsidRPr="008E0B2E" w:rsidRDefault="008E0B2E" w:rsidP="00155526">
      <w:pPr>
        <w:pStyle w:val="ListParagraph"/>
        <w:numPr>
          <w:ilvl w:val="0"/>
          <w:numId w:val="106"/>
        </w:numPr>
        <w:rPr>
          <w:rFonts w:cs="Calibri"/>
          <w:sz w:val="20"/>
          <w:szCs w:val="20"/>
        </w:rPr>
      </w:pPr>
      <w:r w:rsidRPr="008E0B2E">
        <w:rPr>
          <w:rFonts w:cs="Calibri"/>
          <w:sz w:val="20"/>
          <w:szCs w:val="20"/>
        </w:rPr>
        <w:t xml:space="preserve">Provide Medical Policy for children with Medical or Management Plans. </w:t>
      </w:r>
    </w:p>
    <w:p w14:paraId="22717D4E" w14:textId="7E996229" w:rsidR="008E0B2E" w:rsidRPr="008E0B2E" w:rsidRDefault="00D4586A" w:rsidP="00155526">
      <w:pPr>
        <w:pStyle w:val="ListParagraph"/>
        <w:numPr>
          <w:ilvl w:val="0"/>
          <w:numId w:val="106"/>
        </w:numPr>
        <w:rPr>
          <w:rFonts w:cs="Calibri"/>
          <w:sz w:val="20"/>
          <w:szCs w:val="20"/>
        </w:rPr>
      </w:pPr>
      <w:r>
        <w:rPr>
          <w:rFonts w:cs="Calibri"/>
          <w:sz w:val="20"/>
          <w:szCs w:val="20"/>
        </w:rPr>
        <w:t>The</w:t>
      </w:r>
      <w:r w:rsidR="008E0B2E" w:rsidRPr="008E0B2E">
        <w:rPr>
          <w:rFonts w:cs="Calibri"/>
          <w:sz w:val="20"/>
          <w:szCs w:val="20"/>
        </w:rPr>
        <w:t xml:space="preserve"> child’s medical history (e.g., allergies and disabilities), any special cultural or religious requirements, any special dietary needs and any problems </w:t>
      </w:r>
      <w:r>
        <w:rPr>
          <w:rFonts w:cs="Calibri"/>
          <w:sz w:val="20"/>
          <w:szCs w:val="20"/>
        </w:rPr>
        <w:t>the</w:t>
      </w:r>
      <w:r w:rsidR="008E0B2E" w:rsidRPr="008E0B2E">
        <w:rPr>
          <w:rFonts w:cs="Calibri"/>
          <w:sz w:val="20"/>
          <w:szCs w:val="20"/>
        </w:rPr>
        <w:t xml:space="preserve"> child has experienced in care before. </w:t>
      </w:r>
    </w:p>
    <w:p w14:paraId="76E0F14C" w14:textId="16168F4A" w:rsidR="008E0B2E" w:rsidRPr="008E0B2E" w:rsidRDefault="008E0B2E" w:rsidP="00155526">
      <w:pPr>
        <w:pStyle w:val="ListParagraph"/>
        <w:numPr>
          <w:ilvl w:val="0"/>
          <w:numId w:val="106"/>
        </w:numPr>
        <w:rPr>
          <w:rFonts w:cs="Calibri"/>
          <w:sz w:val="20"/>
          <w:szCs w:val="20"/>
        </w:rPr>
      </w:pPr>
      <w:r w:rsidRPr="008E0B2E">
        <w:rPr>
          <w:rFonts w:cs="Calibri"/>
          <w:sz w:val="20"/>
          <w:szCs w:val="20"/>
        </w:rPr>
        <w:t xml:space="preserve">Enrolment </w:t>
      </w:r>
      <w:r w:rsidR="007529FC">
        <w:rPr>
          <w:rFonts w:cs="Calibri"/>
          <w:sz w:val="20"/>
          <w:szCs w:val="20"/>
        </w:rPr>
        <w:t>processed and access provided via software</w:t>
      </w:r>
      <w:r w:rsidR="00D72DBA">
        <w:rPr>
          <w:rFonts w:cs="Calibri"/>
          <w:sz w:val="20"/>
          <w:szCs w:val="20"/>
        </w:rPr>
        <w:t xml:space="preserve"> to the educator</w:t>
      </w:r>
      <w:r w:rsidRPr="008E0B2E">
        <w:rPr>
          <w:rFonts w:cs="Calibri"/>
          <w:sz w:val="20"/>
          <w:szCs w:val="20"/>
        </w:rPr>
        <w:t xml:space="preserve"> </w:t>
      </w:r>
    </w:p>
    <w:p w14:paraId="4AAE5D04" w14:textId="77777777" w:rsidR="008E0B2E" w:rsidRPr="008E0B2E" w:rsidRDefault="008E0B2E" w:rsidP="008E0B2E">
      <w:pPr>
        <w:pStyle w:val="ListParagraph"/>
        <w:autoSpaceDE w:val="0"/>
        <w:autoSpaceDN w:val="0"/>
        <w:adjustRightInd w:val="0"/>
        <w:spacing w:after="0" w:line="240" w:lineRule="auto"/>
        <w:rPr>
          <w:rFonts w:cs="Calibri"/>
          <w:sz w:val="20"/>
          <w:szCs w:val="20"/>
        </w:rPr>
      </w:pPr>
    </w:p>
    <w:p w14:paraId="1E332E48" w14:textId="77777777" w:rsidR="00332916" w:rsidRPr="008E0B2E" w:rsidRDefault="000C71C1" w:rsidP="00332916">
      <w:pPr>
        <w:autoSpaceDE w:val="0"/>
        <w:autoSpaceDN w:val="0"/>
        <w:adjustRightInd w:val="0"/>
        <w:spacing w:after="0" w:line="240" w:lineRule="auto"/>
        <w:rPr>
          <w:rFonts w:cs="Century Gothic"/>
          <w:sz w:val="20"/>
          <w:szCs w:val="20"/>
        </w:rPr>
      </w:pPr>
      <w:r w:rsidRPr="000C71C1">
        <w:rPr>
          <w:rFonts w:cs="Century Gothic"/>
          <w:b/>
          <w:bCs/>
          <w:color w:val="1F4E79" w:themeColor="accent5" w:themeShade="80"/>
          <w:sz w:val="20"/>
          <w:szCs w:val="20"/>
        </w:rPr>
        <w:t>Educator Will:</w:t>
      </w:r>
    </w:p>
    <w:p w14:paraId="2C83531A" w14:textId="77777777" w:rsidR="00332916" w:rsidRPr="00D72DBA" w:rsidRDefault="00332916" w:rsidP="00155526">
      <w:pPr>
        <w:pStyle w:val="ListParagraph"/>
        <w:numPr>
          <w:ilvl w:val="0"/>
          <w:numId w:val="106"/>
        </w:numPr>
        <w:autoSpaceDE w:val="0"/>
        <w:autoSpaceDN w:val="0"/>
        <w:adjustRightInd w:val="0"/>
        <w:spacing w:after="0" w:line="240" w:lineRule="auto"/>
        <w:rPr>
          <w:rFonts w:cs="Calibri"/>
          <w:sz w:val="20"/>
          <w:szCs w:val="20"/>
        </w:rPr>
      </w:pPr>
      <w:proofErr w:type="gramStart"/>
      <w:r w:rsidRPr="00D72DBA">
        <w:rPr>
          <w:rFonts w:cs="Calibri"/>
          <w:sz w:val="20"/>
          <w:szCs w:val="20"/>
        </w:rPr>
        <w:t>Enter into</w:t>
      </w:r>
      <w:proofErr w:type="gramEnd"/>
      <w:r w:rsidRPr="00D72DBA">
        <w:rPr>
          <w:rFonts w:cs="Calibri"/>
          <w:sz w:val="20"/>
          <w:szCs w:val="20"/>
        </w:rPr>
        <w:t xml:space="preserve"> Care arrangements only on behalf of </w:t>
      </w:r>
      <w:r w:rsidR="00D72DBA">
        <w:rPr>
          <w:rFonts w:cs="Calibri"/>
          <w:sz w:val="20"/>
          <w:szCs w:val="20"/>
        </w:rPr>
        <w:t>B/C</w:t>
      </w:r>
      <w:r w:rsidRPr="00D72DBA">
        <w:rPr>
          <w:rFonts w:cs="Calibri"/>
          <w:sz w:val="20"/>
          <w:szCs w:val="20"/>
        </w:rPr>
        <w:t xml:space="preserve"> Family Day Care. All enquiries for Care must come through the Coordination Unit. </w:t>
      </w:r>
    </w:p>
    <w:p w14:paraId="4517E935" w14:textId="77777777" w:rsidR="00332916" w:rsidRPr="00D72DBA" w:rsidRDefault="00332916" w:rsidP="00155526">
      <w:pPr>
        <w:pStyle w:val="ListParagraph"/>
        <w:numPr>
          <w:ilvl w:val="0"/>
          <w:numId w:val="106"/>
        </w:numPr>
        <w:autoSpaceDE w:val="0"/>
        <w:autoSpaceDN w:val="0"/>
        <w:adjustRightInd w:val="0"/>
        <w:spacing w:after="0" w:line="240" w:lineRule="auto"/>
        <w:rPr>
          <w:rFonts w:cs="Calibri"/>
          <w:sz w:val="20"/>
          <w:szCs w:val="20"/>
        </w:rPr>
      </w:pPr>
      <w:r w:rsidRPr="00D72DBA">
        <w:rPr>
          <w:rFonts w:cs="Calibri"/>
          <w:sz w:val="20"/>
          <w:szCs w:val="20"/>
        </w:rPr>
        <w:t xml:space="preserve">Ensure that all children in Care have a current Care placement agreement reflecting the Care provided. </w:t>
      </w:r>
    </w:p>
    <w:p w14:paraId="509D644A" w14:textId="77777777" w:rsidR="001A21AD" w:rsidRPr="001A21AD" w:rsidRDefault="00332916" w:rsidP="001A21AD">
      <w:pPr>
        <w:pStyle w:val="ListParagraph"/>
        <w:numPr>
          <w:ilvl w:val="0"/>
          <w:numId w:val="106"/>
        </w:numPr>
        <w:autoSpaceDE w:val="0"/>
        <w:autoSpaceDN w:val="0"/>
        <w:adjustRightInd w:val="0"/>
        <w:spacing w:after="0" w:line="240" w:lineRule="auto"/>
        <w:rPr>
          <w:color w:val="1F4E79" w:themeColor="accent5" w:themeShade="80"/>
          <w:sz w:val="20"/>
          <w:szCs w:val="20"/>
        </w:rPr>
      </w:pPr>
      <w:r w:rsidRPr="00D72DBA">
        <w:rPr>
          <w:rFonts w:cs="Calibri"/>
          <w:sz w:val="20"/>
          <w:szCs w:val="20"/>
        </w:rPr>
        <w:t xml:space="preserve">Only make changes to the Care placement agreement in consultation with the Coordination Unit. </w:t>
      </w:r>
    </w:p>
    <w:p w14:paraId="1D9CBF75" w14:textId="77777777" w:rsidR="001A21AD" w:rsidRPr="001A21AD" w:rsidRDefault="001A21AD" w:rsidP="001A21AD">
      <w:pPr>
        <w:pStyle w:val="ListParagraph"/>
        <w:autoSpaceDE w:val="0"/>
        <w:autoSpaceDN w:val="0"/>
        <w:adjustRightInd w:val="0"/>
        <w:spacing w:after="0" w:line="240" w:lineRule="auto"/>
        <w:rPr>
          <w:color w:val="1F4E79" w:themeColor="accent5" w:themeShade="80"/>
          <w:sz w:val="20"/>
          <w:szCs w:val="20"/>
        </w:rPr>
      </w:pPr>
    </w:p>
    <w:p w14:paraId="1658FAF0" w14:textId="411D56EE" w:rsidR="00332916" w:rsidRPr="001A21AD" w:rsidRDefault="000C71C1" w:rsidP="001A21AD">
      <w:pPr>
        <w:autoSpaceDE w:val="0"/>
        <w:autoSpaceDN w:val="0"/>
        <w:adjustRightInd w:val="0"/>
        <w:spacing w:after="0" w:line="240" w:lineRule="auto"/>
        <w:rPr>
          <w:color w:val="1F4E79" w:themeColor="accent5" w:themeShade="80"/>
          <w:sz w:val="20"/>
          <w:szCs w:val="20"/>
        </w:rPr>
      </w:pPr>
      <w:r w:rsidRPr="001A21AD">
        <w:rPr>
          <w:b/>
          <w:bCs/>
          <w:color w:val="1F4E79" w:themeColor="accent5" w:themeShade="80"/>
          <w:sz w:val="20"/>
          <w:szCs w:val="20"/>
        </w:rPr>
        <w:t>Families will:</w:t>
      </w:r>
    </w:p>
    <w:p w14:paraId="6E9F7EAF" w14:textId="77777777" w:rsidR="0062169C" w:rsidRDefault="00332916" w:rsidP="00155526">
      <w:pPr>
        <w:pStyle w:val="ListParagraph"/>
        <w:numPr>
          <w:ilvl w:val="0"/>
          <w:numId w:val="106"/>
        </w:numPr>
        <w:autoSpaceDE w:val="0"/>
        <w:autoSpaceDN w:val="0"/>
        <w:adjustRightInd w:val="0"/>
        <w:spacing w:after="0" w:line="240" w:lineRule="auto"/>
        <w:rPr>
          <w:rFonts w:cs="Calibri"/>
          <w:sz w:val="20"/>
          <w:szCs w:val="20"/>
        </w:rPr>
      </w:pPr>
      <w:r w:rsidRPr="00D72DBA">
        <w:rPr>
          <w:rFonts w:cs="Calibri"/>
          <w:sz w:val="20"/>
          <w:szCs w:val="20"/>
        </w:rPr>
        <w:t>Provide all information required before their child starts care including</w:t>
      </w:r>
      <w:r w:rsidR="0062169C">
        <w:rPr>
          <w:rFonts w:cs="Calibri"/>
          <w:sz w:val="20"/>
          <w:szCs w:val="20"/>
        </w:rPr>
        <w:t>:</w:t>
      </w:r>
    </w:p>
    <w:p w14:paraId="77CBF3EF" w14:textId="77777777" w:rsidR="0062169C" w:rsidRDefault="00332916" w:rsidP="00155526">
      <w:pPr>
        <w:pStyle w:val="ListParagraph"/>
        <w:numPr>
          <w:ilvl w:val="1"/>
          <w:numId w:val="106"/>
        </w:numPr>
        <w:autoSpaceDE w:val="0"/>
        <w:autoSpaceDN w:val="0"/>
        <w:adjustRightInd w:val="0"/>
        <w:spacing w:after="0" w:line="240" w:lineRule="auto"/>
        <w:rPr>
          <w:rFonts w:cs="Calibri"/>
          <w:sz w:val="20"/>
          <w:szCs w:val="20"/>
        </w:rPr>
      </w:pPr>
      <w:r w:rsidRPr="00D72DBA">
        <w:rPr>
          <w:rFonts w:cs="Calibri"/>
          <w:sz w:val="20"/>
          <w:szCs w:val="20"/>
        </w:rPr>
        <w:t xml:space="preserve">the child/ren enrolment form; </w:t>
      </w:r>
    </w:p>
    <w:p w14:paraId="665A1B79" w14:textId="77777777" w:rsidR="0062169C" w:rsidRDefault="00332916" w:rsidP="00155526">
      <w:pPr>
        <w:pStyle w:val="ListParagraph"/>
        <w:numPr>
          <w:ilvl w:val="1"/>
          <w:numId w:val="106"/>
        </w:numPr>
        <w:autoSpaceDE w:val="0"/>
        <w:autoSpaceDN w:val="0"/>
        <w:adjustRightInd w:val="0"/>
        <w:spacing w:after="0" w:line="240" w:lineRule="auto"/>
        <w:rPr>
          <w:rFonts w:cs="Calibri"/>
          <w:sz w:val="20"/>
          <w:szCs w:val="20"/>
        </w:rPr>
      </w:pPr>
      <w:r w:rsidRPr="00D72DBA">
        <w:rPr>
          <w:rFonts w:cs="Calibri"/>
          <w:sz w:val="20"/>
          <w:szCs w:val="20"/>
        </w:rPr>
        <w:t xml:space="preserve">current Australian Immunisation History Statement Record from Medicare; </w:t>
      </w:r>
    </w:p>
    <w:p w14:paraId="29DCD058" w14:textId="77777777" w:rsidR="0062169C" w:rsidRDefault="00332916" w:rsidP="00155526">
      <w:pPr>
        <w:pStyle w:val="ListParagraph"/>
        <w:numPr>
          <w:ilvl w:val="1"/>
          <w:numId w:val="106"/>
        </w:numPr>
        <w:autoSpaceDE w:val="0"/>
        <w:autoSpaceDN w:val="0"/>
        <w:adjustRightInd w:val="0"/>
        <w:spacing w:after="0" w:line="240" w:lineRule="auto"/>
        <w:rPr>
          <w:rFonts w:cs="Calibri"/>
          <w:sz w:val="20"/>
          <w:szCs w:val="20"/>
        </w:rPr>
      </w:pPr>
      <w:r w:rsidRPr="00D72DBA">
        <w:rPr>
          <w:rFonts w:cs="Calibri"/>
          <w:sz w:val="20"/>
          <w:szCs w:val="20"/>
        </w:rPr>
        <w:t xml:space="preserve">Birth certificate; </w:t>
      </w:r>
    </w:p>
    <w:p w14:paraId="17317C37" w14:textId="77777777" w:rsidR="0062169C" w:rsidRDefault="00332916" w:rsidP="00155526">
      <w:pPr>
        <w:pStyle w:val="ListParagraph"/>
        <w:numPr>
          <w:ilvl w:val="1"/>
          <w:numId w:val="106"/>
        </w:numPr>
        <w:autoSpaceDE w:val="0"/>
        <w:autoSpaceDN w:val="0"/>
        <w:adjustRightInd w:val="0"/>
        <w:spacing w:after="0" w:line="240" w:lineRule="auto"/>
        <w:rPr>
          <w:rFonts w:cs="Calibri"/>
          <w:sz w:val="20"/>
          <w:szCs w:val="20"/>
        </w:rPr>
      </w:pPr>
      <w:r w:rsidRPr="00D72DBA">
        <w:rPr>
          <w:rFonts w:cs="Calibri"/>
          <w:sz w:val="20"/>
          <w:szCs w:val="20"/>
        </w:rPr>
        <w:t>registration fee</w:t>
      </w:r>
      <w:r w:rsidR="0062169C">
        <w:rPr>
          <w:rFonts w:cs="Calibri"/>
          <w:sz w:val="20"/>
          <w:szCs w:val="20"/>
        </w:rPr>
        <w:t>;</w:t>
      </w:r>
      <w:r w:rsidRPr="00D72DBA">
        <w:rPr>
          <w:rFonts w:cs="Calibri"/>
          <w:sz w:val="20"/>
          <w:szCs w:val="20"/>
        </w:rPr>
        <w:t xml:space="preserve"> and </w:t>
      </w:r>
    </w:p>
    <w:p w14:paraId="6076FEF4" w14:textId="77777777" w:rsidR="00332916" w:rsidRPr="00D72DBA" w:rsidRDefault="00332916" w:rsidP="00155526">
      <w:pPr>
        <w:pStyle w:val="ListParagraph"/>
        <w:numPr>
          <w:ilvl w:val="1"/>
          <w:numId w:val="106"/>
        </w:numPr>
        <w:autoSpaceDE w:val="0"/>
        <w:autoSpaceDN w:val="0"/>
        <w:adjustRightInd w:val="0"/>
        <w:spacing w:after="0" w:line="240" w:lineRule="auto"/>
        <w:rPr>
          <w:rFonts w:cs="Calibri"/>
          <w:sz w:val="20"/>
          <w:szCs w:val="20"/>
        </w:rPr>
      </w:pPr>
      <w:r w:rsidRPr="00D72DBA">
        <w:rPr>
          <w:rFonts w:cs="Calibri"/>
          <w:sz w:val="20"/>
          <w:szCs w:val="20"/>
        </w:rPr>
        <w:t xml:space="preserve">any other information including, court orders, medical management plans. </w:t>
      </w:r>
    </w:p>
    <w:p w14:paraId="501FC097" w14:textId="77777777" w:rsidR="00332916" w:rsidRPr="008E0B2E" w:rsidRDefault="00332916" w:rsidP="00332916">
      <w:pPr>
        <w:autoSpaceDE w:val="0"/>
        <w:autoSpaceDN w:val="0"/>
        <w:adjustRightInd w:val="0"/>
        <w:spacing w:after="0" w:line="240" w:lineRule="auto"/>
        <w:rPr>
          <w:rFonts w:cs="Century Gothic"/>
          <w:sz w:val="20"/>
          <w:szCs w:val="20"/>
        </w:rPr>
      </w:pPr>
      <w:r w:rsidRPr="008E0B2E">
        <w:rPr>
          <w:rFonts w:cs="Calibri"/>
          <w:sz w:val="20"/>
          <w:szCs w:val="20"/>
        </w:rPr>
        <w:t xml:space="preserve"> </w:t>
      </w:r>
    </w:p>
    <w:p w14:paraId="6D2C348C" w14:textId="77777777" w:rsidR="008E0B2E" w:rsidRPr="000C71C1" w:rsidRDefault="008E0B2E" w:rsidP="008E0B2E">
      <w:pPr>
        <w:autoSpaceDE w:val="0"/>
        <w:autoSpaceDN w:val="0"/>
        <w:adjustRightInd w:val="0"/>
        <w:spacing w:after="0" w:line="240" w:lineRule="auto"/>
        <w:rPr>
          <w:rFonts w:cs="Century Gothic"/>
          <w:b/>
          <w:bCs/>
          <w:color w:val="1F4E79" w:themeColor="accent5" w:themeShade="80"/>
          <w:sz w:val="20"/>
          <w:szCs w:val="20"/>
        </w:rPr>
      </w:pPr>
      <w:r w:rsidRPr="000C71C1">
        <w:rPr>
          <w:rFonts w:cs="Century Gothic"/>
          <w:b/>
          <w:bCs/>
          <w:color w:val="1F4E79" w:themeColor="accent5" w:themeShade="80"/>
          <w:sz w:val="20"/>
          <w:szCs w:val="20"/>
        </w:rPr>
        <w:lastRenderedPageBreak/>
        <w:t xml:space="preserve">RELEVANT LEGISLATION: </w:t>
      </w:r>
    </w:p>
    <w:p w14:paraId="53E8DAF1" w14:textId="77777777" w:rsidR="000C71C1" w:rsidRPr="0032120B" w:rsidRDefault="000C71C1" w:rsidP="008E0B2E">
      <w:pPr>
        <w:autoSpaceDE w:val="0"/>
        <w:autoSpaceDN w:val="0"/>
        <w:adjustRightInd w:val="0"/>
        <w:spacing w:after="0" w:line="240" w:lineRule="auto"/>
        <w:rPr>
          <w:rFonts w:cs="Century Gothic"/>
          <w:sz w:val="20"/>
          <w:szCs w:val="20"/>
        </w:rPr>
      </w:pPr>
    </w:p>
    <w:p w14:paraId="27242199" w14:textId="77777777" w:rsidR="008E0B2E" w:rsidRPr="0062169C" w:rsidRDefault="008E0B2E" w:rsidP="00155526">
      <w:pPr>
        <w:pStyle w:val="ListParagraph"/>
        <w:numPr>
          <w:ilvl w:val="0"/>
          <w:numId w:val="211"/>
        </w:numPr>
        <w:autoSpaceDE w:val="0"/>
        <w:autoSpaceDN w:val="0"/>
        <w:adjustRightInd w:val="0"/>
        <w:spacing w:after="0" w:line="240" w:lineRule="auto"/>
        <w:rPr>
          <w:rFonts w:cs="Calibri"/>
          <w:sz w:val="20"/>
          <w:szCs w:val="20"/>
        </w:rPr>
      </w:pPr>
      <w:r w:rsidRPr="0062169C">
        <w:rPr>
          <w:rFonts w:cs="Calibri"/>
          <w:sz w:val="20"/>
          <w:szCs w:val="20"/>
        </w:rPr>
        <w:t xml:space="preserve">Education and Care Services National Law 2010 </w:t>
      </w:r>
    </w:p>
    <w:p w14:paraId="3029C073" w14:textId="77777777" w:rsidR="008E0B2E" w:rsidRPr="0062169C" w:rsidRDefault="008E0B2E" w:rsidP="00155526">
      <w:pPr>
        <w:pStyle w:val="ListParagraph"/>
        <w:numPr>
          <w:ilvl w:val="0"/>
          <w:numId w:val="211"/>
        </w:numPr>
        <w:autoSpaceDE w:val="0"/>
        <w:autoSpaceDN w:val="0"/>
        <w:adjustRightInd w:val="0"/>
        <w:spacing w:after="0" w:line="240" w:lineRule="auto"/>
        <w:rPr>
          <w:rFonts w:cs="Calibri"/>
          <w:sz w:val="20"/>
          <w:szCs w:val="20"/>
        </w:rPr>
      </w:pPr>
      <w:r w:rsidRPr="0062169C">
        <w:rPr>
          <w:rFonts w:cs="Calibri"/>
          <w:sz w:val="20"/>
          <w:szCs w:val="20"/>
        </w:rPr>
        <w:t xml:space="preserve">Education and Care Services National Regulations 2011 </w:t>
      </w:r>
    </w:p>
    <w:p w14:paraId="4CC8DBC3" w14:textId="77777777" w:rsidR="008E0B2E" w:rsidRPr="0062169C" w:rsidRDefault="008E0B2E" w:rsidP="00155526">
      <w:pPr>
        <w:pStyle w:val="ListParagraph"/>
        <w:numPr>
          <w:ilvl w:val="0"/>
          <w:numId w:val="211"/>
        </w:numPr>
        <w:autoSpaceDE w:val="0"/>
        <w:autoSpaceDN w:val="0"/>
        <w:adjustRightInd w:val="0"/>
        <w:spacing w:after="0" w:line="240" w:lineRule="auto"/>
        <w:rPr>
          <w:rFonts w:cs="Calibri"/>
          <w:sz w:val="20"/>
          <w:szCs w:val="20"/>
        </w:rPr>
      </w:pPr>
      <w:r w:rsidRPr="0062169C">
        <w:rPr>
          <w:rFonts w:cs="Arial"/>
          <w:color w:val="000000"/>
          <w:sz w:val="20"/>
          <w:szCs w:val="20"/>
        </w:rPr>
        <w:t>Family Assistance and Other Legislation Amendment Act 2013</w:t>
      </w:r>
    </w:p>
    <w:p w14:paraId="50A39577" w14:textId="77777777" w:rsidR="008E0B2E" w:rsidRDefault="008E0B2E" w:rsidP="008E0B2E">
      <w:pPr>
        <w:autoSpaceDE w:val="0"/>
        <w:autoSpaceDN w:val="0"/>
        <w:adjustRightInd w:val="0"/>
        <w:spacing w:after="0" w:line="240" w:lineRule="auto"/>
        <w:rPr>
          <w:rFonts w:cs="Century Gothic"/>
          <w:b/>
          <w:bCs/>
          <w:sz w:val="20"/>
          <w:szCs w:val="20"/>
        </w:rPr>
      </w:pPr>
    </w:p>
    <w:p w14:paraId="2EA9D6F7" w14:textId="77777777" w:rsidR="008E0B2E" w:rsidRPr="000C71C1" w:rsidRDefault="008E0B2E" w:rsidP="008E0B2E">
      <w:pPr>
        <w:autoSpaceDE w:val="0"/>
        <w:autoSpaceDN w:val="0"/>
        <w:adjustRightInd w:val="0"/>
        <w:spacing w:after="0" w:line="240" w:lineRule="auto"/>
        <w:rPr>
          <w:rFonts w:cs="Century Gothic"/>
          <w:b/>
          <w:bCs/>
          <w:color w:val="1F4E79" w:themeColor="accent5" w:themeShade="80"/>
          <w:sz w:val="20"/>
          <w:szCs w:val="20"/>
        </w:rPr>
      </w:pPr>
      <w:r w:rsidRPr="000C71C1">
        <w:rPr>
          <w:rFonts w:cs="Century Gothic"/>
          <w:b/>
          <w:bCs/>
          <w:color w:val="1F4E79" w:themeColor="accent5" w:themeShade="80"/>
          <w:sz w:val="20"/>
          <w:szCs w:val="20"/>
        </w:rPr>
        <w:t xml:space="preserve">KEY RESOURCES: </w:t>
      </w:r>
    </w:p>
    <w:p w14:paraId="44A88850" w14:textId="77777777" w:rsidR="000C71C1" w:rsidRPr="0032120B" w:rsidRDefault="000C71C1" w:rsidP="008E0B2E">
      <w:pPr>
        <w:autoSpaceDE w:val="0"/>
        <w:autoSpaceDN w:val="0"/>
        <w:adjustRightInd w:val="0"/>
        <w:spacing w:after="0" w:line="240" w:lineRule="auto"/>
        <w:rPr>
          <w:rFonts w:cs="Century Gothic"/>
          <w:sz w:val="20"/>
          <w:szCs w:val="20"/>
        </w:rPr>
      </w:pPr>
    </w:p>
    <w:p w14:paraId="108242F3" w14:textId="77777777" w:rsidR="008E0B2E" w:rsidRPr="0062169C" w:rsidRDefault="008E0B2E" w:rsidP="00155526">
      <w:pPr>
        <w:pStyle w:val="ListParagraph"/>
        <w:numPr>
          <w:ilvl w:val="0"/>
          <w:numId w:val="212"/>
        </w:numPr>
        <w:autoSpaceDE w:val="0"/>
        <w:autoSpaceDN w:val="0"/>
        <w:adjustRightInd w:val="0"/>
        <w:spacing w:after="0" w:line="240" w:lineRule="auto"/>
        <w:rPr>
          <w:rFonts w:cs="Calibri"/>
          <w:sz w:val="20"/>
          <w:szCs w:val="20"/>
        </w:rPr>
      </w:pPr>
      <w:r w:rsidRPr="0062169C">
        <w:rPr>
          <w:rFonts w:cs="Calibri"/>
          <w:sz w:val="20"/>
          <w:szCs w:val="20"/>
        </w:rPr>
        <w:t xml:space="preserve">Guide to the Education and Care Services National Law 2010 and the Education and Care Services National Regulations 2011 (ACECQA). </w:t>
      </w:r>
    </w:p>
    <w:p w14:paraId="704F2E9B" w14:textId="77777777" w:rsidR="008E0B2E" w:rsidRPr="00C5369C" w:rsidRDefault="008E0B2E" w:rsidP="008B652A">
      <w:pPr>
        <w:pStyle w:val="ListBullet"/>
        <w:numPr>
          <w:ilvl w:val="0"/>
          <w:numId w:val="212"/>
        </w:numPr>
      </w:pPr>
      <w:r w:rsidRPr="00C5369C">
        <w:t>National Quality Standard for Early Childhood Education and Care and School Age Care,</w:t>
      </w:r>
    </w:p>
    <w:p w14:paraId="28BBD158" w14:textId="77777777" w:rsidR="008E0B2E" w:rsidRPr="0062169C" w:rsidRDefault="0062169C" w:rsidP="0062169C">
      <w:pPr>
        <w:pStyle w:val="ListParagraph"/>
        <w:autoSpaceDE w:val="0"/>
        <w:autoSpaceDN w:val="0"/>
        <w:adjustRightInd w:val="0"/>
        <w:spacing w:after="0" w:line="240" w:lineRule="auto"/>
        <w:rPr>
          <w:sz w:val="20"/>
          <w:szCs w:val="20"/>
        </w:rPr>
      </w:pPr>
      <w:hyperlink r:id="rId166" w:history="1">
        <w:r w:rsidRPr="001402E7">
          <w:rPr>
            <w:rStyle w:val="Hyperlink"/>
            <w:sz w:val="20"/>
            <w:szCs w:val="20"/>
          </w:rPr>
          <w:t>https://www.acecqa.gov.au/nqf/national-quality-standard</w:t>
        </w:r>
      </w:hyperlink>
      <w:r w:rsidR="008E0B2E" w:rsidRPr="0062169C">
        <w:rPr>
          <w:sz w:val="20"/>
          <w:szCs w:val="20"/>
        </w:rPr>
        <w:t xml:space="preserve">  </w:t>
      </w:r>
    </w:p>
    <w:p w14:paraId="485AD923" w14:textId="172DAC9F" w:rsidR="008E0B2E" w:rsidRPr="0062169C" w:rsidRDefault="008E0B2E" w:rsidP="00155526">
      <w:pPr>
        <w:pStyle w:val="ListParagraph"/>
        <w:numPr>
          <w:ilvl w:val="0"/>
          <w:numId w:val="212"/>
        </w:numPr>
        <w:autoSpaceDE w:val="0"/>
        <w:autoSpaceDN w:val="0"/>
        <w:adjustRightInd w:val="0"/>
        <w:spacing w:after="0" w:line="240" w:lineRule="auto"/>
        <w:rPr>
          <w:rFonts w:cs="Calibri"/>
          <w:sz w:val="20"/>
          <w:szCs w:val="20"/>
        </w:rPr>
      </w:pPr>
      <w:r w:rsidRPr="0062169C">
        <w:rPr>
          <w:rFonts w:cs="Calibri"/>
          <w:sz w:val="20"/>
          <w:szCs w:val="20"/>
        </w:rPr>
        <w:t xml:space="preserve">Child Care Service Handbook, Dept Education </w:t>
      </w:r>
    </w:p>
    <w:p w14:paraId="6048E815" w14:textId="77777777" w:rsidR="008E0B2E" w:rsidRDefault="008E0B2E" w:rsidP="008E0B2E">
      <w:pPr>
        <w:spacing w:line="240" w:lineRule="auto"/>
        <w:jc w:val="both"/>
        <w:rPr>
          <w:color w:val="FF0000"/>
          <w:sz w:val="20"/>
          <w:szCs w:val="20"/>
        </w:rPr>
      </w:pPr>
    </w:p>
    <w:p w14:paraId="67FC5BB2" w14:textId="77777777" w:rsidR="008E0B2E" w:rsidRPr="000C71C1" w:rsidRDefault="008E0B2E" w:rsidP="008E0B2E">
      <w:pPr>
        <w:spacing w:line="240" w:lineRule="auto"/>
        <w:jc w:val="both"/>
        <w:rPr>
          <w:b/>
          <w:color w:val="1F4E79" w:themeColor="accent5" w:themeShade="80"/>
          <w:sz w:val="20"/>
          <w:szCs w:val="20"/>
        </w:rPr>
      </w:pPr>
      <w:r w:rsidRPr="000C71C1">
        <w:rPr>
          <w:b/>
          <w:color w:val="1F4E79" w:themeColor="accent5" w:themeShade="80"/>
          <w:sz w:val="20"/>
          <w:szCs w:val="20"/>
        </w:rPr>
        <w:t>RELEVANT DOCUMENTS:</w:t>
      </w:r>
    </w:p>
    <w:p w14:paraId="5756B559" w14:textId="2BCC8339" w:rsidR="008E0B2E" w:rsidRPr="008E0B2E" w:rsidRDefault="008E0B2E" w:rsidP="008E0B2E">
      <w:pPr>
        <w:spacing w:after="0" w:line="240" w:lineRule="auto"/>
        <w:rPr>
          <w:rFonts w:cs="Arial Unicode MS"/>
          <w:sz w:val="20"/>
          <w:szCs w:val="20"/>
        </w:rPr>
      </w:pPr>
      <w:r w:rsidRPr="008E0B2E">
        <w:rPr>
          <w:rFonts w:cs="Arial Unicode MS"/>
          <w:sz w:val="20"/>
          <w:szCs w:val="20"/>
        </w:rPr>
        <w:t>Family Enrolment Form</w:t>
      </w:r>
    </w:p>
    <w:p w14:paraId="3477F093" w14:textId="5FD2FE04" w:rsidR="008E0B2E" w:rsidRPr="008E0B2E" w:rsidRDefault="008E0B2E" w:rsidP="008E0B2E">
      <w:pPr>
        <w:spacing w:after="0" w:line="240" w:lineRule="auto"/>
        <w:rPr>
          <w:sz w:val="20"/>
          <w:szCs w:val="20"/>
        </w:rPr>
      </w:pPr>
      <w:r w:rsidRPr="008E0B2E">
        <w:rPr>
          <w:rFonts w:cs="Arial Unicode MS"/>
          <w:sz w:val="20"/>
          <w:szCs w:val="20"/>
        </w:rPr>
        <w:t>Application for Care Form</w:t>
      </w:r>
      <w:r w:rsidRPr="008E0B2E">
        <w:rPr>
          <w:sz w:val="20"/>
          <w:szCs w:val="20"/>
        </w:rPr>
        <w:t xml:space="preserve"> </w:t>
      </w:r>
      <w:r w:rsidRPr="008E0B2E">
        <w:rPr>
          <w:sz w:val="20"/>
          <w:szCs w:val="20"/>
        </w:rPr>
        <w:tab/>
      </w:r>
    </w:p>
    <w:p w14:paraId="4DD0CFE9" w14:textId="3C67D744" w:rsidR="008E0B2E" w:rsidRDefault="008E0B2E" w:rsidP="008E0B2E">
      <w:pPr>
        <w:spacing w:after="0" w:line="240" w:lineRule="auto"/>
        <w:rPr>
          <w:sz w:val="20"/>
          <w:szCs w:val="20"/>
        </w:rPr>
      </w:pPr>
      <w:r w:rsidRPr="008E0B2E">
        <w:rPr>
          <w:sz w:val="20"/>
          <w:szCs w:val="20"/>
        </w:rPr>
        <w:t>Welcome Letter (New family)</w:t>
      </w:r>
    </w:p>
    <w:p w14:paraId="0C6A3B51" w14:textId="0BD3F41A" w:rsidR="00D4586A" w:rsidRDefault="00D4586A" w:rsidP="008E0B2E">
      <w:pPr>
        <w:spacing w:after="0" w:line="240" w:lineRule="auto"/>
        <w:rPr>
          <w:sz w:val="20"/>
          <w:szCs w:val="20"/>
        </w:rPr>
      </w:pPr>
      <w:r>
        <w:rPr>
          <w:sz w:val="20"/>
          <w:szCs w:val="20"/>
        </w:rPr>
        <w:t>Harmony Web online Enrolment</w:t>
      </w:r>
    </w:p>
    <w:p w14:paraId="5D48326E" w14:textId="29F8345C" w:rsidR="00D4586A" w:rsidRPr="008E0B2E" w:rsidRDefault="00D4586A" w:rsidP="008E0B2E">
      <w:pPr>
        <w:spacing w:after="0" w:line="240" w:lineRule="auto"/>
        <w:rPr>
          <w:sz w:val="20"/>
          <w:szCs w:val="20"/>
        </w:rPr>
      </w:pPr>
      <w:r>
        <w:rPr>
          <w:sz w:val="20"/>
          <w:szCs w:val="20"/>
        </w:rPr>
        <w:t>Harmony ‘Confirmation of Enrolment’</w:t>
      </w:r>
    </w:p>
    <w:p w14:paraId="5EC50C9D" w14:textId="77777777" w:rsidR="008E0B2E" w:rsidRDefault="008E0B2E" w:rsidP="008E0B2E">
      <w:pPr>
        <w:spacing w:after="0" w:line="240" w:lineRule="auto"/>
        <w:rPr>
          <w:sz w:val="20"/>
          <w:szCs w:val="20"/>
        </w:rPr>
      </w:pPr>
      <w:r w:rsidRPr="008E0B2E">
        <w:rPr>
          <w:sz w:val="20"/>
          <w:szCs w:val="20"/>
        </w:rPr>
        <w:t>Scheme Information Booklet</w:t>
      </w:r>
    </w:p>
    <w:p w14:paraId="4881BD40" w14:textId="77777777" w:rsidR="00D72DBA" w:rsidRPr="008E0B2E" w:rsidRDefault="00D72DBA" w:rsidP="008E0B2E">
      <w:pPr>
        <w:spacing w:after="0" w:line="240" w:lineRule="auto"/>
        <w:rPr>
          <w:sz w:val="20"/>
          <w:szCs w:val="20"/>
        </w:rPr>
      </w:pPr>
      <w:r>
        <w:rPr>
          <w:sz w:val="20"/>
          <w:szCs w:val="20"/>
        </w:rPr>
        <w:t>Family Information Bag</w:t>
      </w:r>
    </w:p>
    <w:p w14:paraId="34460E67" w14:textId="77777777" w:rsidR="00694DE7" w:rsidRDefault="00694DE7" w:rsidP="00694DE7">
      <w:pPr>
        <w:pStyle w:val="Default"/>
        <w:pageBreakBefore/>
        <w:rPr>
          <w:rFonts w:asciiTheme="minorHAnsi" w:hAnsiTheme="minorHAnsi" w:cstheme="minorHAnsi"/>
          <w:b/>
          <w:bCs/>
          <w:color w:val="auto"/>
          <w:sz w:val="20"/>
          <w:szCs w:val="20"/>
        </w:rPr>
      </w:pPr>
      <w:r>
        <w:rPr>
          <w:rFonts w:asciiTheme="minorHAnsi" w:hAnsiTheme="minorHAnsi" w:cstheme="minorHAnsi"/>
          <w:b/>
          <w:bCs/>
          <w:color w:val="1F4E79" w:themeColor="accent5" w:themeShade="80"/>
          <w:sz w:val="20"/>
          <w:szCs w:val="20"/>
        </w:rPr>
        <w:lastRenderedPageBreak/>
        <w:t>COLLABORATIVE PARTNERSHIPS WITH FAMILIES</w:t>
      </w:r>
    </w:p>
    <w:p w14:paraId="15A55595"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59627CFD" w14:textId="77777777" w:rsidR="00905850" w:rsidRDefault="00694DE7" w:rsidP="00905850">
      <w:pPr>
        <w:autoSpaceDE w:val="0"/>
        <w:autoSpaceDN w:val="0"/>
        <w:adjustRightInd w:val="0"/>
        <w:spacing w:after="0" w:line="291" w:lineRule="atLeast"/>
        <w:jc w:val="both"/>
        <w:rPr>
          <w:rFonts w:ascii="Century Gothic" w:hAnsi="Century Gothic" w:cs="Century Gothic"/>
          <w:b/>
          <w:bCs/>
          <w:color w:val="1F4E79" w:themeColor="accent5" w:themeShade="80"/>
          <w:sz w:val="23"/>
          <w:szCs w:val="23"/>
        </w:rPr>
      </w:pPr>
      <w:r w:rsidRPr="000C71C1">
        <w:rPr>
          <w:rFonts w:cstheme="minorHAnsi"/>
          <w:b/>
          <w:bCs/>
          <w:color w:val="1F4E79" w:themeColor="accent5" w:themeShade="80"/>
          <w:sz w:val="20"/>
          <w:szCs w:val="20"/>
        </w:rPr>
        <w:t>AIM:</w:t>
      </w:r>
      <w:r w:rsidRPr="000C71C1">
        <w:rPr>
          <w:rFonts w:cs="Century Gothic"/>
          <w:b/>
          <w:bCs/>
          <w:color w:val="1F4E79" w:themeColor="accent5" w:themeShade="80"/>
          <w:sz w:val="20"/>
          <w:szCs w:val="20"/>
        </w:rPr>
        <w:t xml:space="preserve">  </w:t>
      </w:r>
      <w:r w:rsidRPr="000C71C1">
        <w:rPr>
          <w:rFonts w:ascii="Century Gothic" w:hAnsi="Century Gothic" w:cs="Century Gothic"/>
          <w:b/>
          <w:bCs/>
          <w:color w:val="1F4E79" w:themeColor="accent5" w:themeShade="80"/>
          <w:sz w:val="23"/>
          <w:szCs w:val="23"/>
        </w:rPr>
        <w:t xml:space="preserve"> </w:t>
      </w:r>
    </w:p>
    <w:p w14:paraId="3261D67E" w14:textId="77777777" w:rsidR="00332916" w:rsidRPr="00694DE7" w:rsidRDefault="00694DE7" w:rsidP="00905850">
      <w:pPr>
        <w:autoSpaceDE w:val="0"/>
        <w:autoSpaceDN w:val="0"/>
        <w:adjustRightInd w:val="0"/>
        <w:spacing w:after="0" w:line="240" w:lineRule="auto"/>
        <w:rPr>
          <w:rFonts w:cstheme="minorHAnsi"/>
          <w:sz w:val="20"/>
          <w:szCs w:val="20"/>
        </w:rPr>
      </w:pPr>
      <w:r>
        <w:rPr>
          <w:rFonts w:cstheme="minorHAnsi"/>
          <w:sz w:val="20"/>
          <w:szCs w:val="20"/>
        </w:rPr>
        <w:t>Bowen/Collinsville</w:t>
      </w:r>
      <w:r w:rsidR="00332916" w:rsidRPr="00694DE7">
        <w:rPr>
          <w:rFonts w:cstheme="minorHAnsi"/>
          <w:sz w:val="20"/>
          <w:szCs w:val="20"/>
        </w:rPr>
        <w:t xml:space="preserve"> Family Day Care acknowledges collaborative relationships with families are fundamental to achieving quality outcomes for children. Educators and Co-ordination Unit staff will actively and intentionally provide opportunities for families to be involved in the planning and development of the service, as well as in the activities for children. </w:t>
      </w:r>
    </w:p>
    <w:p w14:paraId="6E6E7EC8" w14:textId="77777777" w:rsidR="00694DE7" w:rsidRDefault="00694DE7" w:rsidP="00332916">
      <w:pPr>
        <w:autoSpaceDE w:val="0"/>
        <w:autoSpaceDN w:val="0"/>
        <w:adjustRightInd w:val="0"/>
        <w:spacing w:after="0" w:line="240" w:lineRule="auto"/>
        <w:rPr>
          <w:rFonts w:cstheme="minorHAnsi"/>
          <w:b/>
          <w:bCs/>
          <w:sz w:val="20"/>
          <w:szCs w:val="20"/>
        </w:rPr>
      </w:pPr>
    </w:p>
    <w:p w14:paraId="2002A4C9" w14:textId="77777777" w:rsidR="00332916" w:rsidRPr="000C71C1" w:rsidRDefault="00332916" w:rsidP="00332916">
      <w:pPr>
        <w:autoSpaceDE w:val="0"/>
        <w:autoSpaceDN w:val="0"/>
        <w:adjustRightInd w:val="0"/>
        <w:spacing w:after="0" w:line="240" w:lineRule="auto"/>
        <w:rPr>
          <w:rFonts w:cstheme="minorHAnsi"/>
          <w:color w:val="1F4E79" w:themeColor="accent5" w:themeShade="80"/>
          <w:sz w:val="20"/>
          <w:szCs w:val="20"/>
        </w:rPr>
      </w:pPr>
      <w:r w:rsidRPr="000C71C1">
        <w:rPr>
          <w:rFonts w:cstheme="minorHAnsi"/>
          <w:b/>
          <w:bCs/>
          <w:color w:val="1F4E79" w:themeColor="accent5" w:themeShade="80"/>
          <w:sz w:val="20"/>
          <w:szCs w:val="20"/>
        </w:rPr>
        <w:t xml:space="preserve">STATEMENT: </w:t>
      </w:r>
    </w:p>
    <w:p w14:paraId="20787CAD" w14:textId="77777777" w:rsidR="00332916" w:rsidRPr="00694DE7" w:rsidRDefault="00332916" w:rsidP="00332916">
      <w:pPr>
        <w:autoSpaceDE w:val="0"/>
        <w:autoSpaceDN w:val="0"/>
        <w:adjustRightInd w:val="0"/>
        <w:spacing w:after="0" w:line="240" w:lineRule="auto"/>
        <w:rPr>
          <w:rFonts w:cstheme="minorHAnsi"/>
          <w:sz w:val="20"/>
          <w:szCs w:val="20"/>
        </w:rPr>
      </w:pPr>
      <w:r w:rsidRPr="00694DE7">
        <w:rPr>
          <w:rFonts w:cstheme="minorHAnsi"/>
          <w:sz w:val="20"/>
          <w:szCs w:val="20"/>
        </w:rPr>
        <w:t xml:space="preserve">Collaborative partnerships can be assisted and supported through the active participation of families in the service. Through casual conversation, formal surveys and other opportunities for feedback from families, the service will be able to ensure it meets the needs of families. Families need to be familiar with current practices to provide constructive feedback on improvements. This responsibility falls with both the Co-ordination Unit staff and the Educator. </w:t>
      </w:r>
    </w:p>
    <w:p w14:paraId="4953C187" w14:textId="77777777" w:rsidR="00694DE7" w:rsidRDefault="00694DE7" w:rsidP="00332916">
      <w:pPr>
        <w:autoSpaceDE w:val="0"/>
        <w:autoSpaceDN w:val="0"/>
        <w:adjustRightInd w:val="0"/>
        <w:spacing w:after="0" w:line="240" w:lineRule="auto"/>
        <w:rPr>
          <w:rFonts w:cstheme="minorHAnsi"/>
          <w:b/>
          <w:bCs/>
          <w:sz w:val="20"/>
          <w:szCs w:val="20"/>
        </w:rPr>
      </w:pPr>
    </w:p>
    <w:p w14:paraId="2D34393A" w14:textId="77777777" w:rsidR="00332916" w:rsidRPr="000C71C1" w:rsidRDefault="00332916" w:rsidP="00332916">
      <w:pPr>
        <w:autoSpaceDE w:val="0"/>
        <w:autoSpaceDN w:val="0"/>
        <w:adjustRightInd w:val="0"/>
        <w:spacing w:after="0" w:line="240" w:lineRule="auto"/>
        <w:rPr>
          <w:rFonts w:cstheme="minorHAnsi"/>
          <w:color w:val="1F4E79" w:themeColor="accent5" w:themeShade="80"/>
          <w:sz w:val="20"/>
          <w:szCs w:val="20"/>
        </w:rPr>
      </w:pPr>
      <w:r w:rsidRPr="000C71C1">
        <w:rPr>
          <w:rFonts w:cstheme="minorHAnsi"/>
          <w:b/>
          <w:bCs/>
          <w:color w:val="1F4E79" w:themeColor="accent5" w:themeShade="80"/>
          <w:sz w:val="20"/>
          <w:szCs w:val="20"/>
        </w:rPr>
        <w:t xml:space="preserve">PROCEDURES </w:t>
      </w:r>
    </w:p>
    <w:p w14:paraId="47843019" w14:textId="77777777" w:rsidR="00332916" w:rsidRPr="000C71C1" w:rsidRDefault="00332916" w:rsidP="00332916">
      <w:pPr>
        <w:autoSpaceDE w:val="0"/>
        <w:autoSpaceDN w:val="0"/>
        <w:adjustRightInd w:val="0"/>
        <w:spacing w:after="0" w:line="240" w:lineRule="auto"/>
        <w:rPr>
          <w:rFonts w:cstheme="minorHAnsi"/>
          <w:color w:val="1F4E79" w:themeColor="accent5" w:themeShade="80"/>
          <w:sz w:val="20"/>
          <w:szCs w:val="20"/>
        </w:rPr>
      </w:pPr>
      <w:r w:rsidRPr="000C71C1">
        <w:rPr>
          <w:rFonts w:cstheme="minorHAnsi"/>
          <w:b/>
          <w:bCs/>
          <w:color w:val="1F4E79" w:themeColor="accent5" w:themeShade="80"/>
          <w:sz w:val="20"/>
          <w:szCs w:val="20"/>
        </w:rPr>
        <w:t xml:space="preserve">Approved Provider </w:t>
      </w:r>
      <w:r w:rsidR="008F387F" w:rsidRPr="000C71C1">
        <w:rPr>
          <w:rFonts w:cstheme="minorHAnsi"/>
          <w:b/>
          <w:bCs/>
          <w:color w:val="1F4E79" w:themeColor="accent5" w:themeShade="80"/>
          <w:sz w:val="20"/>
          <w:szCs w:val="20"/>
        </w:rPr>
        <w:t>Bo</w:t>
      </w:r>
      <w:r w:rsidR="008F387F" w:rsidRPr="000C71C1">
        <w:rPr>
          <w:rFonts w:cstheme="minorHAnsi"/>
          <w:b/>
          <w:color w:val="1F4E79" w:themeColor="accent5" w:themeShade="80"/>
          <w:sz w:val="20"/>
          <w:szCs w:val="20"/>
        </w:rPr>
        <w:t xml:space="preserve">wen/Collinsville Family Day Care </w:t>
      </w:r>
      <w:r w:rsidRPr="000C71C1">
        <w:rPr>
          <w:rFonts w:cstheme="minorHAnsi"/>
          <w:b/>
          <w:bCs/>
          <w:color w:val="1F4E79" w:themeColor="accent5" w:themeShade="80"/>
          <w:sz w:val="20"/>
          <w:szCs w:val="20"/>
        </w:rPr>
        <w:t xml:space="preserve">will: </w:t>
      </w:r>
    </w:p>
    <w:p w14:paraId="35361A9B" w14:textId="77777777" w:rsidR="00332916" w:rsidRPr="00694DE7" w:rsidRDefault="00332916" w:rsidP="00332916">
      <w:pPr>
        <w:autoSpaceDE w:val="0"/>
        <w:autoSpaceDN w:val="0"/>
        <w:adjustRightInd w:val="0"/>
        <w:spacing w:after="0" w:line="240" w:lineRule="auto"/>
        <w:rPr>
          <w:rFonts w:cstheme="minorHAnsi"/>
          <w:sz w:val="20"/>
          <w:szCs w:val="20"/>
        </w:rPr>
      </w:pPr>
      <w:r w:rsidRPr="00694DE7">
        <w:rPr>
          <w:rFonts w:cstheme="minorHAnsi"/>
          <w:sz w:val="20"/>
          <w:szCs w:val="20"/>
        </w:rPr>
        <w:t xml:space="preserve">Ensure the Co-ordination Unit is inclusive of all stakeholders in policy development and consultation within the service. </w:t>
      </w:r>
    </w:p>
    <w:p w14:paraId="77A778E2" w14:textId="77777777" w:rsidR="008F387F" w:rsidRDefault="008F387F" w:rsidP="00332916">
      <w:pPr>
        <w:autoSpaceDE w:val="0"/>
        <w:autoSpaceDN w:val="0"/>
        <w:adjustRightInd w:val="0"/>
        <w:spacing w:after="0" w:line="240" w:lineRule="auto"/>
        <w:rPr>
          <w:rFonts w:cstheme="minorHAnsi"/>
          <w:b/>
          <w:bCs/>
          <w:sz w:val="20"/>
          <w:szCs w:val="20"/>
        </w:rPr>
      </w:pPr>
    </w:p>
    <w:p w14:paraId="6ED5685D" w14:textId="77777777" w:rsidR="00332916" w:rsidRPr="000C71C1" w:rsidRDefault="00332916" w:rsidP="00332916">
      <w:pPr>
        <w:autoSpaceDE w:val="0"/>
        <w:autoSpaceDN w:val="0"/>
        <w:adjustRightInd w:val="0"/>
        <w:spacing w:after="0" w:line="240" w:lineRule="auto"/>
        <w:rPr>
          <w:rFonts w:cstheme="minorHAnsi"/>
          <w:color w:val="1F4E79" w:themeColor="accent5" w:themeShade="80"/>
          <w:sz w:val="20"/>
          <w:szCs w:val="20"/>
        </w:rPr>
      </w:pPr>
      <w:r w:rsidRPr="000C71C1">
        <w:rPr>
          <w:rFonts w:cstheme="minorHAnsi"/>
          <w:b/>
          <w:bCs/>
          <w:color w:val="1F4E79" w:themeColor="accent5" w:themeShade="80"/>
          <w:sz w:val="20"/>
          <w:szCs w:val="20"/>
        </w:rPr>
        <w:t xml:space="preserve">Co-ordination Unit Staff will: </w:t>
      </w:r>
    </w:p>
    <w:p w14:paraId="0C11B824" w14:textId="77777777" w:rsidR="00332916" w:rsidRPr="008F387F" w:rsidRDefault="00332916" w:rsidP="00155526">
      <w:pPr>
        <w:pStyle w:val="ListParagraph"/>
        <w:numPr>
          <w:ilvl w:val="0"/>
          <w:numId w:val="106"/>
        </w:numPr>
        <w:autoSpaceDE w:val="0"/>
        <w:autoSpaceDN w:val="0"/>
        <w:adjustRightInd w:val="0"/>
        <w:spacing w:after="0" w:line="240" w:lineRule="auto"/>
        <w:rPr>
          <w:rFonts w:cstheme="minorHAnsi"/>
          <w:sz w:val="20"/>
          <w:szCs w:val="20"/>
        </w:rPr>
      </w:pPr>
      <w:r w:rsidRPr="008F387F">
        <w:rPr>
          <w:rFonts w:cstheme="minorHAnsi"/>
          <w:sz w:val="20"/>
          <w:szCs w:val="20"/>
        </w:rPr>
        <w:t xml:space="preserve">Offer individual parent information sessions when families commence with the service </w:t>
      </w:r>
    </w:p>
    <w:p w14:paraId="1ED1F667" w14:textId="77777777" w:rsidR="00332916" w:rsidRPr="008F387F" w:rsidRDefault="00332916" w:rsidP="00155526">
      <w:pPr>
        <w:pStyle w:val="ListParagraph"/>
        <w:numPr>
          <w:ilvl w:val="0"/>
          <w:numId w:val="106"/>
        </w:numPr>
        <w:autoSpaceDE w:val="0"/>
        <w:autoSpaceDN w:val="0"/>
        <w:adjustRightInd w:val="0"/>
        <w:spacing w:after="0" w:line="240" w:lineRule="auto"/>
        <w:rPr>
          <w:rFonts w:cstheme="minorHAnsi"/>
          <w:sz w:val="20"/>
          <w:szCs w:val="20"/>
        </w:rPr>
      </w:pPr>
      <w:r w:rsidRPr="008F387F">
        <w:rPr>
          <w:rFonts w:cstheme="minorHAnsi"/>
          <w:sz w:val="20"/>
          <w:szCs w:val="20"/>
        </w:rPr>
        <w:t xml:space="preserve">Communicate service news to families through regular newsletters. </w:t>
      </w:r>
    </w:p>
    <w:p w14:paraId="77E67F2B" w14:textId="77777777" w:rsidR="00332916" w:rsidRPr="008F387F" w:rsidRDefault="00332916" w:rsidP="00155526">
      <w:pPr>
        <w:pStyle w:val="ListParagraph"/>
        <w:numPr>
          <w:ilvl w:val="0"/>
          <w:numId w:val="106"/>
        </w:numPr>
        <w:autoSpaceDE w:val="0"/>
        <w:autoSpaceDN w:val="0"/>
        <w:adjustRightInd w:val="0"/>
        <w:spacing w:after="0" w:line="240" w:lineRule="auto"/>
        <w:rPr>
          <w:rFonts w:cstheme="minorHAnsi"/>
          <w:sz w:val="20"/>
          <w:szCs w:val="20"/>
        </w:rPr>
      </w:pPr>
      <w:r w:rsidRPr="008F387F">
        <w:rPr>
          <w:rFonts w:cstheme="minorHAnsi"/>
          <w:sz w:val="20"/>
          <w:szCs w:val="20"/>
        </w:rPr>
        <w:t xml:space="preserve">Provide opportunities to families to offer feedback and/or comments on the service. </w:t>
      </w:r>
    </w:p>
    <w:p w14:paraId="60A985D6" w14:textId="77777777" w:rsidR="00332916" w:rsidRPr="008F387F" w:rsidRDefault="00332916" w:rsidP="00155526">
      <w:pPr>
        <w:pStyle w:val="ListParagraph"/>
        <w:numPr>
          <w:ilvl w:val="0"/>
          <w:numId w:val="106"/>
        </w:numPr>
        <w:autoSpaceDE w:val="0"/>
        <w:autoSpaceDN w:val="0"/>
        <w:adjustRightInd w:val="0"/>
        <w:spacing w:after="0" w:line="240" w:lineRule="auto"/>
        <w:rPr>
          <w:rFonts w:cstheme="minorHAnsi"/>
          <w:sz w:val="20"/>
          <w:szCs w:val="20"/>
        </w:rPr>
      </w:pPr>
      <w:r w:rsidRPr="008F387F">
        <w:rPr>
          <w:rFonts w:cstheme="minorHAnsi"/>
          <w:sz w:val="20"/>
          <w:szCs w:val="20"/>
        </w:rPr>
        <w:t xml:space="preserve">Invite families to be part of consultation groups and to attend Professional Development that may be relevant to families. </w:t>
      </w:r>
    </w:p>
    <w:p w14:paraId="62804E43" w14:textId="77777777" w:rsidR="00332916" w:rsidRPr="008F387F" w:rsidRDefault="00332916" w:rsidP="00155526">
      <w:pPr>
        <w:pStyle w:val="ListParagraph"/>
        <w:numPr>
          <w:ilvl w:val="0"/>
          <w:numId w:val="106"/>
        </w:numPr>
        <w:autoSpaceDE w:val="0"/>
        <w:autoSpaceDN w:val="0"/>
        <w:adjustRightInd w:val="0"/>
        <w:spacing w:after="0" w:line="240" w:lineRule="auto"/>
        <w:rPr>
          <w:rFonts w:cstheme="minorHAnsi"/>
          <w:sz w:val="20"/>
          <w:szCs w:val="20"/>
        </w:rPr>
      </w:pPr>
      <w:r w:rsidRPr="008F387F">
        <w:rPr>
          <w:rFonts w:cstheme="minorHAnsi"/>
          <w:sz w:val="20"/>
          <w:szCs w:val="20"/>
        </w:rPr>
        <w:t xml:space="preserve">Organise regular social functions that are inclusive of families e.g. </w:t>
      </w:r>
      <w:r w:rsidR="008F387F">
        <w:rPr>
          <w:rFonts w:cstheme="minorHAnsi"/>
          <w:sz w:val="20"/>
          <w:szCs w:val="20"/>
        </w:rPr>
        <w:t>invite families to attend any organised functions, play sessions etc.</w:t>
      </w:r>
      <w:r w:rsidRPr="008F387F">
        <w:rPr>
          <w:rFonts w:cstheme="minorHAnsi"/>
          <w:sz w:val="20"/>
          <w:szCs w:val="20"/>
        </w:rPr>
        <w:t xml:space="preserve"> </w:t>
      </w:r>
    </w:p>
    <w:p w14:paraId="6F475347" w14:textId="77777777" w:rsidR="00332916" w:rsidRPr="00694DE7" w:rsidRDefault="00332916" w:rsidP="00332916">
      <w:pPr>
        <w:autoSpaceDE w:val="0"/>
        <w:autoSpaceDN w:val="0"/>
        <w:adjustRightInd w:val="0"/>
        <w:spacing w:after="0" w:line="240" w:lineRule="auto"/>
        <w:rPr>
          <w:rFonts w:cstheme="minorHAnsi"/>
          <w:sz w:val="20"/>
          <w:szCs w:val="20"/>
        </w:rPr>
      </w:pPr>
    </w:p>
    <w:p w14:paraId="1E52BD10" w14:textId="77777777" w:rsidR="00332916" w:rsidRPr="000C71C1" w:rsidRDefault="00332916" w:rsidP="00332916">
      <w:pPr>
        <w:autoSpaceDE w:val="0"/>
        <w:autoSpaceDN w:val="0"/>
        <w:adjustRightInd w:val="0"/>
        <w:spacing w:after="0" w:line="240" w:lineRule="auto"/>
        <w:rPr>
          <w:rFonts w:cstheme="minorHAnsi"/>
          <w:color w:val="1F4E79" w:themeColor="accent5" w:themeShade="80"/>
          <w:sz w:val="20"/>
          <w:szCs w:val="20"/>
        </w:rPr>
      </w:pPr>
      <w:r w:rsidRPr="000C71C1">
        <w:rPr>
          <w:rFonts w:cstheme="minorHAnsi"/>
          <w:b/>
          <w:bCs/>
          <w:color w:val="1F4E79" w:themeColor="accent5" w:themeShade="80"/>
          <w:sz w:val="20"/>
          <w:szCs w:val="20"/>
        </w:rPr>
        <w:t xml:space="preserve">Educators will: </w:t>
      </w:r>
    </w:p>
    <w:p w14:paraId="672BC270" w14:textId="77777777" w:rsidR="00332916" w:rsidRPr="008F387F" w:rsidRDefault="00332916" w:rsidP="00155526">
      <w:pPr>
        <w:pStyle w:val="ListParagraph"/>
        <w:numPr>
          <w:ilvl w:val="0"/>
          <w:numId w:val="106"/>
        </w:numPr>
        <w:autoSpaceDE w:val="0"/>
        <w:autoSpaceDN w:val="0"/>
        <w:adjustRightInd w:val="0"/>
        <w:spacing w:after="0" w:line="240" w:lineRule="auto"/>
        <w:rPr>
          <w:rFonts w:cstheme="minorHAnsi"/>
          <w:sz w:val="20"/>
          <w:szCs w:val="20"/>
        </w:rPr>
      </w:pPr>
      <w:r w:rsidRPr="008F387F">
        <w:rPr>
          <w:rFonts w:cstheme="minorHAnsi"/>
          <w:sz w:val="20"/>
          <w:szCs w:val="20"/>
        </w:rPr>
        <w:t xml:space="preserve">Make time to talk with families about their child’s care and development in Family Day Care. </w:t>
      </w:r>
    </w:p>
    <w:p w14:paraId="14CF224D" w14:textId="77777777" w:rsidR="00332916" w:rsidRPr="008F387F" w:rsidRDefault="00332916" w:rsidP="00155526">
      <w:pPr>
        <w:pStyle w:val="ListParagraph"/>
        <w:numPr>
          <w:ilvl w:val="0"/>
          <w:numId w:val="106"/>
        </w:numPr>
        <w:autoSpaceDE w:val="0"/>
        <w:autoSpaceDN w:val="0"/>
        <w:adjustRightInd w:val="0"/>
        <w:spacing w:after="0" w:line="240" w:lineRule="auto"/>
        <w:rPr>
          <w:rFonts w:cstheme="minorHAnsi"/>
          <w:sz w:val="20"/>
          <w:szCs w:val="20"/>
        </w:rPr>
      </w:pPr>
      <w:r w:rsidRPr="008F387F">
        <w:rPr>
          <w:rFonts w:cstheme="minorHAnsi"/>
          <w:sz w:val="20"/>
          <w:szCs w:val="20"/>
        </w:rPr>
        <w:t xml:space="preserve">Keep families informed about the activities of the children in care through a weekly written program. </w:t>
      </w:r>
    </w:p>
    <w:p w14:paraId="69638EC1" w14:textId="77777777" w:rsidR="00332916" w:rsidRPr="008F387F" w:rsidRDefault="00332916" w:rsidP="00155526">
      <w:pPr>
        <w:pStyle w:val="ListParagraph"/>
        <w:numPr>
          <w:ilvl w:val="0"/>
          <w:numId w:val="106"/>
        </w:numPr>
        <w:autoSpaceDE w:val="0"/>
        <w:autoSpaceDN w:val="0"/>
        <w:adjustRightInd w:val="0"/>
        <w:spacing w:after="0" w:line="240" w:lineRule="auto"/>
        <w:rPr>
          <w:rFonts w:cstheme="minorHAnsi"/>
          <w:sz w:val="20"/>
          <w:szCs w:val="20"/>
        </w:rPr>
      </w:pPr>
      <w:r w:rsidRPr="008F387F">
        <w:rPr>
          <w:rFonts w:cstheme="minorHAnsi"/>
          <w:sz w:val="20"/>
          <w:szCs w:val="20"/>
        </w:rPr>
        <w:t xml:space="preserve">Provide opportunities for families to become familiar with the service they provide to the children. </w:t>
      </w:r>
    </w:p>
    <w:p w14:paraId="2B687774" w14:textId="77777777" w:rsidR="00332916" w:rsidRPr="008F387F" w:rsidRDefault="00332916" w:rsidP="00155526">
      <w:pPr>
        <w:pStyle w:val="ListParagraph"/>
        <w:numPr>
          <w:ilvl w:val="0"/>
          <w:numId w:val="106"/>
        </w:numPr>
        <w:autoSpaceDE w:val="0"/>
        <w:autoSpaceDN w:val="0"/>
        <w:adjustRightInd w:val="0"/>
        <w:spacing w:after="0" w:line="240" w:lineRule="auto"/>
        <w:rPr>
          <w:rFonts w:cstheme="minorHAnsi"/>
          <w:sz w:val="20"/>
          <w:szCs w:val="20"/>
        </w:rPr>
      </w:pPr>
      <w:r w:rsidRPr="008F387F">
        <w:rPr>
          <w:rFonts w:cstheme="minorHAnsi"/>
          <w:sz w:val="20"/>
          <w:szCs w:val="20"/>
        </w:rPr>
        <w:t xml:space="preserve">Ask families for feedback on the quality of care the children are receiving and ideas for future programming/activities and procedures. </w:t>
      </w:r>
    </w:p>
    <w:p w14:paraId="61BB61D9" w14:textId="77777777" w:rsidR="00332916" w:rsidRPr="008F387F" w:rsidRDefault="00332916" w:rsidP="00155526">
      <w:pPr>
        <w:pStyle w:val="ListParagraph"/>
        <w:numPr>
          <w:ilvl w:val="0"/>
          <w:numId w:val="106"/>
        </w:numPr>
        <w:autoSpaceDE w:val="0"/>
        <w:autoSpaceDN w:val="0"/>
        <w:adjustRightInd w:val="0"/>
        <w:spacing w:after="0" w:line="240" w:lineRule="auto"/>
        <w:rPr>
          <w:rFonts w:cstheme="minorHAnsi"/>
          <w:sz w:val="20"/>
          <w:szCs w:val="20"/>
        </w:rPr>
      </w:pPr>
      <w:r w:rsidRPr="008F387F">
        <w:rPr>
          <w:rFonts w:cstheme="minorHAnsi"/>
          <w:sz w:val="20"/>
          <w:szCs w:val="20"/>
        </w:rPr>
        <w:t xml:space="preserve">Invite families to attend Family Day Care outings with their children e.g. children’s Christmas party. </w:t>
      </w:r>
    </w:p>
    <w:p w14:paraId="6CA5B153" w14:textId="77777777" w:rsidR="00332916" w:rsidRPr="008F387F" w:rsidRDefault="00332916" w:rsidP="00155526">
      <w:pPr>
        <w:pStyle w:val="ListParagraph"/>
        <w:numPr>
          <w:ilvl w:val="0"/>
          <w:numId w:val="106"/>
        </w:numPr>
        <w:autoSpaceDE w:val="0"/>
        <w:autoSpaceDN w:val="0"/>
        <w:adjustRightInd w:val="0"/>
        <w:spacing w:after="0" w:line="240" w:lineRule="auto"/>
        <w:rPr>
          <w:rFonts w:cstheme="minorHAnsi"/>
          <w:sz w:val="20"/>
          <w:szCs w:val="20"/>
        </w:rPr>
      </w:pPr>
      <w:r w:rsidRPr="008F387F">
        <w:rPr>
          <w:rFonts w:cstheme="minorHAnsi"/>
          <w:sz w:val="20"/>
          <w:szCs w:val="20"/>
        </w:rPr>
        <w:t xml:space="preserve">Respect the opinions of families </w:t>
      </w:r>
      <w:proofErr w:type="gramStart"/>
      <w:r w:rsidRPr="008F387F">
        <w:rPr>
          <w:rFonts w:cstheme="minorHAnsi"/>
          <w:sz w:val="20"/>
          <w:szCs w:val="20"/>
        </w:rPr>
        <w:t>in regard to</w:t>
      </w:r>
      <w:proofErr w:type="gramEnd"/>
      <w:r w:rsidRPr="008F387F">
        <w:rPr>
          <w:rFonts w:cstheme="minorHAnsi"/>
          <w:sz w:val="20"/>
          <w:szCs w:val="20"/>
        </w:rPr>
        <w:t xml:space="preserve"> the way they would like their </w:t>
      </w:r>
      <w:proofErr w:type="gramStart"/>
      <w:r w:rsidRPr="008F387F">
        <w:rPr>
          <w:rFonts w:cstheme="minorHAnsi"/>
          <w:sz w:val="20"/>
          <w:szCs w:val="20"/>
        </w:rPr>
        <w:t>child cared</w:t>
      </w:r>
      <w:proofErr w:type="gramEnd"/>
      <w:r w:rsidRPr="008F387F">
        <w:rPr>
          <w:rFonts w:cstheme="minorHAnsi"/>
          <w:sz w:val="20"/>
          <w:szCs w:val="20"/>
        </w:rPr>
        <w:t xml:space="preserve"> for, and if this is not practical, for the Educator to be sensitive in the way they address these differences in care requirements/provision. </w:t>
      </w:r>
    </w:p>
    <w:p w14:paraId="2B90A1C8" w14:textId="77777777" w:rsidR="00332916" w:rsidRPr="00694DE7" w:rsidRDefault="00332916" w:rsidP="00332916">
      <w:pPr>
        <w:autoSpaceDE w:val="0"/>
        <w:autoSpaceDN w:val="0"/>
        <w:adjustRightInd w:val="0"/>
        <w:spacing w:after="0" w:line="240" w:lineRule="auto"/>
        <w:rPr>
          <w:rFonts w:cstheme="minorHAnsi"/>
          <w:sz w:val="20"/>
          <w:szCs w:val="20"/>
        </w:rPr>
      </w:pPr>
    </w:p>
    <w:p w14:paraId="669B4D65" w14:textId="77777777" w:rsidR="00332916" w:rsidRPr="000C71C1" w:rsidRDefault="00332916" w:rsidP="00332916">
      <w:pPr>
        <w:autoSpaceDE w:val="0"/>
        <w:autoSpaceDN w:val="0"/>
        <w:adjustRightInd w:val="0"/>
        <w:spacing w:after="0" w:line="240" w:lineRule="auto"/>
        <w:rPr>
          <w:rFonts w:cstheme="minorHAnsi"/>
          <w:color w:val="1F4E79" w:themeColor="accent5" w:themeShade="80"/>
          <w:sz w:val="20"/>
          <w:szCs w:val="20"/>
        </w:rPr>
      </w:pPr>
      <w:r w:rsidRPr="000C71C1">
        <w:rPr>
          <w:rFonts w:cstheme="minorHAnsi"/>
          <w:b/>
          <w:bCs/>
          <w:color w:val="1F4E79" w:themeColor="accent5" w:themeShade="80"/>
          <w:sz w:val="20"/>
          <w:szCs w:val="20"/>
        </w:rPr>
        <w:t xml:space="preserve">Families are encouraged to: </w:t>
      </w:r>
    </w:p>
    <w:p w14:paraId="6EF5106D" w14:textId="77777777" w:rsidR="00332916" w:rsidRPr="008F387F" w:rsidRDefault="00332916" w:rsidP="00155526">
      <w:pPr>
        <w:pStyle w:val="ListParagraph"/>
        <w:numPr>
          <w:ilvl w:val="0"/>
          <w:numId w:val="106"/>
        </w:numPr>
        <w:autoSpaceDE w:val="0"/>
        <w:autoSpaceDN w:val="0"/>
        <w:adjustRightInd w:val="0"/>
        <w:spacing w:after="0" w:line="240" w:lineRule="auto"/>
        <w:rPr>
          <w:rFonts w:cstheme="minorHAnsi"/>
          <w:sz w:val="20"/>
          <w:szCs w:val="20"/>
        </w:rPr>
      </w:pPr>
      <w:r w:rsidRPr="008F387F">
        <w:rPr>
          <w:rFonts w:cstheme="minorHAnsi"/>
          <w:sz w:val="20"/>
          <w:szCs w:val="20"/>
        </w:rPr>
        <w:t xml:space="preserve">Provide information to their child’s Educator that will assist in the smooth transition to childcare for the child and family. </w:t>
      </w:r>
    </w:p>
    <w:p w14:paraId="4A8425A6" w14:textId="77777777" w:rsidR="00332916" w:rsidRPr="008F387F" w:rsidRDefault="00332916" w:rsidP="00155526">
      <w:pPr>
        <w:pStyle w:val="ListParagraph"/>
        <w:numPr>
          <w:ilvl w:val="0"/>
          <w:numId w:val="106"/>
        </w:numPr>
        <w:autoSpaceDE w:val="0"/>
        <w:autoSpaceDN w:val="0"/>
        <w:adjustRightInd w:val="0"/>
        <w:spacing w:after="0" w:line="240" w:lineRule="auto"/>
        <w:rPr>
          <w:rFonts w:cstheme="minorHAnsi"/>
          <w:sz w:val="20"/>
          <w:szCs w:val="20"/>
        </w:rPr>
      </w:pPr>
      <w:r w:rsidRPr="008F387F">
        <w:rPr>
          <w:rFonts w:cstheme="minorHAnsi"/>
          <w:sz w:val="20"/>
          <w:szCs w:val="20"/>
        </w:rPr>
        <w:t xml:space="preserve">Be involved in the activities of their child and Family Day Care when invited to participate. </w:t>
      </w:r>
    </w:p>
    <w:p w14:paraId="4AA53B7A" w14:textId="77777777" w:rsidR="00332916" w:rsidRPr="008F387F" w:rsidRDefault="00332916" w:rsidP="00155526">
      <w:pPr>
        <w:pStyle w:val="ListParagraph"/>
        <w:numPr>
          <w:ilvl w:val="0"/>
          <w:numId w:val="106"/>
        </w:numPr>
        <w:autoSpaceDE w:val="0"/>
        <w:autoSpaceDN w:val="0"/>
        <w:adjustRightInd w:val="0"/>
        <w:spacing w:after="0" w:line="240" w:lineRule="auto"/>
        <w:rPr>
          <w:rFonts w:cstheme="minorHAnsi"/>
          <w:sz w:val="20"/>
          <w:szCs w:val="20"/>
        </w:rPr>
      </w:pPr>
      <w:r w:rsidRPr="008F387F">
        <w:rPr>
          <w:rFonts w:cstheme="minorHAnsi"/>
          <w:sz w:val="20"/>
          <w:szCs w:val="20"/>
        </w:rPr>
        <w:t xml:space="preserve">Take time to talk to their Educator about their child’s activities and progress in Family Day Care, and to be interested in the Educator’s weekly program for the children. </w:t>
      </w:r>
    </w:p>
    <w:p w14:paraId="3FE79FEC" w14:textId="77777777" w:rsidR="00332916" w:rsidRPr="008F387F" w:rsidRDefault="00332916" w:rsidP="00155526">
      <w:pPr>
        <w:pStyle w:val="ListParagraph"/>
        <w:numPr>
          <w:ilvl w:val="0"/>
          <w:numId w:val="106"/>
        </w:numPr>
        <w:autoSpaceDE w:val="0"/>
        <w:autoSpaceDN w:val="0"/>
        <w:adjustRightInd w:val="0"/>
        <w:spacing w:after="0" w:line="240" w:lineRule="auto"/>
        <w:rPr>
          <w:rFonts w:cstheme="minorHAnsi"/>
          <w:sz w:val="20"/>
          <w:szCs w:val="20"/>
        </w:rPr>
      </w:pPr>
      <w:r w:rsidRPr="008F387F">
        <w:rPr>
          <w:rFonts w:cstheme="minorHAnsi"/>
          <w:sz w:val="20"/>
          <w:szCs w:val="20"/>
        </w:rPr>
        <w:t xml:space="preserve">Provide constructive feedback to Educators and the service about matters that can be improved in Family Day Care, either at Educator or Co-ordination Unit level. </w:t>
      </w:r>
    </w:p>
    <w:p w14:paraId="33EEEA17" w14:textId="77777777" w:rsidR="00332916" w:rsidRPr="008F387F" w:rsidRDefault="00332916" w:rsidP="00155526">
      <w:pPr>
        <w:pStyle w:val="ListParagraph"/>
        <w:numPr>
          <w:ilvl w:val="0"/>
          <w:numId w:val="106"/>
        </w:numPr>
        <w:autoSpaceDE w:val="0"/>
        <w:autoSpaceDN w:val="0"/>
        <w:adjustRightInd w:val="0"/>
        <w:spacing w:after="0" w:line="240" w:lineRule="auto"/>
        <w:rPr>
          <w:rFonts w:cstheme="minorHAnsi"/>
          <w:sz w:val="20"/>
          <w:szCs w:val="20"/>
        </w:rPr>
      </w:pPr>
      <w:r w:rsidRPr="008F387F">
        <w:rPr>
          <w:rFonts w:cstheme="minorHAnsi"/>
          <w:sz w:val="20"/>
          <w:szCs w:val="20"/>
        </w:rPr>
        <w:t xml:space="preserve">Read family newsletters and information forwarded from the Co-ordination Unit or from the Educator. </w:t>
      </w:r>
    </w:p>
    <w:p w14:paraId="6F974786" w14:textId="77777777" w:rsidR="00905850" w:rsidRDefault="00905850" w:rsidP="00694DE7">
      <w:pPr>
        <w:autoSpaceDE w:val="0"/>
        <w:autoSpaceDN w:val="0"/>
        <w:adjustRightInd w:val="0"/>
        <w:spacing w:after="0" w:line="240" w:lineRule="auto"/>
        <w:rPr>
          <w:rFonts w:cstheme="minorHAnsi"/>
          <w:b/>
          <w:bCs/>
          <w:color w:val="1F4E79" w:themeColor="accent5" w:themeShade="80"/>
          <w:sz w:val="20"/>
          <w:szCs w:val="20"/>
        </w:rPr>
      </w:pPr>
    </w:p>
    <w:p w14:paraId="199FD159" w14:textId="77777777" w:rsidR="00905850" w:rsidRPr="000C71C1" w:rsidRDefault="00694DE7" w:rsidP="00694DE7">
      <w:pPr>
        <w:autoSpaceDE w:val="0"/>
        <w:autoSpaceDN w:val="0"/>
        <w:adjustRightInd w:val="0"/>
        <w:spacing w:after="0" w:line="240" w:lineRule="auto"/>
        <w:rPr>
          <w:rFonts w:cstheme="minorHAnsi"/>
          <w:color w:val="1F4E79" w:themeColor="accent5" w:themeShade="80"/>
          <w:sz w:val="20"/>
          <w:szCs w:val="20"/>
        </w:rPr>
      </w:pPr>
      <w:r w:rsidRPr="000C71C1">
        <w:rPr>
          <w:rFonts w:cstheme="minorHAnsi"/>
          <w:b/>
          <w:bCs/>
          <w:color w:val="1F4E79" w:themeColor="accent5" w:themeShade="80"/>
          <w:sz w:val="20"/>
          <w:szCs w:val="20"/>
        </w:rPr>
        <w:t xml:space="preserve">RELEVANT LEGISLATION: </w:t>
      </w:r>
    </w:p>
    <w:p w14:paraId="232F0BF1" w14:textId="77777777" w:rsidR="00694DE7" w:rsidRPr="0062169C" w:rsidRDefault="00694DE7" w:rsidP="00155526">
      <w:pPr>
        <w:pStyle w:val="ListParagraph"/>
        <w:numPr>
          <w:ilvl w:val="0"/>
          <w:numId w:val="212"/>
        </w:numPr>
        <w:autoSpaceDE w:val="0"/>
        <w:autoSpaceDN w:val="0"/>
        <w:adjustRightInd w:val="0"/>
        <w:spacing w:after="0" w:line="240" w:lineRule="auto"/>
        <w:rPr>
          <w:rFonts w:cstheme="minorHAnsi"/>
          <w:sz w:val="20"/>
          <w:szCs w:val="20"/>
        </w:rPr>
      </w:pPr>
      <w:r w:rsidRPr="0062169C">
        <w:rPr>
          <w:rFonts w:cstheme="minorHAnsi"/>
          <w:sz w:val="20"/>
          <w:szCs w:val="20"/>
        </w:rPr>
        <w:t xml:space="preserve">Education and Care Services National Law 2010 </w:t>
      </w:r>
    </w:p>
    <w:p w14:paraId="5EE9D066" w14:textId="77777777" w:rsidR="00905850" w:rsidRPr="00905850" w:rsidRDefault="00694DE7" w:rsidP="00155526">
      <w:pPr>
        <w:pStyle w:val="ListParagraph"/>
        <w:numPr>
          <w:ilvl w:val="0"/>
          <w:numId w:val="212"/>
        </w:numPr>
        <w:autoSpaceDE w:val="0"/>
        <w:autoSpaceDN w:val="0"/>
        <w:adjustRightInd w:val="0"/>
        <w:spacing w:after="0" w:line="240" w:lineRule="auto"/>
        <w:rPr>
          <w:rFonts w:cs="Century Gothic"/>
          <w:b/>
          <w:bCs/>
          <w:color w:val="1F4E79" w:themeColor="accent5" w:themeShade="80"/>
          <w:sz w:val="20"/>
          <w:szCs w:val="20"/>
        </w:rPr>
      </w:pPr>
      <w:r w:rsidRPr="00905850">
        <w:rPr>
          <w:rFonts w:cstheme="minorHAnsi"/>
          <w:sz w:val="20"/>
          <w:szCs w:val="20"/>
        </w:rPr>
        <w:t xml:space="preserve">Education and Care Services National Regulations 2011 </w:t>
      </w:r>
    </w:p>
    <w:p w14:paraId="4AECCD91" w14:textId="77777777" w:rsidR="00905850" w:rsidRDefault="008F387F" w:rsidP="00905850">
      <w:pPr>
        <w:autoSpaceDE w:val="0"/>
        <w:autoSpaceDN w:val="0"/>
        <w:adjustRightInd w:val="0"/>
        <w:spacing w:after="0" w:line="240" w:lineRule="auto"/>
        <w:rPr>
          <w:rFonts w:cs="Century Gothic"/>
          <w:b/>
          <w:bCs/>
          <w:color w:val="1F4E79" w:themeColor="accent5" w:themeShade="80"/>
          <w:sz w:val="20"/>
          <w:szCs w:val="20"/>
        </w:rPr>
      </w:pPr>
      <w:r w:rsidRPr="000C71C1">
        <w:rPr>
          <w:rFonts w:cs="Century Gothic"/>
          <w:b/>
          <w:bCs/>
          <w:color w:val="1F4E79" w:themeColor="accent5" w:themeShade="80"/>
          <w:sz w:val="20"/>
          <w:szCs w:val="20"/>
        </w:rPr>
        <w:t xml:space="preserve">KEY RESOURCES: </w:t>
      </w:r>
    </w:p>
    <w:p w14:paraId="79971ED2" w14:textId="77777777" w:rsidR="008F387F" w:rsidRPr="00905850" w:rsidRDefault="008F387F" w:rsidP="00155526">
      <w:pPr>
        <w:pStyle w:val="ListParagraph"/>
        <w:numPr>
          <w:ilvl w:val="0"/>
          <w:numId w:val="282"/>
        </w:numPr>
        <w:autoSpaceDE w:val="0"/>
        <w:autoSpaceDN w:val="0"/>
        <w:adjustRightInd w:val="0"/>
        <w:spacing w:after="0" w:line="240" w:lineRule="auto"/>
        <w:rPr>
          <w:rFonts w:cs="Calibri"/>
          <w:sz w:val="20"/>
          <w:szCs w:val="20"/>
        </w:rPr>
      </w:pPr>
      <w:r w:rsidRPr="00905850">
        <w:rPr>
          <w:rFonts w:cs="Calibri"/>
          <w:sz w:val="20"/>
          <w:szCs w:val="20"/>
        </w:rPr>
        <w:t xml:space="preserve">Guide to the Education and Care Services National Law 2010 and the Education and Care Services National Regulations 2011 (ACECQA). </w:t>
      </w:r>
    </w:p>
    <w:p w14:paraId="358654C0" w14:textId="77777777" w:rsidR="008F387F" w:rsidRPr="0062169C" w:rsidRDefault="008F387F" w:rsidP="008B652A">
      <w:pPr>
        <w:pStyle w:val="ListBullet"/>
        <w:numPr>
          <w:ilvl w:val="0"/>
          <w:numId w:val="213"/>
        </w:numPr>
      </w:pPr>
      <w:r w:rsidRPr="00C5369C">
        <w:t>National Quality Standard for Early Childhood Educati</w:t>
      </w:r>
      <w:r w:rsidR="00905850">
        <w:t>on and Care and School Age Care</w:t>
      </w:r>
      <w:r w:rsidRPr="0062169C">
        <w:t xml:space="preserve"> </w:t>
      </w:r>
    </w:p>
    <w:p w14:paraId="7D6E2A54" w14:textId="77777777" w:rsidR="00653202" w:rsidRDefault="00653202" w:rsidP="00653202">
      <w:pPr>
        <w:pStyle w:val="Default"/>
        <w:pageBreakBefore/>
        <w:rPr>
          <w:rFonts w:asciiTheme="minorHAnsi" w:hAnsiTheme="minorHAnsi" w:cstheme="minorHAnsi"/>
          <w:b/>
          <w:bCs/>
          <w:color w:val="auto"/>
          <w:sz w:val="20"/>
          <w:szCs w:val="20"/>
        </w:rPr>
      </w:pPr>
      <w:r>
        <w:rPr>
          <w:rFonts w:asciiTheme="minorHAnsi" w:hAnsiTheme="minorHAnsi" w:cstheme="minorHAnsi"/>
          <w:b/>
          <w:bCs/>
          <w:color w:val="1F4E79" w:themeColor="accent5" w:themeShade="80"/>
          <w:sz w:val="20"/>
          <w:szCs w:val="20"/>
        </w:rPr>
        <w:lastRenderedPageBreak/>
        <w:t>VISITOR REGISTER</w:t>
      </w:r>
    </w:p>
    <w:p w14:paraId="02D0E709"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66FF3397" w14:textId="77777777" w:rsidR="00653202" w:rsidRPr="000C71C1" w:rsidRDefault="00653202" w:rsidP="00653202">
      <w:pPr>
        <w:autoSpaceDE w:val="0"/>
        <w:autoSpaceDN w:val="0"/>
        <w:adjustRightInd w:val="0"/>
        <w:spacing w:before="160" w:after="40" w:line="291" w:lineRule="atLeast"/>
        <w:rPr>
          <w:rFonts w:ascii="Century Gothic" w:hAnsi="Century Gothic"/>
          <w:color w:val="1F4E79" w:themeColor="accent5" w:themeShade="80"/>
          <w:sz w:val="23"/>
          <w:szCs w:val="23"/>
        </w:rPr>
      </w:pPr>
      <w:r w:rsidRPr="000C71C1">
        <w:rPr>
          <w:rFonts w:cstheme="minorHAnsi"/>
          <w:b/>
          <w:bCs/>
          <w:color w:val="1F4E79" w:themeColor="accent5" w:themeShade="80"/>
          <w:sz w:val="20"/>
          <w:szCs w:val="20"/>
        </w:rPr>
        <w:t>AIM:</w:t>
      </w:r>
      <w:r w:rsidRPr="000C71C1">
        <w:rPr>
          <w:rFonts w:cs="Century Gothic"/>
          <w:b/>
          <w:bCs/>
          <w:color w:val="1F4E79" w:themeColor="accent5" w:themeShade="80"/>
          <w:sz w:val="20"/>
          <w:szCs w:val="20"/>
        </w:rPr>
        <w:t xml:space="preserve">  </w:t>
      </w:r>
      <w:r w:rsidRPr="000C71C1">
        <w:rPr>
          <w:rFonts w:ascii="Century Gothic" w:hAnsi="Century Gothic" w:cs="Century Gothic"/>
          <w:b/>
          <w:bCs/>
          <w:color w:val="1F4E79" w:themeColor="accent5" w:themeShade="80"/>
          <w:sz w:val="23"/>
          <w:szCs w:val="23"/>
        </w:rPr>
        <w:t xml:space="preserve"> </w:t>
      </w:r>
    </w:p>
    <w:p w14:paraId="676B17CC" w14:textId="77777777" w:rsidR="00332916" w:rsidRPr="00653202" w:rsidRDefault="00332916" w:rsidP="00332916">
      <w:pPr>
        <w:autoSpaceDE w:val="0"/>
        <w:autoSpaceDN w:val="0"/>
        <w:adjustRightInd w:val="0"/>
        <w:spacing w:after="0" w:line="240" w:lineRule="auto"/>
        <w:rPr>
          <w:rFonts w:cstheme="minorHAnsi"/>
          <w:sz w:val="20"/>
          <w:szCs w:val="20"/>
        </w:rPr>
      </w:pPr>
      <w:r w:rsidRPr="00653202">
        <w:rPr>
          <w:rFonts w:cstheme="minorHAnsi"/>
          <w:sz w:val="20"/>
          <w:szCs w:val="20"/>
        </w:rPr>
        <w:t xml:space="preserve">To ensure children </w:t>
      </w:r>
      <w:proofErr w:type="gramStart"/>
      <w:r w:rsidRPr="00653202">
        <w:rPr>
          <w:rFonts w:cstheme="minorHAnsi"/>
          <w:sz w:val="20"/>
          <w:szCs w:val="20"/>
        </w:rPr>
        <w:t>are safe at all times</w:t>
      </w:r>
      <w:proofErr w:type="gramEnd"/>
      <w:r w:rsidRPr="00653202">
        <w:rPr>
          <w:rFonts w:cstheme="minorHAnsi"/>
          <w:sz w:val="20"/>
          <w:szCs w:val="20"/>
        </w:rPr>
        <w:t xml:space="preserve"> and parents are informed of people visiting the education and care service. </w:t>
      </w:r>
    </w:p>
    <w:p w14:paraId="127CD530" w14:textId="77777777" w:rsidR="00653202" w:rsidRDefault="00653202" w:rsidP="00332916">
      <w:pPr>
        <w:autoSpaceDE w:val="0"/>
        <w:autoSpaceDN w:val="0"/>
        <w:adjustRightInd w:val="0"/>
        <w:spacing w:after="0" w:line="240" w:lineRule="auto"/>
        <w:rPr>
          <w:rFonts w:cstheme="minorHAnsi"/>
          <w:b/>
          <w:bCs/>
          <w:sz w:val="20"/>
          <w:szCs w:val="20"/>
        </w:rPr>
      </w:pPr>
    </w:p>
    <w:p w14:paraId="5A0B5160" w14:textId="77777777" w:rsidR="00332916" w:rsidRPr="000C71C1" w:rsidRDefault="00332916" w:rsidP="00332916">
      <w:pPr>
        <w:autoSpaceDE w:val="0"/>
        <w:autoSpaceDN w:val="0"/>
        <w:adjustRightInd w:val="0"/>
        <w:spacing w:after="0" w:line="240" w:lineRule="auto"/>
        <w:rPr>
          <w:rFonts w:cstheme="minorHAnsi"/>
          <w:color w:val="1F4E79" w:themeColor="accent5" w:themeShade="80"/>
          <w:sz w:val="20"/>
          <w:szCs w:val="20"/>
        </w:rPr>
      </w:pPr>
      <w:r w:rsidRPr="000C71C1">
        <w:rPr>
          <w:rFonts w:cstheme="minorHAnsi"/>
          <w:b/>
          <w:bCs/>
          <w:color w:val="1F4E79" w:themeColor="accent5" w:themeShade="80"/>
          <w:sz w:val="20"/>
          <w:szCs w:val="20"/>
        </w:rPr>
        <w:t xml:space="preserve">STATEMENT: </w:t>
      </w:r>
    </w:p>
    <w:p w14:paraId="7F3DBFE4" w14:textId="77777777" w:rsidR="00332916" w:rsidRPr="00653202" w:rsidRDefault="00332916" w:rsidP="00332916">
      <w:pPr>
        <w:autoSpaceDE w:val="0"/>
        <w:autoSpaceDN w:val="0"/>
        <w:adjustRightInd w:val="0"/>
        <w:spacing w:after="0" w:line="240" w:lineRule="auto"/>
        <w:rPr>
          <w:rFonts w:cstheme="minorHAnsi"/>
          <w:sz w:val="20"/>
          <w:szCs w:val="20"/>
        </w:rPr>
      </w:pPr>
      <w:r w:rsidRPr="00653202">
        <w:rPr>
          <w:rFonts w:cstheme="minorHAnsi"/>
          <w:sz w:val="20"/>
          <w:szCs w:val="20"/>
        </w:rPr>
        <w:t xml:space="preserve">To ensure Educators meet the regulatory requirements of recording “visitors” to their premises whilst providing childcare. </w:t>
      </w:r>
    </w:p>
    <w:p w14:paraId="7EF77CDE" w14:textId="77777777" w:rsidR="00653202" w:rsidRDefault="00653202" w:rsidP="00332916">
      <w:pPr>
        <w:autoSpaceDE w:val="0"/>
        <w:autoSpaceDN w:val="0"/>
        <w:adjustRightInd w:val="0"/>
        <w:spacing w:after="0" w:line="240" w:lineRule="auto"/>
        <w:rPr>
          <w:rFonts w:cstheme="minorHAnsi"/>
          <w:b/>
          <w:bCs/>
          <w:sz w:val="20"/>
          <w:szCs w:val="20"/>
        </w:rPr>
      </w:pPr>
    </w:p>
    <w:p w14:paraId="777E5857" w14:textId="77777777" w:rsidR="00332916" w:rsidRPr="000C71C1" w:rsidRDefault="00332916" w:rsidP="00332916">
      <w:pPr>
        <w:autoSpaceDE w:val="0"/>
        <w:autoSpaceDN w:val="0"/>
        <w:adjustRightInd w:val="0"/>
        <w:spacing w:after="0" w:line="240" w:lineRule="auto"/>
        <w:rPr>
          <w:rFonts w:cstheme="minorHAnsi"/>
          <w:color w:val="1F4E79" w:themeColor="accent5" w:themeShade="80"/>
          <w:sz w:val="20"/>
          <w:szCs w:val="20"/>
        </w:rPr>
      </w:pPr>
      <w:r w:rsidRPr="000C71C1">
        <w:rPr>
          <w:rFonts w:cstheme="minorHAnsi"/>
          <w:b/>
          <w:bCs/>
          <w:color w:val="1F4E79" w:themeColor="accent5" w:themeShade="80"/>
          <w:sz w:val="20"/>
          <w:szCs w:val="20"/>
        </w:rPr>
        <w:t xml:space="preserve">PROCEDURES </w:t>
      </w:r>
    </w:p>
    <w:p w14:paraId="45100002" w14:textId="77777777" w:rsidR="00332916" w:rsidRPr="00653202" w:rsidRDefault="00332916" w:rsidP="00155526">
      <w:pPr>
        <w:pStyle w:val="ListParagraph"/>
        <w:numPr>
          <w:ilvl w:val="0"/>
          <w:numId w:val="107"/>
        </w:numPr>
        <w:autoSpaceDE w:val="0"/>
        <w:autoSpaceDN w:val="0"/>
        <w:adjustRightInd w:val="0"/>
        <w:spacing w:after="0" w:line="240" w:lineRule="auto"/>
        <w:rPr>
          <w:rFonts w:cstheme="minorHAnsi"/>
          <w:sz w:val="20"/>
          <w:szCs w:val="20"/>
        </w:rPr>
      </w:pPr>
      <w:r w:rsidRPr="00653202">
        <w:rPr>
          <w:rFonts w:cstheme="minorHAnsi"/>
          <w:sz w:val="20"/>
          <w:szCs w:val="20"/>
        </w:rPr>
        <w:t xml:space="preserve">A FDC Educator must not leave a child or children alone with a visitor to a family day care residence or approved venue, while providing care and education to that child as part of the FDC service. </w:t>
      </w:r>
    </w:p>
    <w:p w14:paraId="11DD370E" w14:textId="77777777" w:rsidR="00332916" w:rsidRPr="00653202" w:rsidRDefault="00332916" w:rsidP="00155526">
      <w:pPr>
        <w:pStyle w:val="ListParagraph"/>
        <w:numPr>
          <w:ilvl w:val="0"/>
          <w:numId w:val="107"/>
        </w:numPr>
        <w:autoSpaceDE w:val="0"/>
        <w:autoSpaceDN w:val="0"/>
        <w:adjustRightInd w:val="0"/>
        <w:spacing w:after="0" w:line="240" w:lineRule="auto"/>
        <w:rPr>
          <w:rFonts w:cstheme="minorHAnsi"/>
          <w:sz w:val="20"/>
          <w:szCs w:val="20"/>
        </w:rPr>
      </w:pPr>
      <w:r w:rsidRPr="00653202">
        <w:rPr>
          <w:rFonts w:cstheme="minorHAnsi"/>
          <w:sz w:val="20"/>
          <w:szCs w:val="20"/>
        </w:rPr>
        <w:t xml:space="preserve">All approved Educators who have “visitors” attend a family day care residence or approved family day care venue during hours of operation must have all the visitors sign the Visitors Register. The Visitors Register must be kept and include the following details: </w:t>
      </w:r>
    </w:p>
    <w:p w14:paraId="6E95BDE5" w14:textId="77777777" w:rsidR="00332916" w:rsidRPr="0062169C" w:rsidRDefault="00332916" w:rsidP="00155526">
      <w:pPr>
        <w:pStyle w:val="ListParagraph"/>
        <w:numPr>
          <w:ilvl w:val="0"/>
          <w:numId w:val="214"/>
        </w:numPr>
        <w:autoSpaceDE w:val="0"/>
        <w:autoSpaceDN w:val="0"/>
        <w:adjustRightInd w:val="0"/>
        <w:spacing w:after="0" w:line="240" w:lineRule="auto"/>
        <w:rPr>
          <w:rFonts w:cstheme="minorHAnsi"/>
          <w:sz w:val="20"/>
          <w:szCs w:val="20"/>
        </w:rPr>
      </w:pPr>
      <w:r w:rsidRPr="0062169C">
        <w:rPr>
          <w:rFonts w:cstheme="minorHAnsi"/>
          <w:sz w:val="20"/>
          <w:szCs w:val="20"/>
        </w:rPr>
        <w:t xml:space="preserve">Date </w:t>
      </w:r>
    </w:p>
    <w:p w14:paraId="01A2E1AC" w14:textId="77777777" w:rsidR="00332916" w:rsidRDefault="00332916" w:rsidP="00155526">
      <w:pPr>
        <w:pStyle w:val="ListParagraph"/>
        <w:numPr>
          <w:ilvl w:val="0"/>
          <w:numId w:val="214"/>
        </w:numPr>
        <w:autoSpaceDE w:val="0"/>
        <w:autoSpaceDN w:val="0"/>
        <w:adjustRightInd w:val="0"/>
        <w:spacing w:after="0" w:line="240" w:lineRule="auto"/>
        <w:rPr>
          <w:rFonts w:cstheme="minorHAnsi"/>
          <w:sz w:val="20"/>
          <w:szCs w:val="20"/>
        </w:rPr>
      </w:pPr>
      <w:r w:rsidRPr="0062169C">
        <w:rPr>
          <w:rFonts w:cstheme="minorHAnsi"/>
          <w:sz w:val="20"/>
          <w:szCs w:val="20"/>
        </w:rPr>
        <w:t xml:space="preserve">Name </w:t>
      </w:r>
    </w:p>
    <w:p w14:paraId="60B8311D" w14:textId="77777777" w:rsidR="00AB0F67" w:rsidRPr="0062169C" w:rsidRDefault="00AB0F67" w:rsidP="00155526">
      <w:pPr>
        <w:pStyle w:val="ListParagraph"/>
        <w:numPr>
          <w:ilvl w:val="0"/>
          <w:numId w:val="214"/>
        </w:numPr>
        <w:autoSpaceDE w:val="0"/>
        <w:autoSpaceDN w:val="0"/>
        <w:adjustRightInd w:val="0"/>
        <w:spacing w:after="0" w:line="240" w:lineRule="auto"/>
        <w:rPr>
          <w:rFonts w:cstheme="minorHAnsi"/>
          <w:sz w:val="20"/>
          <w:szCs w:val="20"/>
        </w:rPr>
      </w:pPr>
      <w:r>
        <w:rPr>
          <w:rFonts w:cstheme="minorHAnsi"/>
          <w:sz w:val="20"/>
          <w:szCs w:val="20"/>
        </w:rPr>
        <w:t>Address and Phone Number</w:t>
      </w:r>
    </w:p>
    <w:p w14:paraId="15411721" w14:textId="77777777" w:rsidR="00332916" w:rsidRPr="00AB0F67" w:rsidRDefault="00332916" w:rsidP="00155526">
      <w:pPr>
        <w:pStyle w:val="ListParagraph"/>
        <w:numPr>
          <w:ilvl w:val="0"/>
          <w:numId w:val="214"/>
        </w:numPr>
        <w:autoSpaceDE w:val="0"/>
        <w:autoSpaceDN w:val="0"/>
        <w:adjustRightInd w:val="0"/>
        <w:spacing w:after="0" w:line="240" w:lineRule="auto"/>
        <w:rPr>
          <w:rFonts w:cstheme="minorHAnsi"/>
          <w:sz w:val="20"/>
          <w:szCs w:val="20"/>
        </w:rPr>
      </w:pPr>
      <w:r w:rsidRPr="00AB0F67">
        <w:rPr>
          <w:rFonts w:cstheme="minorHAnsi"/>
          <w:sz w:val="20"/>
          <w:szCs w:val="20"/>
        </w:rPr>
        <w:t xml:space="preserve">Time In </w:t>
      </w:r>
    </w:p>
    <w:p w14:paraId="7D211A03" w14:textId="77777777" w:rsidR="00332916" w:rsidRPr="0062169C" w:rsidRDefault="00332916" w:rsidP="00155526">
      <w:pPr>
        <w:pStyle w:val="ListParagraph"/>
        <w:numPr>
          <w:ilvl w:val="0"/>
          <w:numId w:val="214"/>
        </w:numPr>
        <w:autoSpaceDE w:val="0"/>
        <w:autoSpaceDN w:val="0"/>
        <w:adjustRightInd w:val="0"/>
        <w:spacing w:after="0" w:line="240" w:lineRule="auto"/>
        <w:rPr>
          <w:rFonts w:cstheme="minorHAnsi"/>
          <w:sz w:val="20"/>
          <w:szCs w:val="20"/>
        </w:rPr>
      </w:pPr>
      <w:r w:rsidRPr="0062169C">
        <w:rPr>
          <w:rFonts w:cstheme="minorHAnsi"/>
          <w:sz w:val="20"/>
          <w:szCs w:val="20"/>
        </w:rPr>
        <w:t xml:space="preserve">Time Out </w:t>
      </w:r>
    </w:p>
    <w:p w14:paraId="79EFDACD" w14:textId="77777777" w:rsidR="00332916" w:rsidRPr="0062169C" w:rsidRDefault="00332916" w:rsidP="00155526">
      <w:pPr>
        <w:pStyle w:val="ListParagraph"/>
        <w:numPr>
          <w:ilvl w:val="0"/>
          <w:numId w:val="214"/>
        </w:numPr>
        <w:autoSpaceDE w:val="0"/>
        <w:autoSpaceDN w:val="0"/>
        <w:adjustRightInd w:val="0"/>
        <w:spacing w:after="0" w:line="240" w:lineRule="auto"/>
        <w:rPr>
          <w:rFonts w:cstheme="minorHAnsi"/>
          <w:sz w:val="20"/>
          <w:szCs w:val="20"/>
        </w:rPr>
      </w:pPr>
      <w:r w:rsidRPr="0062169C">
        <w:rPr>
          <w:rFonts w:cstheme="minorHAnsi"/>
          <w:sz w:val="20"/>
          <w:szCs w:val="20"/>
        </w:rPr>
        <w:t xml:space="preserve">Signature </w:t>
      </w:r>
    </w:p>
    <w:p w14:paraId="01A9D21A" w14:textId="77777777" w:rsidR="00332916" w:rsidRPr="0062169C" w:rsidRDefault="00332916" w:rsidP="00155526">
      <w:pPr>
        <w:pStyle w:val="ListParagraph"/>
        <w:numPr>
          <w:ilvl w:val="0"/>
          <w:numId w:val="214"/>
        </w:numPr>
        <w:autoSpaceDE w:val="0"/>
        <w:autoSpaceDN w:val="0"/>
        <w:adjustRightInd w:val="0"/>
        <w:spacing w:after="0" w:line="240" w:lineRule="auto"/>
        <w:rPr>
          <w:rFonts w:cstheme="minorHAnsi"/>
          <w:sz w:val="20"/>
          <w:szCs w:val="20"/>
        </w:rPr>
      </w:pPr>
      <w:r w:rsidRPr="0062169C">
        <w:rPr>
          <w:rFonts w:cstheme="minorHAnsi"/>
          <w:sz w:val="20"/>
          <w:szCs w:val="20"/>
        </w:rPr>
        <w:t xml:space="preserve">Reason for visit </w:t>
      </w:r>
    </w:p>
    <w:p w14:paraId="6AEDEB03" w14:textId="77777777" w:rsidR="00653202" w:rsidRPr="00653202" w:rsidRDefault="00332916" w:rsidP="00155526">
      <w:pPr>
        <w:pStyle w:val="ListParagraph"/>
        <w:numPr>
          <w:ilvl w:val="0"/>
          <w:numId w:val="107"/>
        </w:numPr>
        <w:autoSpaceDE w:val="0"/>
        <w:autoSpaceDN w:val="0"/>
        <w:adjustRightInd w:val="0"/>
        <w:spacing w:after="0" w:line="240" w:lineRule="auto"/>
        <w:rPr>
          <w:rFonts w:cstheme="minorHAnsi"/>
          <w:sz w:val="20"/>
          <w:szCs w:val="20"/>
        </w:rPr>
      </w:pPr>
      <w:r w:rsidRPr="00653202">
        <w:rPr>
          <w:rFonts w:cstheme="minorHAnsi"/>
          <w:sz w:val="20"/>
          <w:szCs w:val="20"/>
        </w:rPr>
        <w:t xml:space="preserve">Definition of a visitor for the purposes of the Education and Care Services National Regulations 2011 – any person at the Educator’s premises that is not permanently living at the premises.  </w:t>
      </w:r>
    </w:p>
    <w:p w14:paraId="445DBB71" w14:textId="77777777" w:rsidR="00332916" w:rsidRPr="00653202" w:rsidRDefault="00332916" w:rsidP="00155526">
      <w:pPr>
        <w:pStyle w:val="ListParagraph"/>
        <w:numPr>
          <w:ilvl w:val="0"/>
          <w:numId w:val="107"/>
        </w:numPr>
        <w:autoSpaceDE w:val="0"/>
        <w:autoSpaceDN w:val="0"/>
        <w:adjustRightInd w:val="0"/>
        <w:spacing w:after="0" w:line="240" w:lineRule="auto"/>
        <w:rPr>
          <w:rFonts w:cstheme="minorHAnsi"/>
          <w:sz w:val="20"/>
          <w:szCs w:val="20"/>
        </w:rPr>
      </w:pPr>
      <w:r w:rsidRPr="00653202">
        <w:rPr>
          <w:rFonts w:cstheme="minorHAnsi"/>
          <w:sz w:val="20"/>
          <w:szCs w:val="20"/>
        </w:rPr>
        <w:t xml:space="preserve">Visitors include: </w:t>
      </w:r>
    </w:p>
    <w:p w14:paraId="5AECABE6" w14:textId="77777777" w:rsidR="00653202" w:rsidRDefault="00332916" w:rsidP="00155526">
      <w:pPr>
        <w:pStyle w:val="ListParagraph"/>
        <w:numPr>
          <w:ilvl w:val="0"/>
          <w:numId w:val="108"/>
        </w:numPr>
        <w:autoSpaceDE w:val="0"/>
        <w:autoSpaceDN w:val="0"/>
        <w:adjustRightInd w:val="0"/>
        <w:spacing w:after="0" w:line="240" w:lineRule="auto"/>
        <w:rPr>
          <w:rFonts w:cstheme="minorHAnsi"/>
          <w:sz w:val="20"/>
          <w:szCs w:val="20"/>
        </w:rPr>
      </w:pPr>
      <w:r w:rsidRPr="00653202">
        <w:rPr>
          <w:rFonts w:cstheme="minorHAnsi"/>
          <w:sz w:val="20"/>
          <w:szCs w:val="20"/>
        </w:rPr>
        <w:t>Co-ordination Unit staff</w:t>
      </w:r>
      <w:r w:rsidR="00653202">
        <w:rPr>
          <w:rFonts w:cstheme="minorHAnsi"/>
          <w:sz w:val="20"/>
          <w:szCs w:val="20"/>
        </w:rPr>
        <w:t>.</w:t>
      </w:r>
    </w:p>
    <w:p w14:paraId="448B8C31" w14:textId="77777777" w:rsidR="00332916" w:rsidRPr="00653202" w:rsidRDefault="00332916" w:rsidP="00155526">
      <w:pPr>
        <w:pStyle w:val="ListParagraph"/>
        <w:numPr>
          <w:ilvl w:val="0"/>
          <w:numId w:val="108"/>
        </w:numPr>
        <w:autoSpaceDE w:val="0"/>
        <w:autoSpaceDN w:val="0"/>
        <w:adjustRightInd w:val="0"/>
        <w:spacing w:after="0" w:line="240" w:lineRule="auto"/>
        <w:rPr>
          <w:rFonts w:cstheme="minorHAnsi"/>
          <w:sz w:val="20"/>
          <w:szCs w:val="20"/>
        </w:rPr>
      </w:pPr>
      <w:r w:rsidRPr="00653202">
        <w:rPr>
          <w:rFonts w:cstheme="minorHAnsi"/>
          <w:sz w:val="20"/>
          <w:szCs w:val="20"/>
        </w:rPr>
        <w:t xml:space="preserve">Trades persons. </w:t>
      </w:r>
    </w:p>
    <w:p w14:paraId="388E1462" w14:textId="77777777" w:rsidR="00332916" w:rsidRPr="00653202" w:rsidRDefault="00332916" w:rsidP="00155526">
      <w:pPr>
        <w:pStyle w:val="ListParagraph"/>
        <w:numPr>
          <w:ilvl w:val="0"/>
          <w:numId w:val="108"/>
        </w:numPr>
        <w:autoSpaceDE w:val="0"/>
        <w:autoSpaceDN w:val="0"/>
        <w:adjustRightInd w:val="0"/>
        <w:spacing w:after="0" w:line="240" w:lineRule="auto"/>
        <w:rPr>
          <w:rFonts w:cstheme="minorHAnsi"/>
          <w:sz w:val="20"/>
          <w:szCs w:val="20"/>
        </w:rPr>
      </w:pPr>
      <w:r w:rsidRPr="00653202">
        <w:rPr>
          <w:rFonts w:cstheme="minorHAnsi"/>
          <w:sz w:val="20"/>
          <w:szCs w:val="20"/>
        </w:rPr>
        <w:t xml:space="preserve">Other people that may come into the Educator’s premises with the family. </w:t>
      </w:r>
    </w:p>
    <w:p w14:paraId="3DB0D29C" w14:textId="77777777" w:rsidR="00332916" w:rsidRPr="00653202" w:rsidRDefault="00332916" w:rsidP="00155526">
      <w:pPr>
        <w:pStyle w:val="ListParagraph"/>
        <w:numPr>
          <w:ilvl w:val="0"/>
          <w:numId w:val="108"/>
        </w:numPr>
        <w:autoSpaceDE w:val="0"/>
        <w:autoSpaceDN w:val="0"/>
        <w:adjustRightInd w:val="0"/>
        <w:spacing w:after="0" w:line="240" w:lineRule="auto"/>
        <w:rPr>
          <w:rFonts w:cstheme="minorHAnsi"/>
          <w:sz w:val="20"/>
          <w:szCs w:val="20"/>
        </w:rPr>
      </w:pPr>
      <w:r w:rsidRPr="00653202">
        <w:rPr>
          <w:rFonts w:cstheme="minorHAnsi"/>
          <w:sz w:val="20"/>
          <w:szCs w:val="20"/>
        </w:rPr>
        <w:t xml:space="preserve">Friends that drop in during the day, including other Educators. </w:t>
      </w:r>
    </w:p>
    <w:p w14:paraId="438C90CD" w14:textId="77777777" w:rsidR="00332916" w:rsidRPr="00653202" w:rsidRDefault="00332916" w:rsidP="00155526">
      <w:pPr>
        <w:pStyle w:val="ListParagraph"/>
        <w:numPr>
          <w:ilvl w:val="0"/>
          <w:numId w:val="108"/>
        </w:numPr>
        <w:autoSpaceDE w:val="0"/>
        <w:autoSpaceDN w:val="0"/>
        <w:adjustRightInd w:val="0"/>
        <w:spacing w:after="0" w:line="240" w:lineRule="auto"/>
        <w:rPr>
          <w:rFonts w:cstheme="minorHAnsi"/>
          <w:sz w:val="20"/>
          <w:szCs w:val="20"/>
        </w:rPr>
      </w:pPr>
      <w:r w:rsidRPr="00653202">
        <w:rPr>
          <w:rFonts w:cstheme="minorHAnsi"/>
          <w:sz w:val="20"/>
          <w:szCs w:val="20"/>
        </w:rPr>
        <w:t xml:space="preserve">Families that are at the Educators premises for a family interview whilst children are in care. </w:t>
      </w:r>
    </w:p>
    <w:p w14:paraId="029BD20E" w14:textId="77777777" w:rsidR="00332916" w:rsidRPr="00653202" w:rsidRDefault="00332916" w:rsidP="00155526">
      <w:pPr>
        <w:pStyle w:val="ListParagraph"/>
        <w:numPr>
          <w:ilvl w:val="0"/>
          <w:numId w:val="108"/>
        </w:numPr>
        <w:autoSpaceDE w:val="0"/>
        <w:autoSpaceDN w:val="0"/>
        <w:adjustRightInd w:val="0"/>
        <w:spacing w:after="0" w:line="240" w:lineRule="auto"/>
        <w:rPr>
          <w:rFonts w:cstheme="minorHAnsi"/>
          <w:sz w:val="20"/>
          <w:szCs w:val="20"/>
        </w:rPr>
      </w:pPr>
      <w:r w:rsidRPr="00653202">
        <w:rPr>
          <w:rFonts w:cstheme="minorHAnsi"/>
          <w:sz w:val="20"/>
          <w:szCs w:val="20"/>
        </w:rPr>
        <w:t xml:space="preserve">People that are staying with you short-term – not permanently residing with you. </w:t>
      </w:r>
    </w:p>
    <w:p w14:paraId="2ED624CD" w14:textId="77777777" w:rsidR="00332916" w:rsidRPr="00653202" w:rsidRDefault="00332916" w:rsidP="00332916">
      <w:pPr>
        <w:autoSpaceDE w:val="0"/>
        <w:autoSpaceDN w:val="0"/>
        <w:adjustRightInd w:val="0"/>
        <w:spacing w:after="0" w:line="240" w:lineRule="auto"/>
        <w:rPr>
          <w:rFonts w:cstheme="minorHAnsi"/>
          <w:sz w:val="20"/>
          <w:szCs w:val="20"/>
        </w:rPr>
      </w:pPr>
    </w:p>
    <w:p w14:paraId="684E8B6A" w14:textId="77777777" w:rsidR="00332916" w:rsidRPr="00653202" w:rsidRDefault="00332916" w:rsidP="00332916">
      <w:pPr>
        <w:autoSpaceDE w:val="0"/>
        <w:autoSpaceDN w:val="0"/>
        <w:adjustRightInd w:val="0"/>
        <w:spacing w:after="0" w:line="240" w:lineRule="auto"/>
        <w:rPr>
          <w:rFonts w:cstheme="minorHAnsi"/>
          <w:sz w:val="20"/>
          <w:szCs w:val="20"/>
        </w:rPr>
      </w:pPr>
      <w:r w:rsidRPr="00653202">
        <w:rPr>
          <w:rFonts w:cstheme="minorHAnsi"/>
          <w:sz w:val="20"/>
          <w:szCs w:val="20"/>
        </w:rPr>
        <w:t xml:space="preserve">Visitors do </w:t>
      </w:r>
      <w:r w:rsidRPr="00653202">
        <w:rPr>
          <w:rFonts w:cstheme="minorHAnsi"/>
          <w:b/>
          <w:bCs/>
          <w:sz w:val="20"/>
          <w:szCs w:val="20"/>
        </w:rPr>
        <w:t xml:space="preserve">not </w:t>
      </w:r>
      <w:r w:rsidRPr="00653202">
        <w:rPr>
          <w:rFonts w:cstheme="minorHAnsi"/>
          <w:sz w:val="20"/>
          <w:szCs w:val="20"/>
        </w:rPr>
        <w:t xml:space="preserve">include: </w:t>
      </w:r>
    </w:p>
    <w:p w14:paraId="2847422B" w14:textId="77777777" w:rsidR="00332916" w:rsidRPr="00653202" w:rsidRDefault="00332916" w:rsidP="00155526">
      <w:pPr>
        <w:pStyle w:val="ListParagraph"/>
        <w:numPr>
          <w:ilvl w:val="0"/>
          <w:numId w:val="107"/>
        </w:numPr>
        <w:autoSpaceDE w:val="0"/>
        <w:autoSpaceDN w:val="0"/>
        <w:adjustRightInd w:val="0"/>
        <w:spacing w:after="0" w:line="240" w:lineRule="auto"/>
        <w:rPr>
          <w:rFonts w:cstheme="minorHAnsi"/>
          <w:sz w:val="20"/>
          <w:szCs w:val="20"/>
        </w:rPr>
      </w:pPr>
      <w:r w:rsidRPr="00653202">
        <w:rPr>
          <w:rFonts w:cstheme="minorHAnsi"/>
          <w:sz w:val="20"/>
          <w:szCs w:val="20"/>
        </w:rPr>
        <w:t xml:space="preserve">Families that are signing the children in and out on the </w:t>
      </w:r>
      <w:r w:rsidR="00653202">
        <w:rPr>
          <w:rFonts w:cstheme="minorHAnsi"/>
          <w:sz w:val="20"/>
          <w:szCs w:val="20"/>
        </w:rPr>
        <w:t>attendance record.</w:t>
      </w:r>
    </w:p>
    <w:p w14:paraId="50C22B3C" w14:textId="1C2669EE" w:rsidR="00332916" w:rsidRPr="00653202" w:rsidRDefault="00332916" w:rsidP="00155526">
      <w:pPr>
        <w:pStyle w:val="ListParagraph"/>
        <w:numPr>
          <w:ilvl w:val="0"/>
          <w:numId w:val="107"/>
        </w:numPr>
        <w:autoSpaceDE w:val="0"/>
        <w:autoSpaceDN w:val="0"/>
        <w:adjustRightInd w:val="0"/>
        <w:spacing w:after="0" w:line="240" w:lineRule="auto"/>
        <w:rPr>
          <w:rFonts w:cstheme="minorHAnsi"/>
          <w:sz w:val="20"/>
          <w:szCs w:val="20"/>
        </w:rPr>
      </w:pPr>
      <w:r w:rsidRPr="00653202">
        <w:rPr>
          <w:rFonts w:cstheme="minorHAnsi"/>
          <w:sz w:val="20"/>
          <w:szCs w:val="20"/>
        </w:rPr>
        <w:t>Educator</w:t>
      </w:r>
      <w:r w:rsidR="009068C2">
        <w:rPr>
          <w:rFonts w:cstheme="minorHAnsi"/>
          <w:sz w:val="20"/>
          <w:szCs w:val="20"/>
        </w:rPr>
        <w:t>’</w:t>
      </w:r>
      <w:r w:rsidRPr="00653202">
        <w:rPr>
          <w:rFonts w:cstheme="minorHAnsi"/>
          <w:sz w:val="20"/>
          <w:szCs w:val="20"/>
        </w:rPr>
        <w:t xml:space="preserve">s own family, who reside with them, and permanent residents. </w:t>
      </w:r>
    </w:p>
    <w:p w14:paraId="44017ECE" w14:textId="77777777" w:rsidR="00332916" w:rsidRPr="00653202" w:rsidRDefault="00332916" w:rsidP="00332916">
      <w:pPr>
        <w:autoSpaceDE w:val="0"/>
        <w:autoSpaceDN w:val="0"/>
        <w:adjustRightInd w:val="0"/>
        <w:spacing w:after="0" w:line="240" w:lineRule="auto"/>
        <w:rPr>
          <w:rFonts w:cstheme="minorHAnsi"/>
          <w:sz w:val="20"/>
          <w:szCs w:val="20"/>
        </w:rPr>
      </w:pPr>
    </w:p>
    <w:p w14:paraId="086A6ECB" w14:textId="695FBDB7" w:rsidR="00332916" w:rsidRDefault="00332916" w:rsidP="00332916">
      <w:pPr>
        <w:autoSpaceDE w:val="0"/>
        <w:autoSpaceDN w:val="0"/>
        <w:adjustRightInd w:val="0"/>
        <w:spacing w:after="0" w:line="240" w:lineRule="auto"/>
        <w:rPr>
          <w:rFonts w:cstheme="minorHAnsi"/>
          <w:sz w:val="20"/>
          <w:szCs w:val="20"/>
        </w:rPr>
      </w:pPr>
      <w:r w:rsidRPr="00653202">
        <w:rPr>
          <w:rFonts w:cstheme="minorHAnsi"/>
          <w:sz w:val="20"/>
          <w:szCs w:val="20"/>
        </w:rPr>
        <w:t xml:space="preserve">The Co-ordination Unit will provide forms for Educators to use for visitors to sign. </w:t>
      </w:r>
      <w:r w:rsidR="009068C2">
        <w:rPr>
          <w:rFonts w:cstheme="minorHAnsi"/>
          <w:sz w:val="20"/>
          <w:szCs w:val="20"/>
        </w:rPr>
        <w:t>Educators are also able to utilise an electronic format, for example the Visitor Register in Kinderloop, to complete this record.</w:t>
      </w:r>
    </w:p>
    <w:p w14:paraId="76291FEF" w14:textId="77777777" w:rsidR="00332916" w:rsidRPr="00653202" w:rsidRDefault="00332916" w:rsidP="00332916">
      <w:pPr>
        <w:autoSpaceDE w:val="0"/>
        <w:autoSpaceDN w:val="0"/>
        <w:adjustRightInd w:val="0"/>
        <w:spacing w:after="0" w:line="240" w:lineRule="auto"/>
        <w:rPr>
          <w:rFonts w:cstheme="minorHAnsi"/>
          <w:sz w:val="20"/>
          <w:szCs w:val="20"/>
        </w:rPr>
      </w:pPr>
      <w:r w:rsidRPr="00653202">
        <w:rPr>
          <w:rFonts w:cstheme="minorHAnsi"/>
          <w:sz w:val="20"/>
          <w:szCs w:val="20"/>
        </w:rPr>
        <w:t xml:space="preserve">Visitor’s registers must be returned to the Co-ordination Unit and kept for a minimum 3 years after the record was made. </w:t>
      </w:r>
    </w:p>
    <w:p w14:paraId="22BB0AE3" w14:textId="77777777" w:rsidR="00653202" w:rsidRDefault="00653202" w:rsidP="00332916">
      <w:pPr>
        <w:autoSpaceDE w:val="0"/>
        <w:autoSpaceDN w:val="0"/>
        <w:adjustRightInd w:val="0"/>
        <w:spacing w:after="0" w:line="240" w:lineRule="auto"/>
        <w:rPr>
          <w:rFonts w:cstheme="minorHAnsi"/>
          <w:b/>
          <w:bCs/>
          <w:sz w:val="20"/>
          <w:szCs w:val="20"/>
        </w:rPr>
      </w:pPr>
    </w:p>
    <w:p w14:paraId="7C9D7210" w14:textId="77777777" w:rsidR="00332916" w:rsidRPr="000C71C1" w:rsidRDefault="00332916" w:rsidP="00332916">
      <w:pPr>
        <w:autoSpaceDE w:val="0"/>
        <w:autoSpaceDN w:val="0"/>
        <w:adjustRightInd w:val="0"/>
        <w:spacing w:after="0" w:line="240" w:lineRule="auto"/>
        <w:rPr>
          <w:rFonts w:cstheme="minorHAnsi"/>
          <w:color w:val="1F4E79" w:themeColor="accent5" w:themeShade="80"/>
          <w:sz w:val="20"/>
          <w:szCs w:val="20"/>
        </w:rPr>
      </w:pPr>
      <w:r w:rsidRPr="000C71C1">
        <w:rPr>
          <w:rFonts w:cstheme="minorHAnsi"/>
          <w:b/>
          <w:bCs/>
          <w:color w:val="1F4E79" w:themeColor="accent5" w:themeShade="80"/>
          <w:sz w:val="20"/>
          <w:szCs w:val="20"/>
        </w:rPr>
        <w:t>The Visitor’s register will also be completed at play session</w:t>
      </w:r>
      <w:r w:rsidR="004840FF" w:rsidRPr="000C71C1">
        <w:rPr>
          <w:rFonts w:cstheme="minorHAnsi"/>
          <w:b/>
          <w:bCs/>
          <w:color w:val="1F4E79" w:themeColor="accent5" w:themeShade="80"/>
          <w:sz w:val="20"/>
          <w:szCs w:val="20"/>
        </w:rPr>
        <w:t>s</w:t>
      </w:r>
      <w:r w:rsidRPr="000C71C1">
        <w:rPr>
          <w:rFonts w:cstheme="minorHAnsi"/>
          <w:b/>
          <w:bCs/>
          <w:color w:val="1F4E79" w:themeColor="accent5" w:themeShade="80"/>
          <w:sz w:val="20"/>
          <w:szCs w:val="20"/>
        </w:rPr>
        <w:t xml:space="preserve">. </w:t>
      </w:r>
    </w:p>
    <w:p w14:paraId="3F2DDA94" w14:textId="77777777" w:rsidR="00332916" w:rsidRDefault="00332916" w:rsidP="00332916">
      <w:pPr>
        <w:autoSpaceDE w:val="0"/>
        <w:autoSpaceDN w:val="0"/>
        <w:adjustRightInd w:val="0"/>
        <w:spacing w:after="0" w:line="240" w:lineRule="auto"/>
        <w:rPr>
          <w:rFonts w:cstheme="minorHAnsi"/>
          <w:sz w:val="20"/>
          <w:szCs w:val="20"/>
        </w:rPr>
      </w:pPr>
    </w:p>
    <w:p w14:paraId="5D2748E3" w14:textId="77777777" w:rsidR="00653202" w:rsidRPr="000C71C1" w:rsidRDefault="00653202" w:rsidP="00653202">
      <w:pPr>
        <w:autoSpaceDE w:val="0"/>
        <w:autoSpaceDN w:val="0"/>
        <w:adjustRightInd w:val="0"/>
        <w:spacing w:after="0" w:line="240" w:lineRule="auto"/>
        <w:rPr>
          <w:rFonts w:cstheme="minorHAnsi"/>
          <w:b/>
          <w:bCs/>
          <w:color w:val="1F4E79" w:themeColor="accent5" w:themeShade="80"/>
          <w:sz w:val="20"/>
          <w:szCs w:val="20"/>
        </w:rPr>
      </w:pPr>
      <w:r w:rsidRPr="000C71C1">
        <w:rPr>
          <w:rFonts w:cstheme="minorHAnsi"/>
          <w:b/>
          <w:bCs/>
          <w:color w:val="1F4E79" w:themeColor="accent5" w:themeShade="80"/>
          <w:sz w:val="20"/>
          <w:szCs w:val="20"/>
        </w:rPr>
        <w:t xml:space="preserve">RELEVANT LEGISLATION: </w:t>
      </w:r>
    </w:p>
    <w:p w14:paraId="47242699" w14:textId="77777777" w:rsidR="000C71C1" w:rsidRPr="00653202" w:rsidRDefault="000C71C1" w:rsidP="00653202">
      <w:pPr>
        <w:autoSpaceDE w:val="0"/>
        <w:autoSpaceDN w:val="0"/>
        <w:adjustRightInd w:val="0"/>
        <w:spacing w:after="0" w:line="240" w:lineRule="auto"/>
        <w:rPr>
          <w:rFonts w:cstheme="minorHAnsi"/>
          <w:sz w:val="20"/>
          <w:szCs w:val="20"/>
        </w:rPr>
      </w:pPr>
    </w:p>
    <w:p w14:paraId="50E99845" w14:textId="77777777" w:rsidR="00653202" w:rsidRPr="0062169C" w:rsidRDefault="00653202" w:rsidP="00155526">
      <w:pPr>
        <w:pStyle w:val="ListParagraph"/>
        <w:numPr>
          <w:ilvl w:val="0"/>
          <w:numId w:val="215"/>
        </w:numPr>
        <w:autoSpaceDE w:val="0"/>
        <w:autoSpaceDN w:val="0"/>
        <w:adjustRightInd w:val="0"/>
        <w:spacing w:after="0" w:line="240" w:lineRule="auto"/>
        <w:rPr>
          <w:rFonts w:cstheme="minorHAnsi"/>
          <w:sz w:val="20"/>
          <w:szCs w:val="20"/>
        </w:rPr>
      </w:pPr>
      <w:r w:rsidRPr="0062169C">
        <w:rPr>
          <w:rFonts w:cstheme="minorHAnsi"/>
          <w:sz w:val="20"/>
          <w:szCs w:val="20"/>
        </w:rPr>
        <w:t xml:space="preserve">Education and Care Services National Law 2010 </w:t>
      </w:r>
    </w:p>
    <w:p w14:paraId="2C835CFE" w14:textId="77777777" w:rsidR="00653202" w:rsidRPr="0062169C" w:rsidRDefault="00653202" w:rsidP="00155526">
      <w:pPr>
        <w:pStyle w:val="ListParagraph"/>
        <w:numPr>
          <w:ilvl w:val="0"/>
          <w:numId w:val="215"/>
        </w:numPr>
        <w:autoSpaceDE w:val="0"/>
        <w:autoSpaceDN w:val="0"/>
        <w:adjustRightInd w:val="0"/>
        <w:spacing w:after="0" w:line="240" w:lineRule="auto"/>
        <w:rPr>
          <w:rFonts w:cstheme="minorHAnsi"/>
          <w:sz w:val="20"/>
          <w:szCs w:val="20"/>
        </w:rPr>
      </w:pPr>
      <w:r w:rsidRPr="0062169C">
        <w:rPr>
          <w:rFonts w:cstheme="minorHAnsi"/>
          <w:sz w:val="20"/>
          <w:szCs w:val="20"/>
        </w:rPr>
        <w:t xml:space="preserve">Education and Care Services National Regulations 2011  </w:t>
      </w:r>
    </w:p>
    <w:p w14:paraId="46935284" w14:textId="77777777" w:rsidR="00653202" w:rsidRPr="009068C2" w:rsidRDefault="00653202" w:rsidP="00653202">
      <w:pPr>
        <w:autoSpaceDE w:val="0"/>
        <w:autoSpaceDN w:val="0"/>
        <w:adjustRightInd w:val="0"/>
        <w:spacing w:after="0" w:line="240" w:lineRule="auto"/>
        <w:rPr>
          <w:rFonts w:cstheme="minorHAnsi"/>
          <w:b/>
          <w:bCs/>
          <w:sz w:val="16"/>
          <w:szCs w:val="16"/>
        </w:rPr>
      </w:pPr>
    </w:p>
    <w:p w14:paraId="1CD16E6B" w14:textId="77777777" w:rsidR="00653202" w:rsidRPr="000C71C1" w:rsidRDefault="00653202" w:rsidP="00653202">
      <w:pPr>
        <w:autoSpaceDE w:val="0"/>
        <w:autoSpaceDN w:val="0"/>
        <w:adjustRightInd w:val="0"/>
        <w:spacing w:after="0" w:line="240" w:lineRule="auto"/>
        <w:rPr>
          <w:rFonts w:cs="Century Gothic"/>
          <w:b/>
          <w:bCs/>
          <w:color w:val="1F4E79" w:themeColor="accent5" w:themeShade="80"/>
          <w:sz w:val="20"/>
          <w:szCs w:val="20"/>
        </w:rPr>
      </w:pPr>
      <w:r w:rsidRPr="000C71C1">
        <w:rPr>
          <w:rFonts w:cs="Century Gothic"/>
          <w:b/>
          <w:bCs/>
          <w:color w:val="1F4E79" w:themeColor="accent5" w:themeShade="80"/>
          <w:sz w:val="20"/>
          <w:szCs w:val="20"/>
        </w:rPr>
        <w:t xml:space="preserve">KEY RESOURCES: </w:t>
      </w:r>
    </w:p>
    <w:p w14:paraId="2985B7E5" w14:textId="77777777" w:rsidR="000C71C1" w:rsidRPr="009068C2" w:rsidRDefault="000C71C1" w:rsidP="00653202">
      <w:pPr>
        <w:autoSpaceDE w:val="0"/>
        <w:autoSpaceDN w:val="0"/>
        <w:adjustRightInd w:val="0"/>
        <w:spacing w:after="0" w:line="240" w:lineRule="auto"/>
        <w:rPr>
          <w:rFonts w:cs="Century Gothic"/>
          <w:sz w:val="16"/>
          <w:szCs w:val="16"/>
        </w:rPr>
      </w:pPr>
    </w:p>
    <w:p w14:paraId="09EC8870" w14:textId="77777777" w:rsidR="00653202" w:rsidRPr="0062169C" w:rsidRDefault="00653202" w:rsidP="00155526">
      <w:pPr>
        <w:pStyle w:val="ListParagraph"/>
        <w:numPr>
          <w:ilvl w:val="0"/>
          <w:numId w:val="216"/>
        </w:numPr>
        <w:autoSpaceDE w:val="0"/>
        <w:autoSpaceDN w:val="0"/>
        <w:adjustRightInd w:val="0"/>
        <w:spacing w:after="0" w:line="240" w:lineRule="auto"/>
        <w:rPr>
          <w:rFonts w:cs="Calibri"/>
          <w:sz w:val="20"/>
          <w:szCs w:val="20"/>
        </w:rPr>
      </w:pPr>
      <w:r w:rsidRPr="0062169C">
        <w:rPr>
          <w:rFonts w:cs="Calibri"/>
          <w:sz w:val="20"/>
          <w:szCs w:val="20"/>
        </w:rPr>
        <w:t xml:space="preserve">Guide to the Education and Care Services National Law 2010 and the Education and Care Services National Regulations 2011 (ACECQA). </w:t>
      </w:r>
    </w:p>
    <w:p w14:paraId="523AE5A9" w14:textId="77777777" w:rsidR="00653202" w:rsidRPr="00C5369C" w:rsidRDefault="00653202" w:rsidP="008B652A">
      <w:pPr>
        <w:pStyle w:val="ListBullet"/>
        <w:numPr>
          <w:ilvl w:val="0"/>
          <w:numId w:val="216"/>
        </w:numPr>
      </w:pPr>
      <w:r w:rsidRPr="00C5369C">
        <w:t>National Quality Standard for Early Childhood Education and Care and School Age Care,</w:t>
      </w:r>
    </w:p>
    <w:p w14:paraId="38896E58" w14:textId="77777777" w:rsidR="00653202" w:rsidRDefault="0062169C" w:rsidP="0062169C">
      <w:pPr>
        <w:pStyle w:val="ListParagraph"/>
        <w:autoSpaceDE w:val="0"/>
        <w:autoSpaceDN w:val="0"/>
        <w:adjustRightInd w:val="0"/>
        <w:spacing w:after="0" w:line="240" w:lineRule="auto"/>
        <w:rPr>
          <w:sz w:val="20"/>
          <w:szCs w:val="20"/>
        </w:rPr>
      </w:pPr>
      <w:hyperlink r:id="rId167" w:history="1">
        <w:r w:rsidRPr="001402E7">
          <w:rPr>
            <w:rStyle w:val="Hyperlink"/>
            <w:sz w:val="20"/>
            <w:szCs w:val="20"/>
          </w:rPr>
          <w:t>https://www.acecqa.gov.au/nqf/national-quality-standard</w:t>
        </w:r>
      </w:hyperlink>
      <w:r w:rsidR="00653202" w:rsidRPr="0062169C">
        <w:rPr>
          <w:sz w:val="20"/>
          <w:szCs w:val="20"/>
        </w:rPr>
        <w:t xml:space="preserve">  </w:t>
      </w:r>
    </w:p>
    <w:p w14:paraId="0B5AF9AB" w14:textId="77777777" w:rsidR="00391671" w:rsidRPr="009068C2" w:rsidRDefault="00391671" w:rsidP="00391671">
      <w:pPr>
        <w:autoSpaceDE w:val="0"/>
        <w:autoSpaceDN w:val="0"/>
        <w:adjustRightInd w:val="0"/>
        <w:spacing w:after="0" w:line="240" w:lineRule="auto"/>
        <w:rPr>
          <w:sz w:val="16"/>
          <w:szCs w:val="16"/>
        </w:rPr>
      </w:pPr>
    </w:p>
    <w:p w14:paraId="03064E5F" w14:textId="6DB81711" w:rsidR="00391671" w:rsidRDefault="00391671" w:rsidP="00391671">
      <w:pPr>
        <w:autoSpaceDE w:val="0"/>
        <w:autoSpaceDN w:val="0"/>
        <w:adjustRightInd w:val="0"/>
        <w:spacing w:after="0" w:line="240" w:lineRule="auto"/>
        <w:rPr>
          <w:sz w:val="20"/>
          <w:szCs w:val="20"/>
        </w:rPr>
      </w:pPr>
      <w:r w:rsidRPr="00391671">
        <w:rPr>
          <w:b/>
          <w:color w:val="1F4E79" w:themeColor="accent5" w:themeShade="80"/>
          <w:sz w:val="20"/>
          <w:szCs w:val="20"/>
        </w:rPr>
        <w:t>RELEVANT DOCUMENTS:</w:t>
      </w:r>
    </w:p>
    <w:p w14:paraId="23F94205" w14:textId="7104C33E" w:rsidR="00391671" w:rsidRPr="00391671" w:rsidRDefault="00391671" w:rsidP="00391671">
      <w:pPr>
        <w:autoSpaceDE w:val="0"/>
        <w:autoSpaceDN w:val="0"/>
        <w:adjustRightInd w:val="0"/>
        <w:spacing w:after="0" w:line="240" w:lineRule="auto"/>
        <w:rPr>
          <w:sz w:val="20"/>
          <w:szCs w:val="20"/>
        </w:rPr>
      </w:pPr>
      <w:r>
        <w:rPr>
          <w:sz w:val="20"/>
          <w:szCs w:val="20"/>
        </w:rPr>
        <w:t>Record of visitors to FDC residence</w:t>
      </w:r>
      <w:r w:rsidR="004625DB">
        <w:rPr>
          <w:sz w:val="20"/>
          <w:szCs w:val="20"/>
        </w:rPr>
        <w:t xml:space="preserve"> </w:t>
      </w:r>
      <w:r w:rsidR="004625DB">
        <w:rPr>
          <w:rFonts w:ascii="Calibri" w:hAnsi="Calibri"/>
          <w:sz w:val="20"/>
          <w:szCs w:val="20"/>
        </w:rPr>
        <w:t>form</w:t>
      </w:r>
    </w:p>
    <w:p w14:paraId="1E8C2F17" w14:textId="77777777" w:rsidR="0017544B" w:rsidRDefault="0017544B" w:rsidP="0017544B">
      <w:pPr>
        <w:pStyle w:val="Default"/>
        <w:pageBreakBefore/>
        <w:rPr>
          <w:rFonts w:asciiTheme="minorHAnsi" w:hAnsiTheme="minorHAnsi" w:cstheme="minorHAnsi"/>
          <w:b/>
          <w:bCs/>
          <w:color w:val="auto"/>
          <w:sz w:val="20"/>
          <w:szCs w:val="20"/>
        </w:rPr>
      </w:pPr>
      <w:r>
        <w:rPr>
          <w:rFonts w:asciiTheme="minorHAnsi" w:hAnsiTheme="minorHAnsi" w:cstheme="minorHAnsi"/>
          <w:b/>
          <w:bCs/>
          <w:color w:val="1F4E79" w:themeColor="accent5" w:themeShade="80"/>
          <w:sz w:val="20"/>
          <w:szCs w:val="20"/>
        </w:rPr>
        <w:lastRenderedPageBreak/>
        <w:t xml:space="preserve">FEES, FEE SCHEDULE AND CHARGING </w:t>
      </w:r>
      <w:r>
        <w:rPr>
          <w:rFonts w:asciiTheme="minorHAnsi" w:hAnsiTheme="minorHAnsi" w:cstheme="minorHAnsi"/>
          <w:b/>
          <w:bCs/>
          <w:color w:val="auto"/>
          <w:sz w:val="20"/>
          <w:szCs w:val="20"/>
        </w:rPr>
        <w:t xml:space="preserve">     </w:t>
      </w:r>
    </w:p>
    <w:p w14:paraId="233BF6B3"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61D32EF8" w14:textId="77777777" w:rsidR="0017544B" w:rsidRPr="000C71C1" w:rsidRDefault="0017544B" w:rsidP="0017544B">
      <w:pPr>
        <w:autoSpaceDE w:val="0"/>
        <w:autoSpaceDN w:val="0"/>
        <w:adjustRightInd w:val="0"/>
        <w:spacing w:before="160" w:after="40" w:line="291" w:lineRule="atLeast"/>
        <w:rPr>
          <w:rFonts w:ascii="Century Gothic" w:hAnsi="Century Gothic"/>
          <w:color w:val="1F4E79" w:themeColor="accent5" w:themeShade="80"/>
          <w:sz w:val="23"/>
          <w:szCs w:val="23"/>
        </w:rPr>
      </w:pPr>
      <w:r w:rsidRPr="000C71C1">
        <w:rPr>
          <w:rFonts w:cstheme="minorHAnsi"/>
          <w:b/>
          <w:bCs/>
          <w:color w:val="1F4E79" w:themeColor="accent5" w:themeShade="80"/>
          <w:sz w:val="20"/>
          <w:szCs w:val="20"/>
        </w:rPr>
        <w:t>AIM:</w:t>
      </w:r>
      <w:r w:rsidRPr="000C71C1">
        <w:rPr>
          <w:rFonts w:cs="Century Gothic"/>
          <w:b/>
          <w:bCs/>
          <w:color w:val="1F4E79" w:themeColor="accent5" w:themeShade="80"/>
          <w:sz w:val="20"/>
          <w:szCs w:val="20"/>
        </w:rPr>
        <w:t xml:space="preserve">  </w:t>
      </w:r>
      <w:r w:rsidRPr="000C71C1">
        <w:rPr>
          <w:rFonts w:ascii="Century Gothic" w:hAnsi="Century Gothic" w:cs="Century Gothic"/>
          <w:b/>
          <w:bCs/>
          <w:color w:val="1F4E79" w:themeColor="accent5" w:themeShade="80"/>
          <w:sz w:val="23"/>
          <w:szCs w:val="23"/>
        </w:rPr>
        <w:t xml:space="preserve"> </w:t>
      </w:r>
    </w:p>
    <w:p w14:paraId="7DBDDDF9" w14:textId="77777777" w:rsidR="0017544B" w:rsidRPr="00701E00" w:rsidRDefault="0017544B" w:rsidP="0017544B">
      <w:pPr>
        <w:autoSpaceDE w:val="0"/>
        <w:autoSpaceDN w:val="0"/>
        <w:adjustRightInd w:val="0"/>
        <w:spacing w:after="0" w:line="240" w:lineRule="auto"/>
        <w:rPr>
          <w:rFonts w:cstheme="minorHAnsi"/>
          <w:sz w:val="20"/>
          <w:szCs w:val="20"/>
        </w:rPr>
      </w:pPr>
      <w:r w:rsidRPr="00701E00">
        <w:rPr>
          <w:rFonts w:cstheme="minorHAnsi"/>
          <w:sz w:val="20"/>
          <w:szCs w:val="20"/>
        </w:rPr>
        <w:t xml:space="preserve">To ensure Bowen/Collinsville Family Day Care meets all accountability requirements </w:t>
      </w:r>
      <w:proofErr w:type="gramStart"/>
      <w:r w:rsidRPr="00701E00">
        <w:rPr>
          <w:rFonts w:cstheme="minorHAnsi"/>
          <w:sz w:val="20"/>
          <w:szCs w:val="20"/>
        </w:rPr>
        <w:t>in regard to</w:t>
      </w:r>
      <w:proofErr w:type="gramEnd"/>
      <w:r w:rsidRPr="00701E00">
        <w:rPr>
          <w:rFonts w:cstheme="minorHAnsi"/>
          <w:sz w:val="20"/>
          <w:szCs w:val="20"/>
        </w:rPr>
        <w:t xml:space="preserve"> payment of fees and provision of a statement of fees charged by the education and care service. </w:t>
      </w:r>
    </w:p>
    <w:p w14:paraId="77F9904A" w14:textId="77777777" w:rsidR="0017544B" w:rsidRDefault="0017544B" w:rsidP="0017544B">
      <w:pPr>
        <w:autoSpaceDE w:val="0"/>
        <w:autoSpaceDN w:val="0"/>
        <w:adjustRightInd w:val="0"/>
        <w:spacing w:after="0" w:line="240" w:lineRule="auto"/>
        <w:rPr>
          <w:rFonts w:cstheme="minorHAnsi"/>
          <w:b/>
          <w:bCs/>
          <w:sz w:val="20"/>
          <w:szCs w:val="20"/>
        </w:rPr>
      </w:pPr>
    </w:p>
    <w:p w14:paraId="3C216A62" w14:textId="77777777" w:rsidR="0017544B" w:rsidRPr="000C71C1" w:rsidRDefault="0017544B" w:rsidP="0017544B">
      <w:pPr>
        <w:autoSpaceDE w:val="0"/>
        <w:autoSpaceDN w:val="0"/>
        <w:adjustRightInd w:val="0"/>
        <w:spacing w:after="0" w:line="240" w:lineRule="auto"/>
        <w:rPr>
          <w:rFonts w:cstheme="minorHAnsi"/>
          <w:color w:val="1F4E79" w:themeColor="accent5" w:themeShade="80"/>
          <w:sz w:val="20"/>
          <w:szCs w:val="20"/>
        </w:rPr>
      </w:pPr>
      <w:r w:rsidRPr="000C71C1">
        <w:rPr>
          <w:rFonts w:cstheme="minorHAnsi"/>
          <w:b/>
          <w:bCs/>
          <w:color w:val="1F4E79" w:themeColor="accent5" w:themeShade="80"/>
          <w:sz w:val="20"/>
          <w:szCs w:val="20"/>
        </w:rPr>
        <w:t xml:space="preserve">STATEMENT: </w:t>
      </w:r>
    </w:p>
    <w:p w14:paraId="68FB030C" w14:textId="77777777" w:rsidR="0017544B" w:rsidRDefault="0017544B" w:rsidP="0017544B">
      <w:pPr>
        <w:spacing w:after="0"/>
        <w:rPr>
          <w:rFonts w:ascii="Calibri" w:hAnsi="Calibri"/>
          <w:sz w:val="20"/>
          <w:szCs w:val="20"/>
        </w:rPr>
      </w:pPr>
    </w:p>
    <w:p w14:paraId="00B0CE36" w14:textId="77777777" w:rsidR="0017544B" w:rsidRDefault="0017544B" w:rsidP="0017544B">
      <w:pPr>
        <w:spacing w:after="0"/>
        <w:rPr>
          <w:rFonts w:ascii="Calibri" w:hAnsi="Calibri"/>
        </w:rPr>
      </w:pPr>
      <w:r>
        <w:rPr>
          <w:rFonts w:ascii="Calibri" w:hAnsi="Calibri"/>
          <w:sz w:val="20"/>
          <w:szCs w:val="20"/>
        </w:rPr>
        <w:t xml:space="preserve">Bowen/Collinsville </w:t>
      </w:r>
      <w:r w:rsidRPr="00083A2F">
        <w:rPr>
          <w:rFonts w:ascii="Calibri" w:hAnsi="Calibri"/>
          <w:sz w:val="20"/>
          <w:szCs w:val="20"/>
        </w:rPr>
        <w:t xml:space="preserve">has a responsibility to comply with all legislation and guidelines in the administration of </w:t>
      </w:r>
      <w:proofErr w:type="gramStart"/>
      <w:r w:rsidRPr="00083A2F">
        <w:rPr>
          <w:rFonts w:ascii="Calibri" w:hAnsi="Calibri"/>
          <w:sz w:val="20"/>
          <w:szCs w:val="20"/>
        </w:rPr>
        <w:t>child care</w:t>
      </w:r>
      <w:proofErr w:type="gramEnd"/>
      <w:r w:rsidRPr="00083A2F">
        <w:rPr>
          <w:rFonts w:ascii="Calibri" w:hAnsi="Calibri"/>
          <w:sz w:val="20"/>
          <w:szCs w:val="20"/>
        </w:rPr>
        <w:t xml:space="preserve"> fees and undertakes to ensure fairness, transparency and accountability is maintained when charging and collecting </w:t>
      </w:r>
      <w:proofErr w:type="gramStart"/>
      <w:r w:rsidRPr="00083A2F">
        <w:rPr>
          <w:rFonts w:ascii="Calibri" w:hAnsi="Calibri"/>
          <w:sz w:val="20"/>
          <w:szCs w:val="20"/>
        </w:rPr>
        <w:t>child care</w:t>
      </w:r>
      <w:proofErr w:type="gramEnd"/>
      <w:r w:rsidRPr="00083A2F">
        <w:rPr>
          <w:rFonts w:ascii="Calibri" w:hAnsi="Calibri"/>
          <w:sz w:val="20"/>
          <w:szCs w:val="20"/>
        </w:rPr>
        <w:t xml:space="preserve"> fees and processing payments</w:t>
      </w:r>
      <w:r w:rsidRPr="00A119E9">
        <w:rPr>
          <w:rFonts w:ascii="Calibri" w:hAnsi="Calibri"/>
        </w:rPr>
        <w:t>.</w:t>
      </w:r>
    </w:p>
    <w:p w14:paraId="19E3A1D8" w14:textId="77777777" w:rsidR="0017544B" w:rsidRDefault="0017544B" w:rsidP="0017544B">
      <w:pPr>
        <w:spacing w:after="0"/>
        <w:rPr>
          <w:rFonts w:ascii="Calibri" w:hAnsi="Calibri"/>
        </w:rPr>
      </w:pPr>
    </w:p>
    <w:p w14:paraId="4CC4A619" w14:textId="77777777" w:rsidR="0017544B" w:rsidRDefault="0017544B" w:rsidP="0017544B">
      <w:pPr>
        <w:spacing w:after="0"/>
        <w:rPr>
          <w:rFonts w:cstheme="minorHAnsi"/>
          <w:bCs/>
          <w:color w:val="000000"/>
          <w:sz w:val="20"/>
          <w:szCs w:val="20"/>
        </w:rPr>
      </w:pPr>
      <w:r w:rsidRPr="00083A2F">
        <w:rPr>
          <w:rFonts w:cstheme="minorHAnsi"/>
          <w:bCs/>
          <w:color w:val="000000"/>
          <w:sz w:val="20"/>
          <w:szCs w:val="20"/>
        </w:rPr>
        <w:t xml:space="preserve">Educators are self-employed business operators who are independently contracted by </w:t>
      </w:r>
      <w:r>
        <w:rPr>
          <w:rFonts w:cstheme="minorHAnsi"/>
          <w:bCs/>
          <w:color w:val="000000"/>
          <w:sz w:val="20"/>
          <w:szCs w:val="20"/>
        </w:rPr>
        <w:t>Bowen/Collinsville</w:t>
      </w:r>
      <w:r w:rsidRPr="00083A2F">
        <w:rPr>
          <w:rFonts w:cstheme="minorHAnsi"/>
          <w:bCs/>
          <w:color w:val="000000"/>
          <w:sz w:val="20"/>
          <w:szCs w:val="20"/>
        </w:rPr>
        <w:t xml:space="preserve"> Family Day Care. Educators set their own fee schedule which are approved by the Nominated Supervisor in accordance with relevant legislation. It is important that Educators operate their business in an accountable manner which is transparent to all stakeholders. </w:t>
      </w:r>
    </w:p>
    <w:p w14:paraId="2F24EF21" w14:textId="77777777" w:rsidR="0017544B" w:rsidRDefault="0017544B" w:rsidP="0017544B">
      <w:pPr>
        <w:autoSpaceDE w:val="0"/>
        <w:autoSpaceDN w:val="0"/>
        <w:adjustRightInd w:val="0"/>
        <w:spacing w:after="0" w:line="240" w:lineRule="auto"/>
        <w:rPr>
          <w:rFonts w:cstheme="minorHAnsi"/>
          <w:b/>
          <w:bCs/>
          <w:sz w:val="20"/>
          <w:szCs w:val="20"/>
        </w:rPr>
      </w:pPr>
    </w:p>
    <w:p w14:paraId="36F67F49" w14:textId="77777777" w:rsidR="0017544B" w:rsidRDefault="0017544B" w:rsidP="0017544B">
      <w:pPr>
        <w:autoSpaceDE w:val="0"/>
        <w:autoSpaceDN w:val="0"/>
        <w:adjustRightInd w:val="0"/>
        <w:spacing w:after="0" w:line="240" w:lineRule="auto"/>
        <w:rPr>
          <w:rFonts w:cstheme="minorHAnsi"/>
          <w:b/>
          <w:bCs/>
          <w:color w:val="1F4E79" w:themeColor="accent5" w:themeShade="80"/>
          <w:sz w:val="20"/>
          <w:szCs w:val="20"/>
        </w:rPr>
      </w:pPr>
      <w:r w:rsidRPr="000C71C1">
        <w:rPr>
          <w:rFonts w:cstheme="minorHAnsi"/>
          <w:b/>
          <w:bCs/>
          <w:color w:val="1F4E79" w:themeColor="accent5" w:themeShade="80"/>
          <w:sz w:val="20"/>
          <w:szCs w:val="20"/>
        </w:rPr>
        <w:t xml:space="preserve">PROCEDURE </w:t>
      </w:r>
    </w:p>
    <w:p w14:paraId="297DD323" w14:textId="77777777" w:rsidR="0017544B" w:rsidRPr="000C71C1" w:rsidRDefault="0017544B" w:rsidP="0017544B">
      <w:pPr>
        <w:autoSpaceDE w:val="0"/>
        <w:autoSpaceDN w:val="0"/>
        <w:adjustRightInd w:val="0"/>
        <w:spacing w:after="0" w:line="240" w:lineRule="auto"/>
        <w:rPr>
          <w:rFonts w:cstheme="minorHAnsi"/>
          <w:color w:val="1F4E79" w:themeColor="accent5" w:themeShade="80"/>
          <w:sz w:val="20"/>
          <w:szCs w:val="20"/>
        </w:rPr>
      </w:pPr>
    </w:p>
    <w:p w14:paraId="5B19A15B" w14:textId="77777777" w:rsidR="0017544B" w:rsidRPr="000C71C1" w:rsidRDefault="0017544B" w:rsidP="0017544B">
      <w:pPr>
        <w:autoSpaceDE w:val="0"/>
        <w:autoSpaceDN w:val="0"/>
        <w:adjustRightInd w:val="0"/>
        <w:spacing w:after="0" w:line="240" w:lineRule="auto"/>
        <w:rPr>
          <w:rFonts w:cstheme="minorHAnsi"/>
          <w:color w:val="1F4E79" w:themeColor="accent5" w:themeShade="80"/>
          <w:sz w:val="20"/>
          <w:szCs w:val="20"/>
        </w:rPr>
      </w:pPr>
      <w:r w:rsidRPr="000C71C1">
        <w:rPr>
          <w:rFonts w:cstheme="minorHAnsi"/>
          <w:b/>
          <w:bCs/>
          <w:color w:val="1F4E79" w:themeColor="accent5" w:themeShade="80"/>
          <w:sz w:val="20"/>
          <w:szCs w:val="20"/>
        </w:rPr>
        <w:t xml:space="preserve">Management Committee (Bowen/Collinsville FDC) will: </w:t>
      </w:r>
    </w:p>
    <w:p w14:paraId="01501061" w14:textId="77777777" w:rsidR="0017544B" w:rsidRPr="00AB0F67" w:rsidRDefault="0017544B" w:rsidP="0017544B">
      <w:pPr>
        <w:pStyle w:val="ListParagraph"/>
        <w:numPr>
          <w:ilvl w:val="0"/>
          <w:numId w:val="89"/>
        </w:numPr>
        <w:autoSpaceDE w:val="0"/>
        <w:autoSpaceDN w:val="0"/>
        <w:adjustRightInd w:val="0"/>
        <w:spacing w:after="0" w:line="240" w:lineRule="auto"/>
        <w:rPr>
          <w:rFonts w:cstheme="minorHAnsi"/>
          <w:sz w:val="20"/>
          <w:szCs w:val="20"/>
        </w:rPr>
      </w:pPr>
      <w:r w:rsidRPr="00AB0F67">
        <w:rPr>
          <w:rFonts w:cstheme="minorHAnsi"/>
          <w:sz w:val="20"/>
          <w:szCs w:val="20"/>
        </w:rPr>
        <w:t xml:space="preserve">Ensure the fees set by the Co-ordination Unit are as determined by the Management Committee. </w:t>
      </w:r>
    </w:p>
    <w:p w14:paraId="7791176D" w14:textId="77777777" w:rsidR="0017544B" w:rsidRDefault="0017544B" w:rsidP="0017544B">
      <w:pPr>
        <w:autoSpaceDE w:val="0"/>
        <w:autoSpaceDN w:val="0"/>
        <w:adjustRightInd w:val="0"/>
        <w:spacing w:after="0" w:line="240" w:lineRule="auto"/>
        <w:rPr>
          <w:rFonts w:cstheme="minorHAnsi"/>
          <w:b/>
          <w:bCs/>
          <w:sz w:val="20"/>
          <w:szCs w:val="20"/>
        </w:rPr>
      </w:pPr>
    </w:p>
    <w:p w14:paraId="143CA7AA" w14:textId="77777777" w:rsidR="0017544B" w:rsidRPr="000C71C1" w:rsidRDefault="0017544B" w:rsidP="0017544B">
      <w:pPr>
        <w:autoSpaceDE w:val="0"/>
        <w:autoSpaceDN w:val="0"/>
        <w:adjustRightInd w:val="0"/>
        <w:spacing w:after="0" w:line="240" w:lineRule="auto"/>
        <w:rPr>
          <w:rFonts w:cstheme="minorHAnsi"/>
          <w:color w:val="1F4E79" w:themeColor="accent5" w:themeShade="80"/>
          <w:sz w:val="20"/>
          <w:szCs w:val="20"/>
        </w:rPr>
      </w:pPr>
      <w:r w:rsidRPr="000C71C1">
        <w:rPr>
          <w:rFonts w:cstheme="minorHAnsi"/>
          <w:b/>
          <w:bCs/>
          <w:color w:val="1F4E79" w:themeColor="accent5" w:themeShade="80"/>
          <w:sz w:val="20"/>
          <w:szCs w:val="20"/>
        </w:rPr>
        <w:t xml:space="preserve">Co-ordination Unit will: </w:t>
      </w:r>
    </w:p>
    <w:p w14:paraId="75F8D588" w14:textId="77777777" w:rsidR="0017544B" w:rsidRDefault="0017544B" w:rsidP="0017544B">
      <w:pPr>
        <w:pStyle w:val="ListParagraph"/>
        <w:numPr>
          <w:ilvl w:val="0"/>
          <w:numId w:val="89"/>
        </w:numPr>
        <w:autoSpaceDE w:val="0"/>
        <w:autoSpaceDN w:val="0"/>
        <w:adjustRightInd w:val="0"/>
        <w:spacing w:after="0" w:line="240" w:lineRule="auto"/>
        <w:rPr>
          <w:rFonts w:cstheme="minorHAnsi"/>
          <w:sz w:val="20"/>
          <w:szCs w:val="20"/>
        </w:rPr>
      </w:pPr>
      <w:r w:rsidRPr="00701E00">
        <w:rPr>
          <w:rFonts w:cstheme="minorHAnsi"/>
          <w:sz w:val="20"/>
          <w:szCs w:val="20"/>
        </w:rPr>
        <w:t xml:space="preserve">Set the Family Application and Registration Fee, Child/Family Levy and Educator Levy each financial year based on the annual budget to ensure the required income will be received to run the service efficiently to meet legislative requirements. </w:t>
      </w:r>
    </w:p>
    <w:p w14:paraId="6624CC1F" w14:textId="77777777" w:rsidR="0017544B" w:rsidRPr="00701E00" w:rsidRDefault="0017544B" w:rsidP="0017544B">
      <w:pPr>
        <w:pStyle w:val="ListParagraph"/>
        <w:numPr>
          <w:ilvl w:val="0"/>
          <w:numId w:val="89"/>
        </w:numPr>
        <w:autoSpaceDE w:val="0"/>
        <w:autoSpaceDN w:val="0"/>
        <w:adjustRightInd w:val="0"/>
        <w:spacing w:after="0" w:line="240" w:lineRule="auto"/>
        <w:rPr>
          <w:rFonts w:cstheme="minorHAnsi"/>
          <w:sz w:val="20"/>
          <w:szCs w:val="20"/>
        </w:rPr>
      </w:pPr>
      <w:r w:rsidRPr="00701E00">
        <w:rPr>
          <w:rFonts w:cstheme="minorHAnsi"/>
          <w:sz w:val="20"/>
          <w:szCs w:val="20"/>
        </w:rPr>
        <w:t xml:space="preserve">Keep all stakeholders informed during this fee setting process. </w:t>
      </w:r>
    </w:p>
    <w:p w14:paraId="2CB7BC12" w14:textId="77777777" w:rsidR="0017544B" w:rsidRDefault="0017544B" w:rsidP="0017544B">
      <w:pPr>
        <w:pStyle w:val="ListParagraph"/>
        <w:numPr>
          <w:ilvl w:val="0"/>
          <w:numId w:val="89"/>
        </w:numPr>
        <w:autoSpaceDE w:val="0"/>
        <w:autoSpaceDN w:val="0"/>
        <w:adjustRightInd w:val="0"/>
        <w:spacing w:after="0" w:line="240" w:lineRule="auto"/>
        <w:rPr>
          <w:rFonts w:cstheme="minorHAnsi"/>
          <w:sz w:val="20"/>
          <w:szCs w:val="20"/>
        </w:rPr>
      </w:pPr>
      <w:r w:rsidRPr="00701E00">
        <w:rPr>
          <w:rFonts w:cstheme="minorHAnsi"/>
          <w:sz w:val="20"/>
          <w:szCs w:val="20"/>
        </w:rPr>
        <w:t xml:space="preserve">Include the </w:t>
      </w:r>
      <w:r>
        <w:rPr>
          <w:rFonts w:cstheme="minorHAnsi"/>
          <w:sz w:val="20"/>
          <w:szCs w:val="20"/>
        </w:rPr>
        <w:t>Scheme Fee Information</w:t>
      </w:r>
      <w:r w:rsidRPr="00701E00">
        <w:rPr>
          <w:rFonts w:cstheme="minorHAnsi"/>
          <w:sz w:val="20"/>
          <w:szCs w:val="20"/>
        </w:rPr>
        <w:t xml:space="preserve"> in the initial information</w:t>
      </w:r>
      <w:r>
        <w:rPr>
          <w:rFonts w:cstheme="minorHAnsi"/>
          <w:sz w:val="20"/>
          <w:szCs w:val="20"/>
        </w:rPr>
        <w:t xml:space="preserve"> provided</w:t>
      </w:r>
      <w:r w:rsidRPr="00701E00">
        <w:rPr>
          <w:rFonts w:cstheme="minorHAnsi"/>
          <w:sz w:val="20"/>
          <w:szCs w:val="20"/>
        </w:rPr>
        <w:t xml:space="preserve"> to </w:t>
      </w:r>
      <w:r>
        <w:rPr>
          <w:rFonts w:cstheme="minorHAnsi"/>
          <w:sz w:val="20"/>
          <w:szCs w:val="20"/>
        </w:rPr>
        <w:t xml:space="preserve">both Educators and </w:t>
      </w:r>
      <w:r w:rsidRPr="00701E00">
        <w:rPr>
          <w:rFonts w:cstheme="minorHAnsi"/>
          <w:sz w:val="20"/>
          <w:szCs w:val="20"/>
        </w:rPr>
        <w:t>families</w:t>
      </w:r>
      <w:r>
        <w:rPr>
          <w:rFonts w:cstheme="minorHAnsi"/>
          <w:sz w:val="20"/>
          <w:szCs w:val="20"/>
        </w:rPr>
        <w:t>, which will include:</w:t>
      </w:r>
    </w:p>
    <w:p w14:paraId="1FB6CD37" w14:textId="77777777" w:rsidR="0017544B" w:rsidRDefault="0017544B" w:rsidP="0017544B">
      <w:pPr>
        <w:pStyle w:val="ListParagraph"/>
        <w:numPr>
          <w:ilvl w:val="1"/>
          <w:numId w:val="89"/>
        </w:numPr>
        <w:autoSpaceDE w:val="0"/>
        <w:autoSpaceDN w:val="0"/>
        <w:adjustRightInd w:val="0"/>
        <w:spacing w:after="0" w:line="240" w:lineRule="auto"/>
        <w:rPr>
          <w:rFonts w:cstheme="minorHAnsi"/>
          <w:sz w:val="20"/>
          <w:szCs w:val="20"/>
        </w:rPr>
      </w:pPr>
      <w:r>
        <w:rPr>
          <w:rFonts w:cstheme="minorHAnsi"/>
          <w:sz w:val="20"/>
          <w:szCs w:val="20"/>
        </w:rPr>
        <w:t>Enrolment/Registration Fees</w:t>
      </w:r>
    </w:p>
    <w:p w14:paraId="42EB862E" w14:textId="77777777" w:rsidR="0017544B" w:rsidRDefault="0017544B" w:rsidP="0017544B">
      <w:pPr>
        <w:pStyle w:val="ListParagraph"/>
        <w:numPr>
          <w:ilvl w:val="1"/>
          <w:numId w:val="89"/>
        </w:numPr>
        <w:autoSpaceDE w:val="0"/>
        <w:autoSpaceDN w:val="0"/>
        <w:adjustRightInd w:val="0"/>
        <w:spacing w:after="0" w:line="240" w:lineRule="auto"/>
        <w:rPr>
          <w:rFonts w:cstheme="minorHAnsi"/>
          <w:sz w:val="20"/>
          <w:szCs w:val="20"/>
        </w:rPr>
      </w:pPr>
      <w:r>
        <w:rPr>
          <w:rFonts w:cstheme="minorHAnsi"/>
          <w:sz w:val="20"/>
          <w:szCs w:val="20"/>
        </w:rPr>
        <w:t>Scheme levies</w:t>
      </w:r>
    </w:p>
    <w:p w14:paraId="60876C53" w14:textId="5655BE6D" w:rsidR="0017544B" w:rsidRPr="00F71CC5" w:rsidRDefault="0017544B" w:rsidP="0017544B">
      <w:pPr>
        <w:pStyle w:val="ListParagraph"/>
        <w:numPr>
          <w:ilvl w:val="1"/>
          <w:numId w:val="89"/>
        </w:numPr>
        <w:autoSpaceDE w:val="0"/>
        <w:autoSpaceDN w:val="0"/>
        <w:adjustRightInd w:val="0"/>
        <w:spacing w:after="0" w:line="240" w:lineRule="auto"/>
        <w:rPr>
          <w:rFonts w:cstheme="minorHAnsi"/>
          <w:sz w:val="20"/>
          <w:szCs w:val="20"/>
        </w:rPr>
      </w:pPr>
      <w:r w:rsidRPr="00F71CC5">
        <w:rPr>
          <w:rFonts w:cstheme="minorHAnsi"/>
          <w:sz w:val="20"/>
          <w:szCs w:val="20"/>
        </w:rPr>
        <w:t xml:space="preserve">Gap Fees to be paid </w:t>
      </w:r>
      <w:r>
        <w:rPr>
          <w:rFonts w:cstheme="minorHAnsi"/>
          <w:sz w:val="20"/>
          <w:szCs w:val="20"/>
        </w:rPr>
        <w:t xml:space="preserve">weekly, </w:t>
      </w:r>
      <w:r w:rsidR="00E338BA">
        <w:rPr>
          <w:rFonts w:cstheme="minorHAnsi"/>
          <w:sz w:val="20"/>
          <w:szCs w:val="20"/>
        </w:rPr>
        <w:t>on invoice,</w:t>
      </w:r>
      <w:r>
        <w:rPr>
          <w:rFonts w:cstheme="minorHAnsi"/>
          <w:sz w:val="20"/>
          <w:szCs w:val="20"/>
        </w:rPr>
        <w:t xml:space="preserve"> by direct debit, a direct debit form is to be completed at enrolment.</w:t>
      </w:r>
      <w:r w:rsidRPr="00F71CC5">
        <w:rPr>
          <w:rFonts w:cstheme="minorHAnsi"/>
          <w:sz w:val="20"/>
          <w:szCs w:val="20"/>
        </w:rPr>
        <w:t xml:space="preserve"> Fees to be paid two weeks in advance when commencing at the service and then maintained two weeks in advance always (meaning the current week plus two weeks).</w:t>
      </w:r>
    </w:p>
    <w:p w14:paraId="46538F48" w14:textId="77777777" w:rsidR="0017544B" w:rsidRDefault="0017544B" w:rsidP="0017544B">
      <w:pPr>
        <w:pStyle w:val="ListParagraph"/>
        <w:numPr>
          <w:ilvl w:val="1"/>
          <w:numId w:val="89"/>
        </w:numPr>
        <w:autoSpaceDE w:val="0"/>
        <w:autoSpaceDN w:val="0"/>
        <w:adjustRightInd w:val="0"/>
        <w:spacing w:after="0" w:line="240" w:lineRule="auto"/>
        <w:rPr>
          <w:rFonts w:cstheme="minorHAnsi"/>
          <w:sz w:val="20"/>
          <w:szCs w:val="20"/>
        </w:rPr>
      </w:pPr>
      <w:r>
        <w:rPr>
          <w:rFonts w:cstheme="minorHAnsi"/>
          <w:sz w:val="20"/>
          <w:szCs w:val="20"/>
        </w:rPr>
        <w:t>No Cash or cheque payments will be accepted.</w:t>
      </w:r>
    </w:p>
    <w:p w14:paraId="0EACA2EA" w14:textId="77777777" w:rsidR="0017544B" w:rsidRDefault="0017544B" w:rsidP="0017544B">
      <w:pPr>
        <w:pStyle w:val="ListParagraph"/>
        <w:numPr>
          <w:ilvl w:val="1"/>
          <w:numId w:val="89"/>
        </w:numPr>
        <w:autoSpaceDE w:val="0"/>
        <w:autoSpaceDN w:val="0"/>
        <w:adjustRightInd w:val="0"/>
        <w:spacing w:after="0" w:line="240" w:lineRule="auto"/>
        <w:rPr>
          <w:rFonts w:cstheme="minorHAnsi"/>
          <w:sz w:val="20"/>
          <w:szCs w:val="20"/>
        </w:rPr>
      </w:pPr>
      <w:r>
        <w:rPr>
          <w:rFonts w:cstheme="minorHAnsi"/>
          <w:sz w:val="20"/>
          <w:szCs w:val="20"/>
        </w:rPr>
        <w:t>Fees are payable in advance for every day a child is enrolled at the service, including public holidays, sick days and family holidays.</w:t>
      </w:r>
    </w:p>
    <w:p w14:paraId="0FF291C0" w14:textId="77777777" w:rsidR="0017544B" w:rsidRDefault="0017544B" w:rsidP="0017544B">
      <w:pPr>
        <w:pStyle w:val="ListParagraph"/>
        <w:numPr>
          <w:ilvl w:val="1"/>
          <w:numId w:val="89"/>
        </w:numPr>
        <w:autoSpaceDE w:val="0"/>
        <w:autoSpaceDN w:val="0"/>
        <w:adjustRightInd w:val="0"/>
        <w:spacing w:after="0" w:line="240" w:lineRule="auto"/>
        <w:rPr>
          <w:rFonts w:cstheme="minorHAnsi"/>
          <w:sz w:val="20"/>
          <w:szCs w:val="20"/>
        </w:rPr>
      </w:pPr>
      <w:r>
        <w:rPr>
          <w:rFonts w:cstheme="minorHAnsi"/>
          <w:sz w:val="20"/>
          <w:szCs w:val="20"/>
        </w:rPr>
        <w:t>Full fees are payable until Child Care Subsidy (CCS) confirmation is received by the service from Services Australia.</w:t>
      </w:r>
    </w:p>
    <w:p w14:paraId="67CE22B4" w14:textId="77777777" w:rsidR="0017544B" w:rsidRDefault="0017544B" w:rsidP="0017544B">
      <w:pPr>
        <w:pStyle w:val="ListParagraph"/>
        <w:numPr>
          <w:ilvl w:val="1"/>
          <w:numId w:val="89"/>
        </w:numPr>
        <w:autoSpaceDE w:val="0"/>
        <w:autoSpaceDN w:val="0"/>
        <w:adjustRightInd w:val="0"/>
        <w:spacing w:after="0" w:line="240" w:lineRule="auto"/>
        <w:rPr>
          <w:rFonts w:cstheme="minorHAnsi"/>
          <w:sz w:val="20"/>
          <w:szCs w:val="20"/>
        </w:rPr>
      </w:pPr>
      <w:r>
        <w:rPr>
          <w:rFonts w:cstheme="minorHAnsi"/>
          <w:sz w:val="20"/>
          <w:szCs w:val="20"/>
        </w:rPr>
        <w:t xml:space="preserve">If fees are not paid on time, the service may choose to reduce the booked </w:t>
      </w:r>
      <w:proofErr w:type="gramStart"/>
      <w:r>
        <w:rPr>
          <w:rFonts w:cstheme="minorHAnsi"/>
          <w:sz w:val="20"/>
          <w:szCs w:val="20"/>
        </w:rPr>
        <w:t>days, or</w:t>
      </w:r>
      <w:proofErr w:type="gramEnd"/>
      <w:r>
        <w:rPr>
          <w:rFonts w:cstheme="minorHAnsi"/>
          <w:sz w:val="20"/>
          <w:szCs w:val="20"/>
        </w:rPr>
        <w:t xml:space="preserve"> terminate the child enrolment.</w:t>
      </w:r>
      <w:r w:rsidRPr="00F71CC5">
        <w:rPr>
          <w:rFonts w:cstheme="minorHAnsi"/>
          <w:sz w:val="20"/>
          <w:szCs w:val="20"/>
        </w:rPr>
        <w:t xml:space="preserve"> </w:t>
      </w:r>
    </w:p>
    <w:p w14:paraId="6A1636D1" w14:textId="77777777" w:rsidR="0017544B" w:rsidRDefault="0017544B" w:rsidP="0017544B">
      <w:pPr>
        <w:pStyle w:val="ListParagraph"/>
        <w:numPr>
          <w:ilvl w:val="1"/>
          <w:numId w:val="89"/>
        </w:numPr>
        <w:autoSpaceDE w:val="0"/>
        <w:autoSpaceDN w:val="0"/>
        <w:adjustRightInd w:val="0"/>
        <w:spacing w:after="0" w:line="240" w:lineRule="auto"/>
        <w:rPr>
          <w:rFonts w:cstheme="minorHAnsi"/>
          <w:sz w:val="20"/>
          <w:szCs w:val="20"/>
        </w:rPr>
      </w:pPr>
      <w:r>
        <w:rPr>
          <w:rFonts w:cstheme="minorHAnsi"/>
          <w:sz w:val="20"/>
          <w:szCs w:val="20"/>
        </w:rPr>
        <w:t>If fees are not paid on time, the service may charge an Overdue Fee of $10.00, for each week the account is in arrears, as at close of business each Friday</w:t>
      </w:r>
    </w:p>
    <w:p w14:paraId="7141F18D" w14:textId="77777777" w:rsidR="0017544B" w:rsidRPr="00B24642" w:rsidRDefault="0017544B" w:rsidP="0017544B">
      <w:pPr>
        <w:pStyle w:val="ListParagraph"/>
        <w:numPr>
          <w:ilvl w:val="1"/>
          <w:numId w:val="89"/>
        </w:numPr>
        <w:autoSpaceDE w:val="0"/>
        <w:autoSpaceDN w:val="0"/>
        <w:adjustRightInd w:val="0"/>
        <w:spacing w:after="0" w:line="240" w:lineRule="auto"/>
        <w:rPr>
          <w:rFonts w:cstheme="minorHAnsi"/>
          <w:sz w:val="20"/>
          <w:szCs w:val="20"/>
        </w:rPr>
      </w:pPr>
      <w:r>
        <w:rPr>
          <w:rFonts w:cstheme="minorHAnsi"/>
          <w:sz w:val="20"/>
          <w:szCs w:val="20"/>
        </w:rPr>
        <w:t>A Rejection Fee of $10.00 may be applied for any direct debits that bounce back from the families nominated bank account.</w:t>
      </w:r>
    </w:p>
    <w:p w14:paraId="09DC9135" w14:textId="77777777" w:rsidR="0017544B" w:rsidRPr="00701E00" w:rsidRDefault="0017544B" w:rsidP="0017544B">
      <w:pPr>
        <w:pStyle w:val="ListParagraph"/>
        <w:numPr>
          <w:ilvl w:val="0"/>
          <w:numId w:val="89"/>
        </w:numPr>
        <w:autoSpaceDE w:val="0"/>
        <w:autoSpaceDN w:val="0"/>
        <w:adjustRightInd w:val="0"/>
        <w:spacing w:after="0" w:line="240" w:lineRule="auto"/>
        <w:rPr>
          <w:rFonts w:cstheme="minorHAnsi"/>
          <w:sz w:val="20"/>
          <w:szCs w:val="20"/>
        </w:rPr>
      </w:pPr>
      <w:r w:rsidRPr="00701E00">
        <w:rPr>
          <w:rFonts w:cstheme="minorHAnsi"/>
          <w:sz w:val="20"/>
          <w:szCs w:val="20"/>
        </w:rPr>
        <w:t xml:space="preserve">Provide information to Educators on developing their fee schedule. </w:t>
      </w:r>
    </w:p>
    <w:p w14:paraId="6DBB4FC7" w14:textId="77777777" w:rsidR="0017544B" w:rsidRPr="00701E00" w:rsidRDefault="0017544B" w:rsidP="0017544B">
      <w:pPr>
        <w:pStyle w:val="ListParagraph"/>
        <w:numPr>
          <w:ilvl w:val="0"/>
          <w:numId w:val="89"/>
        </w:numPr>
        <w:autoSpaceDE w:val="0"/>
        <w:autoSpaceDN w:val="0"/>
        <w:adjustRightInd w:val="0"/>
        <w:spacing w:after="0" w:line="240" w:lineRule="auto"/>
        <w:rPr>
          <w:rFonts w:cstheme="minorHAnsi"/>
          <w:sz w:val="20"/>
          <w:szCs w:val="20"/>
        </w:rPr>
      </w:pPr>
      <w:r w:rsidRPr="00701E00">
        <w:rPr>
          <w:rFonts w:cstheme="minorHAnsi"/>
          <w:sz w:val="20"/>
          <w:szCs w:val="20"/>
        </w:rPr>
        <w:t xml:space="preserve">Not </w:t>
      </w:r>
      <w:proofErr w:type="gramStart"/>
      <w:r w:rsidRPr="00701E00">
        <w:rPr>
          <w:rFonts w:cstheme="minorHAnsi"/>
          <w:sz w:val="20"/>
          <w:szCs w:val="20"/>
        </w:rPr>
        <w:t>enter into</w:t>
      </w:r>
      <w:proofErr w:type="gramEnd"/>
      <w:r w:rsidRPr="00701E00">
        <w:rPr>
          <w:rFonts w:cstheme="minorHAnsi"/>
          <w:sz w:val="20"/>
          <w:szCs w:val="20"/>
        </w:rPr>
        <w:t xml:space="preserve"> discussions with Educators or families on matters relating to the value of an individual service compared to other services. </w:t>
      </w:r>
    </w:p>
    <w:p w14:paraId="45F087F8" w14:textId="77777777" w:rsidR="0017544B" w:rsidRPr="00AB0F67" w:rsidRDefault="0017544B" w:rsidP="0017544B">
      <w:pPr>
        <w:pStyle w:val="ListParagraph"/>
        <w:numPr>
          <w:ilvl w:val="0"/>
          <w:numId w:val="89"/>
        </w:numPr>
        <w:spacing w:after="0"/>
        <w:rPr>
          <w:rFonts w:cstheme="minorHAnsi"/>
          <w:bCs/>
          <w:color w:val="000000"/>
          <w:sz w:val="20"/>
          <w:szCs w:val="20"/>
        </w:rPr>
      </w:pPr>
      <w:r w:rsidRPr="00BB13BE">
        <w:rPr>
          <w:rFonts w:cstheme="minorHAnsi"/>
          <w:bCs/>
          <w:color w:val="000000"/>
          <w:sz w:val="20"/>
          <w:szCs w:val="20"/>
        </w:rPr>
        <w:t xml:space="preserve">Process all correct attendance records for children, based on actual attendance or current placement agreement. </w:t>
      </w:r>
    </w:p>
    <w:p w14:paraId="379D068B" w14:textId="77777777" w:rsidR="0017544B" w:rsidRPr="00701E00" w:rsidRDefault="0017544B" w:rsidP="0017544B">
      <w:pPr>
        <w:pStyle w:val="ListParagraph"/>
        <w:numPr>
          <w:ilvl w:val="0"/>
          <w:numId w:val="89"/>
        </w:numPr>
        <w:autoSpaceDE w:val="0"/>
        <w:autoSpaceDN w:val="0"/>
        <w:adjustRightInd w:val="0"/>
        <w:spacing w:after="0" w:line="240" w:lineRule="auto"/>
        <w:rPr>
          <w:rFonts w:cstheme="minorHAnsi"/>
          <w:sz w:val="20"/>
          <w:szCs w:val="20"/>
        </w:rPr>
      </w:pPr>
      <w:r w:rsidRPr="00701E00">
        <w:rPr>
          <w:rFonts w:cstheme="minorHAnsi"/>
          <w:sz w:val="20"/>
          <w:szCs w:val="20"/>
        </w:rPr>
        <w:t xml:space="preserve">Process all </w:t>
      </w:r>
      <w:r>
        <w:rPr>
          <w:rFonts w:cstheme="minorHAnsi"/>
          <w:sz w:val="20"/>
          <w:szCs w:val="20"/>
        </w:rPr>
        <w:t>families Child Care Fee Assistance on behalf of</w:t>
      </w:r>
      <w:r w:rsidRPr="00701E00">
        <w:rPr>
          <w:rFonts w:cstheme="minorHAnsi"/>
          <w:sz w:val="20"/>
          <w:szCs w:val="20"/>
        </w:rPr>
        <w:t xml:space="preserve"> Educators. </w:t>
      </w:r>
    </w:p>
    <w:p w14:paraId="1E10C6FC" w14:textId="77777777" w:rsidR="0017544B" w:rsidRDefault="0017544B" w:rsidP="0017544B">
      <w:pPr>
        <w:pStyle w:val="ListParagraph"/>
        <w:numPr>
          <w:ilvl w:val="0"/>
          <w:numId w:val="89"/>
        </w:numPr>
        <w:autoSpaceDE w:val="0"/>
        <w:autoSpaceDN w:val="0"/>
        <w:adjustRightInd w:val="0"/>
        <w:spacing w:after="0" w:line="240" w:lineRule="auto"/>
        <w:rPr>
          <w:rFonts w:cstheme="minorHAnsi"/>
          <w:sz w:val="20"/>
          <w:szCs w:val="20"/>
        </w:rPr>
      </w:pPr>
      <w:r w:rsidRPr="00701E00">
        <w:rPr>
          <w:rFonts w:cstheme="minorHAnsi"/>
          <w:sz w:val="20"/>
          <w:szCs w:val="20"/>
        </w:rPr>
        <w:t xml:space="preserve">Monitor accuracy of claims for </w:t>
      </w:r>
      <w:r>
        <w:rPr>
          <w:rFonts w:cstheme="minorHAnsi"/>
          <w:sz w:val="20"/>
          <w:szCs w:val="20"/>
        </w:rPr>
        <w:t>Child Care Fee Assistance.</w:t>
      </w:r>
      <w:r w:rsidRPr="00701E00">
        <w:rPr>
          <w:rFonts w:cstheme="minorHAnsi"/>
          <w:sz w:val="20"/>
          <w:szCs w:val="20"/>
        </w:rPr>
        <w:t xml:space="preserve"> </w:t>
      </w:r>
    </w:p>
    <w:p w14:paraId="04AE65C7" w14:textId="77777777" w:rsidR="0017544B" w:rsidRDefault="0017544B" w:rsidP="0017544B">
      <w:pPr>
        <w:pStyle w:val="ListParagraph"/>
        <w:numPr>
          <w:ilvl w:val="0"/>
          <w:numId w:val="89"/>
        </w:numPr>
        <w:autoSpaceDE w:val="0"/>
        <w:autoSpaceDN w:val="0"/>
        <w:adjustRightInd w:val="0"/>
        <w:spacing w:after="0" w:line="240" w:lineRule="auto"/>
        <w:rPr>
          <w:rFonts w:cstheme="minorHAnsi"/>
          <w:sz w:val="20"/>
          <w:szCs w:val="20"/>
        </w:rPr>
      </w:pPr>
      <w:r>
        <w:rPr>
          <w:rFonts w:cstheme="minorHAnsi"/>
          <w:sz w:val="20"/>
          <w:szCs w:val="20"/>
        </w:rPr>
        <w:t xml:space="preserve">Pay the educator </w:t>
      </w:r>
      <w:proofErr w:type="gramStart"/>
      <w:r>
        <w:rPr>
          <w:rFonts w:cstheme="minorHAnsi"/>
          <w:sz w:val="20"/>
          <w:szCs w:val="20"/>
        </w:rPr>
        <w:t>all of</w:t>
      </w:r>
      <w:proofErr w:type="gramEnd"/>
      <w:r>
        <w:rPr>
          <w:rFonts w:cstheme="minorHAnsi"/>
          <w:sz w:val="20"/>
          <w:szCs w:val="20"/>
        </w:rPr>
        <w:t xml:space="preserve"> the fees owing to them including the parent gap fee, less any levy or other fees owing to the service by the educator.</w:t>
      </w:r>
    </w:p>
    <w:p w14:paraId="3183278F" w14:textId="77777777" w:rsidR="0017544B" w:rsidRPr="00BB13BE" w:rsidRDefault="0017544B" w:rsidP="0017544B">
      <w:pPr>
        <w:pStyle w:val="ListParagraph"/>
        <w:numPr>
          <w:ilvl w:val="0"/>
          <w:numId w:val="89"/>
        </w:numPr>
        <w:spacing w:after="0"/>
        <w:rPr>
          <w:rFonts w:cstheme="minorHAnsi"/>
          <w:bCs/>
          <w:color w:val="000000"/>
          <w:sz w:val="20"/>
          <w:szCs w:val="20"/>
        </w:rPr>
      </w:pPr>
      <w:r w:rsidRPr="00BB13BE">
        <w:rPr>
          <w:rFonts w:cstheme="minorHAnsi"/>
          <w:bCs/>
          <w:color w:val="000000"/>
          <w:sz w:val="20"/>
          <w:szCs w:val="20"/>
        </w:rPr>
        <w:t xml:space="preserve">Ensure individual fees are compliant with the Department </w:t>
      </w:r>
      <w:r>
        <w:rPr>
          <w:rFonts w:cstheme="minorHAnsi"/>
          <w:bCs/>
          <w:color w:val="000000"/>
          <w:sz w:val="20"/>
          <w:szCs w:val="20"/>
        </w:rPr>
        <w:t>o</w:t>
      </w:r>
      <w:r w:rsidRPr="00BB13BE">
        <w:rPr>
          <w:rFonts w:cstheme="minorHAnsi"/>
          <w:bCs/>
          <w:color w:val="000000"/>
          <w:sz w:val="20"/>
          <w:szCs w:val="20"/>
        </w:rPr>
        <w:t xml:space="preserve">f Education Child Care Service Handbook, service policies and software before implementing with families. </w:t>
      </w:r>
    </w:p>
    <w:p w14:paraId="0F916F7F" w14:textId="77777777" w:rsidR="0017544B" w:rsidRPr="00BB13BE" w:rsidRDefault="0017544B" w:rsidP="0017544B">
      <w:pPr>
        <w:pStyle w:val="ListParagraph"/>
        <w:numPr>
          <w:ilvl w:val="0"/>
          <w:numId w:val="89"/>
        </w:numPr>
        <w:spacing w:after="0"/>
        <w:rPr>
          <w:rFonts w:cstheme="minorHAnsi"/>
          <w:bCs/>
          <w:color w:val="000000"/>
          <w:sz w:val="20"/>
          <w:szCs w:val="20"/>
        </w:rPr>
      </w:pPr>
      <w:r w:rsidRPr="00BB13BE">
        <w:rPr>
          <w:rFonts w:cstheme="minorHAnsi"/>
          <w:bCs/>
          <w:color w:val="000000"/>
          <w:sz w:val="20"/>
          <w:szCs w:val="20"/>
        </w:rPr>
        <w:lastRenderedPageBreak/>
        <w:t xml:space="preserve">Report any fee changes to Department </w:t>
      </w:r>
      <w:r>
        <w:rPr>
          <w:rFonts w:cstheme="minorHAnsi"/>
          <w:bCs/>
          <w:color w:val="000000"/>
          <w:sz w:val="20"/>
          <w:szCs w:val="20"/>
        </w:rPr>
        <w:t>o</w:t>
      </w:r>
      <w:r w:rsidRPr="00BB13BE">
        <w:rPr>
          <w:rFonts w:cstheme="minorHAnsi"/>
          <w:bCs/>
          <w:color w:val="000000"/>
          <w:sz w:val="20"/>
          <w:szCs w:val="20"/>
        </w:rPr>
        <w:t xml:space="preserve">f Education. </w:t>
      </w:r>
    </w:p>
    <w:p w14:paraId="596F06BE" w14:textId="77777777" w:rsidR="0017544B" w:rsidRDefault="0017544B" w:rsidP="0017544B">
      <w:pPr>
        <w:pStyle w:val="ListParagraph"/>
        <w:autoSpaceDE w:val="0"/>
        <w:autoSpaceDN w:val="0"/>
        <w:adjustRightInd w:val="0"/>
        <w:spacing w:after="0" w:line="240" w:lineRule="auto"/>
        <w:rPr>
          <w:rFonts w:cstheme="minorHAnsi"/>
          <w:sz w:val="20"/>
          <w:szCs w:val="20"/>
        </w:rPr>
      </w:pPr>
    </w:p>
    <w:p w14:paraId="13629C4A" w14:textId="77777777" w:rsidR="0017544B" w:rsidRPr="000C71C1" w:rsidRDefault="0017544B" w:rsidP="0017544B">
      <w:pPr>
        <w:autoSpaceDE w:val="0"/>
        <w:autoSpaceDN w:val="0"/>
        <w:adjustRightInd w:val="0"/>
        <w:spacing w:after="0" w:line="240" w:lineRule="auto"/>
        <w:rPr>
          <w:rFonts w:cstheme="minorHAnsi"/>
          <w:color w:val="1F4E79" w:themeColor="accent5" w:themeShade="80"/>
          <w:sz w:val="20"/>
          <w:szCs w:val="20"/>
        </w:rPr>
      </w:pPr>
      <w:r w:rsidRPr="000C71C1">
        <w:rPr>
          <w:rFonts w:cstheme="minorHAnsi"/>
          <w:b/>
          <w:bCs/>
          <w:color w:val="1F4E79" w:themeColor="accent5" w:themeShade="80"/>
          <w:sz w:val="20"/>
          <w:szCs w:val="20"/>
        </w:rPr>
        <w:t xml:space="preserve">Educators will: </w:t>
      </w:r>
    </w:p>
    <w:p w14:paraId="491280A0" w14:textId="77777777" w:rsidR="0017544B" w:rsidRPr="00701E00" w:rsidRDefault="0017544B" w:rsidP="0017544B">
      <w:pPr>
        <w:pStyle w:val="ListParagraph"/>
        <w:numPr>
          <w:ilvl w:val="0"/>
          <w:numId w:val="89"/>
        </w:numPr>
        <w:autoSpaceDE w:val="0"/>
        <w:autoSpaceDN w:val="0"/>
        <w:adjustRightInd w:val="0"/>
        <w:spacing w:after="0" w:line="240" w:lineRule="auto"/>
        <w:rPr>
          <w:rFonts w:cstheme="minorHAnsi"/>
          <w:sz w:val="20"/>
          <w:szCs w:val="20"/>
        </w:rPr>
      </w:pPr>
      <w:r w:rsidRPr="00701E00">
        <w:rPr>
          <w:rFonts w:cstheme="minorHAnsi"/>
          <w:sz w:val="20"/>
          <w:szCs w:val="20"/>
        </w:rPr>
        <w:t xml:space="preserve">Adopt standard hours as </w:t>
      </w:r>
      <w:r>
        <w:rPr>
          <w:rFonts w:cstheme="minorHAnsi"/>
          <w:sz w:val="20"/>
          <w:szCs w:val="20"/>
        </w:rPr>
        <w:t>7.30</w:t>
      </w:r>
      <w:r w:rsidRPr="00701E00">
        <w:rPr>
          <w:rFonts w:cstheme="minorHAnsi"/>
          <w:sz w:val="20"/>
          <w:szCs w:val="20"/>
        </w:rPr>
        <w:t xml:space="preserve">am to </w:t>
      </w:r>
      <w:r>
        <w:rPr>
          <w:rFonts w:cstheme="minorHAnsi"/>
          <w:sz w:val="20"/>
          <w:szCs w:val="20"/>
        </w:rPr>
        <w:t xml:space="preserve">5.30pm </w:t>
      </w:r>
      <w:r w:rsidRPr="00701E00">
        <w:rPr>
          <w:rFonts w:cstheme="minorHAnsi"/>
          <w:sz w:val="20"/>
          <w:szCs w:val="20"/>
        </w:rPr>
        <w:t xml:space="preserve">Monday to Friday for all families using </w:t>
      </w:r>
      <w:r>
        <w:rPr>
          <w:rFonts w:cstheme="minorHAnsi"/>
          <w:sz w:val="20"/>
          <w:szCs w:val="20"/>
        </w:rPr>
        <w:t>B/C</w:t>
      </w:r>
      <w:r w:rsidRPr="00701E00">
        <w:rPr>
          <w:rFonts w:cstheme="minorHAnsi"/>
          <w:sz w:val="20"/>
          <w:szCs w:val="20"/>
        </w:rPr>
        <w:t xml:space="preserve"> Family Day Care. Any care provided outside these hours or on Public Holidays will be classified as Non-standard hours of care. Educators are not permitted to individually alter the standard hours of care that they charge families. </w:t>
      </w:r>
    </w:p>
    <w:p w14:paraId="65DD4760" w14:textId="77777777" w:rsidR="0017544B" w:rsidRPr="00701E00" w:rsidRDefault="0017544B" w:rsidP="0017544B">
      <w:pPr>
        <w:pStyle w:val="ListParagraph"/>
        <w:numPr>
          <w:ilvl w:val="0"/>
          <w:numId w:val="89"/>
        </w:numPr>
        <w:autoSpaceDE w:val="0"/>
        <w:autoSpaceDN w:val="0"/>
        <w:adjustRightInd w:val="0"/>
        <w:spacing w:after="0" w:line="240" w:lineRule="auto"/>
        <w:rPr>
          <w:rFonts w:cstheme="minorHAnsi"/>
          <w:sz w:val="20"/>
          <w:szCs w:val="20"/>
        </w:rPr>
      </w:pPr>
      <w:r w:rsidRPr="00701E00">
        <w:rPr>
          <w:rFonts w:cstheme="minorHAnsi"/>
          <w:sz w:val="20"/>
          <w:szCs w:val="20"/>
        </w:rPr>
        <w:t xml:space="preserve">Ensure individual fees are compliant with the Australian Government Handbook, service policies and software before implementing with families. </w:t>
      </w:r>
    </w:p>
    <w:p w14:paraId="75081220" w14:textId="77777777" w:rsidR="0017544B" w:rsidRPr="00701E00" w:rsidRDefault="0017544B" w:rsidP="0017544B">
      <w:pPr>
        <w:pStyle w:val="ListParagraph"/>
        <w:numPr>
          <w:ilvl w:val="0"/>
          <w:numId w:val="89"/>
        </w:numPr>
        <w:autoSpaceDE w:val="0"/>
        <w:autoSpaceDN w:val="0"/>
        <w:adjustRightInd w:val="0"/>
        <w:spacing w:after="0" w:line="240" w:lineRule="auto"/>
        <w:rPr>
          <w:rFonts w:cstheme="minorHAnsi"/>
          <w:sz w:val="20"/>
          <w:szCs w:val="20"/>
        </w:rPr>
      </w:pPr>
      <w:r w:rsidRPr="00701E00">
        <w:rPr>
          <w:rFonts w:cstheme="minorHAnsi"/>
          <w:sz w:val="20"/>
          <w:szCs w:val="20"/>
        </w:rPr>
        <w:t xml:space="preserve">Ensure fee schedules are given to families at the initial interview. </w:t>
      </w:r>
    </w:p>
    <w:p w14:paraId="51AC572D" w14:textId="77777777" w:rsidR="0017544B" w:rsidRPr="00701E00" w:rsidRDefault="0017544B" w:rsidP="0017544B">
      <w:pPr>
        <w:pStyle w:val="ListParagraph"/>
        <w:numPr>
          <w:ilvl w:val="0"/>
          <w:numId w:val="89"/>
        </w:numPr>
        <w:autoSpaceDE w:val="0"/>
        <w:autoSpaceDN w:val="0"/>
        <w:adjustRightInd w:val="0"/>
        <w:spacing w:after="0" w:line="240" w:lineRule="auto"/>
        <w:rPr>
          <w:rFonts w:cstheme="minorHAnsi"/>
          <w:sz w:val="20"/>
          <w:szCs w:val="20"/>
        </w:rPr>
      </w:pPr>
      <w:r w:rsidRPr="00701E00">
        <w:rPr>
          <w:rFonts w:cstheme="minorHAnsi"/>
          <w:sz w:val="20"/>
          <w:szCs w:val="20"/>
        </w:rPr>
        <w:t xml:space="preserve">Charge all families the same fee for the same service. </w:t>
      </w:r>
    </w:p>
    <w:p w14:paraId="5B99356F" w14:textId="77777777" w:rsidR="0017544B" w:rsidRPr="00701E00" w:rsidRDefault="0017544B" w:rsidP="0017544B">
      <w:pPr>
        <w:pStyle w:val="ListParagraph"/>
        <w:numPr>
          <w:ilvl w:val="0"/>
          <w:numId w:val="89"/>
        </w:numPr>
        <w:autoSpaceDE w:val="0"/>
        <w:autoSpaceDN w:val="0"/>
        <w:adjustRightInd w:val="0"/>
        <w:spacing w:after="0" w:line="240" w:lineRule="auto"/>
        <w:rPr>
          <w:rFonts w:cstheme="minorHAnsi"/>
          <w:sz w:val="20"/>
          <w:szCs w:val="20"/>
        </w:rPr>
      </w:pPr>
      <w:r w:rsidRPr="00701E00">
        <w:rPr>
          <w:rFonts w:cstheme="minorHAnsi"/>
          <w:sz w:val="20"/>
          <w:szCs w:val="20"/>
        </w:rPr>
        <w:t xml:space="preserve">Include the service fees in all fee schedules. </w:t>
      </w:r>
    </w:p>
    <w:p w14:paraId="1FA3C63B" w14:textId="77777777" w:rsidR="0017544B" w:rsidRPr="00701E00" w:rsidRDefault="0017544B" w:rsidP="0017544B">
      <w:pPr>
        <w:pStyle w:val="ListParagraph"/>
        <w:numPr>
          <w:ilvl w:val="0"/>
          <w:numId w:val="89"/>
        </w:numPr>
        <w:autoSpaceDE w:val="0"/>
        <w:autoSpaceDN w:val="0"/>
        <w:adjustRightInd w:val="0"/>
        <w:spacing w:after="0" w:line="240" w:lineRule="auto"/>
        <w:rPr>
          <w:rFonts w:cstheme="minorHAnsi"/>
          <w:sz w:val="20"/>
          <w:szCs w:val="20"/>
        </w:rPr>
      </w:pPr>
      <w:r w:rsidRPr="00701E00">
        <w:rPr>
          <w:rFonts w:cstheme="minorHAnsi"/>
          <w:sz w:val="20"/>
          <w:szCs w:val="20"/>
        </w:rPr>
        <w:t>Give the Co-ordination Unit and existing families at least</w:t>
      </w:r>
      <w:r>
        <w:rPr>
          <w:rFonts w:cstheme="minorHAnsi"/>
          <w:sz w:val="20"/>
          <w:szCs w:val="20"/>
        </w:rPr>
        <w:t xml:space="preserve"> 2</w:t>
      </w:r>
      <w:r w:rsidRPr="00701E00">
        <w:rPr>
          <w:rFonts w:cstheme="minorHAnsi"/>
          <w:sz w:val="20"/>
          <w:szCs w:val="20"/>
        </w:rPr>
        <w:t xml:space="preserve"> weeks’ notice of any changes to fees</w:t>
      </w:r>
      <w:r>
        <w:rPr>
          <w:rFonts w:cstheme="minorHAnsi"/>
          <w:sz w:val="20"/>
          <w:szCs w:val="20"/>
        </w:rPr>
        <w:t xml:space="preserve"> and only implement them after approval by the Nominated Supervisor</w:t>
      </w:r>
      <w:r w:rsidRPr="00701E00">
        <w:rPr>
          <w:rFonts w:cstheme="minorHAnsi"/>
          <w:sz w:val="20"/>
          <w:szCs w:val="20"/>
        </w:rPr>
        <w:t xml:space="preserve">. </w:t>
      </w:r>
    </w:p>
    <w:p w14:paraId="68F89647" w14:textId="77777777" w:rsidR="0017544B" w:rsidRPr="00701E00" w:rsidRDefault="0017544B" w:rsidP="0017544B">
      <w:pPr>
        <w:pStyle w:val="ListParagraph"/>
        <w:numPr>
          <w:ilvl w:val="0"/>
          <w:numId w:val="89"/>
        </w:numPr>
        <w:autoSpaceDE w:val="0"/>
        <w:autoSpaceDN w:val="0"/>
        <w:adjustRightInd w:val="0"/>
        <w:spacing w:after="0" w:line="240" w:lineRule="auto"/>
        <w:rPr>
          <w:rFonts w:cstheme="minorHAnsi"/>
          <w:sz w:val="20"/>
          <w:szCs w:val="20"/>
        </w:rPr>
      </w:pPr>
      <w:r w:rsidRPr="00701E00">
        <w:rPr>
          <w:rFonts w:cstheme="minorHAnsi"/>
          <w:sz w:val="20"/>
          <w:szCs w:val="20"/>
        </w:rPr>
        <w:t xml:space="preserve">Not discuss nor agree to set fees in collusion with other Educators (Trade Practices Act 1974). </w:t>
      </w:r>
    </w:p>
    <w:p w14:paraId="23AA219F" w14:textId="77777777" w:rsidR="0017544B" w:rsidRPr="00701E00" w:rsidRDefault="0017544B" w:rsidP="0017544B">
      <w:pPr>
        <w:pStyle w:val="ListParagraph"/>
        <w:numPr>
          <w:ilvl w:val="0"/>
          <w:numId w:val="89"/>
        </w:numPr>
        <w:autoSpaceDE w:val="0"/>
        <w:autoSpaceDN w:val="0"/>
        <w:adjustRightInd w:val="0"/>
        <w:spacing w:after="0" w:line="240" w:lineRule="auto"/>
        <w:rPr>
          <w:rFonts w:cstheme="minorHAnsi"/>
          <w:sz w:val="20"/>
          <w:szCs w:val="20"/>
        </w:rPr>
      </w:pPr>
      <w:r w:rsidRPr="00701E00">
        <w:rPr>
          <w:rFonts w:cstheme="minorHAnsi"/>
          <w:sz w:val="20"/>
          <w:szCs w:val="20"/>
        </w:rPr>
        <w:t xml:space="preserve">Elect not to charge close relatives for care being provided if they choose. Child Care </w:t>
      </w:r>
      <w:r>
        <w:rPr>
          <w:rFonts w:cstheme="minorHAnsi"/>
          <w:sz w:val="20"/>
          <w:szCs w:val="20"/>
        </w:rPr>
        <w:t>Fee Assistance/Child Care Subsidy</w:t>
      </w:r>
      <w:r w:rsidRPr="00701E00">
        <w:rPr>
          <w:rFonts w:cstheme="minorHAnsi"/>
          <w:sz w:val="20"/>
          <w:szCs w:val="20"/>
        </w:rPr>
        <w:t xml:space="preserve"> cannot be claimed for these families. </w:t>
      </w:r>
    </w:p>
    <w:p w14:paraId="50D8A5F4" w14:textId="77777777" w:rsidR="0017544B" w:rsidRDefault="0017544B" w:rsidP="0017544B">
      <w:pPr>
        <w:pStyle w:val="ListParagraph"/>
        <w:numPr>
          <w:ilvl w:val="0"/>
          <w:numId w:val="89"/>
        </w:numPr>
        <w:autoSpaceDE w:val="0"/>
        <w:autoSpaceDN w:val="0"/>
        <w:adjustRightInd w:val="0"/>
        <w:spacing w:after="0" w:line="240" w:lineRule="auto"/>
        <w:rPr>
          <w:rFonts w:cstheme="minorHAnsi"/>
          <w:sz w:val="20"/>
          <w:szCs w:val="20"/>
        </w:rPr>
      </w:pPr>
      <w:r w:rsidRPr="00701E00">
        <w:rPr>
          <w:rFonts w:cstheme="minorHAnsi"/>
          <w:sz w:val="20"/>
          <w:szCs w:val="20"/>
        </w:rPr>
        <w:t xml:space="preserve">Only provide care for children who are registered with the service. </w:t>
      </w:r>
    </w:p>
    <w:p w14:paraId="22636FA3" w14:textId="77777777" w:rsidR="0017544B" w:rsidRPr="009D29CF" w:rsidRDefault="0017544B" w:rsidP="0017544B">
      <w:pPr>
        <w:pStyle w:val="ListParagraph"/>
        <w:numPr>
          <w:ilvl w:val="0"/>
          <w:numId w:val="89"/>
        </w:numPr>
        <w:autoSpaceDE w:val="0"/>
        <w:autoSpaceDN w:val="0"/>
        <w:adjustRightInd w:val="0"/>
        <w:spacing w:after="0" w:line="240" w:lineRule="auto"/>
        <w:rPr>
          <w:rFonts w:cstheme="minorHAnsi"/>
          <w:sz w:val="20"/>
          <w:szCs w:val="20"/>
        </w:rPr>
      </w:pPr>
      <w:r w:rsidRPr="009D29CF">
        <w:rPr>
          <w:sz w:val="20"/>
          <w:szCs w:val="20"/>
        </w:rPr>
        <w:t>No accept a child into care prior to receiving confirmation of the Bond being paid and the Direct Debit being in place.</w:t>
      </w:r>
    </w:p>
    <w:p w14:paraId="5BBE8C91" w14:textId="77777777" w:rsidR="0017544B" w:rsidRPr="00012AC2" w:rsidRDefault="0017544B" w:rsidP="0017544B">
      <w:pPr>
        <w:spacing w:after="0"/>
        <w:ind w:left="360"/>
        <w:rPr>
          <w:rFonts w:cstheme="minorHAnsi"/>
          <w:bCs/>
          <w:color w:val="000000"/>
          <w:sz w:val="20"/>
          <w:szCs w:val="20"/>
        </w:rPr>
      </w:pPr>
    </w:p>
    <w:p w14:paraId="3823740A" w14:textId="77777777" w:rsidR="0017544B" w:rsidRPr="00083A2F" w:rsidRDefault="0017544B" w:rsidP="0017544B">
      <w:pPr>
        <w:spacing w:after="0"/>
        <w:rPr>
          <w:rFonts w:cstheme="minorHAnsi"/>
          <w:bCs/>
          <w:color w:val="000000"/>
          <w:sz w:val="20"/>
          <w:szCs w:val="20"/>
        </w:rPr>
      </w:pPr>
      <w:r w:rsidRPr="00083A2F">
        <w:rPr>
          <w:rFonts w:cstheme="minorHAnsi"/>
          <w:bCs/>
          <w:color w:val="000000"/>
          <w:sz w:val="20"/>
          <w:szCs w:val="20"/>
        </w:rPr>
        <w:t>(</w:t>
      </w:r>
      <w:r w:rsidRPr="00083A2F">
        <w:rPr>
          <w:rFonts w:cstheme="minorHAnsi"/>
          <w:bCs/>
          <w:i/>
          <w:iCs/>
          <w:color w:val="000000"/>
          <w:sz w:val="20"/>
          <w:szCs w:val="20"/>
        </w:rPr>
        <w:t xml:space="preserve">Other children, including their own or relatives will be counted in the total number if present without another adult carer. During operating hours, visiting children must be signed into the visitor’s book, including an emergency contact number). </w:t>
      </w:r>
    </w:p>
    <w:p w14:paraId="4327638C" w14:textId="77777777" w:rsidR="0017544B" w:rsidRDefault="0017544B" w:rsidP="0017544B">
      <w:pPr>
        <w:pStyle w:val="ListParagraph"/>
        <w:numPr>
          <w:ilvl w:val="0"/>
          <w:numId w:val="89"/>
        </w:numPr>
        <w:spacing w:after="0"/>
        <w:rPr>
          <w:rFonts w:cstheme="minorHAnsi"/>
          <w:bCs/>
          <w:color w:val="000000"/>
          <w:sz w:val="20"/>
          <w:szCs w:val="20"/>
        </w:rPr>
      </w:pPr>
      <w:r w:rsidRPr="00BB13BE">
        <w:rPr>
          <w:rFonts w:cstheme="minorHAnsi"/>
          <w:bCs/>
          <w:color w:val="000000"/>
          <w:sz w:val="20"/>
          <w:szCs w:val="20"/>
        </w:rPr>
        <w:t xml:space="preserve">Be available to provide care for that whole session (as per the placement agreement), should a family need it. For </w:t>
      </w:r>
      <w:r>
        <w:rPr>
          <w:rFonts w:cstheme="minorHAnsi"/>
          <w:bCs/>
          <w:color w:val="000000"/>
          <w:sz w:val="20"/>
          <w:szCs w:val="20"/>
        </w:rPr>
        <w:t>Child Care Fee Assistance (</w:t>
      </w:r>
      <w:r w:rsidRPr="00BB13BE">
        <w:rPr>
          <w:rFonts w:cstheme="minorHAnsi"/>
          <w:bCs/>
          <w:color w:val="000000"/>
          <w:sz w:val="20"/>
          <w:szCs w:val="20"/>
        </w:rPr>
        <w:t>CC</w:t>
      </w:r>
      <w:r>
        <w:rPr>
          <w:rFonts w:cstheme="minorHAnsi"/>
          <w:bCs/>
          <w:color w:val="000000"/>
          <w:sz w:val="20"/>
          <w:szCs w:val="20"/>
        </w:rPr>
        <w:t>FA)/Child Care Subsidy (CCS)</w:t>
      </w:r>
      <w:r w:rsidRPr="00BB13BE">
        <w:rPr>
          <w:rFonts w:cstheme="minorHAnsi"/>
          <w:bCs/>
          <w:color w:val="000000"/>
          <w:sz w:val="20"/>
          <w:szCs w:val="20"/>
        </w:rPr>
        <w:t xml:space="preserve"> purposes, a Service cannot report a session of care and then require a child to leave the service before that session is finished (Excluding natural disasters). In the case that an Educator cannot be available for the whole session, the actual hours of service provided can only be charged. </w:t>
      </w:r>
    </w:p>
    <w:p w14:paraId="5922C960" w14:textId="77777777" w:rsidR="0017544B" w:rsidRDefault="0017544B" w:rsidP="0017544B">
      <w:pPr>
        <w:spacing w:after="0"/>
        <w:rPr>
          <w:rFonts w:cstheme="minorHAnsi"/>
          <w:bCs/>
          <w:color w:val="000000"/>
          <w:sz w:val="20"/>
          <w:szCs w:val="20"/>
        </w:rPr>
      </w:pPr>
    </w:p>
    <w:p w14:paraId="269447B6" w14:textId="77777777" w:rsidR="0017544B" w:rsidRPr="00BB13BE" w:rsidRDefault="0017544B" w:rsidP="0017544B">
      <w:pPr>
        <w:spacing w:after="0"/>
        <w:rPr>
          <w:rFonts w:cstheme="minorHAnsi"/>
          <w:b/>
          <w:bCs/>
          <w:color w:val="000000"/>
          <w:sz w:val="20"/>
          <w:szCs w:val="20"/>
        </w:rPr>
      </w:pPr>
      <w:proofErr w:type="gramStart"/>
      <w:r w:rsidRPr="00886F15">
        <w:rPr>
          <w:rFonts w:cstheme="minorHAnsi"/>
          <w:b/>
          <w:bCs/>
          <w:color w:val="1F4E79" w:themeColor="accent5" w:themeShade="80"/>
          <w:sz w:val="20"/>
          <w:szCs w:val="20"/>
        </w:rPr>
        <w:t>In regards to</w:t>
      </w:r>
      <w:proofErr w:type="gramEnd"/>
      <w:r w:rsidRPr="00886F15">
        <w:rPr>
          <w:rFonts w:cstheme="minorHAnsi"/>
          <w:b/>
          <w:bCs/>
          <w:color w:val="1F4E79" w:themeColor="accent5" w:themeShade="80"/>
          <w:sz w:val="20"/>
          <w:szCs w:val="20"/>
        </w:rPr>
        <w:t xml:space="preserve"> setting and reporting fees, Educators will</w:t>
      </w:r>
      <w:r w:rsidRPr="00BB13BE">
        <w:rPr>
          <w:rFonts w:cstheme="minorHAnsi"/>
          <w:b/>
          <w:bCs/>
          <w:color w:val="000000"/>
          <w:sz w:val="20"/>
          <w:szCs w:val="20"/>
        </w:rPr>
        <w:t xml:space="preserve">: </w:t>
      </w:r>
    </w:p>
    <w:p w14:paraId="218FD0CF" w14:textId="77777777" w:rsidR="0017544B" w:rsidRDefault="0017544B" w:rsidP="0017544B">
      <w:pPr>
        <w:pStyle w:val="ListParagraph"/>
        <w:numPr>
          <w:ilvl w:val="0"/>
          <w:numId w:val="89"/>
        </w:numPr>
        <w:spacing w:after="0"/>
        <w:rPr>
          <w:rFonts w:cstheme="minorHAnsi"/>
          <w:bCs/>
          <w:color w:val="000000"/>
          <w:sz w:val="20"/>
          <w:szCs w:val="20"/>
        </w:rPr>
      </w:pPr>
      <w:r w:rsidRPr="00BB13BE">
        <w:rPr>
          <w:rFonts w:cstheme="minorHAnsi"/>
          <w:bCs/>
          <w:color w:val="000000"/>
          <w:sz w:val="20"/>
          <w:szCs w:val="20"/>
        </w:rPr>
        <w:t>The Educator must pay the bond upon registration.</w:t>
      </w:r>
    </w:p>
    <w:p w14:paraId="254A57D0" w14:textId="77777777" w:rsidR="0017544B" w:rsidRPr="00BB13BE" w:rsidRDefault="0017544B" w:rsidP="0017544B">
      <w:pPr>
        <w:pStyle w:val="ListParagraph"/>
        <w:numPr>
          <w:ilvl w:val="0"/>
          <w:numId w:val="89"/>
        </w:numPr>
        <w:spacing w:after="0"/>
        <w:rPr>
          <w:rFonts w:cstheme="minorHAnsi"/>
          <w:bCs/>
          <w:color w:val="000000"/>
          <w:sz w:val="20"/>
          <w:szCs w:val="20"/>
        </w:rPr>
      </w:pPr>
      <w:r w:rsidRPr="00BB13BE">
        <w:rPr>
          <w:rFonts w:cstheme="minorHAnsi"/>
          <w:bCs/>
          <w:color w:val="000000"/>
          <w:sz w:val="20"/>
          <w:szCs w:val="20"/>
        </w:rPr>
        <w:t xml:space="preserve">The Educator is responsible for complying with all relevant obligations relating to the operation of their business including but not limited to: </w:t>
      </w:r>
    </w:p>
    <w:p w14:paraId="30178C66" w14:textId="77777777" w:rsidR="0017544B" w:rsidRPr="00083A2F" w:rsidRDefault="0017544B" w:rsidP="0017544B">
      <w:pPr>
        <w:spacing w:after="0"/>
        <w:ind w:left="1440"/>
        <w:rPr>
          <w:rFonts w:cstheme="minorHAnsi"/>
          <w:bCs/>
          <w:color w:val="000000"/>
          <w:sz w:val="20"/>
          <w:szCs w:val="20"/>
        </w:rPr>
      </w:pPr>
      <w:r w:rsidRPr="00083A2F">
        <w:rPr>
          <w:rFonts w:cstheme="minorHAnsi"/>
          <w:bCs/>
          <w:color w:val="000000"/>
          <w:sz w:val="20"/>
          <w:szCs w:val="20"/>
        </w:rPr>
        <w:t xml:space="preserve">a. Compensation and Consumer Act 2010 </w:t>
      </w:r>
    </w:p>
    <w:p w14:paraId="1271E39F" w14:textId="77777777" w:rsidR="0017544B" w:rsidRPr="00083A2F" w:rsidRDefault="0017544B" w:rsidP="0017544B">
      <w:pPr>
        <w:spacing w:after="0"/>
        <w:ind w:left="1440"/>
        <w:rPr>
          <w:rFonts w:cstheme="minorHAnsi"/>
          <w:bCs/>
          <w:color w:val="000000"/>
          <w:sz w:val="20"/>
          <w:szCs w:val="20"/>
        </w:rPr>
      </w:pPr>
      <w:r w:rsidRPr="00083A2F">
        <w:rPr>
          <w:rFonts w:cstheme="minorHAnsi"/>
          <w:bCs/>
          <w:color w:val="000000"/>
          <w:sz w:val="20"/>
          <w:szCs w:val="20"/>
        </w:rPr>
        <w:t xml:space="preserve">b. Department </w:t>
      </w:r>
      <w:r>
        <w:rPr>
          <w:rFonts w:cstheme="minorHAnsi"/>
          <w:bCs/>
          <w:color w:val="000000"/>
          <w:sz w:val="20"/>
          <w:szCs w:val="20"/>
        </w:rPr>
        <w:t>o</w:t>
      </w:r>
      <w:r w:rsidRPr="00083A2F">
        <w:rPr>
          <w:rFonts w:cstheme="minorHAnsi"/>
          <w:bCs/>
          <w:color w:val="000000"/>
          <w:sz w:val="20"/>
          <w:szCs w:val="20"/>
        </w:rPr>
        <w:t xml:space="preserve">f Education Child Care Service Handbook </w:t>
      </w:r>
    </w:p>
    <w:p w14:paraId="363617F0" w14:textId="77777777" w:rsidR="0017544B" w:rsidRPr="00083A2F" w:rsidRDefault="0017544B" w:rsidP="0017544B">
      <w:pPr>
        <w:spacing w:after="0"/>
        <w:ind w:left="1440"/>
        <w:rPr>
          <w:rFonts w:cstheme="minorHAnsi"/>
          <w:bCs/>
          <w:color w:val="000000"/>
          <w:sz w:val="20"/>
          <w:szCs w:val="20"/>
        </w:rPr>
      </w:pPr>
      <w:r w:rsidRPr="00083A2F">
        <w:rPr>
          <w:rFonts w:cstheme="minorHAnsi"/>
          <w:bCs/>
          <w:color w:val="000000"/>
          <w:sz w:val="20"/>
          <w:szCs w:val="20"/>
        </w:rPr>
        <w:t xml:space="preserve">c. Corporations Act 2001; </w:t>
      </w:r>
    </w:p>
    <w:p w14:paraId="54412F79" w14:textId="77777777" w:rsidR="0017544B" w:rsidRPr="00083A2F" w:rsidRDefault="0017544B" w:rsidP="0017544B">
      <w:pPr>
        <w:spacing w:after="0"/>
        <w:ind w:left="1440"/>
        <w:rPr>
          <w:rFonts w:cstheme="minorHAnsi"/>
          <w:bCs/>
          <w:color w:val="000000"/>
          <w:sz w:val="20"/>
          <w:szCs w:val="20"/>
        </w:rPr>
      </w:pPr>
      <w:r w:rsidRPr="00083A2F">
        <w:rPr>
          <w:rFonts w:cstheme="minorHAnsi"/>
          <w:bCs/>
          <w:color w:val="000000"/>
          <w:sz w:val="20"/>
          <w:szCs w:val="20"/>
        </w:rPr>
        <w:t xml:space="preserve">d. Government Information (Public Access) Act 2009; </w:t>
      </w:r>
    </w:p>
    <w:p w14:paraId="63C71444" w14:textId="77777777" w:rsidR="0017544B" w:rsidRPr="00083A2F" w:rsidRDefault="0017544B" w:rsidP="0017544B">
      <w:pPr>
        <w:spacing w:after="0"/>
        <w:ind w:left="1440"/>
        <w:rPr>
          <w:rFonts w:cstheme="minorHAnsi"/>
          <w:bCs/>
          <w:color w:val="000000"/>
          <w:sz w:val="20"/>
          <w:szCs w:val="20"/>
        </w:rPr>
      </w:pPr>
      <w:r w:rsidRPr="00083A2F">
        <w:rPr>
          <w:rFonts w:cstheme="minorHAnsi"/>
          <w:bCs/>
          <w:color w:val="000000"/>
          <w:sz w:val="20"/>
          <w:szCs w:val="20"/>
        </w:rPr>
        <w:t xml:space="preserve">e. A New Tax System (Goods and Services Tax) Act 1999; </w:t>
      </w:r>
    </w:p>
    <w:p w14:paraId="67615057" w14:textId="77777777" w:rsidR="0017544B" w:rsidRPr="00083A2F" w:rsidRDefault="0017544B" w:rsidP="0017544B">
      <w:pPr>
        <w:spacing w:after="0"/>
        <w:ind w:left="1440"/>
        <w:rPr>
          <w:rFonts w:cstheme="minorHAnsi"/>
          <w:bCs/>
          <w:color w:val="000000"/>
          <w:sz w:val="20"/>
          <w:szCs w:val="20"/>
        </w:rPr>
      </w:pPr>
      <w:r w:rsidRPr="00083A2F">
        <w:rPr>
          <w:rFonts w:cstheme="minorHAnsi"/>
          <w:bCs/>
          <w:color w:val="000000"/>
          <w:sz w:val="20"/>
          <w:szCs w:val="20"/>
        </w:rPr>
        <w:t xml:space="preserve">f. Workplace Health and Safety Act 2011 </w:t>
      </w:r>
    </w:p>
    <w:p w14:paraId="1B53F911" w14:textId="77777777" w:rsidR="0017544B" w:rsidRDefault="0017544B" w:rsidP="0017544B">
      <w:pPr>
        <w:spacing w:after="0"/>
        <w:ind w:left="1440"/>
        <w:rPr>
          <w:rFonts w:cstheme="minorHAnsi"/>
          <w:bCs/>
          <w:color w:val="000000"/>
          <w:sz w:val="20"/>
          <w:szCs w:val="20"/>
        </w:rPr>
      </w:pPr>
      <w:r w:rsidRPr="00083A2F">
        <w:rPr>
          <w:rFonts w:cstheme="minorHAnsi"/>
          <w:bCs/>
          <w:color w:val="000000"/>
          <w:sz w:val="20"/>
          <w:szCs w:val="20"/>
        </w:rPr>
        <w:t xml:space="preserve">g. A New Tax System (Family Assistance) </w:t>
      </w:r>
      <w:r>
        <w:rPr>
          <w:rFonts w:cstheme="minorHAnsi"/>
          <w:bCs/>
          <w:color w:val="000000"/>
          <w:sz w:val="20"/>
          <w:szCs w:val="20"/>
        </w:rPr>
        <w:t>Act 1999</w:t>
      </w:r>
    </w:p>
    <w:p w14:paraId="7F86C462" w14:textId="77777777" w:rsidR="0017544B" w:rsidRDefault="0017544B" w:rsidP="0017544B">
      <w:pPr>
        <w:spacing w:after="0"/>
        <w:ind w:left="1440"/>
        <w:rPr>
          <w:rFonts w:cstheme="minorHAnsi"/>
          <w:bCs/>
          <w:color w:val="000000"/>
          <w:sz w:val="20"/>
          <w:szCs w:val="20"/>
        </w:rPr>
      </w:pPr>
      <w:r w:rsidRPr="00083A2F">
        <w:rPr>
          <w:rFonts w:cstheme="minorHAnsi"/>
          <w:bCs/>
          <w:color w:val="000000"/>
          <w:sz w:val="20"/>
          <w:szCs w:val="20"/>
        </w:rPr>
        <w:t xml:space="preserve">h. A New Tax System (Family Assistance) (Administration) Act 1999 </w:t>
      </w:r>
    </w:p>
    <w:p w14:paraId="7028E12E" w14:textId="77777777" w:rsidR="0017544B" w:rsidRPr="006B4292" w:rsidRDefault="0017544B" w:rsidP="0017544B">
      <w:pPr>
        <w:pStyle w:val="ListParagraph"/>
        <w:numPr>
          <w:ilvl w:val="0"/>
          <w:numId w:val="89"/>
        </w:numPr>
        <w:spacing w:after="0"/>
        <w:rPr>
          <w:rFonts w:cstheme="minorHAnsi"/>
          <w:bCs/>
          <w:color w:val="000000"/>
          <w:sz w:val="20"/>
          <w:szCs w:val="20"/>
        </w:rPr>
      </w:pPr>
      <w:r w:rsidRPr="006B4292">
        <w:rPr>
          <w:rFonts w:cstheme="minorHAnsi"/>
          <w:bCs/>
          <w:color w:val="000000"/>
          <w:sz w:val="20"/>
          <w:szCs w:val="20"/>
        </w:rPr>
        <w:t xml:space="preserve">The Educator will pay an Educator Levy to the Service. This levy will be deducted from the Educator’s weekly payment for each week </w:t>
      </w:r>
      <w:proofErr w:type="gramStart"/>
      <w:r>
        <w:rPr>
          <w:rFonts w:cstheme="minorHAnsi"/>
          <w:bCs/>
          <w:color w:val="000000"/>
          <w:sz w:val="20"/>
          <w:szCs w:val="20"/>
        </w:rPr>
        <w:t>child care</w:t>
      </w:r>
      <w:proofErr w:type="gramEnd"/>
      <w:r w:rsidRPr="006B4292">
        <w:rPr>
          <w:rFonts w:cstheme="minorHAnsi"/>
          <w:bCs/>
          <w:color w:val="000000"/>
          <w:sz w:val="20"/>
          <w:szCs w:val="20"/>
        </w:rPr>
        <w:t xml:space="preserve"> is provided throughout the financial year. </w:t>
      </w:r>
    </w:p>
    <w:p w14:paraId="6B538C08" w14:textId="77777777" w:rsidR="0017544B" w:rsidRPr="006B4292" w:rsidRDefault="0017544B" w:rsidP="0017544B">
      <w:pPr>
        <w:pStyle w:val="ListParagraph"/>
        <w:numPr>
          <w:ilvl w:val="0"/>
          <w:numId w:val="89"/>
        </w:numPr>
        <w:spacing w:after="0"/>
        <w:rPr>
          <w:rFonts w:cstheme="minorHAnsi"/>
          <w:bCs/>
          <w:color w:val="000000"/>
          <w:sz w:val="20"/>
          <w:szCs w:val="20"/>
        </w:rPr>
      </w:pPr>
      <w:r w:rsidRPr="006B4292">
        <w:rPr>
          <w:rFonts w:cstheme="minorHAnsi"/>
          <w:bCs/>
          <w:color w:val="000000"/>
          <w:sz w:val="20"/>
          <w:szCs w:val="20"/>
        </w:rPr>
        <w:t xml:space="preserve">Educators will sign an acceptance/authority </w:t>
      </w:r>
      <w:r>
        <w:rPr>
          <w:rFonts w:cstheme="minorHAnsi"/>
          <w:bCs/>
          <w:color w:val="000000"/>
          <w:sz w:val="20"/>
          <w:szCs w:val="20"/>
        </w:rPr>
        <w:t>upon registration.</w:t>
      </w:r>
    </w:p>
    <w:p w14:paraId="7F300584" w14:textId="77777777" w:rsidR="0017544B" w:rsidRPr="006B4292" w:rsidRDefault="0017544B" w:rsidP="0017544B">
      <w:pPr>
        <w:pStyle w:val="ListParagraph"/>
        <w:numPr>
          <w:ilvl w:val="0"/>
          <w:numId w:val="89"/>
        </w:numPr>
        <w:spacing w:after="0"/>
        <w:rPr>
          <w:rFonts w:cstheme="minorHAnsi"/>
          <w:bCs/>
          <w:color w:val="000000"/>
          <w:sz w:val="20"/>
          <w:szCs w:val="20"/>
        </w:rPr>
      </w:pPr>
      <w:r w:rsidRPr="006B4292">
        <w:rPr>
          <w:rFonts w:cstheme="minorHAnsi"/>
          <w:bCs/>
          <w:color w:val="000000"/>
          <w:sz w:val="20"/>
          <w:szCs w:val="20"/>
        </w:rPr>
        <w:t xml:space="preserve">The Educator must be available for the full session of Care that Child Care </w:t>
      </w:r>
      <w:r>
        <w:rPr>
          <w:rFonts w:cstheme="minorHAnsi"/>
          <w:bCs/>
          <w:color w:val="000000"/>
          <w:sz w:val="20"/>
          <w:szCs w:val="20"/>
        </w:rPr>
        <w:t xml:space="preserve">Fee Assistance </w:t>
      </w:r>
      <w:r w:rsidRPr="006B4292">
        <w:rPr>
          <w:rFonts w:cstheme="minorHAnsi"/>
          <w:bCs/>
          <w:color w:val="000000"/>
          <w:sz w:val="20"/>
          <w:szCs w:val="20"/>
        </w:rPr>
        <w:t xml:space="preserve">is being claimed for. </w:t>
      </w:r>
    </w:p>
    <w:p w14:paraId="70508778" w14:textId="77777777" w:rsidR="0017544B" w:rsidRPr="006B4292" w:rsidRDefault="0017544B" w:rsidP="0017544B">
      <w:pPr>
        <w:pStyle w:val="ListParagraph"/>
        <w:numPr>
          <w:ilvl w:val="0"/>
          <w:numId w:val="89"/>
        </w:numPr>
        <w:spacing w:after="0"/>
        <w:rPr>
          <w:rFonts w:cstheme="minorHAnsi"/>
          <w:bCs/>
          <w:color w:val="000000"/>
          <w:sz w:val="20"/>
          <w:szCs w:val="20"/>
        </w:rPr>
      </w:pPr>
      <w:r w:rsidRPr="006B4292">
        <w:rPr>
          <w:rFonts w:cstheme="minorHAnsi"/>
          <w:bCs/>
          <w:color w:val="000000"/>
          <w:sz w:val="20"/>
          <w:szCs w:val="20"/>
        </w:rPr>
        <w:t>The Educator will report</w:t>
      </w:r>
      <w:r>
        <w:rPr>
          <w:rFonts w:cstheme="minorHAnsi"/>
          <w:bCs/>
          <w:color w:val="000000"/>
          <w:sz w:val="20"/>
          <w:szCs w:val="20"/>
        </w:rPr>
        <w:t>/record</w:t>
      </w:r>
      <w:r w:rsidRPr="006B4292">
        <w:rPr>
          <w:rFonts w:cstheme="minorHAnsi"/>
          <w:bCs/>
          <w:color w:val="000000"/>
          <w:sz w:val="20"/>
          <w:szCs w:val="20"/>
        </w:rPr>
        <w:t xml:space="preserve"> attendances correctly. This includes charging all clients the same fee for the same service, and reporting absences correctly. </w:t>
      </w:r>
    </w:p>
    <w:p w14:paraId="5C6A03CC" w14:textId="77777777" w:rsidR="0017544B" w:rsidRPr="006B4292" w:rsidRDefault="0017544B" w:rsidP="0017544B">
      <w:pPr>
        <w:pStyle w:val="ListParagraph"/>
        <w:numPr>
          <w:ilvl w:val="0"/>
          <w:numId w:val="89"/>
        </w:numPr>
        <w:spacing w:after="0"/>
        <w:rPr>
          <w:rFonts w:cstheme="minorHAnsi"/>
          <w:bCs/>
          <w:color w:val="000000"/>
          <w:sz w:val="20"/>
          <w:szCs w:val="20"/>
        </w:rPr>
      </w:pPr>
      <w:r w:rsidRPr="006B4292">
        <w:rPr>
          <w:rFonts w:cstheme="minorHAnsi"/>
          <w:bCs/>
          <w:color w:val="000000"/>
          <w:sz w:val="20"/>
          <w:szCs w:val="20"/>
        </w:rPr>
        <w:t xml:space="preserve">The Educator will report attendances of any non-client child that is under the supervision of the Educator to the Nominated Supervisor. </w:t>
      </w:r>
    </w:p>
    <w:p w14:paraId="6A209707" w14:textId="77777777" w:rsidR="0017544B" w:rsidRPr="006B4292" w:rsidRDefault="0017544B" w:rsidP="0017544B">
      <w:pPr>
        <w:pStyle w:val="ListParagraph"/>
        <w:numPr>
          <w:ilvl w:val="0"/>
          <w:numId w:val="89"/>
        </w:numPr>
        <w:spacing w:after="0"/>
        <w:rPr>
          <w:rFonts w:cstheme="minorHAnsi"/>
          <w:bCs/>
          <w:color w:val="000000"/>
          <w:sz w:val="20"/>
          <w:szCs w:val="20"/>
        </w:rPr>
      </w:pPr>
      <w:r w:rsidRPr="006B4292">
        <w:rPr>
          <w:rFonts w:cstheme="minorHAnsi"/>
          <w:bCs/>
          <w:color w:val="000000"/>
          <w:sz w:val="20"/>
          <w:szCs w:val="20"/>
        </w:rPr>
        <w:t xml:space="preserve">The Educator agrees to receive their remuneration by payment from the Service into their nominated Bank account. </w:t>
      </w:r>
    </w:p>
    <w:p w14:paraId="7F4ED349" w14:textId="6E75A864" w:rsidR="0017544B" w:rsidRPr="006B4292" w:rsidRDefault="0017544B" w:rsidP="0017544B">
      <w:pPr>
        <w:pStyle w:val="ListParagraph"/>
        <w:numPr>
          <w:ilvl w:val="0"/>
          <w:numId w:val="89"/>
        </w:numPr>
        <w:spacing w:after="0"/>
        <w:rPr>
          <w:rFonts w:cstheme="minorHAnsi"/>
          <w:bCs/>
          <w:color w:val="000000"/>
          <w:sz w:val="20"/>
          <w:szCs w:val="20"/>
        </w:rPr>
      </w:pPr>
      <w:r w:rsidRPr="006B4292">
        <w:rPr>
          <w:rFonts w:cstheme="minorHAnsi"/>
          <w:bCs/>
          <w:color w:val="000000"/>
          <w:sz w:val="20"/>
          <w:szCs w:val="20"/>
        </w:rPr>
        <w:t xml:space="preserve">Provided that the Educator </w:t>
      </w:r>
      <w:proofErr w:type="gramStart"/>
      <w:r w:rsidRPr="006B4292">
        <w:rPr>
          <w:rFonts w:cstheme="minorHAnsi"/>
          <w:bCs/>
          <w:color w:val="000000"/>
          <w:sz w:val="20"/>
          <w:szCs w:val="20"/>
        </w:rPr>
        <w:t>is in compliance with</w:t>
      </w:r>
      <w:proofErr w:type="gramEnd"/>
      <w:r w:rsidRPr="006B4292">
        <w:rPr>
          <w:rFonts w:cstheme="minorHAnsi"/>
          <w:bCs/>
          <w:color w:val="000000"/>
          <w:sz w:val="20"/>
          <w:szCs w:val="20"/>
        </w:rPr>
        <w:t xml:space="preserve"> their obligations under this Agreement, the Service will pass on to the Educator any portion of Child Care </w:t>
      </w:r>
      <w:r>
        <w:rPr>
          <w:rFonts w:cstheme="minorHAnsi"/>
          <w:bCs/>
          <w:color w:val="000000"/>
          <w:sz w:val="20"/>
          <w:szCs w:val="20"/>
        </w:rPr>
        <w:t>Fee Assistance</w:t>
      </w:r>
      <w:r w:rsidRPr="006B4292">
        <w:rPr>
          <w:rFonts w:cstheme="minorHAnsi"/>
          <w:bCs/>
          <w:color w:val="000000"/>
          <w:sz w:val="20"/>
          <w:szCs w:val="20"/>
        </w:rPr>
        <w:t xml:space="preserve"> entitlement, which it receives from the Australian Government in relation to Family Day Care Services provided by the Educator</w:t>
      </w:r>
      <w:r>
        <w:rPr>
          <w:rFonts w:cstheme="minorHAnsi"/>
          <w:bCs/>
          <w:color w:val="000000"/>
          <w:sz w:val="20"/>
          <w:szCs w:val="20"/>
        </w:rPr>
        <w:t>, as well as the parent gap fee.</w:t>
      </w:r>
      <w:r w:rsidRPr="006B4292">
        <w:rPr>
          <w:rFonts w:cstheme="minorHAnsi"/>
          <w:bCs/>
          <w:color w:val="000000"/>
          <w:sz w:val="20"/>
          <w:szCs w:val="20"/>
        </w:rPr>
        <w:t xml:space="preserve"> The time frame for CC</w:t>
      </w:r>
      <w:r>
        <w:rPr>
          <w:rFonts w:cstheme="minorHAnsi"/>
          <w:bCs/>
          <w:color w:val="000000"/>
          <w:sz w:val="20"/>
          <w:szCs w:val="20"/>
        </w:rPr>
        <w:t>S</w:t>
      </w:r>
      <w:r w:rsidRPr="006B4292">
        <w:rPr>
          <w:rFonts w:cstheme="minorHAnsi"/>
          <w:bCs/>
          <w:color w:val="000000"/>
          <w:sz w:val="20"/>
          <w:szCs w:val="20"/>
        </w:rPr>
        <w:t xml:space="preserve">S processing can vary considerably however the usual payment period is </w:t>
      </w:r>
      <w:r w:rsidR="00E338BA">
        <w:rPr>
          <w:rFonts w:cstheme="minorHAnsi"/>
          <w:bCs/>
          <w:color w:val="000000"/>
          <w:sz w:val="20"/>
          <w:szCs w:val="20"/>
        </w:rPr>
        <w:t>weekly</w:t>
      </w:r>
      <w:r w:rsidRPr="006B4292">
        <w:rPr>
          <w:rFonts w:cstheme="minorHAnsi"/>
          <w:bCs/>
          <w:color w:val="000000"/>
          <w:sz w:val="20"/>
          <w:szCs w:val="20"/>
        </w:rPr>
        <w:t xml:space="preserve">. </w:t>
      </w:r>
    </w:p>
    <w:p w14:paraId="0E0C9F5E" w14:textId="77777777" w:rsidR="0017544B" w:rsidRPr="006B4292" w:rsidRDefault="0017544B" w:rsidP="0017544B">
      <w:pPr>
        <w:pStyle w:val="ListParagraph"/>
        <w:numPr>
          <w:ilvl w:val="0"/>
          <w:numId w:val="89"/>
        </w:numPr>
        <w:spacing w:after="0"/>
        <w:rPr>
          <w:rFonts w:cstheme="minorHAnsi"/>
          <w:bCs/>
          <w:color w:val="000000"/>
          <w:sz w:val="20"/>
          <w:szCs w:val="20"/>
        </w:rPr>
      </w:pPr>
      <w:r>
        <w:rPr>
          <w:rFonts w:cstheme="minorHAnsi"/>
          <w:bCs/>
          <w:color w:val="000000"/>
          <w:sz w:val="20"/>
          <w:szCs w:val="20"/>
        </w:rPr>
        <w:lastRenderedPageBreak/>
        <w:t xml:space="preserve">Families </w:t>
      </w:r>
      <w:r w:rsidRPr="006B4292">
        <w:rPr>
          <w:rFonts w:cstheme="minorHAnsi"/>
          <w:bCs/>
          <w:color w:val="000000"/>
          <w:sz w:val="20"/>
          <w:szCs w:val="20"/>
        </w:rPr>
        <w:t xml:space="preserve">must be provided with a copy of the Educator’s current Fee Schedule prior to the commencement of Care. </w:t>
      </w:r>
    </w:p>
    <w:p w14:paraId="154A98C4" w14:textId="77777777" w:rsidR="0017544B" w:rsidRPr="00B24642" w:rsidRDefault="0017544B" w:rsidP="0017544B">
      <w:pPr>
        <w:pStyle w:val="ListParagraph"/>
        <w:numPr>
          <w:ilvl w:val="0"/>
          <w:numId w:val="89"/>
        </w:numPr>
        <w:spacing w:after="0"/>
        <w:rPr>
          <w:rFonts w:cstheme="minorHAnsi"/>
          <w:bCs/>
          <w:color w:val="000000"/>
          <w:sz w:val="20"/>
          <w:szCs w:val="20"/>
        </w:rPr>
      </w:pPr>
      <w:r w:rsidRPr="006B4292">
        <w:rPr>
          <w:rFonts w:cstheme="minorHAnsi"/>
          <w:bCs/>
          <w:color w:val="000000"/>
          <w:sz w:val="20"/>
          <w:szCs w:val="20"/>
        </w:rPr>
        <w:t>New Fee Schedules and all changes to Fee Schedules must be approved by the Service’s Nominated Supervisor and</w:t>
      </w:r>
      <w:r>
        <w:rPr>
          <w:rFonts w:cstheme="minorHAnsi"/>
          <w:bCs/>
          <w:color w:val="000000"/>
          <w:sz w:val="20"/>
          <w:szCs w:val="20"/>
        </w:rPr>
        <w:t xml:space="preserve"> two</w:t>
      </w:r>
      <w:r w:rsidRPr="006B4292">
        <w:rPr>
          <w:rFonts w:cstheme="minorHAnsi"/>
          <w:bCs/>
          <w:color w:val="000000"/>
          <w:sz w:val="20"/>
          <w:szCs w:val="20"/>
        </w:rPr>
        <w:t xml:space="preserve"> weeks</w:t>
      </w:r>
      <w:r>
        <w:rPr>
          <w:rFonts w:cstheme="minorHAnsi"/>
          <w:bCs/>
          <w:color w:val="000000"/>
          <w:sz w:val="20"/>
          <w:szCs w:val="20"/>
        </w:rPr>
        <w:t>’</w:t>
      </w:r>
      <w:r w:rsidRPr="006B4292">
        <w:rPr>
          <w:rFonts w:cstheme="minorHAnsi"/>
          <w:bCs/>
          <w:color w:val="000000"/>
          <w:sz w:val="20"/>
          <w:szCs w:val="20"/>
        </w:rPr>
        <w:t xml:space="preserve"> notice given to </w:t>
      </w:r>
      <w:r>
        <w:rPr>
          <w:rFonts w:cstheme="minorHAnsi"/>
          <w:bCs/>
          <w:color w:val="000000"/>
          <w:sz w:val="20"/>
          <w:szCs w:val="20"/>
        </w:rPr>
        <w:t>Families</w:t>
      </w:r>
      <w:r w:rsidRPr="006B4292">
        <w:rPr>
          <w:rFonts w:cstheme="minorHAnsi"/>
          <w:bCs/>
          <w:color w:val="000000"/>
          <w:sz w:val="20"/>
          <w:szCs w:val="20"/>
        </w:rPr>
        <w:t xml:space="preserve"> prior to charging Clients the new fee. </w:t>
      </w:r>
    </w:p>
    <w:p w14:paraId="69D352D8" w14:textId="77777777" w:rsidR="0017544B" w:rsidRPr="006B4292" w:rsidRDefault="0017544B" w:rsidP="0017544B">
      <w:pPr>
        <w:pStyle w:val="ListParagraph"/>
        <w:numPr>
          <w:ilvl w:val="0"/>
          <w:numId w:val="89"/>
        </w:numPr>
        <w:spacing w:after="0"/>
        <w:rPr>
          <w:rFonts w:cstheme="minorHAnsi"/>
          <w:bCs/>
          <w:color w:val="000000"/>
          <w:sz w:val="20"/>
          <w:szCs w:val="20"/>
        </w:rPr>
      </w:pPr>
      <w:r>
        <w:rPr>
          <w:rFonts w:cstheme="minorHAnsi"/>
          <w:bCs/>
          <w:color w:val="000000"/>
          <w:sz w:val="20"/>
          <w:szCs w:val="20"/>
        </w:rPr>
        <w:t>All fees payable by the parent (Gap Fees) will be collected by the service via Direct Debit.</w:t>
      </w:r>
    </w:p>
    <w:p w14:paraId="6B1E18C9" w14:textId="77777777" w:rsidR="0017544B" w:rsidRPr="006B4292" w:rsidRDefault="0017544B" w:rsidP="0017544B">
      <w:pPr>
        <w:pStyle w:val="ListParagraph"/>
        <w:numPr>
          <w:ilvl w:val="0"/>
          <w:numId w:val="89"/>
        </w:numPr>
        <w:spacing w:after="0"/>
        <w:rPr>
          <w:rFonts w:cstheme="minorHAnsi"/>
          <w:bCs/>
          <w:color w:val="000000"/>
          <w:sz w:val="20"/>
          <w:szCs w:val="20"/>
        </w:rPr>
      </w:pPr>
      <w:r w:rsidRPr="006B4292">
        <w:rPr>
          <w:rFonts w:cstheme="minorHAnsi"/>
          <w:bCs/>
          <w:color w:val="000000"/>
          <w:sz w:val="20"/>
          <w:szCs w:val="20"/>
        </w:rPr>
        <w:t>Where outstanding debt remains more than</w:t>
      </w:r>
      <w:r>
        <w:rPr>
          <w:rFonts w:cstheme="minorHAnsi"/>
          <w:bCs/>
          <w:color w:val="000000"/>
          <w:sz w:val="20"/>
          <w:szCs w:val="20"/>
        </w:rPr>
        <w:t xml:space="preserve"> 14</w:t>
      </w:r>
      <w:r w:rsidRPr="006B4292">
        <w:rPr>
          <w:rFonts w:cstheme="minorHAnsi"/>
          <w:bCs/>
          <w:color w:val="000000"/>
          <w:sz w:val="20"/>
          <w:szCs w:val="20"/>
        </w:rPr>
        <w:t xml:space="preserve"> days overdue the Service will notify </w:t>
      </w:r>
      <w:r>
        <w:rPr>
          <w:rFonts w:cstheme="minorHAnsi"/>
          <w:bCs/>
          <w:color w:val="000000"/>
          <w:sz w:val="20"/>
          <w:szCs w:val="20"/>
        </w:rPr>
        <w:t>the Family</w:t>
      </w:r>
      <w:r w:rsidRPr="006B4292">
        <w:rPr>
          <w:rFonts w:cstheme="minorHAnsi"/>
          <w:bCs/>
          <w:color w:val="000000"/>
          <w:sz w:val="20"/>
          <w:szCs w:val="20"/>
        </w:rPr>
        <w:t xml:space="preserve"> that Care will cease until payment and/or an acceptable payment plan is in place. Once a payment plan is in place or payment has been made care may be reinstated. </w:t>
      </w:r>
    </w:p>
    <w:p w14:paraId="7CA9BB92" w14:textId="77777777" w:rsidR="0017544B" w:rsidRPr="006B4292" w:rsidRDefault="0017544B" w:rsidP="0017544B">
      <w:pPr>
        <w:pStyle w:val="ListParagraph"/>
        <w:numPr>
          <w:ilvl w:val="0"/>
          <w:numId w:val="89"/>
        </w:numPr>
        <w:spacing w:after="0"/>
        <w:rPr>
          <w:rFonts w:cstheme="minorHAnsi"/>
          <w:bCs/>
          <w:color w:val="000000"/>
          <w:sz w:val="20"/>
          <w:szCs w:val="20"/>
        </w:rPr>
      </w:pPr>
      <w:r w:rsidRPr="006B4292">
        <w:rPr>
          <w:rFonts w:cstheme="minorHAnsi"/>
          <w:bCs/>
          <w:color w:val="000000"/>
          <w:sz w:val="20"/>
          <w:szCs w:val="20"/>
        </w:rPr>
        <w:t>The educator must report attendances in a timely manner. CC</w:t>
      </w:r>
      <w:r>
        <w:rPr>
          <w:rFonts w:cstheme="minorHAnsi"/>
          <w:bCs/>
          <w:color w:val="000000"/>
          <w:sz w:val="20"/>
          <w:szCs w:val="20"/>
        </w:rPr>
        <w:t>S</w:t>
      </w:r>
      <w:r w:rsidRPr="006B4292">
        <w:rPr>
          <w:rFonts w:cstheme="minorHAnsi"/>
          <w:bCs/>
          <w:color w:val="000000"/>
          <w:sz w:val="20"/>
          <w:szCs w:val="20"/>
        </w:rPr>
        <w:t xml:space="preserve">S (Australian Government Child Care </w:t>
      </w:r>
      <w:r>
        <w:rPr>
          <w:rFonts w:cstheme="minorHAnsi"/>
          <w:bCs/>
          <w:color w:val="000000"/>
          <w:sz w:val="20"/>
          <w:szCs w:val="20"/>
        </w:rPr>
        <w:t>Subsidy</w:t>
      </w:r>
      <w:r w:rsidRPr="006B4292">
        <w:rPr>
          <w:rFonts w:cstheme="minorHAnsi"/>
          <w:bCs/>
          <w:color w:val="000000"/>
          <w:sz w:val="20"/>
          <w:szCs w:val="20"/>
        </w:rPr>
        <w:t xml:space="preserve"> System) may not process attendance records submitted later than 14 days after the week of care provided. </w:t>
      </w:r>
    </w:p>
    <w:p w14:paraId="168DC741" w14:textId="77777777" w:rsidR="0017544B" w:rsidRPr="00012AC2" w:rsidRDefault="0017544B" w:rsidP="0017544B">
      <w:pPr>
        <w:spacing w:after="0"/>
        <w:rPr>
          <w:rFonts w:cstheme="minorHAnsi"/>
          <w:bCs/>
          <w:color w:val="000000"/>
          <w:sz w:val="20"/>
          <w:szCs w:val="20"/>
        </w:rPr>
      </w:pPr>
    </w:p>
    <w:p w14:paraId="5821BBCA" w14:textId="77777777" w:rsidR="0017544B" w:rsidRPr="000C71C1" w:rsidRDefault="0017544B" w:rsidP="0017544B">
      <w:pPr>
        <w:autoSpaceDE w:val="0"/>
        <w:autoSpaceDN w:val="0"/>
        <w:adjustRightInd w:val="0"/>
        <w:spacing w:after="0" w:line="240" w:lineRule="auto"/>
        <w:rPr>
          <w:rFonts w:cstheme="minorHAnsi"/>
          <w:color w:val="1F4E79" w:themeColor="accent5" w:themeShade="80"/>
          <w:sz w:val="20"/>
          <w:szCs w:val="20"/>
        </w:rPr>
      </w:pPr>
      <w:r w:rsidRPr="000C71C1">
        <w:rPr>
          <w:rFonts w:cstheme="minorHAnsi"/>
          <w:b/>
          <w:bCs/>
          <w:color w:val="1F4E79" w:themeColor="accent5" w:themeShade="80"/>
          <w:sz w:val="20"/>
          <w:szCs w:val="20"/>
        </w:rPr>
        <w:t xml:space="preserve">Families are required to: </w:t>
      </w:r>
    </w:p>
    <w:p w14:paraId="212E108C" w14:textId="77777777" w:rsidR="0017544B" w:rsidRPr="00701E00" w:rsidRDefault="0017544B" w:rsidP="0017544B">
      <w:pPr>
        <w:pStyle w:val="ListParagraph"/>
        <w:numPr>
          <w:ilvl w:val="0"/>
          <w:numId w:val="89"/>
        </w:numPr>
        <w:autoSpaceDE w:val="0"/>
        <w:autoSpaceDN w:val="0"/>
        <w:adjustRightInd w:val="0"/>
        <w:spacing w:after="0" w:line="240" w:lineRule="auto"/>
        <w:rPr>
          <w:rFonts w:cstheme="minorHAnsi"/>
          <w:sz w:val="20"/>
          <w:szCs w:val="20"/>
        </w:rPr>
      </w:pPr>
      <w:r w:rsidRPr="00701E00">
        <w:rPr>
          <w:rFonts w:cstheme="minorHAnsi"/>
          <w:sz w:val="20"/>
          <w:szCs w:val="20"/>
        </w:rPr>
        <w:t xml:space="preserve">Ensure all children being provided with care are registered with the service. </w:t>
      </w:r>
    </w:p>
    <w:p w14:paraId="7F3D8E5E" w14:textId="77777777" w:rsidR="0017544B" w:rsidRDefault="0017544B" w:rsidP="0017544B">
      <w:pPr>
        <w:pStyle w:val="ListParagraph"/>
        <w:numPr>
          <w:ilvl w:val="0"/>
          <w:numId w:val="89"/>
        </w:numPr>
        <w:spacing w:after="0"/>
        <w:rPr>
          <w:rFonts w:cstheme="minorHAnsi"/>
          <w:bCs/>
          <w:color w:val="000000"/>
          <w:sz w:val="20"/>
          <w:szCs w:val="20"/>
        </w:rPr>
      </w:pPr>
      <w:r w:rsidRPr="006B4292">
        <w:rPr>
          <w:rFonts w:cstheme="minorHAnsi"/>
          <w:bCs/>
          <w:color w:val="000000"/>
          <w:sz w:val="20"/>
          <w:szCs w:val="20"/>
        </w:rPr>
        <w:t>Pay fees</w:t>
      </w:r>
      <w:r>
        <w:rPr>
          <w:rFonts w:cstheme="minorHAnsi"/>
          <w:bCs/>
          <w:color w:val="000000"/>
          <w:sz w:val="20"/>
          <w:szCs w:val="20"/>
        </w:rPr>
        <w:t xml:space="preserve"> (via Direct Debit)</w:t>
      </w:r>
      <w:r w:rsidRPr="006B4292">
        <w:rPr>
          <w:rFonts w:cstheme="minorHAnsi"/>
          <w:bCs/>
          <w:color w:val="000000"/>
          <w:sz w:val="20"/>
          <w:szCs w:val="20"/>
        </w:rPr>
        <w:t xml:space="preserve"> to the </w:t>
      </w:r>
      <w:r>
        <w:rPr>
          <w:rFonts w:cstheme="minorHAnsi"/>
          <w:bCs/>
          <w:color w:val="000000"/>
          <w:sz w:val="20"/>
          <w:szCs w:val="20"/>
        </w:rPr>
        <w:t>Service, as follows:</w:t>
      </w:r>
    </w:p>
    <w:p w14:paraId="778B9F3C" w14:textId="77777777" w:rsidR="0017544B" w:rsidRDefault="0017544B" w:rsidP="0017544B">
      <w:pPr>
        <w:pStyle w:val="ListParagraph"/>
        <w:numPr>
          <w:ilvl w:val="1"/>
          <w:numId w:val="89"/>
        </w:numPr>
        <w:autoSpaceDE w:val="0"/>
        <w:autoSpaceDN w:val="0"/>
        <w:adjustRightInd w:val="0"/>
        <w:spacing w:after="0" w:line="240" w:lineRule="auto"/>
        <w:rPr>
          <w:rFonts w:cstheme="minorHAnsi"/>
          <w:sz w:val="20"/>
          <w:szCs w:val="20"/>
        </w:rPr>
      </w:pPr>
      <w:r>
        <w:rPr>
          <w:rFonts w:cstheme="minorHAnsi"/>
          <w:sz w:val="20"/>
          <w:szCs w:val="20"/>
        </w:rPr>
        <w:t>Enrolment/Registration Fees</w:t>
      </w:r>
    </w:p>
    <w:p w14:paraId="4268C100" w14:textId="77777777" w:rsidR="0017544B" w:rsidRDefault="0017544B" w:rsidP="0017544B">
      <w:pPr>
        <w:pStyle w:val="ListParagraph"/>
        <w:numPr>
          <w:ilvl w:val="1"/>
          <w:numId w:val="89"/>
        </w:numPr>
        <w:autoSpaceDE w:val="0"/>
        <w:autoSpaceDN w:val="0"/>
        <w:adjustRightInd w:val="0"/>
        <w:spacing w:after="0" w:line="240" w:lineRule="auto"/>
        <w:rPr>
          <w:rFonts w:cstheme="minorHAnsi"/>
          <w:sz w:val="20"/>
          <w:szCs w:val="20"/>
        </w:rPr>
      </w:pPr>
      <w:r>
        <w:rPr>
          <w:rFonts w:cstheme="minorHAnsi"/>
          <w:sz w:val="20"/>
          <w:szCs w:val="20"/>
        </w:rPr>
        <w:t>Scheme levies</w:t>
      </w:r>
    </w:p>
    <w:p w14:paraId="47C0EEBF" w14:textId="6F20EEB8" w:rsidR="0017544B" w:rsidRPr="00F71CC5" w:rsidRDefault="0017544B" w:rsidP="0017544B">
      <w:pPr>
        <w:pStyle w:val="ListParagraph"/>
        <w:numPr>
          <w:ilvl w:val="1"/>
          <w:numId w:val="89"/>
        </w:numPr>
        <w:autoSpaceDE w:val="0"/>
        <w:autoSpaceDN w:val="0"/>
        <w:adjustRightInd w:val="0"/>
        <w:spacing w:after="0" w:line="240" w:lineRule="auto"/>
        <w:rPr>
          <w:rFonts w:cstheme="minorHAnsi"/>
          <w:sz w:val="20"/>
          <w:szCs w:val="20"/>
        </w:rPr>
      </w:pPr>
      <w:r w:rsidRPr="00F71CC5">
        <w:rPr>
          <w:rFonts w:cstheme="minorHAnsi"/>
          <w:sz w:val="20"/>
          <w:szCs w:val="20"/>
        </w:rPr>
        <w:t xml:space="preserve">Gap Fees to be paid </w:t>
      </w:r>
      <w:r>
        <w:rPr>
          <w:rFonts w:cstheme="minorHAnsi"/>
          <w:sz w:val="20"/>
          <w:szCs w:val="20"/>
        </w:rPr>
        <w:t xml:space="preserve">weekly, </w:t>
      </w:r>
      <w:r w:rsidR="00E338BA">
        <w:rPr>
          <w:rFonts w:cstheme="minorHAnsi"/>
          <w:sz w:val="20"/>
          <w:szCs w:val="20"/>
        </w:rPr>
        <w:t>on invoice,</w:t>
      </w:r>
      <w:r>
        <w:rPr>
          <w:rFonts w:cstheme="minorHAnsi"/>
          <w:sz w:val="20"/>
          <w:szCs w:val="20"/>
        </w:rPr>
        <w:t xml:space="preserve"> by direct debit, a direct debit form is to be completed at enrolment.</w:t>
      </w:r>
      <w:r w:rsidRPr="00F71CC5">
        <w:rPr>
          <w:rFonts w:cstheme="minorHAnsi"/>
          <w:sz w:val="20"/>
          <w:szCs w:val="20"/>
        </w:rPr>
        <w:t xml:space="preserve"> Fees to be paid two weeks in advance when commencing at the service and then maintained two weeks in advance always (meaning the current week plus two weeks).</w:t>
      </w:r>
    </w:p>
    <w:p w14:paraId="4F93F5BE" w14:textId="77777777" w:rsidR="0017544B" w:rsidRDefault="0017544B" w:rsidP="0017544B">
      <w:pPr>
        <w:pStyle w:val="ListParagraph"/>
        <w:numPr>
          <w:ilvl w:val="1"/>
          <w:numId w:val="89"/>
        </w:numPr>
        <w:autoSpaceDE w:val="0"/>
        <w:autoSpaceDN w:val="0"/>
        <w:adjustRightInd w:val="0"/>
        <w:spacing w:after="0" w:line="240" w:lineRule="auto"/>
        <w:rPr>
          <w:rFonts w:cstheme="minorHAnsi"/>
          <w:sz w:val="20"/>
          <w:szCs w:val="20"/>
        </w:rPr>
      </w:pPr>
      <w:r>
        <w:rPr>
          <w:rFonts w:cstheme="minorHAnsi"/>
          <w:sz w:val="20"/>
          <w:szCs w:val="20"/>
        </w:rPr>
        <w:t>No Cash or cheque payments will be accepted.</w:t>
      </w:r>
    </w:p>
    <w:p w14:paraId="7A476A7D" w14:textId="5D730E11" w:rsidR="0017544B" w:rsidRDefault="0017544B" w:rsidP="0017544B">
      <w:pPr>
        <w:pStyle w:val="ListParagraph"/>
        <w:numPr>
          <w:ilvl w:val="1"/>
          <w:numId w:val="89"/>
        </w:numPr>
        <w:autoSpaceDE w:val="0"/>
        <w:autoSpaceDN w:val="0"/>
        <w:adjustRightInd w:val="0"/>
        <w:spacing w:after="0" w:line="240" w:lineRule="auto"/>
        <w:rPr>
          <w:rFonts w:cstheme="minorHAnsi"/>
          <w:sz w:val="20"/>
          <w:szCs w:val="20"/>
        </w:rPr>
      </w:pPr>
      <w:r>
        <w:rPr>
          <w:rFonts w:cstheme="minorHAnsi"/>
          <w:sz w:val="20"/>
          <w:szCs w:val="20"/>
        </w:rPr>
        <w:t>Fees are payable for every day a child is enrolled at the service, including public holidays, sick days and family holidays.</w:t>
      </w:r>
    </w:p>
    <w:p w14:paraId="20CD2FE7" w14:textId="77777777" w:rsidR="0017544B" w:rsidRDefault="0017544B" w:rsidP="0017544B">
      <w:pPr>
        <w:pStyle w:val="ListParagraph"/>
        <w:numPr>
          <w:ilvl w:val="1"/>
          <w:numId w:val="89"/>
        </w:numPr>
        <w:autoSpaceDE w:val="0"/>
        <w:autoSpaceDN w:val="0"/>
        <w:adjustRightInd w:val="0"/>
        <w:spacing w:after="0" w:line="240" w:lineRule="auto"/>
        <w:rPr>
          <w:rFonts w:cstheme="minorHAnsi"/>
          <w:sz w:val="20"/>
          <w:szCs w:val="20"/>
        </w:rPr>
      </w:pPr>
      <w:r>
        <w:rPr>
          <w:rFonts w:cstheme="minorHAnsi"/>
          <w:sz w:val="20"/>
          <w:szCs w:val="20"/>
        </w:rPr>
        <w:t>Full fees are payable until Child Care Subsidy (CCS) confirmation is received by the service from Services Australia.</w:t>
      </w:r>
    </w:p>
    <w:p w14:paraId="7AB3795F" w14:textId="77777777" w:rsidR="0017544B" w:rsidRDefault="0017544B" w:rsidP="0017544B">
      <w:pPr>
        <w:pStyle w:val="ListParagraph"/>
        <w:numPr>
          <w:ilvl w:val="1"/>
          <w:numId w:val="89"/>
        </w:numPr>
        <w:autoSpaceDE w:val="0"/>
        <w:autoSpaceDN w:val="0"/>
        <w:adjustRightInd w:val="0"/>
        <w:spacing w:after="0" w:line="240" w:lineRule="auto"/>
        <w:rPr>
          <w:rFonts w:cstheme="minorHAnsi"/>
          <w:sz w:val="20"/>
          <w:szCs w:val="20"/>
        </w:rPr>
      </w:pPr>
      <w:r>
        <w:rPr>
          <w:rFonts w:cstheme="minorHAnsi"/>
          <w:sz w:val="20"/>
          <w:szCs w:val="20"/>
        </w:rPr>
        <w:t xml:space="preserve">If fees are not paid on time, the service may choose to reduce the booked </w:t>
      </w:r>
      <w:proofErr w:type="gramStart"/>
      <w:r>
        <w:rPr>
          <w:rFonts w:cstheme="minorHAnsi"/>
          <w:sz w:val="20"/>
          <w:szCs w:val="20"/>
        </w:rPr>
        <w:t>days, or</w:t>
      </w:r>
      <w:proofErr w:type="gramEnd"/>
      <w:r>
        <w:rPr>
          <w:rFonts w:cstheme="minorHAnsi"/>
          <w:sz w:val="20"/>
          <w:szCs w:val="20"/>
        </w:rPr>
        <w:t xml:space="preserve"> terminate the child enrolment.</w:t>
      </w:r>
      <w:r w:rsidRPr="00F71CC5">
        <w:rPr>
          <w:rFonts w:cstheme="minorHAnsi"/>
          <w:sz w:val="20"/>
          <w:szCs w:val="20"/>
        </w:rPr>
        <w:t xml:space="preserve"> </w:t>
      </w:r>
    </w:p>
    <w:p w14:paraId="52442427" w14:textId="77777777" w:rsidR="0017544B" w:rsidRDefault="0017544B" w:rsidP="0017544B">
      <w:pPr>
        <w:pStyle w:val="ListParagraph"/>
        <w:numPr>
          <w:ilvl w:val="1"/>
          <w:numId w:val="89"/>
        </w:numPr>
        <w:autoSpaceDE w:val="0"/>
        <w:autoSpaceDN w:val="0"/>
        <w:adjustRightInd w:val="0"/>
        <w:spacing w:after="0" w:line="240" w:lineRule="auto"/>
        <w:rPr>
          <w:rFonts w:cstheme="minorHAnsi"/>
          <w:sz w:val="20"/>
          <w:szCs w:val="20"/>
        </w:rPr>
      </w:pPr>
      <w:r>
        <w:rPr>
          <w:rFonts w:cstheme="minorHAnsi"/>
          <w:sz w:val="20"/>
          <w:szCs w:val="20"/>
        </w:rPr>
        <w:t>If fees are not paid on time, the service may charge an Overdue Fee of $10.00, for each week the account is in arrears, as at close of business each Friday</w:t>
      </w:r>
    </w:p>
    <w:p w14:paraId="1B2BC2B6" w14:textId="77777777" w:rsidR="0017544B" w:rsidRDefault="0017544B" w:rsidP="0017544B">
      <w:pPr>
        <w:pStyle w:val="ListParagraph"/>
        <w:numPr>
          <w:ilvl w:val="1"/>
          <w:numId w:val="89"/>
        </w:numPr>
        <w:autoSpaceDE w:val="0"/>
        <w:autoSpaceDN w:val="0"/>
        <w:adjustRightInd w:val="0"/>
        <w:spacing w:after="0" w:line="240" w:lineRule="auto"/>
        <w:rPr>
          <w:rFonts w:cstheme="minorHAnsi"/>
          <w:sz w:val="20"/>
          <w:szCs w:val="20"/>
        </w:rPr>
      </w:pPr>
      <w:r>
        <w:rPr>
          <w:rFonts w:cstheme="minorHAnsi"/>
          <w:sz w:val="20"/>
          <w:szCs w:val="20"/>
        </w:rPr>
        <w:t>A Rejection Fee of $10.00 may be applied for any direct debits that bounce back from the families nominated bank account.</w:t>
      </w:r>
    </w:p>
    <w:p w14:paraId="78D99216" w14:textId="77777777" w:rsidR="0017544B" w:rsidRPr="00B24642" w:rsidRDefault="0017544B" w:rsidP="0017544B">
      <w:pPr>
        <w:pStyle w:val="ListParagraph"/>
        <w:numPr>
          <w:ilvl w:val="1"/>
          <w:numId w:val="89"/>
        </w:numPr>
        <w:autoSpaceDE w:val="0"/>
        <w:autoSpaceDN w:val="0"/>
        <w:adjustRightInd w:val="0"/>
        <w:spacing w:after="0" w:line="240" w:lineRule="auto"/>
        <w:rPr>
          <w:rFonts w:cstheme="minorHAnsi"/>
          <w:sz w:val="20"/>
          <w:szCs w:val="20"/>
        </w:rPr>
      </w:pPr>
      <w:proofErr w:type="spellStart"/>
      <w:proofErr w:type="gramStart"/>
      <w:r>
        <w:rPr>
          <w:rFonts w:cstheme="minorHAnsi"/>
          <w:sz w:val="20"/>
          <w:szCs w:val="20"/>
        </w:rPr>
        <w:t>Non payment</w:t>
      </w:r>
      <w:proofErr w:type="spellEnd"/>
      <w:proofErr w:type="gramEnd"/>
      <w:r>
        <w:rPr>
          <w:rFonts w:cstheme="minorHAnsi"/>
          <w:sz w:val="20"/>
          <w:szCs w:val="20"/>
        </w:rPr>
        <w:t xml:space="preserve"> of Gap Fees is a </w:t>
      </w:r>
      <w:proofErr w:type="spellStart"/>
      <w:proofErr w:type="gramStart"/>
      <w:r>
        <w:rPr>
          <w:rFonts w:cstheme="minorHAnsi"/>
          <w:sz w:val="20"/>
          <w:szCs w:val="20"/>
        </w:rPr>
        <w:t>non compliance</w:t>
      </w:r>
      <w:proofErr w:type="spellEnd"/>
      <w:proofErr w:type="gramEnd"/>
      <w:r>
        <w:rPr>
          <w:rFonts w:cstheme="minorHAnsi"/>
          <w:sz w:val="20"/>
          <w:szCs w:val="20"/>
        </w:rPr>
        <w:t xml:space="preserve"> issue and the family may be committing fraud if they are collecting the CCS via </w:t>
      </w:r>
      <w:proofErr w:type="gramStart"/>
      <w:r>
        <w:rPr>
          <w:rFonts w:cstheme="minorHAnsi"/>
          <w:sz w:val="20"/>
          <w:szCs w:val="20"/>
        </w:rPr>
        <w:t>Centrelink, and</w:t>
      </w:r>
      <w:proofErr w:type="gramEnd"/>
      <w:r>
        <w:rPr>
          <w:rFonts w:cstheme="minorHAnsi"/>
          <w:sz w:val="20"/>
          <w:szCs w:val="20"/>
        </w:rPr>
        <w:t xml:space="preserve"> could be subject to 10years jail time under section 135.2(1) Criminal Code 1995 (Commonwealth) – obtaining a financial advantage from a Commonwealth entity.</w:t>
      </w:r>
    </w:p>
    <w:p w14:paraId="4DC64B41" w14:textId="77777777" w:rsidR="0017544B" w:rsidRPr="006B4292" w:rsidRDefault="0017544B" w:rsidP="0017544B">
      <w:pPr>
        <w:pStyle w:val="ListParagraph"/>
        <w:numPr>
          <w:ilvl w:val="0"/>
          <w:numId w:val="89"/>
        </w:numPr>
        <w:spacing w:after="0"/>
        <w:rPr>
          <w:rFonts w:cstheme="minorHAnsi"/>
          <w:bCs/>
          <w:color w:val="000000"/>
          <w:sz w:val="20"/>
          <w:szCs w:val="20"/>
        </w:rPr>
      </w:pPr>
      <w:r w:rsidRPr="006B4292">
        <w:rPr>
          <w:rFonts w:cstheme="minorHAnsi"/>
          <w:bCs/>
          <w:color w:val="000000"/>
          <w:sz w:val="20"/>
          <w:szCs w:val="20"/>
        </w:rPr>
        <w:t>Complete and sign a</w:t>
      </w:r>
      <w:r>
        <w:rPr>
          <w:rFonts w:cstheme="minorHAnsi"/>
          <w:bCs/>
          <w:color w:val="000000"/>
          <w:sz w:val="20"/>
          <w:szCs w:val="20"/>
        </w:rPr>
        <w:t>n Enrolment Form</w:t>
      </w:r>
      <w:r w:rsidRPr="006B4292">
        <w:rPr>
          <w:rFonts w:cstheme="minorHAnsi"/>
          <w:bCs/>
          <w:color w:val="000000"/>
          <w:sz w:val="20"/>
          <w:szCs w:val="20"/>
        </w:rPr>
        <w:t xml:space="preserve"> for all current care arrangements with </w:t>
      </w:r>
      <w:r>
        <w:rPr>
          <w:rFonts w:cstheme="minorHAnsi"/>
          <w:bCs/>
          <w:color w:val="000000"/>
          <w:sz w:val="20"/>
          <w:szCs w:val="20"/>
        </w:rPr>
        <w:t>Bowen/Collinsville</w:t>
      </w:r>
      <w:r w:rsidRPr="006B4292">
        <w:rPr>
          <w:rFonts w:cstheme="minorHAnsi"/>
          <w:bCs/>
          <w:color w:val="000000"/>
          <w:sz w:val="20"/>
          <w:szCs w:val="20"/>
        </w:rPr>
        <w:t xml:space="preserve"> Family Day Care provided by the contracted Educator. </w:t>
      </w:r>
    </w:p>
    <w:p w14:paraId="4B41E0CB" w14:textId="77777777" w:rsidR="0017544B" w:rsidRPr="006B4292" w:rsidRDefault="0017544B" w:rsidP="0017544B">
      <w:pPr>
        <w:pStyle w:val="ListParagraph"/>
        <w:numPr>
          <w:ilvl w:val="0"/>
          <w:numId w:val="89"/>
        </w:numPr>
        <w:spacing w:after="0"/>
        <w:rPr>
          <w:rFonts w:cstheme="minorHAnsi"/>
          <w:bCs/>
          <w:color w:val="000000"/>
          <w:sz w:val="20"/>
          <w:szCs w:val="20"/>
        </w:rPr>
      </w:pPr>
      <w:r w:rsidRPr="006B4292">
        <w:rPr>
          <w:rFonts w:cstheme="minorHAnsi"/>
          <w:bCs/>
          <w:color w:val="000000"/>
          <w:sz w:val="20"/>
          <w:szCs w:val="20"/>
        </w:rPr>
        <w:t xml:space="preserve">Sign their child in and out on the attendance record each time they access Family Day Care. </w:t>
      </w:r>
    </w:p>
    <w:p w14:paraId="39599FF7" w14:textId="77777777" w:rsidR="0017544B" w:rsidRPr="006B4292" w:rsidRDefault="0017544B" w:rsidP="0017544B">
      <w:pPr>
        <w:pStyle w:val="ListParagraph"/>
        <w:numPr>
          <w:ilvl w:val="0"/>
          <w:numId w:val="89"/>
        </w:numPr>
        <w:spacing w:after="0"/>
        <w:rPr>
          <w:rFonts w:cstheme="minorHAnsi"/>
          <w:bCs/>
          <w:color w:val="000000"/>
          <w:sz w:val="20"/>
          <w:szCs w:val="20"/>
        </w:rPr>
      </w:pPr>
      <w:r w:rsidRPr="006B4292">
        <w:rPr>
          <w:rFonts w:cstheme="minorHAnsi"/>
          <w:bCs/>
          <w:color w:val="000000"/>
          <w:sz w:val="20"/>
          <w:szCs w:val="20"/>
        </w:rPr>
        <w:t xml:space="preserve">Sign for all absences reported by the Educator on their child’s attendance record. </w:t>
      </w:r>
    </w:p>
    <w:p w14:paraId="3E5AA6DD" w14:textId="77777777" w:rsidR="0017544B" w:rsidRPr="006B4292" w:rsidRDefault="0017544B" w:rsidP="0017544B">
      <w:pPr>
        <w:pStyle w:val="ListParagraph"/>
        <w:numPr>
          <w:ilvl w:val="0"/>
          <w:numId w:val="89"/>
        </w:numPr>
        <w:spacing w:after="0"/>
        <w:rPr>
          <w:rFonts w:cstheme="minorHAnsi"/>
          <w:bCs/>
          <w:color w:val="000000"/>
          <w:sz w:val="20"/>
          <w:szCs w:val="20"/>
        </w:rPr>
      </w:pPr>
      <w:r w:rsidRPr="006B4292">
        <w:rPr>
          <w:rFonts w:cstheme="minorHAnsi"/>
          <w:bCs/>
          <w:color w:val="000000"/>
          <w:sz w:val="20"/>
          <w:szCs w:val="20"/>
        </w:rPr>
        <w:t xml:space="preserve">Provide eligible documentation to claim </w:t>
      </w:r>
      <w:r>
        <w:rPr>
          <w:rFonts w:cstheme="minorHAnsi"/>
          <w:bCs/>
          <w:color w:val="000000"/>
          <w:sz w:val="20"/>
          <w:szCs w:val="20"/>
        </w:rPr>
        <w:t>CCFA/CCS</w:t>
      </w:r>
      <w:r w:rsidRPr="006B4292">
        <w:rPr>
          <w:rFonts w:cstheme="minorHAnsi"/>
          <w:bCs/>
          <w:color w:val="000000"/>
          <w:sz w:val="20"/>
          <w:szCs w:val="20"/>
        </w:rPr>
        <w:t xml:space="preserve"> for any absences from care over the 42 allowable absence days each financial year by Department </w:t>
      </w:r>
      <w:r>
        <w:rPr>
          <w:rFonts w:cstheme="minorHAnsi"/>
          <w:bCs/>
          <w:color w:val="000000"/>
          <w:sz w:val="20"/>
          <w:szCs w:val="20"/>
        </w:rPr>
        <w:t>o</w:t>
      </w:r>
      <w:r w:rsidRPr="006B4292">
        <w:rPr>
          <w:rFonts w:cstheme="minorHAnsi"/>
          <w:bCs/>
          <w:color w:val="000000"/>
          <w:sz w:val="20"/>
          <w:szCs w:val="20"/>
        </w:rPr>
        <w:t xml:space="preserve">f Education. </w:t>
      </w:r>
    </w:p>
    <w:p w14:paraId="36C047D9" w14:textId="77777777" w:rsidR="0017544B" w:rsidRPr="006B4292" w:rsidRDefault="0017544B" w:rsidP="0017544B">
      <w:pPr>
        <w:pStyle w:val="ListParagraph"/>
        <w:numPr>
          <w:ilvl w:val="0"/>
          <w:numId w:val="89"/>
        </w:numPr>
        <w:spacing w:after="0"/>
        <w:rPr>
          <w:rFonts w:cstheme="minorHAnsi"/>
          <w:bCs/>
          <w:color w:val="000000"/>
          <w:sz w:val="20"/>
          <w:szCs w:val="20"/>
        </w:rPr>
      </w:pPr>
      <w:r w:rsidRPr="006B4292">
        <w:rPr>
          <w:rFonts w:cstheme="minorHAnsi"/>
          <w:bCs/>
          <w:color w:val="000000"/>
          <w:sz w:val="20"/>
          <w:szCs w:val="20"/>
        </w:rPr>
        <w:t xml:space="preserve">Advise the Educator of any absences from care as early as possible in advance. </w:t>
      </w:r>
    </w:p>
    <w:p w14:paraId="09912853" w14:textId="77777777" w:rsidR="0017544B" w:rsidRPr="00083A2F" w:rsidRDefault="0017544B" w:rsidP="0017544B">
      <w:pPr>
        <w:spacing w:after="0"/>
        <w:rPr>
          <w:rFonts w:cstheme="minorHAnsi"/>
          <w:bCs/>
          <w:color w:val="000000"/>
          <w:sz w:val="20"/>
          <w:szCs w:val="20"/>
        </w:rPr>
      </w:pPr>
    </w:p>
    <w:p w14:paraId="20C4BF7C" w14:textId="77777777" w:rsidR="0017544B" w:rsidRPr="00886F15" w:rsidRDefault="0017544B" w:rsidP="0017544B">
      <w:pPr>
        <w:spacing w:after="0"/>
        <w:rPr>
          <w:rFonts w:cstheme="minorHAnsi"/>
          <w:b/>
          <w:bCs/>
          <w:color w:val="1F4E79" w:themeColor="accent5" w:themeShade="80"/>
          <w:sz w:val="20"/>
          <w:szCs w:val="20"/>
        </w:rPr>
      </w:pPr>
      <w:r w:rsidRPr="00886F15">
        <w:rPr>
          <w:rFonts w:cstheme="minorHAnsi"/>
          <w:b/>
          <w:bCs/>
          <w:color w:val="1F4E79" w:themeColor="accent5" w:themeShade="80"/>
          <w:sz w:val="20"/>
          <w:szCs w:val="20"/>
        </w:rPr>
        <w:t xml:space="preserve">Educators Non-Compliance: </w:t>
      </w:r>
    </w:p>
    <w:p w14:paraId="36F2CEE4" w14:textId="77777777" w:rsidR="0017544B" w:rsidRDefault="0017544B" w:rsidP="0017544B">
      <w:pPr>
        <w:spacing w:after="0"/>
        <w:rPr>
          <w:rFonts w:cstheme="minorHAnsi"/>
          <w:bCs/>
          <w:color w:val="000000"/>
          <w:sz w:val="20"/>
          <w:szCs w:val="20"/>
        </w:rPr>
      </w:pPr>
      <w:r w:rsidRPr="00083A2F">
        <w:rPr>
          <w:rFonts w:cstheme="minorHAnsi"/>
          <w:bCs/>
          <w:color w:val="000000"/>
          <w:sz w:val="20"/>
          <w:szCs w:val="20"/>
        </w:rPr>
        <w:t xml:space="preserve">Non-compliance issues include any non-compliance with this policy. The service is legally responsible for ensuring that the service is compliant with the law and is required to </w:t>
      </w:r>
      <w:proofErr w:type="gramStart"/>
      <w:r w:rsidRPr="00083A2F">
        <w:rPr>
          <w:rFonts w:cstheme="minorHAnsi"/>
          <w:bCs/>
          <w:color w:val="000000"/>
          <w:sz w:val="20"/>
          <w:szCs w:val="20"/>
        </w:rPr>
        <w:t>take action</w:t>
      </w:r>
      <w:proofErr w:type="gramEnd"/>
      <w:r w:rsidRPr="00083A2F">
        <w:rPr>
          <w:rFonts w:cstheme="minorHAnsi"/>
          <w:bCs/>
          <w:color w:val="000000"/>
          <w:sz w:val="20"/>
          <w:szCs w:val="20"/>
        </w:rPr>
        <w:t xml:space="preserve"> against breeches and involve the police where required. </w:t>
      </w:r>
    </w:p>
    <w:p w14:paraId="1BF7C850" w14:textId="77777777" w:rsidR="0017544B" w:rsidRPr="00083A2F" w:rsidRDefault="0017544B" w:rsidP="0017544B">
      <w:pPr>
        <w:spacing w:after="0"/>
        <w:rPr>
          <w:rFonts w:cstheme="minorHAnsi"/>
          <w:bCs/>
          <w:color w:val="000000"/>
          <w:sz w:val="20"/>
          <w:szCs w:val="20"/>
        </w:rPr>
      </w:pPr>
    </w:p>
    <w:p w14:paraId="0BCC637B" w14:textId="77777777" w:rsidR="0017544B" w:rsidRPr="00886F15" w:rsidRDefault="0017544B" w:rsidP="0017544B">
      <w:pPr>
        <w:spacing w:after="0"/>
        <w:rPr>
          <w:rFonts w:cstheme="minorHAnsi"/>
          <w:b/>
          <w:bCs/>
          <w:color w:val="1F4E79" w:themeColor="accent5" w:themeShade="80"/>
          <w:sz w:val="20"/>
          <w:szCs w:val="20"/>
        </w:rPr>
      </w:pPr>
      <w:r w:rsidRPr="00886F15">
        <w:rPr>
          <w:rFonts w:cstheme="minorHAnsi"/>
          <w:b/>
          <w:bCs/>
          <w:color w:val="1F4E79" w:themeColor="accent5" w:themeShade="80"/>
          <w:sz w:val="20"/>
          <w:szCs w:val="20"/>
        </w:rPr>
        <w:t xml:space="preserve">Non-compliance procedures are as follows: </w:t>
      </w:r>
    </w:p>
    <w:p w14:paraId="3B1124EC" w14:textId="77777777" w:rsidR="0017544B" w:rsidRPr="006B4292" w:rsidRDefault="0017544B" w:rsidP="0017544B">
      <w:pPr>
        <w:pStyle w:val="ListParagraph"/>
        <w:numPr>
          <w:ilvl w:val="0"/>
          <w:numId w:val="109"/>
        </w:numPr>
        <w:spacing w:after="0"/>
        <w:rPr>
          <w:rFonts w:cstheme="minorHAnsi"/>
          <w:bCs/>
          <w:color w:val="000000"/>
          <w:sz w:val="20"/>
          <w:szCs w:val="20"/>
        </w:rPr>
      </w:pPr>
      <w:r w:rsidRPr="006B4292">
        <w:rPr>
          <w:rFonts w:cstheme="minorHAnsi"/>
          <w:bCs/>
          <w:color w:val="000000"/>
          <w:sz w:val="20"/>
          <w:szCs w:val="20"/>
        </w:rPr>
        <w:t>On the fortnight</w:t>
      </w:r>
      <w:r>
        <w:rPr>
          <w:rFonts w:cstheme="minorHAnsi"/>
          <w:bCs/>
          <w:color w:val="000000"/>
          <w:sz w:val="20"/>
          <w:szCs w:val="20"/>
        </w:rPr>
        <w:t xml:space="preserve"> </w:t>
      </w:r>
      <w:r w:rsidRPr="006B4292">
        <w:rPr>
          <w:rFonts w:cstheme="minorHAnsi"/>
          <w:bCs/>
          <w:color w:val="000000"/>
          <w:sz w:val="20"/>
          <w:szCs w:val="20"/>
        </w:rPr>
        <w:t>-</w:t>
      </w:r>
      <w:r>
        <w:rPr>
          <w:rFonts w:cstheme="minorHAnsi"/>
          <w:bCs/>
          <w:color w:val="000000"/>
          <w:sz w:val="20"/>
          <w:szCs w:val="20"/>
        </w:rPr>
        <w:t xml:space="preserve"> </w:t>
      </w:r>
      <w:r w:rsidRPr="006B4292">
        <w:rPr>
          <w:rFonts w:cstheme="minorHAnsi"/>
          <w:bCs/>
          <w:color w:val="000000"/>
          <w:sz w:val="20"/>
          <w:szCs w:val="20"/>
        </w:rPr>
        <w:t xml:space="preserve">Warning email will be sent </w:t>
      </w:r>
    </w:p>
    <w:p w14:paraId="1BC25744" w14:textId="77777777" w:rsidR="0017544B" w:rsidRPr="006B4292" w:rsidRDefault="0017544B" w:rsidP="0017544B">
      <w:pPr>
        <w:pStyle w:val="ListParagraph"/>
        <w:numPr>
          <w:ilvl w:val="0"/>
          <w:numId w:val="109"/>
        </w:numPr>
        <w:spacing w:after="0"/>
        <w:rPr>
          <w:rFonts w:cstheme="minorHAnsi"/>
          <w:bCs/>
          <w:color w:val="000000"/>
          <w:sz w:val="20"/>
          <w:szCs w:val="20"/>
        </w:rPr>
      </w:pPr>
      <w:r w:rsidRPr="006B4292">
        <w:rPr>
          <w:rFonts w:cstheme="minorHAnsi"/>
          <w:bCs/>
          <w:color w:val="000000"/>
          <w:sz w:val="20"/>
          <w:szCs w:val="20"/>
        </w:rPr>
        <w:t>4th week</w:t>
      </w:r>
      <w:r>
        <w:rPr>
          <w:rFonts w:cstheme="minorHAnsi"/>
          <w:bCs/>
          <w:color w:val="000000"/>
          <w:sz w:val="20"/>
          <w:szCs w:val="20"/>
        </w:rPr>
        <w:t xml:space="preserve"> </w:t>
      </w:r>
      <w:r w:rsidRPr="006B4292">
        <w:rPr>
          <w:rFonts w:cstheme="minorHAnsi"/>
          <w:bCs/>
          <w:color w:val="000000"/>
          <w:sz w:val="20"/>
          <w:szCs w:val="20"/>
        </w:rPr>
        <w:t>-</w:t>
      </w:r>
      <w:r>
        <w:rPr>
          <w:rFonts w:cstheme="minorHAnsi"/>
          <w:bCs/>
          <w:color w:val="000000"/>
          <w:sz w:val="20"/>
          <w:szCs w:val="20"/>
        </w:rPr>
        <w:t xml:space="preserve"> </w:t>
      </w:r>
      <w:r w:rsidRPr="006B4292">
        <w:rPr>
          <w:rFonts w:cstheme="minorHAnsi"/>
          <w:bCs/>
          <w:color w:val="000000"/>
          <w:sz w:val="20"/>
          <w:szCs w:val="20"/>
        </w:rPr>
        <w:t xml:space="preserve">Warning letter sent </w:t>
      </w:r>
    </w:p>
    <w:p w14:paraId="099A83E7" w14:textId="77777777" w:rsidR="0017544B" w:rsidRPr="006B4292" w:rsidRDefault="0017544B" w:rsidP="0017544B">
      <w:pPr>
        <w:pStyle w:val="ListParagraph"/>
        <w:numPr>
          <w:ilvl w:val="0"/>
          <w:numId w:val="109"/>
        </w:numPr>
        <w:spacing w:after="0"/>
        <w:rPr>
          <w:rFonts w:cstheme="minorHAnsi"/>
          <w:bCs/>
          <w:color w:val="000000"/>
          <w:sz w:val="20"/>
          <w:szCs w:val="20"/>
        </w:rPr>
      </w:pPr>
      <w:r w:rsidRPr="006B4292">
        <w:rPr>
          <w:rFonts w:cstheme="minorHAnsi"/>
          <w:bCs/>
          <w:color w:val="000000"/>
          <w:sz w:val="20"/>
          <w:szCs w:val="20"/>
        </w:rPr>
        <w:t>6th week</w:t>
      </w:r>
      <w:r>
        <w:rPr>
          <w:rFonts w:cstheme="minorHAnsi"/>
          <w:bCs/>
          <w:color w:val="000000"/>
          <w:sz w:val="20"/>
          <w:szCs w:val="20"/>
        </w:rPr>
        <w:t xml:space="preserve"> </w:t>
      </w:r>
      <w:r w:rsidRPr="006B4292">
        <w:rPr>
          <w:rFonts w:cstheme="minorHAnsi"/>
          <w:bCs/>
          <w:color w:val="000000"/>
          <w:sz w:val="20"/>
          <w:szCs w:val="20"/>
        </w:rPr>
        <w:t>-</w:t>
      </w:r>
      <w:r>
        <w:rPr>
          <w:rFonts w:cstheme="minorHAnsi"/>
          <w:bCs/>
          <w:color w:val="000000"/>
          <w:sz w:val="20"/>
          <w:szCs w:val="20"/>
        </w:rPr>
        <w:t xml:space="preserve"> </w:t>
      </w:r>
      <w:r w:rsidRPr="006B4292">
        <w:rPr>
          <w:rFonts w:cstheme="minorHAnsi"/>
          <w:bCs/>
          <w:color w:val="000000"/>
          <w:sz w:val="20"/>
          <w:szCs w:val="20"/>
        </w:rPr>
        <w:t xml:space="preserve">Disciplinary letter sent </w:t>
      </w:r>
    </w:p>
    <w:p w14:paraId="07C2F13D" w14:textId="77777777" w:rsidR="0017544B" w:rsidRPr="006B4292" w:rsidRDefault="0017544B" w:rsidP="0017544B">
      <w:pPr>
        <w:pStyle w:val="ListParagraph"/>
        <w:numPr>
          <w:ilvl w:val="0"/>
          <w:numId w:val="109"/>
        </w:numPr>
        <w:spacing w:after="0"/>
        <w:rPr>
          <w:rFonts w:cstheme="minorHAnsi"/>
          <w:bCs/>
          <w:color w:val="000000"/>
          <w:sz w:val="20"/>
          <w:szCs w:val="20"/>
        </w:rPr>
      </w:pPr>
      <w:r w:rsidRPr="006B4292">
        <w:rPr>
          <w:rFonts w:cstheme="minorHAnsi"/>
          <w:bCs/>
          <w:color w:val="000000"/>
          <w:sz w:val="20"/>
          <w:szCs w:val="20"/>
        </w:rPr>
        <w:t xml:space="preserve">Deregistration </w:t>
      </w:r>
      <w:r>
        <w:rPr>
          <w:rFonts w:cstheme="minorHAnsi"/>
          <w:bCs/>
          <w:color w:val="000000"/>
          <w:sz w:val="20"/>
          <w:szCs w:val="20"/>
        </w:rPr>
        <w:t>may occur</w:t>
      </w:r>
      <w:r w:rsidRPr="006B4292">
        <w:rPr>
          <w:rFonts w:cstheme="minorHAnsi"/>
          <w:bCs/>
          <w:color w:val="000000"/>
          <w:sz w:val="20"/>
          <w:szCs w:val="20"/>
        </w:rPr>
        <w:t xml:space="preserve">. </w:t>
      </w:r>
    </w:p>
    <w:p w14:paraId="5CAD6D1A" w14:textId="77777777" w:rsidR="0017544B" w:rsidRDefault="0017544B" w:rsidP="0017544B">
      <w:pPr>
        <w:spacing w:after="0"/>
        <w:rPr>
          <w:rFonts w:cstheme="minorHAnsi"/>
          <w:bCs/>
          <w:color w:val="000000"/>
          <w:sz w:val="20"/>
          <w:szCs w:val="20"/>
        </w:rPr>
      </w:pPr>
    </w:p>
    <w:p w14:paraId="043F6447" w14:textId="77777777" w:rsidR="0017544B" w:rsidRPr="00886F15" w:rsidRDefault="0017544B" w:rsidP="0017544B">
      <w:pPr>
        <w:spacing w:after="0"/>
        <w:rPr>
          <w:rFonts w:cstheme="minorHAnsi"/>
          <w:b/>
          <w:bCs/>
          <w:color w:val="1F4E79" w:themeColor="accent5" w:themeShade="80"/>
          <w:sz w:val="20"/>
          <w:szCs w:val="20"/>
        </w:rPr>
      </w:pPr>
      <w:r w:rsidRPr="00886F15">
        <w:rPr>
          <w:rFonts w:cstheme="minorHAnsi"/>
          <w:b/>
          <w:bCs/>
          <w:color w:val="1F4E79" w:themeColor="accent5" w:themeShade="80"/>
          <w:sz w:val="20"/>
          <w:szCs w:val="20"/>
        </w:rPr>
        <w:t xml:space="preserve">Attendance records: </w:t>
      </w:r>
    </w:p>
    <w:p w14:paraId="0EF6A581" w14:textId="39DFA284" w:rsidR="0017544B" w:rsidRPr="0062169C" w:rsidRDefault="0017544B" w:rsidP="0017544B">
      <w:pPr>
        <w:pStyle w:val="ListParagraph"/>
        <w:numPr>
          <w:ilvl w:val="0"/>
          <w:numId w:val="217"/>
        </w:numPr>
        <w:spacing w:after="0"/>
        <w:rPr>
          <w:rFonts w:cstheme="minorHAnsi"/>
          <w:bCs/>
          <w:color w:val="000000"/>
          <w:sz w:val="20"/>
          <w:szCs w:val="20"/>
        </w:rPr>
      </w:pPr>
      <w:r w:rsidRPr="0062169C">
        <w:rPr>
          <w:rFonts w:cstheme="minorHAnsi"/>
          <w:bCs/>
          <w:color w:val="000000"/>
          <w:sz w:val="20"/>
          <w:szCs w:val="20"/>
        </w:rPr>
        <w:t>must be submitted</w:t>
      </w:r>
      <w:r>
        <w:rPr>
          <w:rFonts w:cstheme="minorHAnsi"/>
          <w:bCs/>
          <w:color w:val="000000"/>
          <w:sz w:val="20"/>
          <w:szCs w:val="20"/>
        </w:rPr>
        <w:t xml:space="preserve"> at least</w:t>
      </w:r>
      <w:r w:rsidRPr="0062169C">
        <w:rPr>
          <w:rFonts w:cstheme="minorHAnsi"/>
          <w:bCs/>
          <w:color w:val="000000"/>
          <w:sz w:val="20"/>
          <w:szCs w:val="20"/>
        </w:rPr>
        <w:t xml:space="preserve"> fortnightly</w:t>
      </w:r>
      <w:r w:rsidR="00E338BA">
        <w:rPr>
          <w:rFonts w:cstheme="minorHAnsi"/>
          <w:bCs/>
          <w:color w:val="000000"/>
          <w:sz w:val="20"/>
          <w:szCs w:val="20"/>
        </w:rPr>
        <w:t>, but CCS will only be payable to the Educator upon submission of the attendance records for each week.</w:t>
      </w:r>
    </w:p>
    <w:p w14:paraId="28401D78" w14:textId="6DC78D2D" w:rsidR="0017544B" w:rsidRPr="0017544B" w:rsidRDefault="0017544B" w:rsidP="0017544B">
      <w:pPr>
        <w:pStyle w:val="ListParagraph"/>
        <w:numPr>
          <w:ilvl w:val="0"/>
          <w:numId w:val="217"/>
        </w:numPr>
        <w:spacing w:after="0"/>
        <w:rPr>
          <w:rFonts w:cstheme="minorHAnsi"/>
          <w:bCs/>
          <w:color w:val="000000"/>
          <w:sz w:val="20"/>
          <w:szCs w:val="20"/>
        </w:rPr>
      </w:pPr>
      <w:r w:rsidRPr="0062169C">
        <w:rPr>
          <w:rFonts w:cstheme="minorHAnsi"/>
          <w:bCs/>
          <w:color w:val="000000"/>
          <w:sz w:val="20"/>
          <w:szCs w:val="20"/>
        </w:rPr>
        <w:lastRenderedPageBreak/>
        <w:t>Information to parents concerning CCFA</w:t>
      </w:r>
      <w:r>
        <w:rPr>
          <w:rFonts w:cstheme="minorHAnsi"/>
          <w:bCs/>
          <w:color w:val="000000"/>
          <w:sz w:val="20"/>
          <w:szCs w:val="20"/>
        </w:rPr>
        <w:t>/CCS</w:t>
      </w:r>
      <w:r w:rsidRPr="0062169C">
        <w:rPr>
          <w:rFonts w:cstheme="minorHAnsi"/>
          <w:bCs/>
          <w:color w:val="000000"/>
          <w:sz w:val="20"/>
          <w:szCs w:val="20"/>
        </w:rPr>
        <w:t xml:space="preserve"> changes must be passed on with</w:t>
      </w:r>
      <w:r>
        <w:rPr>
          <w:rFonts w:cstheme="minorHAnsi"/>
          <w:bCs/>
          <w:color w:val="000000"/>
          <w:sz w:val="20"/>
          <w:szCs w:val="20"/>
        </w:rPr>
        <w:t>in</w:t>
      </w:r>
      <w:r w:rsidRPr="0062169C">
        <w:rPr>
          <w:rFonts w:cstheme="minorHAnsi"/>
          <w:bCs/>
          <w:color w:val="000000"/>
          <w:sz w:val="20"/>
          <w:szCs w:val="20"/>
        </w:rPr>
        <w:t xml:space="preserve"> a fortnight. </w:t>
      </w:r>
    </w:p>
    <w:p w14:paraId="3EB75C56" w14:textId="77777777" w:rsidR="0017544B" w:rsidRPr="00886F15" w:rsidRDefault="0017544B" w:rsidP="0017544B">
      <w:pPr>
        <w:spacing w:after="0"/>
        <w:rPr>
          <w:rFonts w:cstheme="minorHAnsi"/>
          <w:b/>
          <w:bCs/>
          <w:color w:val="1F4E79" w:themeColor="accent5" w:themeShade="80"/>
          <w:sz w:val="20"/>
          <w:szCs w:val="20"/>
        </w:rPr>
      </w:pPr>
      <w:r w:rsidRPr="00886F15">
        <w:rPr>
          <w:rFonts w:cstheme="minorHAnsi"/>
          <w:b/>
          <w:bCs/>
          <w:color w:val="1F4E79" w:themeColor="accent5" w:themeShade="80"/>
          <w:sz w:val="20"/>
          <w:szCs w:val="20"/>
        </w:rPr>
        <w:t xml:space="preserve">Setting, reporting and charging fees: </w:t>
      </w:r>
    </w:p>
    <w:p w14:paraId="1B5E1D9F" w14:textId="77777777" w:rsidR="0017544B" w:rsidRPr="006B4292" w:rsidRDefault="0017544B" w:rsidP="0017544B">
      <w:pPr>
        <w:pStyle w:val="ListParagraph"/>
        <w:numPr>
          <w:ilvl w:val="0"/>
          <w:numId w:val="89"/>
        </w:numPr>
        <w:spacing w:after="0"/>
        <w:rPr>
          <w:rFonts w:cstheme="minorHAnsi"/>
          <w:bCs/>
          <w:color w:val="000000"/>
          <w:sz w:val="20"/>
          <w:szCs w:val="20"/>
        </w:rPr>
      </w:pPr>
      <w:r w:rsidRPr="006B4292">
        <w:rPr>
          <w:rFonts w:cstheme="minorHAnsi"/>
          <w:bCs/>
          <w:color w:val="000000"/>
          <w:sz w:val="20"/>
          <w:szCs w:val="20"/>
        </w:rPr>
        <w:t xml:space="preserve">New Fee Schedules and all changes to Fee Schedules must be approved by the Service’s Nominated Supervisor </w:t>
      </w:r>
    </w:p>
    <w:p w14:paraId="04A31017" w14:textId="77777777" w:rsidR="0017544B" w:rsidRPr="006B4292" w:rsidRDefault="0017544B" w:rsidP="0017544B">
      <w:pPr>
        <w:pStyle w:val="ListParagraph"/>
        <w:numPr>
          <w:ilvl w:val="0"/>
          <w:numId w:val="89"/>
        </w:numPr>
        <w:spacing w:after="0"/>
        <w:rPr>
          <w:rFonts w:cstheme="minorHAnsi"/>
          <w:bCs/>
          <w:color w:val="000000"/>
          <w:sz w:val="20"/>
          <w:szCs w:val="20"/>
        </w:rPr>
      </w:pPr>
      <w:r w:rsidRPr="006B4292">
        <w:rPr>
          <w:rFonts w:cstheme="minorHAnsi"/>
          <w:bCs/>
          <w:color w:val="000000"/>
          <w:sz w:val="20"/>
          <w:szCs w:val="20"/>
        </w:rPr>
        <w:t xml:space="preserve">Provide </w:t>
      </w:r>
      <w:r>
        <w:rPr>
          <w:rFonts w:cstheme="minorHAnsi"/>
          <w:bCs/>
          <w:color w:val="000000"/>
          <w:sz w:val="20"/>
          <w:szCs w:val="20"/>
        </w:rPr>
        <w:t>two</w:t>
      </w:r>
      <w:r w:rsidRPr="006B4292">
        <w:rPr>
          <w:rFonts w:cstheme="minorHAnsi"/>
          <w:bCs/>
          <w:color w:val="000000"/>
          <w:sz w:val="20"/>
          <w:szCs w:val="20"/>
        </w:rPr>
        <w:t xml:space="preserve"> weeks prior notice given to Clients for any new fee </w:t>
      </w:r>
    </w:p>
    <w:p w14:paraId="7EAD0616" w14:textId="77777777" w:rsidR="0017544B" w:rsidRPr="006B4292" w:rsidRDefault="0017544B" w:rsidP="0017544B">
      <w:pPr>
        <w:pStyle w:val="ListParagraph"/>
        <w:numPr>
          <w:ilvl w:val="0"/>
          <w:numId w:val="89"/>
        </w:numPr>
        <w:spacing w:after="0"/>
        <w:rPr>
          <w:rFonts w:cstheme="minorHAnsi"/>
          <w:bCs/>
          <w:color w:val="000000"/>
          <w:sz w:val="20"/>
          <w:szCs w:val="20"/>
        </w:rPr>
      </w:pPr>
      <w:r w:rsidRPr="006B4292">
        <w:rPr>
          <w:rFonts w:cstheme="minorHAnsi"/>
          <w:bCs/>
          <w:color w:val="000000"/>
          <w:sz w:val="20"/>
          <w:szCs w:val="20"/>
        </w:rPr>
        <w:t xml:space="preserve">Charge fees in accordance </w:t>
      </w:r>
      <w:proofErr w:type="gramStart"/>
      <w:r w:rsidRPr="006B4292">
        <w:rPr>
          <w:rFonts w:cstheme="minorHAnsi"/>
          <w:bCs/>
          <w:color w:val="000000"/>
          <w:sz w:val="20"/>
          <w:szCs w:val="20"/>
        </w:rPr>
        <w:t>to</w:t>
      </w:r>
      <w:proofErr w:type="gramEnd"/>
      <w:r w:rsidRPr="006B4292">
        <w:rPr>
          <w:rFonts w:cstheme="minorHAnsi"/>
          <w:bCs/>
          <w:color w:val="000000"/>
          <w:sz w:val="20"/>
          <w:szCs w:val="20"/>
        </w:rPr>
        <w:t xml:space="preserve"> this policy and the Law </w:t>
      </w:r>
    </w:p>
    <w:p w14:paraId="4ECF81FD" w14:textId="77777777" w:rsidR="0017544B" w:rsidRPr="006B4292" w:rsidRDefault="0017544B" w:rsidP="0017544B">
      <w:pPr>
        <w:pStyle w:val="ListParagraph"/>
        <w:numPr>
          <w:ilvl w:val="0"/>
          <w:numId w:val="89"/>
        </w:numPr>
        <w:spacing w:after="0"/>
        <w:rPr>
          <w:rFonts w:cstheme="minorHAnsi"/>
          <w:bCs/>
          <w:color w:val="000000"/>
          <w:sz w:val="20"/>
          <w:szCs w:val="20"/>
        </w:rPr>
      </w:pPr>
      <w:r w:rsidRPr="006B4292">
        <w:rPr>
          <w:rFonts w:cstheme="minorHAnsi"/>
          <w:bCs/>
          <w:color w:val="000000"/>
          <w:sz w:val="20"/>
          <w:szCs w:val="20"/>
        </w:rPr>
        <w:t xml:space="preserve">Report attendances correctly as per the law </w:t>
      </w:r>
    </w:p>
    <w:p w14:paraId="09BA9477" w14:textId="77777777" w:rsidR="0017544B" w:rsidRPr="00083A2F" w:rsidRDefault="0017544B" w:rsidP="0017544B">
      <w:pPr>
        <w:spacing w:after="0"/>
        <w:rPr>
          <w:rFonts w:cstheme="minorHAnsi"/>
          <w:bCs/>
          <w:color w:val="000000"/>
          <w:sz w:val="20"/>
          <w:szCs w:val="20"/>
        </w:rPr>
      </w:pPr>
    </w:p>
    <w:p w14:paraId="55DE4CA1" w14:textId="77777777" w:rsidR="0017544B" w:rsidRPr="00886F15" w:rsidRDefault="0017544B" w:rsidP="0017544B">
      <w:pPr>
        <w:spacing w:after="0"/>
        <w:rPr>
          <w:rFonts w:cstheme="minorHAnsi"/>
          <w:b/>
          <w:bCs/>
          <w:color w:val="1F4E79" w:themeColor="accent5" w:themeShade="80"/>
          <w:sz w:val="20"/>
          <w:szCs w:val="20"/>
        </w:rPr>
      </w:pPr>
      <w:r w:rsidRPr="00886F15">
        <w:rPr>
          <w:rFonts w:cstheme="minorHAnsi"/>
          <w:b/>
          <w:bCs/>
          <w:color w:val="1F4E79" w:themeColor="accent5" w:themeShade="80"/>
          <w:sz w:val="20"/>
          <w:szCs w:val="20"/>
        </w:rPr>
        <w:t xml:space="preserve">Annual Documents and Family Enrolments: </w:t>
      </w:r>
    </w:p>
    <w:p w14:paraId="4C2EAD8E" w14:textId="77777777" w:rsidR="0017544B" w:rsidRDefault="0017544B" w:rsidP="0017544B">
      <w:pPr>
        <w:spacing w:after="0"/>
        <w:rPr>
          <w:rFonts w:cstheme="minorHAnsi"/>
          <w:bCs/>
          <w:color w:val="000000"/>
          <w:sz w:val="20"/>
          <w:szCs w:val="20"/>
        </w:rPr>
      </w:pPr>
      <w:r w:rsidRPr="00083A2F">
        <w:rPr>
          <w:rFonts w:cstheme="minorHAnsi"/>
          <w:bCs/>
          <w:color w:val="000000"/>
          <w:sz w:val="20"/>
          <w:szCs w:val="20"/>
        </w:rPr>
        <w:t xml:space="preserve">These include but are not limited to: </w:t>
      </w:r>
    </w:p>
    <w:p w14:paraId="35C4FE19" w14:textId="77777777" w:rsidR="0017544B" w:rsidRPr="00886F15" w:rsidRDefault="0017544B" w:rsidP="0017544B">
      <w:pPr>
        <w:pStyle w:val="ListParagraph"/>
        <w:numPr>
          <w:ilvl w:val="0"/>
          <w:numId w:val="239"/>
        </w:numPr>
        <w:spacing w:after="0"/>
        <w:rPr>
          <w:rFonts w:cstheme="minorHAnsi"/>
          <w:bCs/>
          <w:color w:val="000000"/>
          <w:sz w:val="20"/>
          <w:szCs w:val="20"/>
        </w:rPr>
      </w:pPr>
      <w:r w:rsidRPr="00886F15">
        <w:rPr>
          <w:rFonts w:cstheme="minorHAnsi"/>
          <w:bCs/>
          <w:color w:val="000000"/>
          <w:sz w:val="20"/>
          <w:szCs w:val="20"/>
        </w:rPr>
        <w:t xml:space="preserve">Current Family Enrolments; </w:t>
      </w:r>
    </w:p>
    <w:p w14:paraId="6154D2EE" w14:textId="77777777" w:rsidR="0017544B" w:rsidRPr="00886F15" w:rsidRDefault="0017544B" w:rsidP="0017544B">
      <w:pPr>
        <w:pStyle w:val="ListParagraph"/>
        <w:numPr>
          <w:ilvl w:val="0"/>
          <w:numId w:val="239"/>
        </w:numPr>
        <w:spacing w:after="0"/>
        <w:rPr>
          <w:rFonts w:cstheme="minorHAnsi"/>
          <w:bCs/>
          <w:color w:val="000000"/>
          <w:sz w:val="20"/>
          <w:szCs w:val="20"/>
        </w:rPr>
      </w:pPr>
      <w:r w:rsidRPr="00886F15">
        <w:rPr>
          <w:rFonts w:cstheme="minorHAnsi"/>
          <w:bCs/>
          <w:color w:val="000000"/>
          <w:sz w:val="20"/>
          <w:szCs w:val="20"/>
        </w:rPr>
        <w:t xml:space="preserve">annual documents including licences, insurances, risk assessments; </w:t>
      </w:r>
    </w:p>
    <w:p w14:paraId="0E2CEA1A" w14:textId="77777777" w:rsidR="0017544B" w:rsidRPr="00886F15" w:rsidRDefault="0017544B" w:rsidP="0017544B">
      <w:pPr>
        <w:pStyle w:val="ListParagraph"/>
        <w:numPr>
          <w:ilvl w:val="0"/>
          <w:numId w:val="239"/>
        </w:numPr>
        <w:spacing w:after="0"/>
        <w:rPr>
          <w:rFonts w:cstheme="minorHAnsi"/>
          <w:bCs/>
          <w:color w:val="000000"/>
          <w:sz w:val="20"/>
          <w:szCs w:val="20"/>
        </w:rPr>
      </w:pPr>
      <w:r w:rsidRPr="00886F15">
        <w:rPr>
          <w:rFonts w:cstheme="minorHAnsi"/>
          <w:bCs/>
          <w:color w:val="000000"/>
          <w:sz w:val="20"/>
          <w:szCs w:val="20"/>
        </w:rPr>
        <w:t xml:space="preserve">excursion permission forms; </w:t>
      </w:r>
    </w:p>
    <w:p w14:paraId="6C1DA1AA" w14:textId="77777777" w:rsidR="0017544B" w:rsidRPr="00886F15" w:rsidRDefault="0017544B" w:rsidP="0017544B">
      <w:pPr>
        <w:pStyle w:val="ListParagraph"/>
        <w:numPr>
          <w:ilvl w:val="0"/>
          <w:numId w:val="239"/>
        </w:numPr>
        <w:spacing w:after="0"/>
        <w:rPr>
          <w:rFonts w:cstheme="minorHAnsi"/>
          <w:bCs/>
          <w:color w:val="000000"/>
          <w:sz w:val="20"/>
          <w:szCs w:val="20"/>
        </w:rPr>
      </w:pPr>
      <w:r w:rsidRPr="00886F15">
        <w:rPr>
          <w:rFonts w:cstheme="minorHAnsi"/>
          <w:bCs/>
          <w:color w:val="000000"/>
          <w:sz w:val="20"/>
          <w:szCs w:val="20"/>
        </w:rPr>
        <w:t xml:space="preserve">medical certificates; </w:t>
      </w:r>
    </w:p>
    <w:p w14:paraId="47CFD5C4" w14:textId="77777777" w:rsidR="0017544B" w:rsidRPr="00886F15" w:rsidRDefault="0017544B" w:rsidP="0017544B">
      <w:pPr>
        <w:pStyle w:val="ListParagraph"/>
        <w:numPr>
          <w:ilvl w:val="0"/>
          <w:numId w:val="239"/>
        </w:numPr>
        <w:spacing w:after="0"/>
        <w:rPr>
          <w:rFonts w:cstheme="minorHAnsi"/>
          <w:bCs/>
          <w:color w:val="000000"/>
          <w:sz w:val="20"/>
          <w:szCs w:val="20"/>
        </w:rPr>
      </w:pPr>
      <w:r w:rsidRPr="00886F15">
        <w:rPr>
          <w:rFonts w:cstheme="minorHAnsi"/>
          <w:bCs/>
          <w:color w:val="000000"/>
          <w:sz w:val="20"/>
          <w:szCs w:val="20"/>
        </w:rPr>
        <w:t>safety equipment checks e.g. Electrical Safety Switches;</w:t>
      </w:r>
    </w:p>
    <w:p w14:paraId="0B48A655" w14:textId="77777777" w:rsidR="0017544B" w:rsidRPr="00886F15" w:rsidRDefault="0017544B" w:rsidP="0017544B">
      <w:pPr>
        <w:pStyle w:val="ListParagraph"/>
        <w:numPr>
          <w:ilvl w:val="0"/>
          <w:numId w:val="239"/>
        </w:numPr>
        <w:spacing w:after="0"/>
        <w:rPr>
          <w:rFonts w:cstheme="minorHAnsi"/>
          <w:bCs/>
          <w:color w:val="000000"/>
          <w:sz w:val="20"/>
          <w:szCs w:val="20"/>
        </w:rPr>
      </w:pPr>
      <w:r w:rsidRPr="00886F15">
        <w:rPr>
          <w:rFonts w:cstheme="minorHAnsi"/>
          <w:bCs/>
          <w:color w:val="000000"/>
          <w:sz w:val="20"/>
          <w:szCs w:val="20"/>
        </w:rPr>
        <w:t>Vehicle road safety certificates;</w:t>
      </w:r>
    </w:p>
    <w:p w14:paraId="7D21D475" w14:textId="77777777" w:rsidR="0017544B" w:rsidRPr="00083A2F" w:rsidRDefault="0017544B" w:rsidP="0017544B">
      <w:pPr>
        <w:spacing w:after="0"/>
        <w:rPr>
          <w:rFonts w:cstheme="minorHAnsi"/>
          <w:bCs/>
          <w:color w:val="000000"/>
          <w:sz w:val="20"/>
          <w:szCs w:val="20"/>
        </w:rPr>
      </w:pPr>
    </w:p>
    <w:p w14:paraId="15E07495" w14:textId="77777777" w:rsidR="0017544B" w:rsidRPr="00886F15" w:rsidRDefault="0017544B" w:rsidP="0017544B">
      <w:pPr>
        <w:spacing w:after="0"/>
        <w:rPr>
          <w:rFonts w:cstheme="minorHAnsi"/>
          <w:b/>
          <w:bCs/>
          <w:color w:val="1F4E79" w:themeColor="accent5" w:themeShade="80"/>
          <w:sz w:val="20"/>
          <w:szCs w:val="20"/>
        </w:rPr>
      </w:pPr>
      <w:r w:rsidRPr="00886F15">
        <w:rPr>
          <w:rFonts w:cstheme="minorHAnsi"/>
          <w:b/>
          <w:bCs/>
          <w:color w:val="1F4E79" w:themeColor="accent5" w:themeShade="80"/>
          <w:sz w:val="20"/>
          <w:szCs w:val="20"/>
        </w:rPr>
        <w:t xml:space="preserve">Appendix (fees) </w:t>
      </w:r>
    </w:p>
    <w:p w14:paraId="5EE53724" w14:textId="77777777" w:rsidR="0017544B" w:rsidRPr="00083A2F" w:rsidRDefault="0017544B" w:rsidP="0017544B">
      <w:pPr>
        <w:spacing w:after="0"/>
        <w:rPr>
          <w:rFonts w:cstheme="minorHAnsi"/>
          <w:bCs/>
          <w:color w:val="000000"/>
          <w:sz w:val="20"/>
          <w:szCs w:val="20"/>
        </w:rPr>
      </w:pPr>
      <w:r w:rsidRPr="00083A2F">
        <w:rPr>
          <w:rFonts w:cstheme="minorHAnsi"/>
          <w:bCs/>
          <w:color w:val="000000"/>
          <w:sz w:val="20"/>
          <w:szCs w:val="20"/>
        </w:rPr>
        <w:t xml:space="preserve">Information for Educators regarding setting fees and reporting attendances. </w:t>
      </w:r>
    </w:p>
    <w:p w14:paraId="1A815711" w14:textId="77777777" w:rsidR="0017544B" w:rsidRPr="00083A2F" w:rsidRDefault="0017544B" w:rsidP="0017544B">
      <w:pPr>
        <w:spacing w:after="0"/>
        <w:rPr>
          <w:rFonts w:cstheme="minorHAnsi"/>
          <w:bCs/>
          <w:color w:val="000000"/>
          <w:sz w:val="20"/>
          <w:szCs w:val="20"/>
        </w:rPr>
      </w:pPr>
      <w:r w:rsidRPr="00083A2F">
        <w:rPr>
          <w:rFonts w:cstheme="minorHAnsi"/>
          <w:bCs/>
          <w:color w:val="000000"/>
          <w:sz w:val="20"/>
          <w:szCs w:val="20"/>
        </w:rPr>
        <w:t xml:space="preserve">Things to remember when developing your fee schedule: </w:t>
      </w:r>
    </w:p>
    <w:p w14:paraId="6EF5EBBC" w14:textId="77777777" w:rsidR="0017544B" w:rsidRPr="00C70BDA" w:rsidRDefault="0017544B" w:rsidP="0017544B">
      <w:pPr>
        <w:pStyle w:val="ListParagraph"/>
        <w:numPr>
          <w:ilvl w:val="0"/>
          <w:numId w:val="89"/>
        </w:numPr>
        <w:spacing w:after="0"/>
        <w:rPr>
          <w:rFonts w:cstheme="minorHAnsi"/>
          <w:bCs/>
          <w:color w:val="000000"/>
          <w:sz w:val="20"/>
          <w:szCs w:val="20"/>
        </w:rPr>
      </w:pPr>
      <w:r w:rsidRPr="00C70BDA">
        <w:rPr>
          <w:rFonts w:cstheme="minorHAnsi"/>
          <w:bCs/>
          <w:color w:val="000000"/>
          <w:sz w:val="20"/>
          <w:szCs w:val="20"/>
        </w:rPr>
        <w:t xml:space="preserve">Educators must use the template set by </w:t>
      </w:r>
      <w:r>
        <w:rPr>
          <w:rFonts w:cstheme="minorHAnsi"/>
          <w:bCs/>
          <w:color w:val="000000"/>
          <w:sz w:val="20"/>
          <w:szCs w:val="20"/>
        </w:rPr>
        <w:t>Bowen/Collinsville</w:t>
      </w:r>
      <w:r w:rsidRPr="00C70BDA">
        <w:rPr>
          <w:rFonts w:cstheme="minorHAnsi"/>
          <w:bCs/>
          <w:color w:val="000000"/>
          <w:sz w:val="20"/>
          <w:szCs w:val="20"/>
        </w:rPr>
        <w:t xml:space="preserve"> Family Day Care Service</w:t>
      </w:r>
      <w:r>
        <w:rPr>
          <w:rFonts w:cstheme="minorHAnsi"/>
          <w:bCs/>
          <w:color w:val="000000"/>
          <w:sz w:val="20"/>
          <w:szCs w:val="20"/>
        </w:rPr>
        <w:t>, unless authority to use an individual template is given by the Nominated Supervisor</w:t>
      </w:r>
      <w:r w:rsidRPr="00C70BDA">
        <w:rPr>
          <w:rFonts w:cstheme="minorHAnsi"/>
          <w:bCs/>
          <w:color w:val="000000"/>
          <w:sz w:val="20"/>
          <w:szCs w:val="20"/>
        </w:rPr>
        <w:t xml:space="preserve">. </w:t>
      </w:r>
    </w:p>
    <w:p w14:paraId="6B616CDA" w14:textId="77777777" w:rsidR="0017544B" w:rsidRPr="00C70BDA" w:rsidRDefault="0017544B" w:rsidP="0017544B">
      <w:pPr>
        <w:pStyle w:val="ListParagraph"/>
        <w:numPr>
          <w:ilvl w:val="0"/>
          <w:numId w:val="89"/>
        </w:numPr>
        <w:spacing w:after="0"/>
        <w:rPr>
          <w:rFonts w:cstheme="minorHAnsi"/>
          <w:bCs/>
          <w:color w:val="000000"/>
          <w:sz w:val="20"/>
          <w:szCs w:val="20"/>
        </w:rPr>
      </w:pPr>
      <w:r w:rsidRPr="00C70BDA">
        <w:rPr>
          <w:rFonts w:cstheme="minorHAnsi"/>
          <w:bCs/>
          <w:color w:val="000000"/>
          <w:sz w:val="20"/>
          <w:szCs w:val="20"/>
        </w:rPr>
        <w:t xml:space="preserve">Educator’s fees must be approved by the Nominated Supervisor prior to be implemented with Families. </w:t>
      </w:r>
    </w:p>
    <w:p w14:paraId="1399D438" w14:textId="77777777" w:rsidR="0017544B" w:rsidRPr="00C70BDA" w:rsidRDefault="0017544B" w:rsidP="0017544B">
      <w:pPr>
        <w:pStyle w:val="ListParagraph"/>
        <w:numPr>
          <w:ilvl w:val="0"/>
          <w:numId w:val="89"/>
        </w:numPr>
        <w:spacing w:after="0"/>
        <w:rPr>
          <w:rFonts w:cstheme="minorHAnsi"/>
          <w:bCs/>
          <w:color w:val="000000"/>
          <w:sz w:val="20"/>
          <w:szCs w:val="20"/>
        </w:rPr>
      </w:pPr>
      <w:r w:rsidRPr="00C70BDA">
        <w:rPr>
          <w:rFonts w:cstheme="minorHAnsi"/>
          <w:bCs/>
          <w:color w:val="000000"/>
          <w:sz w:val="20"/>
          <w:szCs w:val="20"/>
        </w:rPr>
        <w:t xml:space="preserve">Once approved, Educators fees become the fee charged by </w:t>
      </w:r>
      <w:r>
        <w:rPr>
          <w:rFonts w:cstheme="minorHAnsi"/>
          <w:bCs/>
          <w:color w:val="000000"/>
          <w:sz w:val="20"/>
          <w:szCs w:val="20"/>
        </w:rPr>
        <w:t>Bowen/Collinsville</w:t>
      </w:r>
      <w:r w:rsidRPr="00C70BDA">
        <w:rPr>
          <w:rFonts w:cstheme="minorHAnsi"/>
          <w:bCs/>
          <w:color w:val="000000"/>
          <w:sz w:val="20"/>
          <w:szCs w:val="20"/>
        </w:rPr>
        <w:t xml:space="preserve"> Family Day Care Service for the service provided by the contracted Educator. </w:t>
      </w:r>
    </w:p>
    <w:p w14:paraId="0F6F26EA" w14:textId="77777777" w:rsidR="0017544B" w:rsidRPr="00C70BDA" w:rsidRDefault="0017544B" w:rsidP="0017544B">
      <w:pPr>
        <w:pStyle w:val="ListParagraph"/>
        <w:numPr>
          <w:ilvl w:val="0"/>
          <w:numId w:val="89"/>
        </w:numPr>
        <w:spacing w:after="0"/>
        <w:rPr>
          <w:rFonts w:cstheme="minorHAnsi"/>
          <w:bCs/>
          <w:color w:val="000000"/>
          <w:sz w:val="20"/>
          <w:szCs w:val="20"/>
        </w:rPr>
      </w:pPr>
      <w:r w:rsidRPr="00C70BDA">
        <w:rPr>
          <w:rFonts w:cstheme="minorHAnsi"/>
          <w:bCs/>
          <w:color w:val="000000"/>
          <w:sz w:val="20"/>
          <w:szCs w:val="20"/>
        </w:rPr>
        <w:t xml:space="preserve">Educators can set a minimum number of work hours of 1 hour and a maximum of 24 hours per day if approved by the Nominated Supervisor. </w:t>
      </w:r>
    </w:p>
    <w:p w14:paraId="363485D2" w14:textId="77777777" w:rsidR="0017544B" w:rsidRPr="00C70BDA" w:rsidRDefault="0017544B" w:rsidP="0017544B">
      <w:pPr>
        <w:pStyle w:val="ListParagraph"/>
        <w:numPr>
          <w:ilvl w:val="0"/>
          <w:numId w:val="89"/>
        </w:numPr>
        <w:spacing w:after="0"/>
        <w:rPr>
          <w:rFonts w:cstheme="minorHAnsi"/>
          <w:bCs/>
          <w:color w:val="000000"/>
          <w:sz w:val="20"/>
          <w:szCs w:val="20"/>
        </w:rPr>
      </w:pPr>
      <w:r w:rsidRPr="00C70BDA">
        <w:rPr>
          <w:rFonts w:cstheme="minorHAnsi"/>
          <w:bCs/>
          <w:color w:val="000000"/>
          <w:sz w:val="20"/>
          <w:szCs w:val="20"/>
        </w:rPr>
        <w:t>Educators can set the days on which they are available for different types of care (i</w:t>
      </w:r>
      <w:r>
        <w:rPr>
          <w:rFonts w:cstheme="minorHAnsi"/>
          <w:bCs/>
          <w:color w:val="000000"/>
          <w:sz w:val="20"/>
          <w:szCs w:val="20"/>
        </w:rPr>
        <w:t>.</w:t>
      </w:r>
      <w:r w:rsidRPr="00C70BDA">
        <w:rPr>
          <w:rFonts w:cstheme="minorHAnsi"/>
          <w:bCs/>
          <w:color w:val="000000"/>
          <w:sz w:val="20"/>
          <w:szCs w:val="20"/>
        </w:rPr>
        <w:t xml:space="preserve">e. Monday to Friday, or full days Tuesday, Wednesday and Thursday and before and after school care on Monday to Friday). </w:t>
      </w:r>
    </w:p>
    <w:p w14:paraId="17FEA694" w14:textId="77777777" w:rsidR="0017544B" w:rsidRPr="00C70BDA" w:rsidRDefault="0017544B" w:rsidP="0017544B">
      <w:pPr>
        <w:pStyle w:val="ListParagraph"/>
        <w:numPr>
          <w:ilvl w:val="0"/>
          <w:numId w:val="89"/>
        </w:numPr>
        <w:spacing w:after="0"/>
        <w:rPr>
          <w:rFonts w:cstheme="minorHAnsi"/>
          <w:bCs/>
          <w:color w:val="000000"/>
          <w:sz w:val="20"/>
          <w:szCs w:val="20"/>
        </w:rPr>
      </w:pPr>
      <w:r w:rsidRPr="00C70BDA">
        <w:rPr>
          <w:rFonts w:cstheme="minorHAnsi"/>
          <w:bCs/>
          <w:color w:val="000000"/>
          <w:sz w:val="20"/>
          <w:szCs w:val="20"/>
        </w:rPr>
        <w:t xml:space="preserve">Non-standard hours can be set with a minimum of an hourly rate. </w:t>
      </w:r>
    </w:p>
    <w:p w14:paraId="1F4934B7" w14:textId="77777777" w:rsidR="0017544B" w:rsidRPr="00012AC2" w:rsidRDefault="0017544B" w:rsidP="0017544B">
      <w:pPr>
        <w:pStyle w:val="ListParagraph"/>
        <w:numPr>
          <w:ilvl w:val="0"/>
          <w:numId w:val="89"/>
        </w:numPr>
        <w:spacing w:after="0"/>
        <w:rPr>
          <w:rFonts w:cstheme="minorHAnsi"/>
          <w:bCs/>
          <w:color w:val="000000"/>
          <w:sz w:val="20"/>
          <w:szCs w:val="20"/>
        </w:rPr>
      </w:pPr>
      <w:r w:rsidRPr="00012AC2">
        <w:rPr>
          <w:rFonts w:cstheme="minorHAnsi"/>
          <w:bCs/>
          <w:color w:val="000000"/>
          <w:sz w:val="20"/>
          <w:szCs w:val="20"/>
        </w:rPr>
        <w:t xml:space="preserve">The fee your service charges a family must be a real fee – that is, it must be the fee that the family is </w:t>
      </w:r>
      <w:proofErr w:type="gramStart"/>
      <w:r w:rsidRPr="00012AC2">
        <w:rPr>
          <w:rFonts w:cstheme="minorHAnsi"/>
          <w:bCs/>
          <w:color w:val="000000"/>
          <w:sz w:val="20"/>
          <w:szCs w:val="20"/>
        </w:rPr>
        <w:t>actually liable</w:t>
      </w:r>
      <w:proofErr w:type="gramEnd"/>
      <w:r w:rsidRPr="00012AC2">
        <w:rPr>
          <w:rFonts w:cstheme="minorHAnsi"/>
          <w:bCs/>
          <w:color w:val="000000"/>
          <w:sz w:val="20"/>
          <w:szCs w:val="20"/>
        </w:rPr>
        <w:t xml:space="preserve"> to pay. You must not report a fee to the CCMS unless the family is liable to pay that fee under the commercial arrangement between the family and your service. (e.g. total fee = $85.00 less CC</w:t>
      </w:r>
      <w:r>
        <w:rPr>
          <w:rFonts w:cstheme="minorHAnsi"/>
          <w:bCs/>
          <w:color w:val="000000"/>
          <w:sz w:val="20"/>
          <w:szCs w:val="20"/>
        </w:rPr>
        <w:t>S</w:t>
      </w:r>
      <w:r w:rsidRPr="00012AC2">
        <w:rPr>
          <w:rFonts w:cstheme="minorHAnsi"/>
          <w:bCs/>
          <w:color w:val="000000"/>
          <w:sz w:val="20"/>
          <w:szCs w:val="20"/>
        </w:rPr>
        <w:t xml:space="preserve"> of $60.00 –fee payable by family is $25.00) </w:t>
      </w:r>
    </w:p>
    <w:p w14:paraId="567805C1" w14:textId="77777777" w:rsidR="0017544B" w:rsidRPr="00C70BDA" w:rsidRDefault="0017544B" w:rsidP="0017544B">
      <w:pPr>
        <w:pStyle w:val="ListParagraph"/>
        <w:numPr>
          <w:ilvl w:val="0"/>
          <w:numId w:val="89"/>
        </w:numPr>
        <w:spacing w:after="0"/>
        <w:rPr>
          <w:rFonts w:cstheme="minorHAnsi"/>
          <w:bCs/>
          <w:color w:val="000000"/>
          <w:sz w:val="20"/>
          <w:szCs w:val="20"/>
        </w:rPr>
      </w:pPr>
      <w:r w:rsidRPr="00C70BDA">
        <w:rPr>
          <w:rFonts w:cstheme="minorHAnsi"/>
          <w:bCs/>
          <w:color w:val="000000"/>
          <w:sz w:val="20"/>
          <w:szCs w:val="20"/>
        </w:rPr>
        <w:t xml:space="preserve">You must pass on the full amount of fee reductions amounts to families within 14 days of being notified of the amount by Department of Social Services. You must use all practicable means to pass to families the fee reduction amounts advised by Department of Social Services. It is an offence not to pass on the amounts within 14 days. </w:t>
      </w:r>
    </w:p>
    <w:p w14:paraId="55819C92" w14:textId="77777777" w:rsidR="0017544B" w:rsidRPr="00083A2F" w:rsidRDefault="0017544B" w:rsidP="0017544B">
      <w:pPr>
        <w:spacing w:after="0"/>
        <w:rPr>
          <w:rFonts w:cstheme="minorHAnsi"/>
          <w:bCs/>
          <w:color w:val="000000"/>
          <w:sz w:val="20"/>
          <w:szCs w:val="20"/>
        </w:rPr>
      </w:pPr>
    </w:p>
    <w:p w14:paraId="6860769C" w14:textId="77777777" w:rsidR="0017544B" w:rsidRPr="00C70BDA" w:rsidRDefault="0017544B" w:rsidP="0017544B">
      <w:pPr>
        <w:spacing w:after="0"/>
        <w:rPr>
          <w:rFonts w:cstheme="minorHAnsi"/>
          <w:b/>
          <w:bCs/>
          <w:color w:val="000000"/>
          <w:sz w:val="20"/>
          <w:szCs w:val="20"/>
        </w:rPr>
      </w:pPr>
      <w:r w:rsidRPr="00886F15">
        <w:rPr>
          <w:rFonts w:cstheme="minorHAnsi"/>
          <w:b/>
          <w:bCs/>
          <w:color w:val="1F4E79" w:themeColor="accent5" w:themeShade="80"/>
          <w:sz w:val="20"/>
          <w:szCs w:val="20"/>
        </w:rPr>
        <w:t>Approval process for fee</w:t>
      </w:r>
      <w:r>
        <w:rPr>
          <w:rFonts w:cstheme="minorHAnsi"/>
          <w:b/>
          <w:bCs/>
          <w:color w:val="1F4E79" w:themeColor="accent5" w:themeShade="80"/>
          <w:sz w:val="20"/>
          <w:szCs w:val="20"/>
        </w:rPr>
        <w:t>s and charges set by Educators:</w:t>
      </w:r>
    </w:p>
    <w:p w14:paraId="57B33C40" w14:textId="77777777" w:rsidR="0017544B" w:rsidRPr="00C70BDA" w:rsidRDefault="0017544B" w:rsidP="0017544B">
      <w:pPr>
        <w:pStyle w:val="ListParagraph"/>
        <w:numPr>
          <w:ilvl w:val="0"/>
          <w:numId w:val="89"/>
        </w:numPr>
        <w:spacing w:after="0"/>
        <w:rPr>
          <w:rFonts w:cstheme="minorHAnsi"/>
          <w:bCs/>
          <w:color w:val="000000"/>
          <w:sz w:val="20"/>
          <w:szCs w:val="20"/>
        </w:rPr>
      </w:pPr>
      <w:r w:rsidRPr="00C70BDA">
        <w:rPr>
          <w:rFonts w:cstheme="minorHAnsi"/>
          <w:bCs/>
          <w:color w:val="000000"/>
          <w:sz w:val="20"/>
          <w:szCs w:val="20"/>
        </w:rPr>
        <w:t xml:space="preserve">All fees and charges must be submitted on the approved template. This document will become the document provided to families. </w:t>
      </w:r>
    </w:p>
    <w:p w14:paraId="121B4D94" w14:textId="77777777" w:rsidR="0017544B" w:rsidRPr="00C70BDA" w:rsidRDefault="0017544B" w:rsidP="0017544B">
      <w:pPr>
        <w:pStyle w:val="ListParagraph"/>
        <w:numPr>
          <w:ilvl w:val="0"/>
          <w:numId w:val="89"/>
        </w:numPr>
        <w:spacing w:after="0"/>
        <w:rPr>
          <w:rFonts w:cstheme="minorHAnsi"/>
          <w:bCs/>
          <w:color w:val="000000"/>
          <w:sz w:val="20"/>
          <w:szCs w:val="20"/>
        </w:rPr>
      </w:pPr>
      <w:r w:rsidRPr="00C70BDA">
        <w:rPr>
          <w:rFonts w:cstheme="minorHAnsi"/>
          <w:bCs/>
          <w:color w:val="000000"/>
          <w:sz w:val="20"/>
          <w:szCs w:val="20"/>
        </w:rPr>
        <w:t xml:space="preserve">Considerations will be given to the service provided, value for money, past performance, the environment in which the service operates and any additional aspects that is provided by the service. </w:t>
      </w:r>
    </w:p>
    <w:p w14:paraId="3C7BD093" w14:textId="77777777" w:rsidR="0017544B" w:rsidRDefault="0017544B" w:rsidP="0017544B">
      <w:pPr>
        <w:pStyle w:val="ListParagraph"/>
        <w:numPr>
          <w:ilvl w:val="0"/>
          <w:numId w:val="89"/>
        </w:numPr>
        <w:spacing w:after="0"/>
        <w:rPr>
          <w:rFonts w:cstheme="minorHAnsi"/>
          <w:bCs/>
          <w:color w:val="000000"/>
          <w:sz w:val="20"/>
          <w:szCs w:val="20"/>
        </w:rPr>
      </w:pPr>
      <w:r w:rsidRPr="00C70BDA">
        <w:rPr>
          <w:rFonts w:cstheme="minorHAnsi"/>
          <w:bCs/>
          <w:color w:val="000000"/>
          <w:sz w:val="20"/>
          <w:szCs w:val="20"/>
        </w:rPr>
        <w:t xml:space="preserve">Educators need to allow 2 weeks after approval before the new fee is to start. </w:t>
      </w:r>
    </w:p>
    <w:p w14:paraId="74FD7EE0" w14:textId="77777777" w:rsidR="0017544B" w:rsidRDefault="0017544B" w:rsidP="0017544B">
      <w:pPr>
        <w:pStyle w:val="ListParagraph"/>
        <w:numPr>
          <w:ilvl w:val="0"/>
          <w:numId w:val="89"/>
        </w:numPr>
        <w:spacing w:after="0"/>
        <w:rPr>
          <w:rFonts w:cstheme="minorHAnsi"/>
          <w:bCs/>
          <w:color w:val="000000"/>
          <w:sz w:val="20"/>
          <w:szCs w:val="20"/>
        </w:rPr>
      </w:pPr>
      <w:r w:rsidRPr="00C70BDA">
        <w:rPr>
          <w:rFonts w:cstheme="minorHAnsi"/>
          <w:bCs/>
          <w:color w:val="000000"/>
          <w:sz w:val="20"/>
          <w:szCs w:val="20"/>
        </w:rPr>
        <w:t>All current families must be provided with a copy of the “Educator Fee Schedule</w:t>
      </w:r>
      <w:r>
        <w:rPr>
          <w:rFonts w:cstheme="minorHAnsi"/>
          <w:bCs/>
          <w:color w:val="000000"/>
          <w:sz w:val="20"/>
          <w:szCs w:val="20"/>
        </w:rPr>
        <w:t>”</w:t>
      </w:r>
      <w:r w:rsidRPr="00C70BDA">
        <w:rPr>
          <w:rFonts w:cstheme="minorHAnsi"/>
          <w:bCs/>
          <w:color w:val="000000"/>
          <w:sz w:val="20"/>
          <w:szCs w:val="20"/>
        </w:rPr>
        <w:t xml:space="preserve"> </w:t>
      </w:r>
    </w:p>
    <w:p w14:paraId="3BF951A9" w14:textId="77777777" w:rsidR="0017544B" w:rsidRDefault="0017544B" w:rsidP="0017544B">
      <w:pPr>
        <w:spacing w:after="0"/>
        <w:rPr>
          <w:rFonts w:cstheme="minorHAnsi"/>
          <w:bCs/>
          <w:color w:val="000000"/>
          <w:sz w:val="20"/>
          <w:szCs w:val="20"/>
        </w:rPr>
      </w:pPr>
    </w:p>
    <w:p w14:paraId="66BE84A7" w14:textId="77777777" w:rsidR="0017544B" w:rsidRPr="00886F15" w:rsidRDefault="0017544B" w:rsidP="0017544B">
      <w:pPr>
        <w:spacing w:after="0"/>
        <w:rPr>
          <w:rFonts w:cstheme="minorHAnsi"/>
          <w:b/>
          <w:bCs/>
          <w:color w:val="1F4E79" w:themeColor="accent5" w:themeShade="80"/>
          <w:sz w:val="20"/>
          <w:szCs w:val="20"/>
        </w:rPr>
      </w:pPr>
      <w:r w:rsidRPr="00886F15">
        <w:rPr>
          <w:rFonts w:cstheme="minorHAnsi"/>
          <w:b/>
          <w:bCs/>
          <w:color w:val="1F4E79" w:themeColor="accent5" w:themeShade="80"/>
          <w:sz w:val="20"/>
          <w:szCs w:val="20"/>
        </w:rPr>
        <w:t xml:space="preserve">Approved Fees and Charges by Bowen/Collinsville Family Day Care. </w:t>
      </w:r>
    </w:p>
    <w:tbl>
      <w:tblPr>
        <w:tblW w:w="0" w:type="auto"/>
        <w:tblInd w:w="-108" w:type="dxa"/>
        <w:tblBorders>
          <w:top w:val="nil"/>
          <w:left w:val="nil"/>
          <w:bottom w:val="nil"/>
          <w:right w:val="nil"/>
        </w:tblBorders>
        <w:tblLayout w:type="fixed"/>
        <w:tblLook w:val="0000" w:firstRow="0" w:lastRow="0" w:firstColumn="0" w:lastColumn="0" w:noHBand="0" w:noVBand="0"/>
      </w:tblPr>
      <w:tblGrid>
        <w:gridCol w:w="4321"/>
        <w:gridCol w:w="4321"/>
      </w:tblGrid>
      <w:tr w:rsidR="0017544B" w:rsidRPr="00886F15" w14:paraId="79FEE45F" w14:textId="77777777" w:rsidTr="006F6017">
        <w:trPr>
          <w:trHeight w:val="110"/>
        </w:trPr>
        <w:tc>
          <w:tcPr>
            <w:tcW w:w="8642" w:type="dxa"/>
            <w:gridSpan w:val="2"/>
          </w:tcPr>
          <w:p w14:paraId="35F3E6B7" w14:textId="77777777" w:rsidR="0017544B" w:rsidRPr="00886F15" w:rsidRDefault="0017544B" w:rsidP="006F6017">
            <w:pPr>
              <w:spacing w:after="0"/>
              <w:rPr>
                <w:rFonts w:cstheme="minorHAnsi"/>
                <w:b/>
                <w:bCs/>
                <w:color w:val="1F4E79" w:themeColor="accent5" w:themeShade="80"/>
                <w:sz w:val="20"/>
                <w:szCs w:val="20"/>
              </w:rPr>
            </w:pPr>
            <w:r w:rsidRPr="00886F15">
              <w:rPr>
                <w:rFonts w:cstheme="minorHAnsi"/>
                <w:b/>
                <w:bCs/>
                <w:color w:val="1F4E79" w:themeColor="accent5" w:themeShade="80"/>
                <w:sz w:val="20"/>
                <w:szCs w:val="20"/>
              </w:rPr>
              <w:t>(Fees and Charges Guide)</w:t>
            </w:r>
          </w:p>
          <w:p w14:paraId="68E6D178" w14:textId="77777777" w:rsidR="0017544B" w:rsidRPr="00886F15" w:rsidRDefault="0017544B" w:rsidP="006F6017">
            <w:pPr>
              <w:spacing w:after="0"/>
              <w:rPr>
                <w:rFonts w:cstheme="minorHAnsi"/>
                <w:b/>
                <w:bCs/>
                <w:color w:val="1F4E79" w:themeColor="accent5" w:themeShade="80"/>
                <w:sz w:val="20"/>
                <w:szCs w:val="20"/>
              </w:rPr>
            </w:pPr>
            <w:r w:rsidRPr="00886F15">
              <w:rPr>
                <w:rFonts w:cstheme="minorHAnsi"/>
                <w:b/>
                <w:bCs/>
                <w:color w:val="1F4E79" w:themeColor="accent5" w:themeShade="80"/>
                <w:sz w:val="20"/>
                <w:szCs w:val="20"/>
              </w:rPr>
              <w:t xml:space="preserve">Fee Charges </w:t>
            </w:r>
          </w:p>
        </w:tc>
      </w:tr>
      <w:tr w:rsidR="0017544B" w:rsidRPr="00083A2F" w14:paraId="0B978B7F" w14:textId="77777777" w:rsidTr="006F6017">
        <w:trPr>
          <w:trHeight w:val="110"/>
        </w:trPr>
        <w:tc>
          <w:tcPr>
            <w:tcW w:w="4321" w:type="dxa"/>
          </w:tcPr>
          <w:p w14:paraId="428C1369" w14:textId="77777777" w:rsidR="0017544B" w:rsidRPr="00083A2F" w:rsidRDefault="0017544B" w:rsidP="006F6017">
            <w:pPr>
              <w:spacing w:after="0"/>
              <w:rPr>
                <w:rFonts w:cstheme="minorHAnsi"/>
                <w:bCs/>
                <w:color w:val="000000"/>
                <w:sz w:val="20"/>
                <w:szCs w:val="20"/>
              </w:rPr>
            </w:pPr>
            <w:r w:rsidRPr="00083A2F">
              <w:rPr>
                <w:rFonts w:cstheme="minorHAnsi"/>
                <w:bCs/>
                <w:color w:val="000000"/>
                <w:sz w:val="20"/>
                <w:szCs w:val="20"/>
              </w:rPr>
              <w:t xml:space="preserve">Minimum session of care for standard hours </w:t>
            </w:r>
          </w:p>
        </w:tc>
        <w:tc>
          <w:tcPr>
            <w:tcW w:w="4321" w:type="dxa"/>
          </w:tcPr>
          <w:p w14:paraId="12D18993" w14:textId="77777777" w:rsidR="0017544B" w:rsidRPr="00083A2F" w:rsidRDefault="0017544B" w:rsidP="006F6017">
            <w:pPr>
              <w:spacing w:after="0"/>
              <w:rPr>
                <w:rFonts w:cstheme="minorHAnsi"/>
                <w:bCs/>
                <w:color w:val="000000"/>
                <w:sz w:val="20"/>
                <w:szCs w:val="20"/>
              </w:rPr>
            </w:pPr>
            <w:r w:rsidRPr="00083A2F">
              <w:rPr>
                <w:rFonts w:cstheme="minorHAnsi"/>
                <w:bCs/>
                <w:color w:val="000000"/>
                <w:sz w:val="20"/>
                <w:szCs w:val="20"/>
              </w:rPr>
              <w:t xml:space="preserve">1hr </w:t>
            </w:r>
          </w:p>
        </w:tc>
      </w:tr>
      <w:tr w:rsidR="0017544B" w:rsidRPr="00083A2F" w14:paraId="5DB2126C" w14:textId="77777777" w:rsidTr="006F6017">
        <w:trPr>
          <w:trHeight w:val="110"/>
        </w:trPr>
        <w:tc>
          <w:tcPr>
            <w:tcW w:w="4321" w:type="dxa"/>
          </w:tcPr>
          <w:p w14:paraId="4FCF385D" w14:textId="77777777" w:rsidR="0017544B" w:rsidRPr="00083A2F" w:rsidRDefault="0017544B" w:rsidP="006F6017">
            <w:pPr>
              <w:spacing w:after="0"/>
              <w:rPr>
                <w:rFonts w:cstheme="minorHAnsi"/>
                <w:bCs/>
                <w:color w:val="000000"/>
                <w:sz w:val="20"/>
                <w:szCs w:val="20"/>
              </w:rPr>
            </w:pPr>
            <w:r w:rsidRPr="00083A2F">
              <w:rPr>
                <w:rFonts w:cstheme="minorHAnsi"/>
                <w:bCs/>
                <w:color w:val="000000"/>
                <w:sz w:val="20"/>
                <w:szCs w:val="20"/>
              </w:rPr>
              <w:t xml:space="preserve">Maximum session of care for standard hours </w:t>
            </w:r>
          </w:p>
        </w:tc>
        <w:tc>
          <w:tcPr>
            <w:tcW w:w="4321" w:type="dxa"/>
          </w:tcPr>
          <w:p w14:paraId="5BB22E96" w14:textId="77777777" w:rsidR="0017544B" w:rsidRPr="00083A2F" w:rsidRDefault="0017544B" w:rsidP="006F6017">
            <w:pPr>
              <w:spacing w:after="0"/>
              <w:rPr>
                <w:rFonts w:cstheme="minorHAnsi"/>
                <w:bCs/>
                <w:color w:val="000000"/>
                <w:sz w:val="20"/>
                <w:szCs w:val="20"/>
              </w:rPr>
            </w:pPr>
            <w:r w:rsidRPr="00083A2F">
              <w:rPr>
                <w:rFonts w:cstheme="minorHAnsi"/>
                <w:bCs/>
                <w:color w:val="000000"/>
                <w:sz w:val="20"/>
                <w:szCs w:val="20"/>
              </w:rPr>
              <w:t xml:space="preserve">10hrs </w:t>
            </w:r>
          </w:p>
        </w:tc>
      </w:tr>
      <w:tr w:rsidR="0017544B" w:rsidRPr="00083A2F" w14:paraId="26FAAD29" w14:textId="77777777" w:rsidTr="006F6017">
        <w:trPr>
          <w:trHeight w:val="110"/>
        </w:trPr>
        <w:tc>
          <w:tcPr>
            <w:tcW w:w="4321" w:type="dxa"/>
          </w:tcPr>
          <w:p w14:paraId="1379A296" w14:textId="77777777" w:rsidR="0017544B" w:rsidRPr="00083A2F" w:rsidRDefault="0017544B" w:rsidP="006F6017">
            <w:pPr>
              <w:spacing w:after="0"/>
              <w:rPr>
                <w:rFonts w:cstheme="minorHAnsi"/>
                <w:bCs/>
                <w:color w:val="000000"/>
                <w:sz w:val="20"/>
                <w:szCs w:val="20"/>
              </w:rPr>
            </w:pPr>
            <w:r w:rsidRPr="00083A2F">
              <w:rPr>
                <w:rFonts w:cstheme="minorHAnsi"/>
                <w:bCs/>
                <w:color w:val="000000"/>
                <w:sz w:val="20"/>
                <w:szCs w:val="20"/>
              </w:rPr>
              <w:t xml:space="preserve">Minimum session of care for non -standard hours </w:t>
            </w:r>
          </w:p>
        </w:tc>
        <w:tc>
          <w:tcPr>
            <w:tcW w:w="4321" w:type="dxa"/>
          </w:tcPr>
          <w:p w14:paraId="3C5F16CE" w14:textId="77777777" w:rsidR="0017544B" w:rsidRPr="00083A2F" w:rsidRDefault="0017544B" w:rsidP="006F6017">
            <w:pPr>
              <w:spacing w:after="0"/>
              <w:rPr>
                <w:rFonts w:cstheme="minorHAnsi"/>
                <w:bCs/>
                <w:color w:val="000000"/>
                <w:sz w:val="20"/>
                <w:szCs w:val="20"/>
              </w:rPr>
            </w:pPr>
            <w:r w:rsidRPr="00083A2F">
              <w:rPr>
                <w:rFonts w:cstheme="minorHAnsi"/>
                <w:bCs/>
                <w:color w:val="000000"/>
                <w:sz w:val="20"/>
                <w:szCs w:val="20"/>
              </w:rPr>
              <w:t xml:space="preserve">1hr </w:t>
            </w:r>
          </w:p>
        </w:tc>
      </w:tr>
      <w:tr w:rsidR="0017544B" w:rsidRPr="00083A2F" w14:paraId="01852B62" w14:textId="77777777" w:rsidTr="006F6017">
        <w:trPr>
          <w:trHeight w:val="110"/>
        </w:trPr>
        <w:tc>
          <w:tcPr>
            <w:tcW w:w="4321" w:type="dxa"/>
          </w:tcPr>
          <w:p w14:paraId="79D1CCF1" w14:textId="77777777" w:rsidR="0017544B" w:rsidRPr="00083A2F" w:rsidRDefault="0017544B" w:rsidP="006F6017">
            <w:pPr>
              <w:spacing w:after="0"/>
              <w:rPr>
                <w:rFonts w:cstheme="minorHAnsi"/>
                <w:bCs/>
                <w:color w:val="000000"/>
                <w:sz w:val="20"/>
                <w:szCs w:val="20"/>
              </w:rPr>
            </w:pPr>
            <w:r w:rsidRPr="00083A2F">
              <w:rPr>
                <w:rFonts w:cstheme="minorHAnsi"/>
                <w:bCs/>
                <w:color w:val="000000"/>
                <w:sz w:val="20"/>
                <w:szCs w:val="20"/>
              </w:rPr>
              <w:t xml:space="preserve">Maximum session of care for non-standard hours </w:t>
            </w:r>
          </w:p>
        </w:tc>
        <w:tc>
          <w:tcPr>
            <w:tcW w:w="4321" w:type="dxa"/>
          </w:tcPr>
          <w:p w14:paraId="00B02B99" w14:textId="77777777" w:rsidR="0017544B" w:rsidRPr="00083A2F" w:rsidRDefault="0017544B" w:rsidP="006F6017">
            <w:pPr>
              <w:spacing w:after="0"/>
              <w:rPr>
                <w:rFonts w:cstheme="minorHAnsi"/>
                <w:bCs/>
                <w:color w:val="000000"/>
                <w:sz w:val="20"/>
                <w:szCs w:val="20"/>
              </w:rPr>
            </w:pPr>
            <w:r w:rsidRPr="00083A2F">
              <w:rPr>
                <w:rFonts w:cstheme="minorHAnsi"/>
                <w:bCs/>
                <w:color w:val="000000"/>
                <w:sz w:val="20"/>
                <w:szCs w:val="20"/>
              </w:rPr>
              <w:t xml:space="preserve">24hrs with Coordination Unit approval </w:t>
            </w:r>
          </w:p>
        </w:tc>
      </w:tr>
      <w:tr w:rsidR="0017544B" w:rsidRPr="00083A2F" w14:paraId="6BA2E11C" w14:textId="77777777" w:rsidTr="006F6017">
        <w:trPr>
          <w:trHeight w:val="110"/>
        </w:trPr>
        <w:tc>
          <w:tcPr>
            <w:tcW w:w="8642" w:type="dxa"/>
            <w:gridSpan w:val="2"/>
          </w:tcPr>
          <w:p w14:paraId="6CDDF4D0" w14:textId="77777777" w:rsidR="0017544B" w:rsidRDefault="0017544B" w:rsidP="006F6017">
            <w:pPr>
              <w:spacing w:after="0"/>
              <w:rPr>
                <w:rFonts w:cstheme="minorHAnsi"/>
                <w:b/>
                <w:bCs/>
                <w:color w:val="1F4E79" w:themeColor="accent5" w:themeShade="80"/>
                <w:sz w:val="20"/>
                <w:szCs w:val="20"/>
              </w:rPr>
            </w:pPr>
          </w:p>
          <w:p w14:paraId="1A05CD54" w14:textId="77777777" w:rsidR="0017544B" w:rsidRPr="00083A2F" w:rsidRDefault="0017544B" w:rsidP="006F6017">
            <w:pPr>
              <w:spacing w:after="0"/>
              <w:rPr>
                <w:rFonts w:cstheme="minorHAnsi"/>
                <w:bCs/>
                <w:color w:val="000000"/>
                <w:sz w:val="20"/>
                <w:szCs w:val="20"/>
              </w:rPr>
            </w:pPr>
            <w:r w:rsidRPr="00886F15">
              <w:rPr>
                <w:rFonts w:cstheme="minorHAnsi"/>
                <w:b/>
                <w:bCs/>
                <w:color w:val="1F4E79" w:themeColor="accent5" w:themeShade="80"/>
                <w:sz w:val="20"/>
                <w:szCs w:val="20"/>
              </w:rPr>
              <w:t>Types of charges allowed</w:t>
            </w:r>
            <w:r w:rsidRPr="00886F15">
              <w:rPr>
                <w:rFonts w:cstheme="minorHAnsi"/>
                <w:bCs/>
                <w:color w:val="1F4E79" w:themeColor="accent5" w:themeShade="80"/>
                <w:sz w:val="20"/>
                <w:szCs w:val="20"/>
              </w:rPr>
              <w:t xml:space="preserve">. </w:t>
            </w:r>
          </w:p>
        </w:tc>
      </w:tr>
      <w:tr w:rsidR="0017544B" w:rsidRPr="00083A2F" w14:paraId="1EA9745A" w14:textId="77777777" w:rsidTr="006F6017">
        <w:trPr>
          <w:trHeight w:val="110"/>
        </w:trPr>
        <w:tc>
          <w:tcPr>
            <w:tcW w:w="8642" w:type="dxa"/>
            <w:gridSpan w:val="2"/>
          </w:tcPr>
          <w:p w14:paraId="62A2E7F4" w14:textId="77777777" w:rsidR="0017544B" w:rsidRPr="00083A2F" w:rsidRDefault="0017544B" w:rsidP="006F6017">
            <w:pPr>
              <w:spacing w:after="0"/>
              <w:rPr>
                <w:rFonts w:cstheme="minorHAnsi"/>
                <w:bCs/>
                <w:color w:val="000000"/>
                <w:sz w:val="20"/>
                <w:szCs w:val="20"/>
              </w:rPr>
            </w:pPr>
            <w:r w:rsidRPr="00083A2F">
              <w:rPr>
                <w:rFonts w:cstheme="minorHAnsi"/>
                <w:bCs/>
                <w:color w:val="000000"/>
                <w:sz w:val="20"/>
                <w:szCs w:val="20"/>
              </w:rPr>
              <w:t xml:space="preserve">Food- snacks </w:t>
            </w:r>
          </w:p>
        </w:tc>
      </w:tr>
      <w:tr w:rsidR="0017544B" w:rsidRPr="00083A2F" w14:paraId="13FBE467" w14:textId="77777777" w:rsidTr="006F6017">
        <w:trPr>
          <w:trHeight w:val="110"/>
        </w:trPr>
        <w:tc>
          <w:tcPr>
            <w:tcW w:w="8642" w:type="dxa"/>
            <w:gridSpan w:val="2"/>
          </w:tcPr>
          <w:p w14:paraId="65E16C12" w14:textId="77777777" w:rsidR="0017544B" w:rsidRPr="00083A2F" w:rsidRDefault="0017544B" w:rsidP="006F6017">
            <w:pPr>
              <w:spacing w:after="0"/>
              <w:rPr>
                <w:rFonts w:cstheme="minorHAnsi"/>
                <w:bCs/>
                <w:color w:val="000000"/>
                <w:sz w:val="20"/>
                <w:szCs w:val="20"/>
              </w:rPr>
            </w:pPr>
            <w:r w:rsidRPr="00083A2F">
              <w:rPr>
                <w:rFonts w:cstheme="minorHAnsi"/>
                <w:bCs/>
                <w:color w:val="000000"/>
                <w:sz w:val="20"/>
                <w:szCs w:val="20"/>
              </w:rPr>
              <w:t xml:space="preserve">Food -lunch/dinner </w:t>
            </w:r>
          </w:p>
        </w:tc>
      </w:tr>
      <w:tr w:rsidR="0017544B" w:rsidRPr="00083A2F" w14:paraId="69B23124" w14:textId="77777777" w:rsidTr="006F6017">
        <w:trPr>
          <w:trHeight w:val="110"/>
        </w:trPr>
        <w:tc>
          <w:tcPr>
            <w:tcW w:w="8642" w:type="dxa"/>
            <w:gridSpan w:val="2"/>
          </w:tcPr>
          <w:p w14:paraId="4176128B" w14:textId="77777777" w:rsidR="0017544B" w:rsidRPr="00083A2F" w:rsidRDefault="0017544B" w:rsidP="006F6017">
            <w:pPr>
              <w:spacing w:after="0"/>
              <w:rPr>
                <w:rFonts w:cstheme="minorHAnsi"/>
                <w:bCs/>
                <w:color w:val="000000"/>
                <w:sz w:val="20"/>
                <w:szCs w:val="20"/>
              </w:rPr>
            </w:pPr>
            <w:r w:rsidRPr="00083A2F">
              <w:rPr>
                <w:rFonts w:cstheme="minorHAnsi"/>
                <w:bCs/>
                <w:color w:val="000000"/>
                <w:sz w:val="20"/>
                <w:szCs w:val="20"/>
              </w:rPr>
              <w:t xml:space="preserve">Travel </w:t>
            </w:r>
          </w:p>
        </w:tc>
      </w:tr>
      <w:tr w:rsidR="0017544B" w:rsidRPr="00083A2F" w14:paraId="421C90E5" w14:textId="77777777" w:rsidTr="006F6017">
        <w:trPr>
          <w:trHeight w:val="110"/>
        </w:trPr>
        <w:tc>
          <w:tcPr>
            <w:tcW w:w="8642" w:type="dxa"/>
            <w:gridSpan w:val="2"/>
          </w:tcPr>
          <w:p w14:paraId="74141954" w14:textId="77777777" w:rsidR="0017544B" w:rsidRPr="00083A2F" w:rsidRDefault="0017544B" w:rsidP="006F6017">
            <w:pPr>
              <w:spacing w:after="0"/>
              <w:rPr>
                <w:rFonts w:cstheme="minorHAnsi"/>
                <w:bCs/>
                <w:color w:val="000000"/>
                <w:sz w:val="20"/>
                <w:szCs w:val="20"/>
              </w:rPr>
            </w:pPr>
            <w:r w:rsidRPr="00083A2F">
              <w:rPr>
                <w:rFonts w:cstheme="minorHAnsi"/>
                <w:bCs/>
                <w:color w:val="000000"/>
                <w:sz w:val="20"/>
                <w:szCs w:val="20"/>
              </w:rPr>
              <w:t xml:space="preserve">Late fee </w:t>
            </w:r>
          </w:p>
        </w:tc>
      </w:tr>
      <w:tr w:rsidR="0017544B" w:rsidRPr="00083A2F" w14:paraId="68F1035B" w14:textId="77777777" w:rsidTr="006F6017">
        <w:trPr>
          <w:trHeight w:val="110"/>
        </w:trPr>
        <w:tc>
          <w:tcPr>
            <w:tcW w:w="8642" w:type="dxa"/>
            <w:gridSpan w:val="2"/>
          </w:tcPr>
          <w:p w14:paraId="5CEF71E3" w14:textId="77777777" w:rsidR="0017544B" w:rsidRPr="00083A2F" w:rsidRDefault="0017544B" w:rsidP="006F6017">
            <w:pPr>
              <w:spacing w:after="0"/>
              <w:rPr>
                <w:rFonts w:cstheme="minorHAnsi"/>
                <w:bCs/>
                <w:color w:val="000000"/>
                <w:sz w:val="20"/>
                <w:szCs w:val="20"/>
              </w:rPr>
            </w:pPr>
            <w:r w:rsidRPr="00083A2F">
              <w:rPr>
                <w:rFonts w:cstheme="minorHAnsi"/>
                <w:bCs/>
                <w:color w:val="000000"/>
                <w:sz w:val="20"/>
                <w:szCs w:val="20"/>
              </w:rPr>
              <w:t xml:space="preserve">Casual care </w:t>
            </w:r>
          </w:p>
        </w:tc>
      </w:tr>
      <w:tr w:rsidR="0017544B" w:rsidRPr="00083A2F" w14:paraId="7432AA04" w14:textId="77777777" w:rsidTr="006F6017">
        <w:trPr>
          <w:trHeight w:val="110"/>
        </w:trPr>
        <w:tc>
          <w:tcPr>
            <w:tcW w:w="8642" w:type="dxa"/>
            <w:gridSpan w:val="2"/>
          </w:tcPr>
          <w:p w14:paraId="011A9780" w14:textId="77777777" w:rsidR="0017544B" w:rsidRPr="00083A2F" w:rsidRDefault="0017544B" w:rsidP="006F6017">
            <w:pPr>
              <w:spacing w:after="0"/>
              <w:rPr>
                <w:rFonts w:cstheme="minorHAnsi"/>
                <w:bCs/>
                <w:color w:val="000000"/>
                <w:sz w:val="20"/>
                <w:szCs w:val="20"/>
              </w:rPr>
            </w:pPr>
            <w:r w:rsidRPr="00083A2F">
              <w:rPr>
                <w:rFonts w:cstheme="minorHAnsi"/>
                <w:bCs/>
                <w:color w:val="000000"/>
                <w:sz w:val="20"/>
                <w:szCs w:val="20"/>
              </w:rPr>
              <w:t xml:space="preserve">Before and After School Care </w:t>
            </w:r>
          </w:p>
        </w:tc>
      </w:tr>
      <w:tr w:rsidR="0017544B" w:rsidRPr="00083A2F" w14:paraId="6C1EE470" w14:textId="77777777" w:rsidTr="006F6017">
        <w:trPr>
          <w:trHeight w:val="110"/>
        </w:trPr>
        <w:tc>
          <w:tcPr>
            <w:tcW w:w="8642" w:type="dxa"/>
            <w:gridSpan w:val="2"/>
          </w:tcPr>
          <w:p w14:paraId="56B15536" w14:textId="77777777" w:rsidR="0017544B" w:rsidRPr="00083A2F" w:rsidRDefault="0017544B" w:rsidP="006F6017">
            <w:pPr>
              <w:spacing w:after="0"/>
              <w:rPr>
                <w:rFonts w:cstheme="minorHAnsi"/>
                <w:bCs/>
                <w:color w:val="000000"/>
                <w:sz w:val="20"/>
                <w:szCs w:val="20"/>
              </w:rPr>
            </w:pPr>
            <w:r w:rsidRPr="00083A2F">
              <w:rPr>
                <w:rFonts w:cstheme="minorHAnsi"/>
                <w:bCs/>
                <w:color w:val="000000"/>
                <w:sz w:val="20"/>
                <w:szCs w:val="20"/>
              </w:rPr>
              <w:t xml:space="preserve">Overnight </w:t>
            </w:r>
          </w:p>
        </w:tc>
      </w:tr>
      <w:tr w:rsidR="0017544B" w:rsidRPr="00083A2F" w14:paraId="2BB671A6" w14:textId="77777777" w:rsidTr="006F6017">
        <w:trPr>
          <w:trHeight w:val="110"/>
        </w:trPr>
        <w:tc>
          <w:tcPr>
            <w:tcW w:w="8642" w:type="dxa"/>
            <w:gridSpan w:val="2"/>
          </w:tcPr>
          <w:p w14:paraId="782E8522" w14:textId="77777777" w:rsidR="0017544B" w:rsidRPr="00083A2F" w:rsidRDefault="0017544B" w:rsidP="006F6017">
            <w:pPr>
              <w:spacing w:after="0"/>
              <w:rPr>
                <w:rFonts w:cstheme="minorHAnsi"/>
                <w:bCs/>
                <w:color w:val="000000"/>
                <w:sz w:val="20"/>
                <w:szCs w:val="20"/>
              </w:rPr>
            </w:pPr>
            <w:r w:rsidRPr="00083A2F">
              <w:rPr>
                <w:rFonts w:cstheme="minorHAnsi"/>
                <w:bCs/>
                <w:color w:val="000000"/>
                <w:sz w:val="20"/>
                <w:szCs w:val="20"/>
              </w:rPr>
              <w:t xml:space="preserve">Weekend </w:t>
            </w:r>
          </w:p>
        </w:tc>
      </w:tr>
      <w:tr w:rsidR="0017544B" w:rsidRPr="00083A2F" w14:paraId="60A4CF6D" w14:textId="77777777" w:rsidTr="006F6017">
        <w:trPr>
          <w:trHeight w:val="110"/>
        </w:trPr>
        <w:tc>
          <w:tcPr>
            <w:tcW w:w="8642" w:type="dxa"/>
            <w:gridSpan w:val="2"/>
          </w:tcPr>
          <w:p w14:paraId="1132B05E" w14:textId="77777777" w:rsidR="0017544B" w:rsidRPr="00083A2F" w:rsidRDefault="0017544B" w:rsidP="006F6017">
            <w:pPr>
              <w:spacing w:after="0"/>
              <w:rPr>
                <w:rFonts w:cstheme="minorHAnsi"/>
                <w:bCs/>
                <w:color w:val="000000"/>
                <w:sz w:val="20"/>
                <w:szCs w:val="20"/>
              </w:rPr>
            </w:pPr>
            <w:r w:rsidRPr="00083A2F">
              <w:rPr>
                <w:rFonts w:cstheme="minorHAnsi"/>
                <w:bCs/>
                <w:color w:val="000000"/>
                <w:sz w:val="20"/>
                <w:szCs w:val="20"/>
              </w:rPr>
              <w:t xml:space="preserve">Public holidays </w:t>
            </w:r>
          </w:p>
        </w:tc>
      </w:tr>
      <w:tr w:rsidR="0017544B" w:rsidRPr="00083A2F" w14:paraId="4C9FC9AE" w14:textId="77777777" w:rsidTr="006F6017">
        <w:trPr>
          <w:trHeight w:val="110"/>
        </w:trPr>
        <w:tc>
          <w:tcPr>
            <w:tcW w:w="8642" w:type="dxa"/>
            <w:gridSpan w:val="2"/>
          </w:tcPr>
          <w:p w14:paraId="2DB67B2A" w14:textId="77777777" w:rsidR="0017544B" w:rsidRPr="00083A2F" w:rsidRDefault="0017544B" w:rsidP="006F6017">
            <w:pPr>
              <w:spacing w:after="0"/>
              <w:rPr>
                <w:rFonts w:cstheme="minorHAnsi"/>
                <w:bCs/>
                <w:color w:val="000000"/>
                <w:sz w:val="20"/>
                <w:szCs w:val="20"/>
              </w:rPr>
            </w:pPr>
            <w:r w:rsidRPr="00083A2F">
              <w:rPr>
                <w:rFonts w:cstheme="minorHAnsi"/>
                <w:bCs/>
                <w:color w:val="000000"/>
                <w:sz w:val="20"/>
                <w:szCs w:val="20"/>
              </w:rPr>
              <w:t xml:space="preserve">School term only </w:t>
            </w:r>
          </w:p>
        </w:tc>
      </w:tr>
      <w:tr w:rsidR="0017544B" w:rsidRPr="00083A2F" w14:paraId="5A540AB3" w14:textId="77777777" w:rsidTr="006F6017">
        <w:trPr>
          <w:trHeight w:val="110"/>
        </w:trPr>
        <w:tc>
          <w:tcPr>
            <w:tcW w:w="8642" w:type="dxa"/>
            <w:gridSpan w:val="2"/>
          </w:tcPr>
          <w:p w14:paraId="290906BB" w14:textId="77777777" w:rsidR="0017544B" w:rsidRPr="00083A2F" w:rsidRDefault="0017544B" w:rsidP="006F6017">
            <w:pPr>
              <w:spacing w:after="0"/>
              <w:rPr>
                <w:rFonts w:cstheme="minorHAnsi"/>
                <w:bCs/>
                <w:color w:val="000000"/>
                <w:sz w:val="20"/>
                <w:szCs w:val="20"/>
              </w:rPr>
            </w:pPr>
            <w:r w:rsidRPr="00083A2F">
              <w:rPr>
                <w:rFonts w:cstheme="minorHAnsi"/>
                <w:bCs/>
                <w:color w:val="000000"/>
                <w:sz w:val="20"/>
                <w:szCs w:val="20"/>
              </w:rPr>
              <w:t xml:space="preserve">Holding fee </w:t>
            </w:r>
          </w:p>
        </w:tc>
      </w:tr>
      <w:tr w:rsidR="0017544B" w:rsidRPr="00083A2F" w14:paraId="4B7195D1" w14:textId="77777777" w:rsidTr="006F6017">
        <w:trPr>
          <w:trHeight w:val="110"/>
        </w:trPr>
        <w:tc>
          <w:tcPr>
            <w:tcW w:w="8642" w:type="dxa"/>
            <w:gridSpan w:val="2"/>
          </w:tcPr>
          <w:p w14:paraId="652B5BE7" w14:textId="77777777" w:rsidR="0017544B" w:rsidRPr="00083A2F" w:rsidRDefault="0017544B" w:rsidP="006F6017">
            <w:pPr>
              <w:spacing w:after="0"/>
              <w:rPr>
                <w:rFonts w:cstheme="minorHAnsi"/>
                <w:bCs/>
                <w:color w:val="000000"/>
                <w:sz w:val="20"/>
                <w:szCs w:val="20"/>
              </w:rPr>
            </w:pPr>
            <w:r w:rsidRPr="00083A2F">
              <w:rPr>
                <w:rFonts w:cstheme="minorHAnsi"/>
                <w:bCs/>
                <w:color w:val="000000"/>
                <w:sz w:val="20"/>
                <w:szCs w:val="20"/>
              </w:rPr>
              <w:t xml:space="preserve">Late payment of fees </w:t>
            </w:r>
          </w:p>
        </w:tc>
      </w:tr>
      <w:tr w:rsidR="0017544B" w:rsidRPr="00083A2F" w14:paraId="417D6625" w14:textId="77777777" w:rsidTr="006F6017">
        <w:trPr>
          <w:trHeight w:val="110"/>
        </w:trPr>
        <w:tc>
          <w:tcPr>
            <w:tcW w:w="8642" w:type="dxa"/>
            <w:gridSpan w:val="2"/>
          </w:tcPr>
          <w:p w14:paraId="5F8D5827" w14:textId="77777777" w:rsidR="0017544B" w:rsidRDefault="0017544B" w:rsidP="006F6017">
            <w:pPr>
              <w:spacing w:after="0"/>
              <w:rPr>
                <w:rFonts w:cstheme="minorHAnsi"/>
                <w:b/>
                <w:bCs/>
                <w:color w:val="1F4E79" w:themeColor="accent5" w:themeShade="80"/>
                <w:sz w:val="20"/>
                <w:szCs w:val="20"/>
              </w:rPr>
            </w:pPr>
          </w:p>
          <w:p w14:paraId="4C7BB938" w14:textId="77777777" w:rsidR="0017544B" w:rsidRPr="00C70BDA" w:rsidRDefault="0017544B" w:rsidP="006F6017">
            <w:pPr>
              <w:spacing w:after="0"/>
              <w:rPr>
                <w:rFonts w:cstheme="minorHAnsi"/>
                <w:b/>
                <w:bCs/>
                <w:color w:val="000000"/>
                <w:sz w:val="20"/>
                <w:szCs w:val="20"/>
              </w:rPr>
            </w:pPr>
            <w:r w:rsidRPr="00886F15">
              <w:rPr>
                <w:rFonts w:cstheme="minorHAnsi"/>
                <w:b/>
                <w:bCs/>
                <w:color w:val="1F4E79" w:themeColor="accent5" w:themeShade="80"/>
                <w:sz w:val="20"/>
                <w:szCs w:val="20"/>
              </w:rPr>
              <w:t xml:space="preserve">Work/Charged hours </w:t>
            </w:r>
          </w:p>
        </w:tc>
      </w:tr>
      <w:tr w:rsidR="0017544B" w:rsidRPr="00083A2F" w14:paraId="057BB03E" w14:textId="77777777" w:rsidTr="006F6017">
        <w:trPr>
          <w:trHeight w:val="244"/>
        </w:trPr>
        <w:tc>
          <w:tcPr>
            <w:tcW w:w="4321" w:type="dxa"/>
          </w:tcPr>
          <w:p w14:paraId="02C47A41" w14:textId="77777777" w:rsidR="0017544B" w:rsidRPr="00083A2F" w:rsidRDefault="0017544B" w:rsidP="006F6017">
            <w:pPr>
              <w:spacing w:after="0"/>
              <w:rPr>
                <w:rFonts w:cstheme="minorHAnsi"/>
                <w:bCs/>
                <w:color w:val="000000"/>
                <w:sz w:val="20"/>
                <w:szCs w:val="20"/>
              </w:rPr>
            </w:pPr>
            <w:r w:rsidRPr="00083A2F">
              <w:rPr>
                <w:rFonts w:cstheme="minorHAnsi"/>
                <w:bCs/>
                <w:color w:val="000000"/>
                <w:sz w:val="20"/>
                <w:szCs w:val="20"/>
              </w:rPr>
              <w:t>Minimum Number of work</w:t>
            </w:r>
            <w:r>
              <w:rPr>
                <w:rFonts w:cstheme="minorHAnsi"/>
                <w:bCs/>
                <w:color w:val="000000"/>
                <w:sz w:val="20"/>
                <w:szCs w:val="20"/>
              </w:rPr>
              <w:t>/charged</w:t>
            </w:r>
            <w:r w:rsidRPr="00083A2F">
              <w:rPr>
                <w:rFonts w:cstheme="minorHAnsi"/>
                <w:bCs/>
                <w:color w:val="000000"/>
                <w:sz w:val="20"/>
                <w:szCs w:val="20"/>
              </w:rPr>
              <w:t xml:space="preserve"> hours (for Educators only working before and after school care) </w:t>
            </w:r>
          </w:p>
        </w:tc>
        <w:tc>
          <w:tcPr>
            <w:tcW w:w="4321" w:type="dxa"/>
          </w:tcPr>
          <w:p w14:paraId="4692B6CD" w14:textId="77777777" w:rsidR="0017544B" w:rsidRPr="00083A2F" w:rsidRDefault="0017544B" w:rsidP="006F6017">
            <w:pPr>
              <w:spacing w:after="0"/>
              <w:rPr>
                <w:rFonts w:cstheme="minorHAnsi"/>
                <w:bCs/>
                <w:color w:val="000000"/>
                <w:sz w:val="20"/>
                <w:szCs w:val="20"/>
              </w:rPr>
            </w:pPr>
            <w:r w:rsidRPr="00083A2F">
              <w:rPr>
                <w:rFonts w:cstheme="minorHAnsi"/>
                <w:bCs/>
                <w:color w:val="000000"/>
                <w:sz w:val="20"/>
                <w:szCs w:val="20"/>
              </w:rPr>
              <w:t xml:space="preserve">3 </w:t>
            </w:r>
          </w:p>
        </w:tc>
      </w:tr>
      <w:tr w:rsidR="0017544B" w:rsidRPr="00083A2F" w14:paraId="606AD977" w14:textId="77777777" w:rsidTr="006F6017">
        <w:trPr>
          <w:trHeight w:val="244"/>
        </w:trPr>
        <w:tc>
          <w:tcPr>
            <w:tcW w:w="4321" w:type="dxa"/>
          </w:tcPr>
          <w:p w14:paraId="7524F5DD" w14:textId="77777777" w:rsidR="0017544B" w:rsidRPr="00083A2F" w:rsidRDefault="0017544B" w:rsidP="006F6017">
            <w:pPr>
              <w:spacing w:after="0"/>
              <w:rPr>
                <w:rFonts w:cstheme="minorHAnsi"/>
                <w:bCs/>
                <w:color w:val="000000"/>
                <w:sz w:val="20"/>
                <w:szCs w:val="20"/>
              </w:rPr>
            </w:pPr>
            <w:r w:rsidRPr="00083A2F">
              <w:rPr>
                <w:rFonts w:cstheme="minorHAnsi"/>
                <w:bCs/>
                <w:color w:val="000000"/>
                <w:sz w:val="20"/>
                <w:szCs w:val="20"/>
              </w:rPr>
              <w:t>Minimum Number of work</w:t>
            </w:r>
            <w:r>
              <w:rPr>
                <w:rFonts w:cstheme="minorHAnsi"/>
                <w:bCs/>
                <w:color w:val="000000"/>
                <w:sz w:val="20"/>
                <w:szCs w:val="20"/>
              </w:rPr>
              <w:t>/charged</w:t>
            </w:r>
            <w:r w:rsidRPr="00083A2F">
              <w:rPr>
                <w:rFonts w:cstheme="minorHAnsi"/>
                <w:bCs/>
                <w:color w:val="000000"/>
                <w:sz w:val="20"/>
                <w:szCs w:val="20"/>
              </w:rPr>
              <w:t xml:space="preserve"> hours (for Educators only working with children under school age) </w:t>
            </w:r>
          </w:p>
        </w:tc>
        <w:tc>
          <w:tcPr>
            <w:tcW w:w="4321" w:type="dxa"/>
          </w:tcPr>
          <w:p w14:paraId="25F91A18" w14:textId="77777777" w:rsidR="0017544B" w:rsidRPr="00083A2F" w:rsidRDefault="0017544B" w:rsidP="006F6017">
            <w:pPr>
              <w:spacing w:after="0"/>
              <w:rPr>
                <w:rFonts w:cstheme="minorHAnsi"/>
                <w:bCs/>
                <w:color w:val="000000"/>
                <w:sz w:val="20"/>
                <w:szCs w:val="20"/>
              </w:rPr>
            </w:pPr>
            <w:r w:rsidRPr="00083A2F">
              <w:rPr>
                <w:rFonts w:cstheme="minorHAnsi"/>
                <w:bCs/>
                <w:color w:val="000000"/>
                <w:sz w:val="20"/>
                <w:szCs w:val="20"/>
              </w:rPr>
              <w:t xml:space="preserve">6 </w:t>
            </w:r>
          </w:p>
        </w:tc>
      </w:tr>
      <w:tr w:rsidR="0017544B" w:rsidRPr="00083A2F" w14:paraId="68920C75" w14:textId="77777777" w:rsidTr="006F6017">
        <w:trPr>
          <w:trHeight w:val="110"/>
        </w:trPr>
        <w:tc>
          <w:tcPr>
            <w:tcW w:w="4321" w:type="dxa"/>
          </w:tcPr>
          <w:p w14:paraId="7E25A6C2" w14:textId="77777777" w:rsidR="0017544B" w:rsidRPr="00083A2F" w:rsidRDefault="0017544B" w:rsidP="006F6017">
            <w:pPr>
              <w:spacing w:after="0"/>
              <w:rPr>
                <w:rFonts w:cstheme="minorHAnsi"/>
                <w:bCs/>
                <w:color w:val="000000"/>
                <w:sz w:val="20"/>
                <w:szCs w:val="20"/>
              </w:rPr>
            </w:pPr>
            <w:r w:rsidRPr="00083A2F">
              <w:rPr>
                <w:rFonts w:cstheme="minorHAnsi"/>
                <w:bCs/>
                <w:color w:val="000000"/>
                <w:sz w:val="20"/>
                <w:szCs w:val="20"/>
              </w:rPr>
              <w:t xml:space="preserve">Maximum number of work hours </w:t>
            </w:r>
          </w:p>
        </w:tc>
        <w:tc>
          <w:tcPr>
            <w:tcW w:w="4321" w:type="dxa"/>
          </w:tcPr>
          <w:p w14:paraId="057B5C56" w14:textId="77777777" w:rsidR="0017544B" w:rsidRPr="00083A2F" w:rsidRDefault="0017544B" w:rsidP="006F6017">
            <w:pPr>
              <w:spacing w:after="0"/>
              <w:rPr>
                <w:rFonts w:cstheme="minorHAnsi"/>
                <w:bCs/>
                <w:color w:val="000000"/>
                <w:sz w:val="20"/>
                <w:szCs w:val="20"/>
              </w:rPr>
            </w:pPr>
            <w:r w:rsidRPr="00083A2F">
              <w:rPr>
                <w:rFonts w:cstheme="minorHAnsi"/>
                <w:bCs/>
                <w:color w:val="000000"/>
                <w:sz w:val="20"/>
                <w:szCs w:val="20"/>
              </w:rPr>
              <w:t xml:space="preserve">24 </w:t>
            </w:r>
          </w:p>
        </w:tc>
      </w:tr>
      <w:tr w:rsidR="0017544B" w:rsidRPr="00083A2F" w14:paraId="5B844D21" w14:textId="77777777" w:rsidTr="006F6017">
        <w:trPr>
          <w:trHeight w:val="110"/>
        </w:trPr>
        <w:tc>
          <w:tcPr>
            <w:tcW w:w="8642" w:type="dxa"/>
            <w:gridSpan w:val="2"/>
          </w:tcPr>
          <w:p w14:paraId="45F4CDB4" w14:textId="77777777" w:rsidR="0017544B" w:rsidRPr="00083A2F" w:rsidRDefault="0017544B" w:rsidP="006F6017">
            <w:pPr>
              <w:spacing w:after="0"/>
              <w:rPr>
                <w:rFonts w:cstheme="minorHAnsi"/>
                <w:bCs/>
                <w:color w:val="000000"/>
                <w:sz w:val="20"/>
                <w:szCs w:val="20"/>
              </w:rPr>
            </w:pPr>
            <w:r w:rsidRPr="00083A2F">
              <w:rPr>
                <w:rFonts w:cstheme="minorHAnsi"/>
                <w:bCs/>
                <w:color w:val="000000"/>
                <w:sz w:val="20"/>
                <w:szCs w:val="20"/>
              </w:rPr>
              <w:t xml:space="preserve">Fee Range </w:t>
            </w:r>
          </w:p>
        </w:tc>
      </w:tr>
    </w:tbl>
    <w:p w14:paraId="7D8FC38D" w14:textId="77777777" w:rsidR="0017544B" w:rsidRDefault="0017544B" w:rsidP="0017544B">
      <w:pPr>
        <w:spacing w:after="0"/>
        <w:rPr>
          <w:rFonts w:cstheme="minorHAnsi"/>
          <w:b/>
          <w:bCs/>
          <w:color w:val="000000"/>
          <w:sz w:val="20"/>
          <w:szCs w:val="20"/>
        </w:rPr>
      </w:pPr>
    </w:p>
    <w:p w14:paraId="0F4DECE4" w14:textId="77777777" w:rsidR="0017544B" w:rsidRDefault="0017544B" w:rsidP="0017544B">
      <w:pPr>
        <w:autoSpaceDE w:val="0"/>
        <w:autoSpaceDN w:val="0"/>
        <w:adjustRightInd w:val="0"/>
        <w:spacing w:after="0" w:line="240" w:lineRule="auto"/>
        <w:rPr>
          <w:rFonts w:cs="Century Gothic"/>
          <w:b/>
          <w:bCs/>
          <w:color w:val="1F4E79" w:themeColor="accent5" w:themeShade="80"/>
          <w:sz w:val="20"/>
          <w:szCs w:val="20"/>
        </w:rPr>
      </w:pPr>
      <w:r w:rsidRPr="00886F15">
        <w:rPr>
          <w:rFonts w:cs="Century Gothic"/>
          <w:b/>
          <w:bCs/>
          <w:color w:val="1F4E79" w:themeColor="accent5" w:themeShade="80"/>
          <w:sz w:val="20"/>
          <w:szCs w:val="20"/>
        </w:rPr>
        <w:t xml:space="preserve">RELEVANT LEGISLATION: </w:t>
      </w:r>
    </w:p>
    <w:p w14:paraId="3B859343" w14:textId="77777777" w:rsidR="0017544B" w:rsidRPr="00886F15" w:rsidRDefault="0017544B" w:rsidP="0017544B">
      <w:pPr>
        <w:autoSpaceDE w:val="0"/>
        <w:autoSpaceDN w:val="0"/>
        <w:adjustRightInd w:val="0"/>
        <w:spacing w:after="0" w:line="240" w:lineRule="auto"/>
        <w:rPr>
          <w:rFonts w:cs="Century Gothic"/>
          <w:color w:val="1F4E79" w:themeColor="accent5" w:themeShade="80"/>
          <w:sz w:val="20"/>
          <w:szCs w:val="20"/>
        </w:rPr>
      </w:pPr>
    </w:p>
    <w:p w14:paraId="0E6F402B" w14:textId="77777777" w:rsidR="0017544B" w:rsidRPr="0062169C" w:rsidRDefault="0017544B" w:rsidP="0017544B">
      <w:pPr>
        <w:pStyle w:val="ListParagraph"/>
        <w:numPr>
          <w:ilvl w:val="0"/>
          <w:numId w:val="218"/>
        </w:numPr>
        <w:autoSpaceDE w:val="0"/>
        <w:autoSpaceDN w:val="0"/>
        <w:adjustRightInd w:val="0"/>
        <w:spacing w:after="0" w:line="240" w:lineRule="auto"/>
        <w:rPr>
          <w:rFonts w:cs="Calibri"/>
          <w:sz w:val="20"/>
          <w:szCs w:val="20"/>
        </w:rPr>
      </w:pPr>
      <w:r w:rsidRPr="0062169C">
        <w:rPr>
          <w:rFonts w:cs="Calibri"/>
          <w:sz w:val="20"/>
          <w:szCs w:val="20"/>
        </w:rPr>
        <w:t xml:space="preserve">Education and Care Services National Law 2010 </w:t>
      </w:r>
    </w:p>
    <w:p w14:paraId="5CFD6864" w14:textId="77777777" w:rsidR="0017544B" w:rsidRPr="0062169C" w:rsidRDefault="0017544B" w:rsidP="0017544B">
      <w:pPr>
        <w:pStyle w:val="ListParagraph"/>
        <w:numPr>
          <w:ilvl w:val="0"/>
          <w:numId w:val="218"/>
        </w:numPr>
        <w:autoSpaceDE w:val="0"/>
        <w:autoSpaceDN w:val="0"/>
        <w:adjustRightInd w:val="0"/>
        <w:spacing w:after="0" w:line="240" w:lineRule="auto"/>
        <w:rPr>
          <w:rFonts w:cs="Calibri"/>
          <w:sz w:val="20"/>
          <w:szCs w:val="20"/>
        </w:rPr>
      </w:pPr>
      <w:r w:rsidRPr="0062169C">
        <w:rPr>
          <w:rFonts w:cs="Calibri"/>
          <w:sz w:val="20"/>
          <w:szCs w:val="20"/>
        </w:rPr>
        <w:t xml:space="preserve">Education and Care Services National Regulations 2011 </w:t>
      </w:r>
    </w:p>
    <w:p w14:paraId="009ABC11" w14:textId="77777777" w:rsidR="0017544B" w:rsidRPr="0062169C" w:rsidRDefault="0017544B" w:rsidP="0017544B">
      <w:pPr>
        <w:pStyle w:val="ListParagraph"/>
        <w:numPr>
          <w:ilvl w:val="0"/>
          <w:numId w:val="218"/>
        </w:numPr>
        <w:autoSpaceDE w:val="0"/>
        <w:autoSpaceDN w:val="0"/>
        <w:adjustRightInd w:val="0"/>
        <w:spacing w:after="0" w:line="240" w:lineRule="auto"/>
        <w:rPr>
          <w:rFonts w:cs="Arial"/>
          <w:color w:val="000000"/>
          <w:sz w:val="20"/>
          <w:szCs w:val="20"/>
        </w:rPr>
      </w:pPr>
      <w:r w:rsidRPr="0062169C">
        <w:rPr>
          <w:rFonts w:cs="Arial"/>
          <w:color w:val="000000"/>
          <w:sz w:val="20"/>
          <w:szCs w:val="20"/>
        </w:rPr>
        <w:t>Family Assistance and Other Legislation Amendment Act 2013</w:t>
      </w:r>
    </w:p>
    <w:p w14:paraId="4B2D95B1" w14:textId="77777777" w:rsidR="0017544B" w:rsidRDefault="0017544B" w:rsidP="0017544B">
      <w:pPr>
        <w:pStyle w:val="ListParagraph"/>
        <w:numPr>
          <w:ilvl w:val="0"/>
          <w:numId w:val="218"/>
        </w:numPr>
        <w:autoSpaceDE w:val="0"/>
        <w:autoSpaceDN w:val="0"/>
        <w:adjustRightInd w:val="0"/>
        <w:spacing w:after="0" w:line="240" w:lineRule="auto"/>
        <w:rPr>
          <w:rFonts w:cstheme="minorHAnsi"/>
          <w:sz w:val="20"/>
          <w:szCs w:val="20"/>
        </w:rPr>
      </w:pPr>
      <w:r w:rsidRPr="0062169C">
        <w:rPr>
          <w:rFonts w:cstheme="minorHAnsi"/>
          <w:sz w:val="20"/>
          <w:szCs w:val="20"/>
        </w:rPr>
        <w:t xml:space="preserve">Compensation and Consumer Act 2010 </w:t>
      </w:r>
    </w:p>
    <w:p w14:paraId="2ED48603" w14:textId="77777777" w:rsidR="0017544B" w:rsidRPr="00C72C0E" w:rsidRDefault="0017544B" w:rsidP="0017544B">
      <w:pPr>
        <w:pStyle w:val="Default"/>
        <w:numPr>
          <w:ilvl w:val="0"/>
          <w:numId w:val="218"/>
        </w:numPr>
        <w:rPr>
          <w:rFonts w:asciiTheme="minorHAnsi" w:hAnsiTheme="minorHAnsi" w:cstheme="minorHAnsi"/>
          <w:color w:val="auto"/>
          <w:sz w:val="20"/>
          <w:szCs w:val="20"/>
        </w:rPr>
      </w:pPr>
      <w:r w:rsidRPr="00C72C0E">
        <w:rPr>
          <w:rFonts w:asciiTheme="minorHAnsi" w:hAnsiTheme="minorHAnsi" w:cstheme="minorHAnsi"/>
          <w:color w:val="auto"/>
          <w:sz w:val="20"/>
          <w:szCs w:val="20"/>
        </w:rPr>
        <w:t>A New Tax System (Family Assistance) (Administration) Act 1999 section 201B(1)</w:t>
      </w:r>
    </w:p>
    <w:p w14:paraId="2A25F6CF" w14:textId="77777777" w:rsidR="0017544B" w:rsidRPr="00026B3C" w:rsidRDefault="0017544B" w:rsidP="0017544B">
      <w:pPr>
        <w:autoSpaceDE w:val="0"/>
        <w:autoSpaceDN w:val="0"/>
        <w:adjustRightInd w:val="0"/>
        <w:spacing w:after="0" w:line="240" w:lineRule="auto"/>
        <w:rPr>
          <w:rFonts w:cs="Calibri"/>
          <w:sz w:val="20"/>
          <w:szCs w:val="20"/>
        </w:rPr>
      </w:pPr>
    </w:p>
    <w:p w14:paraId="0D7A3540" w14:textId="77777777" w:rsidR="0017544B" w:rsidRPr="00886F15" w:rsidRDefault="0017544B" w:rsidP="0017544B">
      <w:pPr>
        <w:autoSpaceDE w:val="0"/>
        <w:autoSpaceDN w:val="0"/>
        <w:adjustRightInd w:val="0"/>
        <w:spacing w:after="0" w:line="240" w:lineRule="auto"/>
        <w:rPr>
          <w:rFonts w:cs="Century Gothic"/>
          <w:b/>
          <w:bCs/>
          <w:color w:val="1F4E79" w:themeColor="accent5" w:themeShade="80"/>
          <w:sz w:val="20"/>
          <w:szCs w:val="20"/>
        </w:rPr>
      </w:pPr>
      <w:r w:rsidRPr="00886F15">
        <w:rPr>
          <w:rFonts w:cs="Century Gothic"/>
          <w:b/>
          <w:bCs/>
          <w:color w:val="1F4E79" w:themeColor="accent5" w:themeShade="80"/>
          <w:sz w:val="20"/>
          <w:szCs w:val="20"/>
        </w:rPr>
        <w:t xml:space="preserve">KEY RESOURCES: </w:t>
      </w:r>
    </w:p>
    <w:p w14:paraId="245987C2" w14:textId="77777777" w:rsidR="0017544B" w:rsidRPr="0032120B" w:rsidRDefault="0017544B" w:rsidP="0017544B">
      <w:pPr>
        <w:autoSpaceDE w:val="0"/>
        <w:autoSpaceDN w:val="0"/>
        <w:adjustRightInd w:val="0"/>
        <w:spacing w:after="0" w:line="240" w:lineRule="auto"/>
        <w:rPr>
          <w:rFonts w:cs="Century Gothic"/>
          <w:sz w:val="20"/>
          <w:szCs w:val="20"/>
        </w:rPr>
      </w:pPr>
    </w:p>
    <w:p w14:paraId="19B9D719" w14:textId="77777777" w:rsidR="0017544B" w:rsidRPr="0062169C" w:rsidRDefault="0017544B" w:rsidP="0017544B">
      <w:pPr>
        <w:pStyle w:val="ListParagraph"/>
        <w:numPr>
          <w:ilvl w:val="0"/>
          <w:numId w:val="219"/>
        </w:numPr>
        <w:autoSpaceDE w:val="0"/>
        <w:autoSpaceDN w:val="0"/>
        <w:adjustRightInd w:val="0"/>
        <w:spacing w:after="0" w:line="240" w:lineRule="auto"/>
        <w:rPr>
          <w:rFonts w:cs="Calibri"/>
          <w:sz w:val="20"/>
          <w:szCs w:val="20"/>
        </w:rPr>
      </w:pPr>
      <w:r w:rsidRPr="0062169C">
        <w:rPr>
          <w:rFonts w:cs="Calibri"/>
          <w:sz w:val="20"/>
          <w:szCs w:val="20"/>
        </w:rPr>
        <w:t xml:space="preserve">Guide to the Education and Care Services National Law 2010 and the Education and Care Services National Regulations 2011 (ACECQA). </w:t>
      </w:r>
    </w:p>
    <w:p w14:paraId="097DA7B6" w14:textId="77777777" w:rsidR="0017544B" w:rsidRPr="00C5369C" w:rsidRDefault="0017544B" w:rsidP="008B652A">
      <w:pPr>
        <w:pStyle w:val="ListBullet"/>
        <w:numPr>
          <w:ilvl w:val="0"/>
          <w:numId w:val="219"/>
        </w:numPr>
      </w:pPr>
      <w:r w:rsidRPr="00C5369C">
        <w:t>National Quality Standard for Early Childhood Education and Care and School Age Care,</w:t>
      </w:r>
    </w:p>
    <w:p w14:paraId="3497AB7D" w14:textId="77777777" w:rsidR="0017544B" w:rsidRPr="0062169C" w:rsidRDefault="0017544B" w:rsidP="0017544B">
      <w:pPr>
        <w:pStyle w:val="ListParagraph"/>
        <w:autoSpaceDE w:val="0"/>
        <w:autoSpaceDN w:val="0"/>
        <w:adjustRightInd w:val="0"/>
        <w:spacing w:after="0" w:line="240" w:lineRule="auto"/>
        <w:rPr>
          <w:sz w:val="20"/>
          <w:szCs w:val="20"/>
        </w:rPr>
      </w:pPr>
      <w:hyperlink r:id="rId168" w:history="1">
        <w:r w:rsidRPr="001402E7">
          <w:rPr>
            <w:rStyle w:val="Hyperlink"/>
            <w:sz w:val="20"/>
            <w:szCs w:val="20"/>
          </w:rPr>
          <w:t>https://www.acecqa.gov.au/nqf/national-quality-standard</w:t>
        </w:r>
      </w:hyperlink>
      <w:r w:rsidRPr="0062169C">
        <w:rPr>
          <w:sz w:val="20"/>
          <w:szCs w:val="20"/>
        </w:rPr>
        <w:t xml:space="preserve">  </w:t>
      </w:r>
    </w:p>
    <w:p w14:paraId="399AA0FE" w14:textId="77777777" w:rsidR="0017544B" w:rsidRPr="0062169C" w:rsidRDefault="0017544B" w:rsidP="0017544B">
      <w:pPr>
        <w:pStyle w:val="ListParagraph"/>
        <w:numPr>
          <w:ilvl w:val="0"/>
          <w:numId w:val="219"/>
        </w:numPr>
        <w:autoSpaceDE w:val="0"/>
        <w:autoSpaceDN w:val="0"/>
        <w:adjustRightInd w:val="0"/>
        <w:spacing w:after="0" w:line="240" w:lineRule="auto"/>
        <w:rPr>
          <w:rFonts w:cstheme="minorHAnsi"/>
          <w:sz w:val="20"/>
          <w:szCs w:val="20"/>
        </w:rPr>
      </w:pPr>
      <w:r w:rsidRPr="0062169C">
        <w:rPr>
          <w:rFonts w:cstheme="minorHAnsi"/>
          <w:sz w:val="20"/>
          <w:szCs w:val="20"/>
        </w:rPr>
        <w:t xml:space="preserve">Family Day Care Australia, </w:t>
      </w:r>
      <w:hyperlink r:id="rId169" w:history="1">
        <w:r w:rsidRPr="0062169C">
          <w:rPr>
            <w:rStyle w:val="Hyperlink"/>
            <w:rFonts w:cstheme="minorHAnsi"/>
            <w:sz w:val="20"/>
            <w:szCs w:val="20"/>
          </w:rPr>
          <w:t>www.familydaycareaustralia.com</w:t>
        </w:r>
      </w:hyperlink>
    </w:p>
    <w:p w14:paraId="7C1F0E28" w14:textId="77777777" w:rsidR="0017544B" w:rsidRPr="00886F15" w:rsidRDefault="0017544B" w:rsidP="0017544B">
      <w:pPr>
        <w:pStyle w:val="ListParagraph"/>
        <w:numPr>
          <w:ilvl w:val="0"/>
          <w:numId w:val="219"/>
        </w:numPr>
        <w:spacing w:after="0"/>
        <w:rPr>
          <w:rFonts w:cstheme="minorHAnsi"/>
          <w:bCs/>
          <w:color w:val="000000"/>
          <w:sz w:val="20"/>
          <w:szCs w:val="20"/>
        </w:rPr>
      </w:pPr>
      <w:r w:rsidRPr="00A2430A">
        <w:rPr>
          <w:rFonts w:cs="Calibri"/>
          <w:sz w:val="20"/>
          <w:szCs w:val="20"/>
        </w:rPr>
        <w:t xml:space="preserve">Child Care Service Handbook, Dept Education </w:t>
      </w:r>
    </w:p>
    <w:p w14:paraId="4E6F0539" w14:textId="77777777" w:rsidR="0017544B" w:rsidRDefault="0017544B" w:rsidP="0017544B">
      <w:pPr>
        <w:pStyle w:val="ListParagraph"/>
        <w:numPr>
          <w:ilvl w:val="0"/>
          <w:numId w:val="219"/>
        </w:numPr>
        <w:spacing w:after="0"/>
        <w:rPr>
          <w:rFonts w:cstheme="minorHAnsi"/>
          <w:bCs/>
          <w:color w:val="000000"/>
          <w:sz w:val="20"/>
          <w:szCs w:val="20"/>
        </w:rPr>
      </w:pPr>
      <w:r>
        <w:rPr>
          <w:rFonts w:cs="Calibri"/>
          <w:sz w:val="20"/>
          <w:szCs w:val="20"/>
        </w:rPr>
        <w:t>CCSS Helpdesk</w:t>
      </w:r>
      <w:r w:rsidRPr="0062169C">
        <w:rPr>
          <w:rFonts w:cstheme="minorHAnsi"/>
          <w:bCs/>
          <w:color w:val="000000"/>
          <w:sz w:val="20"/>
          <w:szCs w:val="20"/>
        </w:rPr>
        <w:t xml:space="preserve"> </w:t>
      </w:r>
    </w:p>
    <w:p w14:paraId="14283CBE" w14:textId="77777777" w:rsidR="0017544B" w:rsidRPr="0062169C" w:rsidRDefault="0017544B" w:rsidP="0017544B">
      <w:pPr>
        <w:pStyle w:val="ListParagraph"/>
        <w:numPr>
          <w:ilvl w:val="0"/>
          <w:numId w:val="219"/>
        </w:numPr>
        <w:spacing w:after="0"/>
        <w:rPr>
          <w:rFonts w:cstheme="minorHAnsi"/>
          <w:bCs/>
          <w:color w:val="000000"/>
          <w:sz w:val="20"/>
          <w:szCs w:val="20"/>
        </w:rPr>
      </w:pPr>
      <w:r w:rsidRPr="0062169C">
        <w:rPr>
          <w:rFonts w:cstheme="minorHAnsi"/>
          <w:bCs/>
          <w:color w:val="000000"/>
          <w:sz w:val="20"/>
          <w:szCs w:val="20"/>
        </w:rPr>
        <w:t>Family Day Care Fact Sheet (</w:t>
      </w:r>
      <w:r>
        <w:rPr>
          <w:rFonts w:cstheme="minorHAnsi"/>
          <w:bCs/>
          <w:color w:val="000000"/>
          <w:sz w:val="20"/>
          <w:szCs w:val="20"/>
        </w:rPr>
        <w:t>Dept of Education)</w:t>
      </w:r>
    </w:p>
    <w:p w14:paraId="66AF011D" w14:textId="77777777" w:rsidR="0017544B" w:rsidRPr="0062169C" w:rsidRDefault="0017544B" w:rsidP="0017544B">
      <w:pPr>
        <w:pStyle w:val="ListParagraph"/>
        <w:numPr>
          <w:ilvl w:val="0"/>
          <w:numId w:val="219"/>
        </w:numPr>
        <w:spacing w:after="0"/>
        <w:rPr>
          <w:rFonts w:cstheme="minorHAnsi"/>
          <w:bCs/>
          <w:color w:val="000000"/>
          <w:sz w:val="20"/>
          <w:szCs w:val="20"/>
        </w:rPr>
      </w:pPr>
      <w:r w:rsidRPr="0062169C">
        <w:rPr>
          <w:rFonts w:cstheme="minorHAnsi"/>
          <w:bCs/>
          <w:color w:val="000000"/>
          <w:sz w:val="20"/>
          <w:szCs w:val="20"/>
        </w:rPr>
        <w:t xml:space="preserve">Family Day Care Australia,  </w:t>
      </w:r>
      <w:hyperlink r:id="rId170" w:history="1">
        <w:r w:rsidRPr="0062169C">
          <w:rPr>
            <w:rStyle w:val="Hyperlink"/>
            <w:rFonts w:cstheme="minorHAnsi"/>
            <w:bCs/>
            <w:sz w:val="20"/>
            <w:szCs w:val="20"/>
          </w:rPr>
          <w:t>www.familydaycareaustralia.com.au</w:t>
        </w:r>
      </w:hyperlink>
      <w:r w:rsidRPr="0062169C">
        <w:rPr>
          <w:rFonts w:cstheme="minorHAnsi"/>
          <w:bCs/>
          <w:color w:val="000000"/>
          <w:sz w:val="20"/>
          <w:szCs w:val="20"/>
        </w:rPr>
        <w:t xml:space="preserve"> </w:t>
      </w:r>
    </w:p>
    <w:p w14:paraId="62CAA94C" w14:textId="77777777" w:rsidR="0017544B" w:rsidRPr="0017544B" w:rsidRDefault="0017544B" w:rsidP="0017544B">
      <w:pPr>
        <w:pStyle w:val="ListParagraph"/>
        <w:numPr>
          <w:ilvl w:val="0"/>
          <w:numId w:val="219"/>
        </w:numPr>
        <w:spacing w:after="0"/>
        <w:rPr>
          <w:rStyle w:val="Hyperlink"/>
          <w:rFonts w:cstheme="minorHAnsi"/>
          <w:bCs/>
          <w:color w:val="000000"/>
          <w:sz w:val="20"/>
          <w:szCs w:val="20"/>
        </w:rPr>
      </w:pPr>
      <w:r w:rsidRPr="0062169C">
        <w:rPr>
          <w:rFonts w:cstheme="minorHAnsi"/>
          <w:bCs/>
          <w:color w:val="000000"/>
          <w:sz w:val="20"/>
          <w:szCs w:val="20"/>
        </w:rPr>
        <w:t xml:space="preserve">Harmony Web, </w:t>
      </w:r>
      <w:hyperlink r:id="rId171" w:history="1">
        <w:r w:rsidRPr="0062169C">
          <w:rPr>
            <w:rStyle w:val="Hyperlink"/>
            <w:rFonts w:cstheme="minorHAnsi"/>
            <w:bCs/>
            <w:sz w:val="20"/>
            <w:szCs w:val="20"/>
          </w:rPr>
          <w:t>www.harmonykids.com.au</w:t>
        </w:r>
      </w:hyperlink>
    </w:p>
    <w:p w14:paraId="0F0E02BB" w14:textId="77777777" w:rsidR="0017544B" w:rsidRDefault="0017544B" w:rsidP="0017544B">
      <w:pPr>
        <w:pStyle w:val="Default"/>
        <w:numPr>
          <w:ilvl w:val="0"/>
          <w:numId w:val="219"/>
        </w:numPr>
        <w:rPr>
          <w:rFonts w:asciiTheme="minorHAnsi" w:hAnsiTheme="minorHAnsi" w:cstheme="minorHAnsi"/>
          <w:color w:val="auto"/>
          <w:sz w:val="20"/>
          <w:szCs w:val="20"/>
        </w:rPr>
      </w:pPr>
      <w:r>
        <w:rPr>
          <w:rFonts w:asciiTheme="minorHAnsi" w:hAnsiTheme="minorHAnsi" w:cstheme="minorHAnsi"/>
          <w:color w:val="auto"/>
          <w:sz w:val="20"/>
          <w:szCs w:val="20"/>
        </w:rPr>
        <w:t xml:space="preserve">FDCA EFT Audit Process information sheet </w:t>
      </w:r>
    </w:p>
    <w:p w14:paraId="278B86F8" w14:textId="77777777" w:rsidR="0017544B" w:rsidRPr="005976C3" w:rsidRDefault="0017544B" w:rsidP="0017544B">
      <w:pPr>
        <w:pStyle w:val="Default"/>
        <w:numPr>
          <w:ilvl w:val="0"/>
          <w:numId w:val="219"/>
        </w:numPr>
        <w:rPr>
          <w:rFonts w:asciiTheme="minorHAnsi" w:hAnsiTheme="minorHAnsi" w:cstheme="minorHAnsi"/>
          <w:color w:val="auto"/>
          <w:sz w:val="20"/>
          <w:szCs w:val="20"/>
        </w:rPr>
      </w:pPr>
      <w:r>
        <w:rPr>
          <w:rFonts w:asciiTheme="minorHAnsi" w:hAnsiTheme="minorHAnsi" w:cstheme="minorHAnsi"/>
          <w:color w:val="auto"/>
          <w:sz w:val="20"/>
          <w:szCs w:val="20"/>
        </w:rPr>
        <w:t xml:space="preserve">FDCA EFT Transition Resources </w:t>
      </w:r>
      <w:r w:rsidRPr="005976C3">
        <w:rPr>
          <w:rFonts w:asciiTheme="minorHAnsi" w:hAnsiTheme="minorHAnsi" w:cstheme="minorHAnsi"/>
          <w:color w:val="auto"/>
          <w:sz w:val="20"/>
          <w:szCs w:val="20"/>
        </w:rPr>
        <w:t xml:space="preserve">Guide, </w:t>
      </w:r>
      <w:hyperlink r:id="rId172" w:history="1">
        <w:r w:rsidRPr="005976C3">
          <w:rPr>
            <w:rStyle w:val="Hyperlink"/>
            <w:rFonts w:asciiTheme="minorHAnsi" w:hAnsiTheme="minorHAnsi" w:cstheme="minorHAnsi"/>
            <w:sz w:val="20"/>
            <w:szCs w:val="20"/>
          </w:rPr>
          <w:t>EFT Transition Resources (familydaycare.com.au)</w:t>
        </w:r>
      </w:hyperlink>
    </w:p>
    <w:p w14:paraId="2EC59310" w14:textId="77777777" w:rsidR="0017544B" w:rsidRPr="005976C3" w:rsidRDefault="0017544B" w:rsidP="0017544B">
      <w:pPr>
        <w:pStyle w:val="Default"/>
        <w:numPr>
          <w:ilvl w:val="0"/>
          <w:numId w:val="219"/>
        </w:numPr>
        <w:rPr>
          <w:rFonts w:asciiTheme="minorHAnsi" w:hAnsiTheme="minorHAnsi" w:cstheme="minorHAnsi"/>
          <w:sz w:val="20"/>
          <w:szCs w:val="20"/>
        </w:rPr>
      </w:pPr>
      <w:r w:rsidRPr="005976C3">
        <w:rPr>
          <w:rFonts w:asciiTheme="minorHAnsi" w:hAnsiTheme="minorHAnsi" w:cstheme="minorHAnsi"/>
          <w:color w:val="auto"/>
          <w:sz w:val="20"/>
          <w:szCs w:val="20"/>
        </w:rPr>
        <w:t>FDCA changes to Child Care Subsidy Gap Fee Payments information sheet</w:t>
      </w:r>
    </w:p>
    <w:p w14:paraId="6CA7A4C7" w14:textId="77777777" w:rsidR="0017544B" w:rsidRPr="005976C3" w:rsidRDefault="0017544B" w:rsidP="0017544B">
      <w:pPr>
        <w:pStyle w:val="Default"/>
        <w:numPr>
          <w:ilvl w:val="0"/>
          <w:numId w:val="219"/>
        </w:numPr>
        <w:rPr>
          <w:rFonts w:asciiTheme="minorHAnsi" w:hAnsiTheme="minorHAnsi" w:cstheme="minorHAnsi"/>
          <w:sz w:val="20"/>
          <w:szCs w:val="20"/>
        </w:rPr>
      </w:pPr>
      <w:r w:rsidRPr="005976C3">
        <w:rPr>
          <w:rFonts w:asciiTheme="minorHAnsi" w:hAnsiTheme="minorHAnsi" w:cstheme="minorHAnsi"/>
          <w:color w:val="auto"/>
          <w:sz w:val="20"/>
          <w:szCs w:val="20"/>
        </w:rPr>
        <w:t xml:space="preserve">Department of Education, Electronic payment of gap fees, </w:t>
      </w:r>
      <w:hyperlink r:id="rId173" w:history="1">
        <w:r w:rsidRPr="005976C3">
          <w:rPr>
            <w:rStyle w:val="Hyperlink"/>
            <w:rFonts w:asciiTheme="minorHAnsi" w:hAnsiTheme="minorHAnsi" w:cstheme="minorHAnsi"/>
            <w:sz w:val="20"/>
            <w:szCs w:val="20"/>
          </w:rPr>
          <w:t>Electronic payment of gap fees - Department of Education, Australian Government</w:t>
        </w:r>
      </w:hyperlink>
    </w:p>
    <w:p w14:paraId="13CDBACE" w14:textId="77777777" w:rsidR="0017544B" w:rsidRPr="00C72C0E" w:rsidRDefault="0017544B" w:rsidP="0017544B">
      <w:pPr>
        <w:pStyle w:val="Default"/>
        <w:numPr>
          <w:ilvl w:val="0"/>
          <w:numId w:val="219"/>
        </w:numPr>
      </w:pPr>
      <w:r w:rsidRPr="00C72C0E">
        <w:rPr>
          <w:rFonts w:asciiTheme="minorHAnsi" w:hAnsiTheme="minorHAnsi" w:cstheme="minorHAnsi"/>
          <w:color w:val="auto"/>
          <w:sz w:val="20"/>
          <w:szCs w:val="20"/>
        </w:rPr>
        <w:t xml:space="preserve">Services Australia, Child Care Subsidy, </w:t>
      </w:r>
      <w:hyperlink r:id="rId174" w:history="1">
        <w:r w:rsidRPr="00C72C0E">
          <w:rPr>
            <w:rStyle w:val="Hyperlink"/>
            <w:rFonts w:asciiTheme="minorHAnsi" w:hAnsiTheme="minorHAnsi" w:cstheme="minorHAnsi"/>
            <w:sz w:val="20"/>
            <w:szCs w:val="20"/>
          </w:rPr>
          <w:t>Child Care Subsidy - Services Australia</w:t>
        </w:r>
      </w:hyperlink>
    </w:p>
    <w:p w14:paraId="56841D6B" w14:textId="77777777" w:rsidR="0017544B" w:rsidRPr="00083A2F" w:rsidRDefault="0017544B" w:rsidP="0017544B">
      <w:pPr>
        <w:autoSpaceDE w:val="0"/>
        <w:autoSpaceDN w:val="0"/>
        <w:adjustRightInd w:val="0"/>
        <w:spacing w:after="0" w:line="240" w:lineRule="auto"/>
        <w:rPr>
          <w:rFonts w:cstheme="minorHAnsi"/>
          <w:sz w:val="20"/>
          <w:szCs w:val="20"/>
        </w:rPr>
      </w:pPr>
    </w:p>
    <w:p w14:paraId="25696EA2" w14:textId="77777777" w:rsidR="0017544B" w:rsidRDefault="0017544B" w:rsidP="0017544B">
      <w:pPr>
        <w:autoSpaceDE w:val="0"/>
        <w:autoSpaceDN w:val="0"/>
        <w:adjustRightInd w:val="0"/>
        <w:spacing w:after="0" w:line="240" w:lineRule="auto"/>
        <w:rPr>
          <w:rFonts w:cs="Century Gothic"/>
          <w:b/>
          <w:bCs/>
          <w:sz w:val="20"/>
          <w:szCs w:val="20"/>
        </w:rPr>
      </w:pPr>
      <w:r w:rsidRPr="00886F15">
        <w:rPr>
          <w:rFonts w:cs="Century Gothic"/>
          <w:b/>
          <w:bCs/>
          <w:color w:val="1F4E79" w:themeColor="accent5" w:themeShade="80"/>
          <w:sz w:val="20"/>
          <w:szCs w:val="20"/>
        </w:rPr>
        <w:t>RELEVANT DOCUMENTS</w:t>
      </w:r>
      <w:r w:rsidRPr="0032120B">
        <w:rPr>
          <w:rFonts w:cs="Century Gothic"/>
          <w:b/>
          <w:bCs/>
          <w:sz w:val="20"/>
          <w:szCs w:val="20"/>
        </w:rPr>
        <w:t xml:space="preserve">: </w:t>
      </w:r>
    </w:p>
    <w:p w14:paraId="58C611BE" w14:textId="77777777" w:rsidR="0017544B" w:rsidRDefault="0017544B" w:rsidP="0017544B">
      <w:pPr>
        <w:autoSpaceDE w:val="0"/>
        <w:autoSpaceDN w:val="0"/>
        <w:adjustRightInd w:val="0"/>
        <w:spacing w:after="0" w:line="240" w:lineRule="auto"/>
        <w:rPr>
          <w:rFonts w:cs="Century Gothic"/>
          <w:b/>
          <w:bCs/>
          <w:sz w:val="20"/>
          <w:szCs w:val="20"/>
        </w:rPr>
      </w:pPr>
    </w:p>
    <w:p w14:paraId="41A39E82" w14:textId="77777777" w:rsidR="0017544B" w:rsidRDefault="0017544B" w:rsidP="0017544B">
      <w:pPr>
        <w:spacing w:after="0" w:line="240" w:lineRule="auto"/>
        <w:rPr>
          <w:rFonts w:ascii="Calibri" w:hAnsi="Calibri"/>
          <w:b/>
          <w:sz w:val="20"/>
          <w:szCs w:val="20"/>
        </w:rPr>
      </w:pPr>
      <w:r>
        <w:rPr>
          <w:rFonts w:ascii="Calibri" w:hAnsi="Calibri"/>
          <w:b/>
          <w:sz w:val="20"/>
          <w:szCs w:val="20"/>
        </w:rPr>
        <w:t>Child Enrolment and Vacancies Policy</w:t>
      </w:r>
    </w:p>
    <w:p w14:paraId="3D04BE10" w14:textId="77777777" w:rsidR="0017544B" w:rsidRDefault="0017544B" w:rsidP="0017544B">
      <w:pPr>
        <w:spacing w:after="0" w:line="240" w:lineRule="auto"/>
        <w:rPr>
          <w:rFonts w:ascii="Calibri" w:hAnsi="Calibri"/>
          <w:sz w:val="20"/>
          <w:szCs w:val="20"/>
        </w:rPr>
      </w:pPr>
      <w:r w:rsidRPr="00083A2F">
        <w:rPr>
          <w:rFonts w:ascii="Calibri" w:hAnsi="Calibri"/>
          <w:sz w:val="20"/>
          <w:szCs w:val="20"/>
        </w:rPr>
        <w:t>Scheme Fee Schedule</w:t>
      </w:r>
      <w:r>
        <w:rPr>
          <w:rFonts w:ascii="Calibri" w:hAnsi="Calibri"/>
          <w:sz w:val="20"/>
          <w:szCs w:val="20"/>
        </w:rPr>
        <w:t xml:space="preserve"> form</w:t>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p>
    <w:p w14:paraId="79FC47AC" w14:textId="77777777" w:rsidR="0017544B" w:rsidRPr="00083A2F" w:rsidRDefault="0017544B" w:rsidP="0017544B">
      <w:pPr>
        <w:spacing w:after="0" w:line="240" w:lineRule="auto"/>
        <w:rPr>
          <w:rFonts w:ascii="Calibri" w:hAnsi="Calibri"/>
          <w:sz w:val="20"/>
          <w:szCs w:val="20"/>
        </w:rPr>
      </w:pPr>
      <w:r w:rsidRPr="00083A2F">
        <w:rPr>
          <w:rFonts w:ascii="Calibri" w:hAnsi="Calibri"/>
          <w:sz w:val="20"/>
          <w:szCs w:val="20"/>
        </w:rPr>
        <w:lastRenderedPageBreak/>
        <w:t>Fee Schedule Template</w:t>
      </w:r>
      <w:r>
        <w:rPr>
          <w:rFonts w:ascii="Calibri" w:hAnsi="Calibri"/>
          <w:sz w:val="20"/>
          <w:szCs w:val="20"/>
        </w:rPr>
        <w:t xml:space="preserve"> form</w:t>
      </w:r>
    </w:p>
    <w:p w14:paraId="5E5685D9" w14:textId="77777777" w:rsidR="0017544B" w:rsidRDefault="0017544B" w:rsidP="0017544B">
      <w:pPr>
        <w:spacing w:after="0" w:line="240" w:lineRule="auto"/>
        <w:rPr>
          <w:rFonts w:ascii="Calibri" w:hAnsi="Calibri"/>
          <w:sz w:val="20"/>
          <w:szCs w:val="20"/>
        </w:rPr>
      </w:pPr>
      <w:r w:rsidRPr="00083A2F">
        <w:rPr>
          <w:rFonts w:ascii="Calibri" w:hAnsi="Calibri"/>
          <w:sz w:val="20"/>
          <w:szCs w:val="20"/>
        </w:rPr>
        <w:t>Independent Fee Setting Resource Sheet</w:t>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p>
    <w:p w14:paraId="3859B31E" w14:textId="77777777" w:rsidR="0017544B" w:rsidRDefault="0017544B" w:rsidP="0017544B">
      <w:pPr>
        <w:spacing w:after="0" w:line="240" w:lineRule="auto"/>
        <w:rPr>
          <w:rFonts w:ascii="Calibri" w:hAnsi="Calibri"/>
          <w:sz w:val="20"/>
          <w:szCs w:val="20"/>
        </w:rPr>
      </w:pPr>
      <w:r w:rsidRPr="00083A2F">
        <w:rPr>
          <w:rFonts w:ascii="Calibri" w:hAnsi="Calibri"/>
          <w:sz w:val="20"/>
          <w:szCs w:val="20"/>
        </w:rPr>
        <w:t>Family Enrolment Form</w:t>
      </w:r>
      <w:r>
        <w:rPr>
          <w:rFonts w:ascii="Calibri" w:hAnsi="Calibri"/>
          <w:sz w:val="20"/>
          <w:szCs w:val="20"/>
        </w:rPr>
        <w:t xml:space="preserve"> (or via Harmony)</w:t>
      </w:r>
      <w:r w:rsidRPr="00083A2F">
        <w:rPr>
          <w:rFonts w:ascii="Calibri" w:hAnsi="Calibri"/>
          <w:sz w:val="20"/>
          <w:szCs w:val="20"/>
        </w:rPr>
        <w:tab/>
      </w:r>
    </w:p>
    <w:p w14:paraId="64396535" w14:textId="77777777" w:rsidR="0017544B" w:rsidRDefault="0017544B" w:rsidP="0017544B">
      <w:pPr>
        <w:spacing w:after="0" w:line="240" w:lineRule="auto"/>
        <w:rPr>
          <w:rFonts w:ascii="Calibri" w:hAnsi="Calibri"/>
          <w:sz w:val="20"/>
          <w:szCs w:val="20"/>
        </w:rPr>
      </w:pPr>
      <w:r w:rsidRPr="00083A2F">
        <w:rPr>
          <w:rFonts w:ascii="Calibri" w:hAnsi="Calibri"/>
          <w:sz w:val="20"/>
          <w:szCs w:val="20"/>
        </w:rPr>
        <w:t xml:space="preserve">FDCA Independent Fee Setting – Information </w:t>
      </w:r>
      <w:r>
        <w:rPr>
          <w:rFonts w:ascii="Calibri" w:hAnsi="Calibri"/>
          <w:sz w:val="20"/>
          <w:szCs w:val="20"/>
        </w:rPr>
        <w:tab/>
      </w:r>
      <w:r>
        <w:rPr>
          <w:rFonts w:ascii="Calibri" w:hAnsi="Calibri"/>
          <w:sz w:val="20"/>
          <w:szCs w:val="20"/>
        </w:rPr>
        <w:tab/>
      </w:r>
      <w:r>
        <w:rPr>
          <w:rFonts w:ascii="Calibri" w:hAnsi="Calibri"/>
          <w:sz w:val="20"/>
          <w:szCs w:val="20"/>
        </w:rPr>
        <w:tab/>
      </w:r>
    </w:p>
    <w:p w14:paraId="08EC7DE5" w14:textId="77777777" w:rsidR="0017544B" w:rsidRDefault="0017544B" w:rsidP="0017544B">
      <w:pPr>
        <w:spacing w:after="0" w:line="240" w:lineRule="auto"/>
        <w:rPr>
          <w:rFonts w:ascii="Calibri" w:hAnsi="Calibri"/>
          <w:sz w:val="20"/>
          <w:szCs w:val="20"/>
        </w:rPr>
      </w:pPr>
      <w:r w:rsidRPr="00083A2F">
        <w:rPr>
          <w:rFonts w:ascii="Calibri" w:hAnsi="Calibri"/>
          <w:sz w:val="20"/>
          <w:szCs w:val="20"/>
        </w:rPr>
        <w:t>Attendance Record</w:t>
      </w:r>
    </w:p>
    <w:p w14:paraId="3E874B02" w14:textId="73A67349" w:rsidR="00012AC2" w:rsidRDefault="0017544B" w:rsidP="0017544B">
      <w:pPr>
        <w:spacing w:after="0" w:line="240" w:lineRule="auto"/>
        <w:rPr>
          <w:rFonts w:ascii="Calibri" w:hAnsi="Calibri"/>
          <w:sz w:val="20"/>
          <w:szCs w:val="20"/>
        </w:rPr>
      </w:pPr>
      <w:r w:rsidRPr="00083A2F">
        <w:rPr>
          <w:rFonts w:ascii="Calibri" w:hAnsi="Calibri"/>
          <w:sz w:val="20"/>
          <w:szCs w:val="20"/>
        </w:rPr>
        <w:t>Placement of New Family</w:t>
      </w:r>
      <w:r>
        <w:rPr>
          <w:rFonts w:ascii="Calibri" w:hAnsi="Calibri"/>
          <w:sz w:val="20"/>
          <w:szCs w:val="20"/>
        </w:rPr>
        <w:t xml:space="preserve"> C</w:t>
      </w:r>
      <w:r w:rsidRPr="00083A2F">
        <w:rPr>
          <w:rFonts w:ascii="Calibri" w:hAnsi="Calibri"/>
          <w:sz w:val="20"/>
          <w:szCs w:val="20"/>
        </w:rPr>
        <w:t>hecklist</w:t>
      </w:r>
    </w:p>
    <w:p w14:paraId="78C423B4" w14:textId="77777777" w:rsidR="007E7ABA" w:rsidRDefault="007E7ABA" w:rsidP="007E7ABA">
      <w:pPr>
        <w:pStyle w:val="Default"/>
        <w:rPr>
          <w:rFonts w:asciiTheme="minorHAnsi" w:hAnsiTheme="minorHAnsi" w:cstheme="minorHAnsi"/>
          <w:b/>
          <w:bCs/>
          <w:color w:val="auto"/>
          <w:sz w:val="20"/>
          <w:szCs w:val="20"/>
        </w:rPr>
      </w:pPr>
    </w:p>
    <w:p w14:paraId="63505B4B" w14:textId="77777777" w:rsidR="00E15E57" w:rsidRDefault="00E15E57" w:rsidP="0085622A"/>
    <w:p w14:paraId="1CCB469B" w14:textId="77777777" w:rsidR="00E15E57" w:rsidRDefault="00E15E57" w:rsidP="0085622A"/>
    <w:p w14:paraId="3D607389" w14:textId="77777777" w:rsidR="00E15E57" w:rsidRDefault="00E15E57" w:rsidP="0085622A"/>
    <w:p w14:paraId="383D36B2" w14:textId="77777777" w:rsidR="00E15E57" w:rsidRDefault="00E15E57" w:rsidP="0085622A"/>
    <w:p w14:paraId="1F682208" w14:textId="77777777" w:rsidR="00E15E57" w:rsidRDefault="00E15E57" w:rsidP="0085622A"/>
    <w:p w14:paraId="78EE5ECD" w14:textId="77777777" w:rsidR="00E15E57" w:rsidRDefault="00E15E57" w:rsidP="0085622A"/>
    <w:p w14:paraId="6BB7CCC4" w14:textId="77777777" w:rsidR="00E15E57" w:rsidRDefault="00E15E57" w:rsidP="0085622A"/>
    <w:p w14:paraId="0537636F" w14:textId="77777777" w:rsidR="00E15E57" w:rsidRDefault="00E15E57" w:rsidP="0085622A"/>
    <w:p w14:paraId="38EE3FEA" w14:textId="77777777" w:rsidR="00E15E57" w:rsidRDefault="00E15E57" w:rsidP="0085622A"/>
    <w:p w14:paraId="2716BC64" w14:textId="77777777" w:rsidR="00391671" w:rsidRDefault="00391671" w:rsidP="00391671">
      <w:pPr>
        <w:jc w:val="center"/>
        <w:rPr>
          <w:rFonts w:ascii="Calibri" w:hAnsi="Calibri"/>
          <w:b/>
          <w:color w:val="1F4E79" w:themeColor="accent5" w:themeShade="80"/>
          <w:sz w:val="134"/>
          <w:szCs w:val="134"/>
        </w:rPr>
      </w:pPr>
    </w:p>
    <w:p w14:paraId="3D93F257" w14:textId="77777777" w:rsidR="007E7ABA" w:rsidRDefault="007E7ABA" w:rsidP="00391671">
      <w:pPr>
        <w:jc w:val="center"/>
        <w:rPr>
          <w:rFonts w:ascii="Calibri" w:hAnsi="Calibri"/>
          <w:b/>
          <w:color w:val="1F4E79" w:themeColor="accent5" w:themeShade="80"/>
          <w:sz w:val="134"/>
          <w:szCs w:val="134"/>
        </w:rPr>
      </w:pPr>
    </w:p>
    <w:p w14:paraId="6CD0B729" w14:textId="77777777" w:rsidR="007E7ABA" w:rsidRDefault="007E7ABA" w:rsidP="00391671">
      <w:pPr>
        <w:jc w:val="center"/>
        <w:rPr>
          <w:rFonts w:ascii="Calibri" w:hAnsi="Calibri"/>
          <w:b/>
          <w:color w:val="1F4E79" w:themeColor="accent5" w:themeShade="80"/>
          <w:sz w:val="134"/>
          <w:szCs w:val="134"/>
        </w:rPr>
      </w:pPr>
    </w:p>
    <w:p w14:paraId="5610CCC3" w14:textId="77777777" w:rsidR="007E7ABA" w:rsidRDefault="007E7ABA" w:rsidP="00391671">
      <w:pPr>
        <w:jc w:val="center"/>
        <w:rPr>
          <w:rFonts w:ascii="Calibri" w:hAnsi="Calibri"/>
          <w:b/>
          <w:color w:val="1F4E79" w:themeColor="accent5" w:themeShade="80"/>
          <w:sz w:val="134"/>
          <w:szCs w:val="134"/>
        </w:rPr>
      </w:pPr>
    </w:p>
    <w:p w14:paraId="680CA22E" w14:textId="77777777" w:rsidR="007E7ABA" w:rsidRDefault="007E7ABA" w:rsidP="00391671">
      <w:pPr>
        <w:jc w:val="center"/>
        <w:rPr>
          <w:rFonts w:ascii="Calibri" w:hAnsi="Calibri"/>
          <w:b/>
          <w:color w:val="1F4E79" w:themeColor="accent5" w:themeShade="80"/>
          <w:sz w:val="134"/>
          <w:szCs w:val="134"/>
        </w:rPr>
      </w:pPr>
    </w:p>
    <w:p w14:paraId="45BBEBBA" w14:textId="77777777" w:rsidR="007E7ABA" w:rsidRDefault="007E7ABA" w:rsidP="00391671">
      <w:pPr>
        <w:jc w:val="center"/>
        <w:rPr>
          <w:rFonts w:ascii="Calibri" w:hAnsi="Calibri"/>
          <w:b/>
          <w:color w:val="1F4E79" w:themeColor="accent5" w:themeShade="80"/>
          <w:sz w:val="134"/>
          <w:szCs w:val="134"/>
        </w:rPr>
      </w:pPr>
    </w:p>
    <w:p w14:paraId="56FADF38" w14:textId="77777777" w:rsidR="007E7ABA" w:rsidRDefault="007E7ABA" w:rsidP="00391671">
      <w:pPr>
        <w:jc w:val="center"/>
        <w:rPr>
          <w:rFonts w:ascii="Calibri" w:hAnsi="Calibri"/>
          <w:b/>
          <w:color w:val="1F4E79" w:themeColor="accent5" w:themeShade="80"/>
          <w:sz w:val="134"/>
          <w:szCs w:val="134"/>
        </w:rPr>
      </w:pPr>
    </w:p>
    <w:p w14:paraId="2E460DA3" w14:textId="77777777" w:rsidR="00391671" w:rsidRPr="00391671" w:rsidRDefault="00391671" w:rsidP="00391671">
      <w:pPr>
        <w:jc w:val="center"/>
        <w:rPr>
          <w:rFonts w:ascii="Calibri" w:hAnsi="Calibri"/>
          <w:b/>
          <w:color w:val="1F4E79" w:themeColor="accent5" w:themeShade="80"/>
          <w:sz w:val="134"/>
          <w:szCs w:val="134"/>
        </w:rPr>
      </w:pPr>
      <w:r w:rsidRPr="00391671">
        <w:rPr>
          <w:rFonts w:ascii="Calibri" w:hAnsi="Calibri"/>
          <w:b/>
          <w:color w:val="1F4E79" w:themeColor="accent5" w:themeShade="80"/>
          <w:sz w:val="134"/>
          <w:szCs w:val="134"/>
        </w:rPr>
        <w:t xml:space="preserve">STAFF </w:t>
      </w:r>
    </w:p>
    <w:p w14:paraId="508600BA" w14:textId="77777777" w:rsidR="00391671" w:rsidRPr="00391671" w:rsidRDefault="00391671" w:rsidP="00391671">
      <w:pPr>
        <w:jc w:val="center"/>
        <w:rPr>
          <w:rFonts w:ascii="Calibri" w:hAnsi="Calibri"/>
          <w:b/>
          <w:color w:val="1F4E79" w:themeColor="accent5" w:themeShade="80"/>
          <w:sz w:val="134"/>
          <w:szCs w:val="134"/>
        </w:rPr>
      </w:pPr>
      <w:r w:rsidRPr="00391671">
        <w:rPr>
          <w:rFonts w:ascii="Calibri" w:hAnsi="Calibri"/>
          <w:b/>
          <w:color w:val="1F4E79" w:themeColor="accent5" w:themeShade="80"/>
          <w:sz w:val="134"/>
          <w:szCs w:val="134"/>
        </w:rPr>
        <w:t>ARRANGEMENTS</w:t>
      </w:r>
    </w:p>
    <w:p w14:paraId="3FD6C998" w14:textId="77777777" w:rsidR="00E15E57" w:rsidRDefault="00E15E57" w:rsidP="00E15E57">
      <w:pPr>
        <w:pStyle w:val="Default"/>
        <w:pageBreakBefore/>
        <w:rPr>
          <w:rFonts w:asciiTheme="minorHAnsi" w:hAnsiTheme="minorHAnsi" w:cstheme="minorHAnsi"/>
          <w:b/>
          <w:bCs/>
          <w:color w:val="auto"/>
          <w:sz w:val="20"/>
          <w:szCs w:val="20"/>
        </w:rPr>
      </w:pPr>
      <w:r>
        <w:rPr>
          <w:rFonts w:asciiTheme="minorHAnsi" w:hAnsiTheme="minorHAnsi" w:cstheme="minorHAnsi"/>
          <w:b/>
          <w:bCs/>
          <w:color w:val="1F4E79" w:themeColor="accent5" w:themeShade="80"/>
          <w:sz w:val="20"/>
          <w:szCs w:val="20"/>
        </w:rPr>
        <w:lastRenderedPageBreak/>
        <w:t>CODE OF CONDUCT</w:t>
      </w:r>
    </w:p>
    <w:p w14:paraId="4E73EDDF"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6A0EFDB2" w14:textId="77777777" w:rsidR="00E15E57" w:rsidRPr="00886F15" w:rsidRDefault="00E15E57" w:rsidP="00E15E57">
      <w:pPr>
        <w:autoSpaceDE w:val="0"/>
        <w:autoSpaceDN w:val="0"/>
        <w:adjustRightInd w:val="0"/>
        <w:spacing w:before="160" w:after="40" w:line="291" w:lineRule="atLeast"/>
        <w:rPr>
          <w:rFonts w:cstheme="minorHAnsi"/>
          <w:b/>
          <w:bCs/>
          <w:color w:val="1F4E79" w:themeColor="accent5" w:themeShade="80"/>
          <w:sz w:val="20"/>
          <w:szCs w:val="20"/>
        </w:rPr>
      </w:pPr>
      <w:r w:rsidRPr="00886F15">
        <w:rPr>
          <w:rFonts w:cstheme="minorHAnsi"/>
          <w:b/>
          <w:bCs/>
          <w:color w:val="1F4E79" w:themeColor="accent5" w:themeShade="80"/>
          <w:sz w:val="20"/>
          <w:szCs w:val="20"/>
        </w:rPr>
        <w:t>AIM:</w:t>
      </w:r>
    </w:p>
    <w:p w14:paraId="5C278E72" w14:textId="4E5B46B9" w:rsidR="00E15E57" w:rsidRDefault="00E15E57" w:rsidP="00E15E57">
      <w:pPr>
        <w:spacing w:after="0" w:line="240" w:lineRule="auto"/>
        <w:jc w:val="both"/>
        <w:rPr>
          <w:rFonts w:ascii="Calibri" w:hAnsi="Calibri"/>
          <w:sz w:val="20"/>
          <w:szCs w:val="20"/>
        </w:rPr>
      </w:pPr>
      <w:r w:rsidRPr="00E15E57">
        <w:rPr>
          <w:rFonts w:ascii="Calibri" w:hAnsi="Calibri"/>
          <w:sz w:val="20"/>
          <w:szCs w:val="20"/>
        </w:rPr>
        <w:t>To outline expected standards of behaviour for all stakeholders involved in the scheme, management committee members, staff, educators, parents</w:t>
      </w:r>
      <w:r w:rsidR="00796027">
        <w:rPr>
          <w:rFonts w:ascii="Calibri" w:hAnsi="Calibri"/>
          <w:sz w:val="20"/>
          <w:szCs w:val="20"/>
        </w:rPr>
        <w:t>, guardians</w:t>
      </w:r>
      <w:r w:rsidRPr="00E15E57">
        <w:rPr>
          <w:rFonts w:ascii="Calibri" w:hAnsi="Calibri"/>
          <w:sz w:val="20"/>
          <w:szCs w:val="20"/>
        </w:rPr>
        <w:t xml:space="preserve"> and children, and ensure conduct is appropriate. </w:t>
      </w:r>
    </w:p>
    <w:p w14:paraId="7490A41F" w14:textId="77777777" w:rsidR="00E15E57" w:rsidRDefault="00E15E57" w:rsidP="00E15E57">
      <w:pPr>
        <w:spacing w:after="0" w:line="240" w:lineRule="auto"/>
        <w:jc w:val="both"/>
        <w:rPr>
          <w:rFonts w:ascii="Calibri" w:hAnsi="Calibri"/>
          <w:sz w:val="20"/>
          <w:szCs w:val="20"/>
        </w:rPr>
      </w:pPr>
    </w:p>
    <w:p w14:paraId="6BF52B00" w14:textId="77777777" w:rsidR="00E15E57" w:rsidRDefault="00E15E57" w:rsidP="00E15E57">
      <w:pPr>
        <w:spacing w:after="0" w:line="240" w:lineRule="auto"/>
        <w:jc w:val="both"/>
        <w:rPr>
          <w:rFonts w:ascii="Calibri" w:hAnsi="Calibri"/>
          <w:sz w:val="20"/>
          <w:szCs w:val="20"/>
        </w:rPr>
      </w:pPr>
      <w:r w:rsidRPr="00886F15">
        <w:rPr>
          <w:rFonts w:ascii="Calibri" w:hAnsi="Calibri"/>
          <w:b/>
          <w:color w:val="1F4E79" w:themeColor="accent5" w:themeShade="80"/>
          <w:sz w:val="20"/>
          <w:szCs w:val="20"/>
        </w:rPr>
        <w:t>STATEMENT</w:t>
      </w:r>
      <w:r>
        <w:rPr>
          <w:rFonts w:ascii="Calibri" w:hAnsi="Calibri"/>
          <w:sz w:val="20"/>
          <w:szCs w:val="20"/>
        </w:rPr>
        <w:t>:</w:t>
      </w:r>
    </w:p>
    <w:p w14:paraId="377F9503" w14:textId="77777777" w:rsidR="00E15E57" w:rsidRPr="00E15E57" w:rsidRDefault="00E15E57" w:rsidP="00E15E57">
      <w:pPr>
        <w:spacing w:after="0" w:line="240" w:lineRule="auto"/>
        <w:rPr>
          <w:rFonts w:ascii="Calibri" w:hAnsi="Calibri"/>
          <w:sz w:val="20"/>
          <w:szCs w:val="20"/>
        </w:rPr>
      </w:pPr>
      <w:r w:rsidRPr="00E15E57">
        <w:rPr>
          <w:rFonts w:ascii="Calibri" w:hAnsi="Calibri"/>
          <w:sz w:val="20"/>
          <w:szCs w:val="20"/>
        </w:rPr>
        <w:t>Bowen/Collinsville Family Day Care Association Inc. (B/C FDC) has a commitment to children and families to provide high quality education and care and provide a healthy, positive and professional workplace for Educators, staff and others by ensuring standards of behaviour and conduct are respectful and consistent</w:t>
      </w:r>
      <w:r>
        <w:rPr>
          <w:rFonts w:ascii="Calibri" w:hAnsi="Calibri"/>
          <w:sz w:val="20"/>
          <w:szCs w:val="20"/>
        </w:rPr>
        <w:t>.</w:t>
      </w:r>
    </w:p>
    <w:p w14:paraId="3484713A" w14:textId="77777777" w:rsidR="00E15E57" w:rsidRDefault="00E15E57" w:rsidP="00E15E57">
      <w:pPr>
        <w:pStyle w:val="Default"/>
        <w:rPr>
          <w:rFonts w:asciiTheme="minorHAnsi" w:hAnsiTheme="minorHAnsi" w:cstheme="minorHAnsi"/>
          <w:b/>
          <w:bCs/>
          <w:sz w:val="20"/>
          <w:szCs w:val="20"/>
        </w:rPr>
      </w:pPr>
    </w:p>
    <w:p w14:paraId="57F88F71" w14:textId="1EB50A31" w:rsidR="00455394" w:rsidRPr="00455394" w:rsidRDefault="00455394" w:rsidP="00455394">
      <w:pPr>
        <w:autoSpaceDE w:val="0"/>
        <w:autoSpaceDN w:val="0"/>
        <w:adjustRightInd w:val="0"/>
        <w:spacing w:after="0" w:line="240" w:lineRule="auto"/>
        <w:rPr>
          <w:rFonts w:cstheme="minorHAnsi"/>
          <w:color w:val="000000"/>
          <w:sz w:val="20"/>
          <w:szCs w:val="20"/>
        </w:rPr>
      </w:pPr>
      <w:r w:rsidRPr="00455394">
        <w:rPr>
          <w:rFonts w:cstheme="minorHAnsi"/>
          <w:color w:val="000000"/>
          <w:sz w:val="20"/>
          <w:szCs w:val="20"/>
        </w:rPr>
        <w:t>As part of our professional conduct</w:t>
      </w:r>
      <w:r w:rsidR="00796027">
        <w:rPr>
          <w:rFonts w:cstheme="minorHAnsi"/>
          <w:color w:val="000000"/>
          <w:sz w:val="20"/>
          <w:szCs w:val="20"/>
        </w:rPr>
        <w:t>,</w:t>
      </w:r>
      <w:r w:rsidRPr="00455394">
        <w:rPr>
          <w:rFonts w:cstheme="minorHAnsi"/>
          <w:color w:val="000000"/>
          <w:sz w:val="20"/>
          <w:szCs w:val="20"/>
        </w:rPr>
        <w:t xml:space="preserve"> we will abide by the following principles:</w:t>
      </w:r>
    </w:p>
    <w:p w14:paraId="75A3C5ED" w14:textId="77777777" w:rsidR="00455394" w:rsidRPr="00455394" w:rsidRDefault="00455394" w:rsidP="00455394">
      <w:pPr>
        <w:autoSpaceDE w:val="0"/>
        <w:autoSpaceDN w:val="0"/>
        <w:adjustRightInd w:val="0"/>
        <w:spacing w:after="0" w:line="240" w:lineRule="auto"/>
        <w:rPr>
          <w:rFonts w:cstheme="minorHAnsi"/>
          <w:b/>
          <w:bCs/>
          <w:color w:val="000000"/>
          <w:sz w:val="20"/>
          <w:szCs w:val="20"/>
        </w:rPr>
      </w:pPr>
    </w:p>
    <w:p w14:paraId="26ED1A2C" w14:textId="77777777" w:rsidR="00455394" w:rsidRPr="00886F15" w:rsidRDefault="00455394" w:rsidP="00455394">
      <w:pPr>
        <w:autoSpaceDE w:val="0"/>
        <w:autoSpaceDN w:val="0"/>
        <w:adjustRightInd w:val="0"/>
        <w:spacing w:after="0" w:line="240" w:lineRule="auto"/>
        <w:rPr>
          <w:rFonts w:cstheme="minorHAnsi"/>
          <w:b/>
          <w:bCs/>
          <w:color w:val="1F4E79" w:themeColor="accent5" w:themeShade="80"/>
          <w:sz w:val="20"/>
          <w:szCs w:val="20"/>
        </w:rPr>
      </w:pPr>
      <w:r w:rsidRPr="00886F15">
        <w:rPr>
          <w:rFonts w:cstheme="minorHAnsi"/>
          <w:b/>
          <w:bCs/>
          <w:color w:val="1F4E79" w:themeColor="accent5" w:themeShade="80"/>
          <w:sz w:val="20"/>
          <w:szCs w:val="20"/>
        </w:rPr>
        <w:t>Confidentiality</w:t>
      </w:r>
    </w:p>
    <w:p w14:paraId="7111D43C" w14:textId="77777777" w:rsidR="00455394" w:rsidRPr="00455394" w:rsidRDefault="00455394" w:rsidP="00455394">
      <w:pPr>
        <w:autoSpaceDE w:val="0"/>
        <w:autoSpaceDN w:val="0"/>
        <w:adjustRightInd w:val="0"/>
        <w:spacing w:after="0" w:line="240" w:lineRule="auto"/>
        <w:ind w:firstLine="720"/>
        <w:rPr>
          <w:rFonts w:cstheme="minorHAnsi"/>
          <w:color w:val="000000"/>
          <w:sz w:val="20"/>
          <w:szCs w:val="20"/>
        </w:rPr>
      </w:pPr>
      <w:r w:rsidRPr="00455394">
        <w:rPr>
          <w:rFonts w:cstheme="minorHAnsi"/>
          <w:color w:val="000000"/>
          <w:sz w:val="20"/>
          <w:szCs w:val="20"/>
        </w:rPr>
        <w:t xml:space="preserve">Maintain and respect </w:t>
      </w:r>
      <w:proofErr w:type="gramStart"/>
      <w:r w:rsidRPr="00455394">
        <w:rPr>
          <w:rFonts w:cstheme="minorHAnsi"/>
          <w:color w:val="000000"/>
          <w:sz w:val="20"/>
          <w:szCs w:val="20"/>
        </w:rPr>
        <w:t>each individual’s</w:t>
      </w:r>
      <w:proofErr w:type="gramEnd"/>
      <w:r w:rsidRPr="00455394">
        <w:rPr>
          <w:rFonts w:cstheme="minorHAnsi"/>
          <w:color w:val="000000"/>
          <w:sz w:val="20"/>
          <w:szCs w:val="20"/>
        </w:rPr>
        <w:t xml:space="preserve"> right to privacy and confidentiality.</w:t>
      </w:r>
    </w:p>
    <w:p w14:paraId="54080239" w14:textId="77777777" w:rsidR="00455394" w:rsidRPr="00455394" w:rsidRDefault="00455394" w:rsidP="00455394">
      <w:pPr>
        <w:autoSpaceDE w:val="0"/>
        <w:autoSpaceDN w:val="0"/>
        <w:adjustRightInd w:val="0"/>
        <w:spacing w:after="0" w:line="240" w:lineRule="auto"/>
        <w:ind w:left="720"/>
        <w:rPr>
          <w:rFonts w:cstheme="minorHAnsi"/>
          <w:color w:val="000000"/>
          <w:sz w:val="20"/>
          <w:szCs w:val="20"/>
        </w:rPr>
      </w:pPr>
      <w:r w:rsidRPr="00455394">
        <w:rPr>
          <w:rFonts w:cstheme="minorHAnsi"/>
          <w:color w:val="000000"/>
          <w:sz w:val="20"/>
          <w:szCs w:val="20"/>
        </w:rPr>
        <w:t>Information regarding the families and children’s needs will be shared between the educator and coordination team in the best interest of the child</w:t>
      </w:r>
    </w:p>
    <w:p w14:paraId="524A2B6F" w14:textId="77777777" w:rsidR="00455394" w:rsidRPr="00455394" w:rsidRDefault="00455394" w:rsidP="00455394">
      <w:pPr>
        <w:autoSpaceDE w:val="0"/>
        <w:autoSpaceDN w:val="0"/>
        <w:adjustRightInd w:val="0"/>
        <w:spacing w:after="0" w:line="240" w:lineRule="auto"/>
        <w:ind w:left="720"/>
        <w:rPr>
          <w:rFonts w:cstheme="minorHAnsi"/>
          <w:color w:val="000000"/>
          <w:sz w:val="20"/>
          <w:szCs w:val="20"/>
        </w:rPr>
      </w:pPr>
      <w:r w:rsidRPr="00455394">
        <w:rPr>
          <w:rFonts w:cstheme="minorHAnsi"/>
          <w:color w:val="000000"/>
          <w:sz w:val="20"/>
          <w:szCs w:val="20"/>
        </w:rPr>
        <w:t>Information regarding families’ needs will be shared with community agencies only with the permission of the family, except in child protection matters.</w:t>
      </w:r>
    </w:p>
    <w:p w14:paraId="02711C4B" w14:textId="77777777" w:rsidR="00455394" w:rsidRPr="00455394" w:rsidRDefault="00455394" w:rsidP="00455394">
      <w:pPr>
        <w:autoSpaceDE w:val="0"/>
        <w:autoSpaceDN w:val="0"/>
        <w:adjustRightInd w:val="0"/>
        <w:spacing w:after="0" w:line="240" w:lineRule="auto"/>
        <w:rPr>
          <w:rFonts w:cstheme="minorHAnsi"/>
          <w:b/>
          <w:bCs/>
          <w:color w:val="000000"/>
          <w:sz w:val="20"/>
          <w:szCs w:val="20"/>
        </w:rPr>
      </w:pPr>
    </w:p>
    <w:p w14:paraId="485709FD" w14:textId="77777777" w:rsidR="00455394" w:rsidRPr="00886F15" w:rsidRDefault="00455394" w:rsidP="00455394">
      <w:pPr>
        <w:autoSpaceDE w:val="0"/>
        <w:autoSpaceDN w:val="0"/>
        <w:adjustRightInd w:val="0"/>
        <w:spacing w:after="0" w:line="240" w:lineRule="auto"/>
        <w:rPr>
          <w:rFonts w:cstheme="minorHAnsi"/>
          <w:b/>
          <w:bCs/>
          <w:color w:val="1F4E79" w:themeColor="accent5" w:themeShade="80"/>
          <w:sz w:val="20"/>
          <w:szCs w:val="20"/>
        </w:rPr>
      </w:pPr>
      <w:r w:rsidRPr="00886F15">
        <w:rPr>
          <w:rFonts w:cstheme="minorHAnsi"/>
          <w:b/>
          <w:bCs/>
          <w:color w:val="1F4E79" w:themeColor="accent5" w:themeShade="80"/>
          <w:sz w:val="20"/>
          <w:szCs w:val="20"/>
        </w:rPr>
        <w:t>Conflict of Interest</w:t>
      </w:r>
    </w:p>
    <w:p w14:paraId="4E271736" w14:textId="26E68B6D" w:rsidR="00455394" w:rsidRPr="00455394" w:rsidRDefault="00455394" w:rsidP="00455394">
      <w:pPr>
        <w:autoSpaceDE w:val="0"/>
        <w:autoSpaceDN w:val="0"/>
        <w:adjustRightInd w:val="0"/>
        <w:spacing w:after="0" w:line="240" w:lineRule="auto"/>
        <w:ind w:left="720"/>
        <w:rPr>
          <w:rFonts w:cstheme="minorHAnsi"/>
          <w:color w:val="000000"/>
          <w:sz w:val="20"/>
          <w:szCs w:val="20"/>
        </w:rPr>
      </w:pPr>
      <w:r w:rsidRPr="00455394">
        <w:rPr>
          <w:rFonts w:cstheme="minorHAnsi"/>
          <w:color w:val="000000"/>
          <w:sz w:val="20"/>
          <w:szCs w:val="20"/>
        </w:rPr>
        <w:t>Individuals must maintain their professional integrity by recognizing and reporting</w:t>
      </w:r>
      <w:r w:rsidR="00EA4B5C">
        <w:rPr>
          <w:rFonts w:cstheme="minorHAnsi"/>
          <w:color w:val="000000"/>
          <w:sz w:val="20"/>
          <w:szCs w:val="20"/>
        </w:rPr>
        <w:t xml:space="preserve"> actual</w:t>
      </w:r>
      <w:r w:rsidR="00573E80">
        <w:rPr>
          <w:rFonts w:cstheme="minorHAnsi"/>
          <w:color w:val="000000"/>
          <w:sz w:val="20"/>
          <w:szCs w:val="20"/>
        </w:rPr>
        <w:t>,</w:t>
      </w:r>
      <w:r w:rsidRPr="00455394">
        <w:rPr>
          <w:rFonts w:cstheme="minorHAnsi"/>
          <w:color w:val="000000"/>
          <w:sz w:val="20"/>
          <w:szCs w:val="20"/>
        </w:rPr>
        <w:t xml:space="preserve"> potential </w:t>
      </w:r>
      <w:r w:rsidR="00573E80">
        <w:rPr>
          <w:rFonts w:cstheme="minorHAnsi"/>
          <w:color w:val="000000"/>
          <w:sz w:val="20"/>
          <w:szCs w:val="20"/>
        </w:rPr>
        <w:t xml:space="preserve">or perceived </w:t>
      </w:r>
      <w:r w:rsidRPr="00455394">
        <w:rPr>
          <w:rFonts w:cstheme="minorHAnsi"/>
          <w:color w:val="000000"/>
          <w:sz w:val="20"/>
          <w:szCs w:val="20"/>
        </w:rPr>
        <w:t>conflicts of interest, for example:</w:t>
      </w:r>
    </w:p>
    <w:p w14:paraId="4CB25D77" w14:textId="77777777" w:rsidR="00455394" w:rsidRPr="00455394" w:rsidRDefault="00455394" w:rsidP="00EA4B5C">
      <w:pPr>
        <w:autoSpaceDE w:val="0"/>
        <w:autoSpaceDN w:val="0"/>
        <w:adjustRightInd w:val="0"/>
        <w:spacing w:after="0" w:line="240" w:lineRule="auto"/>
        <w:ind w:left="720" w:firstLine="720"/>
        <w:rPr>
          <w:rFonts w:cstheme="minorHAnsi"/>
          <w:color w:val="000000"/>
          <w:sz w:val="20"/>
          <w:szCs w:val="20"/>
        </w:rPr>
      </w:pPr>
      <w:r w:rsidRPr="00455394">
        <w:rPr>
          <w:rFonts w:cstheme="minorHAnsi"/>
          <w:color w:val="000000"/>
          <w:sz w:val="20"/>
          <w:szCs w:val="20"/>
        </w:rPr>
        <w:t>Financial gain</w:t>
      </w:r>
    </w:p>
    <w:p w14:paraId="71B878D1" w14:textId="77777777" w:rsidR="00455394" w:rsidRPr="00455394" w:rsidRDefault="00455394" w:rsidP="00EA4B5C">
      <w:pPr>
        <w:autoSpaceDE w:val="0"/>
        <w:autoSpaceDN w:val="0"/>
        <w:adjustRightInd w:val="0"/>
        <w:spacing w:after="0" w:line="240" w:lineRule="auto"/>
        <w:ind w:left="720" w:firstLine="720"/>
        <w:rPr>
          <w:rFonts w:cstheme="minorHAnsi"/>
          <w:color w:val="000000"/>
          <w:sz w:val="20"/>
          <w:szCs w:val="20"/>
        </w:rPr>
      </w:pPr>
      <w:r w:rsidRPr="00455394">
        <w:rPr>
          <w:rFonts w:cstheme="minorHAnsi"/>
          <w:color w:val="000000"/>
          <w:sz w:val="20"/>
          <w:szCs w:val="20"/>
        </w:rPr>
        <w:t>Personal knowledge that may compromise the integrity of either party</w:t>
      </w:r>
    </w:p>
    <w:p w14:paraId="4CFFDAEB" w14:textId="77777777" w:rsidR="00455394" w:rsidRPr="00455394" w:rsidRDefault="00455394" w:rsidP="00EA4B5C">
      <w:pPr>
        <w:autoSpaceDE w:val="0"/>
        <w:autoSpaceDN w:val="0"/>
        <w:adjustRightInd w:val="0"/>
        <w:spacing w:after="0" w:line="240" w:lineRule="auto"/>
        <w:ind w:left="720" w:firstLine="720"/>
        <w:rPr>
          <w:rFonts w:cstheme="minorHAnsi"/>
          <w:color w:val="000000"/>
          <w:sz w:val="20"/>
          <w:szCs w:val="20"/>
        </w:rPr>
      </w:pPr>
      <w:r w:rsidRPr="00455394">
        <w:rPr>
          <w:rFonts w:cstheme="minorHAnsi"/>
          <w:color w:val="000000"/>
          <w:sz w:val="20"/>
          <w:szCs w:val="20"/>
        </w:rPr>
        <w:t>Relationship gain</w:t>
      </w:r>
    </w:p>
    <w:p w14:paraId="0E7E3FEB" w14:textId="77777777" w:rsidR="00455394" w:rsidRPr="00455394" w:rsidRDefault="00455394" w:rsidP="00455394">
      <w:pPr>
        <w:autoSpaceDE w:val="0"/>
        <w:autoSpaceDN w:val="0"/>
        <w:adjustRightInd w:val="0"/>
        <w:spacing w:after="0" w:line="240" w:lineRule="auto"/>
        <w:rPr>
          <w:rFonts w:cstheme="minorHAnsi"/>
          <w:b/>
          <w:bCs/>
          <w:color w:val="000000"/>
          <w:sz w:val="20"/>
          <w:szCs w:val="20"/>
        </w:rPr>
      </w:pPr>
    </w:p>
    <w:p w14:paraId="1C66C5FB" w14:textId="77777777" w:rsidR="00455394" w:rsidRPr="00455394" w:rsidRDefault="00455394" w:rsidP="00455394">
      <w:pPr>
        <w:autoSpaceDE w:val="0"/>
        <w:autoSpaceDN w:val="0"/>
        <w:adjustRightInd w:val="0"/>
        <w:spacing w:after="0" w:line="240" w:lineRule="auto"/>
        <w:rPr>
          <w:rFonts w:cstheme="minorHAnsi"/>
          <w:b/>
          <w:bCs/>
          <w:color w:val="000000"/>
          <w:sz w:val="20"/>
          <w:szCs w:val="20"/>
        </w:rPr>
      </w:pPr>
      <w:r w:rsidRPr="00886F15">
        <w:rPr>
          <w:rFonts w:cstheme="minorHAnsi"/>
          <w:b/>
          <w:bCs/>
          <w:color w:val="1F4E79" w:themeColor="accent5" w:themeShade="80"/>
          <w:sz w:val="20"/>
          <w:szCs w:val="20"/>
        </w:rPr>
        <w:t>Fair and Respectful Behaviour</w:t>
      </w:r>
    </w:p>
    <w:p w14:paraId="2DC5FD16" w14:textId="77777777" w:rsidR="00455394" w:rsidRPr="00455394" w:rsidRDefault="00455394" w:rsidP="00455394">
      <w:pPr>
        <w:autoSpaceDE w:val="0"/>
        <w:autoSpaceDN w:val="0"/>
        <w:adjustRightInd w:val="0"/>
        <w:spacing w:after="0" w:line="240" w:lineRule="auto"/>
        <w:ind w:firstLine="720"/>
        <w:rPr>
          <w:rFonts w:cstheme="minorHAnsi"/>
          <w:color w:val="000000"/>
          <w:sz w:val="20"/>
          <w:szCs w:val="20"/>
        </w:rPr>
      </w:pPr>
      <w:r w:rsidRPr="00455394">
        <w:rPr>
          <w:rFonts w:cstheme="minorHAnsi"/>
          <w:color w:val="000000"/>
          <w:sz w:val="20"/>
          <w:szCs w:val="20"/>
        </w:rPr>
        <w:t>Communicate honestly and openly</w:t>
      </w:r>
      <w:r w:rsidR="00075B47">
        <w:rPr>
          <w:rFonts w:cstheme="minorHAnsi"/>
          <w:color w:val="000000"/>
          <w:sz w:val="20"/>
          <w:szCs w:val="20"/>
        </w:rPr>
        <w:t xml:space="preserve"> </w:t>
      </w:r>
    </w:p>
    <w:p w14:paraId="1F8AF2BC" w14:textId="77777777" w:rsidR="00455394" w:rsidRPr="00455394" w:rsidRDefault="00455394" w:rsidP="00455394">
      <w:pPr>
        <w:autoSpaceDE w:val="0"/>
        <w:autoSpaceDN w:val="0"/>
        <w:adjustRightInd w:val="0"/>
        <w:spacing w:after="0" w:line="240" w:lineRule="auto"/>
        <w:ind w:firstLine="720"/>
        <w:rPr>
          <w:rFonts w:cstheme="minorHAnsi"/>
          <w:color w:val="000000"/>
          <w:sz w:val="20"/>
          <w:szCs w:val="20"/>
        </w:rPr>
      </w:pPr>
      <w:r w:rsidRPr="00455394">
        <w:rPr>
          <w:rFonts w:cstheme="minorHAnsi"/>
          <w:color w:val="000000"/>
          <w:sz w:val="20"/>
          <w:szCs w:val="20"/>
        </w:rPr>
        <w:t>Have access to a grievance procedure</w:t>
      </w:r>
    </w:p>
    <w:p w14:paraId="308EE38D" w14:textId="77777777" w:rsidR="00455394" w:rsidRPr="00455394" w:rsidRDefault="00455394" w:rsidP="00455394">
      <w:pPr>
        <w:autoSpaceDE w:val="0"/>
        <w:autoSpaceDN w:val="0"/>
        <w:adjustRightInd w:val="0"/>
        <w:spacing w:after="0" w:line="240" w:lineRule="auto"/>
        <w:ind w:firstLine="720"/>
        <w:rPr>
          <w:rFonts w:cstheme="minorHAnsi"/>
          <w:color w:val="000000"/>
          <w:sz w:val="20"/>
          <w:szCs w:val="20"/>
        </w:rPr>
      </w:pPr>
      <w:r w:rsidRPr="00455394">
        <w:rPr>
          <w:rFonts w:cstheme="minorHAnsi"/>
          <w:color w:val="000000"/>
          <w:sz w:val="20"/>
          <w:szCs w:val="20"/>
        </w:rPr>
        <w:t>Value each person’s point of view</w:t>
      </w:r>
    </w:p>
    <w:p w14:paraId="74BC561C" w14:textId="77777777" w:rsidR="00455394" w:rsidRPr="00455394" w:rsidRDefault="00455394" w:rsidP="00455394">
      <w:pPr>
        <w:autoSpaceDE w:val="0"/>
        <w:autoSpaceDN w:val="0"/>
        <w:adjustRightInd w:val="0"/>
        <w:spacing w:after="0" w:line="240" w:lineRule="auto"/>
        <w:ind w:firstLine="720"/>
        <w:rPr>
          <w:rFonts w:cstheme="minorHAnsi"/>
          <w:color w:val="000000"/>
          <w:sz w:val="20"/>
          <w:szCs w:val="20"/>
        </w:rPr>
      </w:pPr>
      <w:r w:rsidRPr="00455394">
        <w:rPr>
          <w:rFonts w:cstheme="minorHAnsi"/>
          <w:color w:val="000000"/>
          <w:sz w:val="20"/>
          <w:szCs w:val="20"/>
        </w:rPr>
        <w:t>Welcome diversity and engage in inclusive practice</w:t>
      </w:r>
    </w:p>
    <w:p w14:paraId="784071B8" w14:textId="77777777" w:rsidR="00455394" w:rsidRDefault="00455394" w:rsidP="00455394">
      <w:pPr>
        <w:pStyle w:val="Default"/>
        <w:ind w:firstLine="720"/>
        <w:rPr>
          <w:rFonts w:asciiTheme="minorHAnsi" w:hAnsiTheme="minorHAnsi" w:cstheme="minorHAnsi"/>
          <w:color w:val="auto"/>
          <w:sz w:val="20"/>
          <w:szCs w:val="20"/>
        </w:rPr>
      </w:pPr>
      <w:r>
        <w:rPr>
          <w:rFonts w:asciiTheme="minorHAnsi" w:hAnsiTheme="minorHAnsi" w:cstheme="minorHAnsi"/>
          <w:color w:val="auto"/>
          <w:sz w:val="20"/>
          <w:szCs w:val="20"/>
        </w:rPr>
        <w:t>C</w:t>
      </w:r>
      <w:r w:rsidRPr="00455394">
        <w:rPr>
          <w:rFonts w:asciiTheme="minorHAnsi" w:hAnsiTheme="minorHAnsi" w:cstheme="minorHAnsi"/>
          <w:color w:val="auto"/>
          <w:sz w:val="20"/>
          <w:szCs w:val="20"/>
        </w:rPr>
        <w:t xml:space="preserve">onsider issues consistently, promptly and fairly. </w:t>
      </w:r>
    </w:p>
    <w:p w14:paraId="5B57A24B" w14:textId="77777777" w:rsidR="00455394" w:rsidRPr="00455394" w:rsidRDefault="00455394" w:rsidP="00455394">
      <w:pPr>
        <w:pStyle w:val="Default"/>
        <w:ind w:firstLine="720"/>
        <w:rPr>
          <w:rFonts w:asciiTheme="minorHAnsi" w:hAnsiTheme="minorHAnsi" w:cstheme="minorHAnsi"/>
          <w:color w:val="auto"/>
          <w:sz w:val="20"/>
          <w:szCs w:val="20"/>
        </w:rPr>
      </w:pPr>
      <w:r>
        <w:rPr>
          <w:rFonts w:asciiTheme="minorHAnsi" w:hAnsiTheme="minorHAnsi" w:cstheme="minorHAnsi"/>
          <w:color w:val="auto"/>
          <w:sz w:val="20"/>
          <w:szCs w:val="20"/>
        </w:rPr>
        <w:t>D</w:t>
      </w:r>
      <w:r w:rsidRPr="00455394">
        <w:rPr>
          <w:rFonts w:asciiTheme="minorHAnsi" w:hAnsiTheme="minorHAnsi" w:cstheme="minorHAnsi"/>
          <w:color w:val="auto"/>
          <w:sz w:val="20"/>
          <w:szCs w:val="20"/>
        </w:rPr>
        <w:t xml:space="preserve">eal with matters in accordance with established procedures, in a non-discriminatory manner. </w:t>
      </w:r>
    </w:p>
    <w:p w14:paraId="4BF9FA3A" w14:textId="77777777" w:rsidR="00455394" w:rsidRDefault="00455394" w:rsidP="00455394">
      <w:pPr>
        <w:pStyle w:val="Default"/>
        <w:ind w:left="720"/>
        <w:rPr>
          <w:rFonts w:asciiTheme="minorHAnsi" w:hAnsiTheme="minorHAnsi" w:cstheme="minorHAnsi"/>
          <w:color w:val="auto"/>
          <w:sz w:val="20"/>
          <w:szCs w:val="20"/>
        </w:rPr>
      </w:pPr>
      <w:r>
        <w:rPr>
          <w:rFonts w:asciiTheme="minorHAnsi" w:hAnsiTheme="minorHAnsi" w:cstheme="minorHAnsi"/>
          <w:color w:val="auto"/>
          <w:sz w:val="20"/>
          <w:szCs w:val="20"/>
        </w:rPr>
        <w:t>T</w:t>
      </w:r>
      <w:r w:rsidRPr="00455394">
        <w:rPr>
          <w:rFonts w:asciiTheme="minorHAnsi" w:hAnsiTheme="minorHAnsi" w:cstheme="minorHAnsi"/>
          <w:color w:val="auto"/>
          <w:sz w:val="20"/>
          <w:szCs w:val="20"/>
        </w:rPr>
        <w:t xml:space="preserve">ake all relevant facts known to you, or that you should be reasonably aware of, into consideration and have regard to the </w:t>
      </w:r>
      <w:proofErr w:type="gramStart"/>
      <w:r w:rsidRPr="00455394">
        <w:rPr>
          <w:rFonts w:asciiTheme="minorHAnsi" w:hAnsiTheme="minorHAnsi" w:cstheme="minorHAnsi"/>
          <w:color w:val="auto"/>
          <w:sz w:val="20"/>
          <w:szCs w:val="20"/>
        </w:rPr>
        <w:t>particular merits</w:t>
      </w:r>
      <w:proofErr w:type="gramEnd"/>
      <w:r w:rsidRPr="00455394">
        <w:rPr>
          <w:rFonts w:asciiTheme="minorHAnsi" w:hAnsiTheme="minorHAnsi" w:cstheme="minorHAnsi"/>
          <w:color w:val="auto"/>
          <w:sz w:val="20"/>
          <w:szCs w:val="20"/>
        </w:rPr>
        <w:t xml:space="preserve"> of each case. </w:t>
      </w:r>
      <w:r>
        <w:rPr>
          <w:rFonts w:asciiTheme="minorHAnsi" w:hAnsiTheme="minorHAnsi" w:cstheme="minorHAnsi"/>
          <w:color w:val="auto"/>
          <w:sz w:val="20"/>
          <w:szCs w:val="20"/>
        </w:rPr>
        <w:t>Do</w:t>
      </w:r>
      <w:r w:rsidRPr="00455394">
        <w:rPr>
          <w:rFonts w:asciiTheme="minorHAnsi" w:hAnsiTheme="minorHAnsi" w:cstheme="minorHAnsi"/>
          <w:color w:val="auto"/>
          <w:sz w:val="20"/>
          <w:szCs w:val="20"/>
        </w:rPr>
        <w:t xml:space="preserve"> not take irrelevant matters or circumstances into consideration when making decisions. </w:t>
      </w:r>
    </w:p>
    <w:p w14:paraId="50015AE3" w14:textId="77777777" w:rsidR="00EA4B5C" w:rsidRDefault="00EA4B5C" w:rsidP="00EA4B5C">
      <w:pPr>
        <w:pStyle w:val="Default"/>
        <w:ind w:left="720"/>
        <w:rPr>
          <w:rFonts w:asciiTheme="minorHAnsi" w:hAnsiTheme="minorHAnsi" w:cstheme="minorHAnsi"/>
          <w:i/>
          <w:iCs/>
          <w:color w:val="auto"/>
          <w:sz w:val="20"/>
          <w:szCs w:val="20"/>
        </w:rPr>
      </w:pPr>
      <w:r w:rsidRPr="00E15E57">
        <w:rPr>
          <w:rFonts w:asciiTheme="minorHAnsi" w:hAnsiTheme="minorHAnsi" w:cstheme="minorHAnsi"/>
          <w:i/>
          <w:iCs/>
          <w:color w:val="auto"/>
          <w:sz w:val="20"/>
          <w:szCs w:val="20"/>
        </w:rPr>
        <w:t>This means not using derogatory terms towards others, observing the rights of other people, treating people with courtesy and recognising the different roles others play in decision-making</w:t>
      </w:r>
      <w:r>
        <w:rPr>
          <w:rFonts w:asciiTheme="minorHAnsi" w:hAnsiTheme="minorHAnsi" w:cstheme="minorHAnsi"/>
          <w:i/>
          <w:iCs/>
          <w:color w:val="auto"/>
          <w:sz w:val="20"/>
          <w:szCs w:val="20"/>
        </w:rPr>
        <w:t>.</w:t>
      </w:r>
    </w:p>
    <w:p w14:paraId="5F088BCE" w14:textId="77777777" w:rsidR="00EA4B5C" w:rsidRDefault="00EA4B5C" w:rsidP="00EA4B5C">
      <w:pPr>
        <w:pStyle w:val="Default"/>
        <w:rPr>
          <w:rFonts w:asciiTheme="minorHAnsi" w:hAnsiTheme="minorHAnsi" w:cstheme="minorHAnsi"/>
          <w:b/>
          <w:bCs/>
          <w:iCs/>
          <w:sz w:val="20"/>
          <w:szCs w:val="20"/>
        </w:rPr>
      </w:pPr>
    </w:p>
    <w:p w14:paraId="65E859C4" w14:textId="77777777" w:rsidR="00EA4B5C" w:rsidRPr="00EA4B5C" w:rsidRDefault="00EA4B5C" w:rsidP="00EA4B5C">
      <w:pPr>
        <w:pStyle w:val="Default"/>
        <w:rPr>
          <w:rFonts w:asciiTheme="minorHAnsi" w:hAnsiTheme="minorHAnsi" w:cstheme="minorHAnsi"/>
          <w:iCs/>
          <w:sz w:val="20"/>
          <w:szCs w:val="20"/>
        </w:rPr>
      </w:pPr>
      <w:r w:rsidRPr="00886F15">
        <w:rPr>
          <w:rFonts w:asciiTheme="minorHAnsi" w:hAnsiTheme="minorHAnsi" w:cstheme="minorHAnsi"/>
          <w:b/>
          <w:bCs/>
          <w:iCs/>
          <w:color w:val="1F4E79" w:themeColor="accent5" w:themeShade="80"/>
          <w:sz w:val="20"/>
          <w:szCs w:val="20"/>
        </w:rPr>
        <w:t>Accountability</w:t>
      </w:r>
      <w:r w:rsidRPr="00EA4B5C">
        <w:rPr>
          <w:rFonts w:asciiTheme="minorHAnsi" w:hAnsiTheme="minorHAnsi" w:cstheme="minorHAnsi"/>
          <w:b/>
          <w:bCs/>
          <w:iCs/>
          <w:sz w:val="20"/>
          <w:szCs w:val="20"/>
        </w:rPr>
        <w:t xml:space="preserve"> </w:t>
      </w:r>
    </w:p>
    <w:p w14:paraId="1DC89EAE" w14:textId="77777777" w:rsidR="00EA4B5C" w:rsidRPr="00EA4B5C" w:rsidRDefault="00EA4B5C" w:rsidP="00EA4B5C">
      <w:pPr>
        <w:pStyle w:val="Default"/>
        <w:ind w:left="720"/>
        <w:rPr>
          <w:rFonts w:asciiTheme="minorHAnsi" w:hAnsiTheme="minorHAnsi" w:cstheme="minorHAnsi"/>
          <w:iCs/>
          <w:sz w:val="20"/>
          <w:szCs w:val="20"/>
        </w:rPr>
      </w:pPr>
      <w:r w:rsidRPr="00EA4B5C">
        <w:rPr>
          <w:rFonts w:asciiTheme="minorHAnsi" w:hAnsiTheme="minorHAnsi" w:cstheme="minorHAnsi"/>
          <w:iCs/>
          <w:sz w:val="20"/>
          <w:szCs w:val="20"/>
        </w:rPr>
        <w:t xml:space="preserve">You are accountable for your decisions and actions and should consider issues on their merits, </w:t>
      </w:r>
      <w:proofErr w:type="gramStart"/>
      <w:r w:rsidRPr="00EA4B5C">
        <w:rPr>
          <w:rFonts w:asciiTheme="minorHAnsi" w:hAnsiTheme="minorHAnsi" w:cstheme="minorHAnsi"/>
          <w:iCs/>
          <w:sz w:val="20"/>
          <w:szCs w:val="20"/>
        </w:rPr>
        <w:t>taking into account</w:t>
      </w:r>
      <w:proofErr w:type="gramEnd"/>
      <w:r w:rsidRPr="00EA4B5C">
        <w:rPr>
          <w:rFonts w:asciiTheme="minorHAnsi" w:hAnsiTheme="minorHAnsi" w:cstheme="minorHAnsi"/>
          <w:iCs/>
          <w:sz w:val="20"/>
          <w:szCs w:val="20"/>
        </w:rPr>
        <w:t xml:space="preserve"> the views of others. This means recording reasons for decisions; submitting to scrutiny; keeping proper records; establishing audit trails. </w:t>
      </w:r>
    </w:p>
    <w:p w14:paraId="347C30F5" w14:textId="77777777" w:rsidR="00EA4B5C" w:rsidRDefault="00EA4B5C" w:rsidP="00EA4B5C">
      <w:pPr>
        <w:pStyle w:val="Default"/>
        <w:ind w:left="720"/>
        <w:rPr>
          <w:rFonts w:asciiTheme="minorHAnsi" w:hAnsiTheme="minorHAnsi" w:cstheme="minorHAnsi"/>
          <w:i/>
          <w:iCs/>
          <w:color w:val="auto"/>
          <w:sz w:val="20"/>
          <w:szCs w:val="20"/>
        </w:rPr>
      </w:pPr>
    </w:p>
    <w:p w14:paraId="1B6F063E" w14:textId="77777777" w:rsidR="00EA4B5C" w:rsidRPr="00EA4B5C" w:rsidRDefault="00EA4B5C" w:rsidP="00EA4B5C">
      <w:pPr>
        <w:pStyle w:val="Default"/>
        <w:rPr>
          <w:rFonts w:asciiTheme="minorHAnsi" w:hAnsiTheme="minorHAnsi" w:cstheme="minorHAnsi"/>
          <w:color w:val="auto"/>
          <w:sz w:val="20"/>
          <w:szCs w:val="20"/>
        </w:rPr>
      </w:pPr>
      <w:r w:rsidRPr="00886F15">
        <w:rPr>
          <w:rFonts w:asciiTheme="minorHAnsi" w:hAnsiTheme="minorHAnsi" w:cstheme="minorHAnsi"/>
          <w:b/>
          <w:bCs/>
          <w:iCs/>
          <w:color w:val="1F4E79" w:themeColor="accent5" w:themeShade="80"/>
          <w:sz w:val="20"/>
          <w:szCs w:val="20"/>
        </w:rPr>
        <w:t>Openness</w:t>
      </w:r>
      <w:r w:rsidRPr="00EA4B5C">
        <w:rPr>
          <w:rFonts w:asciiTheme="minorHAnsi" w:hAnsiTheme="minorHAnsi" w:cstheme="minorHAnsi"/>
          <w:b/>
          <w:bCs/>
          <w:iCs/>
          <w:color w:val="auto"/>
          <w:sz w:val="20"/>
          <w:szCs w:val="20"/>
        </w:rPr>
        <w:t xml:space="preserve"> </w:t>
      </w:r>
    </w:p>
    <w:p w14:paraId="0D4F26D5" w14:textId="77777777" w:rsidR="00EA4B5C" w:rsidRPr="00E15E57" w:rsidRDefault="00EA4B5C" w:rsidP="00EA4B5C">
      <w:pPr>
        <w:pStyle w:val="Default"/>
        <w:ind w:left="720"/>
        <w:rPr>
          <w:rFonts w:asciiTheme="minorHAnsi" w:hAnsiTheme="minorHAnsi" w:cstheme="minorHAnsi"/>
          <w:color w:val="auto"/>
          <w:sz w:val="20"/>
          <w:szCs w:val="20"/>
        </w:rPr>
      </w:pPr>
      <w:r w:rsidRPr="00E15E57">
        <w:rPr>
          <w:rFonts w:asciiTheme="minorHAnsi" w:hAnsiTheme="minorHAnsi" w:cstheme="minorHAnsi"/>
          <w:color w:val="auto"/>
          <w:sz w:val="20"/>
          <w:szCs w:val="20"/>
        </w:rPr>
        <w:t xml:space="preserve">You have a duty to be as open as possible about your decisions and actions, giving reasons for decisions and restricting information only when the wider </w:t>
      </w:r>
      <w:r>
        <w:rPr>
          <w:rFonts w:asciiTheme="minorHAnsi" w:hAnsiTheme="minorHAnsi" w:cstheme="minorHAnsi"/>
          <w:color w:val="auto"/>
          <w:sz w:val="20"/>
          <w:szCs w:val="20"/>
        </w:rPr>
        <w:t>community</w:t>
      </w:r>
      <w:r w:rsidRPr="00E15E57">
        <w:rPr>
          <w:rFonts w:asciiTheme="minorHAnsi" w:hAnsiTheme="minorHAnsi" w:cstheme="minorHAnsi"/>
          <w:color w:val="auto"/>
          <w:sz w:val="20"/>
          <w:szCs w:val="20"/>
        </w:rPr>
        <w:t xml:space="preserve"> interest clearly demands. </w:t>
      </w:r>
    </w:p>
    <w:p w14:paraId="30917699" w14:textId="77777777" w:rsidR="00EA4B5C" w:rsidRPr="00E15E57" w:rsidRDefault="00EA4B5C" w:rsidP="00EA4B5C">
      <w:pPr>
        <w:pStyle w:val="Default"/>
        <w:ind w:left="720"/>
        <w:rPr>
          <w:rFonts w:asciiTheme="minorHAnsi" w:hAnsiTheme="minorHAnsi" w:cstheme="minorHAnsi"/>
          <w:color w:val="auto"/>
          <w:sz w:val="20"/>
          <w:szCs w:val="20"/>
        </w:rPr>
      </w:pPr>
      <w:r w:rsidRPr="00E15E57">
        <w:rPr>
          <w:rFonts w:asciiTheme="minorHAnsi" w:hAnsiTheme="minorHAnsi" w:cstheme="minorHAnsi"/>
          <w:i/>
          <w:iCs/>
          <w:color w:val="auto"/>
          <w:sz w:val="20"/>
          <w:szCs w:val="20"/>
        </w:rPr>
        <w:t xml:space="preserve">This means recording, giving and revealing reasons for decisions; revealing other avenues available to the client or business; when authorised, offering all information; communicating clearly. </w:t>
      </w:r>
    </w:p>
    <w:p w14:paraId="577F8E6B" w14:textId="77777777" w:rsidR="00EA4B5C" w:rsidRDefault="00EA4B5C" w:rsidP="00EA4B5C">
      <w:pPr>
        <w:pStyle w:val="Default"/>
        <w:rPr>
          <w:rFonts w:asciiTheme="minorHAnsi" w:hAnsiTheme="minorHAnsi" w:cstheme="minorHAnsi"/>
          <w:b/>
          <w:bCs/>
          <w:i/>
          <w:iCs/>
          <w:color w:val="auto"/>
          <w:sz w:val="20"/>
          <w:szCs w:val="20"/>
        </w:rPr>
      </w:pPr>
    </w:p>
    <w:p w14:paraId="5387799C" w14:textId="77777777" w:rsidR="00EA4B5C" w:rsidRPr="00EA4B5C" w:rsidRDefault="00EA4B5C" w:rsidP="00EA4B5C">
      <w:pPr>
        <w:pStyle w:val="Default"/>
        <w:rPr>
          <w:rFonts w:asciiTheme="minorHAnsi" w:hAnsiTheme="minorHAnsi" w:cstheme="minorHAnsi"/>
          <w:color w:val="auto"/>
          <w:sz w:val="20"/>
          <w:szCs w:val="20"/>
        </w:rPr>
      </w:pPr>
      <w:r w:rsidRPr="00886F15">
        <w:rPr>
          <w:rFonts w:asciiTheme="minorHAnsi" w:hAnsiTheme="minorHAnsi" w:cstheme="minorHAnsi"/>
          <w:b/>
          <w:bCs/>
          <w:iCs/>
          <w:color w:val="1F4E79" w:themeColor="accent5" w:themeShade="80"/>
          <w:sz w:val="20"/>
          <w:szCs w:val="20"/>
        </w:rPr>
        <w:t>Honesty</w:t>
      </w:r>
      <w:r w:rsidRPr="00EA4B5C">
        <w:rPr>
          <w:rFonts w:asciiTheme="minorHAnsi" w:hAnsiTheme="minorHAnsi" w:cstheme="minorHAnsi"/>
          <w:b/>
          <w:bCs/>
          <w:iCs/>
          <w:color w:val="auto"/>
          <w:sz w:val="20"/>
          <w:szCs w:val="20"/>
        </w:rPr>
        <w:t xml:space="preserve"> </w:t>
      </w:r>
    </w:p>
    <w:p w14:paraId="0F512E3E" w14:textId="77777777" w:rsidR="00EA4B5C" w:rsidRPr="00E15E57" w:rsidRDefault="00EA4B5C" w:rsidP="00EA4B5C">
      <w:pPr>
        <w:pStyle w:val="Default"/>
        <w:ind w:firstLine="720"/>
        <w:rPr>
          <w:rFonts w:asciiTheme="minorHAnsi" w:hAnsiTheme="minorHAnsi" w:cstheme="minorHAnsi"/>
          <w:color w:val="auto"/>
          <w:sz w:val="20"/>
          <w:szCs w:val="20"/>
        </w:rPr>
      </w:pPr>
      <w:r w:rsidRPr="00E15E57">
        <w:rPr>
          <w:rFonts w:asciiTheme="minorHAnsi" w:hAnsiTheme="minorHAnsi" w:cstheme="minorHAnsi"/>
          <w:color w:val="auto"/>
          <w:sz w:val="20"/>
          <w:szCs w:val="20"/>
        </w:rPr>
        <w:t xml:space="preserve">You have a duty to act honestly. </w:t>
      </w:r>
    </w:p>
    <w:p w14:paraId="3867A876" w14:textId="77777777" w:rsidR="00EA4B5C" w:rsidRDefault="00EA4B5C" w:rsidP="00EA4B5C">
      <w:pPr>
        <w:pStyle w:val="Default"/>
        <w:rPr>
          <w:rFonts w:asciiTheme="minorHAnsi" w:hAnsiTheme="minorHAnsi" w:cstheme="minorHAnsi"/>
          <w:b/>
          <w:bCs/>
          <w:i/>
          <w:iCs/>
          <w:color w:val="auto"/>
          <w:sz w:val="20"/>
          <w:szCs w:val="20"/>
        </w:rPr>
      </w:pPr>
    </w:p>
    <w:p w14:paraId="7BB68996" w14:textId="77777777" w:rsidR="00455394" w:rsidRPr="00886F15" w:rsidRDefault="00455394" w:rsidP="00455394">
      <w:pPr>
        <w:autoSpaceDE w:val="0"/>
        <w:autoSpaceDN w:val="0"/>
        <w:adjustRightInd w:val="0"/>
        <w:spacing w:after="0" w:line="240" w:lineRule="auto"/>
        <w:rPr>
          <w:rFonts w:cstheme="minorHAnsi"/>
          <w:b/>
          <w:bCs/>
          <w:color w:val="1F4E79" w:themeColor="accent5" w:themeShade="80"/>
          <w:sz w:val="20"/>
          <w:szCs w:val="20"/>
        </w:rPr>
      </w:pPr>
      <w:r w:rsidRPr="00886F15">
        <w:rPr>
          <w:rFonts w:cstheme="minorHAnsi"/>
          <w:b/>
          <w:bCs/>
          <w:color w:val="1F4E79" w:themeColor="accent5" w:themeShade="80"/>
          <w:sz w:val="20"/>
          <w:szCs w:val="20"/>
        </w:rPr>
        <w:t>In Relation to Children</w:t>
      </w:r>
    </w:p>
    <w:p w14:paraId="24C92DB7" w14:textId="77777777" w:rsidR="00455394" w:rsidRPr="00455394" w:rsidRDefault="00455394" w:rsidP="00455394">
      <w:pPr>
        <w:autoSpaceDE w:val="0"/>
        <w:autoSpaceDN w:val="0"/>
        <w:adjustRightInd w:val="0"/>
        <w:spacing w:after="0" w:line="240" w:lineRule="auto"/>
        <w:ind w:left="720"/>
        <w:rPr>
          <w:rFonts w:cstheme="minorHAnsi"/>
          <w:color w:val="000000"/>
          <w:sz w:val="20"/>
          <w:szCs w:val="20"/>
        </w:rPr>
      </w:pPr>
      <w:r w:rsidRPr="00455394">
        <w:rPr>
          <w:rFonts w:cstheme="minorHAnsi"/>
          <w:color w:val="000000"/>
          <w:sz w:val="20"/>
          <w:szCs w:val="20"/>
        </w:rPr>
        <w:t>Above all else, our first responsibility is to children in providing a healthy, nurturing and responsive setting which is both safe and challenging</w:t>
      </w:r>
    </w:p>
    <w:p w14:paraId="54EB8073" w14:textId="77777777" w:rsidR="00455394" w:rsidRPr="00455394" w:rsidRDefault="00455394" w:rsidP="00455394">
      <w:pPr>
        <w:autoSpaceDE w:val="0"/>
        <w:autoSpaceDN w:val="0"/>
        <w:adjustRightInd w:val="0"/>
        <w:spacing w:after="0" w:line="240" w:lineRule="auto"/>
        <w:rPr>
          <w:rFonts w:cstheme="minorHAnsi"/>
          <w:b/>
          <w:bCs/>
          <w:color w:val="000000"/>
          <w:sz w:val="20"/>
          <w:szCs w:val="20"/>
        </w:rPr>
      </w:pPr>
    </w:p>
    <w:p w14:paraId="69AB93BE" w14:textId="77777777" w:rsidR="00455394" w:rsidRPr="00886F15" w:rsidRDefault="00455394" w:rsidP="00455394">
      <w:pPr>
        <w:autoSpaceDE w:val="0"/>
        <w:autoSpaceDN w:val="0"/>
        <w:adjustRightInd w:val="0"/>
        <w:spacing w:after="0" w:line="240" w:lineRule="auto"/>
        <w:rPr>
          <w:rFonts w:cstheme="minorHAnsi"/>
          <w:b/>
          <w:bCs/>
          <w:color w:val="1F4E79" w:themeColor="accent5" w:themeShade="80"/>
          <w:sz w:val="20"/>
          <w:szCs w:val="20"/>
        </w:rPr>
      </w:pPr>
      <w:r w:rsidRPr="00886F15">
        <w:rPr>
          <w:rFonts w:cstheme="minorHAnsi"/>
          <w:b/>
          <w:bCs/>
          <w:color w:val="1F4E79" w:themeColor="accent5" w:themeShade="80"/>
          <w:sz w:val="20"/>
          <w:szCs w:val="20"/>
        </w:rPr>
        <w:t>Rights</w:t>
      </w:r>
    </w:p>
    <w:p w14:paraId="764FC34D" w14:textId="77777777" w:rsidR="00455394" w:rsidRPr="00455394" w:rsidRDefault="00455394" w:rsidP="00455394">
      <w:pPr>
        <w:autoSpaceDE w:val="0"/>
        <w:autoSpaceDN w:val="0"/>
        <w:adjustRightInd w:val="0"/>
        <w:spacing w:after="0" w:line="240" w:lineRule="auto"/>
        <w:ind w:left="720"/>
        <w:rPr>
          <w:rFonts w:cstheme="minorHAnsi"/>
          <w:color w:val="000000"/>
          <w:sz w:val="20"/>
          <w:szCs w:val="20"/>
        </w:rPr>
      </w:pPr>
      <w:r w:rsidRPr="00455394">
        <w:rPr>
          <w:rFonts w:cstheme="minorHAnsi"/>
          <w:color w:val="000000"/>
          <w:sz w:val="20"/>
          <w:szCs w:val="20"/>
        </w:rPr>
        <w:t>In appreciation of the special vulnerability of the child our practices will acknowledge the rights of each child and will include the child’s right:</w:t>
      </w:r>
    </w:p>
    <w:p w14:paraId="6D0454A9" w14:textId="77777777" w:rsidR="00455394" w:rsidRPr="00455394" w:rsidRDefault="00455394" w:rsidP="00155526">
      <w:pPr>
        <w:numPr>
          <w:ilvl w:val="0"/>
          <w:numId w:val="110"/>
        </w:numPr>
        <w:autoSpaceDE w:val="0"/>
        <w:autoSpaceDN w:val="0"/>
        <w:adjustRightInd w:val="0"/>
        <w:spacing w:after="0" w:line="240" w:lineRule="auto"/>
        <w:rPr>
          <w:rFonts w:cstheme="minorHAnsi"/>
          <w:color w:val="000000"/>
          <w:sz w:val="20"/>
          <w:szCs w:val="20"/>
        </w:rPr>
      </w:pPr>
      <w:r w:rsidRPr="00455394">
        <w:rPr>
          <w:rFonts w:cstheme="minorHAnsi"/>
          <w:color w:val="000000"/>
          <w:sz w:val="20"/>
          <w:szCs w:val="20"/>
        </w:rPr>
        <w:t xml:space="preserve"> To a voice</w:t>
      </w:r>
    </w:p>
    <w:p w14:paraId="5A30C29E" w14:textId="77777777" w:rsidR="00455394" w:rsidRPr="00455394" w:rsidRDefault="00455394" w:rsidP="00155526">
      <w:pPr>
        <w:numPr>
          <w:ilvl w:val="0"/>
          <w:numId w:val="110"/>
        </w:numPr>
        <w:autoSpaceDE w:val="0"/>
        <w:autoSpaceDN w:val="0"/>
        <w:adjustRightInd w:val="0"/>
        <w:spacing w:after="0" w:line="240" w:lineRule="auto"/>
        <w:rPr>
          <w:rFonts w:cstheme="minorHAnsi"/>
          <w:color w:val="000000"/>
          <w:sz w:val="20"/>
          <w:szCs w:val="20"/>
        </w:rPr>
      </w:pPr>
      <w:r w:rsidRPr="00455394">
        <w:rPr>
          <w:rFonts w:cstheme="minorHAnsi"/>
          <w:color w:val="000000"/>
          <w:sz w:val="20"/>
          <w:szCs w:val="20"/>
        </w:rPr>
        <w:t xml:space="preserve"> To dignity and respect</w:t>
      </w:r>
    </w:p>
    <w:p w14:paraId="1BA6FE8B" w14:textId="77777777" w:rsidR="00455394" w:rsidRPr="00455394" w:rsidRDefault="00455394" w:rsidP="00155526">
      <w:pPr>
        <w:numPr>
          <w:ilvl w:val="0"/>
          <w:numId w:val="110"/>
        </w:numPr>
        <w:autoSpaceDE w:val="0"/>
        <w:autoSpaceDN w:val="0"/>
        <w:adjustRightInd w:val="0"/>
        <w:spacing w:after="0" w:line="240" w:lineRule="auto"/>
        <w:rPr>
          <w:rFonts w:cstheme="minorHAnsi"/>
          <w:color w:val="000000"/>
          <w:sz w:val="20"/>
          <w:szCs w:val="20"/>
        </w:rPr>
      </w:pPr>
      <w:r w:rsidRPr="00455394">
        <w:rPr>
          <w:rFonts w:cstheme="minorHAnsi"/>
          <w:color w:val="000000"/>
          <w:sz w:val="20"/>
          <w:szCs w:val="20"/>
        </w:rPr>
        <w:t xml:space="preserve"> To participation</w:t>
      </w:r>
    </w:p>
    <w:p w14:paraId="707FD77C" w14:textId="77777777" w:rsidR="00455394" w:rsidRPr="00455394" w:rsidRDefault="00455394" w:rsidP="00155526">
      <w:pPr>
        <w:numPr>
          <w:ilvl w:val="0"/>
          <w:numId w:val="110"/>
        </w:numPr>
        <w:autoSpaceDE w:val="0"/>
        <w:autoSpaceDN w:val="0"/>
        <w:adjustRightInd w:val="0"/>
        <w:spacing w:after="0" w:line="240" w:lineRule="auto"/>
        <w:rPr>
          <w:rFonts w:cstheme="minorHAnsi"/>
          <w:color w:val="000000"/>
          <w:sz w:val="20"/>
          <w:szCs w:val="20"/>
        </w:rPr>
      </w:pPr>
      <w:r w:rsidRPr="00455394">
        <w:rPr>
          <w:rFonts w:cstheme="minorHAnsi"/>
          <w:color w:val="000000"/>
          <w:sz w:val="20"/>
          <w:szCs w:val="20"/>
        </w:rPr>
        <w:t xml:space="preserve"> To quality experiences whilst in care</w:t>
      </w:r>
    </w:p>
    <w:p w14:paraId="737AAAB4" w14:textId="77777777" w:rsidR="00455394" w:rsidRPr="00455394" w:rsidRDefault="00455394" w:rsidP="00155526">
      <w:pPr>
        <w:numPr>
          <w:ilvl w:val="0"/>
          <w:numId w:val="110"/>
        </w:numPr>
        <w:autoSpaceDE w:val="0"/>
        <w:autoSpaceDN w:val="0"/>
        <w:adjustRightInd w:val="0"/>
        <w:spacing w:after="0" w:line="240" w:lineRule="auto"/>
        <w:rPr>
          <w:rFonts w:cstheme="minorHAnsi"/>
          <w:color w:val="000000"/>
          <w:sz w:val="20"/>
          <w:szCs w:val="20"/>
        </w:rPr>
      </w:pPr>
      <w:r w:rsidRPr="00455394">
        <w:rPr>
          <w:rFonts w:cstheme="minorHAnsi"/>
          <w:color w:val="000000"/>
          <w:sz w:val="20"/>
          <w:szCs w:val="20"/>
        </w:rPr>
        <w:t xml:space="preserve"> To be a child</w:t>
      </w:r>
    </w:p>
    <w:p w14:paraId="43F3A291" w14:textId="77777777" w:rsidR="00455394" w:rsidRPr="00455394" w:rsidRDefault="00455394" w:rsidP="00155526">
      <w:pPr>
        <w:numPr>
          <w:ilvl w:val="0"/>
          <w:numId w:val="110"/>
        </w:numPr>
        <w:autoSpaceDE w:val="0"/>
        <w:autoSpaceDN w:val="0"/>
        <w:adjustRightInd w:val="0"/>
        <w:spacing w:after="0" w:line="240" w:lineRule="auto"/>
        <w:rPr>
          <w:rFonts w:cstheme="minorHAnsi"/>
          <w:color w:val="000000"/>
          <w:sz w:val="20"/>
          <w:szCs w:val="20"/>
        </w:rPr>
      </w:pPr>
      <w:r w:rsidRPr="00455394">
        <w:rPr>
          <w:rFonts w:cstheme="minorHAnsi"/>
          <w:color w:val="000000"/>
          <w:sz w:val="20"/>
          <w:szCs w:val="20"/>
        </w:rPr>
        <w:t>To learn through play</w:t>
      </w:r>
    </w:p>
    <w:p w14:paraId="74B07328" w14:textId="77777777" w:rsidR="00455394" w:rsidRPr="00455394" w:rsidRDefault="00455394" w:rsidP="00455394">
      <w:pPr>
        <w:autoSpaceDE w:val="0"/>
        <w:autoSpaceDN w:val="0"/>
        <w:adjustRightInd w:val="0"/>
        <w:spacing w:after="0" w:line="240" w:lineRule="auto"/>
        <w:ind w:firstLine="720"/>
        <w:rPr>
          <w:rFonts w:cstheme="minorHAnsi"/>
          <w:color w:val="000000"/>
          <w:sz w:val="20"/>
          <w:szCs w:val="20"/>
        </w:rPr>
      </w:pPr>
      <w:r w:rsidRPr="00455394">
        <w:rPr>
          <w:rFonts w:cstheme="minorHAnsi"/>
          <w:color w:val="000000"/>
          <w:sz w:val="20"/>
          <w:szCs w:val="20"/>
        </w:rPr>
        <w:t>We are committed to respecting and supporting</w:t>
      </w:r>
    </w:p>
    <w:p w14:paraId="303EC79C" w14:textId="77777777" w:rsidR="00455394" w:rsidRPr="00455394" w:rsidRDefault="00455394" w:rsidP="00155526">
      <w:pPr>
        <w:numPr>
          <w:ilvl w:val="0"/>
          <w:numId w:val="111"/>
        </w:numPr>
        <w:autoSpaceDE w:val="0"/>
        <w:autoSpaceDN w:val="0"/>
        <w:adjustRightInd w:val="0"/>
        <w:spacing w:after="0" w:line="240" w:lineRule="auto"/>
        <w:rPr>
          <w:rFonts w:cstheme="minorHAnsi"/>
          <w:color w:val="000000"/>
          <w:sz w:val="20"/>
          <w:szCs w:val="20"/>
        </w:rPr>
      </w:pPr>
      <w:r w:rsidRPr="00455394">
        <w:rPr>
          <w:rFonts w:cstheme="minorHAnsi"/>
          <w:color w:val="000000"/>
          <w:sz w:val="20"/>
          <w:szCs w:val="20"/>
        </w:rPr>
        <w:t xml:space="preserve">All children as individuals with their own individual cultural, social and family backgrounds </w:t>
      </w:r>
    </w:p>
    <w:p w14:paraId="737C6BBC" w14:textId="77777777" w:rsidR="00455394" w:rsidRPr="00455394" w:rsidRDefault="00455394" w:rsidP="00155526">
      <w:pPr>
        <w:numPr>
          <w:ilvl w:val="0"/>
          <w:numId w:val="111"/>
        </w:numPr>
        <w:autoSpaceDE w:val="0"/>
        <w:autoSpaceDN w:val="0"/>
        <w:adjustRightInd w:val="0"/>
        <w:spacing w:after="0" w:line="240" w:lineRule="auto"/>
        <w:rPr>
          <w:rFonts w:cstheme="minorHAnsi"/>
          <w:color w:val="000000"/>
          <w:sz w:val="20"/>
          <w:szCs w:val="20"/>
        </w:rPr>
      </w:pPr>
      <w:r w:rsidRPr="00455394">
        <w:rPr>
          <w:rFonts w:cstheme="minorHAnsi"/>
          <w:color w:val="000000"/>
          <w:sz w:val="20"/>
          <w:szCs w:val="20"/>
        </w:rPr>
        <w:t xml:space="preserve">The development of the whole child across all areas </w:t>
      </w:r>
    </w:p>
    <w:p w14:paraId="073DF0C1" w14:textId="77777777" w:rsidR="00455394" w:rsidRPr="00455394" w:rsidRDefault="00455394" w:rsidP="00155526">
      <w:pPr>
        <w:numPr>
          <w:ilvl w:val="0"/>
          <w:numId w:val="111"/>
        </w:numPr>
        <w:autoSpaceDE w:val="0"/>
        <w:autoSpaceDN w:val="0"/>
        <w:adjustRightInd w:val="0"/>
        <w:spacing w:after="0" w:line="240" w:lineRule="auto"/>
        <w:rPr>
          <w:rFonts w:cstheme="minorHAnsi"/>
          <w:color w:val="000000"/>
          <w:sz w:val="20"/>
          <w:szCs w:val="20"/>
        </w:rPr>
      </w:pPr>
      <w:r w:rsidRPr="00455394">
        <w:rPr>
          <w:rFonts w:cstheme="minorHAnsi"/>
          <w:color w:val="000000"/>
          <w:sz w:val="20"/>
          <w:szCs w:val="20"/>
        </w:rPr>
        <w:t>The competence of each child</w:t>
      </w:r>
    </w:p>
    <w:p w14:paraId="6E49CD7D" w14:textId="77777777" w:rsidR="00455394" w:rsidRPr="00455394" w:rsidRDefault="00455394" w:rsidP="00455394">
      <w:pPr>
        <w:autoSpaceDE w:val="0"/>
        <w:autoSpaceDN w:val="0"/>
        <w:adjustRightInd w:val="0"/>
        <w:spacing w:after="0" w:line="240" w:lineRule="auto"/>
        <w:rPr>
          <w:rFonts w:cstheme="minorHAnsi"/>
          <w:b/>
          <w:bCs/>
          <w:color w:val="000000"/>
          <w:sz w:val="20"/>
          <w:szCs w:val="20"/>
        </w:rPr>
      </w:pPr>
    </w:p>
    <w:p w14:paraId="205D2927" w14:textId="77777777" w:rsidR="00455394" w:rsidRPr="00886F15" w:rsidRDefault="00455394" w:rsidP="00455394">
      <w:pPr>
        <w:autoSpaceDE w:val="0"/>
        <w:autoSpaceDN w:val="0"/>
        <w:adjustRightInd w:val="0"/>
        <w:spacing w:after="0" w:line="240" w:lineRule="auto"/>
        <w:rPr>
          <w:rFonts w:cstheme="minorHAnsi"/>
          <w:color w:val="1F4E79" w:themeColor="accent5" w:themeShade="80"/>
          <w:sz w:val="20"/>
          <w:szCs w:val="20"/>
        </w:rPr>
      </w:pPr>
      <w:r w:rsidRPr="00886F15">
        <w:rPr>
          <w:rFonts w:cstheme="minorHAnsi"/>
          <w:b/>
          <w:bCs/>
          <w:color w:val="1F4E79" w:themeColor="accent5" w:themeShade="80"/>
          <w:sz w:val="20"/>
          <w:szCs w:val="20"/>
        </w:rPr>
        <w:t>In Relation to Families</w:t>
      </w:r>
      <w:r w:rsidRPr="00886F15">
        <w:rPr>
          <w:rFonts w:cstheme="minorHAnsi"/>
          <w:color w:val="1F4E79" w:themeColor="accent5" w:themeShade="80"/>
          <w:sz w:val="20"/>
          <w:szCs w:val="20"/>
        </w:rPr>
        <w:t xml:space="preserve"> </w:t>
      </w:r>
    </w:p>
    <w:p w14:paraId="310070A5" w14:textId="77777777" w:rsidR="00455394" w:rsidRPr="00455394" w:rsidRDefault="00455394" w:rsidP="00155526">
      <w:pPr>
        <w:numPr>
          <w:ilvl w:val="0"/>
          <w:numId w:val="112"/>
        </w:numPr>
        <w:autoSpaceDE w:val="0"/>
        <w:autoSpaceDN w:val="0"/>
        <w:adjustRightInd w:val="0"/>
        <w:spacing w:after="0" w:line="240" w:lineRule="auto"/>
        <w:rPr>
          <w:rFonts w:cstheme="minorHAnsi"/>
          <w:color w:val="000000"/>
          <w:sz w:val="20"/>
          <w:szCs w:val="20"/>
        </w:rPr>
      </w:pPr>
      <w:r w:rsidRPr="00455394">
        <w:rPr>
          <w:rFonts w:cstheme="minorHAnsi"/>
          <w:color w:val="000000"/>
          <w:sz w:val="20"/>
          <w:szCs w:val="20"/>
        </w:rPr>
        <w:t>acknowledge and value the uniqueness and diversity of families including cultural and religious beliefs and child rearing values</w:t>
      </w:r>
    </w:p>
    <w:p w14:paraId="78EE3B9C" w14:textId="77777777" w:rsidR="00455394" w:rsidRPr="00455394" w:rsidRDefault="00455394" w:rsidP="00155526">
      <w:pPr>
        <w:numPr>
          <w:ilvl w:val="0"/>
          <w:numId w:val="112"/>
        </w:numPr>
        <w:autoSpaceDE w:val="0"/>
        <w:autoSpaceDN w:val="0"/>
        <w:adjustRightInd w:val="0"/>
        <w:spacing w:after="0" w:line="240" w:lineRule="auto"/>
        <w:rPr>
          <w:rFonts w:cstheme="minorHAnsi"/>
          <w:color w:val="000000"/>
          <w:sz w:val="20"/>
          <w:szCs w:val="20"/>
        </w:rPr>
      </w:pPr>
      <w:r w:rsidRPr="00455394">
        <w:rPr>
          <w:rFonts w:cstheme="minorHAnsi"/>
          <w:color w:val="000000"/>
          <w:sz w:val="20"/>
          <w:szCs w:val="20"/>
        </w:rPr>
        <w:t>acknowledge the rights of each family to confidentiality, privacy, information and participation</w:t>
      </w:r>
    </w:p>
    <w:p w14:paraId="6671CF6C" w14:textId="77777777" w:rsidR="00455394" w:rsidRPr="00455394" w:rsidRDefault="00455394" w:rsidP="00155526">
      <w:pPr>
        <w:numPr>
          <w:ilvl w:val="0"/>
          <w:numId w:val="112"/>
        </w:numPr>
        <w:autoSpaceDE w:val="0"/>
        <w:autoSpaceDN w:val="0"/>
        <w:adjustRightInd w:val="0"/>
        <w:spacing w:after="0" w:line="240" w:lineRule="auto"/>
        <w:rPr>
          <w:rFonts w:cstheme="minorHAnsi"/>
          <w:color w:val="000000"/>
          <w:sz w:val="20"/>
          <w:szCs w:val="20"/>
        </w:rPr>
      </w:pPr>
      <w:r w:rsidRPr="00455394">
        <w:rPr>
          <w:rFonts w:cstheme="minorHAnsi"/>
          <w:color w:val="000000"/>
          <w:sz w:val="20"/>
          <w:szCs w:val="20"/>
        </w:rPr>
        <w:t>assist families to exercise freedom of choice in accessing quality family day care</w:t>
      </w:r>
    </w:p>
    <w:p w14:paraId="372F56E6" w14:textId="77777777" w:rsidR="00455394" w:rsidRPr="00455394" w:rsidRDefault="00455394" w:rsidP="00155526">
      <w:pPr>
        <w:numPr>
          <w:ilvl w:val="0"/>
          <w:numId w:val="112"/>
        </w:numPr>
        <w:autoSpaceDE w:val="0"/>
        <w:autoSpaceDN w:val="0"/>
        <w:adjustRightInd w:val="0"/>
        <w:spacing w:after="0" w:line="240" w:lineRule="auto"/>
        <w:rPr>
          <w:rFonts w:cstheme="minorHAnsi"/>
          <w:color w:val="000000"/>
          <w:sz w:val="20"/>
          <w:szCs w:val="20"/>
        </w:rPr>
      </w:pPr>
      <w:r w:rsidRPr="00455394">
        <w:rPr>
          <w:rFonts w:cstheme="minorHAnsi"/>
          <w:color w:val="000000"/>
          <w:sz w:val="20"/>
          <w:szCs w:val="20"/>
        </w:rPr>
        <w:t>inform families of policies and procedures that relate to all aspects of their participation with the service</w:t>
      </w:r>
    </w:p>
    <w:p w14:paraId="2E258847" w14:textId="77777777" w:rsidR="00455394" w:rsidRPr="00455394" w:rsidRDefault="00455394" w:rsidP="00155526">
      <w:pPr>
        <w:numPr>
          <w:ilvl w:val="0"/>
          <w:numId w:val="112"/>
        </w:numPr>
        <w:autoSpaceDE w:val="0"/>
        <w:autoSpaceDN w:val="0"/>
        <w:adjustRightInd w:val="0"/>
        <w:spacing w:after="0" w:line="240" w:lineRule="auto"/>
        <w:rPr>
          <w:rFonts w:cstheme="minorHAnsi"/>
          <w:color w:val="000000"/>
          <w:sz w:val="20"/>
          <w:szCs w:val="20"/>
        </w:rPr>
      </w:pPr>
      <w:r w:rsidRPr="00455394">
        <w:rPr>
          <w:rFonts w:cstheme="minorHAnsi"/>
          <w:color w:val="000000"/>
          <w:sz w:val="20"/>
          <w:szCs w:val="20"/>
        </w:rPr>
        <w:t>be accountable to families by adhering to legislative requirements regulating children’s services</w:t>
      </w:r>
    </w:p>
    <w:p w14:paraId="70E9D3A6" w14:textId="77777777" w:rsidR="00455394" w:rsidRPr="00455394" w:rsidRDefault="00455394" w:rsidP="00155526">
      <w:pPr>
        <w:numPr>
          <w:ilvl w:val="0"/>
          <w:numId w:val="112"/>
        </w:numPr>
        <w:autoSpaceDE w:val="0"/>
        <w:autoSpaceDN w:val="0"/>
        <w:adjustRightInd w:val="0"/>
        <w:spacing w:after="0" w:line="240" w:lineRule="auto"/>
        <w:rPr>
          <w:rFonts w:cstheme="minorHAnsi"/>
          <w:color w:val="000000"/>
          <w:sz w:val="20"/>
          <w:szCs w:val="20"/>
        </w:rPr>
      </w:pPr>
      <w:r w:rsidRPr="00455394">
        <w:rPr>
          <w:rFonts w:cstheme="minorHAnsi"/>
          <w:color w:val="000000"/>
          <w:sz w:val="20"/>
          <w:szCs w:val="20"/>
        </w:rPr>
        <w:t>be conscious of the key relationships that exist in the work environment and ensure that professional boundaries are maintained</w:t>
      </w:r>
    </w:p>
    <w:p w14:paraId="55696890" w14:textId="77777777" w:rsidR="00455394" w:rsidRPr="00455394" w:rsidRDefault="00455394" w:rsidP="00455394">
      <w:pPr>
        <w:autoSpaceDE w:val="0"/>
        <w:autoSpaceDN w:val="0"/>
        <w:adjustRightInd w:val="0"/>
        <w:spacing w:after="0" w:line="240" w:lineRule="auto"/>
        <w:rPr>
          <w:rFonts w:cstheme="minorHAnsi"/>
          <w:b/>
          <w:bCs/>
          <w:color w:val="000000"/>
          <w:sz w:val="20"/>
          <w:szCs w:val="20"/>
        </w:rPr>
      </w:pPr>
    </w:p>
    <w:p w14:paraId="47DD2D76" w14:textId="77777777" w:rsidR="00455394" w:rsidRPr="00886F15" w:rsidRDefault="00455394" w:rsidP="00455394">
      <w:pPr>
        <w:autoSpaceDE w:val="0"/>
        <w:autoSpaceDN w:val="0"/>
        <w:adjustRightInd w:val="0"/>
        <w:spacing w:after="0" w:line="240" w:lineRule="auto"/>
        <w:rPr>
          <w:rFonts w:cstheme="minorHAnsi"/>
          <w:b/>
          <w:bCs/>
          <w:color w:val="1F4E79" w:themeColor="accent5" w:themeShade="80"/>
          <w:sz w:val="20"/>
          <w:szCs w:val="20"/>
        </w:rPr>
      </w:pPr>
      <w:r w:rsidRPr="00886F15">
        <w:rPr>
          <w:rFonts w:cstheme="minorHAnsi"/>
          <w:b/>
          <w:bCs/>
          <w:color w:val="1F4E79" w:themeColor="accent5" w:themeShade="80"/>
          <w:sz w:val="20"/>
          <w:szCs w:val="20"/>
        </w:rPr>
        <w:t>In Relation to Colleagues</w:t>
      </w:r>
    </w:p>
    <w:p w14:paraId="0B25D6D8" w14:textId="77777777" w:rsidR="00455394" w:rsidRPr="00455394" w:rsidRDefault="00455394" w:rsidP="00155526">
      <w:pPr>
        <w:numPr>
          <w:ilvl w:val="0"/>
          <w:numId w:val="113"/>
        </w:numPr>
        <w:autoSpaceDE w:val="0"/>
        <w:autoSpaceDN w:val="0"/>
        <w:adjustRightInd w:val="0"/>
        <w:spacing w:after="0" w:line="240" w:lineRule="auto"/>
        <w:rPr>
          <w:rFonts w:cstheme="minorHAnsi"/>
          <w:color w:val="000000"/>
          <w:sz w:val="20"/>
          <w:szCs w:val="20"/>
        </w:rPr>
      </w:pPr>
      <w:r w:rsidRPr="00455394">
        <w:rPr>
          <w:rFonts w:cstheme="minorHAnsi"/>
          <w:color w:val="000000"/>
          <w:sz w:val="20"/>
          <w:szCs w:val="20"/>
        </w:rPr>
        <w:t>recognise and respect the dignity and rights of the individual and conduct myself in a professional manner</w:t>
      </w:r>
    </w:p>
    <w:p w14:paraId="45AFE12E" w14:textId="77777777" w:rsidR="00455394" w:rsidRPr="00455394" w:rsidRDefault="00455394" w:rsidP="00155526">
      <w:pPr>
        <w:numPr>
          <w:ilvl w:val="0"/>
          <w:numId w:val="113"/>
        </w:numPr>
        <w:autoSpaceDE w:val="0"/>
        <w:autoSpaceDN w:val="0"/>
        <w:adjustRightInd w:val="0"/>
        <w:spacing w:after="0" w:line="240" w:lineRule="auto"/>
        <w:rPr>
          <w:rFonts w:cstheme="minorHAnsi"/>
          <w:color w:val="000000"/>
          <w:sz w:val="20"/>
          <w:szCs w:val="20"/>
        </w:rPr>
      </w:pPr>
      <w:r w:rsidRPr="00455394">
        <w:rPr>
          <w:rFonts w:cstheme="minorHAnsi"/>
          <w:color w:val="000000"/>
          <w:sz w:val="20"/>
          <w:szCs w:val="20"/>
        </w:rPr>
        <w:t>practice open and effective communication</w:t>
      </w:r>
    </w:p>
    <w:p w14:paraId="075E6AD8" w14:textId="77777777" w:rsidR="00455394" w:rsidRPr="00455394" w:rsidRDefault="00455394" w:rsidP="00155526">
      <w:pPr>
        <w:numPr>
          <w:ilvl w:val="0"/>
          <w:numId w:val="113"/>
        </w:numPr>
        <w:autoSpaceDE w:val="0"/>
        <w:autoSpaceDN w:val="0"/>
        <w:adjustRightInd w:val="0"/>
        <w:spacing w:after="0" w:line="240" w:lineRule="auto"/>
        <w:rPr>
          <w:rFonts w:cstheme="minorHAnsi"/>
          <w:color w:val="000000"/>
          <w:sz w:val="20"/>
          <w:szCs w:val="20"/>
        </w:rPr>
      </w:pPr>
      <w:r w:rsidRPr="00455394">
        <w:rPr>
          <w:rFonts w:cstheme="minorHAnsi"/>
          <w:color w:val="000000"/>
          <w:sz w:val="20"/>
          <w:szCs w:val="20"/>
        </w:rPr>
        <w:t>be fair and consistent in decision making within a co-operative framework</w:t>
      </w:r>
    </w:p>
    <w:p w14:paraId="4C359EBC" w14:textId="77777777" w:rsidR="00455394" w:rsidRPr="00455394" w:rsidRDefault="00455394" w:rsidP="00155526">
      <w:pPr>
        <w:numPr>
          <w:ilvl w:val="0"/>
          <w:numId w:val="113"/>
        </w:numPr>
        <w:autoSpaceDE w:val="0"/>
        <w:autoSpaceDN w:val="0"/>
        <w:adjustRightInd w:val="0"/>
        <w:spacing w:after="0" w:line="240" w:lineRule="auto"/>
        <w:rPr>
          <w:rFonts w:cstheme="minorHAnsi"/>
          <w:color w:val="000000"/>
          <w:sz w:val="20"/>
          <w:szCs w:val="20"/>
        </w:rPr>
      </w:pPr>
      <w:r w:rsidRPr="00455394">
        <w:rPr>
          <w:rFonts w:cstheme="minorHAnsi"/>
          <w:color w:val="000000"/>
          <w:sz w:val="20"/>
          <w:szCs w:val="20"/>
        </w:rPr>
        <w:t>recognise and observe boundaries that support professional relationships</w:t>
      </w:r>
    </w:p>
    <w:p w14:paraId="401769F7" w14:textId="77777777" w:rsidR="00455394" w:rsidRPr="00455394" w:rsidRDefault="00455394" w:rsidP="00155526">
      <w:pPr>
        <w:numPr>
          <w:ilvl w:val="0"/>
          <w:numId w:val="113"/>
        </w:numPr>
        <w:autoSpaceDE w:val="0"/>
        <w:autoSpaceDN w:val="0"/>
        <w:adjustRightInd w:val="0"/>
        <w:spacing w:after="0" w:line="240" w:lineRule="auto"/>
        <w:rPr>
          <w:rFonts w:cstheme="minorHAnsi"/>
          <w:color w:val="000000"/>
          <w:sz w:val="20"/>
          <w:szCs w:val="20"/>
        </w:rPr>
      </w:pPr>
      <w:r w:rsidRPr="00455394">
        <w:rPr>
          <w:rFonts w:cstheme="minorHAnsi"/>
          <w:color w:val="000000"/>
          <w:sz w:val="20"/>
          <w:szCs w:val="20"/>
        </w:rPr>
        <w:t>be accountable in my work relationships and value each individual and their contribution</w:t>
      </w:r>
    </w:p>
    <w:p w14:paraId="5D48F023" w14:textId="77777777" w:rsidR="00455394" w:rsidRPr="00455394" w:rsidRDefault="00455394" w:rsidP="00455394">
      <w:pPr>
        <w:autoSpaceDE w:val="0"/>
        <w:autoSpaceDN w:val="0"/>
        <w:adjustRightInd w:val="0"/>
        <w:spacing w:after="0" w:line="240" w:lineRule="auto"/>
        <w:rPr>
          <w:rFonts w:cstheme="minorHAnsi"/>
          <w:b/>
          <w:bCs/>
          <w:color w:val="000000"/>
          <w:sz w:val="20"/>
          <w:szCs w:val="20"/>
        </w:rPr>
      </w:pPr>
    </w:p>
    <w:p w14:paraId="52314C86" w14:textId="77777777" w:rsidR="00455394" w:rsidRPr="00455394" w:rsidRDefault="00455394" w:rsidP="00455394">
      <w:pPr>
        <w:autoSpaceDE w:val="0"/>
        <w:autoSpaceDN w:val="0"/>
        <w:adjustRightInd w:val="0"/>
        <w:spacing w:after="0" w:line="240" w:lineRule="auto"/>
        <w:rPr>
          <w:rFonts w:cstheme="minorHAnsi"/>
          <w:b/>
          <w:bCs/>
          <w:color w:val="000000"/>
          <w:sz w:val="20"/>
          <w:szCs w:val="20"/>
        </w:rPr>
      </w:pPr>
      <w:r w:rsidRPr="00886F15">
        <w:rPr>
          <w:rFonts w:cstheme="minorHAnsi"/>
          <w:b/>
          <w:bCs/>
          <w:color w:val="1F4E79" w:themeColor="accent5" w:themeShade="80"/>
          <w:sz w:val="20"/>
          <w:szCs w:val="20"/>
        </w:rPr>
        <w:t>In Relation to Self as a Professional</w:t>
      </w:r>
    </w:p>
    <w:p w14:paraId="48519A67" w14:textId="77777777" w:rsidR="00455394" w:rsidRPr="00455394" w:rsidRDefault="00455394" w:rsidP="00155526">
      <w:pPr>
        <w:numPr>
          <w:ilvl w:val="0"/>
          <w:numId w:val="114"/>
        </w:numPr>
        <w:autoSpaceDE w:val="0"/>
        <w:autoSpaceDN w:val="0"/>
        <w:adjustRightInd w:val="0"/>
        <w:spacing w:after="0" w:line="240" w:lineRule="auto"/>
        <w:rPr>
          <w:rFonts w:cstheme="minorHAnsi"/>
          <w:color w:val="000000"/>
          <w:sz w:val="20"/>
          <w:szCs w:val="20"/>
        </w:rPr>
      </w:pPr>
      <w:r w:rsidRPr="00455394">
        <w:rPr>
          <w:rFonts w:cstheme="minorHAnsi"/>
          <w:color w:val="000000"/>
          <w:sz w:val="20"/>
          <w:szCs w:val="20"/>
        </w:rPr>
        <w:t xml:space="preserve">be committed to the principles of honesty, respect, trust and integrity that underpin </w:t>
      </w:r>
      <w:proofErr w:type="gramStart"/>
      <w:r w:rsidRPr="00455394">
        <w:rPr>
          <w:rFonts w:cstheme="minorHAnsi"/>
          <w:color w:val="000000"/>
          <w:sz w:val="20"/>
          <w:szCs w:val="20"/>
        </w:rPr>
        <w:t>all of</w:t>
      </w:r>
      <w:proofErr w:type="gramEnd"/>
      <w:r w:rsidRPr="00455394">
        <w:rPr>
          <w:rFonts w:cstheme="minorHAnsi"/>
          <w:color w:val="000000"/>
          <w:sz w:val="20"/>
          <w:szCs w:val="20"/>
        </w:rPr>
        <w:t xml:space="preserve"> my professional practice</w:t>
      </w:r>
    </w:p>
    <w:p w14:paraId="7D9D4691" w14:textId="77777777" w:rsidR="00455394" w:rsidRPr="00455394" w:rsidRDefault="00455394" w:rsidP="00155526">
      <w:pPr>
        <w:numPr>
          <w:ilvl w:val="0"/>
          <w:numId w:val="114"/>
        </w:numPr>
        <w:autoSpaceDE w:val="0"/>
        <w:autoSpaceDN w:val="0"/>
        <w:adjustRightInd w:val="0"/>
        <w:spacing w:after="0" w:line="240" w:lineRule="auto"/>
        <w:rPr>
          <w:rFonts w:cstheme="minorHAnsi"/>
          <w:color w:val="000000"/>
          <w:sz w:val="20"/>
          <w:szCs w:val="20"/>
        </w:rPr>
      </w:pPr>
      <w:r w:rsidRPr="00455394">
        <w:rPr>
          <w:rFonts w:cstheme="minorHAnsi"/>
          <w:color w:val="000000"/>
          <w:sz w:val="20"/>
          <w:szCs w:val="20"/>
        </w:rPr>
        <w:t>demonstrate and be committed to reflective practices that encompass an awareness of my strengths, limitations and well-being</w:t>
      </w:r>
    </w:p>
    <w:p w14:paraId="15A93120" w14:textId="77777777" w:rsidR="00455394" w:rsidRPr="00455394" w:rsidRDefault="00455394" w:rsidP="00155526">
      <w:pPr>
        <w:numPr>
          <w:ilvl w:val="0"/>
          <w:numId w:val="114"/>
        </w:numPr>
        <w:autoSpaceDE w:val="0"/>
        <w:autoSpaceDN w:val="0"/>
        <w:adjustRightInd w:val="0"/>
        <w:spacing w:after="0" w:line="240" w:lineRule="auto"/>
        <w:rPr>
          <w:rFonts w:cstheme="minorHAnsi"/>
          <w:color w:val="000000"/>
          <w:sz w:val="20"/>
          <w:szCs w:val="20"/>
        </w:rPr>
      </w:pPr>
      <w:r w:rsidRPr="00455394">
        <w:rPr>
          <w:rFonts w:cstheme="minorHAnsi"/>
          <w:color w:val="000000"/>
          <w:sz w:val="20"/>
          <w:szCs w:val="20"/>
        </w:rPr>
        <w:t>demonstrate a commitment to my professional development, knowledge and skills</w:t>
      </w:r>
    </w:p>
    <w:p w14:paraId="16CE4343" w14:textId="77777777" w:rsidR="00455394" w:rsidRPr="00455394" w:rsidRDefault="00455394" w:rsidP="00155526">
      <w:pPr>
        <w:numPr>
          <w:ilvl w:val="0"/>
          <w:numId w:val="114"/>
        </w:numPr>
        <w:autoSpaceDE w:val="0"/>
        <w:autoSpaceDN w:val="0"/>
        <w:adjustRightInd w:val="0"/>
        <w:spacing w:after="0" w:line="240" w:lineRule="auto"/>
        <w:rPr>
          <w:rFonts w:cstheme="minorHAnsi"/>
          <w:color w:val="000000"/>
          <w:sz w:val="20"/>
          <w:szCs w:val="20"/>
        </w:rPr>
      </w:pPr>
      <w:r w:rsidRPr="00455394">
        <w:rPr>
          <w:rFonts w:cstheme="minorHAnsi"/>
          <w:color w:val="000000"/>
          <w:sz w:val="20"/>
          <w:szCs w:val="20"/>
        </w:rPr>
        <w:t>own and promote a vision that is child focused and congruent with current best practice</w:t>
      </w:r>
    </w:p>
    <w:p w14:paraId="01F72262" w14:textId="77777777" w:rsidR="00455394" w:rsidRPr="00455394" w:rsidRDefault="00455394" w:rsidP="00455394">
      <w:pPr>
        <w:autoSpaceDE w:val="0"/>
        <w:autoSpaceDN w:val="0"/>
        <w:adjustRightInd w:val="0"/>
        <w:spacing w:after="0" w:line="240" w:lineRule="auto"/>
        <w:rPr>
          <w:rFonts w:cstheme="minorHAnsi"/>
          <w:b/>
          <w:bCs/>
          <w:color w:val="000000"/>
          <w:sz w:val="20"/>
          <w:szCs w:val="20"/>
        </w:rPr>
      </w:pPr>
    </w:p>
    <w:p w14:paraId="00EEB032" w14:textId="77777777" w:rsidR="00455394" w:rsidRPr="00886F15" w:rsidRDefault="00455394" w:rsidP="00455394">
      <w:pPr>
        <w:autoSpaceDE w:val="0"/>
        <w:autoSpaceDN w:val="0"/>
        <w:adjustRightInd w:val="0"/>
        <w:spacing w:after="0" w:line="240" w:lineRule="auto"/>
        <w:rPr>
          <w:rFonts w:cstheme="minorHAnsi"/>
          <w:b/>
          <w:bCs/>
          <w:color w:val="1F4E79" w:themeColor="accent5" w:themeShade="80"/>
          <w:sz w:val="20"/>
          <w:szCs w:val="20"/>
        </w:rPr>
      </w:pPr>
      <w:r w:rsidRPr="00886F15">
        <w:rPr>
          <w:rFonts w:cstheme="minorHAnsi"/>
          <w:b/>
          <w:bCs/>
          <w:color w:val="1F4E79" w:themeColor="accent5" w:themeShade="80"/>
          <w:sz w:val="20"/>
          <w:szCs w:val="20"/>
        </w:rPr>
        <w:t>In Relation to Community</w:t>
      </w:r>
    </w:p>
    <w:p w14:paraId="5FEA102F" w14:textId="77777777" w:rsidR="00455394" w:rsidRPr="00455394" w:rsidRDefault="00455394" w:rsidP="00455394">
      <w:pPr>
        <w:autoSpaceDE w:val="0"/>
        <w:autoSpaceDN w:val="0"/>
        <w:adjustRightInd w:val="0"/>
        <w:spacing w:after="0" w:line="240" w:lineRule="auto"/>
        <w:ind w:left="720"/>
        <w:rPr>
          <w:rFonts w:cstheme="minorHAnsi"/>
          <w:color w:val="000000"/>
          <w:sz w:val="20"/>
          <w:szCs w:val="20"/>
        </w:rPr>
      </w:pPr>
      <w:r w:rsidRPr="00455394">
        <w:rPr>
          <w:rFonts w:cstheme="minorHAnsi"/>
          <w:color w:val="000000"/>
          <w:sz w:val="20"/>
          <w:szCs w:val="20"/>
        </w:rPr>
        <w:t>Acknowledge the role of community in setting community standards and articulating community needs and will be responsible to the community by:</w:t>
      </w:r>
    </w:p>
    <w:p w14:paraId="317BB762" w14:textId="77777777" w:rsidR="00455394" w:rsidRPr="00455394" w:rsidRDefault="00455394" w:rsidP="00155526">
      <w:pPr>
        <w:numPr>
          <w:ilvl w:val="0"/>
          <w:numId w:val="115"/>
        </w:numPr>
        <w:autoSpaceDE w:val="0"/>
        <w:autoSpaceDN w:val="0"/>
        <w:adjustRightInd w:val="0"/>
        <w:spacing w:after="0" w:line="240" w:lineRule="auto"/>
        <w:rPr>
          <w:rFonts w:cstheme="minorHAnsi"/>
          <w:color w:val="000000"/>
          <w:sz w:val="20"/>
          <w:szCs w:val="20"/>
        </w:rPr>
      </w:pPr>
      <w:r w:rsidRPr="00455394">
        <w:rPr>
          <w:rFonts w:cstheme="minorHAnsi"/>
          <w:color w:val="000000"/>
          <w:sz w:val="20"/>
          <w:szCs w:val="20"/>
        </w:rPr>
        <w:t>liaison and cooperation with agencies and professions which support children and families</w:t>
      </w:r>
    </w:p>
    <w:p w14:paraId="7236E8F0" w14:textId="77777777" w:rsidR="00455394" w:rsidRPr="00455394" w:rsidRDefault="00455394" w:rsidP="00155526">
      <w:pPr>
        <w:numPr>
          <w:ilvl w:val="0"/>
          <w:numId w:val="115"/>
        </w:numPr>
        <w:autoSpaceDE w:val="0"/>
        <w:autoSpaceDN w:val="0"/>
        <w:adjustRightInd w:val="0"/>
        <w:spacing w:after="0" w:line="240" w:lineRule="auto"/>
        <w:rPr>
          <w:rFonts w:cstheme="minorHAnsi"/>
          <w:color w:val="000000"/>
          <w:sz w:val="20"/>
          <w:szCs w:val="20"/>
        </w:rPr>
      </w:pPr>
      <w:r w:rsidRPr="00455394">
        <w:rPr>
          <w:rFonts w:cstheme="minorHAnsi"/>
          <w:color w:val="000000"/>
          <w:sz w:val="20"/>
          <w:szCs w:val="20"/>
        </w:rPr>
        <w:t>engaging in culturally appropriate and non-discriminatory practices</w:t>
      </w:r>
    </w:p>
    <w:p w14:paraId="3F934430" w14:textId="77777777" w:rsidR="00455394" w:rsidRPr="00455394" w:rsidRDefault="00455394" w:rsidP="00155526">
      <w:pPr>
        <w:numPr>
          <w:ilvl w:val="0"/>
          <w:numId w:val="115"/>
        </w:numPr>
        <w:autoSpaceDE w:val="0"/>
        <w:autoSpaceDN w:val="0"/>
        <w:adjustRightInd w:val="0"/>
        <w:spacing w:after="0" w:line="240" w:lineRule="auto"/>
        <w:rPr>
          <w:rFonts w:cstheme="minorHAnsi"/>
          <w:color w:val="000000"/>
          <w:sz w:val="20"/>
          <w:szCs w:val="20"/>
        </w:rPr>
      </w:pPr>
      <w:r w:rsidRPr="00455394">
        <w:rPr>
          <w:rFonts w:cstheme="minorHAnsi"/>
          <w:color w:val="000000"/>
          <w:sz w:val="20"/>
          <w:szCs w:val="20"/>
        </w:rPr>
        <w:t>actively promote the service in the wider community</w:t>
      </w:r>
    </w:p>
    <w:p w14:paraId="0FABA8CD" w14:textId="77777777" w:rsidR="00455394" w:rsidRPr="00455394" w:rsidRDefault="00455394" w:rsidP="00155526">
      <w:pPr>
        <w:numPr>
          <w:ilvl w:val="0"/>
          <w:numId w:val="115"/>
        </w:numPr>
        <w:autoSpaceDE w:val="0"/>
        <w:autoSpaceDN w:val="0"/>
        <w:adjustRightInd w:val="0"/>
        <w:spacing w:after="0" w:line="240" w:lineRule="auto"/>
        <w:rPr>
          <w:rFonts w:cstheme="minorHAnsi"/>
          <w:color w:val="000000"/>
          <w:sz w:val="20"/>
          <w:szCs w:val="20"/>
        </w:rPr>
      </w:pPr>
      <w:r w:rsidRPr="00455394">
        <w:rPr>
          <w:rFonts w:cstheme="minorHAnsi"/>
          <w:color w:val="000000"/>
          <w:sz w:val="20"/>
          <w:szCs w:val="20"/>
        </w:rPr>
        <w:t>work within the legislative framework and quality assurance process to promote the well-being of children</w:t>
      </w:r>
    </w:p>
    <w:p w14:paraId="47777F43" w14:textId="77777777" w:rsidR="00455394" w:rsidRPr="00455394" w:rsidRDefault="00455394" w:rsidP="00455394">
      <w:pPr>
        <w:autoSpaceDE w:val="0"/>
        <w:autoSpaceDN w:val="0"/>
        <w:adjustRightInd w:val="0"/>
        <w:spacing w:after="0" w:line="240" w:lineRule="auto"/>
        <w:ind w:firstLine="720"/>
        <w:rPr>
          <w:rFonts w:cstheme="minorHAnsi"/>
          <w:color w:val="000000"/>
          <w:sz w:val="20"/>
          <w:szCs w:val="20"/>
        </w:rPr>
      </w:pPr>
      <w:r w:rsidRPr="00455394">
        <w:rPr>
          <w:rFonts w:cstheme="minorHAnsi"/>
          <w:color w:val="000000"/>
          <w:sz w:val="20"/>
          <w:szCs w:val="20"/>
        </w:rPr>
        <w:t>Develop and sustain services which are characterised by:</w:t>
      </w:r>
    </w:p>
    <w:p w14:paraId="4E5A0F6C" w14:textId="77777777" w:rsidR="00455394" w:rsidRPr="00455394" w:rsidRDefault="00455394" w:rsidP="00155526">
      <w:pPr>
        <w:numPr>
          <w:ilvl w:val="0"/>
          <w:numId w:val="116"/>
        </w:numPr>
        <w:autoSpaceDE w:val="0"/>
        <w:autoSpaceDN w:val="0"/>
        <w:adjustRightInd w:val="0"/>
        <w:spacing w:after="0" w:line="240" w:lineRule="auto"/>
        <w:rPr>
          <w:rFonts w:cstheme="minorHAnsi"/>
          <w:color w:val="000000"/>
          <w:sz w:val="20"/>
          <w:szCs w:val="20"/>
        </w:rPr>
      </w:pPr>
      <w:r w:rsidRPr="00455394">
        <w:rPr>
          <w:rFonts w:cstheme="minorHAnsi"/>
          <w:color w:val="000000"/>
          <w:sz w:val="20"/>
          <w:szCs w:val="20"/>
        </w:rPr>
        <w:t>openness</w:t>
      </w:r>
    </w:p>
    <w:p w14:paraId="700E7328" w14:textId="77777777" w:rsidR="00455394" w:rsidRPr="00455394" w:rsidRDefault="00455394" w:rsidP="00155526">
      <w:pPr>
        <w:numPr>
          <w:ilvl w:val="0"/>
          <w:numId w:val="116"/>
        </w:numPr>
        <w:autoSpaceDE w:val="0"/>
        <w:autoSpaceDN w:val="0"/>
        <w:adjustRightInd w:val="0"/>
        <w:spacing w:after="0" w:line="240" w:lineRule="auto"/>
        <w:rPr>
          <w:rFonts w:cstheme="minorHAnsi"/>
          <w:color w:val="000000"/>
          <w:sz w:val="20"/>
          <w:szCs w:val="20"/>
        </w:rPr>
      </w:pPr>
      <w:r w:rsidRPr="00455394">
        <w:rPr>
          <w:rFonts w:cstheme="minorHAnsi"/>
          <w:color w:val="000000"/>
          <w:sz w:val="20"/>
          <w:szCs w:val="20"/>
        </w:rPr>
        <w:t>accountability</w:t>
      </w:r>
    </w:p>
    <w:p w14:paraId="7564A5F6" w14:textId="77777777" w:rsidR="00455394" w:rsidRPr="00455394" w:rsidRDefault="00455394" w:rsidP="00155526">
      <w:pPr>
        <w:numPr>
          <w:ilvl w:val="0"/>
          <w:numId w:val="116"/>
        </w:numPr>
        <w:autoSpaceDE w:val="0"/>
        <w:autoSpaceDN w:val="0"/>
        <w:adjustRightInd w:val="0"/>
        <w:spacing w:after="0" w:line="240" w:lineRule="auto"/>
        <w:rPr>
          <w:rFonts w:cstheme="minorHAnsi"/>
          <w:color w:val="000000"/>
          <w:sz w:val="20"/>
          <w:szCs w:val="20"/>
        </w:rPr>
      </w:pPr>
      <w:r w:rsidRPr="00455394">
        <w:rPr>
          <w:rFonts w:cstheme="minorHAnsi"/>
          <w:color w:val="000000"/>
          <w:sz w:val="20"/>
          <w:szCs w:val="20"/>
        </w:rPr>
        <w:t>accessibility</w:t>
      </w:r>
    </w:p>
    <w:p w14:paraId="313FC5E1" w14:textId="77777777" w:rsidR="00455394" w:rsidRPr="00455394" w:rsidRDefault="00455394" w:rsidP="00155526">
      <w:pPr>
        <w:numPr>
          <w:ilvl w:val="0"/>
          <w:numId w:val="116"/>
        </w:numPr>
        <w:autoSpaceDE w:val="0"/>
        <w:autoSpaceDN w:val="0"/>
        <w:adjustRightInd w:val="0"/>
        <w:spacing w:after="0" w:line="240" w:lineRule="auto"/>
        <w:rPr>
          <w:rFonts w:cstheme="minorHAnsi"/>
          <w:color w:val="000000"/>
          <w:sz w:val="20"/>
          <w:szCs w:val="20"/>
        </w:rPr>
      </w:pPr>
      <w:r w:rsidRPr="00455394">
        <w:rPr>
          <w:rFonts w:cstheme="minorHAnsi"/>
          <w:color w:val="000000"/>
          <w:sz w:val="20"/>
          <w:szCs w:val="20"/>
        </w:rPr>
        <w:t>flexibility</w:t>
      </w:r>
    </w:p>
    <w:p w14:paraId="769717C9" w14:textId="77777777" w:rsidR="00455394" w:rsidRPr="00455394" w:rsidRDefault="00455394" w:rsidP="00155526">
      <w:pPr>
        <w:numPr>
          <w:ilvl w:val="0"/>
          <w:numId w:val="116"/>
        </w:numPr>
        <w:autoSpaceDE w:val="0"/>
        <w:autoSpaceDN w:val="0"/>
        <w:adjustRightInd w:val="0"/>
        <w:spacing w:after="0" w:line="240" w:lineRule="auto"/>
        <w:rPr>
          <w:rFonts w:cstheme="minorHAnsi"/>
          <w:color w:val="000000"/>
          <w:sz w:val="20"/>
          <w:szCs w:val="20"/>
        </w:rPr>
      </w:pPr>
      <w:r w:rsidRPr="00455394">
        <w:rPr>
          <w:rFonts w:cstheme="minorHAnsi"/>
          <w:color w:val="000000"/>
          <w:sz w:val="20"/>
          <w:szCs w:val="20"/>
        </w:rPr>
        <w:t>professionalism</w:t>
      </w:r>
    </w:p>
    <w:p w14:paraId="1D786C10" w14:textId="77777777" w:rsidR="00455394" w:rsidRPr="00455394" w:rsidRDefault="00455394" w:rsidP="00155526">
      <w:pPr>
        <w:numPr>
          <w:ilvl w:val="0"/>
          <w:numId w:val="116"/>
        </w:numPr>
        <w:autoSpaceDE w:val="0"/>
        <w:autoSpaceDN w:val="0"/>
        <w:adjustRightInd w:val="0"/>
        <w:spacing w:after="0" w:line="240" w:lineRule="auto"/>
        <w:rPr>
          <w:rFonts w:cstheme="minorHAnsi"/>
          <w:color w:val="000000"/>
          <w:sz w:val="20"/>
          <w:szCs w:val="20"/>
        </w:rPr>
      </w:pPr>
      <w:r w:rsidRPr="00455394">
        <w:rPr>
          <w:rFonts w:cstheme="minorHAnsi"/>
          <w:color w:val="000000"/>
          <w:sz w:val="20"/>
          <w:szCs w:val="20"/>
        </w:rPr>
        <w:t>supporting community education and advocacy for children</w:t>
      </w:r>
    </w:p>
    <w:p w14:paraId="2FD666F9" w14:textId="77777777" w:rsidR="00E15E57" w:rsidRPr="00E15E57" w:rsidRDefault="00E15E57" w:rsidP="00E15E57">
      <w:pPr>
        <w:pStyle w:val="Default"/>
        <w:rPr>
          <w:rFonts w:asciiTheme="minorHAnsi" w:hAnsiTheme="minorHAnsi" w:cstheme="minorHAnsi"/>
          <w:color w:val="auto"/>
          <w:sz w:val="20"/>
          <w:szCs w:val="20"/>
        </w:rPr>
      </w:pPr>
    </w:p>
    <w:p w14:paraId="4F392B08" w14:textId="77777777" w:rsidR="000B172F" w:rsidRDefault="000B172F" w:rsidP="00E15E57">
      <w:pPr>
        <w:pStyle w:val="Default"/>
        <w:rPr>
          <w:rFonts w:asciiTheme="minorHAnsi" w:hAnsiTheme="minorHAnsi" w:cstheme="minorHAnsi"/>
          <w:b/>
          <w:bCs/>
          <w:color w:val="auto"/>
          <w:sz w:val="20"/>
          <w:szCs w:val="20"/>
        </w:rPr>
      </w:pPr>
    </w:p>
    <w:p w14:paraId="5F34C42C" w14:textId="77777777" w:rsidR="00E15E57" w:rsidRPr="00886F15" w:rsidRDefault="00E15E57" w:rsidP="00E15E57">
      <w:pPr>
        <w:pStyle w:val="Default"/>
        <w:rPr>
          <w:rFonts w:asciiTheme="minorHAnsi" w:hAnsiTheme="minorHAnsi" w:cstheme="minorHAnsi"/>
          <w:color w:val="1F4E79" w:themeColor="accent5" w:themeShade="80"/>
          <w:sz w:val="20"/>
          <w:szCs w:val="20"/>
        </w:rPr>
      </w:pPr>
      <w:r w:rsidRPr="00886F15">
        <w:rPr>
          <w:rFonts w:asciiTheme="minorHAnsi" w:hAnsiTheme="minorHAnsi" w:cstheme="minorHAnsi"/>
          <w:b/>
          <w:bCs/>
          <w:color w:val="1F4E79" w:themeColor="accent5" w:themeShade="80"/>
          <w:sz w:val="20"/>
          <w:szCs w:val="20"/>
        </w:rPr>
        <w:lastRenderedPageBreak/>
        <w:t xml:space="preserve">GENERAL CONDUCT OBLIGATIONS </w:t>
      </w:r>
    </w:p>
    <w:p w14:paraId="0656A5E7" w14:textId="77777777" w:rsidR="00E15E57" w:rsidRPr="00886F15" w:rsidRDefault="00E15E57" w:rsidP="00E15E57">
      <w:pPr>
        <w:pStyle w:val="Default"/>
        <w:rPr>
          <w:rFonts w:asciiTheme="minorHAnsi" w:hAnsiTheme="minorHAnsi" w:cstheme="minorHAnsi"/>
          <w:color w:val="1F4E79" w:themeColor="accent5" w:themeShade="80"/>
          <w:sz w:val="20"/>
          <w:szCs w:val="20"/>
        </w:rPr>
      </w:pPr>
      <w:r w:rsidRPr="00886F15">
        <w:rPr>
          <w:rFonts w:asciiTheme="minorHAnsi" w:hAnsiTheme="minorHAnsi" w:cstheme="minorHAnsi"/>
          <w:b/>
          <w:bCs/>
          <w:color w:val="1F4E79" w:themeColor="accent5" w:themeShade="80"/>
          <w:sz w:val="20"/>
          <w:szCs w:val="20"/>
        </w:rPr>
        <w:t xml:space="preserve">General conduct </w:t>
      </w:r>
    </w:p>
    <w:p w14:paraId="45274132" w14:textId="77777777" w:rsidR="00E15E57" w:rsidRPr="00E15E57" w:rsidRDefault="00E15E57" w:rsidP="00155526">
      <w:pPr>
        <w:pStyle w:val="Default"/>
        <w:numPr>
          <w:ilvl w:val="0"/>
          <w:numId w:val="117"/>
        </w:numPr>
        <w:rPr>
          <w:rFonts w:asciiTheme="minorHAnsi" w:hAnsiTheme="minorHAnsi" w:cstheme="minorHAnsi"/>
          <w:color w:val="auto"/>
          <w:sz w:val="20"/>
          <w:szCs w:val="20"/>
        </w:rPr>
      </w:pPr>
      <w:r w:rsidRPr="00E15E57">
        <w:rPr>
          <w:rFonts w:asciiTheme="minorHAnsi" w:hAnsiTheme="minorHAnsi" w:cstheme="minorHAnsi"/>
          <w:color w:val="auto"/>
          <w:sz w:val="20"/>
          <w:szCs w:val="20"/>
        </w:rPr>
        <w:t xml:space="preserve">You must not conduct yourself in carrying out your functions in a manner that is likely to bring </w:t>
      </w:r>
      <w:r w:rsidR="000B172F">
        <w:rPr>
          <w:rFonts w:asciiTheme="minorHAnsi" w:hAnsiTheme="minorHAnsi" w:cstheme="minorHAnsi"/>
          <w:color w:val="auto"/>
          <w:sz w:val="20"/>
          <w:szCs w:val="20"/>
        </w:rPr>
        <w:t xml:space="preserve">Family Day Care </w:t>
      </w:r>
      <w:r w:rsidRPr="00E15E57">
        <w:rPr>
          <w:rFonts w:asciiTheme="minorHAnsi" w:hAnsiTheme="minorHAnsi" w:cstheme="minorHAnsi"/>
          <w:color w:val="auto"/>
          <w:sz w:val="20"/>
          <w:szCs w:val="20"/>
        </w:rPr>
        <w:t xml:space="preserve">into disrepute. Specifically, you must not act in a way that: </w:t>
      </w:r>
    </w:p>
    <w:p w14:paraId="0DFCF070" w14:textId="77777777" w:rsidR="00E15E57" w:rsidRPr="00E15E57" w:rsidRDefault="00E15E57" w:rsidP="000B172F">
      <w:pPr>
        <w:pStyle w:val="Default"/>
        <w:ind w:left="1440"/>
        <w:rPr>
          <w:rFonts w:asciiTheme="minorHAnsi" w:hAnsiTheme="minorHAnsi" w:cstheme="minorHAnsi"/>
          <w:color w:val="auto"/>
          <w:sz w:val="20"/>
          <w:szCs w:val="20"/>
        </w:rPr>
      </w:pPr>
      <w:r w:rsidRPr="00E15E57">
        <w:rPr>
          <w:rFonts w:asciiTheme="minorHAnsi" w:hAnsiTheme="minorHAnsi" w:cstheme="minorHAnsi"/>
          <w:color w:val="auto"/>
          <w:sz w:val="20"/>
          <w:szCs w:val="20"/>
        </w:rPr>
        <w:t>a) contravenes the Act, associated regulations</w:t>
      </w:r>
      <w:r w:rsidR="000B172F">
        <w:rPr>
          <w:rFonts w:asciiTheme="minorHAnsi" w:hAnsiTheme="minorHAnsi" w:cstheme="minorHAnsi"/>
          <w:color w:val="auto"/>
          <w:sz w:val="20"/>
          <w:szCs w:val="20"/>
        </w:rPr>
        <w:t>, service Policies and Procedures</w:t>
      </w:r>
      <w:r w:rsidRPr="00E15E57">
        <w:rPr>
          <w:rFonts w:asciiTheme="minorHAnsi" w:hAnsiTheme="minorHAnsi" w:cstheme="minorHAnsi"/>
          <w:color w:val="auto"/>
          <w:sz w:val="20"/>
          <w:szCs w:val="20"/>
        </w:rPr>
        <w:t xml:space="preserve"> </w:t>
      </w:r>
    </w:p>
    <w:p w14:paraId="3BA0A0ED" w14:textId="77777777" w:rsidR="00E15E57" w:rsidRPr="00E15E57" w:rsidRDefault="00E15E57" w:rsidP="000B172F">
      <w:pPr>
        <w:pStyle w:val="Default"/>
        <w:ind w:left="1440"/>
        <w:rPr>
          <w:rFonts w:asciiTheme="minorHAnsi" w:hAnsiTheme="minorHAnsi" w:cstheme="minorHAnsi"/>
          <w:color w:val="auto"/>
          <w:sz w:val="20"/>
          <w:szCs w:val="20"/>
        </w:rPr>
      </w:pPr>
      <w:r w:rsidRPr="00E15E57">
        <w:rPr>
          <w:rFonts w:asciiTheme="minorHAnsi" w:hAnsiTheme="minorHAnsi" w:cstheme="minorHAnsi"/>
          <w:color w:val="auto"/>
          <w:sz w:val="20"/>
          <w:szCs w:val="20"/>
        </w:rPr>
        <w:t xml:space="preserve">c) is improper or unethical </w:t>
      </w:r>
    </w:p>
    <w:p w14:paraId="1C4A6C55" w14:textId="77777777" w:rsidR="00E15E57" w:rsidRPr="00E15E57" w:rsidRDefault="00E15E57" w:rsidP="000B172F">
      <w:pPr>
        <w:pStyle w:val="Default"/>
        <w:ind w:left="1440"/>
        <w:rPr>
          <w:rFonts w:asciiTheme="minorHAnsi" w:hAnsiTheme="minorHAnsi" w:cstheme="minorHAnsi"/>
          <w:color w:val="auto"/>
          <w:sz w:val="20"/>
          <w:szCs w:val="20"/>
        </w:rPr>
      </w:pPr>
      <w:r w:rsidRPr="00E15E57">
        <w:rPr>
          <w:rFonts w:asciiTheme="minorHAnsi" w:hAnsiTheme="minorHAnsi" w:cstheme="minorHAnsi"/>
          <w:color w:val="auto"/>
          <w:sz w:val="20"/>
          <w:szCs w:val="20"/>
        </w:rPr>
        <w:t xml:space="preserve">d) is an abuse of power or otherwise amounts to misconduct </w:t>
      </w:r>
    </w:p>
    <w:p w14:paraId="6E2AB040" w14:textId="77777777" w:rsidR="00E15E57" w:rsidRPr="00E15E57" w:rsidRDefault="00E15E57" w:rsidP="000B172F">
      <w:pPr>
        <w:pStyle w:val="Default"/>
        <w:ind w:left="1440"/>
        <w:rPr>
          <w:rFonts w:asciiTheme="minorHAnsi" w:hAnsiTheme="minorHAnsi" w:cstheme="minorHAnsi"/>
          <w:color w:val="auto"/>
          <w:sz w:val="20"/>
          <w:szCs w:val="20"/>
        </w:rPr>
      </w:pPr>
      <w:r w:rsidRPr="00E15E57">
        <w:rPr>
          <w:rFonts w:asciiTheme="minorHAnsi" w:hAnsiTheme="minorHAnsi" w:cstheme="minorHAnsi"/>
          <w:color w:val="auto"/>
          <w:sz w:val="20"/>
          <w:szCs w:val="20"/>
        </w:rPr>
        <w:t xml:space="preserve">e) causes, comprises or involves intimidation, harassment or verbal abuse </w:t>
      </w:r>
    </w:p>
    <w:p w14:paraId="5E0A8E39" w14:textId="77777777" w:rsidR="00573E80" w:rsidRDefault="00E15E57" w:rsidP="000B172F">
      <w:pPr>
        <w:pStyle w:val="Default"/>
        <w:ind w:left="1440"/>
        <w:rPr>
          <w:rFonts w:asciiTheme="minorHAnsi" w:hAnsiTheme="minorHAnsi" w:cstheme="minorHAnsi"/>
          <w:color w:val="auto"/>
          <w:sz w:val="20"/>
          <w:szCs w:val="20"/>
        </w:rPr>
      </w:pPr>
      <w:r w:rsidRPr="00E15E57">
        <w:rPr>
          <w:rFonts w:asciiTheme="minorHAnsi" w:hAnsiTheme="minorHAnsi" w:cstheme="minorHAnsi"/>
          <w:color w:val="auto"/>
          <w:sz w:val="20"/>
          <w:szCs w:val="20"/>
        </w:rPr>
        <w:t xml:space="preserve">f) causes, comprises or involves discrimination, disadvantage or adverse treatment in relation to </w:t>
      </w:r>
      <w:r w:rsidR="00573E80">
        <w:rPr>
          <w:rFonts w:asciiTheme="minorHAnsi" w:hAnsiTheme="minorHAnsi" w:cstheme="minorHAnsi"/>
          <w:color w:val="auto"/>
          <w:sz w:val="20"/>
          <w:szCs w:val="20"/>
        </w:rPr>
        <w:t xml:space="preserve">   </w:t>
      </w:r>
    </w:p>
    <w:p w14:paraId="76B86A01" w14:textId="31931702" w:rsidR="00E15E57" w:rsidRPr="00E15E57" w:rsidRDefault="00573E80" w:rsidP="000B172F">
      <w:pPr>
        <w:pStyle w:val="Default"/>
        <w:ind w:left="1440"/>
        <w:rPr>
          <w:rFonts w:asciiTheme="minorHAnsi" w:hAnsiTheme="minorHAnsi" w:cstheme="minorHAnsi"/>
          <w:color w:val="auto"/>
          <w:sz w:val="20"/>
          <w:szCs w:val="20"/>
        </w:rPr>
      </w:pPr>
      <w:r>
        <w:rPr>
          <w:rFonts w:asciiTheme="minorHAnsi" w:hAnsiTheme="minorHAnsi" w:cstheme="minorHAnsi"/>
          <w:color w:val="auto"/>
          <w:sz w:val="20"/>
          <w:szCs w:val="20"/>
        </w:rPr>
        <w:t xml:space="preserve">    </w:t>
      </w:r>
      <w:r w:rsidR="00E15E57" w:rsidRPr="00E15E57">
        <w:rPr>
          <w:rFonts w:asciiTheme="minorHAnsi" w:hAnsiTheme="minorHAnsi" w:cstheme="minorHAnsi"/>
          <w:color w:val="auto"/>
          <w:sz w:val="20"/>
          <w:szCs w:val="20"/>
        </w:rPr>
        <w:t xml:space="preserve">conducting FDC business </w:t>
      </w:r>
    </w:p>
    <w:p w14:paraId="1BC791CA" w14:textId="77777777" w:rsidR="00E15E57" w:rsidRPr="00E15E57" w:rsidRDefault="00E15E57" w:rsidP="000B172F">
      <w:pPr>
        <w:pStyle w:val="Default"/>
        <w:ind w:left="1440"/>
        <w:rPr>
          <w:rFonts w:asciiTheme="minorHAnsi" w:hAnsiTheme="minorHAnsi" w:cstheme="minorHAnsi"/>
          <w:color w:val="auto"/>
          <w:sz w:val="20"/>
          <w:szCs w:val="20"/>
        </w:rPr>
      </w:pPr>
      <w:r w:rsidRPr="00E15E57">
        <w:rPr>
          <w:rFonts w:asciiTheme="minorHAnsi" w:hAnsiTheme="minorHAnsi" w:cstheme="minorHAnsi"/>
          <w:color w:val="auto"/>
          <w:sz w:val="20"/>
          <w:szCs w:val="20"/>
        </w:rPr>
        <w:t xml:space="preserve">g) causes, comprises or involves prejudice in the provision of a service to the community. </w:t>
      </w:r>
    </w:p>
    <w:p w14:paraId="5230BBBD" w14:textId="77777777" w:rsidR="000B172F" w:rsidRDefault="00E15E57" w:rsidP="00155526">
      <w:pPr>
        <w:pStyle w:val="Default"/>
        <w:numPr>
          <w:ilvl w:val="0"/>
          <w:numId w:val="117"/>
        </w:numPr>
        <w:rPr>
          <w:rFonts w:asciiTheme="minorHAnsi" w:hAnsiTheme="minorHAnsi" w:cstheme="minorHAnsi"/>
          <w:color w:val="auto"/>
          <w:sz w:val="20"/>
          <w:szCs w:val="20"/>
        </w:rPr>
      </w:pPr>
      <w:r w:rsidRPr="000B172F">
        <w:rPr>
          <w:rFonts w:asciiTheme="minorHAnsi" w:hAnsiTheme="minorHAnsi" w:cstheme="minorHAnsi"/>
          <w:color w:val="auto"/>
          <w:sz w:val="20"/>
          <w:szCs w:val="20"/>
        </w:rPr>
        <w:t xml:space="preserve">You must act lawfully, honestly and exercise a reasonable degree of care and diligence in carrying out your functions under the Act or any other Act. </w:t>
      </w:r>
    </w:p>
    <w:p w14:paraId="329F14D5" w14:textId="77777777" w:rsidR="00E15E57" w:rsidRPr="000B172F" w:rsidRDefault="00E15E57" w:rsidP="00155526">
      <w:pPr>
        <w:pStyle w:val="Default"/>
        <w:numPr>
          <w:ilvl w:val="0"/>
          <w:numId w:val="117"/>
        </w:numPr>
        <w:rPr>
          <w:rFonts w:asciiTheme="minorHAnsi" w:hAnsiTheme="minorHAnsi" w:cstheme="minorHAnsi"/>
          <w:color w:val="auto"/>
          <w:sz w:val="20"/>
          <w:szCs w:val="20"/>
        </w:rPr>
      </w:pPr>
      <w:r w:rsidRPr="000B172F">
        <w:rPr>
          <w:rFonts w:asciiTheme="minorHAnsi" w:hAnsiTheme="minorHAnsi" w:cstheme="minorHAnsi"/>
          <w:color w:val="auto"/>
          <w:sz w:val="20"/>
          <w:szCs w:val="20"/>
        </w:rPr>
        <w:t xml:space="preserve">You must </w:t>
      </w:r>
      <w:proofErr w:type="gramStart"/>
      <w:r w:rsidRPr="000B172F">
        <w:rPr>
          <w:rFonts w:asciiTheme="minorHAnsi" w:hAnsiTheme="minorHAnsi" w:cstheme="minorHAnsi"/>
          <w:color w:val="auto"/>
          <w:sz w:val="20"/>
          <w:szCs w:val="20"/>
        </w:rPr>
        <w:t>treat others with respect at all times</w:t>
      </w:r>
      <w:proofErr w:type="gramEnd"/>
      <w:r w:rsidRPr="000B172F">
        <w:rPr>
          <w:rFonts w:asciiTheme="minorHAnsi" w:hAnsiTheme="minorHAnsi" w:cstheme="minorHAnsi"/>
          <w:color w:val="auto"/>
          <w:sz w:val="20"/>
          <w:szCs w:val="20"/>
        </w:rPr>
        <w:t xml:space="preserve">. </w:t>
      </w:r>
    </w:p>
    <w:p w14:paraId="1BEEFAAF" w14:textId="77777777" w:rsidR="00E15E57" w:rsidRDefault="00E15E57" w:rsidP="00E15E57">
      <w:pPr>
        <w:pStyle w:val="Default"/>
        <w:rPr>
          <w:rFonts w:asciiTheme="minorHAnsi" w:hAnsiTheme="minorHAnsi" w:cstheme="minorHAnsi"/>
          <w:color w:val="auto"/>
          <w:sz w:val="20"/>
          <w:szCs w:val="20"/>
        </w:rPr>
      </w:pPr>
    </w:p>
    <w:p w14:paraId="3A13D41B" w14:textId="77777777" w:rsidR="00EA4B5C" w:rsidRPr="00886F15" w:rsidRDefault="00EA4B5C" w:rsidP="00EA4B5C">
      <w:pPr>
        <w:pStyle w:val="Default"/>
        <w:rPr>
          <w:rFonts w:asciiTheme="minorHAnsi" w:hAnsiTheme="minorHAnsi" w:cstheme="minorHAnsi"/>
          <w:color w:val="1F4E79" w:themeColor="accent5" w:themeShade="80"/>
          <w:sz w:val="20"/>
          <w:szCs w:val="20"/>
        </w:rPr>
      </w:pPr>
      <w:r w:rsidRPr="00886F15">
        <w:rPr>
          <w:rFonts w:asciiTheme="minorHAnsi" w:hAnsiTheme="minorHAnsi" w:cstheme="minorHAnsi"/>
          <w:b/>
          <w:bCs/>
          <w:color w:val="1F4E79" w:themeColor="accent5" w:themeShade="80"/>
          <w:sz w:val="20"/>
          <w:szCs w:val="20"/>
        </w:rPr>
        <w:t xml:space="preserve">Harassment and discrimination </w:t>
      </w:r>
    </w:p>
    <w:p w14:paraId="25BCE30E" w14:textId="72E67C2B" w:rsidR="00EA4B5C" w:rsidRDefault="00EA4B5C" w:rsidP="00155526">
      <w:pPr>
        <w:pStyle w:val="Default"/>
        <w:numPr>
          <w:ilvl w:val="0"/>
          <w:numId w:val="107"/>
        </w:numPr>
        <w:rPr>
          <w:rFonts w:asciiTheme="minorHAnsi" w:hAnsiTheme="minorHAnsi" w:cstheme="minorHAnsi"/>
          <w:color w:val="auto"/>
          <w:sz w:val="20"/>
          <w:szCs w:val="20"/>
        </w:rPr>
      </w:pPr>
      <w:r w:rsidRPr="00E15E57">
        <w:rPr>
          <w:rFonts w:asciiTheme="minorHAnsi" w:hAnsiTheme="minorHAnsi" w:cstheme="minorHAnsi"/>
          <w:color w:val="auto"/>
          <w:sz w:val="20"/>
          <w:szCs w:val="20"/>
        </w:rPr>
        <w:t xml:space="preserve">You must not harass, discriminate against, or support others who harass and discriminate against colleagues or members of the public. This includes but is not limited to harassment and discrimination on the grounds of sex, pregnancy, age, race, responsibilities as a </w:t>
      </w:r>
      <w:proofErr w:type="spellStart"/>
      <w:r w:rsidRPr="00E15E57">
        <w:rPr>
          <w:rFonts w:asciiTheme="minorHAnsi" w:hAnsiTheme="minorHAnsi" w:cstheme="minorHAnsi"/>
          <w:color w:val="auto"/>
          <w:sz w:val="20"/>
          <w:szCs w:val="20"/>
        </w:rPr>
        <w:t>carer</w:t>
      </w:r>
      <w:proofErr w:type="spellEnd"/>
      <w:r w:rsidRPr="00E15E57">
        <w:rPr>
          <w:rFonts w:asciiTheme="minorHAnsi" w:hAnsiTheme="minorHAnsi" w:cstheme="minorHAnsi"/>
          <w:color w:val="auto"/>
          <w:sz w:val="20"/>
          <w:szCs w:val="20"/>
        </w:rPr>
        <w:t xml:space="preserve">, marital status, disability, homosexuality, transgender grounds or if a person has an infectious disease. </w:t>
      </w:r>
    </w:p>
    <w:p w14:paraId="5A5F625B" w14:textId="77777777" w:rsidR="000B172F" w:rsidRPr="00886F15" w:rsidRDefault="000B172F" w:rsidP="00EA4B5C">
      <w:pPr>
        <w:pStyle w:val="Default"/>
        <w:rPr>
          <w:rFonts w:asciiTheme="minorHAnsi" w:hAnsiTheme="minorHAnsi" w:cstheme="minorHAnsi"/>
          <w:color w:val="1F4E79" w:themeColor="accent5" w:themeShade="80"/>
          <w:sz w:val="20"/>
          <w:szCs w:val="20"/>
        </w:rPr>
      </w:pPr>
    </w:p>
    <w:p w14:paraId="184D27D6" w14:textId="77777777" w:rsidR="000B172F" w:rsidRPr="00886F15" w:rsidRDefault="000B172F" w:rsidP="000B172F">
      <w:pPr>
        <w:pStyle w:val="Default"/>
        <w:rPr>
          <w:rFonts w:asciiTheme="minorHAnsi" w:hAnsiTheme="minorHAnsi" w:cstheme="minorHAnsi"/>
          <w:color w:val="1F4E79" w:themeColor="accent5" w:themeShade="80"/>
          <w:sz w:val="20"/>
          <w:szCs w:val="20"/>
        </w:rPr>
      </w:pPr>
      <w:r w:rsidRPr="00886F15">
        <w:rPr>
          <w:rFonts w:asciiTheme="minorHAnsi" w:hAnsiTheme="minorHAnsi" w:cstheme="minorHAnsi"/>
          <w:b/>
          <w:bCs/>
          <w:color w:val="1F4E79" w:themeColor="accent5" w:themeShade="80"/>
          <w:sz w:val="20"/>
          <w:szCs w:val="20"/>
        </w:rPr>
        <w:t xml:space="preserve">Use and security of confidential information </w:t>
      </w:r>
    </w:p>
    <w:p w14:paraId="62FDE9FF" w14:textId="77777777" w:rsidR="000B172F" w:rsidRPr="00E15E57" w:rsidRDefault="000B172F" w:rsidP="00155526">
      <w:pPr>
        <w:pStyle w:val="Default"/>
        <w:numPr>
          <w:ilvl w:val="0"/>
          <w:numId w:val="107"/>
        </w:numPr>
        <w:rPr>
          <w:rFonts w:asciiTheme="minorHAnsi" w:hAnsiTheme="minorHAnsi" w:cstheme="minorHAnsi"/>
          <w:color w:val="auto"/>
          <w:sz w:val="20"/>
          <w:szCs w:val="20"/>
        </w:rPr>
      </w:pPr>
      <w:r w:rsidRPr="00E15E57">
        <w:rPr>
          <w:rFonts w:asciiTheme="minorHAnsi" w:hAnsiTheme="minorHAnsi" w:cstheme="minorHAnsi"/>
          <w:color w:val="auto"/>
          <w:sz w:val="20"/>
          <w:szCs w:val="20"/>
        </w:rPr>
        <w:t xml:space="preserve">You must maintain the integrity and security of confidential documents or information in your possession, or for which you are responsible. </w:t>
      </w:r>
    </w:p>
    <w:p w14:paraId="4206D0C0" w14:textId="77777777" w:rsidR="000B172F" w:rsidRPr="00E15E57" w:rsidRDefault="000B172F" w:rsidP="00155526">
      <w:pPr>
        <w:pStyle w:val="Default"/>
        <w:numPr>
          <w:ilvl w:val="0"/>
          <w:numId w:val="107"/>
        </w:numPr>
        <w:rPr>
          <w:rFonts w:asciiTheme="minorHAnsi" w:hAnsiTheme="minorHAnsi" w:cstheme="minorHAnsi"/>
          <w:color w:val="auto"/>
          <w:sz w:val="20"/>
          <w:szCs w:val="20"/>
        </w:rPr>
      </w:pPr>
      <w:r w:rsidRPr="00E15E57">
        <w:rPr>
          <w:rFonts w:asciiTheme="minorHAnsi" w:hAnsiTheme="minorHAnsi" w:cstheme="minorHAnsi"/>
          <w:color w:val="auto"/>
          <w:sz w:val="20"/>
          <w:szCs w:val="20"/>
        </w:rPr>
        <w:t xml:space="preserve">In addition to your general obligations relating to the use of information, you must: </w:t>
      </w:r>
    </w:p>
    <w:p w14:paraId="1A832BEC" w14:textId="77777777" w:rsidR="000B172F" w:rsidRPr="00E15E57" w:rsidRDefault="000B172F" w:rsidP="00155526">
      <w:pPr>
        <w:pStyle w:val="Default"/>
        <w:numPr>
          <w:ilvl w:val="1"/>
          <w:numId w:val="107"/>
        </w:numPr>
        <w:rPr>
          <w:rFonts w:asciiTheme="minorHAnsi" w:hAnsiTheme="minorHAnsi" w:cstheme="minorHAnsi"/>
          <w:color w:val="auto"/>
          <w:sz w:val="20"/>
          <w:szCs w:val="20"/>
        </w:rPr>
      </w:pPr>
      <w:r w:rsidRPr="00E15E57">
        <w:rPr>
          <w:rFonts w:asciiTheme="minorHAnsi" w:hAnsiTheme="minorHAnsi" w:cstheme="minorHAnsi"/>
          <w:color w:val="auto"/>
          <w:sz w:val="20"/>
          <w:szCs w:val="20"/>
        </w:rPr>
        <w:t xml:space="preserve">protect confidential information </w:t>
      </w:r>
    </w:p>
    <w:p w14:paraId="3538ABDE" w14:textId="77777777" w:rsidR="000B172F" w:rsidRPr="00E15E57" w:rsidRDefault="000B172F" w:rsidP="00155526">
      <w:pPr>
        <w:pStyle w:val="Default"/>
        <w:numPr>
          <w:ilvl w:val="1"/>
          <w:numId w:val="107"/>
        </w:numPr>
        <w:rPr>
          <w:rFonts w:asciiTheme="minorHAnsi" w:hAnsiTheme="minorHAnsi" w:cstheme="minorHAnsi"/>
          <w:color w:val="auto"/>
          <w:sz w:val="20"/>
          <w:szCs w:val="20"/>
        </w:rPr>
      </w:pPr>
      <w:r w:rsidRPr="00E15E57">
        <w:rPr>
          <w:rFonts w:asciiTheme="minorHAnsi" w:hAnsiTheme="minorHAnsi" w:cstheme="minorHAnsi"/>
          <w:color w:val="auto"/>
          <w:sz w:val="20"/>
          <w:szCs w:val="20"/>
        </w:rPr>
        <w:t xml:space="preserve">only release confidential information if you have authority to do so </w:t>
      </w:r>
    </w:p>
    <w:p w14:paraId="5A2620CA" w14:textId="77777777" w:rsidR="000B172F" w:rsidRPr="00E15E57" w:rsidRDefault="000B172F" w:rsidP="00155526">
      <w:pPr>
        <w:pStyle w:val="Default"/>
        <w:numPr>
          <w:ilvl w:val="1"/>
          <w:numId w:val="107"/>
        </w:numPr>
        <w:rPr>
          <w:rFonts w:asciiTheme="minorHAnsi" w:hAnsiTheme="minorHAnsi" w:cstheme="minorHAnsi"/>
          <w:color w:val="auto"/>
          <w:sz w:val="20"/>
          <w:szCs w:val="20"/>
        </w:rPr>
      </w:pPr>
      <w:r w:rsidRPr="00E15E57">
        <w:rPr>
          <w:rFonts w:asciiTheme="minorHAnsi" w:hAnsiTheme="minorHAnsi" w:cstheme="minorHAnsi"/>
          <w:color w:val="auto"/>
          <w:sz w:val="20"/>
          <w:szCs w:val="20"/>
        </w:rPr>
        <w:t xml:space="preserve">only use confidential information for the purpose it is intended to be used </w:t>
      </w:r>
    </w:p>
    <w:p w14:paraId="03C4C79E" w14:textId="77777777" w:rsidR="000B172F" w:rsidRPr="00E15E57" w:rsidRDefault="000B172F" w:rsidP="00155526">
      <w:pPr>
        <w:pStyle w:val="Default"/>
        <w:numPr>
          <w:ilvl w:val="1"/>
          <w:numId w:val="107"/>
        </w:numPr>
        <w:rPr>
          <w:rFonts w:asciiTheme="minorHAnsi" w:hAnsiTheme="minorHAnsi" w:cstheme="minorHAnsi"/>
          <w:color w:val="auto"/>
          <w:sz w:val="20"/>
          <w:szCs w:val="20"/>
        </w:rPr>
      </w:pPr>
      <w:r w:rsidRPr="00E15E57">
        <w:rPr>
          <w:rFonts w:asciiTheme="minorHAnsi" w:hAnsiTheme="minorHAnsi" w:cstheme="minorHAnsi"/>
          <w:color w:val="auto"/>
          <w:sz w:val="20"/>
          <w:szCs w:val="20"/>
        </w:rPr>
        <w:t xml:space="preserve">not use confidential information gained through your official position for the purpose of securing a private benefit for yourself or for any other person </w:t>
      </w:r>
    </w:p>
    <w:p w14:paraId="2F2AB0E5" w14:textId="77777777" w:rsidR="000B172F" w:rsidRPr="00E15E57" w:rsidRDefault="000B172F" w:rsidP="00155526">
      <w:pPr>
        <w:pStyle w:val="Default"/>
        <w:numPr>
          <w:ilvl w:val="1"/>
          <w:numId w:val="107"/>
        </w:numPr>
        <w:rPr>
          <w:rFonts w:asciiTheme="minorHAnsi" w:hAnsiTheme="minorHAnsi" w:cstheme="minorHAnsi"/>
          <w:color w:val="auto"/>
          <w:sz w:val="20"/>
          <w:szCs w:val="20"/>
        </w:rPr>
      </w:pPr>
      <w:r w:rsidRPr="00E15E57">
        <w:rPr>
          <w:rFonts w:asciiTheme="minorHAnsi" w:hAnsiTheme="minorHAnsi" w:cstheme="minorHAnsi"/>
          <w:color w:val="auto"/>
          <w:sz w:val="20"/>
          <w:szCs w:val="20"/>
        </w:rPr>
        <w:t xml:space="preserve">not use confidential information with the intention to cause harm or detriment to </w:t>
      </w:r>
      <w:r>
        <w:rPr>
          <w:rFonts w:asciiTheme="minorHAnsi" w:hAnsiTheme="minorHAnsi" w:cstheme="minorHAnsi"/>
          <w:color w:val="auto"/>
          <w:sz w:val="20"/>
          <w:szCs w:val="20"/>
        </w:rPr>
        <w:t xml:space="preserve">B/C FDC </w:t>
      </w:r>
      <w:r w:rsidRPr="00E15E57">
        <w:rPr>
          <w:rFonts w:asciiTheme="minorHAnsi" w:hAnsiTheme="minorHAnsi" w:cstheme="minorHAnsi"/>
          <w:color w:val="auto"/>
          <w:sz w:val="20"/>
          <w:szCs w:val="20"/>
        </w:rPr>
        <w:t xml:space="preserve">or any other person or body </w:t>
      </w:r>
    </w:p>
    <w:p w14:paraId="13D11963" w14:textId="77777777" w:rsidR="000B172F" w:rsidRPr="00E15E57" w:rsidRDefault="000B172F" w:rsidP="00155526">
      <w:pPr>
        <w:pStyle w:val="Default"/>
        <w:numPr>
          <w:ilvl w:val="1"/>
          <w:numId w:val="107"/>
        </w:numPr>
        <w:rPr>
          <w:rFonts w:asciiTheme="minorHAnsi" w:hAnsiTheme="minorHAnsi" w:cstheme="minorHAnsi"/>
          <w:color w:val="auto"/>
          <w:sz w:val="20"/>
          <w:szCs w:val="20"/>
        </w:rPr>
      </w:pPr>
      <w:r w:rsidRPr="00E15E57">
        <w:rPr>
          <w:rFonts w:asciiTheme="minorHAnsi" w:hAnsiTheme="minorHAnsi" w:cstheme="minorHAnsi"/>
          <w:color w:val="auto"/>
          <w:sz w:val="20"/>
          <w:szCs w:val="20"/>
        </w:rPr>
        <w:t>not disclose any information discussed during a confidential session</w:t>
      </w:r>
      <w:r>
        <w:rPr>
          <w:rFonts w:asciiTheme="minorHAnsi" w:hAnsiTheme="minorHAnsi" w:cstheme="minorHAnsi"/>
          <w:color w:val="auto"/>
          <w:sz w:val="20"/>
          <w:szCs w:val="20"/>
        </w:rPr>
        <w:t xml:space="preserve"> or meeting</w:t>
      </w:r>
      <w:r w:rsidRPr="00E15E57">
        <w:rPr>
          <w:rFonts w:asciiTheme="minorHAnsi" w:hAnsiTheme="minorHAnsi" w:cstheme="minorHAnsi"/>
          <w:color w:val="auto"/>
          <w:sz w:val="20"/>
          <w:szCs w:val="20"/>
        </w:rPr>
        <w:t xml:space="preserve">. </w:t>
      </w:r>
    </w:p>
    <w:p w14:paraId="57C7966C" w14:textId="77777777" w:rsidR="000B172F" w:rsidRPr="00886F15" w:rsidRDefault="000B172F" w:rsidP="000B172F">
      <w:pPr>
        <w:pStyle w:val="Default"/>
        <w:rPr>
          <w:rFonts w:asciiTheme="minorHAnsi" w:hAnsiTheme="minorHAnsi" w:cstheme="minorHAnsi"/>
          <w:color w:val="1F4E79" w:themeColor="accent5" w:themeShade="80"/>
          <w:sz w:val="20"/>
          <w:szCs w:val="20"/>
        </w:rPr>
      </w:pPr>
    </w:p>
    <w:p w14:paraId="1EE29490" w14:textId="77777777" w:rsidR="000B172F" w:rsidRPr="00886F15" w:rsidRDefault="000B172F" w:rsidP="000B172F">
      <w:pPr>
        <w:pStyle w:val="Default"/>
        <w:rPr>
          <w:rFonts w:asciiTheme="minorHAnsi" w:hAnsiTheme="minorHAnsi" w:cstheme="minorHAnsi"/>
          <w:color w:val="1F4E79" w:themeColor="accent5" w:themeShade="80"/>
          <w:sz w:val="20"/>
          <w:szCs w:val="20"/>
        </w:rPr>
      </w:pPr>
      <w:r w:rsidRPr="00886F15">
        <w:rPr>
          <w:rFonts w:asciiTheme="minorHAnsi" w:hAnsiTheme="minorHAnsi" w:cstheme="minorHAnsi"/>
          <w:b/>
          <w:bCs/>
          <w:color w:val="1F4E79" w:themeColor="accent5" w:themeShade="80"/>
          <w:sz w:val="20"/>
          <w:szCs w:val="20"/>
        </w:rPr>
        <w:t xml:space="preserve">Personal information </w:t>
      </w:r>
    </w:p>
    <w:p w14:paraId="756A1E4B" w14:textId="77777777" w:rsidR="000B172F" w:rsidRPr="00E15E57" w:rsidRDefault="000B172F" w:rsidP="000B172F">
      <w:pPr>
        <w:pStyle w:val="Default"/>
        <w:rPr>
          <w:rFonts w:asciiTheme="minorHAnsi" w:hAnsiTheme="minorHAnsi" w:cstheme="minorHAnsi"/>
          <w:color w:val="auto"/>
          <w:sz w:val="20"/>
          <w:szCs w:val="20"/>
        </w:rPr>
      </w:pPr>
      <w:r w:rsidRPr="00E15E57">
        <w:rPr>
          <w:rFonts w:asciiTheme="minorHAnsi" w:hAnsiTheme="minorHAnsi" w:cstheme="minorHAnsi"/>
          <w:color w:val="auto"/>
          <w:sz w:val="20"/>
          <w:szCs w:val="20"/>
        </w:rPr>
        <w:t xml:space="preserve">When dealing with personal information you must comply with: </w:t>
      </w:r>
    </w:p>
    <w:p w14:paraId="0319161D" w14:textId="77777777" w:rsidR="000B172F" w:rsidRPr="000B172F" w:rsidRDefault="000B172F" w:rsidP="00155526">
      <w:pPr>
        <w:pStyle w:val="Default"/>
        <w:numPr>
          <w:ilvl w:val="0"/>
          <w:numId w:val="118"/>
        </w:numPr>
        <w:rPr>
          <w:rFonts w:asciiTheme="minorHAnsi" w:hAnsiTheme="minorHAnsi" w:cstheme="minorHAnsi"/>
          <w:i/>
          <w:color w:val="auto"/>
          <w:sz w:val="20"/>
          <w:szCs w:val="20"/>
        </w:rPr>
      </w:pPr>
      <w:r w:rsidRPr="000B172F">
        <w:rPr>
          <w:rFonts w:asciiTheme="minorHAnsi" w:hAnsiTheme="minorHAnsi" w:cstheme="minorHAnsi"/>
          <w:i/>
          <w:color w:val="auto"/>
          <w:sz w:val="20"/>
          <w:szCs w:val="20"/>
        </w:rPr>
        <w:t>Information Privacy Act 1999</w:t>
      </w:r>
    </w:p>
    <w:p w14:paraId="74721B8B" w14:textId="77777777" w:rsidR="00EA4B5C" w:rsidRPr="000B172F" w:rsidRDefault="000B172F" w:rsidP="00155526">
      <w:pPr>
        <w:pStyle w:val="Default"/>
        <w:numPr>
          <w:ilvl w:val="0"/>
          <w:numId w:val="118"/>
        </w:numPr>
        <w:rPr>
          <w:rFonts w:asciiTheme="minorHAnsi" w:hAnsiTheme="minorHAnsi" w:cstheme="minorHAnsi"/>
          <w:color w:val="auto"/>
          <w:sz w:val="20"/>
          <w:szCs w:val="20"/>
        </w:rPr>
      </w:pPr>
      <w:r w:rsidRPr="000B172F">
        <w:rPr>
          <w:rStyle w:val="Strong"/>
          <w:rFonts w:asciiTheme="minorHAnsi" w:hAnsiTheme="minorHAnsi" w:cstheme="minorHAnsi"/>
          <w:b w:val="0"/>
          <w:bCs w:val="0"/>
          <w:i/>
          <w:sz w:val="20"/>
          <w:szCs w:val="20"/>
        </w:rPr>
        <w:t>National Privacy Principles</w:t>
      </w:r>
      <w:r w:rsidRPr="000B172F">
        <w:rPr>
          <w:rFonts w:asciiTheme="minorHAnsi" w:hAnsiTheme="minorHAnsi" w:cstheme="minorHAnsi"/>
          <w:i/>
          <w:sz w:val="20"/>
          <w:szCs w:val="20"/>
        </w:rPr>
        <w:t xml:space="preserve"> in the </w:t>
      </w:r>
      <w:r w:rsidRPr="000B172F">
        <w:rPr>
          <w:rStyle w:val="Emphasis"/>
          <w:rFonts w:asciiTheme="minorHAnsi" w:hAnsiTheme="minorHAnsi" w:cstheme="minorHAnsi"/>
          <w:i w:val="0"/>
          <w:iCs w:val="0"/>
          <w:sz w:val="20"/>
          <w:szCs w:val="20"/>
        </w:rPr>
        <w:t>Privacy Amendment (Private Sector) Act 2000</w:t>
      </w:r>
    </w:p>
    <w:p w14:paraId="58978880" w14:textId="77777777" w:rsidR="00E15E57" w:rsidRPr="00886F15" w:rsidRDefault="00E15E57" w:rsidP="00E15E57">
      <w:pPr>
        <w:pStyle w:val="Default"/>
        <w:rPr>
          <w:rFonts w:asciiTheme="minorHAnsi" w:hAnsiTheme="minorHAnsi" w:cstheme="minorHAnsi"/>
          <w:color w:val="1F4E79" w:themeColor="accent5" w:themeShade="80"/>
          <w:sz w:val="20"/>
          <w:szCs w:val="20"/>
        </w:rPr>
      </w:pPr>
    </w:p>
    <w:p w14:paraId="485C81B9" w14:textId="77777777" w:rsidR="00376F93" w:rsidRPr="00886F15" w:rsidRDefault="00376F93" w:rsidP="00376F93">
      <w:pPr>
        <w:autoSpaceDE w:val="0"/>
        <w:autoSpaceDN w:val="0"/>
        <w:adjustRightInd w:val="0"/>
        <w:spacing w:after="0" w:line="240" w:lineRule="auto"/>
        <w:rPr>
          <w:rFonts w:cs="Century Gothic"/>
          <w:color w:val="1F4E79" w:themeColor="accent5" w:themeShade="80"/>
          <w:sz w:val="20"/>
          <w:szCs w:val="20"/>
        </w:rPr>
      </w:pPr>
      <w:r w:rsidRPr="00886F15">
        <w:rPr>
          <w:rFonts w:cs="Century Gothic"/>
          <w:b/>
          <w:bCs/>
          <w:color w:val="1F4E79" w:themeColor="accent5" w:themeShade="80"/>
          <w:sz w:val="20"/>
          <w:szCs w:val="20"/>
        </w:rPr>
        <w:t xml:space="preserve">RELEVANT LEGISLATION: </w:t>
      </w:r>
    </w:p>
    <w:p w14:paraId="1FE96D47" w14:textId="77777777" w:rsidR="00376F93" w:rsidRPr="0062169C" w:rsidRDefault="00376F93" w:rsidP="00155526">
      <w:pPr>
        <w:pStyle w:val="ListParagraph"/>
        <w:numPr>
          <w:ilvl w:val="0"/>
          <w:numId w:val="220"/>
        </w:numPr>
        <w:autoSpaceDE w:val="0"/>
        <w:autoSpaceDN w:val="0"/>
        <w:adjustRightInd w:val="0"/>
        <w:spacing w:after="0" w:line="240" w:lineRule="auto"/>
        <w:rPr>
          <w:rFonts w:cs="Calibri"/>
          <w:sz w:val="20"/>
          <w:szCs w:val="20"/>
        </w:rPr>
      </w:pPr>
      <w:r w:rsidRPr="0062169C">
        <w:rPr>
          <w:rFonts w:cs="Calibri"/>
          <w:sz w:val="20"/>
          <w:szCs w:val="20"/>
        </w:rPr>
        <w:t xml:space="preserve">Education and Care Services National Law 2010 </w:t>
      </w:r>
    </w:p>
    <w:p w14:paraId="5911F2D1" w14:textId="77777777" w:rsidR="00376F93" w:rsidRPr="0062169C" w:rsidRDefault="00376F93" w:rsidP="00155526">
      <w:pPr>
        <w:pStyle w:val="ListParagraph"/>
        <w:numPr>
          <w:ilvl w:val="0"/>
          <w:numId w:val="220"/>
        </w:numPr>
        <w:autoSpaceDE w:val="0"/>
        <w:autoSpaceDN w:val="0"/>
        <w:adjustRightInd w:val="0"/>
        <w:spacing w:after="0" w:line="240" w:lineRule="auto"/>
        <w:rPr>
          <w:rFonts w:cs="Calibri"/>
          <w:sz w:val="20"/>
          <w:szCs w:val="20"/>
        </w:rPr>
      </w:pPr>
      <w:r w:rsidRPr="0062169C">
        <w:rPr>
          <w:rFonts w:cs="Calibri"/>
          <w:sz w:val="20"/>
          <w:szCs w:val="20"/>
        </w:rPr>
        <w:t xml:space="preserve">Education and Care Services National Regulations 2011 </w:t>
      </w:r>
    </w:p>
    <w:p w14:paraId="209D1458" w14:textId="77777777" w:rsidR="00376F93" w:rsidRDefault="00376F93" w:rsidP="00155526">
      <w:pPr>
        <w:pStyle w:val="Default"/>
        <w:numPr>
          <w:ilvl w:val="0"/>
          <w:numId w:val="220"/>
        </w:numPr>
        <w:rPr>
          <w:rFonts w:asciiTheme="minorHAnsi" w:hAnsiTheme="minorHAnsi" w:cstheme="minorHAnsi"/>
          <w:sz w:val="20"/>
          <w:szCs w:val="20"/>
        </w:rPr>
      </w:pPr>
      <w:r w:rsidRPr="00455394">
        <w:rPr>
          <w:rFonts w:asciiTheme="minorHAnsi" w:hAnsiTheme="minorHAnsi" w:cstheme="minorHAnsi"/>
          <w:sz w:val="20"/>
          <w:szCs w:val="20"/>
        </w:rPr>
        <w:t>Commission for Children and Young People and Child Guardian Act 2000</w:t>
      </w:r>
    </w:p>
    <w:p w14:paraId="45223455" w14:textId="77777777" w:rsidR="004840FF" w:rsidRPr="003E3BCD" w:rsidRDefault="004840FF" w:rsidP="008B652A">
      <w:pPr>
        <w:pStyle w:val="ListBullet"/>
        <w:rPr>
          <w:i/>
        </w:rPr>
      </w:pPr>
      <w:r w:rsidRPr="003E3BCD">
        <w:rPr>
          <w:rStyle w:val="Emphasis"/>
          <w:i w:val="0"/>
          <w:color w:val="0D0D0D" w:themeColor="text1" w:themeTint="F2"/>
        </w:rPr>
        <w:t>Working with Children (Risk Management and Screening) Act 2000</w:t>
      </w:r>
    </w:p>
    <w:p w14:paraId="4C3E7BD7" w14:textId="77777777" w:rsidR="00376F93" w:rsidRDefault="00376F93" w:rsidP="00155526">
      <w:pPr>
        <w:pStyle w:val="Default"/>
        <w:numPr>
          <w:ilvl w:val="0"/>
          <w:numId w:val="220"/>
        </w:numPr>
        <w:rPr>
          <w:rFonts w:asciiTheme="minorHAnsi" w:hAnsiTheme="minorHAnsi" w:cstheme="minorHAnsi"/>
          <w:color w:val="auto"/>
          <w:sz w:val="20"/>
          <w:szCs w:val="20"/>
        </w:rPr>
      </w:pPr>
      <w:r>
        <w:rPr>
          <w:rFonts w:asciiTheme="minorHAnsi" w:hAnsiTheme="minorHAnsi" w:cstheme="minorHAnsi"/>
          <w:color w:val="auto"/>
          <w:sz w:val="20"/>
          <w:szCs w:val="20"/>
        </w:rPr>
        <w:t>Information Privacy Act 1999</w:t>
      </w:r>
    </w:p>
    <w:p w14:paraId="1421D494" w14:textId="77777777" w:rsidR="00376F93" w:rsidRPr="0062169C" w:rsidRDefault="00376F93" w:rsidP="00155526">
      <w:pPr>
        <w:pStyle w:val="ListParagraph"/>
        <w:numPr>
          <w:ilvl w:val="0"/>
          <w:numId w:val="220"/>
        </w:numPr>
        <w:autoSpaceDE w:val="0"/>
        <w:autoSpaceDN w:val="0"/>
        <w:adjustRightInd w:val="0"/>
        <w:spacing w:after="0" w:line="240" w:lineRule="auto"/>
        <w:rPr>
          <w:rFonts w:cs="Calibri"/>
          <w:sz w:val="20"/>
          <w:szCs w:val="20"/>
        </w:rPr>
      </w:pPr>
      <w:r w:rsidRPr="0062169C">
        <w:rPr>
          <w:rStyle w:val="Strong"/>
          <w:rFonts w:cstheme="minorHAnsi"/>
          <w:b w:val="0"/>
          <w:bCs w:val="0"/>
          <w:sz w:val="20"/>
          <w:szCs w:val="20"/>
        </w:rPr>
        <w:t>National Privacy Principles</w:t>
      </w:r>
      <w:r w:rsidRPr="0062169C">
        <w:rPr>
          <w:rFonts w:cstheme="minorHAnsi"/>
          <w:sz w:val="20"/>
          <w:szCs w:val="20"/>
        </w:rPr>
        <w:t xml:space="preserve"> in the </w:t>
      </w:r>
      <w:r w:rsidRPr="0062169C">
        <w:rPr>
          <w:rStyle w:val="Emphasis"/>
          <w:rFonts w:cstheme="minorHAnsi"/>
          <w:i w:val="0"/>
          <w:iCs w:val="0"/>
          <w:sz w:val="20"/>
          <w:szCs w:val="20"/>
        </w:rPr>
        <w:t>Privacy Amendment (Private Sector) Act 2000</w:t>
      </w:r>
    </w:p>
    <w:p w14:paraId="70E4F3B3" w14:textId="77777777" w:rsidR="00376F93" w:rsidRDefault="00376F93" w:rsidP="00376F93">
      <w:pPr>
        <w:autoSpaceDE w:val="0"/>
        <w:autoSpaceDN w:val="0"/>
        <w:adjustRightInd w:val="0"/>
        <w:spacing w:after="0" w:line="240" w:lineRule="auto"/>
        <w:rPr>
          <w:rFonts w:cs="Century Gothic"/>
          <w:b/>
          <w:bCs/>
          <w:sz w:val="20"/>
          <w:szCs w:val="20"/>
        </w:rPr>
      </w:pPr>
    </w:p>
    <w:p w14:paraId="1A66143D" w14:textId="77777777" w:rsidR="00376F93" w:rsidRPr="00886F15" w:rsidRDefault="00376F93" w:rsidP="00376F93">
      <w:pPr>
        <w:autoSpaceDE w:val="0"/>
        <w:autoSpaceDN w:val="0"/>
        <w:adjustRightInd w:val="0"/>
        <w:spacing w:after="0" w:line="240" w:lineRule="auto"/>
        <w:rPr>
          <w:rFonts w:cs="Century Gothic"/>
          <w:color w:val="1F4E79" w:themeColor="accent5" w:themeShade="80"/>
          <w:sz w:val="20"/>
          <w:szCs w:val="20"/>
        </w:rPr>
      </w:pPr>
      <w:r w:rsidRPr="00886F15">
        <w:rPr>
          <w:rFonts w:cs="Century Gothic"/>
          <w:b/>
          <w:bCs/>
          <w:color w:val="1F4E79" w:themeColor="accent5" w:themeShade="80"/>
          <w:sz w:val="20"/>
          <w:szCs w:val="20"/>
        </w:rPr>
        <w:t xml:space="preserve">KEY RESOURCES: </w:t>
      </w:r>
    </w:p>
    <w:p w14:paraId="59232586" w14:textId="77777777" w:rsidR="00376F93" w:rsidRPr="0062169C" w:rsidRDefault="00376F93" w:rsidP="00155526">
      <w:pPr>
        <w:pStyle w:val="ListParagraph"/>
        <w:numPr>
          <w:ilvl w:val="0"/>
          <w:numId w:val="221"/>
        </w:numPr>
        <w:autoSpaceDE w:val="0"/>
        <w:autoSpaceDN w:val="0"/>
        <w:adjustRightInd w:val="0"/>
        <w:spacing w:after="0" w:line="240" w:lineRule="auto"/>
        <w:rPr>
          <w:rFonts w:cs="Calibri"/>
          <w:sz w:val="20"/>
          <w:szCs w:val="20"/>
        </w:rPr>
      </w:pPr>
      <w:r w:rsidRPr="0062169C">
        <w:rPr>
          <w:rFonts w:cs="Calibri"/>
          <w:sz w:val="20"/>
          <w:szCs w:val="20"/>
        </w:rPr>
        <w:t xml:space="preserve">Guide to the Education and Care Services National Law 2010 and the Education and Care Services National Regulations 2011 (ACECQA). </w:t>
      </w:r>
    </w:p>
    <w:p w14:paraId="34637CD1" w14:textId="77777777" w:rsidR="00376F93" w:rsidRPr="003E3BCD" w:rsidRDefault="00376F93" w:rsidP="008B652A">
      <w:pPr>
        <w:pStyle w:val="ListBullet"/>
      </w:pPr>
      <w:r w:rsidRPr="003E3BCD">
        <w:t>National Quality Standard for Early Childhood Education and Care and School Age Care,</w:t>
      </w:r>
    </w:p>
    <w:p w14:paraId="67B8306B" w14:textId="77777777" w:rsidR="00376F93" w:rsidRPr="0062169C" w:rsidRDefault="00376F93" w:rsidP="00155526">
      <w:pPr>
        <w:pStyle w:val="ListParagraph"/>
        <w:numPr>
          <w:ilvl w:val="0"/>
          <w:numId w:val="221"/>
        </w:numPr>
        <w:autoSpaceDE w:val="0"/>
        <w:autoSpaceDN w:val="0"/>
        <w:adjustRightInd w:val="0"/>
        <w:spacing w:after="0" w:line="240" w:lineRule="auto"/>
        <w:rPr>
          <w:rFonts w:cstheme="minorHAnsi"/>
          <w:sz w:val="20"/>
          <w:szCs w:val="20"/>
        </w:rPr>
      </w:pPr>
      <w:r w:rsidRPr="0062169C">
        <w:rPr>
          <w:rFonts w:cstheme="minorHAnsi"/>
          <w:sz w:val="20"/>
          <w:szCs w:val="20"/>
        </w:rPr>
        <w:t xml:space="preserve">Family Day Care Australia, </w:t>
      </w:r>
      <w:hyperlink r:id="rId175" w:history="1">
        <w:r w:rsidRPr="0062169C">
          <w:rPr>
            <w:rStyle w:val="Hyperlink"/>
            <w:rFonts w:cstheme="minorHAnsi"/>
            <w:sz w:val="20"/>
            <w:szCs w:val="20"/>
          </w:rPr>
          <w:t>www.familydaycareaustralia.com</w:t>
        </w:r>
      </w:hyperlink>
    </w:p>
    <w:p w14:paraId="2026788D" w14:textId="3158C64E" w:rsidR="00A2430A" w:rsidRDefault="00A2430A" w:rsidP="00155526">
      <w:pPr>
        <w:pStyle w:val="ListParagraph"/>
        <w:numPr>
          <w:ilvl w:val="0"/>
          <w:numId w:val="221"/>
        </w:numPr>
        <w:spacing w:after="0" w:line="240" w:lineRule="auto"/>
        <w:rPr>
          <w:rFonts w:cstheme="minorHAnsi"/>
          <w:sz w:val="20"/>
          <w:szCs w:val="20"/>
        </w:rPr>
      </w:pPr>
      <w:r w:rsidRPr="00A2430A">
        <w:rPr>
          <w:rFonts w:cs="Calibri"/>
          <w:sz w:val="20"/>
          <w:szCs w:val="20"/>
        </w:rPr>
        <w:t xml:space="preserve">Child Care Service Handbook, Dept Education </w:t>
      </w:r>
    </w:p>
    <w:p w14:paraId="7EEB807A" w14:textId="77777777" w:rsidR="00376F93" w:rsidRPr="0062169C" w:rsidRDefault="00376F93" w:rsidP="00155526">
      <w:pPr>
        <w:pStyle w:val="ListParagraph"/>
        <w:numPr>
          <w:ilvl w:val="0"/>
          <w:numId w:val="221"/>
        </w:numPr>
        <w:spacing w:after="0" w:line="240" w:lineRule="auto"/>
        <w:rPr>
          <w:rFonts w:cstheme="minorHAnsi"/>
          <w:sz w:val="20"/>
          <w:szCs w:val="20"/>
        </w:rPr>
      </w:pPr>
      <w:r w:rsidRPr="0062169C">
        <w:rPr>
          <w:rFonts w:cstheme="minorHAnsi"/>
          <w:sz w:val="20"/>
          <w:szCs w:val="20"/>
        </w:rPr>
        <w:t>Bowen/Collinsville Family Day Care Management Committee Member Handbook</w:t>
      </w:r>
    </w:p>
    <w:p w14:paraId="2BACBE8F" w14:textId="77777777" w:rsidR="00376F93" w:rsidRDefault="00376F93" w:rsidP="00155526">
      <w:pPr>
        <w:pStyle w:val="ListParagraph"/>
        <w:numPr>
          <w:ilvl w:val="0"/>
          <w:numId w:val="221"/>
        </w:numPr>
        <w:spacing w:after="0" w:line="240" w:lineRule="auto"/>
        <w:rPr>
          <w:rFonts w:cstheme="minorHAnsi"/>
          <w:sz w:val="20"/>
          <w:szCs w:val="20"/>
        </w:rPr>
      </w:pPr>
      <w:r w:rsidRPr="0062169C">
        <w:rPr>
          <w:rFonts w:cstheme="minorHAnsi"/>
          <w:sz w:val="20"/>
          <w:szCs w:val="20"/>
        </w:rPr>
        <w:t>Commission for Children and Young People and Child Guardian - your policies and Code of Conduct</w:t>
      </w:r>
    </w:p>
    <w:p w14:paraId="1D173FB4" w14:textId="77777777" w:rsidR="00886F15" w:rsidRDefault="00886F15" w:rsidP="00A2430A">
      <w:pPr>
        <w:autoSpaceDE w:val="0"/>
        <w:autoSpaceDN w:val="0"/>
        <w:adjustRightInd w:val="0"/>
        <w:spacing w:after="0" w:line="240" w:lineRule="auto"/>
        <w:rPr>
          <w:rFonts w:cs="Century Gothic"/>
          <w:b/>
          <w:bCs/>
          <w:color w:val="1F4E79" w:themeColor="accent5" w:themeShade="80"/>
          <w:sz w:val="20"/>
          <w:szCs w:val="20"/>
        </w:rPr>
      </w:pPr>
    </w:p>
    <w:p w14:paraId="1FF3A85F" w14:textId="77777777" w:rsidR="00A2430A" w:rsidRPr="00886F15" w:rsidRDefault="00A2430A" w:rsidP="00A2430A">
      <w:pPr>
        <w:autoSpaceDE w:val="0"/>
        <w:autoSpaceDN w:val="0"/>
        <w:adjustRightInd w:val="0"/>
        <w:spacing w:after="0" w:line="240" w:lineRule="auto"/>
        <w:rPr>
          <w:rFonts w:cs="Century Gothic"/>
          <w:b/>
          <w:bCs/>
          <w:color w:val="1F4E79" w:themeColor="accent5" w:themeShade="80"/>
          <w:sz w:val="20"/>
          <w:szCs w:val="20"/>
        </w:rPr>
      </w:pPr>
      <w:r w:rsidRPr="00886F15">
        <w:rPr>
          <w:rFonts w:cs="Century Gothic"/>
          <w:b/>
          <w:bCs/>
          <w:color w:val="1F4E79" w:themeColor="accent5" w:themeShade="80"/>
          <w:sz w:val="20"/>
          <w:szCs w:val="20"/>
        </w:rPr>
        <w:t xml:space="preserve">RELEVANT DOCUMENTS: </w:t>
      </w:r>
    </w:p>
    <w:p w14:paraId="618EFF07" w14:textId="77777777" w:rsidR="00A2430A" w:rsidRPr="0032120B" w:rsidRDefault="00A2430A" w:rsidP="00A2430A">
      <w:pPr>
        <w:autoSpaceDE w:val="0"/>
        <w:autoSpaceDN w:val="0"/>
        <w:adjustRightInd w:val="0"/>
        <w:spacing w:after="0" w:line="240" w:lineRule="auto"/>
        <w:rPr>
          <w:rFonts w:cs="Century Gothic"/>
          <w:sz w:val="20"/>
          <w:szCs w:val="20"/>
        </w:rPr>
      </w:pPr>
      <w:r w:rsidRPr="00A2430A">
        <w:rPr>
          <w:rFonts w:cs="Century Gothic"/>
          <w:b/>
          <w:sz w:val="20"/>
          <w:szCs w:val="20"/>
        </w:rPr>
        <w:t>Ethical Conduct Policy</w:t>
      </w:r>
      <w:r>
        <w:rPr>
          <w:rFonts w:cs="Century Gothic"/>
          <w:sz w:val="20"/>
          <w:szCs w:val="20"/>
        </w:rPr>
        <w:tab/>
      </w:r>
      <w:r>
        <w:rPr>
          <w:rFonts w:cs="Century Gothic"/>
          <w:sz w:val="20"/>
          <w:szCs w:val="20"/>
        </w:rPr>
        <w:tab/>
      </w:r>
      <w:r>
        <w:rPr>
          <w:rFonts w:cs="Century Gothic"/>
          <w:sz w:val="20"/>
          <w:szCs w:val="20"/>
        </w:rPr>
        <w:tab/>
      </w:r>
      <w:r>
        <w:rPr>
          <w:rFonts w:cs="Century Gothic"/>
          <w:sz w:val="20"/>
          <w:szCs w:val="20"/>
        </w:rPr>
        <w:tab/>
        <w:t>ECA Code of Ethics</w:t>
      </w:r>
    </w:p>
    <w:p w14:paraId="45DAAA6D" w14:textId="77777777" w:rsidR="00376F93" w:rsidRDefault="00376F93" w:rsidP="00376F93">
      <w:pPr>
        <w:pStyle w:val="Default"/>
        <w:pageBreakBefore/>
        <w:rPr>
          <w:rFonts w:asciiTheme="minorHAnsi" w:hAnsiTheme="minorHAnsi" w:cstheme="minorHAnsi"/>
          <w:b/>
          <w:bCs/>
          <w:color w:val="auto"/>
          <w:sz w:val="20"/>
          <w:szCs w:val="20"/>
        </w:rPr>
      </w:pPr>
      <w:r>
        <w:rPr>
          <w:rFonts w:asciiTheme="minorHAnsi" w:hAnsiTheme="minorHAnsi" w:cstheme="minorHAnsi"/>
          <w:b/>
          <w:bCs/>
          <w:color w:val="1F4E79" w:themeColor="accent5" w:themeShade="80"/>
          <w:sz w:val="20"/>
          <w:szCs w:val="20"/>
        </w:rPr>
        <w:lastRenderedPageBreak/>
        <w:t>CLOSING AND OPENING AN EXISTING FDC BUSINESS</w:t>
      </w:r>
    </w:p>
    <w:p w14:paraId="5079615F"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67422E99" w14:textId="77777777" w:rsidR="00E15E57" w:rsidRPr="00886F15" w:rsidRDefault="00376F93" w:rsidP="00376F93">
      <w:pPr>
        <w:autoSpaceDE w:val="0"/>
        <w:autoSpaceDN w:val="0"/>
        <w:adjustRightInd w:val="0"/>
        <w:spacing w:before="160" w:after="40" w:line="291" w:lineRule="atLeast"/>
        <w:rPr>
          <w:color w:val="1F4E79" w:themeColor="accent5" w:themeShade="80"/>
          <w:sz w:val="23"/>
          <w:szCs w:val="23"/>
        </w:rPr>
      </w:pPr>
      <w:r w:rsidRPr="00886F15">
        <w:rPr>
          <w:rFonts w:cstheme="minorHAnsi"/>
          <w:b/>
          <w:bCs/>
          <w:color w:val="1F4E79" w:themeColor="accent5" w:themeShade="80"/>
          <w:sz w:val="20"/>
          <w:szCs w:val="20"/>
        </w:rPr>
        <w:t>AIM:</w:t>
      </w:r>
      <w:r w:rsidR="00E15E57" w:rsidRPr="00886F15">
        <w:rPr>
          <w:b/>
          <w:bCs/>
          <w:color w:val="1F4E79" w:themeColor="accent5" w:themeShade="80"/>
          <w:sz w:val="23"/>
          <w:szCs w:val="23"/>
        </w:rPr>
        <w:t xml:space="preserve"> </w:t>
      </w:r>
    </w:p>
    <w:p w14:paraId="7102A415" w14:textId="77777777" w:rsidR="00E15E57" w:rsidRPr="00376F93" w:rsidRDefault="00E15E57" w:rsidP="00E15E57">
      <w:pPr>
        <w:pStyle w:val="Default"/>
        <w:rPr>
          <w:rFonts w:asciiTheme="minorHAnsi" w:hAnsiTheme="minorHAnsi" w:cstheme="minorHAnsi"/>
          <w:color w:val="auto"/>
          <w:sz w:val="20"/>
          <w:szCs w:val="20"/>
        </w:rPr>
      </w:pPr>
      <w:r w:rsidRPr="00376F93">
        <w:rPr>
          <w:rFonts w:asciiTheme="minorHAnsi" w:hAnsiTheme="minorHAnsi" w:cstheme="minorHAnsi"/>
          <w:color w:val="auto"/>
          <w:sz w:val="20"/>
          <w:szCs w:val="20"/>
        </w:rPr>
        <w:t xml:space="preserve">To ensure the Co-ordination Unit is aware of the operation of Approved Educators. </w:t>
      </w:r>
    </w:p>
    <w:p w14:paraId="0D5DA72D" w14:textId="77777777" w:rsidR="00376F93" w:rsidRDefault="00376F93" w:rsidP="00E15E57">
      <w:pPr>
        <w:pStyle w:val="Default"/>
        <w:rPr>
          <w:rFonts w:asciiTheme="minorHAnsi" w:hAnsiTheme="minorHAnsi" w:cstheme="minorHAnsi"/>
          <w:b/>
          <w:bCs/>
          <w:color w:val="auto"/>
          <w:sz w:val="20"/>
          <w:szCs w:val="20"/>
        </w:rPr>
      </w:pPr>
    </w:p>
    <w:p w14:paraId="5CE33267" w14:textId="77777777" w:rsidR="00E15E57" w:rsidRPr="00886F15" w:rsidRDefault="00E15E57" w:rsidP="00E15E57">
      <w:pPr>
        <w:pStyle w:val="Default"/>
        <w:rPr>
          <w:rFonts w:asciiTheme="minorHAnsi" w:hAnsiTheme="minorHAnsi" w:cstheme="minorHAnsi"/>
          <w:color w:val="1F4E79" w:themeColor="accent5" w:themeShade="80"/>
          <w:sz w:val="20"/>
          <w:szCs w:val="20"/>
        </w:rPr>
      </w:pPr>
      <w:r w:rsidRPr="00886F15">
        <w:rPr>
          <w:rFonts w:asciiTheme="minorHAnsi" w:hAnsiTheme="minorHAnsi" w:cstheme="minorHAnsi"/>
          <w:b/>
          <w:bCs/>
          <w:color w:val="1F4E79" w:themeColor="accent5" w:themeShade="80"/>
          <w:sz w:val="20"/>
          <w:szCs w:val="20"/>
        </w:rPr>
        <w:t xml:space="preserve">STATEMENT: </w:t>
      </w:r>
    </w:p>
    <w:p w14:paraId="13117715" w14:textId="77777777" w:rsidR="00E15E57" w:rsidRPr="00376F93" w:rsidRDefault="00E15E57" w:rsidP="00E15E57">
      <w:pPr>
        <w:pStyle w:val="Default"/>
        <w:rPr>
          <w:rFonts w:asciiTheme="minorHAnsi" w:hAnsiTheme="minorHAnsi" w:cstheme="minorHAnsi"/>
          <w:color w:val="auto"/>
          <w:sz w:val="20"/>
          <w:szCs w:val="20"/>
        </w:rPr>
      </w:pPr>
      <w:r w:rsidRPr="00376F93">
        <w:rPr>
          <w:rFonts w:asciiTheme="minorHAnsi" w:hAnsiTheme="minorHAnsi" w:cstheme="minorHAnsi"/>
          <w:color w:val="auto"/>
          <w:sz w:val="20"/>
          <w:szCs w:val="20"/>
        </w:rPr>
        <w:t xml:space="preserve">It is important that the Approved Provider of the childcare service is aware of the operations of Approved Educators. This allows the service to ensure Educators are </w:t>
      </w:r>
      <w:proofErr w:type="gramStart"/>
      <w:r w:rsidRPr="00376F93">
        <w:rPr>
          <w:rFonts w:asciiTheme="minorHAnsi" w:hAnsiTheme="minorHAnsi" w:cstheme="minorHAnsi"/>
          <w:color w:val="auto"/>
          <w:sz w:val="20"/>
          <w:szCs w:val="20"/>
        </w:rPr>
        <w:t>operating within the legislative and policy requirements at all times</w:t>
      </w:r>
      <w:proofErr w:type="gramEnd"/>
      <w:r w:rsidRPr="00376F93">
        <w:rPr>
          <w:rFonts w:asciiTheme="minorHAnsi" w:hAnsiTheme="minorHAnsi" w:cstheme="minorHAnsi"/>
          <w:color w:val="auto"/>
          <w:sz w:val="20"/>
          <w:szCs w:val="20"/>
        </w:rPr>
        <w:t xml:space="preserve"> and to ensure families are aware of changes to care requirements. The requirements for short term closure of business will be less than for those Educators closing their business for extended periods of time. </w:t>
      </w:r>
    </w:p>
    <w:p w14:paraId="2012160E" w14:textId="77777777" w:rsidR="00376F93" w:rsidRDefault="00376F93" w:rsidP="00E15E57">
      <w:pPr>
        <w:pStyle w:val="Default"/>
        <w:rPr>
          <w:rFonts w:asciiTheme="minorHAnsi" w:hAnsiTheme="minorHAnsi" w:cstheme="minorHAnsi"/>
          <w:b/>
          <w:bCs/>
          <w:color w:val="auto"/>
          <w:sz w:val="20"/>
          <w:szCs w:val="20"/>
        </w:rPr>
      </w:pPr>
    </w:p>
    <w:p w14:paraId="70E4DE1E" w14:textId="77777777" w:rsidR="00E15E57" w:rsidRPr="00376F93" w:rsidRDefault="00E15E57" w:rsidP="00E15E57">
      <w:pPr>
        <w:pStyle w:val="Default"/>
        <w:rPr>
          <w:rFonts w:asciiTheme="minorHAnsi" w:hAnsiTheme="minorHAnsi" w:cstheme="minorHAnsi"/>
          <w:color w:val="auto"/>
          <w:sz w:val="20"/>
          <w:szCs w:val="20"/>
        </w:rPr>
      </w:pPr>
      <w:r w:rsidRPr="00886F15">
        <w:rPr>
          <w:rFonts w:asciiTheme="minorHAnsi" w:hAnsiTheme="minorHAnsi" w:cstheme="minorHAnsi"/>
          <w:b/>
          <w:bCs/>
          <w:color w:val="1F4E79" w:themeColor="accent5" w:themeShade="80"/>
          <w:sz w:val="20"/>
          <w:szCs w:val="20"/>
        </w:rPr>
        <w:t>PROCEDURE</w:t>
      </w:r>
      <w:r w:rsidRPr="00376F93">
        <w:rPr>
          <w:rFonts w:asciiTheme="minorHAnsi" w:hAnsiTheme="minorHAnsi" w:cstheme="minorHAnsi"/>
          <w:b/>
          <w:bCs/>
          <w:color w:val="auto"/>
          <w:sz w:val="20"/>
          <w:szCs w:val="20"/>
        </w:rPr>
        <w:t xml:space="preserve"> </w:t>
      </w:r>
    </w:p>
    <w:p w14:paraId="172A063C" w14:textId="77777777" w:rsidR="00E15E57" w:rsidRPr="00376F93" w:rsidRDefault="00E15E57" w:rsidP="00E15E57">
      <w:pPr>
        <w:pStyle w:val="Default"/>
        <w:rPr>
          <w:rFonts w:asciiTheme="minorHAnsi" w:hAnsiTheme="minorHAnsi" w:cstheme="minorHAnsi"/>
          <w:color w:val="auto"/>
          <w:sz w:val="20"/>
          <w:szCs w:val="20"/>
        </w:rPr>
      </w:pPr>
      <w:r w:rsidRPr="00376F93">
        <w:rPr>
          <w:rFonts w:asciiTheme="minorHAnsi" w:hAnsiTheme="minorHAnsi" w:cstheme="minorHAnsi"/>
          <w:color w:val="auto"/>
          <w:sz w:val="20"/>
          <w:szCs w:val="20"/>
        </w:rPr>
        <w:t>For closures less than a 2</w:t>
      </w:r>
      <w:r w:rsidR="00376F93">
        <w:rPr>
          <w:rFonts w:asciiTheme="minorHAnsi" w:hAnsiTheme="minorHAnsi" w:cstheme="minorHAnsi"/>
          <w:color w:val="auto"/>
          <w:sz w:val="20"/>
          <w:szCs w:val="20"/>
        </w:rPr>
        <w:t>-</w:t>
      </w:r>
      <w:r w:rsidRPr="00376F93">
        <w:rPr>
          <w:rFonts w:asciiTheme="minorHAnsi" w:hAnsiTheme="minorHAnsi" w:cstheme="minorHAnsi"/>
          <w:color w:val="auto"/>
          <w:sz w:val="20"/>
          <w:szCs w:val="20"/>
        </w:rPr>
        <w:t xml:space="preserve">week period: </w:t>
      </w:r>
    </w:p>
    <w:p w14:paraId="423DDD79" w14:textId="77777777" w:rsidR="00E15E57" w:rsidRPr="00376F93" w:rsidRDefault="00E15E57" w:rsidP="00155526">
      <w:pPr>
        <w:pStyle w:val="Default"/>
        <w:numPr>
          <w:ilvl w:val="0"/>
          <w:numId w:val="107"/>
        </w:numPr>
        <w:rPr>
          <w:rFonts w:asciiTheme="minorHAnsi" w:hAnsiTheme="minorHAnsi" w:cstheme="minorHAnsi"/>
          <w:color w:val="auto"/>
          <w:sz w:val="20"/>
          <w:szCs w:val="20"/>
        </w:rPr>
      </w:pPr>
      <w:r w:rsidRPr="00376F93">
        <w:rPr>
          <w:rFonts w:asciiTheme="minorHAnsi" w:hAnsiTheme="minorHAnsi" w:cstheme="minorHAnsi"/>
          <w:color w:val="auto"/>
          <w:sz w:val="20"/>
          <w:szCs w:val="20"/>
        </w:rPr>
        <w:t xml:space="preserve">Educators are to notify the Co-ordination Unit, by phone or in writing of when they intend to close their business and when they intend to re-open their business. </w:t>
      </w:r>
    </w:p>
    <w:p w14:paraId="5A665534" w14:textId="77777777" w:rsidR="00E15E57" w:rsidRPr="00376F93" w:rsidRDefault="00E15E57" w:rsidP="00155526">
      <w:pPr>
        <w:pStyle w:val="Default"/>
        <w:numPr>
          <w:ilvl w:val="0"/>
          <w:numId w:val="107"/>
        </w:numPr>
        <w:rPr>
          <w:rFonts w:asciiTheme="minorHAnsi" w:hAnsiTheme="minorHAnsi" w:cstheme="minorHAnsi"/>
          <w:color w:val="auto"/>
          <w:sz w:val="20"/>
          <w:szCs w:val="20"/>
        </w:rPr>
      </w:pPr>
      <w:r w:rsidRPr="00376F93">
        <w:rPr>
          <w:rFonts w:asciiTheme="minorHAnsi" w:hAnsiTheme="minorHAnsi" w:cstheme="minorHAnsi"/>
          <w:color w:val="auto"/>
          <w:sz w:val="20"/>
          <w:szCs w:val="20"/>
        </w:rPr>
        <w:t xml:space="preserve">Educators are to notify the Co-ordination Unit if these dates change prior to reopening their childcare business. </w:t>
      </w:r>
    </w:p>
    <w:p w14:paraId="22DF9B76" w14:textId="77777777" w:rsidR="00E15E57" w:rsidRPr="00376F93" w:rsidRDefault="00E15E57" w:rsidP="00E15E57">
      <w:pPr>
        <w:pStyle w:val="Default"/>
        <w:rPr>
          <w:rFonts w:asciiTheme="minorHAnsi" w:hAnsiTheme="minorHAnsi" w:cstheme="minorHAnsi"/>
          <w:color w:val="auto"/>
          <w:sz w:val="20"/>
          <w:szCs w:val="20"/>
        </w:rPr>
      </w:pPr>
    </w:p>
    <w:p w14:paraId="775BC319" w14:textId="77777777" w:rsidR="00E15E57" w:rsidRPr="00886F15" w:rsidRDefault="00E15E57" w:rsidP="00E15E57">
      <w:pPr>
        <w:pStyle w:val="Default"/>
        <w:rPr>
          <w:rFonts w:asciiTheme="minorHAnsi" w:hAnsiTheme="minorHAnsi" w:cstheme="minorHAnsi"/>
          <w:color w:val="1F4E79" w:themeColor="accent5" w:themeShade="80"/>
          <w:sz w:val="20"/>
          <w:szCs w:val="20"/>
        </w:rPr>
      </w:pPr>
      <w:r w:rsidRPr="00886F15">
        <w:rPr>
          <w:rFonts w:asciiTheme="minorHAnsi" w:hAnsiTheme="minorHAnsi" w:cstheme="minorHAnsi"/>
          <w:b/>
          <w:bCs/>
          <w:color w:val="1F4E79" w:themeColor="accent5" w:themeShade="80"/>
          <w:sz w:val="20"/>
          <w:szCs w:val="20"/>
        </w:rPr>
        <w:t>For closures more than a 2</w:t>
      </w:r>
      <w:r w:rsidR="00376F93" w:rsidRPr="00886F15">
        <w:rPr>
          <w:rFonts w:asciiTheme="minorHAnsi" w:hAnsiTheme="minorHAnsi" w:cstheme="minorHAnsi"/>
          <w:b/>
          <w:bCs/>
          <w:color w:val="1F4E79" w:themeColor="accent5" w:themeShade="80"/>
          <w:sz w:val="20"/>
          <w:szCs w:val="20"/>
        </w:rPr>
        <w:t>-</w:t>
      </w:r>
      <w:r w:rsidRPr="00886F15">
        <w:rPr>
          <w:rFonts w:asciiTheme="minorHAnsi" w:hAnsiTheme="minorHAnsi" w:cstheme="minorHAnsi"/>
          <w:b/>
          <w:bCs/>
          <w:color w:val="1F4E79" w:themeColor="accent5" w:themeShade="80"/>
          <w:sz w:val="20"/>
          <w:szCs w:val="20"/>
        </w:rPr>
        <w:t xml:space="preserve">week period: </w:t>
      </w:r>
    </w:p>
    <w:p w14:paraId="16588FFE" w14:textId="77777777" w:rsidR="00E15E57" w:rsidRPr="00376F93" w:rsidRDefault="00E15E57" w:rsidP="00155526">
      <w:pPr>
        <w:pStyle w:val="Default"/>
        <w:numPr>
          <w:ilvl w:val="0"/>
          <w:numId w:val="107"/>
        </w:numPr>
        <w:rPr>
          <w:rFonts w:asciiTheme="minorHAnsi" w:hAnsiTheme="minorHAnsi" w:cstheme="minorHAnsi"/>
          <w:color w:val="auto"/>
          <w:sz w:val="20"/>
          <w:szCs w:val="20"/>
        </w:rPr>
      </w:pPr>
      <w:r w:rsidRPr="00376F93">
        <w:rPr>
          <w:rFonts w:asciiTheme="minorHAnsi" w:hAnsiTheme="minorHAnsi" w:cstheme="minorHAnsi"/>
          <w:color w:val="auto"/>
          <w:sz w:val="20"/>
          <w:szCs w:val="20"/>
        </w:rPr>
        <w:t>Educators are to notify the Co-ordination Unit in writing at least one week prior to closure,</w:t>
      </w:r>
      <w:r w:rsidR="00376F93">
        <w:rPr>
          <w:rFonts w:asciiTheme="minorHAnsi" w:hAnsiTheme="minorHAnsi" w:cstheme="minorHAnsi"/>
          <w:color w:val="auto"/>
          <w:sz w:val="20"/>
          <w:szCs w:val="20"/>
        </w:rPr>
        <w:t xml:space="preserve"> </w:t>
      </w:r>
      <w:r w:rsidRPr="00376F93">
        <w:rPr>
          <w:rFonts w:asciiTheme="minorHAnsi" w:hAnsiTheme="minorHAnsi" w:cstheme="minorHAnsi"/>
          <w:color w:val="auto"/>
          <w:sz w:val="20"/>
          <w:szCs w:val="20"/>
        </w:rPr>
        <w:t xml:space="preserve">(if possible), advising of closure and reopening dates. </w:t>
      </w:r>
    </w:p>
    <w:p w14:paraId="5E98CB21" w14:textId="77777777" w:rsidR="00E15E57" w:rsidRPr="00376F93" w:rsidRDefault="00E15E57" w:rsidP="00155526">
      <w:pPr>
        <w:pStyle w:val="Default"/>
        <w:numPr>
          <w:ilvl w:val="0"/>
          <w:numId w:val="107"/>
        </w:numPr>
        <w:rPr>
          <w:rFonts w:asciiTheme="minorHAnsi" w:hAnsiTheme="minorHAnsi" w:cstheme="minorHAnsi"/>
          <w:color w:val="auto"/>
          <w:sz w:val="20"/>
          <w:szCs w:val="20"/>
        </w:rPr>
      </w:pPr>
      <w:r w:rsidRPr="00376F93">
        <w:rPr>
          <w:rFonts w:asciiTheme="minorHAnsi" w:hAnsiTheme="minorHAnsi" w:cstheme="minorHAnsi"/>
          <w:color w:val="auto"/>
          <w:sz w:val="20"/>
          <w:szCs w:val="20"/>
        </w:rPr>
        <w:t xml:space="preserve">For any occurrence of closure where the health status of the Educator has changed e.g. illness, medical procedure or birth of a child, a doctor’s certificate may be requested by the Co-ordination Unit before the Educator can reopen their business. </w:t>
      </w:r>
    </w:p>
    <w:p w14:paraId="26B5923F" w14:textId="77777777" w:rsidR="00E15E57" w:rsidRPr="00376F93" w:rsidRDefault="00E15E57" w:rsidP="00155526">
      <w:pPr>
        <w:pStyle w:val="Default"/>
        <w:numPr>
          <w:ilvl w:val="0"/>
          <w:numId w:val="107"/>
        </w:numPr>
        <w:rPr>
          <w:rFonts w:asciiTheme="minorHAnsi" w:hAnsiTheme="minorHAnsi" w:cstheme="minorHAnsi"/>
          <w:color w:val="auto"/>
          <w:sz w:val="20"/>
          <w:szCs w:val="20"/>
        </w:rPr>
      </w:pPr>
      <w:r w:rsidRPr="00376F93">
        <w:rPr>
          <w:rFonts w:asciiTheme="minorHAnsi" w:hAnsiTheme="minorHAnsi" w:cstheme="minorHAnsi"/>
          <w:color w:val="auto"/>
          <w:sz w:val="20"/>
          <w:szCs w:val="20"/>
        </w:rPr>
        <w:t xml:space="preserve">Closures of more than 12 months will result in the Educator’s name being removed from the Family Day Care Register. </w:t>
      </w:r>
    </w:p>
    <w:p w14:paraId="1EB84BE3" w14:textId="77777777" w:rsidR="00E15E57" w:rsidRPr="00376F93" w:rsidRDefault="00E15E57" w:rsidP="00155526">
      <w:pPr>
        <w:pStyle w:val="Default"/>
        <w:numPr>
          <w:ilvl w:val="0"/>
          <w:numId w:val="107"/>
        </w:numPr>
        <w:rPr>
          <w:rFonts w:asciiTheme="minorHAnsi" w:hAnsiTheme="minorHAnsi" w:cstheme="minorHAnsi"/>
          <w:color w:val="auto"/>
          <w:sz w:val="20"/>
          <w:szCs w:val="20"/>
        </w:rPr>
      </w:pPr>
      <w:r w:rsidRPr="00376F93">
        <w:rPr>
          <w:rFonts w:asciiTheme="minorHAnsi" w:hAnsiTheme="minorHAnsi" w:cstheme="minorHAnsi"/>
          <w:color w:val="auto"/>
          <w:sz w:val="20"/>
          <w:szCs w:val="20"/>
        </w:rPr>
        <w:t xml:space="preserve">In all cases of an Educator being unavailable to provide childcare, Educators will notify families by phone or in writing of their closure period (dates) and refer them to the Co-ordination Unit for alternative care. </w:t>
      </w:r>
    </w:p>
    <w:p w14:paraId="1F440481" w14:textId="77777777" w:rsidR="00E15E57" w:rsidRDefault="00E15E57" w:rsidP="00155526">
      <w:pPr>
        <w:pStyle w:val="Default"/>
        <w:numPr>
          <w:ilvl w:val="0"/>
          <w:numId w:val="107"/>
        </w:numPr>
        <w:rPr>
          <w:rFonts w:asciiTheme="minorHAnsi" w:hAnsiTheme="minorHAnsi" w:cstheme="minorHAnsi"/>
          <w:color w:val="auto"/>
          <w:sz w:val="20"/>
          <w:szCs w:val="20"/>
        </w:rPr>
      </w:pPr>
      <w:r w:rsidRPr="00376F93">
        <w:rPr>
          <w:rFonts w:asciiTheme="minorHAnsi" w:hAnsiTheme="minorHAnsi" w:cstheme="minorHAnsi"/>
          <w:color w:val="auto"/>
          <w:sz w:val="20"/>
          <w:szCs w:val="20"/>
        </w:rPr>
        <w:t xml:space="preserve">In all cases when an Educator closes their service for any </w:t>
      </w:r>
      <w:proofErr w:type="gramStart"/>
      <w:r w:rsidRPr="00376F93">
        <w:rPr>
          <w:rFonts w:asciiTheme="minorHAnsi" w:hAnsiTheme="minorHAnsi" w:cstheme="minorHAnsi"/>
          <w:color w:val="auto"/>
          <w:sz w:val="20"/>
          <w:szCs w:val="20"/>
        </w:rPr>
        <w:t>period of time</w:t>
      </w:r>
      <w:proofErr w:type="gramEnd"/>
      <w:r w:rsidRPr="00376F93">
        <w:rPr>
          <w:rFonts w:asciiTheme="minorHAnsi" w:hAnsiTheme="minorHAnsi" w:cstheme="minorHAnsi"/>
          <w:color w:val="auto"/>
          <w:sz w:val="20"/>
          <w:szCs w:val="20"/>
        </w:rPr>
        <w:t xml:space="preserve"> the Educator must ensure that the </w:t>
      </w:r>
      <w:r w:rsidR="00376F93">
        <w:rPr>
          <w:rFonts w:asciiTheme="minorHAnsi" w:hAnsiTheme="minorHAnsi" w:cstheme="minorHAnsi"/>
          <w:color w:val="auto"/>
          <w:sz w:val="20"/>
          <w:szCs w:val="20"/>
        </w:rPr>
        <w:t>Education and Care Environment Assessment and Risk Management Plan</w:t>
      </w:r>
      <w:r w:rsidRPr="00376F93">
        <w:rPr>
          <w:rFonts w:asciiTheme="minorHAnsi" w:hAnsiTheme="minorHAnsi" w:cstheme="minorHAnsi"/>
          <w:color w:val="auto"/>
          <w:sz w:val="20"/>
          <w:szCs w:val="20"/>
        </w:rPr>
        <w:t xml:space="preserve"> will be reviewed and the premises will be compliant to this document before the Educator reopens their business. </w:t>
      </w:r>
    </w:p>
    <w:p w14:paraId="0F6D95D1" w14:textId="77777777" w:rsidR="00376F93" w:rsidRDefault="00376F93" w:rsidP="00376F93">
      <w:pPr>
        <w:pStyle w:val="Default"/>
        <w:rPr>
          <w:rFonts w:asciiTheme="minorHAnsi" w:hAnsiTheme="minorHAnsi" w:cstheme="minorHAnsi"/>
          <w:color w:val="auto"/>
          <w:sz w:val="20"/>
          <w:szCs w:val="20"/>
        </w:rPr>
      </w:pPr>
    </w:p>
    <w:p w14:paraId="7A193B4E" w14:textId="77777777" w:rsidR="00376F93" w:rsidRDefault="00376F93" w:rsidP="00376F93">
      <w:pPr>
        <w:autoSpaceDE w:val="0"/>
        <w:autoSpaceDN w:val="0"/>
        <w:adjustRightInd w:val="0"/>
        <w:spacing w:after="0" w:line="240" w:lineRule="auto"/>
        <w:rPr>
          <w:rFonts w:cs="Century Gothic"/>
          <w:b/>
          <w:bCs/>
          <w:color w:val="1F4E79" w:themeColor="accent5" w:themeShade="80"/>
          <w:sz w:val="20"/>
          <w:szCs w:val="20"/>
        </w:rPr>
      </w:pPr>
      <w:r w:rsidRPr="00886F15">
        <w:rPr>
          <w:rFonts w:cs="Century Gothic"/>
          <w:b/>
          <w:bCs/>
          <w:color w:val="1F4E79" w:themeColor="accent5" w:themeShade="80"/>
          <w:sz w:val="20"/>
          <w:szCs w:val="20"/>
        </w:rPr>
        <w:t xml:space="preserve">RELEVANT LEGISLATION: </w:t>
      </w:r>
    </w:p>
    <w:p w14:paraId="35050B02" w14:textId="77777777" w:rsidR="00886F15" w:rsidRPr="00886F15" w:rsidRDefault="00886F15" w:rsidP="00376F93">
      <w:pPr>
        <w:autoSpaceDE w:val="0"/>
        <w:autoSpaceDN w:val="0"/>
        <w:adjustRightInd w:val="0"/>
        <w:spacing w:after="0" w:line="240" w:lineRule="auto"/>
        <w:rPr>
          <w:rFonts w:cs="Century Gothic"/>
          <w:color w:val="1F4E79" w:themeColor="accent5" w:themeShade="80"/>
          <w:sz w:val="20"/>
          <w:szCs w:val="20"/>
        </w:rPr>
      </w:pPr>
    </w:p>
    <w:p w14:paraId="1D842651" w14:textId="77777777" w:rsidR="00376F93" w:rsidRPr="00A2430A" w:rsidRDefault="00376F93" w:rsidP="00155526">
      <w:pPr>
        <w:pStyle w:val="ListParagraph"/>
        <w:numPr>
          <w:ilvl w:val="0"/>
          <w:numId w:val="222"/>
        </w:numPr>
        <w:autoSpaceDE w:val="0"/>
        <w:autoSpaceDN w:val="0"/>
        <w:adjustRightInd w:val="0"/>
        <w:spacing w:after="0" w:line="240" w:lineRule="auto"/>
        <w:rPr>
          <w:rFonts w:cs="Calibri"/>
          <w:sz w:val="20"/>
          <w:szCs w:val="20"/>
        </w:rPr>
      </w:pPr>
      <w:r w:rsidRPr="00A2430A">
        <w:rPr>
          <w:rFonts w:cs="Calibri"/>
          <w:sz w:val="20"/>
          <w:szCs w:val="20"/>
        </w:rPr>
        <w:t xml:space="preserve">Education and Care Services National Law 2010 </w:t>
      </w:r>
    </w:p>
    <w:p w14:paraId="71BEBC0D" w14:textId="77777777" w:rsidR="00376F93" w:rsidRPr="00A2430A" w:rsidRDefault="00376F93" w:rsidP="00155526">
      <w:pPr>
        <w:pStyle w:val="ListParagraph"/>
        <w:numPr>
          <w:ilvl w:val="0"/>
          <w:numId w:val="222"/>
        </w:numPr>
        <w:autoSpaceDE w:val="0"/>
        <w:autoSpaceDN w:val="0"/>
        <w:adjustRightInd w:val="0"/>
        <w:spacing w:after="0" w:line="240" w:lineRule="auto"/>
        <w:rPr>
          <w:rFonts w:cs="Calibri"/>
          <w:sz w:val="20"/>
          <w:szCs w:val="20"/>
        </w:rPr>
      </w:pPr>
      <w:r w:rsidRPr="00A2430A">
        <w:rPr>
          <w:rFonts w:cs="Calibri"/>
          <w:sz w:val="20"/>
          <w:szCs w:val="20"/>
        </w:rPr>
        <w:t xml:space="preserve">Education and Care Services National Regulations 2011 </w:t>
      </w:r>
    </w:p>
    <w:p w14:paraId="3D413BA1" w14:textId="77777777" w:rsidR="00376F93" w:rsidRDefault="00376F93" w:rsidP="00376F93">
      <w:pPr>
        <w:autoSpaceDE w:val="0"/>
        <w:autoSpaceDN w:val="0"/>
        <w:adjustRightInd w:val="0"/>
        <w:spacing w:after="0" w:line="240" w:lineRule="auto"/>
        <w:rPr>
          <w:rFonts w:cs="Century Gothic"/>
          <w:b/>
          <w:bCs/>
          <w:sz w:val="20"/>
          <w:szCs w:val="20"/>
        </w:rPr>
      </w:pPr>
    </w:p>
    <w:p w14:paraId="0A99618A" w14:textId="77777777" w:rsidR="00376F93" w:rsidRDefault="00376F93" w:rsidP="00376F93">
      <w:pPr>
        <w:autoSpaceDE w:val="0"/>
        <w:autoSpaceDN w:val="0"/>
        <w:adjustRightInd w:val="0"/>
        <w:spacing w:after="0" w:line="240" w:lineRule="auto"/>
        <w:rPr>
          <w:rFonts w:cs="Century Gothic"/>
          <w:b/>
          <w:bCs/>
          <w:color w:val="1F4E79" w:themeColor="accent5" w:themeShade="80"/>
          <w:sz w:val="20"/>
          <w:szCs w:val="20"/>
        </w:rPr>
      </w:pPr>
      <w:r w:rsidRPr="00886F15">
        <w:rPr>
          <w:rFonts w:cs="Century Gothic"/>
          <w:b/>
          <w:bCs/>
          <w:color w:val="1F4E79" w:themeColor="accent5" w:themeShade="80"/>
          <w:sz w:val="20"/>
          <w:szCs w:val="20"/>
        </w:rPr>
        <w:t xml:space="preserve">KEY RESOURCES: </w:t>
      </w:r>
    </w:p>
    <w:p w14:paraId="393F9AA3" w14:textId="77777777" w:rsidR="00886F15" w:rsidRPr="00886F15" w:rsidRDefault="00886F15" w:rsidP="00376F93">
      <w:pPr>
        <w:autoSpaceDE w:val="0"/>
        <w:autoSpaceDN w:val="0"/>
        <w:adjustRightInd w:val="0"/>
        <w:spacing w:after="0" w:line="240" w:lineRule="auto"/>
        <w:rPr>
          <w:rFonts w:cs="Century Gothic"/>
          <w:color w:val="1F4E79" w:themeColor="accent5" w:themeShade="80"/>
          <w:sz w:val="20"/>
          <w:szCs w:val="20"/>
        </w:rPr>
      </w:pPr>
    </w:p>
    <w:p w14:paraId="581C3F32" w14:textId="77777777" w:rsidR="00376F93" w:rsidRPr="00A2430A" w:rsidRDefault="00376F93" w:rsidP="00155526">
      <w:pPr>
        <w:pStyle w:val="ListParagraph"/>
        <w:numPr>
          <w:ilvl w:val="0"/>
          <w:numId w:val="223"/>
        </w:numPr>
        <w:autoSpaceDE w:val="0"/>
        <w:autoSpaceDN w:val="0"/>
        <w:adjustRightInd w:val="0"/>
        <w:spacing w:after="0" w:line="240" w:lineRule="auto"/>
        <w:rPr>
          <w:rFonts w:cs="Calibri"/>
          <w:sz w:val="20"/>
          <w:szCs w:val="20"/>
        </w:rPr>
      </w:pPr>
      <w:r w:rsidRPr="00A2430A">
        <w:rPr>
          <w:rFonts w:cs="Calibri"/>
          <w:sz w:val="20"/>
          <w:szCs w:val="20"/>
        </w:rPr>
        <w:t xml:space="preserve">Guide to the Education and Care Services National Law 2010 and the Education and Care Services National Regulations 2011 (ACECQA). </w:t>
      </w:r>
    </w:p>
    <w:p w14:paraId="4EB15527" w14:textId="77777777" w:rsidR="00376F93" w:rsidRPr="00C5369C" w:rsidRDefault="00376F93" w:rsidP="008B652A">
      <w:pPr>
        <w:pStyle w:val="ListBullet"/>
        <w:numPr>
          <w:ilvl w:val="0"/>
          <w:numId w:val="223"/>
        </w:numPr>
      </w:pPr>
      <w:r w:rsidRPr="00C5369C">
        <w:t>National Quality Standard for Early Childhood Education and Care and School Age Care,</w:t>
      </w:r>
    </w:p>
    <w:p w14:paraId="041C99E8" w14:textId="77777777" w:rsidR="00376F93" w:rsidRPr="00A2430A" w:rsidRDefault="00A2430A" w:rsidP="00A2430A">
      <w:pPr>
        <w:pStyle w:val="ListParagraph"/>
        <w:autoSpaceDE w:val="0"/>
        <w:autoSpaceDN w:val="0"/>
        <w:adjustRightInd w:val="0"/>
        <w:spacing w:after="0" w:line="240" w:lineRule="auto"/>
        <w:rPr>
          <w:sz w:val="20"/>
          <w:szCs w:val="20"/>
        </w:rPr>
      </w:pPr>
      <w:hyperlink r:id="rId176" w:history="1">
        <w:r w:rsidRPr="001402E7">
          <w:rPr>
            <w:rStyle w:val="Hyperlink"/>
            <w:sz w:val="20"/>
            <w:szCs w:val="20"/>
          </w:rPr>
          <w:t>https://www.acecqa.gov.au/nqf/national-quality-standard</w:t>
        </w:r>
      </w:hyperlink>
      <w:r w:rsidR="00376F93" w:rsidRPr="00A2430A">
        <w:rPr>
          <w:sz w:val="20"/>
          <w:szCs w:val="20"/>
        </w:rPr>
        <w:t xml:space="preserve">  </w:t>
      </w:r>
    </w:p>
    <w:p w14:paraId="5848F980" w14:textId="6103D0A9" w:rsidR="00376F93" w:rsidRPr="00A2430A" w:rsidRDefault="00376F93" w:rsidP="00155526">
      <w:pPr>
        <w:pStyle w:val="ListParagraph"/>
        <w:numPr>
          <w:ilvl w:val="0"/>
          <w:numId w:val="223"/>
        </w:numPr>
        <w:autoSpaceDE w:val="0"/>
        <w:autoSpaceDN w:val="0"/>
        <w:adjustRightInd w:val="0"/>
        <w:spacing w:after="0" w:line="240" w:lineRule="auto"/>
        <w:rPr>
          <w:rFonts w:cs="Calibri"/>
          <w:sz w:val="20"/>
          <w:szCs w:val="20"/>
        </w:rPr>
      </w:pPr>
      <w:r w:rsidRPr="00A2430A">
        <w:rPr>
          <w:rFonts w:cs="Calibri"/>
          <w:sz w:val="20"/>
          <w:szCs w:val="20"/>
        </w:rPr>
        <w:t xml:space="preserve">Child Care Service Handbook, Dept Education </w:t>
      </w:r>
    </w:p>
    <w:p w14:paraId="02988164" w14:textId="77777777" w:rsidR="00376F93" w:rsidRPr="00083A2F" w:rsidRDefault="00376F93" w:rsidP="00376F93">
      <w:pPr>
        <w:autoSpaceDE w:val="0"/>
        <w:autoSpaceDN w:val="0"/>
        <w:adjustRightInd w:val="0"/>
        <w:spacing w:after="0" w:line="240" w:lineRule="auto"/>
        <w:rPr>
          <w:rFonts w:cstheme="minorHAnsi"/>
          <w:sz w:val="20"/>
          <w:szCs w:val="20"/>
        </w:rPr>
      </w:pPr>
    </w:p>
    <w:p w14:paraId="2FA87D4C" w14:textId="77777777" w:rsidR="00376F93" w:rsidRDefault="00376F93" w:rsidP="00376F93">
      <w:pPr>
        <w:autoSpaceDE w:val="0"/>
        <w:autoSpaceDN w:val="0"/>
        <w:adjustRightInd w:val="0"/>
        <w:spacing w:after="0" w:line="240" w:lineRule="auto"/>
        <w:rPr>
          <w:rFonts w:cs="Century Gothic"/>
          <w:b/>
          <w:bCs/>
          <w:color w:val="1F4E79" w:themeColor="accent5" w:themeShade="80"/>
          <w:sz w:val="20"/>
          <w:szCs w:val="20"/>
        </w:rPr>
      </w:pPr>
      <w:r w:rsidRPr="00886F15">
        <w:rPr>
          <w:rFonts w:cs="Century Gothic"/>
          <w:b/>
          <w:bCs/>
          <w:color w:val="1F4E79" w:themeColor="accent5" w:themeShade="80"/>
          <w:sz w:val="20"/>
          <w:szCs w:val="20"/>
        </w:rPr>
        <w:t xml:space="preserve">RELEVANT DOCUMENTS: </w:t>
      </w:r>
    </w:p>
    <w:p w14:paraId="6DDB8747" w14:textId="77777777" w:rsidR="00886F15" w:rsidRPr="00886F15" w:rsidRDefault="00886F15" w:rsidP="00376F93">
      <w:pPr>
        <w:autoSpaceDE w:val="0"/>
        <w:autoSpaceDN w:val="0"/>
        <w:adjustRightInd w:val="0"/>
        <w:spacing w:after="0" w:line="240" w:lineRule="auto"/>
        <w:rPr>
          <w:rFonts w:cs="Century Gothic"/>
          <w:b/>
          <w:bCs/>
          <w:color w:val="1F4E79" w:themeColor="accent5" w:themeShade="80"/>
          <w:sz w:val="20"/>
          <w:szCs w:val="20"/>
        </w:rPr>
      </w:pPr>
    </w:p>
    <w:p w14:paraId="19E1A841" w14:textId="1BE366CF" w:rsidR="00376F93" w:rsidRDefault="00376F93" w:rsidP="00376F93">
      <w:pPr>
        <w:spacing w:after="0" w:line="240" w:lineRule="auto"/>
        <w:rPr>
          <w:rFonts w:ascii="Calibri" w:hAnsi="Calibri"/>
          <w:sz w:val="20"/>
          <w:szCs w:val="20"/>
        </w:rPr>
      </w:pPr>
      <w:r>
        <w:rPr>
          <w:rFonts w:ascii="Calibri" w:hAnsi="Calibri"/>
          <w:sz w:val="20"/>
          <w:szCs w:val="20"/>
        </w:rPr>
        <w:t>Education and Care Environment Assessment and Risk Management Plan</w:t>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p>
    <w:p w14:paraId="01008A07" w14:textId="77777777" w:rsidR="00376F93" w:rsidRPr="00083A2F" w:rsidRDefault="00376F93" w:rsidP="00376F93">
      <w:pPr>
        <w:spacing w:after="0" w:line="240" w:lineRule="auto"/>
        <w:rPr>
          <w:rFonts w:ascii="Calibri" w:hAnsi="Calibri"/>
          <w:sz w:val="20"/>
          <w:szCs w:val="20"/>
        </w:rPr>
      </w:pPr>
      <w:r>
        <w:rPr>
          <w:rFonts w:ascii="Calibri" w:hAnsi="Calibri"/>
          <w:sz w:val="20"/>
          <w:szCs w:val="20"/>
        </w:rPr>
        <w:tab/>
      </w:r>
      <w:r>
        <w:rPr>
          <w:rFonts w:ascii="Calibri" w:hAnsi="Calibri"/>
          <w:sz w:val="20"/>
          <w:szCs w:val="20"/>
        </w:rPr>
        <w:tab/>
      </w:r>
      <w:r>
        <w:rPr>
          <w:rFonts w:ascii="Calibri" w:hAnsi="Calibri"/>
          <w:sz w:val="20"/>
          <w:szCs w:val="20"/>
        </w:rPr>
        <w:tab/>
      </w:r>
    </w:p>
    <w:p w14:paraId="0CBBDBCE" w14:textId="77777777" w:rsidR="00376F93" w:rsidRPr="0032120B" w:rsidRDefault="00376F93" w:rsidP="00376F93">
      <w:pPr>
        <w:autoSpaceDE w:val="0"/>
        <w:autoSpaceDN w:val="0"/>
        <w:adjustRightInd w:val="0"/>
        <w:spacing w:after="0" w:line="240" w:lineRule="auto"/>
        <w:rPr>
          <w:rFonts w:cs="Century Gothic"/>
          <w:sz w:val="20"/>
          <w:szCs w:val="20"/>
        </w:rPr>
      </w:pPr>
    </w:p>
    <w:p w14:paraId="1DEC163A" w14:textId="77777777" w:rsidR="00376F93" w:rsidRDefault="00376F93" w:rsidP="00376F93"/>
    <w:p w14:paraId="051D6A61" w14:textId="77777777" w:rsidR="00376F93" w:rsidRPr="00376F93" w:rsidRDefault="00376F93" w:rsidP="00376F93">
      <w:pPr>
        <w:pStyle w:val="Default"/>
        <w:rPr>
          <w:rFonts w:asciiTheme="minorHAnsi" w:hAnsiTheme="minorHAnsi" w:cstheme="minorHAnsi"/>
          <w:color w:val="auto"/>
          <w:sz w:val="20"/>
          <w:szCs w:val="20"/>
        </w:rPr>
      </w:pPr>
    </w:p>
    <w:p w14:paraId="5486C904" w14:textId="77777777" w:rsidR="00376F93" w:rsidRDefault="00376F93" w:rsidP="00376F93">
      <w:pPr>
        <w:pStyle w:val="Default"/>
        <w:pageBreakBefore/>
        <w:rPr>
          <w:rFonts w:asciiTheme="minorHAnsi" w:hAnsiTheme="minorHAnsi" w:cstheme="minorHAnsi"/>
          <w:b/>
          <w:bCs/>
          <w:color w:val="auto"/>
          <w:sz w:val="20"/>
          <w:szCs w:val="20"/>
        </w:rPr>
      </w:pPr>
      <w:r>
        <w:rPr>
          <w:rFonts w:asciiTheme="minorHAnsi" w:hAnsiTheme="minorHAnsi" w:cstheme="minorHAnsi"/>
          <w:b/>
          <w:bCs/>
          <w:color w:val="1F4E79" w:themeColor="accent5" w:themeShade="80"/>
          <w:sz w:val="20"/>
          <w:szCs w:val="20"/>
        </w:rPr>
        <w:lastRenderedPageBreak/>
        <w:t>ADVERTISING</w:t>
      </w:r>
    </w:p>
    <w:p w14:paraId="5B995FCA"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46C8457C" w14:textId="77777777" w:rsidR="00E15E57" w:rsidRPr="00886F15" w:rsidRDefault="00376F93" w:rsidP="00376F93">
      <w:pPr>
        <w:autoSpaceDE w:val="0"/>
        <w:autoSpaceDN w:val="0"/>
        <w:adjustRightInd w:val="0"/>
        <w:spacing w:before="160" w:after="40" w:line="291" w:lineRule="atLeast"/>
        <w:rPr>
          <w:color w:val="1F4E79" w:themeColor="accent5" w:themeShade="80"/>
          <w:sz w:val="23"/>
          <w:szCs w:val="23"/>
        </w:rPr>
      </w:pPr>
      <w:r w:rsidRPr="00886F15">
        <w:rPr>
          <w:rFonts w:cstheme="minorHAnsi"/>
          <w:b/>
          <w:bCs/>
          <w:color w:val="1F4E79" w:themeColor="accent5" w:themeShade="80"/>
          <w:sz w:val="20"/>
          <w:szCs w:val="20"/>
        </w:rPr>
        <w:t>AIM:</w:t>
      </w:r>
      <w:r w:rsidRPr="00886F15">
        <w:rPr>
          <w:b/>
          <w:bCs/>
          <w:color w:val="1F4E79" w:themeColor="accent5" w:themeShade="80"/>
          <w:sz w:val="23"/>
          <w:szCs w:val="23"/>
        </w:rPr>
        <w:t xml:space="preserve"> </w:t>
      </w:r>
    </w:p>
    <w:p w14:paraId="0C1E911F" w14:textId="77777777" w:rsidR="00E15E57" w:rsidRPr="003F1C22" w:rsidRDefault="00E15E57" w:rsidP="00E15E57">
      <w:pPr>
        <w:pStyle w:val="Default"/>
        <w:rPr>
          <w:rFonts w:asciiTheme="minorHAnsi" w:hAnsiTheme="minorHAnsi" w:cstheme="minorHAnsi"/>
          <w:color w:val="auto"/>
          <w:sz w:val="20"/>
          <w:szCs w:val="20"/>
        </w:rPr>
      </w:pPr>
      <w:r w:rsidRPr="003F1C22">
        <w:rPr>
          <w:rFonts w:asciiTheme="minorHAnsi" w:hAnsiTheme="minorHAnsi" w:cstheme="minorHAnsi"/>
          <w:color w:val="auto"/>
          <w:sz w:val="20"/>
          <w:szCs w:val="20"/>
        </w:rPr>
        <w:t xml:space="preserve">To ensure the service is promoted professionally in an ethical and positive manner and reflects the philosophy of the service. </w:t>
      </w:r>
    </w:p>
    <w:p w14:paraId="0BB21B65" w14:textId="77777777" w:rsidR="003F1C22" w:rsidRPr="003F1C22" w:rsidRDefault="003F1C22" w:rsidP="00E15E57">
      <w:pPr>
        <w:pStyle w:val="Default"/>
        <w:rPr>
          <w:rFonts w:asciiTheme="minorHAnsi" w:hAnsiTheme="minorHAnsi" w:cstheme="minorHAnsi"/>
          <w:b/>
          <w:bCs/>
          <w:color w:val="auto"/>
          <w:sz w:val="20"/>
          <w:szCs w:val="20"/>
        </w:rPr>
      </w:pPr>
    </w:p>
    <w:p w14:paraId="4AD1AFF5" w14:textId="77777777" w:rsidR="00E15E57" w:rsidRPr="00886F15" w:rsidRDefault="00E15E57" w:rsidP="00E15E57">
      <w:pPr>
        <w:pStyle w:val="Default"/>
        <w:rPr>
          <w:rFonts w:asciiTheme="minorHAnsi" w:hAnsiTheme="minorHAnsi" w:cstheme="minorHAnsi"/>
          <w:color w:val="1F4E79" w:themeColor="accent5" w:themeShade="80"/>
          <w:sz w:val="20"/>
          <w:szCs w:val="20"/>
        </w:rPr>
      </w:pPr>
      <w:r w:rsidRPr="00886F15">
        <w:rPr>
          <w:rFonts w:asciiTheme="minorHAnsi" w:hAnsiTheme="minorHAnsi" w:cstheme="minorHAnsi"/>
          <w:b/>
          <w:bCs/>
          <w:color w:val="1F4E79" w:themeColor="accent5" w:themeShade="80"/>
          <w:sz w:val="20"/>
          <w:szCs w:val="20"/>
        </w:rPr>
        <w:t xml:space="preserve">STATEMENT: </w:t>
      </w:r>
    </w:p>
    <w:p w14:paraId="695821AB" w14:textId="2F5E1EC0" w:rsidR="00E15E57" w:rsidRPr="003F1C22" w:rsidRDefault="00E15E57" w:rsidP="00E15E57">
      <w:pPr>
        <w:pStyle w:val="Default"/>
        <w:rPr>
          <w:rFonts w:asciiTheme="minorHAnsi" w:hAnsiTheme="minorHAnsi" w:cstheme="minorHAnsi"/>
          <w:color w:val="auto"/>
          <w:sz w:val="20"/>
          <w:szCs w:val="20"/>
        </w:rPr>
      </w:pPr>
      <w:r w:rsidRPr="003F1C22">
        <w:rPr>
          <w:rFonts w:asciiTheme="minorHAnsi" w:hAnsiTheme="minorHAnsi" w:cstheme="minorHAnsi"/>
          <w:color w:val="auto"/>
          <w:sz w:val="20"/>
          <w:szCs w:val="20"/>
        </w:rPr>
        <w:t xml:space="preserve">Family Day Care </w:t>
      </w:r>
      <w:r w:rsidR="003F1C22" w:rsidRPr="003F1C22">
        <w:rPr>
          <w:rFonts w:asciiTheme="minorHAnsi" w:hAnsiTheme="minorHAnsi" w:cstheme="minorHAnsi"/>
          <w:color w:val="auto"/>
          <w:sz w:val="20"/>
          <w:szCs w:val="20"/>
        </w:rPr>
        <w:t>Educator</w:t>
      </w:r>
      <w:r w:rsidRPr="003F1C22">
        <w:rPr>
          <w:rFonts w:asciiTheme="minorHAnsi" w:hAnsiTheme="minorHAnsi" w:cstheme="minorHAnsi"/>
          <w:color w:val="auto"/>
          <w:sz w:val="20"/>
          <w:szCs w:val="20"/>
        </w:rPr>
        <w:t xml:space="preserve">s are self-employed childcare </w:t>
      </w:r>
      <w:r w:rsidR="00957DD3">
        <w:rPr>
          <w:rFonts w:asciiTheme="minorHAnsi" w:hAnsiTheme="minorHAnsi" w:cstheme="minorHAnsi"/>
          <w:color w:val="auto"/>
          <w:sz w:val="20"/>
          <w:szCs w:val="20"/>
        </w:rPr>
        <w:t>workers</w:t>
      </w:r>
      <w:r w:rsidRPr="003F1C22">
        <w:rPr>
          <w:rFonts w:asciiTheme="minorHAnsi" w:hAnsiTheme="minorHAnsi" w:cstheme="minorHAnsi"/>
          <w:color w:val="auto"/>
          <w:sz w:val="20"/>
          <w:szCs w:val="20"/>
        </w:rPr>
        <w:t xml:space="preserve">, operating their business under the </w:t>
      </w:r>
      <w:r w:rsidR="00957DD3">
        <w:rPr>
          <w:rFonts w:asciiTheme="minorHAnsi" w:hAnsiTheme="minorHAnsi" w:cstheme="minorHAnsi"/>
          <w:color w:val="auto"/>
          <w:sz w:val="20"/>
          <w:szCs w:val="20"/>
        </w:rPr>
        <w:t>A</w:t>
      </w:r>
      <w:r w:rsidRPr="003F1C22">
        <w:rPr>
          <w:rFonts w:asciiTheme="minorHAnsi" w:hAnsiTheme="minorHAnsi" w:cstheme="minorHAnsi"/>
          <w:color w:val="auto"/>
          <w:sz w:val="20"/>
          <w:szCs w:val="20"/>
        </w:rPr>
        <w:t xml:space="preserve">pproved </w:t>
      </w:r>
      <w:r w:rsidR="00957DD3">
        <w:rPr>
          <w:rFonts w:asciiTheme="minorHAnsi" w:hAnsiTheme="minorHAnsi" w:cstheme="minorHAnsi"/>
          <w:color w:val="auto"/>
          <w:sz w:val="20"/>
          <w:szCs w:val="20"/>
        </w:rPr>
        <w:t>P</w:t>
      </w:r>
      <w:r w:rsidRPr="003F1C22">
        <w:rPr>
          <w:rFonts w:asciiTheme="minorHAnsi" w:hAnsiTheme="minorHAnsi" w:cstheme="minorHAnsi"/>
          <w:color w:val="auto"/>
          <w:sz w:val="20"/>
          <w:szCs w:val="20"/>
        </w:rPr>
        <w:t>rovider</w:t>
      </w:r>
      <w:r w:rsidR="003F1C22" w:rsidRPr="003F1C22">
        <w:rPr>
          <w:rFonts w:asciiTheme="minorHAnsi" w:hAnsiTheme="minorHAnsi" w:cstheme="minorHAnsi"/>
          <w:color w:val="auto"/>
          <w:sz w:val="20"/>
          <w:szCs w:val="20"/>
        </w:rPr>
        <w:t>, Bowen/Collinsville Family Day Care Association Inc.</w:t>
      </w:r>
      <w:r w:rsidRPr="003F1C22">
        <w:rPr>
          <w:rFonts w:asciiTheme="minorHAnsi" w:hAnsiTheme="minorHAnsi" w:cstheme="minorHAnsi"/>
          <w:color w:val="auto"/>
          <w:sz w:val="20"/>
          <w:szCs w:val="20"/>
        </w:rPr>
        <w:t xml:space="preserve"> </w:t>
      </w:r>
    </w:p>
    <w:p w14:paraId="75108AE3" w14:textId="77777777" w:rsidR="00E15E57" w:rsidRPr="003F1C22" w:rsidRDefault="00E15E57" w:rsidP="00E15E57">
      <w:pPr>
        <w:pStyle w:val="Default"/>
        <w:rPr>
          <w:rFonts w:asciiTheme="minorHAnsi" w:hAnsiTheme="minorHAnsi" w:cstheme="minorHAnsi"/>
          <w:color w:val="auto"/>
          <w:sz w:val="20"/>
          <w:szCs w:val="20"/>
        </w:rPr>
      </w:pPr>
      <w:r w:rsidRPr="003F1C22">
        <w:rPr>
          <w:rFonts w:asciiTheme="minorHAnsi" w:hAnsiTheme="minorHAnsi" w:cstheme="minorHAnsi"/>
          <w:color w:val="auto"/>
          <w:sz w:val="20"/>
          <w:szCs w:val="20"/>
        </w:rPr>
        <w:t xml:space="preserve">All advertising and promotional material used to endorse any aspect of </w:t>
      </w:r>
      <w:r w:rsidR="003F1C22" w:rsidRPr="003F1C22">
        <w:rPr>
          <w:rFonts w:asciiTheme="minorHAnsi" w:hAnsiTheme="minorHAnsi" w:cstheme="minorHAnsi"/>
          <w:color w:val="auto"/>
          <w:sz w:val="20"/>
          <w:szCs w:val="20"/>
        </w:rPr>
        <w:t>Bowen/Collinsville</w:t>
      </w:r>
      <w:r w:rsidRPr="003F1C22">
        <w:rPr>
          <w:rFonts w:asciiTheme="minorHAnsi" w:hAnsiTheme="minorHAnsi" w:cstheme="minorHAnsi"/>
          <w:color w:val="auto"/>
          <w:sz w:val="20"/>
          <w:szCs w:val="20"/>
        </w:rPr>
        <w:t xml:space="preserve"> Family Day Care must be professional and endorsed by the Nominated Supervisor (or representative) of the service. </w:t>
      </w:r>
    </w:p>
    <w:p w14:paraId="16AD2AA4" w14:textId="77777777" w:rsidR="003F1C22" w:rsidRPr="003F1C22" w:rsidRDefault="003F1C22" w:rsidP="00E15E57">
      <w:pPr>
        <w:pStyle w:val="Default"/>
        <w:rPr>
          <w:rFonts w:asciiTheme="minorHAnsi" w:hAnsiTheme="minorHAnsi" w:cstheme="minorHAnsi"/>
          <w:b/>
          <w:bCs/>
          <w:color w:val="auto"/>
          <w:sz w:val="20"/>
          <w:szCs w:val="20"/>
        </w:rPr>
      </w:pPr>
    </w:p>
    <w:p w14:paraId="0C4998F1" w14:textId="77777777" w:rsidR="00E15E57" w:rsidRPr="00886F15" w:rsidRDefault="00E15E57" w:rsidP="00E15E57">
      <w:pPr>
        <w:pStyle w:val="Default"/>
        <w:rPr>
          <w:rFonts w:asciiTheme="minorHAnsi" w:hAnsiTheme="minorHAnsi" w:cstheme="minorHAnsi"/>
          <w:color w:val="1F4E79" w:themeColor="accent5" w:themeShade="80"/>
          <w:sz w:val="20"/>
          <w:szCs w:val="20"/>
        </w:rPr>
      </w:pPr>
      <w:r w:rsidRPr="00886F15">
        <w:rPr>
          <w:rFonts w:asciiTheme="minorHAnsi" w:hAnsiTheme="minorHAnsi" w:cstheme="minorHAnsi"/>
          <w:b/>
          <w:bCs/>
          <w:color w:val="1F4E79" w:themeColor="accent5" w:themeShade="80"/>
          <w:sz w:val="20"/>
          <w:szCs w:val="20"/>
        </w:rPr>
        <w:t xml:space="preserve">PROCEDURES </w:t>
      </w:r>
    </w:p>
    <w:p w14:paraId="7E7D1456" w14:textId="77777777" w:rsidR="00E15E57" w:rsidRPr="00886F15" w:rsidRDefault="003F1C22" w:rsidP="00E15E57">
      <w:pPr>
        <w:pStyle w:val="Default"/>
        <w:rPr>
          <w:rFonts w:asciiTheme="minorHAnsi" w:hAnsiTheme="minorHAnsi" w:cstheme="minorHAnsi"/>
          <w:color w:val="1F4E79" w:themeColor="accent5" w:themeShade="80"/>
          <w:sz w:val="20"/>
          <w:szCs w:val="20"/>
        </w:rPr>
      </w:pPr>
      <w:r w:rsidRPr="00886F15">
        <w:rPr>
          <w:rFonts w:asciiTheme="minorHAnsi" w:hAnsiTheme="minorHAnsi" w:cstheme="minorHAnsi"/>
          <w:b/>
          <w:bCs/>
          <w:color w:val="1F4E79" w:themeColor="accent5" w:themeShade="80"/>
          <w:sz w:val="20"/>
          <w:szCs w:val="20"/>
        </w:rPr>
        <w:t xml:space="preserve">Bowen/Collinsville Family Day Care </w:t>
      </w:r>
      <w:r w:rsidR="00E15E57" w:rsidRPr="00886F15">
        <w:rPr>
          <w:rFonts w:asciiTheme="minorHAnsi" w:hAnsiTheme="minorHAnsi" w:cstheme="minorHAnsi"/>
          <w:b/>
          <w:bCs/>
          <w:color w:val="1F4E79" w:themeColor="accent5" w:themeShade="80"/>
          <w:sz w:val="20"/>
          <w:szCs w:val="20"/>
        </w:rPr>
        <w:t xml:space="preserve">will: </w:t>
      </w:r>
    </w:p>
    <w:p w14:paraId="1F822FB0" w14:textId="77777777" w:rsidR="00E15E57" w:rsidRPr="003F1C22" w:rsidRDefault="00E15E57" w:rsidP="00155526">
      <w:pPr>
        <w:pStyle w:val="Default"/>
        <w:numPr>
          <w:ilvl w:val="0"/>
          <w:numId w:val="120"/>
        </w:numPr>
        <w:rPr>
          <w:rFonts w:asciiTheme="minorHAnsi" w:hAnsiTheme="minorHAnsi" w:cstheme="minorHAnsi"/>
          <w:color w:val="auto"/>
          <w:sz w:val="20"/>
          <w:szCs w:val="20"/>
        </w:rPr>
      </w:pPr>
      <w:r w:rsidRPr="003F1C22">
        <w:rPr>
          <w:rFonts w:asciiTheme="minorHAnsi" w:hAnsiTheme="minorHAnsi" w:cstheme="minorHAnsi"/>
          <w:color w:val="auto"/>
          <w:sz w:val="20"/>
          <w:szCs w:val="20"/>
        </w:rPr>
        <w:t xml:space="preserve">Ensure the policies of the service meet the relevant legislative requirements </w:t>
      </w:r>
      <w:proofErr w:type="gramStart"/>
      <w:r w:rsidRPr="003F1C22">
        <w:rPr>
          <w:rFonts w:asciiTheme="minorHAnsi" w:hAnsiTheme="minorHAnsi" w:cstheme="minorHAnsi"/>
          <w:color w:val="auto"/>
          <w:sz w:val="20"/>
          <w:szCs w:val="20"/>
        </w:rPr>
        <w:t>in regard to</w:t>
      </w:r>
      <w:proofErr w:type="gramEnd"/>
      <w:r w:rsidRPr="003F1C22">
        <w:rPr>
          <w:rFonts w:asciiTheme="minorHAnsi" w:hAnsiTheme="minorHAnsi" w:cstheme="minorHAnsi"/>
          <w:color w:val="auto"/>
          <w:sz w:val="20"/>
          <w:szCs w:val="20"/>
        </w:rPr>
        <w:t xml:space="preserve"> promotion and advertising of the service. </w:t>
      </w:r>
    </w:p>
    <w:p w14:paraId="606C43EF" w14:textId="77777777" w:rsidR="003F1C22" w:rsidRPr="003F1C22" w:rsidRDefault="003F1C22" w:rsidP="00E15E57">
      <w:pPr>
        <w:pStyle w:val="Default"/>
        <w:rPr>
          <w:rFonts w:asciiTheme="minorHAnsi" w:hAnsiTheme="minorHAnsi" w:cstheme="minorHAnsi"/>
          <w:b/>
          <w:bCs/>
          <w:color w:val="auto"/>
          <w:sz w:val="20"/>
          <w:szCs w:val="20"/>
        </w:rPr>
      </w:pPr>
    </w:p>
    <w:p w14:paraId="34770F3A" w14:textId="77777777" w:rsidR="00E15E57" w:rsidRPr="00886F15" w:rsidRDefault="00E15E57" w:rsidP="00E15E57">
      <w:pPr>
        <w:pStyle w:val="Default"/>
        <w:rPr>
          <w:rFonts w:asciiTheme="minorHAnsi" w:hAnsiTheme="minorHAnsi" w:cstheme="minorHAnsi"/>
          <w:color w:val="1F4E79" w:themeColor="accent5" w:themeShade="80"/>
          <w:sz w:val="20"/>
          <w:szCs w:val="20"/>
        </w:rPr>
      </w:pPr>
      <w:r w:rsidRPr="00886F15">
        <w:rPr>
          <w:rFonts w:asciiTheme="minorHAnsi" w:hAnsiTheme="minorHAnsi" w:cstheme="minorHAnsi"/>
          <w:b/>
          <w:bCs/>
          <w:color w:val="1F4E79" w:themeColor="accent5" w:themeShade="80"/>
          <w:sz w:val="20"/>
          <w:szCs w:val="20"/>
        </w:rPr>
        <w:t xml:space="preserve">Co-ordination Unit Staff will: </w:t>
      </w:r>
    </w:p>
    <w:p w14:paraId="568FF105" w14:textId="77777777" w:rsidR="00E15E57" w:rsidRPr="003F1C22" w:rsidRDefault="00E15E57" w:rsidP="00155526">
      <w:pPr>
        <w:pStyle w:val="Default"/>
        <w:numPr>
          <w:ilvl w:val="0"/>
          <w:numId w:val="119"/>
        </w:numPr>
        <w:rPr>
          <w:rFonts w:asciiTheme="minorHAnsi" w:hAnsiTheme="minorHAnsi" w:cstheme="minorHAnsi"/>
          <w:color w:val="auto"/>
          <w:sz w:val="20"/>
          <w:szCs w:val="20"/>
        </w:rPr>
      </w:pPr>
      <w:r w:rsidRPr="003F1C22">
        <w:rPr>
          <w:rFonts w:asciiTheme="minorHAnsi" w:hAnsiTheme="minorHAnsi" w:cstheme="minorHAnsi"/>
          <w:color w:val="auto"/>
          <w:sz w:val="20"/>
          <w:szCs w:val="20"/>
        </w:rPr>
        <w:t xml:space="preserve">Ensure the Advertising Policy for the service reflects the best interests of the service within the community. </w:t>
      </w:r>
    </w:p>
    <w:p w14:paraId="6B1E3B8F" w14:textId="77777777" w:rsidR="00E15E57" w:rsidRPr="003F1C22" w:rsidRDefault="00E15E57" w:rsidP="00155526">
      <w:pPr>
        <w:pStyle w:val="Default"/>
        <w:numPr>
          <w:ilvl w:val="0"/>
          <w:numId w:val="119"/>
        </w:numPr>
        <w:rPr>
          <w:rFonts w:asciiTheme="minorHAnsi" w:hAnsiTheme="minorHAnsi" w:cstheme="minorHAnsi"/>
          <w:color w:val="auto"/>
          <w:sz w:val="20"/>
          <w:szCs w:val="20"/>
        </w:rPr>
      </w:pPr>
      <w:r w:rsidRPr="003F1C22">
        <w:rPr>
          <w:rFonts w:asciiTheme="minorHAnsi" w:hAnsiTheme="minorHAnsi" w:cstheme="minorHAnsi"/>
          <w:color w:val="auto"/>
          <w:sz w:val="20"/>
          <w:szCs w:val="20"/>
        </w:rPr>
        <w:t xml:space="preserve">Develop advertising material for the service. </w:t>
      </w:r>
    </w:p>
    <w:p w14:paraId="01DFC8A0" w14:textId="77777777" w:rsidR="00E15E57" w:rsidRPr="003F1C22" w:rsidRDefault="00E15E57" w:rsidP="00155526">
      <w:pPr>
        <w:pStyle w:val="Default"/>
        <w:numPr>
          <w:ilvl w:val="0"/>
          <w:numId w:val="119"/>
        </w:numPr>
        <w:rPr>
          <w:rFonts w:asciiTheme="minorHAnsi" w:hAnsiTheme="minorHAnsi" w:cstheme="minorHAnsi"/>
          <w:color w:val="auto"/>
          <w:sz w:val="20"/>
          <w:szCs w:val="20"/>
        </w:rPr>
      </w:pPr>
      <w:r w:rsidRPr="003F1C22">
        <w:rPr>
          <w:rFonts w:asciiTheme="minorHAnsi" w:hAnsiTheme="minorHAnsi" w:cstheme="minorHAnsi"/>
          <w:color w:val="auto"/>
          <w:sz w:val="20"/>
          <w:szCs w:val="20"/>
        </w:rPr>
        <w:t xml:space="preserve">Advertise the service regularly using a variety of media. </w:t>
      </w:r>
    </w:p>
    <w:p w14:paraId="0120565B" w14:textId="77777777" w:rsidR="00E15E57" w:rsidRPr="003F1C22" w:rsidRDefault="00E15E57" w:rsidP="00155526">
      <w:pPr>
        <w:pStyle w:val="Default"/>
        <w:numPr>
          <w:ilvl w:val="0"/>
          <w:numId w:val="119"/>
        </w:numPr>
        <w:rPr>
          <w:rFonts w:asciiTheme="minorHAnsi" w:hAnsiTheme="minorHAnsi" w:cstheme="minorHAnsi"/>
          <w:color w:val="auto"/>
          <w:sz w:val="20"/>
          <w:szCs w:val="20"/>
        </w:rPr>
      </w:pPr>
      <w:r w:rsidRPr="003F1C22">
        <w:rPr>
          <w:rFonts w:asciiTheme="minorHAnsi" w:hAnsiTheme="minorHAnsi" w:cstheme="minorHAnsi"/>
          <w:color w:val="auto"/>
          <w:sz w:val="20"/>
          <w:szCs w:val="20"/>
        </w:rPr>
        <w:t xml:space="preserve">Participate in promotional activities regularly. </w:t>
      </w:r>
    </w:p>
    <w:p w14:paraId="509D8553" w14:textId="77777777" w:rsidR="003F1C22" w:rsidRPr="003F1C22" w:rsidRDefault="003F1C22" w:rsidP="00155526">
      <w:pPr>
        <w:pStyle w:val="Default"/>
        <w:numPr>
          <w:ilvl w:val="0"/>
          <w:numId w:val="119"/>
        </w:numPr>
        <w:rPr>
          <w:rFonts w:asciiTheme="minorHAnsi" w:hAnsiTheme="minorHAnsi" w:cstheme="minorHAnsi"/>
          <w:color w:val="auto"/>
          <w:sz w:val="20"/>
          <w:szCs w:val="20"/>
        </w:rPr>
      </w:pPr>
      <w:r w:rsidRPr="003F1C22">
        <w:rPr>
          <w:rFonts w:asciiTheme="minorHAnsi" w:hAnsiTheme="minorHAnsi" w:cstheme="minorHAnsi"/>
          <w:color w:val="auto"/>
          <w:sz w:val="20"/>
          <w:szCs w:val="20"/>
        </w:rPr>
        <w:t xml:space="preserve">Support Educators to develop advertising and promotional material, if requested </w:t>
      </w:r>
    </w:p>
    <w:p w14:paraId="4610AEB1" w14:textId="77777777" w:rsidR="003F1C22" w:rsidRPr="003F1C22" w:rsidRDefault="003F1C22" w:rsidP="00155526">
      <w:pPr>
        <w:pStyle w:val="Default"/>
        <w:numPr>
          <w:ilvl w:val="0"/>
          <w:numId w:val="119"/>
        </w:numPr>
        <w:rPr>
          <w:rFonts w:asciiTheme="minorHAnsi" w:hAnsiTheme="minorHAnsi" w:cstheme="minorHAnsi"/>
          <w:color w:val="auto"/>
          <w:sz w:val="20"/>
          <w:szCs w:val="20"/>
        </w:rPr>
      </w:pPr>
      <w:r w:rsidRPr="003F1C22">
        <w:rPr>
          <w:rFonts w:asciiTheme="minorHAnsi" w:hAnsiTheme="minorHAnsi" w:cstheme="minorHAnsi"/>
          <w:color w:val="auto"/>
          <w:sz w:val="20"/>
          <w:szCs w:val="20"/>
        </w:rPr>
        <w:t xml:space="preserve">Respond to requests for media coverage for special occasions and events, in line with B/C FDC procedures. </w:t>
      </w:r>
    </w:p>
    <w:p w14:paraId="090A9877" w14:textId="77777777" w:rsidR="003F1C22" w:rsidRPr="003F1C22" w:rsidRDefault="003F1C22" w:rsidP="003F1C22">
      <w:pPr>
        <w:pStyle w:val="Default"/>
        <w:ind w:left="360"/>
        <w:rPr>
          <w:rFonts w:asciiTheme="minorHAnsi" w:hAnsiTheme="minorHAnsi" w:cstheme="minorHAnsi"/>
          <w:color w:val="auto"/>
          <w:sz w:val="20"/>
          <w:szCs w:val="20"/>
        </w:rPr>
      </w:pPr>
    </w:p>
    <w:p w14:paraId="7687D0BD" w14:textId="77777777" w:rsidR="003F1C22" w:rsidRPr="00886F15" w:rsidRDefault="003F1C22" w:rsidP="003F1C22">
      <w:pPr>
        <w:pStyle w:val="Default"/>
        <w:rPr>
          <w:rFonts w:asciiTheme="minorHAnsi" w:hAnsiTheme="minorHAnsi" w:cstheme="minorHAnsi"/>
          <w:color w:val="1F4E79" w:themeColor="accent5" w:themeShade="80"/>
          <w:sz w:val="20"/>
          <w:szCs w:val="20"/>
        </w:rPr>
      </w:pPr>
      <w:r w:rsidRPr="00886F15">
        <w:rPr>
          <w:rFonts w:asciiTheme="minorHAnsi" w:hAnsiTheme="minorHAnsi" w:cstheme="minorHAnsi"/>
          <w:b/>
          <w:bCs/>
          <w:color w:val="1F4E79" w:themeColor="accent5" w:themeShade="80"/>
          <w:sz w:val="20"/>
          <w:szCs w:val="20"/>
        </w:rPr>
        <w:t xml:space="preserve">Educators will: </w:t>
      </w:r>
    </w:p>
    <w:p w14:paraId="535FD5C0" w14:textId="77777777" w:rsidR="003F1C22" w:rsidRDefault="003F1C22" w:rsidP="00155526">
      <w:pPr>
        <w:pStyle w:val="Default"/>
        <w:numPr>
          <w:ilvl w:val="0"/>
          <w:numId w:val="119"/>
        </w:numPr>
        <w:rPr>
          <w:rFonts w:asciiTheme="minorHAnsi" w:hAnsiTheme="minorHAnsi" w:cstheme="minorHAnsi"/>
          <w:color w:val="auto"/>
          <w:sz w:val="20"/>
          <w:szCs w:val="20"/>
        </w:rPr>
      </w:pPr>
      <w:proofErr w:type="gramStart"/>
      <w:r w:rsidRPr="003F1C22">
        <w:rPr>
          <w:rFonts w:asciiTheme="minorHAnsi" w:hAnsiTheme="minorHAnsi" w:cstheme="minorHAnsi"/>
          <w:color w:val="auto"/>
          <w:sz w:val="20"/>
          <w:szCs w:val="20"/>
        </w:rPr>
        <w:t>Promote the service to the wider community in a positive manner at all times</w:t>
      </w:r>
      <w:proofErr w:type="gramEnd"/>
      <w:r w:rsidRPr="003F1C22">
        <w:rPr>
          <w:rFonts w:asciiTheme="minorHAnsi" w:hAnsiTheme="minorHAnsi" w:cstheme="minorHAnsi"/>
          <w:color w:val="auto"/>
          <w:sz w:val="20"/>
          <w:szCs w:val="20"/>
        </w:rPr>
        <w:t xml:space="preserve">. </w:t>
      </w:r>
    </w:p>
    <w:p w14:paraId="6E488F88" w14:textId="3196D1DF" w:rsidR="00796027" w:rsidRPr="003F1C22" w:rsidRDefault="00796027" w:rsidP="00155526">
      <w:pPr>
        <w:pStyle w:val="Default"/>
        <w:numPr>
          <w:ilvl w:val="0"/>
          <w:numId w:val="119"/>
        </w:numPr>
        <w:rPr>
          <w:rFonts w:asciiTheme="minorHAnsi" w:hAnsiTheme="minorHAnsi" w:cstheme="minorHAnsi"/>
          <w:color w:val="auto"/>
          <w:sz w:val="20"/>
          <w:szCs w:val="20"/>
        </w:rPr>
      </w:pPr>
      <w:r>
        <w:rPr>
          <w:rFonts w:asciiTheme="minorHAnsi" w:hAnsiTheme="minorHAnsi" w:cstheme="minorHAnsi"/>
          <w:color w:val="auto"/>
          <w:sz w:val="20"/>
          <w:szCs w:val="20"/>
        </w:rPr>
        <w:t>Ensure they state that they are registered with Bowen/Collinsville Family Day Care when advertising their Child Care Subsidy approved service.</w:t>
      </w:r>
    </w:p>
    <w:p w14:paraId="1E980097" w14:textId="77777777" w:rsidR="003F1C22" w:rsidRPr="003F1C22" w:rsidRDefault="003F1C22" w:rsidP="00155526">
      <w:pPr>
        <w:pStyle w:val="Default"/>
        <w:numPr>
          <w:ilvl w:val="0"/>
          <w:numId w:val="119"/>
        </w:numPr>
        <w:rPr>
          <w:rFonts w:asciiTheme="minorHAnsi" w:hAnsiTheme="minorHAnsi" w:cstheme="minorHAnsi"/>
          <w:color w:val="auto"/>
          <w:sz w:val="20"/>
          <w:szCs w:val="20"/>
        </w:rPr>
      </w:pPr>
      <w:r w:rsidRPr="003F1C22">
        <w:rPr>
          <w:rFonts w:asciiTheme="minorHAnsi" w:hAnsiTheme="minorHAnsi" w:cstheme="minorHAnsi"/>
          <w:color w:val="auto"/>
          <w:sz w:val="20"/>
          <w:szCs w:val="20"/>
        </w:rPr>
        <w:t xml:space="preserve">Ensure the BOWEN/COLLINSVILLE FAMILY DAY CARE logo appears on all individual advertising materials developed and is not altered in any format, according to </w:t>
      </w:r>
      <w:r w:rsidRPr="003F1C22">
        <w:rPr>
          <w:rFonts w:asciiTheme="minorHAnsi" w:hAnsiTheme="minorHAnsi" w:cstheme="minorHAnsi"/>
          <w:i/>
          <w:iCs/>
          <w:color w:val="auto"/>
          <w:sz w:val="20"/>
          <w:szCs w:val="20"/>
        </w:rPr>
        <w:t xml:space="preserve">Sect 104 of the Education and Care Services National Law 2010 which states: </w:t>
      </w:r>
    </w:p>
    <w:p w14:paraId="77457E6E" w14:textId="77777777" w:rsidR="003F1C22" w:rsidRPr="003F1C22" w:rsidRDefault="003F1C22" w:rsidP="003F1C22">
      <w:pPr>
        <w:pStyle w:val="Default"/>
        <w:rPr>
          <w:rFonts w:asciiTheme="minorHAnsi" w:hAnsiTheme="minorHAnsi" w:cstheme="minorHAnsi"/>
          <w:color w:val="auto"/>
          <w:sz w:val="20"/>
          <w:szCs w:val="20"/>
        </w:rPr>
      </w:pPr>
      <w:r w:rsidRPr="003F1C22">
        <w:rPr>
          <w:rFonts w:asciiTheme="minorHAnsi" w:hAnsiTheme="minorHAnsi" w:cstheme="minorHAnsi"/>
          <w:b/>
          <w:bCs/>
          <w:i/>
          <w:iCs/>
          <w:color w:val="auto"/>
          <w:sz w:val="20"/>
          <w:szCs w:val="20"/>
        </w:rPr>
        <w:t xml:space="preserve">104 Offence to advertise education and care service without service approval </w:t>
      </w:r>
    </w:p>
    <w:p w14:paraId="4010368D" w14:textId="77777777" w:rsidR="003F1C22" w:rsidRPr="003F1C22" w:rsidRDefault="003F1C22" w:rsidP="003F1C22">
      <w:pPr>
        <w:pStyle w:val="Default"/>
        <w:rPr>
          <w:rFonts w:asciiTheme="minorHAnsi" w:hAnsiTheme="minorHAnsi" w:cstheme="minorHAnsi"/>
          <w:color w:val="auto"/>
          <w:sz w:val="20"/>
          <w:szCs w:val="20"/>
        </w:rPr>
      </w:pPr>
      <w:r w:rsidRPr="003F1C22">
        <w:rPr>
          <w:rFonts w:asciiTheme="minorHAnsi" w:hAnsiTheme="minorHAnsi" w:cstheme="minorHAnsi"/>
          <w:i/>
          <w:iCs/>
          <w:color w:val="auto"/>
          <w:sz w:val="20"/>
          <w:szCs w:val="20"/>
        </w:rPr>
        <w:t xml:space="preserve">A person must not knowingly publish or cause to be published an advertisement for an education and care service unless it is an approved education and care service. </w:t>
      </w:r>
    </w:p>
    <w:p w14:paraId="49098AFA" w14:textId="77777777" w:rsidR="003F1C22" w:rsidRPr="00602A14" w:rsidRDefault="003F1C22" w:rsidP="003F1C22">
      <w:pPr>
        <w:pStyle w:val="Default"/>
        <w:rPr>
          <w:rFonts w:asciiTheme="minorHAnsi" w:hAnsiTheme="minorHAnsi" w:cstheme="minorHAnsi"/>
          <w:color w:val="auto"/>
          <w:sz w:val="16"/>
          <w:szCs w:val="16"/>
        </w:rPr>
      </w:pPr>
    </w:p>
    <w:p w14:paraId="0E2564CD" w14:textId="77777777" w:rsidR="003F1C22" w:rsidRPr="003F1C22" w:rsidRDefault="003F1C22" w:rsidP="003F1C22">
      <w:pPr>
        <w:pStyle w:val="Default"/>
        <w:rPr>
          <w:rFonts w:asciiTheme="minorHAnsi" w:hAnsiTheme="minorHAnsi" w:cstheme="minorHAnsi"/>
          <w:color w:val="auto"/>
          <w:sz w:val="20"/>
          <w:szCs w:val="20"/>
        </w:rPr>
      </w:pPr>
      <w:r w:rsidRPr="003F1C22">
        <w:rPr>
          <w:rFonts w:asciiTheme="minorHAnsi" w:hAnsiTheme="minorHAnsi" w:cstheme="minorHAnsi"/>
          <w:color w:val="auto"/>
          <w:sz w:val="20"/>
          <w:szCs w:val="20"/>
        </w:rPr>
        <w:t xml:space="preserve">Ensure all advertising and promotional material used to promote any aspect of Bowen/Collinsville Family Day Care is endorsed by the Nominated Supervisor (or representative) of the service. </w:t>
      </w:r>
    </w:p>
    <w:p w14:paraId="4B98C6FE" w14:textId="77777777" w:rsidR="003F1C22" w:rsidRPr="00602A14" w:rsidRDefault="003F1C22" w:rsidP="003F1C22">
      <w:pPr>
        <w:pStyle w:val="Default"/>
        <w:rPr>
          <w:rFonts w:asciiTheme="minorHAnsi" w:hAnsiTheme="minorHAnsi" w:cstheme="minorHAnsi"/>
          <w:color w:val="auto"/>
          <w:sz w:val="16"/>
          <w:szCs w:val="16"/>
        </w:rPr>
      </w:pPr>
    </w:p>
    <w:p w14:paraId="3F16D2CB" w14:textId="77777777" w:rsidR="003F1C22" w:rsidRPr="00886F15" w:rsidRDefault="003F1C22" w:rsidP="003F1C22">
      <w:pPr>
        <w:pStyle w:val="Default"/>
        <w:rPr>
          <w:rFonts w:asciiTheme="minorHAnsi" w:hAnsiTheme="minorHAnsi" w:cstheme="minorHAnsi"/>
          <w:color w:val="1F4E79" w:themeColor="accent5" w:themeShade="80"/>
          <w:sz w:val="20"/>
          <w:szCs w:val="20"/>
        </w:rPr>
      </w:pPr>
      <w:r w:rsidRPr="00886F15">
        <w:rPr>
          <w:rFonts w:asciiTheme="minorHAnsi" w:hAnsiTheme="minorHAnsi" w:cstheme="minorHAnsi"/>
          <w:b/>
          <w:bCs/>
          <w:color w:val="1F4E79" w:themeColor="accent5" w:themeShade="80"/>
          <w:sz w:val="20"/>
          <w:szCs w:val="20"/>
        </w:rPr>
        <w:t xml:space="preserve">INTERNET AND SOCIAL NETWORKING </w:t>
      </w:r>
    </w:p>
    <w:p w14:paraId="69A18B63" w14:textId="77777777" w:rsidR="003F1C22" w:rsidRPr="003F1C22" w:rsidRDefault="003F1C22" w:rsidP="00155526">
      <w:pPr>
        <w:pStyle w:val="Default"/>
        <w:numPr>
          <w:ilvl w:val="0"/>
          <w:numId w:val="119"/>
        </w:numPr>
        <w:rPr>
          <w:rFonts w:asciiTheme="minorHAnsi" w:hAnsiTheme="minorHAnsi" w:cstheme="minorHAnsi"/>
          <w:color w:val="auto"/>
          <w:sz w:val="20"/>
          <w:szCs w:val="20"/>
        </w:rPr>
      </w:pPr>
      <w:r w:rsidRPr="003F1C22">
        <w:rPr>
          <w:rFonts w:asciiTheme="minorHAnsi" w:hAnsiTheme="minorHAnsi" w:cstheme="minorHAnsi"/>
          <w:color w:val="auto"/>
          <w:sz w:val="20"/>
          <w:szCs w:val="20"/>
        </w:rPr>
        <w:t xml:space="preserve">No information or images will be used on internet or social networking sites without written permission from families to use that piece of information or image. </w:t>
      </w:r>
    </w:p>
    <w:p w14:paraId="756D4667" w14:textId="77777777" w:rsidR="003F1C22" w:rsidRPr="00602A14" w:rsidRDefault="003F1C22" w:rsidP="003F1C22">
      <w:pPr>
        <w:pStyle w:val="Default"/>
        <w:rPr>
          <w:rFonts w:asciiTheme="minorHAnsi" w:hAnsiTheme="minorHAnsi" w:cstheme="minorHAnsi"/>
          <w:b/>
          <w:bCs/>
          <w:color w:val="auto"/>
          <w:sz w:val="16"/>
          <w:szCs w:val="16"/>
        </w:rPr>
      </w:pPr>
    </w:p>
    <w:p w14:paraId="7C32DDC4" w14:textId="77777777" w:rsidR="003F1C22" w:rsidRPr="00886F15" w:rsidRDefault="003F1C22" w:rsidP="003F1C22">
      <w:pPr>
        <w:pStyle w:val="Default"/>
        <w:rPr>
          <w:rFonts w:asciiTheme="minorHAnsi" w:hAnsiTheme="minorHAnsi" w:cstheme="minorHAnsi"/>
          <w:color w:val="1F4E79" w:themeColor="accent5" w:themeShade="80"/>
          <w:sz w:val="20"/>
          <w:szCs w:val="20"/>
        </w:rPr>
      </w:pPr>
      <w:r w:rsidRPr="00886F15">
        <w:rPr>
          <w:rFonts w:asciiTheme="minorHAnsi" w:hAnsiTheme="minorHAnsi" w:cstheme="minorHAnsi"/>
          <w:b/>
          <w:bCs/>
          <w:color w:val="1F4E79" w:themeColor="accent5" w:themeShade="80"/>
          <w:sz w:val="20"/>
          <w:szCs w:val="20"/>
        </w:rPr>
        <w:t xml:space="preserve">Families are encouraged to: </w:t>
      </w:r>
    </w:p>
    <w:p w14:paraId="4672AE40" w14:textId="77777777" w:rsidR="003F1C22" w:rsidRPr="003F1C22" w:rsidRDefault="003F1C22" w:rsidP="00155526">
      <w:pPr>
        <w:pStyle w:val="Default"/>
        <w:numPr>
          <w:ilvl w:val="0"/>
          <w:numId w:val="119"/>
        </w:numPr>
        <w:rPr>
          <w:rFonts w:asciiTheme="minorHAnsi" w:hAnsiTheme="minorHAnsi" w:cstheme="minorHAnsi"/>
          <w:color w:val="auto"/>
          <w:sz w:val="20"/>
          <w:szCs w:val="20"/>
        </w:rPr>
      </w:pPr>
      <w:r w:rsidRPr="003F1C22">
        <w:rPr>
          <w:rFonts w:asciiTheme="minorHAnsi" w:hAnsiTheme="minorHAnsi" w:cstheme="minorHAnsi"/>
          <w:color w:val="auto"/>
          <w:sz w:val="20"/>
          <w:szCs w:val="20"/>
        </w:rPr>
        <w:t xml:space="preserve">Promote Family Day Care in their community in a positive manner. </w:t>
      </w:r>
    </w:p>
    <w:p w14:paraId="3893A571" w14:textId="77777777" w:rsidR="003F1C22" w:rsidRPr="003F1C22" w:rsidRDefault="003F1C22" w:rsidP="00155526">
      <w:pPr>
        <w:pStyle w:val="Default"/>
        <w:numPr>
          <w:ilvl w:val="0"/>
          <w:numId w:val="119"/>
        </w:numPr>
        <w:rPr>
          <w:rFonts w:asciiTheme="minorHAnsi" w:hAnsiTheme="minorHAnsi" w:cstheme="minorHAnsi"/>
          <w:color w:val="auto"/>
          <w:sz w:val="20"/>
          <w:szCs w:val="20"/>
        </w:rPr>
      </w:pPr>
      <w:r w:rsidRPr="003F1C22">
        <w:rPr>
          <w:rFonts w:asciiTheme="minorHAnsi" w:hAnsiTheme="minorHAnsi" w:cstheme="minorHAnsi"/>
          <w:color w:val="auto"/>
          <w:sz w:val="20"/>
          <w:szCs w:val="20"/>
        </w:rPr>
        <w:t xml:space="preserve">Support any Family Day Care promotional activities if available to do so. </w:t>
      </w:r>
    </w:p>
    <w:p w14:paraId="133EB1E0" w14:textId="77777777" w:rsidR="003F1C22" w:rsidRPr="00602A14" w:rsidRDefault="003F1C22" w:rsidP="003F1C22">
      <w:pPr>
        <w:pStyle w:val="Default"/>
        <w:rPr>
          <w:rFonts w:asciiTheme="minorHAnsi" w:hAnsiTheme="minorHAnsi" w:cstheme="minorHAnsi"/>
          <w:b/>
          <w:bCs/>
          <w:color w:val="auto"/>
          <w:sz w:val="16"/>
          <w:szCs w:val="16"/>
        </w:rPr>
      </w:pPr>
    </w:p>
    <w:p w14:paraId="673A9F56" w14:textId="77777777" w:rsidR="003F1C22" w:rsidRPr="00886F15" w:rsidRDefault="003F1C22" w:rsidP="003F1C22">
      <w:pPr>
        <w:pStyle w:val="Default"/>
        <w:rPr>
          <w:rFonts w:asciiTheme="minorHAnsi" w:hAnsiTheme="minorHAnsi" w:cstheme="minorHAnsi"/>
          <w:color w:val="1F4E79" w:themeColor="accent5" w:themeShade="80"/>
          <w:sz w:val="20"/>
          <w:szCs w:val="20"/>
        </w:rPr>
      </w:pPr>
      <w:r w:rsidRPr="00886F15">
        <w:rPr>
          <w:rFonts w:asciiTheme="minorHAnsi" w:hAnsiTheme="minorHAnsi" w:cstheme="minorHAnsi"/>
          <w:b/>
          <w:bCs/>
          <w:color w:val="1F4E79" w:themeColor="accent5" w:themeShade="80"/>
          <w:sz w:val="20"/>
          <w:szCs w:val="20"/>
        </w:rPr>
        <w:t xml:space="preserve">RELEVANT LEGISLATION: </w:t>
      </w:r>
    </w:p>
    <w:p w14:paraId="4EFF9297" w14:textId="77777777" w:rsidR="003F1C22" w:rsidRPr="003F1C22" w:rsidRDefault="003F1C22" w:rsidP="00155526">
      <w:pPr>
        <w:pStyle w:val="Default"/>
        <w:numPr>
          <w:ilvl w:val="0"/>
          <w:numId w:val="223"/>
        </w:numPr>
        <w:rPr>
          <w:rFonts w:asciiTheme="minorHAnsi" w:hAnsiTheme="minorHAnsi" w:cstheme="minorHAnsi"/>
          <w:color w:val="auto"/>
          <w:sz w:val="20"/>
          <w:szCs w:val="20"/>
        </w:rPr>
      </w:pPr>
      <w:r w:rsidRPr="003F1C22">
        <w:rPr>
          <w:rFonts w:asciiTheme="minorHAnsi" w:hAnsiTheme="minorHAnsi" w:cstheme="minorHAnsi"/>
          <w:color w:val="auto"/>
          <w:sz w:val="20"/>
          <w:szCs w:val="20"/>
        </w:rPr>
        <w:t xml:space="preserve">Education and Care Services National Law 2010 </w:t>
      </w:r>
    </w:p>
    <w:p w14:paraId="3DA7775C" w14:textId="77777777" w:rsidR="003F1C22" w:rsidRPr="003F1C22" w:rsidRDefault="003F1C22" w:rsidP="00155526">
      <w:pPr>
        <w:pStyle w:val="Default"/>
        <w:numPr>
          <w:ilvl w:val="0"/>
          <w:numId w:val="223"/>
        </w:numPr>
        <w:rPr>
          <w:rFonts w:asciiTheme="minorHAnsi" w:hAnsiTheme="minorHAnsi" w:cstheme="minorHAnsi"/>
          <w:color w:val="auto"/>
          <w:sz w:val="20"/>
          <w:szCs w:val="20"/>
        </w:rPr>
      </w:pPr>
      <w:r w:rsidRPr="003F1C22">
        <w:rPr>
          <w:rFonts w:asciiTheme="minorHAnsi" w:hAnsiTheme="minorHAnsi" w:cstheme="minorHAnsi"/>
          <w:color w:val="auto"/>
          <w:sz w:val="20"/>
          <w:szCs w:val="20"/>
        </w:rPr>
        <w:t xml:space="preserve">Education and Care Services National Regulations 2011 </w:t>
      </w:r>
    </w:p>
    <w:p w14:paraId="5C9AC95B" w14:textId="77777777" w:rsidR="00E901CD" w:rsidRDefault="00E901CD" w:rsidP="00155526">
      <w:pPr>
        <w:pStyle w:val="ListParagraph"/>
        <w:numPr>
          <w:ilvl w:val="0"/>
          <w:numId w:val="209"/>
        </w:numPr>
        <w:autoSpaceDE w:val="0"/>
        <w:autoSpaceDN w:val="0"/>
        <w:adjustRightInd w:val="0"/>
        <w:spacing w:after="0" w:line="240" w:lineRule="auto"/>
        <w:rPr>
          <w:rFonts w:cs="Calibri"/>
          <w:sz w:val="20"/>
          <w:szCs w:val="20"/>
        </w:rPr>
      </w:pPr>
      <w:r w:rsidRPr="00BD551E">
        <w:rPr>
          <w:rFonts w:cs="Calibri"/>
          <w:sz w:val="20"/>
          <w:szCs w:val="20"/>
        </w:rPr>
        <w:t>Child Protection Act 1999</w:t>
      </w:r>
    </w:p>
    <w:p w14:paraId="392B8618" w14:textId="77777777" w:rsidR="00E901CD" w:rsidRPr="00E901CD" w:rsidRDefault="00E901CD" w:rsidP="00155526">
      <w:pPr>
        <w:pStyle w:val="ListParagraph"/>
        <w:numPr>
          <w:ilvl w:val="0"/>
          <w:numId w:val="209"/>
        </w:numPr>
        <w:autoSpaceDE w:val="0"/>
        <w:autoSpaceDN w:val="0"/>
        <w:adjustRightInd w:val="0"/>
        <w:spacing w:after="0" w:line="240" w:lineRule="auto"/>
        <w:rPr>
          <w:rFonts w:cs="Calibri"/>
          <w:sz w:val="20"/>
          <w:szCs w:val="20"/>
        </w:rPr>
      </w:pPr>
      <w:r w:rsidRPr="00E901CD">
        <w:rPr>
          <w:sz w:val="20"/>
          <w:szCs w:val="20"/>
        </w:rPr>
        <w:t>Commission for Children and Young People and Child Guardian Act 2000</w:t>
      </w:r>
      <w:r w:rsidRPr="00E901CD">
        <w:rPr>
          <w:rFonts w:cs="Calibri"/>
          <w:sz w:val="20"/>
          <w:szCs w:val="20"/>
        </w:rPr>
        <w:t xml:space="preserve"> </w:t>
      </w:r>
    </w:p>
    <w:p w14:paraId="55C41EFC" w14:textId="77777777" w:rsidR="003F1C22" w:rsidRPr="00602A14" w:rsidRDefault="003F1C22" w:rsidP="003F1C22">
      <w:pPr>
        <w:pStyle w:val="Default"/>
        <w:rPr>
          <w:rFonts w:asciiTheme="minorHAnsi" w:hAnsiTheme="minorHAnsi" w:cstheme="minorHAnsi"/>
          <w:b/>
          <w:bCs/>
          <w:color w:val="auto"/>
          <w:sz w:val="16"/>
          <w:szCs w:val="16"/>
        </w:rPr>
      </w:pPr>
    </w:p>
    <w:p w14:paraId="5FE58256" w14:textId="77777777" w:rsidR="003F1C22" w:rsidRPr="00886F15" w:rsidRDefault="003F1C22" w:rsidP="003F1C22">
      <w:pPr>
        <w:pStyle w:val="Default"/>
        <w:rPr>
          <w:rFonts w:asciiTheme="minorHAnsi" w:hAnsiTheme="minorHAnsi" w:cstheme="minorHAnsi"/>
          <w:b/>
          <w:bCs/>
          <w:color w:val="1F4E79" w:themeColor="accent5" w:themeShade="80"/>
          <w:sz w:val="20"/>
          <w:szCs w:val="20"/>
        </w:rPr>
      </w:pPr>
      <w:r w:rsidRPr="00886F15">
        <w:rPr>
          <w:rFonts w:asciiTheme="minorHAnsi" w:hAnsiTheme="minorHAnsi" w:cstheme="minorHAnsi"/>
          <w:b/>
          <w:bCs/>
          <w:color w:val="1F4E79" w:themeColor="accent5" w:themeShade="80"/>
          <w:sz w:val="20"/>
          <w:szCs w:val="20"/>
        </w:rPr>
        <w:t xml:space="preserve">KEY RESOURCES: </w:t>
      </w:r>
    </w:p>
    <w:p w14:paraId="02C60074" w14:textId="77777777" w:rsidR="003F1C22" w:rsidRPr="00063C0F" w:rsidRDefault="003F1C22" w:rsidP="008B652A">
      <w:pPr>
        <w:pStyle w:val="ListBullet"/>
        <w:numPr>
          <w:ilvl w:val="0"/>
          <w:numId w:val="240"/>
        </w:numPr>
      </w:pPr>
      <w:r w:rsidRPr="00063C0F">
        <w:t xml:space="preserve">Guide to the Education and Care Services National Law 2010 and the Education and Care Services National Regulations 2011 (ACECQA). </w:t>
      </w:r>
    </w:p>
    <w:p w14:paraId="010C0224" w14:textId="77777777" w:rsidR="003F1C22" w:rsidRPr="003E3BCD" w:rsidRDefault="003F1C22" w:rsidP="008B652A">
      <w:pPr>
        <w:pStyle w:val="ListBullet"/>
        <w:numPr>
          <w:ilvl w:val="0"/>
          <w:numId w:val="240"/>
        </w:numPr>
        <w:rPr>
          <w:bCs/>
          <w:color w:val="000000" w:themeColor="text1"/>
        </w:rPr>
      </w:pPr>
      <w:r w:rsidRPr="00063C0F">
        <w:t>National Quality Standard for Early Childhood Education and Care and School Age Care</w:t>
      </w:r>
      <w:r w:rsidR="00E901CD" w:rsidRPr="00063C0F">
        <w:rPr>
          <w:bCs/>
        </w:rPr>
        <w:t xml:space="preserve"> </w:t>
      </w:r>
    </w:p>
    <w:p w14:paraId="44BAC1B3" w14:textId="1B3ECD07" w:rsidR="003E3BCD" w:rsidRDefault="003E3BCD" w:rsidP="003E3BCD">
      <w:pPr>
        <w:pStyle w:val="Default"/>
        <w:pageBreakBefore/>
        <w:rPr>
          <w:rFonts w:asciiTheme="minorHAnsi" w:hAnsiTheme="minorHAnsi" w:cstheme="minorHAnsi"/>
          <w:b/>
          <w:bCs/>
          <w:color w:val="auto"/>
          <w:sz w:val="20"/>
          <w:szCs w:val="20"/>
        </w:rPr>
      </w:pPr>
      <w:r>
        <w:rPr>
          <w:rFonts w:asciiTheme="minorHAnsi" w:hAnsiTheme="minorHAnsi" w:cstheme="minorHAnsi"/>
          <w:b/>
          <w:bCs/>
          <w:color w:val="1F4E79" w:themeColor="accent5" w:themeShade="80"/>
          <w:sz w:val="20"/>
          <w:szCs w:val="20"/>
        </w:rPr>
        <w:lastRenderedPageBreak/>
        <w:t>PROTECTING EDUCATORS</w:t>
      </w:r>
      <w:r w:rsidR="00796027">
        <w:rPr>
          <w:rFonts w:asciiTheme="minorHAnsi" w:hAnsiTheme="minorHAnsi" w:cstheme="minorHAnsi"/>
          <w:b/>
          <w:bCs/>
          <w:color w:val="1F4E79" w:themeColor="accent5" w:themeShade="80"/>
          <w:sz w:val="20"/>
          <w:szCs w:val="20"/>
        </w:rPr>
        <w:t>’</w:t>
      </w:r>
      <w:r>
        <w:rPr>
          <w:rFonts w:asciiTheme="minorHAnsi" w:hAnsiTheme="minorHAnsi" w:cstheme="minorHAnsi"/>
          <w:b/>
          <w:bCs/>
          <w:color w:val="1F4E79" w:themeColor="accent5" w:themeShade="80"/>
          <w:sz w:val="20"/>
          <w:szCs w:val="20"/>
        </w:rPr>
        <w:t xml:space="preserve"> WELLBEING</w:t>
      </w:r>
    </w:p>
    <w:p w14:paraId="25FC9FE7"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2F77E1CC" w14:textId="77777777" w:rsidR="003E3BCD" w:rsidRPr="003E3BCD" w:rsidRDefault="003E3BCD" w:rsidP="003E3BCD">
      <w:pPr>
        <w:autoSpaceDE w:val="0"/>
        <w:autoSpaceDN w:val="0"/>
        <w:adjustRightInd w:val="0"/>
        <w:spacing w:before="160" w:after="40" w:line="291" w:lineRule="atLeast"/>
        <w:rPr>
          <w:color w:val="1F4E79" w:themeColor="accent5" w:themeShade="80"/>
          <w:sz w:val="23"/>
          <w:szCs w:val="23"/>
        </w:rPr>
      </w:pPr>
      <w:r w:rsidRPr="003E3BCD">
        <w:rPr>
          <w:rFonts w:cstheme="minorHAnsi"/>
          <w:b/>
          <w:bCs/>
          <w:color w:val="1F4E79" w:themeColor="accent5" w:themeShade="80"/>
          <w:sz w:val="20"/>
          <w:szCs w:val="20"/>
        </w:rPr>
        <w:t>AIM:</w:t>
      </w:r>
      <w:r w:rsidRPr="003E3BCD">
        <w:rPr>
          <w:b/>
          <w:bCs/>
          <w:color w:val="1F4E79" w:themeColor="accent5" w:themeShade="80"/>
          <w:sz w:val="23"/>
          <w:szCs w:val="23"/>
        </w:rPr>
        <w:t xml:space="preserve"> </w:t>
      </w:r>
    </w:p>
    <w:p w14:paraId="251E0A61" w14:textId="77777777" w:rsidR="003F1C22" w:rsidRPr="00886F15" w:rsidRDefault="003F1C22" w:rsidP="00E15E57">
      <w:pPr>
        <w:pStyle w:val="Default"/>
        <w:rPr>
          <w:rFonts w:asciiTheme="minorHAnsi" w:hAnsiTheme="minorHAnsi" w:cstheme="minorHAnsi"/>
          <w:b/>
          <w:bCs/>
          <w:color w:val="1F4E79" w:themeColor="accent5" w:themeShade="80"/>
          <w:sz w:val="20"/>
          <w:szCs w:val="20"/>
        </w:rPr>
      </w:pPr>
    </w:p>
    <w:p w14:paraId="0C80F8B8" w14:textId="77777777" w:rsidR="00E15E57" w:rsidRPr="00886F15" w:rsidRDefault="00E15E57" w:rsidP="00E15E57">
      <w:pPr>
        <w:pStyle w:val="Default"/>
        <w:rPr>
          <w:rFonts w:asciiTheme="minorHAnsi" w:hAnsiTheme="minorHAnsi" w:cstheme="minorHAnsi"/>
          <w:color w:val="1F4E79" w:themeColor="accent5" w:themeShade="80"/>
          <w:sz w:val="20"/>
          <w:szCs w:val="20"/>
        </w:rPr>
      </w:pPr>
      <w:r w:rsidRPr="00886F15">
        <w:rPr>
          <w:rFonts w:asciiTheme="minorHAnsi" w:hAnsiTheme="minorHAnsi" w:cstheme="minorHAnsi"/>
          <w:b/>
          <w:bCs/>
          <w:color w:val="1F4E79" w:themeColor="accent5" w:themeShade="80"/>
          <w:sz w:val="20"/>
          <w:szCs w:val="20"/>
        </w:rPr>
        <w:t xml:space="preserve">It is recommended that Educators: </w:t>
      </w:r>
    </w:p>
    <w:p w14:paraId="4AD25747" w14:textId="77777777" w:rsidR="00E15E57" w:rsidRPr="003F1C22" w:rsidRDefault="00E15E57" w:rsidP="00155526">
      <w:pPr>
        <w:pStyle w:val="Default"/>
        <w:numPr>
          <w:ilvl w:val="0"/>
          <w:numId w:val="119"/>
        </w:numPr>
        <w:spacing w:before="240"/>
        <w:rPr>
          <w:rFonts w:asciiTheme="minorHAnsi" w:hAnsiTheme="minorHAnsi" w:cstheme="minorHAnsi"/>
          <w:color w:val="auto"/>
          <w:sz w:val="20"/>
          <w:szCs w:val="20"/>
        </w:rPr>
      </w:pPr>
      <w:r w:rsidRPr="003F1C22">
        <w:rPr>
          <w:rFonts w:asciiTheme="minorHAnsi" w:hAnsiTheme="minorHAnsi" w:cstheme="minorHAnsi"/>
          <w:color w:val="auto"/>
          <w:sz w:val="20"/>
          <w:szCs w:val="20"/>
        </w:rPr>
        <w:t xml:space="preserve">Talk to staff at the Co-ordination Unit if you are feeling overwhelmed. Communicate in an open and honest way. </w:t>
      </w:r>
    </w:p>
    <w:p w14:paraId="026B0D9F" w14:textId="77777777" w:rsidR="00E15E57" w:rsidRPr="003F1C22" w:rsidRDefault="00E15E57" w:rsidP="00155526">
      <w:pPr>
        <w:pStyle w:val="Default"/>
        <w:numPr>
          <w:ilvl w:val="0"/>
          <w:numId w:val="119"/>
        </w:numPr>
        <w:spacing w:before="240"/>
        <w:rPr>
          <w:rFonts w:asciiTheme="minorHAnsi" w:hAnsiTheme="minorHAnsi" w:cstheme="minorHAnsi"/>
          <w:color w:val="auto"/>
          <w:sz w:val="20"/>
          <w:szCs w:val="20"/>
        </w:rPr>
      </w:pPr>
      <w:r w:rsidRPr="003F1C22">
        <w:rPr>
          <w:rFonts w:asciiTheme="minorHAnsi" w:hAnsiTheme="minorHAnsi" w:cstheme="minorHAnsi"/>
          <w:color w:val="auto"/>
          <w:sz w:val="20"/>
          <w:szCs w:val="20"/>
        </w:rPr>
        <w:t xml:space="preserve">Assess your own perception of the situation and try to put yourself on the </w:t>
      </w:r>
      <w:r w:rsidR="003F1C22">
        <w:rPr>
          <w:rFonts w:asciiTheme="minorHAnsi" w:hAnsiTheme="minorHAnsi" w:cstheme="minorHAnsi"/>
          <w:color w:val="auto"/>
          <w:sz w:val="20"/>
          <w:szCs w:val="20"/>
        </w:rPr>
        <w:t>“</w:t>
      </w:r>
      <w:r w:rsidRPr="003F1C22">
        <w:rPr>
          <w:rFonts w:asciiTheme="minorHAnsi" w:hAnsiTheme="minorHAnsi" w:cstheme="minorHAnsi"/>
          <w:color w:val="auto"/>
          <w:sz w:val="20"/>
          <w:szCs w:val="20"/>
        </w:rPr>
        <w:t xml:space="preserve">other‟ side, to see another point of view. Avoid being negative. </w:t>
      </w:r>
    </w:p>
    <w:p w14:paraId="5FF64388" w14:textId="77777777" w:rsidR="00E15E57" w:rsidRPr="003F1C22" w:rsidRDefault="00E15E57" w:rsidP="00155526">
      <w:pPr>
        <w:pStyle w:val="Default"/>
        <w:numPr>
          <w:ilvl w:val="0"/>
          <w:numId w:val="119"/>
        </w:numPr>
        <w:spacing w:before="240"/>
        <w:rPr>
          <w:rFonts w:asciiTheme="minorHAnsi" w:hAnsiTheme="minorHAnsi" w:cstheme="minorHAnsi"/>
          <w:color w:val="auto"/>
          <w:sz w:val="20"/>
          <w:szCs w:val="20"/>
        </w:rPr>
      </w:pPr>
      <w:r w:rsidRPr="003F1C22">
        <w:rPr>
          <w:rFonts w:asciiTheme="minorHAnsi" w:hAnsiTheme="minorHAnsi" w:cstheme="minorHAnsi"/>
          <w:color w:val="auto"/>
          <w:sz w:val="20"/>
          <w:szCs w:val="20"/>
        </w:rPr>
        <w:t xml:space="preserve">In relation to </w:t>
      </w:r>
      <w:proofErr w:type="gramStart"/>
      <w:r w:rsidRPr="003F1C22">
        <w:rPr>
          <w:rFonts w:asciiTheme="minorHAnsi" w:hAnsiTheme="minorHAnsi" w:cstheme="minorHAnsi"/>
          <w:color w:val="auto"/>
          <w:sz w:val="20"/>
          <w:szCs w:val="20"/>
        </w:rPr>
        <w:t>particular stressors</w:t>
      </w:r>
      <w:proofErr w:type="gramEnd"/>
      <w:r w:rsidRPr="003F1C22">
        <w:rPr>
          <w:rFonts w:asciiTheme="minorHAnsi" w:hAnsiTheme="minorHAnsi" w:cstheme="minorHAnsi"/>
          <w:color w:val="auto"/>
          <w:sz w:val="20"/>
          <w:szCs w:val="20"/>
        </w:rPr>
        <w:t xml:space="preserve">, seek information about the problem/issues to enable you to make better decisions about how to deal with the stressor. </w:t>
      </w:r>
    </w:p>
    <w:p w14:paraId="0589B026" w14:textId="77777777" w:rsidR="00E15E57" w:rsidRPr="003F1C22" w:rsidRDefault="00E15E57" w:rsidP="00155526">
      <w:pPr>
        <w:pStyle w:val="Default"/>
        <w:numPr>
          <w:ilvl w:val="0"/>
          <w:numId w:val="119"/>
        </w:numPr>
        <w:spacing w:before="240"/>
        <w:rPr>
          <w:rFonts w:asciiTheme="minorHAnsi" w:hAnsiTheme="minorHAnsi" w:cstheme="minorHAnsi"/>
          <w:color w:val="auto"/>
          <w:sz w:val="20"/>
          <w:szCs w:val="20"/>
        </w:rPr>
      </w:pPr>
      <w:r w:rsidRPr="003F1C22">
        <w:rPr>
          <w:rFonts w:asciiTheme="minorHAnsi" w:hAnsiTheme="minorHAnsi" w:cstheme="minorHAnsi"/>
          <w:color w:val="auto"/>
          <w:sz w:val="20"/>
          <w:szCs w:val="20"/>
        </w:rPr>
        <w:t xml:space="preserve">Develop a support network of others within and outside of Family Day Care, so that successes and solutions to problems may be shared. (Remember confidentiality). </w:t>
      </w:r>
    </w:p>
    <w:p w14:paraId="0E374FF7" w14:textId="77777777" w:rsidR="00E15E57" w:rsidRPr="003F1C22" w:rsidRDefault="00E15E57" w:rsidP="00155526">
      <w:pPr>
        <w:pStyle w:val="Default"/>
        <w:numPr>
          <w:ilvl w:val="0"/>
          <w:numId w:val="119"/>
        </w:numPr>
        <w:spacing w:before="240"/>
        <w:rPr>
          <w:rFonts w:asciiTheme="minorHAnsi" w:hAnsiTheme="minorHAnsi" w:cstheme="minorHAnsi"/>
          <w:color w:val="auto"/>
          <w:sz w:val="20"/>
          <w:szCs w:val="20"/>
        </w:rPr>
      </w:pPr>
      <w:r w:rsidRPr="003F1C22">
        <w:rPr>
          <w:rFonts w:asciiTheme="minorHAnsi" w:hAnsiTheme="minorHAnsi" w:cstheme="minorHAnsi"/>
          <w:color w:val="auto"/>
          <w:sz w:val="20"/>
          <w:szCs w:val="20"/>
        </w:rPr>
        <w:t>Try some stress release techniques, such as physical activity, relaxation techniques, yoga or talking to a friend about your situation. (Again</w:t>
      </w:r>
      <w:r w:rsidR="003F1C22">
        <w:rPr>
          <w:rFonts w:asciiTheme="minorHAnsi" w:hAnsiTheme="minorHAnsi" w:cstheme="minorHAnsi"/>
          <w:color w:val="auto"/>
          <w:sz w:val="20"/>
          <w:szCs w:val="20"/>
        </w:rPr>
        <w:t>,</w:t>
      </w:r>
      <w:r w:rsidRPr="003F1C22">
        <w:rPr>
          <w:rFonts w:asciiTheme="minorHAnsi" w:hAnsiTheme="minorHAnsi" w:cstheme="minorHAnsi"/>
          <w:color w:val="auto"/>
          <w:sz w:val="20"/>
          <w:szCs w:val="20"/>
        </w:rPr>
        <w:t xml:space="preserve"> be sure to </w:t>
      </w:r>
      <w:proofErr w:type="gramStart"/>
      <w:r w:rsidRPr="003F1C22">
        <w:rPr>
          <w:rFonts w:asciiTheme="minorHAnsi" w:hAnsiTheme="minorHAnsi" w:cstheme="minorHAnsi"/>
          <w:color w:val="auto"/>
          <w:sz w:val="20"/>
          <w:szCs w:val="20"/>
        </w:rPr>
        <w:t>maintain confidentiality at all times</w:t>
      </w:r>
      <w:proofErr w:type="gramEnd"/>
      <w:r w:rsidRPr="003F1C22">
        <w:rPr>
          <w:rFonts w:asciiTheme="minorHAnsi" w:hAnsiTheme="minorHAnsi" w:cstheme="minorHAnsi"/>
          <w:color w:val="auto"/>
          <w:sz w:val="20"/>
          <w:szCs w:val="20"/>
        </w:rPr>
        <w:t>)</w:t>
      </w:r>
      <w:r w:rsidRPr="003F1C22">
        <w:rPr>
          <w:rFonts w:asciiTheme="minorHAnsi" w:hAnsiTheme="minorHAnsi" w:cstheme="minorHAnsi"/>
          <w:i/>
          <w:iCs/>
          <w:color w:val="auto"/>
          <w:sz w:val="20"/>
          <w:szCs w:val="20"/>
        </w:rPr>
        <w:t xml:space="preserve">. </w:t>
      </w:r>
    </w:p>
    <w:p w14:paraId="7B036602" w14:textId="77777777" w:rsidR="00E15E57" w:rsidRPr="003F1C22" w:rsidRDefault="00E15E57" w:rsidP="00155526">
      <w:pPr>
        <w:pStyle w:val="Default"/>
        <w:numPr>
          <w:ilvl w:val="0"/>
          <w:numId w:val="119"/>
        </w:numPr>
        <w:spacing w:before="240"/>
        <w:rPr>
          <w:rFonts w:asciiTheme="minorHAnsi" w:hAnsiTheme="minorHAnsi" w:cstheme="minorHAnsi"/>
          <w:color w:val="auto"/>
          <w:sz w:val="20"/>
          <w:szCs w:val="20"/>
        </w:rPr>
      </w:pPr>
      <w:r w:rsidRPr="003F1C22">
        <w:rPr>
          <w:rFonts w:asciiTheme="minorHAnsi" w:hAnsiTheme="minorHAnsi" w:cstheme="minorHAnsi"/>
          <w:color w:val="auto"/>
          <w:sz w:val="20"/>
          <w:szCs w:val="20"/>
        </w:rPr>
        <w:t xml:space="preserve">Try to focus on the positives. </w:t>
      </w:r>
    </w:p>
    <w:p w14:paraId="4C6D4C2B" w14:textId="77777777" w:rsidR="00E15E57" w:rsidRPr="003F1C22" w:rsidRDefault="00E15E57" w:rsidP="00155526">
      <w:pPr>
        <w:pStyle w:val="Default"/>
        <w:numPr>
          <w:ilvl w:val="0"/>
          <w:numId w:val="119"/>
        </w:numPr>
        <w:spacing w:before="240"/>
        <w:rPr>
          <w:rFonts w:asciiTheme="minorHAnsi" w:hAnsiTheme="minorHAnsi" w:cstheme="minorHAnsi"/>
          <w:color w:val="auto"/>
          <w:sz w:val="20"/>
          <w:szCs w:val="20"/>
        </w:rPr>
      </w:pPr>
      <w:r w:rsidRPr="003F1C22">
        <w:rPr>
          <w:rFonts w:asciiTheme="minorHAnsi" w:hAnsiTheme="minorHAnsi" w:cstheme="minorHAnsi"/>
          <w:color w:val="auto"/>
          <w:sz w:val="20"/>
          <w:szCs w:val="20"/>
        </w:rPr>
        <w:t xml:space="preserve">Plan your time; this may require a change of habits. This should include time for your own relaxation and regular breaks from your business. </w:t>
      </w:r>
    </w:p>
    <w:p w14:paraId="180FE7C3" w14:textId="77777777" w:rsidR="00E15E57" w:rsidRPr="003F1C22" w:rsidRDefault="00E15E57" w:rsidP="00155526">
      <w:pPr>
        <w:pStyle w:val="Default"/>
        <w:numPr>
          <w:ilvl w:val="0"/>
          <w:numId w:val="119"/>
        </w:numPr>
        <w:spacing w:before="240"/>
        <w:rPr>
          <w:rFonts w:asciiTheme="minorHAnsi" w:hAnsiTheme="minorHAnsi" w:cstheme="minorHAnsi"/>
          <w:color w:val="auto"/>
          <w:sz w:val="20"/>
          <w:szCs w:val="20"/>
        </w:rPr>
      </w:pPr>
      <w:r w:rsidRPr="003F1C22">
        <w:rPr>
          <w:rFonts w:asciiTheme="minorHAnsi" w:hAnsiTheme="minorHAnsi" w:cstheme="minorHAnsi"/>
          <w:color w:val="auto"/>
          <w:sz w:val="20"/>
          <w:szCs w:val="20"/>
        </w:rPr>
        <w:t xml:space="preserve">Try and keep healthy, have a balanced diet and take time to exercise. </w:t>
      </w:r>
    </w:p>
    <w:p w14:paraId="353AEB06" w14:textId="77777777" w:rsidR="00E15E57" w:rsidRPr="003F1C22" w:rsidRDefault="00E15E57" w:rsidP="00155526">
      <w:pPr>
        <w:pStyle w:val="Default"/>
        <w:numPr>
          <w:ilvl w:val="0"/>
          <w:numId w:val="119"/>
        </w:numPr>
        <w:spacing w:before="240"/>
        <w:rPr>
          <w:rFonts w:asciiTheme="minorHAnsi" w:hAnsiTheme="minorHAnsi" w:cstheme="minorHAnsi"/>
          <w:color w:val="auto"/>
          <w:sz w:val="20"/>
          <w:szCs w:val="20"/>
        </w:rPr>
      </w:pPr>
      <w:r w:rsidRPr="003F1C22">
        <w:rPr>
          <w:rFonts w:asciiTheme="minorHAnsi" w:hAnsiTheme="minorHAnsi" w:cstheme="minorHAnsi"/>
          <w:color w:val="auto"/>
          <w:sz w:val="20"/>
          <w:szCs w:val="20"/>
        </w:rPr>
        <w:t>Arrange to take breaks throughout the year to recharge</w:t>
      </w:r>
      <w:r w:rsidR="00E901CD">
        <w:rPr>
          <w:rFonts w:asciiTheme="minorHAnsi" w:hAnsiTheme="minorHAnsi" w:cstheme="minorHAnsi"/>
          <w:color w:val="auto"/>
          <w:sz w:val="20"/>
          <w:szCs w:val="20"/>
        </w:rPr>
        <w:t>.</w:t>
      </w:r>
      <w:r w:rsidRPr="003F1C22">
        <w:rPr>
          <w:rFonts w:asciiTheme="minorHAnsi" w:hAnsiTheme="minorHAnsi" w:cstheme="minorHAnsi"/>
          <w:color w:val="auto"/>
          <w:sz w:val="20"/>
          <w:szCs w:val="20"/>
        </w:rPr>
        <w:t xml:space="preserve"> </w:t>
      </w:r>
    </w:p>
    <w:p w14:paraId="30570E16" w14:textId="77777777" w:rsidR="00E15E57" w:rsidRPr="003F1C22" w:rsidRDefault="00E15E57" w:rsidP="00155526">
      <w:pPr>
        <w:pStyle w:val="Default"/>
        <w:numPr>
          <w:ilvl w:val="0"/>
          <w:numId w:val="119"/>
        </w:numPr>
        <w:spacing w:before="240"/>
        <w:rPr>
          <w:rFonts w:asciiTheme="minorHAnsi" w:hAnsiTheme="minorHAnsi" w:cstheme="minorHAnsi"/>
          <w:color w:val="auto"/>
          <w:sz w:val="20"/>
          <w:szCs w:val="20"/>
        </w:rPr>
      </w:pPr>
      <w:r w:rsidRPr="003F1C22">
        <w:rPr>
          <w:rFonts w:asciiTheme="minorHAnsi" w:hAnsiTheme="minorHAnsi" w:cstheme="minorHAnsi"/>
          <w:color w:val="auto"/>
          <w:sz w:val="20"/>
          <w:szCs w:val="20"/>
        </w:rPr>
        <w:t>Participate in schemes social occasions and events</w:t>
      </w:r>
      <w:r w:rsidR="00E901CD">
        <w:rPr>
          <w:rFonts w:asciiTheme="minorHAnsi" w:hAnsiTheme="minorHAnsi" w:cstheme="minorHAnsi"/>
          <w:color w:val="auto"/>
          <w:sz w:val="20"/>
          <w:szCs w:val="20"/>
        </w:rPr>
        <w:t>.</w:t>
      </w:r>
      <w:r w:rsidRPr="003F1C22">
        <w:rPr>
          <w:rFonts w:asciiTheme="minorHAnsi" w:hAnsiTheme="minorHAnsi" w:cstheme="minorHAnsi"/>
          <w:color w:val="auto"/>
          <w:sz w:val="20"/>
          <w:szCs w:val="20"/>
        </w:rPr>
        <w:t xml:space="preserve"> </w:t>
      </w:r>
    </w:p>
    <w:p w14:paraId="16C431B8" w14:textId="033DF928" w:rsidR="00E15E57" w:rsidRDefault="00E15E57" w:rsidP="00E15E57">
      <w:pPr>
        <w:pStyle w:val="Default"/>
        <w:rPr>
          <w:rFonts w:cstheme="minorBidi"/>
          <w:color w:val="auto"/>
        </w:rPr>
      </w:pPr>
    </w:p>
    <w:p w14:paraId="758FFBC9" w14:textId="0CBE5BE7" w:rsidR="00957DD3" w:rsidRDefault="00957DD3" w:rsidP="00957DD3">
      <w:pPr>
        <w:pStyle w:val="Default"/>
        <w:rPr>
          <w:rFonts w:asciiTheme="minorHAnsi" w:hAnsiTheme="minorHAnsi" w:cstheme="minorHAnsi"/>
          <w:b/>
          <w:bCs/>
          <w:color w:val="1F4E79" w:themeColor="accent5" w:themeShade="80"/>
          <w:sz w:val="20"/>
          <w:szCs w:val="20"/>
        </w:rPr>
      </w:pPr>
      <w:r w:rsidRPr="00886F15">
        <w:rPr>
          <w:rFonts w:asciiTheme="minorHAnsi" w:hAnsiTheme="minorHAnsi" w:cstheme="minorHAnsi"/>
          <w:b/>
          <w:bCs/>
          <w:color w:val="1F4E79" w:themeColor="accent5" w:themeShade="80"/>
          <w:sz w:val="20"/>
          <w:szCs w:val="20"/>
        </w:rPr>
        <w:t xml:space="preserve">KEY RESOURCES: </w:t>
      </w:r>
    </w:p>
    <w:p w14:paraId="230F40CB" w14:textId="77777777" w:rsidR="00563DCF" w:rsidRDefault="00563DCF" w:rsidP="00957DD3">
      <w:pPr>
        <w:pStyle w:val="Default"/>
        <w:rPr>
          <w:rFonts w:asciiTheme="minorHAnsi" w:hAnsiTheme="minorHAnsi" w:cstheme="minorHAnsi"/>
          <w:b/>
          <w:bCs/>
          <w:color w:val="1F4E79" w:themeColor="accent5" w:themeShade="80"/>
          <w:sz w:val="20"/>
          <w:szCs w:val="20"/>
        </w:rPr>
      </w:pPr>
    </w:p>
    <w:p w14:paraId="7C740C83" w14:textId="77777777" w:rsidR="00563DCF" w:rsidRPr="00563DCF" w:rsidRDefault="00563DCF" w:rsidP="00563DCF">
      <w:pPr>
        <w:pStyle w:val="Default"/>
        <w:rPr>
          <w:rFonts w:asciiTheme="minorHAnsi" w:hAnsiTheme="minorHAnsi" w:cstheme="minorHAnsi"/>
          <w:b/>
          <w:bCs/>
          <w:color w:val="1F4E79" w:themeColor="accent5" w:themeShade="80"/>
          <w:sz w:val="20"/>
          <w:szCs w:val="20"/>
        </w:rPr>
      </w:pPr>
      <w:r w:rsidRPr="00563DCF">
        <w:rPr>
          <w:rFonts w:asciiTheme="minorHAnsi" w:hAnsiTheme="minorHAnsi" w:cstheme="minorHAnsi"/>
          <w:b/>
          <w:bCs/>
          <w:sz w:val="20"/>
          <w:szCs w:val="20"/>
        </w:rPr>
        <w:t>Work Health &amp; Safety Policy</w:t>
      </w:r>
    </w:p>
    <w:p w14:paraId="4450E804" w14:textId="0CD903D0" w:rsidR="00957DD3" w:rsidRPr="00957DD3" w:rsidRDefault="00957DD3" w:rsidP="00563DCF">
      <w:pPr>
        <w:pStyle w:val="Default"/>
        <w:rPr>
          <w:rFonts w:asciiTheme="minorHAnsi" w:hAnsiTheme="minorHAnsi" w:cstheme="minorHAnsi"/>
          <w:b/>
          <w:bCs/>
          <w:color w:val="1F4E79" w:themeColor="accent5" w:themeShade="80"/>
          <w:sz w:val="20"/>
          <w:szCs w:val="20"/>
        </w:rPr>
      </w:pPr>
      <w:r w:rsidRPr="00957DD3">
        <w:rPr>
          <w:rFonts w:asciiTheme="minorHAnsi" w:hAnsiTheme="minorHAnsi" w:cstheme="minorHAnsi"/>
          <w:sz w:val="20"/>
          <w:szCs w:val="20"/>
        </w:rPr>
        <w:t>Beyond Blue: Staff Wellbeing</w:t>
      </w:r>
    </w:p>
    <w:p w14:paraId="0A2D911E" w14:textId="79543155" w:rsidR="00957DD3" w:rsidRDefault="00957DD3" w:rsidP="00563DCF">
      <w:pPr>
        <w:pStyle w:val="Default"/>
        <w:ind w:left="720"/>
        <w:rPr>
          <w:rStyle w:val="Hyperlink"/>
          <w:rFonts w:asciiTheme="minorHAnsi" w:hAnsiTheme="minorHAnsi" w:cstheme="minorHAnsi"/>
          <w:sz w:val="20"/>
          <w:szCs w:val="20"/>
        </w:rPr>
      </w:pPr>
      <w:hyperlink r:id="rId177" w:history="1">
        <w:r w:rsidRPr="00957DD3">
          <w:rPr>
            <w:rStyle w:val="Hyperlink"/>
            <w:rFonts w:asciiTheme="minorHAnsi" w:hAnsiTheme="minorHAnsi" w:cstheme="minorHAnsi"/>
            <w:sz w:val="20"/>
            <w:szCs w:val="20"/>
          </w:rPr>
          <w:t>https://beyou.edu.au/fact-sheets/wellbeing/staff-wellbeing</w:t>
        </w:r>
      </w:hyperlink>
    </w:p>
    <w:p w14:paraId="3946C61B" w14:textId="504EB2EB" w:rsidR="00DA21EC" w:rsidRDefault="00DA21EC" w:rsidP="008B652A">
      <w:pPr>
        <w:pStyle w:val="ListBullet"/>
      </w:pPr>
      <w:r w:rsidRPr="00F51EE1">
        <w:t xml:space="preserve">Staying Healthy (Preventing Infectious Diseases in </w:t>
      </w:r>
      <w:r>
        <w:t>ECEC</w:t>
      </w:r>
      <w:r w:rsidR="00563DCF">
        <w:t xml:space="preserve"> services</w:t>
      </w:r>
      <w:r w:rsidRPr="00F51EE1">
        <w:t xml:space="preserve">) </w:t>
      </w:r>
      <w:r>
        <w:t>6</w:t>
      </w:r>
      <w:r w:rsidRPr="00F51EE1">
        <w:rPr>
          <w:vertAlign w:val="superscript"/>
        </w:rPr>
        <w:t>th</w:t>
      </w:r>
      <w:r w:rsidRPr="00F51EE1">
        <w:t xml:space="preserve"> Edition</w:t>
      </w:r>
      <w:r>
        <w:t xml:space="preserve"> 2024</w:t>
      </w:r>
    </w:p>
    <w:p w14:paraId="7C49E0EC" w14:textId="77777777" w:rsidR="00DA21EC" w:rsidRPr="00957DD3" w:rsidRDefault="00DA21EC" w:rsidP="00957DD3">
      <w:pPr>
        <w:pStyle w:val="Default"/>
        <w:ind w:left="720"/>
        <w:rPr>
          <w:rFonts w:asciiTheme="minorHAnsi" w:hAnsiTheme="minorHAnsi" w:cstheme="minorHAnsi"/>
          <w:color w:val="auto"/>
          <w:sz w:val="20"/>
          <w:szCs w:val="20"/>
        </w:rPr>
      </w:pPr>
    </w:p>
    <w:p w14:paraId="7FB41D82" w14:textId="77777777" w:rsidR="009412B9" w:rsidRDefault="009412B9" w:rsidP="009412B9">
      <w:pPr>
        <w:pStyle w:val="Default"/>
        <w:pageBreakBefore/>
        <w:rPr>
          <w:rFonts w:asciiTheme="minorHAnsi" w:hAnsiTheme="minorHAnsi" w:cstheme="minorHAnsi"/>
          <w:b/>
          <w:bCs/>
          <w:color w:val="auto"/>
          <w:sz w:val="20"/>
          <w:szCs w:val="20"/>
        </w:rPr>
      </w:pPr>
      <w:bookmarkStart w:id="9" w:name="_Hlk508711496"/>
      <w:r>
        <w:rPr>
          <w:rFonts w:asciiTheme="minorHAnsi" w:hAnsiTheme="minorHAnsi" w:cstheme="minorHAnsi"/>
          <w:b/>
          <w:bCs/>
          <w:color w:val="1F4E79" w:themeColor="accent5" w:themeShade="80"/>
          <w:sz w:val="20"/>
          <w:szCs w:val="20"/>
        </w:rPr>
        <w:lastRenderedPageBreak/>
        <w:t>ETHICAL CONDUCT</w:t>
      </w:r>
    </w:p>
    <w:p w14:paraId="678F1A63"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2611838A" w14:textId="77777777" w:rsidR="00E15E57" w:rsidRPr="00886F15" w:rsidRDefault="009412B9" w:rsidP="009412B9">
      <w:pPr>
        <w:autoSpaceDE w:val="0"/>
        <w:autoSpaceDN w:val="0"/>
        <w:adjustRightInd w:val="0"/>
        <w:spacing w:before="160" w:after="40" w:line="291" w:lineRule="atLeast"/>
        <w:rPr>
          <w:color w:val="1F4E79" w:themeColor="accent5" w:themeShade="80"/>
          <w:sz w:val="23"/>
          <w:szCs w:val="23"/>
        </w:rPr>
      </w:pPr>
      <w:r w:rsidRPr="00886F15">
        <w:rPr>
          <w:rFonts w:cstheme="minorHAnsi"/>
          <w:b/>
          <w:bCs/>
          <w:color w:val="1F4E79" w:themeColor="accent5" w:themeShade="80"/>
          <w:sz w:val="20"/>
          <w:szCs w:val="20"/>
        </w:rPr>
        <w:t>AIM:</w:t>
      </w:r>
      <w:r w:rsidRPr="00886F15">
        <w:rPr>
          <w:b/>
          <w:bCs/>
          <w:color w:val="1F4E79" w:themeColor="accent5" w:themeShade="80"/>
          <w:sz w:val="23"/>
          <w:szCs w:val="23"/>
        </w:rPr>
        <w:t xml:space="preserve"> </w:t>
      </w:r>
    </w:p>
    <w:bookmarkEnd w:id="9"/>
    <w:p w14:paraId="08F00786" w14:textId="77777777" w:rsidR="00E15E57" w:rsidRPr="009412B9" w:rsidRDefault="00E15E57" w:rsidP="00E15E57">
      <w:pPr>
        <w:pStyle w:val="Default"/>
        <w:rPr>
          <w:rFonts w:asciiTheme="minorHAnsi" w:hAnsiTheme="minorHAnsi" w:cstheme="minorHAnsi"/>
          <w:color w:val="auto"/>
          <w:sz w:val="20"/>
          <w:szCs w:val="20"/>
        </w:rPr>
      </w:pPr>
      <w:r w:rsidRPr="009412B9">
        <w:rPr>
          <w:rFonts w:asciiTheme="minorHAnsi" w:hAnsiTheme="minorHAnsi" w:cstheme="minorHAnsi"/>
          <w:color w:val="auto"/>
          <w:sz w:val="20"/>
          <w:szCs w:val="20"/>
        </w:rPr>
        <w:t xml:space="preserve">To ensure </w:t>
      </w:r>
      <w:r w:rsidR="009412B9">
        <w:rPr>
          <w:rFonts w:asciiTheme="minorHAnsi" w:hAnsiTheme="minorHAnsi" w:cstheme="minorHAnsi"/>
          <w:color w:val="auto"/>
          <w:sz w:val="20"/>
          <w:szCs w:val="20"/>
        </w:rPr>
        <w:t>Bowen/Collinsville</w:t>
      </w:r>
      <w:r w:rsidRPr="009412B9">
        <w:rPr>
          <w:rFonts w:asciiTheme="minorHAnsi" w:hAnsiTheme="minorHAnsi" w:cstheme="minorHAnsi"/>
          <w:color w:val="auto"/>
          <w:sz w:val="20"/>
          <w:szCs w:val="20"/>
        </w:rPr>
        <w:t xml:space="preserve"> Family Day Care </w:t>
      </w:r>
      <w:proofErr w:type="gramStart"/>
      <w:r w:rsidRPr="009412B9">
        <w:rPr>
          <w:rFonts w:asciiTheme="minorHAnsi" w:hAnsiTheme="minorHAnsi" w:cstheme="minorHAnsi"/>
          <w:color w:val="auto"/>
          <w:sz w:val="20"/>
          <w:szCs w:val="20"/>
        </w:rPr>
        <w:t>operates in an ethical manner at all times</w:t>
      </w:r>
      <w:proofErr w:type="gramEnd"/>
      <w:r w:rsidRPr="009412B9">
        <w:rPr>
          <w:rFonts w:asciiTheme="minorHAnsi" w:hAnsiTheme="minorHAnsi" w:cstheme="minorHAnsi"/>
          <w:color w:val="auto"/>
          <w:sz w:val="20"/>
          <w:szCs w:val="20"/>
        </w:rPr>
        <w:t xml:space="preserve"> and uses the Early Childhood Australia (ECA) Code of Ethics to appropriately resolve Ethical Dilemmas. </w:t>
      </w:r>
    </w:p>
    <w:p w14:paraId="7B5D509B" w14:textId="77777777" w:rsidR="009412B9" w:rsidRDefault="009412B9" w:rsidP="00E15E57">
      <w:pPr>
        <w:pStyle w:val="Default"/>
        <w:rPr>
          <w:rFonts w:asciiTheme="minorHAnsi" w:hAnsiTheme="minorHAnsi" w:cstheme="minorHAnsi"/>
          <w:b/>
          <w:bCs/>
          <w:color w:val="auto"/>
          <w:sz w:val="20"/>
          <w:szCs w:val="20"/>
        </w:rPr>
      </w:pPr>
    </w:p>
    <w:p w14:paraId="45EA3B9A" w14:textId="77777777" w:rsidR="00E15E57" w:rsidRPr="00886F15" w:rsidRDefault="00E15E57" w:rsidP="00E15E57">
      <w:pPr>
        <w:pStyle w:val="Default"/>
        <w:rPr>
          <w:rFonts w:asciiTheme="minorHAnsi" w:hAnsiTheme="minorHAnsi" w:cstheme="minorHAnsi"/>
          <w:color w:val="1F4E79" w:themeColor="accent5" w:themeShade="80"/>
          <w:sz w:val="20"/>
          <w:szCs w:val="20"/>
        </w:rPr>
      </w:pPr>
      <w:r w:rsidRPr="00886F15">
        <w:rPr>
          <w:rFonts w:asciiTheme="minorHAnsi" w:hAnsiTheme="minorHAnsi" w:cstheme="minorHAnsi"/>
          <w:b/>
          <w:bCs/>
          <w:color w:val="1F4E79" w:themeColor="accent5" w:themeShade="80"/>
          <w:sz w:val="20"/>
          <w:szCs w:val="20"/>
        </w:rPr>
        <w:t xml:space="preserve">STATEMENT: </w:t>
      </w:r>
    </w:p>
    <w:p w14:paraId="45FD4EFF" w14:textId="77777777" w:rsidR="00E15E57" w:rsidRPr="009412B9" w:rsidRDefault="00E15E57" w:rsidP="00E15E57">
      <w:pPr>
        <w:pStyle w:val="Default"/>
        <w:rPr>
          <w:rFonts w:asciiTheme="minorHAnsi" w:hAnsiTheme="minorHAnsi" w:cstheme="minorHAnsi"/>
          <w:color w:val="auto"/>
          <w:sz w:val="20"/>
          <w:szCs w:val="20"/>
        </w:rPr>
      </w:pPr>
      <w:r w:rsidRPr="009412B9">
        <w:rPr>
          <w:rFonts w:asciiTheme="minorHAnsi" w:hAnsiTheme="minorHAnsi" w:cstheme="minorHAnsi"/>
          <w:color w:val="auto"/>
          <w:sz w:val="20"/>
          <w:szCs w:val="20"/>
        </w:rPr>
        <w:t xml:space="preserve">The Code of Ethics, developed by ECA, underpins the core values, beliefs and practices within </w:t>
      </w:r>
      <w:r w:rsidR="009412B9">
        <w:rPr>
          <w:rFonts w:asciiTheme="minorHAnsi" w:hAnsiTheme="minorHAnsi" w:cstheme="minorHAnsi"/>
          <w:color w:val="auto"/>
          <w:sz w:val="20"/>
          <w:szCs w:val="20"/>
        </w:rPr>
        <w:t>Bowen/Collinsville</w:t>
      </w:r>
      <w:r w:rsidRPr="009412B9">
        <w:rPr>
          <w:rFonts w:asciiTheme="minorHAnsi" w:hAnsiTheme="minorHAnsi" w:cstheme="minorHAnsi"/>
          <w:color w:val="auto"/>
          <w:sz w:val="20"/>
          <w:szCs w:val="20"/>
        </w:rPr>
        <w:t xml:space="preserve"> Family Day Care. The code outlines the ethical responsibilities of Educators and staff to identify and address bias, injustice and unethical practices</w:t>
      </w:r>
      <w:r w:rsidR="009412B9" w:rsidRPr="009412B9">
        <w:rPr>
          <w:rFonts w:asciiTheme="minorHAnsi" w:hAnsiTheme="minorHAnsi" w:cstheme="minorHAnsi"/>
          <w:color w:val="auto"/>
          <w:sz w:val="20"/>
          <w:szCs w:val="20"/>
        </w:rPr>
        <w:t xml:space="preserve"> </w:t>
      </w:r>
      <w:r w:rsidR="009412B9">
        <w:rPr>
          <w:rFonts w:asciiTheme="minorHAnsi" w:hAnsiTheme="minorHAnsi" w:cstheme="minorHAnsi"/>
          <w:color w:val="auto"/>
          <w:sz w:val="20"/>
          <w:szCs w:val="20"/>
        </w:rPr>
        <w:t>Bowen/Collinsville</w:t>
      </w:r>
      <w:r w:rsidR="009412B9" w:rsidRPr="009412B9">
        <w:rPr>
          <w:rFonts w:asciiTheme="minorHAnsi" w:hAnsiTheme="minorHAnsi" w:cstheme="minorHAnsi"/>
          <w:color w:val="auto"/>
          <w:sz w:val="20"/>
          <w:szCs w:val="20"/>
        </w:rPr>
        <w:t xml:space="preserve"> </w:t>
      </w:r>
      <w:r w:rsidRPr="009412B9">
        <w:rPr>
          <w:rFonts w:asciiTheme="minorHAnsi" w:hAnsiTheme="minorHAnsi" w:cstheme="minorHAnsi"/>
          <w:color w:val="auto"/>
          <w:sz w:val="20"/>
          <w:szCs w:val="20"/>
        </w:rPr>
        <w:t xml:space="preserve">Family Day Care acknowledges the importance of ethical behaviour across all areas of the service. </w:t>
      </w:r>
    </w:p>
    <w:p w14:paraId="21CC747D" w14:textId="77777777" w:rsidR="009412B9" w:rsidRDefault="009412B9" w:rsidP="00E15E57">
      <w:pPr>
        <w:pStyle w:val="Default"/>
        <w:rPr>
          <w:rFonts w:asciiTheme="minorHAnsi" w:hAnsiTheme="minorHAnsi" w:cstheme="minorHAnsi"/>
          <w:b/>
          <w:bCs/>
          <w:color w:val="auto"/>
          <w:sz w:val="20"/>
          <w:szCs w:val="20"/>
        </w:rPr>
      </w:pPr>
    </w:p>
    <w:p w14:paraId="3B9DAFCF" w14:textId="77777777" w:rsidR="00E15E57" w:rsidRPr="00886F15" w:rsidRDefault="00E15E57" w:rsidP="00E15E57">
      <w:pPr>
        <w:pStyle w:val="Default"/>
        <w:rPr>
          <w:rFonts w:asciiTheme="minorHAnsi" w:hAnsiTheme="minorHAnsi" w:cstheme="minorHAnsi"/>
          <w:color w:val="1F4E79" w:themeColor="accent5" w:themeShade="80"/>
          <w:sz w:val="20"/>
          <w:szCs w:val="20"/>
        </w:rPr>
      </w:pPr>
      <w:r w:rsidRPr="00886F15">
        <w:rPr>
          <w:rFonts w:asciiTheme="minorHAnsi" w:hAnsiTheme="minorHAnsi" w:cstheme="minorHAnsi"/>
          <w:b/>
          <w:bCs/>
          <w:color w:val="1F4E79" w:themeColor="accent5" w:themeShade="80"/>
          <w:sz w:val="20"/>
          <w:szCs w:val="20"/>
        </w:rPr>
        <w:t xml:space="preserve">PROCEDURES </w:t>
      </w:r>
    </w:p>
    <w:p w14:paraId="2B6E6E38" w14:textId="77777777" w:rsidR="00E15E57" w:rsidRPr="00886F15" w:rsidRDefault="00E15E57" w:rsidP="00E15E57">
      <w:pPr>
        <w:pStyle w:val="Default"/>
        <w:rPr>
          <w:rFonts w:asciiTheme="minorHAnsi" w:hAnsiTheme="minorHAnsi" w:cstheme="minorHAnsi"/>
          <w:color w:val="1F4E79" w:themeColor="accent5" w:themeShade="80"/>
          <w:sz w:val="20"/>
          <w:szCs w:val="20"/>
        </w:rPr>
      </w:pPr>
      <w:r w:rsidRPr="00886F15">
        <w:rPr>
          <w:rFonts w:asciiTheme="minorHAnsi" w:hAnsiTheme="minorHAnsi" w:cstheme="minorHAnsi"/>
          <w:b/>
          <w:bCs/>
          <w:color w:val="1F4E79" w:themeColor="accent5" w:themeShade="80"/>
          <w:sz w:val="20"/>
          <w:szCs w:val="20"/>
        </w:rPr>
        <w:t xml:space="preserve">Approved Provider </w:t>
      </w:r>
      <w:r w:rsidR="009412B9" w:rsidRPr="00886F15">
        <w:rPr>
          <w:rFonts w:asciiTheme="minorHAnsi" w:hAnsiTheme="minorHAnsi" w:cstheme="minorHAnsi"/>
          <w:b/>
          <w:bCs/>
          <w:color w:val="1F4E79" w:themeColor="accent5" w:themeShade="80"/>
          <w:sz w:val="20"/>
          <w:szCs w:val="20"/>
        </w:rPr>
        <w:t>–</w:t>
      </w:r>
      <w:r w:rsidRPr="00886F15">
        <w:rPr>
          <w:rFonts w:asciiTheme="minorHAnsi" w:hAnsiTheme="minorHAnsi" w:cstheme="minorHAnsi"/>
          <w:b/>
          <w:bCs/>
          <w:color w:val="1F4E79" w:themeColor="accent5" w:themeShade="80"/>
          <w:sz w:val="20"/>
          <w:szCs w:val="20"/>
        </w:rPr>
        <w:t xml:space="preserve"> </w:t>
      </w:r>
      <w:r w:rsidR="009412B9" w:rsidRPr="00886F15">
        <w:rPr>
          <w:rFonts w:asciiTheme="minorHAnsi" w:hAnsiTheme="minorHAnsi" w:cstheme="minorHAnsi"/>
          <w:b/>
          <w:bCs/>
          <w:color w:val="1F4E79" w:themeColor="accent5" w:themeShade="80"/>
          <w:sz w:val="20"/>
          <w:szCs w:val="20"/>
        </w:rPr>
        <w:t>Bowen/Collinsville Family Day Care Association Inc.</w:t>
      </w:r>
      <w:r w:rsidRPr="00886F15">
        <w:rPr>
          <w:rFonts w:asciiTheme="minorHAnsi" w:hAnsiTheme="minorHAnsi" w:cstheme="minorHAnsi"/>
          <w:b/>
          <w:bCs/>
          <w:color w:val="1F4E79" w:themeColor="accent5" w:themeShade="80"/>
          <w:sz w:val="20"/>
          <w:szCs w:val="20"/>
        </w:rPr>
        <w:t xml:space="preserve"> will: </w:t>
      </w:r>
    </w:p>
    <w:p w14:paraId="468721E6" w14:textId="77777777" w:rsidR="00E15E57" w:rsidRPr="00802B8F" w:rsidRDefault="00E15E57" w:rsidP="00155526">
      <w:pPr>
        <w:pStyle w:val="Default"/>
        <w:numPr>
          <w:ilvl w:val="0"/>
          <w:numId w:val="119"/>
        </w:numPr>
        <w:rPr>
          <w:rFonts w:asciiTheme="minorHAnsi" w:hAnsiTheme="minorHAnsi" w:cstheme="minorHAnsi"/>
          <w:color w:val="auto"/>
          <w:sz w:val="20"/>
          <w:szCs w:val="20"/>
        </w:rPr>
      </w:pPr>
      <w:r w:rsidRPr="00802B8F">
        <w:rPr>
          <w:rFonts w:asciiTheme="minorHAnsi" w:hAnsiTheme="minorHAnsi" w:cstheme="minorHAnsi"/>
          <w:color w:val="auto"/>
          <w:sz w:val="20"/>
          <w:szCs w:val="20"/>
        </w:rPr>
        <w:t>Ensure policies and practices are developed in line with current Education and Care Services National Law 2010, Education and Care Services National Regulations 2011</w:t>
      </w:r>
      <w:r w:rsidR="00802B8F" w:rsidRPr="00802B8F">
        <w:rPr>
          <w:rFonts w:asciiTheme="minorHAnsi" w:hAnsiTheme="minorHAnsi" w:cstheme="minorHAnsi"/>
          <w:color w:val="auto"/>
          <w:sz w:val="20"/>
          <w:szCs w:val="20"/>
        </w:rPr>
        <w:t xml:space="preserve"> and </w:t>
      </w:r>
      <w:r w:rsidRPr="00802B8F">
        <w:rPr>
          <w:rFonts w:asciiTheme="minorHAnsi" w:hAnsiTheme="minorHAnsi" w:cstheme="minorHAnsi"/>
          <w:color w:val="auto"/>
          <w:sz w:val="20"/>
          <w:szCs w:val="20"/>
        </w:rPr>
        <w:t xml:space="preserve">National Quality Standard. </w:t>
      </w:r>
    </w:p>
    <w:p w14:paraId="492C604D" w14:textId="77777777" w:rsidR="00E15E57" w:rsidRPr="009412B9" w:rsidRDefault="00E15E57" w:rsidP="00155526">
      <w:pPr>
        <w:pStyle w:val="Default"/>
        <w:numPr>
          <w:ilvl w:val="0"/>
          <w:numId w:val="119"/>
        </w:numPr>
        <w:rPr>
          <w:rFonts w:asciiTheme="minorHAnsi" w:hAnsiTheme="minorHAnsi" w:cstheme="minorHAnsi"/>
          <w:color w:val="auto"/>
          <w:sz w:val="20"/>
          <w:szCs w:val="20"/>
        </w:rPr>
      </w:pPr>
      <w:r w:rsidRPr="009412B9">
        <w:rPr>
          <w:rFonts w:asciiTheme="minorHAnsi" w:hAnsiTheme="minorHAnsi" w:cstheme="minorHAnsi"/>
          <w:color w:val="auto"/>
          <w:sz w:val="20"/>
          <w:szCs w:val="20"/>
        </w:rPr>
        <w:t xml:space="preserve">Ensure all stakeholders are consulted in matters of policy development. </w:t>
      </w:r>
    </w:p>
    <w:p w14:paraId="46774B74" w14:textId="77777777" w:rsidR="00E15E57" w:rsidRPr="009412B9" w:rsidRDefault="00E15E57" w:rsidP="00155526">
      <w:pPr>
        <w:pStyle w:val="Default"/>
        <w:numPr>
          <w:ilvl w:val="0"/>
          <w:numId w:val="119"/>
        </w:numPr>
        <w:rPr>
          <w:rFonts w:asciiTheme="minorHAnsi" w:hAnsiTheme="minorHAnsi" w:cstheme="minorHAnsi"/>
          <w:color w:val="auto"/>
          <w:sz w:val="20"/>
          <w:szCs w:val="20"/>
        </w:rPr>
      </w:pPr>
      <w:r w:rsidRPr="009412B9">
        <w:rPr>
          <w:rFonts w:asciiTheme="minorHAnsi" w:hAnsiTheme="minorHAnsi" w:cstheme="minorHAnsi"/>
          <w:color w:val="auto"/>
          <w:sz w:val="20"/>
          <w:szCs w:val="20"/>
        </w:rPr>
        <w:t xml:space="preserve">Ensure changes within the service are explained to Educators, families and Co-ordination Unit staff prior to implementation. </w:t>
      </w:r>
    </w:p>
    <w:p w14:paraId="6996870A" w14:textId="77777777" w:rsidR="00E15E57" w:rsidRPr="009412B9" w:rsidRDefault="00E15E57" w:rsidP="00155526">
      <w:pPr>
        <w:pStyle w:val="Default"/>
        <w:numPr>
          <w:ilvl w:val="0"/>
          <w:numId w:val="119"/>
        </w:numPr>
        <w:rPr>
          <w:rFonts w:asciiTheme="minorHAnsi" w:hAnsiTheme="minorHAnsi" w:cstheme="minorHAnsi"/>
          <w:color w:val="auto"/>
          <w:sz w:val="20"/>
          <w:szCs w:val="20"/>
        </w:rPr>
      </w:pPr>
      <w:r w:rsidRPr="009412B9">
        <w:rPr>
          <w:rFonts w:asciiTheme="minorHAnsi" w:hAnsiTheme="minorHAnsi" w:cstheme="minorHAnsi"/>
          <w:color w:val="auto"/>
          <w:sz w:val="20"/>
          <w:szCs w:val="20"/>
        </w:rPr>
        <w:t xml:space="preserve">Ensure Professional Development is available to Co-ordination Unit staff. </w:t>
      </w:r>
    </w:p>
    <w:p w14:paraId="4EC78C09" w14:textId="77777777" w:rsidR="00E15E57" w:rsidRPr="009412B9" w:rsidRDefault="00E15E57" w:rsidP="00E15E57">
      <w:pPr>
        <w:pStyle w:val="Default"/>
        <w:rPr>
          <w:rFonts w:asciiTheme="minorHAnsi" w:hAnsiTheme="minorHAnsi" w:cstheme="minorHAnsi"/>
          <w:color w:val="auto"/>
          <w:sz w:val="20"/>
          <w:szCs w:val="20"/>
        </w:rPr>
      </w:pPr>
    </w:p>
    <w:p w14:paraId="58540358" w14:textId="77777777" w:rsidR="00E15E57" w:rsidRPr="00886F15" w:rsidRDefault="00E15E57" w:rsidP="00E15E57">
      <w:pPr>
        <w:pStyle w:val="Default"/>
        <w:rPr>
          <w:rFonts w:asciiTheme="minorHAnsi" w:hAnsiTheme="minorHAnsi" w:cstheme="minorHAnsi"/>
          <w:color w:val="1F4E79" w:themeColor="accent5" w:themeShade="80"/>
          <w:sz w:val="20"/>
          <w:szCs w:val="20"/>
        </w:rPr>
      </w:pPr>
      <w:r w:rsidRPr="00886F15">
        <w:rPr>
          <w:rFonts w:asciiTheme="minorHAnsi" w:hAnsiTheme="minorHAnsi" w:cstheme="minorHAnsi"/>
          <w:b/>
          <w:bCs/>
          <w:color w:val="1F4E79" w:themeColor="accent5" w:themeShade="80"/>
          <w:sz w:val="20"/>
          <w:szCs w:val="20"/>
        </w:rPr>
        <w:t xml:space="preserve">Co-ordination Unit Staff will: </w:t>
      </w:r>
    </w:p>
    <w:p w14:paraId="2A112B26" w14:textId="77777777" w:rsidR="00E15E57" w:rsidRPr="009412B9" w:rsidRDefault="00E15E57" w:rsidP="00155526">
      <w:pPr>
        <w:pStyle w:val="Default"/>
        <w:numPr>
          <w:ilvl w:val="0"/>
          <w:numId w:val="119"/>
        </w:numPr>
        <w:rPr>
          <w:rFonts w:asciiTheme="minorHAnsi" w:hAnsiTheme="minorHAnsi" w:cstheme="minorHAnsi"/>
          <w:color w:val="auto"/>
          <w:sz w:val="20"/>
          <w:szCs w:val="20"/>
        </w:rPr>
      </w:pPr>
      <w:r w:rsidRPr="009412B9">
        <w:rPr>
          <w:rFonts w:asciiTheme="minorHAnsi" w:hAnsiTheme="minorHAnsi" w:cstheme="minorHAnsi"/>
          <w:color w:val="auto"/>
          <w:sz w:val="20"/>
          <w:szCs w:val="20"/>
        </w:rPr>
        <w:t>Abide by the ECA Code of Ethics 20</w:t>
      </w:r>
      <w:r w:rsidR="004D6F0C">
        <w:rPr>
          <w:rFonts w:asciiTheme="minorHAnsi" w:hAnsiTheme="minorHAnsi" w:cstheme="minorHAnsi"/>
          <w:color w:val="auto"/>
          <w:sz w:val="20"/>
          <w:szCs w:val="20"/>
        </w:rPr>
        <w:t>1</w:t>
      </w:r>
      <w:r w:rsidRPr="009412B9">
        <w:rPr>
          <w:rFonts w:asciiTheme="minorHAnsi" w:hAnsiTheme="minorHAnsi" w:cstheme="minorHAnsi"/>
          <w:color w:val="auto"/>
          <w:sz w:val="20"/>
          <w:szCs w:val="20"/>
        </w:rPr>
        <w:t xml:space="preserve">6. </w:t>
      </w:r>
    </w:p>
    <w:p w14:paraId="6FB12506" w14:textId="77777777" w:rsidR="00E15E57" w:rsidRPr="009412B9" w:rsidRDefault="00E15E57" w:rsidP="00155526">
      <w:pPr>
        <w:pStyle w:val="Default"/>
        <w:numPr>
          <w:ilvl w:val="0"/>
          <w:numId w:val="119"/>
        </w:numPr>
        <w:rPr>
          <w:rFonts w:asciiTheme="minorHAnsi" w:hAnsiTheme="minorHAnsi" w:cstheme="minorHAnsi"/>
          <w:color w:val="auto"/>
          <w:sz w:val="20"/>
          <w:szCs w:val="20"/>
        </w:rPr>
      </w:pPr>
      <w:r w:rsidRPr="009412B9">
        <w:rPr>
          <w:rFonts w:asciiTheme="minorHAnsi" w:hAnsiTheme="minorHAnsi" w:cstheme="minorHAnsi"/>
          <w:color w:val="auto"/>
          <w:sz w:val="20"/>
          <w:szCs w:val="20"/>
        </w:rPr>
        <w:t xml:space="preserve">Develop their understanding of their obligations in following the ECA Code of Ethics. </w:t>
      </w:r>
    </w:p>
    <w:p w14:paraId="79E6374F" w14:textId="77777777" w:rsidR="00E15E57" w:rsidRPr="009412B9" w:rsidRDefault="00E15E57" w:rsidP="00155526">
      <w:pPr>
        <w:pStyle w:val="Default"/>
        <w:numPr>
          <w:ilvl w:val="0"/>
          <w:numId w:val="119"/>
        </w:numPr>
        <w:rPr>
          <w:rFonts w:asciiTheme="minorHAnsi" w:hAnsiTheme="minorHAnsi" w:cstheme="minorHAnsi"/>
          <w:color w:val="auto"/>
          <w:sz w:val="20"/>
          <w:szCs w:val="20"/>
        </w:rPr>
      </w:pPr>
      <w:r w:rsidRPr="009412B9">
        <w:rPr>
          <w:rFonts w:asciiTheme="minorHAnsi" w:hAnsiTheme="minorHAnsi" w:cstheme="minorHAnsi"/>
          <w:color w:val="auto"/>
          <w:sz w:val="20"/>
          <w:szCs w:val="20"/>
        </w:rPr>
        <w:t xml:space="preserve">Regularly reflect upon their own practices in line with the ECA Code of Ethics and relevant legislation. </w:t>
      </w:r>
    </w:p>
    <w:p w14:paraId="0FE4D3B4" w14:textId="77777777" w:rsidR="00E15E57" w:rsidRPr="009412B9" w:rsidRDefault="00E15E57" w:rsidP="00155526">
      <w:pPr>
        <w:pStyle w:val="Default"/>
        <w:numPr>
          <w:ilvl w:val="0"/>
          <w:numId w:val="119"/>
        </w:numPr>
        <w:rPr>
          <w:rFonts w:asciiTheme="minorHAnsi" w:hAnsiTheme="minorHAnsi" w:cstheme="minorHAnsi"/>
          <w:color w:val="auto"/>
          <w:sz w:val="20"/>
          <w:szCs w:val="20"/>
        </w:rPr>
      </w:pPr>
      <w:r w:rsidRPr="009412B9">
        <w:rPr>
          <w:rFonts w:asciiTheme="minorHAnsi" w:hAnsiTheme="minorHAnsi" w:cstheme="minorHAnsi"/>
          <w:color w:val="auto"/>
          <w:sz w:val="20"/>
          <w:szCs w:val="20"/>
        </w:rPr>
        <w:t xml:space="preserve">Provide resources for Educators to develop their knowledge of the ECA Code of Ethics. </w:t>
      </w:r>
    </w:p>
    <w:p w14:paraId="589A598F" w14:textId="77777777" w:rsidR="00E15E57" w:rsidRPr="009412B9" w:rsidRDefault="00E15E57" w:rsidP="00155526">
      <w:pPr>
        <w:pStyle w:val="Default"/>
        <w:numPr>
          <w:ilvl w:val="0"/>
          <w:numId w:val="119"/>
        </w:numPr>
        <w:rPr>
          <w:rFonts w:asciiTheme="minorHAnsi" w:hAnsiTheme="minorHAnsi" w:cstheme="minorHAnsi"/>
          <w:color w:val="auto"/>
          <w:sz w:val="20"/>
          <w:szCs w:val="20"/>
        </w:rPr>
      </w:pPr>
      <w:r w:rsidRPr="009412B9">
        <w:rPr>
          <w:rFonts w:asciiTheme="minorHAnsi" w:hAnsiTheme="minorHAnsi" w:cstheme="minorHAnsi"/>
          <w:color w:val="auto"/>
          <w:sz w:val="20"/>
          <w:szCs w:val="20"/>
        </w:rPr>
        <w:t xml:space="preserve">Provide information to families on the Ethical Conduct Policy and the ECA Code of Ethics. </w:t>
      </w:r>
    </w:p>
    <w:p w14:paraId="346AB37E" w14:textId="77777777" w:rsidR="00E15E57" w:rsidRPr="009412B9" w:rsidRDefault="00E15E57" w:rsidP="00E15E57">
      <w:pPr>
        <w:pStyle w:val="Default"/>
        <w:rPr>
          <w:rFonts w:asciiTheme="minorHAnsi" w:hAnsiTheme="minorHAnsi" w:cstheme="minorHAnsi"/>
          <w:color w:val="auto"/>
          <w:sz w:val="20"/>
          <w:szCs w:val="20"/>
        </w:rPr>
      </w:pPr>
    </w:p>
    <w:p w14:paraId="7C74BBDE" w14:textId="77777777" w:rsidR="00E15E57" w:rsidRPr="00886F15" w:rsidRDefault="00E15E57" w:rsidP="00E15E57">
      <w:pPr>
        <w:pStyle w:val="Default"/>
        <w:rPr>
          <w:rFonts w:asciiTheme="minorHAnsi" w:hAnsiTheme="minorHAnsi" w:cstheme="minorHAnsi"/>
          <w:color w:val="1F4E79" w:themeColor="accent5" w:themeShade="80"/>
          <w:sz w:val="20"/>
          <w:szCs w:val="20"/>
        </w:rPr>
      </w:pPr>
      <w:r w:rsidRPr="00886F15">
        <w:rPr>
          <w:rFonts w:asciiTheme="minorHAnsi" w:hAnsiTheme="minorHAnsi" w:cstheme="minorHAnsi"/>
          <w:b/>
          <w:bCs/>
          <w:color w:val="1F4E79" w:themeColor="accent5" w:themeShade="80"/>
          <w:sz w:val="20"/>
          <w:szCs w:val="20"/>
        </w:rPr>
        <w:t xml:space="preserve">Educators will: </w:t>
      </w:r>
    </w:p>
    <w:p w14:paraId="25581E59" w14:textId="77777777" w:rsidR="00E15E57" w:rsidRPr="009412B9" w:rsidRDefault="00E15E57" w:rsidP="00155526">
      <w:pPr>
        <w:pStyle w:val="Default"/>
        <w:numPr>
          <w:ilvl w:val="0"/>
          <w:numId w:val="119"/>
        </w:numPr>
        <w:rPr>
          <w:rFonts w:asciiTheme="minorHAnsi" w:hAnsiTheme="minorHAnsi" w:cstheme="minorHAnsi"/>
          <w:color w:val="auto"/>
          <w:sz w:val="20"/>
          <w:szCs w:val="20"/>
        </w:rPr>
      </w:pPr>
      <w:r w:rsidRPr="009412B9">
        <w:rPr>
          <w:rFonts w:asciiTheme="minorHAnsi" w:hAnsiTheme="minorHAnsi" w:cstheme="minorHAnsi"/>
          <w:color w:val="auto"/>
          <w:sz w:val="20"/>
          <w:szCs w:val="20"/>
        </w:rPr>
        <w:t>Abide by the ECA Code of Ethics 20</w:t>
      </w:r>
      <w:r w:rsidR="003E3BCD">
        <w:rPr>
          <w:rFonts w:asciiTheme="minorHAnsi" w:hAnsiTheme="minorHAnsi" w:cstheme="minorHAnsi"/>
          <w:color w:val="auto"/>
          <w:sz w:val="20"/>
          <w:szCs w:val="20"/>
        </w:rPr>
        <w:t>1</w:t>
      </w:r>
      <w:r w:rsidRPr="009412B9">
        <w:rPr>
          <w:rFonts w:asciiTheme="minorHAnsi" w:hAnsiTheme="minorHAnsi" w:cstheme="minorHAnsi"/>
          <w:color w:val="auto"/>
          <w:sz w:val="20"/>
          <w:szCs w:val="20"/>
        </w:rPr>
        <w:t xml:space="preserve">6. </w:t>
      </w:r>
    </w:p>
    <w:p w14:paraId="409108FC" w14:textId="77777777" w:rsidR="00E15E57" w:rsidRPr="009412B9" w:rsidRDefault="00E15E57" w:rsidP="00155526">
      <w:pPr>
        <w:pStyle w:val="Default"/>
        <w:numPr>
          <w:ilvl w:val="0"/>
          <w:numId w:val="119"/>
        </w:numPr>
        <w:rPr>
          <w:rFonts w:asciiTheme="minorHAnsi" w:hAnsiTheme="minorHAnsi" w:cstheme="minorHAnsi"/>
          <w:color w:val="auto"/>
          <w:sz w:val="20"/>
          <w:szCs w:val="20"/>
        </w:rPr>
      </w:pPr>
      <w:r w:rsidRPr="009412B9">
        <w:rPr>
          <w:rFonts w:asciiTheme="minorHAnsi" w:hAnsiTheme="minorHAnsi" w:cstheme="minorHAnsi"/>
          <w:color w:val="auto"/>
          <w:sz w:val="20"/>
          <w:szCs w:val="20"/>
        </w:rPr>
        <w:t xml:space="preserve">Develop their understanding of their obligations in following the ECA Code of Ethics. </w:t>
      </w:r>
    </w:p>
    <w:p w14:paraId="17127E6C" w14:textId="77777777" w:rsidR="00E15E57" w:rsidRPr="009412B9" w:rsidRDefault="00E15E57" w:rsidP="00155526">
      <w:pPr>
        <w:pStyle w:val="Default"/>
        <w:numPr>
          <w:ilvl w:val="0"/>
          <w:numId w:val="119"/>
        </w:numPr>
        <w:rPr>
          <w:rFonts w:asciiTheme="minorHAnsi" w:hAnsiTheme="minorHAnsi" w:cstheme="minorHAnsi"/>
          <w:color w:val="auto"/>
          <w:sz w:val="20"/>
          <w:szCs w:val="20"/>
        </w:rPr>
      </w:pPr>
      <w:r w:rsidRPr="009412B9">
        <w:rPr>
          <w:rFonts w:asciiTheme="minorHAnsi" w:hAnsiTheme="minorHAnsi" w:cstheme="minorHAnsi"/>
          <w:color w:val="auto"/>
          <w:sz w:val="20"/>
          <w:szCs w:val="20"/>
        </w:rPr>
        <w:t xml:space="preserve">Be professional and ethical in the operation of their childcare business. </w:t>
      </w:r>
    </w:p>
    <w:p w14:paraId="3B88A4AA" w14:textId="77777777" w:rsidR="00E15E57" w:rsidRPr="009412B9" w:rsidRDefault="00E15E57" w:rsidP="00155526">
      <w:pPr>
        <w:pStyle w:val="Default"/>
        <w:numPr>
          <w:ilvl w:val="0"/>
          <w:numId w:val="119"/>
        </w:numPr>
        <w:rPr>
          <w:rFonts w:asciiTheme="minorHAnsi" w:hAnsiTheme="minorHAnsi" w:cstheme="minorHAnsi"/>
          <w:color w:val="auto"/>
          <w:sz w:val="20"/>
          <w:szCs w:val="20"/>
        </w:rPr>
      </w:pPr>
      <w:r w:rsidRPr="009412B9">
        <w:rPr>
          <w:rFonts w:asciiTheme="minorHAnsi" w:hAnsiTheme="minorHAnsi" w:cstheme="minorHAnsi"/>
          <w:color w:val="auto"/>
          <w:sz w:val="20"/>
          <w:szCs w:val="20"/>
        </w:rPr>
        <w:t>It is the Educator’s responsibility to ensure that all claims are a true and accurate reflection of actual hours of childcare that has been provided to the children for whom they are responsible and that any inaccuracies in the hours or amounts claimed may be regarded as breaches of their obligations to</w:t>
      </w:r>
      <w:r w:rsidR="004D6F0C">
        <w:rPr>
          <w:rFonts w:asciiTheme="minorHAnsi" w:hAnsiTheme="minorHAnsi" w:cstheme="minorHAnsi"/>
          <w:color w:val="auto"/>
          <w:sz w:val="20"/>
          <w:szCs w:val="20"/>
        </w:rPr>
        <w:t xml:space="preserve"> B/C </w:t>
      </w:r>
      <w:r w:rsidRPr="009412B9">
        <w:rPr>
          <w:rFonts w:asciiTheme="minorHAnsi" w:hAnsiTheme="minorHAnsi" w:cstheme="minorHAnsi"/>
          <w:color w:val="auto"/>
          <w:sz w:val="20"/>
          <w:szCs w:val="20"/>
        </w:rPr>
        <w:t xml:space="preserve"> Family Day Care, fraud or a breach of the Education and Care Services National Law and Education and Care Services National Regulations. Penalties may also apply and the contract with you be terminated. </w:t>
      </w:r>
    </w:p>
    <w:p w14:paraId="0421E6C7" w14:textId="77777777" w:rsidR="00E15E57" w:rsidRPr="009412B9" w:rsidRDefault="00E15E57" w:rsidP="00E15E57">
      <w:pPr>
        <w:pStyle w:val="Default"/>
        <w:rPr>
          <w:rFonts w:asciiTheme="minorHAnsi" w:hAnsiTheme="minorHAnsi" w:cstheme="minorHAnsi"/>
          <w:color w:val="auto"/>
          <w:sz w:val="20"/>
          <w:szCs w:val="20"/>
        </w:rPr>
      </w:pPr>
    </w:p>
    <w:p w14:paraId="239F0BAE" w14:textId="77777777" w:rsidR="00E15E57" w:rsidRPr="00886F15" w:rsidRDefault="00E15E57" w:rsidP="00E15E57">
      <w:pPr>
        <w:pStyle w:val="Default"/>
        <w:rPr>
          <w:rFonts w:asciiTheme="minorHAnsi" w:hAnsiTheme="minorHAnsi" w:cstheme="minorHAnsi"/>
          <w:color w:val="1F4E79" w:themeColor="accent5" w:themeShade="80"/>
          <w:sz w:val="20"/>
          <w:szCs w:val="20"/>
        </w:rPr>
      </w:pPr>
      <w:r w:rsidRPr="00886F15">
        <w:rPr>
          <w:rFonts w:asciiTheme="minorHAnsi" w:hAnsiTheme="minorHAnsi" w:cstheme="minorHAnsi"/>
          <w:b/>
          <w:bCs/>
          <w:color w:val="1F4E79" w:themeColor="accent5" w:themeShade="80"/>
          <w:sz w:val="20"/>
          <w:szCs w:val="20"/>
        </w:rPr>
        <w:t xml:space="preserve">Families will: </w:t>
      </w:r>
    </w:p>
    <w:p w14:paraId="278FCC35" w14:textId="77777777" w:rsidR="00E15E57" w:rsidRPr="009412B9" w:rsidRDefault="00E15E57" w:rsidP="00155526">
      <w:pPr>
        <w:pStyle w:val="Default"/>
        <w:numPr>
          <w:ilvl w:val="0"/>
          <w:numId w:val="119"/>
        </w:numPr>
        <w:rPr>
          <w:rFonts w:asciiTheme="minorHAnsi" w:hAnsiTheme="minorHAnsi" w:cstheme="minorHAnsi"/>
          <w:color w:val="auto"/>
          <w:sz w:val="20"/>
          <w:szCs w:val="20"/>
        </w:rPr>
      </w:pPr>
      <w:r w:rsidRPr="009412B9">
        <w:rPr>
          <w:rFonts w:asciiTheme="minorHAnsi" w:hAnsiTheme="minorHAnsi" w:cstheme="minorHAnsi"/>
          <w:color w:val="auto"/>
          <w:sz w:val="20"/>
          <w:szCs w:val="20"/>
        </w:rPr>
        <w:t xml:space="preserve">Abide by the Ethical Conduct Policy. </w:t>
      </w:r>
    </w:p>
    <w:p w14:paraId="5299D75B" w14:textId="77777777" w:rsidR="00E15E57" w:rsidRPr="009412B9" w:rsidRDefault="00E15E57" w:rsidP="00155526">
      <w:pPr>
        <w:pStyle w:val="Default"/>
        <w:numPr>
          <w:ilvl w:val="0"/>
          <w:numId w:val="119"/>
        </w:numPr>
        <w:rPr>
          <w:rFonts w:asciiTheme="minorHAnsi" w:hAnsiTheme="minorHAnsi" w:cstheme="minorHAnsi"/>
          <w:color w:val="auto"/>
          <w:sz w:val="20"/>
          <w:szCs w:val="20"/>
        </w:rPr>
      </w:pPr>
      <w:r w:rsidRPr="009412B9">
        <w:rPr>
          <w:rFonts w:asciiTheme="minorHAnsi" w:hAnsiTheme="minorHAnsi" w:cstheme="minorHAnsi"/>
          <w:color w:val="auto"/>
          <w:sz w:val="20"/>
          <w:szCs w:val="20"/>
        </w:rPr>
        <w:t xml:space="preserve">Support the Educator to comply with the ECA Code of Ethics. </w:t>
      </w:r>
    </w:p>
    <w:p w14:paraId="72E7B08C" w14:textId="77777777" w:rsidR="00E15E57" w:rsidRPr="009412B9" w:rsidRDefault="00E15E57" w:rsidP="00155526">
      <w:pPr>
        <w:pStyle w:val="Default"/>
        <w:numPr>
          <w:ilvl w:val="0"/>
          <w:numId w:val="119"/>
        </w:numPr>
        <w:rPr>
          <w:rFonts w:asciiTheme="minorHAnsi" w:hAnsiTheme="minorHAnsi" w:cstheme="minorHAnsi"/>
          <w:color w:val="auto"/>
          <w:sz w:val="20"/>
          <w:szCs w:val="20"/>
        </w:rPr>
      </w:pPr>
      <w:r w:rsidRPr="009412B9">
        <w:rPr>
          <w:rFonts w:asciiTheme="minorHAnsi" w:hAnsiTheme="minorHAnsi" w:cstheme="minorHAnsi"/>
          <w:color w:val="auto"/>
          <w:sz w:val="20"/>
          <w:szCs w:val="20"/>
        </w:rPr>
        <w:t xml:space="preserve">View a copy of the ECA Code of Ethics by either visiting the Early Childhood Australia Website at </w:t>
      </w:r>
      <w:hyperlink r:id="rId178" w:history="1">
        <w:r w:rsidR="009412B9" w:rsidRPr="009412B9">
          <w:rPr>
            <w:rStyle w:val="Hyperlink"/>
            <w:rFonts w:asciiTheme="minorHAnsi" w:hAnsiTheme="minorHAnsi" w:cstheme="minorHAnsi"/>
            <w:sz w:val="20"/>
            <w:szCs w:val="20"/>
          </w:rPr>
          <w:t>www.earlychildhoodaustralia.org.au</w:t>
        </w:r>
      </w:hyperlink>
      <w:r w:rsidR="009412B9" w:rsidRPr="009412B9">
        <w:rPr>
          <w:rFonts w:asciiTheme="minorHAnsi" w:hAnsiTheme="minorHAnsi" w:cstheme="minorHAnsi"/>
          <w:color w:val="auto"/>
          <w:sz w:val="20"/>
          <w:szCs w:val="20"/>
        </w:rPr>
        <w:t xml:space="preserve"> </w:t>
      </w:r>
      <w:r w:rsidRPr="009412B9">
        <w:rPr>
          <w:rFonts w:asciiTheme="minorHAnsi" w:hAnsiTheme="minorHAnsi" w:cstheme="minorHAnsi"/>
          <w:color w:val="auto"/>
          <w:sz w:val="20"/>
          <w:szCs w:val="20"/>
        </w:rPr>
        <w:t xml:space="preserve"> or by contacting the Co-ordination Unit on </w:t>
      </w:r>
      <w:r w:rsidR="009412B9">
        <w:rPr>
          <w:rFonts w:asciiTheme="minorHAnsi" w:hAnsiTheme="minorHAnsi" w:cstheme="minorHAnsi"/>
          <w:color w:val="auto"/>
          <w:sz w:val="20"/>
          <w:szCs w:val="20"/>
        </w:rPr>
        <w:t>07 4786 1399</w:t>
      </w:r>
      <w:r w:rsidRPr="009412B9">
        <w:rPr>
          <w:rFonts w:asciiTheme="minorHAnsi" w:hAnsiTheme="minorHAnsi" w:cstheme="minorHAnsi"/>
          <w:color w:val="auto"/>
          <w:sz w:val="20"/>
          <w:szCs w:val="20"/>
        </w:rPr>
        <w:t xml:space="preserve"> for a copy. </w:t>
      </w:r>
    </w:p>
    <w:p w14:paraId="3D6CD9AE" w14:textId="77777777" w:rsidR="00E15E57" w:rsidRDefault="00E15E57" w:rsidP="00E15E57">
      <w:pPr>
        <w:pStyle w:val="Default"/>
        <w:rPr>
          <w:rFonts w:asciiTheme="minorHAnsi" w:hAnsiTheme="minorHAnsi" w:cstheme="minorHAnsi"/>
          <w:color w:val="auto"/>
          <w:sz w:val="20"/>
          <w:szCs w:val="20"/>
        </w:rPr>
      </w:pPr>
    </w:p>
    <w:p w14:paraId="13E7B491" w14:textId="77777777" w:rsidR="009412B9" w:rsidRDefault="009412B9" w:rsidP="009412B9">
      <w:pPr>
        <w:pStyle w:val="Default"/>
        <w:rPr>
          <w:rFonts w:asciiTheme="minorHAnsi" w:hAnsiTheme="minorHAnsi" w:cstheme="minorHAnsi"/>
          <w:b/>
          <w:bCs/>
          <w:color w:val="auto"/>
          <w:sz w:val="20"/>
          <w:szCs w:val="20"/>
        </w:rPr>
      </w:pPr>
      <w:r w:rsidRPr="00886F15">
        <w:rPr>
          <w:rFonts w:asciiTheme="minorHAnsi" w:hAnsiTheme="minorHAnsi" w:cstheme="minorHAnsi"/>
          <w:b/>
          <w:bCs/>
          <w:color w:val="1F4E79" w:themeColor="accent5" w:themeShade="80"/>
          <w:sz w:val="20"/>
          <w:szCs w:val="20"/>
        </w:rPr>
        <w:t xml:space="preserve">RELEVANT LEGISLATION: </w:t>
      </w:r>
    </w:p>
    <w:p w14:paraId="3B06D5AC" w14:textId="77777777" w:rsidR="00886F15" w:rsidRPr="009412B9" w:rsidRDefault="00886F15" w:rsidP="009412B9">
      <w:pPr>
        <w:pStyle w:val="Default"/>
        <w:rPr>
          <w:rFonts w:asciiTheme="minorHAnsi" w:hAnsiTheme="minorHAnsi" w:cstheme="minorHAnsi"/>
          <w:color w:val="auto"/>
          <w:sz w:val="20"/>
          <w:szCs w:val="20"/>
        </w:rPr>
      </w:pPr>
    </w:p>
    <w:p w14:paraId="10400DC4" w14:textId="77777777" w:rsidR="009412B9" w:rsidRPr="006678E1" w:rsidRDefault="009412B9" w:rsidP="008B652A">
      <w:pPr>
        <w:pStyle w:val="ListBullet"/>
        <w:numPr>
          <w:ilvl w:val="0"/>
          <w:numId w:val="241"/>
        </w:numPr>
      </w:pPr>
      <w:r w:rsidRPr="006678E1">
        <w:t xml:space="preserve">Education and Care Services National Law 2010 </w:t>
      </w:r>
    </w:p>
    <w:p w14:paraId="045CC95C" w14:textId="77777777" w:rsidR="009412B9" w:rsidRPr="006678E1" w:rsidRDefault="009412B9" w:rsidP="008B652A">
      <w:pPr>
        <w:pStyle w:val="ListBullet"/>
        <w:numPr>
          <w:ilvl w:val="0"/>
          <w:numId w:val="241"/>
        </w:numPr>
      </w:pPr>
      <w:r w:rsidRPr="006678E1">
        <w:t xml:space="preserve">Education and Care Services National Regulations 2011 </w:t>
      </w:r>
    </w:p>
    <w:p w14:paraId="76A587E4" w14:textId="77777777" w:rsidR="009412B9" w:rsidRPr="006678E1" w:rsidRDefault="009412B9" w:rsidP="008B652A">
      <w:pPr>
        <w:pStyle w:val="ListBullet"/>
        <w:numPr>
          <w:ilvl w:val="0"/>
          <w:numId w:val="241"/>
        </w:numPr>
      </w:pPr>
      <w:r w:rsidRPr="006678E1">
        <w:t xml:space="preserve">Anti-Discrimination Act 1991 (QLD) </w:t>
      </w:r>
    </w:p>
    <w:p w14:paraId="475B1BE1" w14:textId="77777777" w:rsidR="009412B9" w:rsidRPr="006678E1" w:rsidRDefault="009412B9" w:rsidP="008B652A">
      <w:pPr>
        <w:pStyle w:val="ListBullet"/>
        <w:numPr>
          <w:ilvl w:val="0"/>
          <w:numId w:val="241"/>
        </w:numPr>
      </w:pPr>
      <w:r w:rsidRPr="006678E1">
        <w:t>Commission for Children and Young People and Child Guardian Act 2000</w:t>
      </w:r>
    </w:p>
    <w:p w14:paraId="0D496FDE" w14:textId="77777777" w:rsidR="004840FF" w:rsidRPr="006678E1" w:rsidRDefault="004840FF" w:rsidP="008B652A">
      <w:pPr>
        <w:pStyle w:val="ListBullet"/>
        <w:numPr>
          <w:ilvl w:val="0"/>
          <w:numId w:val="241"/>
        </w:numPr>
        <w:rPr>
          <w:i/>
        </w:rPr>
      </w:pPr>
      <w:r w:rsidRPr="006678E1">
        <w:rPr>
          <w:rStyle w:val="Emphasis"/>
          <w:i w:val="0"/>
        </w:rPr>
        <w:t>Working with Children (Risk Management and Screening) Act 2000</w:t>
      </w:r>
    </w:p>
    <w:p w14:paraId="5555450E" w14:textId="77777777" w:rsidR="00E901CD" w:rsidRPr="006678E1" w:rsidRDefault="00E901CD" w:rsidP="008B652A">
      <w:pPr>
        <w:pStyle w:val="ListBullet"/>
        <w:numPr>
          <w:ilvl w:val="0"/>
          <w:numId w:val="241"/>
        </w:numPr>
      </w:pPr>
      <w:r w:rsidRPr="006678E1">
        <w:t>Child Protection Act 1991</w:t>
      </w:r>
    </w:p>
    <w:p w14:paraId="434706C6" w14:textId="77777777" w:rsidR="009412B9" w:rsidRPr="006678E1" w:rsidRDefault="009412B9" w:rsidP="008B652A">
      <w:pPr>
        <w:pStyle w:val="ListBullet"/>
        <w:numPr>
          <w:ilvl w:val="0"/>
          <w:numId w:val="241"/>
        </w:numPr>
      </w:pPr>
      <w:r w:rsidRPr="006678E1">
        <w:t>Information Privacy Act 1999</w:t>
      </w:r>
    </w:p>
    <w:p w14:paraId="16DBA7DC" w14:textId="77777777" w:rsidR="009412B9" w:rsidRPr="006678E1" w:rsidRDefault="009412B9" w:rsidP="008B652A">
      <w:pPr>
        <w:pStyle w:val="ListBullet"/>
        <w:numPr>
          <w:ilvl w:val="0"/>
          <w:numId w:val="241"/>
        </w:numPr>
        <w:rPr>
          <w:rFonts w:cs="Calibri"/>
        </w:rPr>
      </w:pPr>
      <w:r w:rsidRPr="006678E1">
        <w:rPr>
          <w:rStyle w:val="Strong"/>
          <w:b w:val="0"/>
          <w:bCs w:val="0"/>
          <w:color w:val="auto"/>
        </w:rPr>
        <w:t>National Privacy Principles</w:t>
      </w:r>
      <w:r w:rsidRPr="006678E1">
        <w:t xml:space="preserve"> in the </w:t>
      </w:r>
      <w:r w:rsidRPr="006678E1">
        <w:rPr>
          <w:rStyle w:val="Emphasis"/>
          <w:i w:val="0"/>
          <w:iCs w:val="0"/>
        </w:rPr>
        <w:t>Privacy Amendment (Private Sector) Act 2000</w:t>
      </w:r>
    </w:p>
    <w:p w14:paraId="03C352CE" w14:textId="77777777" w:rsidR="009412B9" w:rsidRPr="006678E1" w:rsidRDefault="009412B9" w:rsidP="008B652A">
      <w:pPr>
        <w:pStyle w:val="ListBullet"/>
        <w:numPr>
          <w:ilvl w:val="0"/>
          <w:numId w:val="241"/>
        </w:numPr>
      </w:pPr>
      <w:r w:rsidRPr="006678E1">
        <w:t>Right to Information Act 2009 (QLD)</w:t>
      </w:r>
    </w:p>
    <w:p w14:paraId="774C5EEE" w14:textId="77777777" w:rsidR="004D6F0C" w:rsidRDefault="004D6F0C" w:rsidP="009412B9">
      <w:pPr>
        <w:autoSpaceDE w:val="0"/>
        <w:autoSpaceDN w:val="0"/>
        <w:adjustRightInd w:val="0"/>
        <w:spacing w:after="0" w:line="240" w:lineRule="auto"/>
        <w:rPr>
          <w:rFonts w:cs="Century Gothic"/>
          <w:b/>
          <w:bCs/>
          <w:color w:val="1F4E79" w:themeColor="accent5" w:themeShade="80"/>
          <w:sz w:val="20"/>
          <w:szCs w:val="20"/>
        </w:rPr>
      </w:pPr>
    </w:p>
    <w:p w14:paraId="47E2D635" w14:textId="77777777" w:rsidR="009412B9" w:rsidRDefault="009412B9" w:rsidP="009412B9">
      <w:pPr>
        <w:autoSpaceDE w:val="0"/>
        <w:autoSpaceDN w:val="0"/>
        <w:adjustRightInd w:val="0"/>
        <w:spacing w:after="0" w:line="240" w:lineRule="auto"/>
        <w:rPr>
          <w:rFonts w:cs="Century Gothic"/>
          <w:b/>
          <w:bCs/>
          <w:color w:val="1F4E79" w:themeColor="accent5" w:themeShade="80"/>
          <w:sz w:val="20"/>
          <w:szCs w:val="20"/>
        </w:rPr>
      </w:pPr>
      <w:r w:rsidRPr="00886F15">
        <w:rPr>
          <w:rFonts w:cs="Century Gothic"/>
          <w:b/>
          <w:bCs/>
          <w:color w:val="1F4E79" w:themeColor="accent5" w:themeShade="80"/>
          <w:sz w:val="20"/>
          <w:szCs w:val="20"/>
        </w:rPr>
        <w:lastRenderedPageBreak/>
        <w:t xml:space="preserve">KEY RESOURCES: </w:t>
      </w:r>
    </w:p>
    <w:p w14:paraId="644091EF" w14:textId="77777777" w:rsidR="00886F15" w:rsidRPr="00886F15" w:rsidRDefault="00886F15" w:rsidP="009412B9">
      <w:pPr>
        <w:autoSpaceDE w:val="0"/>
        <w:autoSpaceDN w:val="0"/>
        <w:adjustRightInd w:val="0"/>
        <w:spacing w:after="0" w:line="240" w:lineRule="auto"/>
        <w:rPr>
          <w:rFonts w:cs="Century Gothic"/>
          <w:b/>
          <w:bCs/>
          <w:color w:val="1F4E79" w:themeColor="accent5" w:themeShade="80"/>
          <w:sz w:val="20"/>
          <w:szCs w:val="20"/>
        </w:rPr>
      </w:pPr>
    </w:p>
    <w:p w14:paraId="1C2B6022" w14:textId="77777777" w:rsidR="009412B9" w:rsidRPr="006678E1" w:rsidRDefault="009412B9" w:rsidP="008B652A">
      <w:pPr>
        <w:pStyle w:val="ListBullet"/>
        <w:numPr>
          <w:ilvl w:val="0"/>
          <w:numId w:val="284"/>
        </w:numPr>
      </w:pPr>
      <w:r w:rsidRPr="006678E1">
        <w:t xml:space="preserve">Guide to the Education and Care Services National Law 2010 and the Education and Care Services National Regulations 2011 (ACECQA). </w:t>
      </w:r>
    </w:p>
    <w:p w14:paraId="4713B7D1" w14:textId="77777777" w:rsidR="009412B9" w:rsidRPr="006678E1" w:rsidRDefault="009412B9" w:rsidP="008B652A">
      <w:pPr>
        <w:pStyle w:val="ListBullet"/>
        <w:numPr>
          <w:ilvl w:val="0"/>
          <w:numId w:val="284"/>
        </w:numPr>
      </w:pPr>
      <w:r w:rsidRPr="006678E1">
        <w:t>National Quality Standard for Early Childhood Education and Care and School Age Care,</w:t>
      </w:r>
    </w:p>
    <w:p w14:paraId="5A7FA0FE" w14:textId="3B85658F" w:rsidR="009412B9" w:rsidRPr="006678E1" w:rsidRDefault="00E25910" w:rsidP="008B652A">
      <w:pPr>
        <w:pStyle w:val="ListBullet"/>
      </w:pPr>
      <w:hyperlink r:id="rId179" w:history="1">
        <w:r w:rsidRPr="007D64FC">
          <w:rPr>
            <w:rStyle w:val="Hyperlink"/>
          </w:rPr>
          <w:t>https://www.acecqa.gov.au/nqf/national-quality-standard</w:t>
        </w:r>
      </w:hyperlink>
      <w:r w:rsidR="009412B9" w:rsidRPr="006678E1">
        <w:t xml:space="preserve">  </w:t>
      </w:r>
    </w:p>
    <w:p w14:paraId="6D5028D5" w14:textId="77777777" w:rsidR="009412B9" w:rsidRPr="006678E1" w:rsidRDefault="009412B9" w:rsidP="008B652A">
      <w:pPr>
        <w:pStyle w:val="ListBullet"/>
        <w:numPr>
          <w:ilvl w:val="0"/>
          <w:numId w:val="284"/>
        </w:numPr>
      </w:pPr>
      <w:r w:rsidRPr="006678E1">
        <w:t>Commission for Children and Young People and Child Guardian - your policies and Code of Conduct</w:t>
      </w:r>
    </w:p>
    <w:p w14:paraId="373B572F" w14:textId="77777777" w:rsidR="009412B9" w:rsidRPr="006678E1" w:rsidRDefault="009412B9" w:rsidP="008B652A">
      <w:pPr>
        <w:pStyle w:val="ListBullet"/>
        <w:numPr>
          <w:ilvl w:val="0"/>
          <w:numId w:val="284"/>
        </w:numPr>
      </w:pPr>
      <w:r w:rsidRPr="006678E1">
        <w:t>Early Childhood Australia Code of Ethics 20</w:t>
      </w:r>
      <w:r w:rsidR="006A177D" w:rsidRPr="006678E1">
        <w:t>1</w:t>
      </w:r>
      <w:r w:rsidRPr="006678E1">
        <w:t>6</w:t>
      </w:r>
      <w:r w:rsidR="00E901CD" w:rsidRPr="006678E1">
        <w:t xml:space="preserve">, </w:t>
      </w:r>
      <w:hyperlink r:id="rId180" w:history="1">
        <w:r w:rsidR="006A177D" w:rsidRPr="006678E1">
          <w:rPr>
            <w:rStyle w:val="Hyperlink"/>
            <w:color w:val="auto"/>
          </w:rPr>
          <w:t>www.earlychildhoodaustralia.org.au</w:t>
        </w:r>
      </w:hyperlink>
    </w:p>
    <w:p w14:paraId="7A8C7DD0" w14:textId="77777777" w:rsidR="009412B9" w:rsidRPr="009412B9" w:rsidRDefault="009412B9" w:rsidP="00E901CD">
      <w:pPr>
        <w:pStyle w:val="Default"/>
        <w:ind w:firstLine="45"/>
        <w:rPr>
          <w:rFonts w:asciiTheme="minorHAnsi" w:hAnsiTheme="minorHAnsi" w:cstheme="minorHAnsi"/>
          <w:color w:val="auto"/>
          <w:sz w:val="20"/>
          <w:szCs w:val="20"/>
        </w:rPr>
      </w:pPr>
    </w:p>
    <w:p w14:paraId="7AC3894C" w14:textId="77777777" w:rsidR="009412B9" w:rsidRDefault="009412B9" w:rsidP="009412B9">
      <w:pPr>
        <w:spacing w:after="0" w:line="240" w:lineRule="auto"/>
        <w:rPr>
          <w:rFonts w:cstheme="minorHAnsi"/>
          <w:sz w:val="20"/>
          <w:szCs w:val="20"/>
        </w:rPr>
      </w:pPr>
    </w:p>
    <w:p w14:paraId="3A7728D0" w14:textId="77777777" w:rsidR="00886F15" w:rsidRDefault="00886F15" w:rsidP="00886F15">
      <w:pPr>
        <w:pStyle w:val="Default"/>
        <w:rPr>
          <w:rFonts w:asciiTheme="minorHAnsi" w:hAnsiTheme="minorHAnsi" w:cstheme="minorHAnsi"/>
          <w:b/>
          <w:bCs/>
          <w:color w:val="1F4E79" w:themeColor="accent5" w:themeShade="80"/>
          <w:sz w:val="20"/>
          <w:szCs w:val="20"/>
        </w:rPr>
      </w:pPr>
      <w:r w:rsidRPr="00886F15">
        <w:rPr>
          <w:rFonts w:asciiTheme="minorHAnsi" w:hAnsiTheme="minorHAnsi" w:cstheme="minorHAnsi"/>
          <w:b/>
          <w:bCs/>
          <w:color w:val="1F4E79" w:themeColor="accent5" w:themeShade="80"/>
          <w:sz w:val="20"/>
          <w:szCs w:val="20"/>
        </w:rPr>
        <w:t xml:space="preserve">RELEVANT </w:t>
      </w:r>
      <w:r>
        <w:rPr>
          <w:rFonts w:asciiTheme="minorHAnsi" w:hAnsiTheme="minorHAnsi" w:cstheme="minorHAnsi"/>
          <w:b/>
          <w:bCs/>
          <w:color w:val="1F4E79" w:themeColor="accent5" w:themeShade="80"/>
          <w:sz w:val="20"/>
          <w:szCs w:val="20"/>
        </w:rPr>
        <w:t>DOCUMENTS:</w:t>
      </w:r>
    </w:p>
    <w:p w14:paraId="08658550" w14:textId="77777777" w:rsidR="00886F15" w:rsidRDefault="00886F15" w:rsidP="00886F15">
      <w:pPr>
        <w:pStyle w:val="Default"/>
        <w:rPr>
          <w:rFonts w:asciiTheme="minorHAnsi" w:hAnsiTheme="minorHAnsi" w:cstheme="minorHAnsi"/>
          <w:b/>
          <w:bCs/>
          <w:color w:val="1F4E79" w:themeColor="accent5" w:themeShade="80"/>
          <w:sz w:val="20"/>
          <w:szCs w:val="20"/>
        </w:rPr>
      </w:pPr>
    </w:p>
    <w:p w14:paraId="39B8080F" w14:textId="77777777" w:rsidR="00886F15" w:rsidRPr="006678E1" w:rsidRDefault="00886F15" w:rsidP="008B652A">
      <w:pPr>
        <w:pStyle w:val="ListBullet"/>
      </w:pPr>
      <w:r w:rsidRPr="006678E1">
        <w:t>Bowen/Collinsville Family Day Care Management Committee Member Handbook</w:t>
      </w:r>
    </w:p>
    <w:p w14:paraId="6419F18D" w14:textId="77777777" w:rsidR="00886F15" w:rsidRDefault="00886F15" w:rsidP="00886F15">
      <w:pPr>
        <w:pStyle w:val="Default"/>
        <w:rPr>
          <w:rFonts w:asciiTheme="minorHAnsi" w:hAnsiTheme="minorHAnsi" w:cstheme="minorHAnsi"/>
          <w:b/>
          <w:bCs/>
          <w:color w:val="1F4E79" w:themeColor="accent5" w:themeShade="80"/>
          <w:sz w:val="20"/>
          <w:szCs w:val="20"/>
        </w:rPr>
      </w:pPr>
    </w:p>
    <w:p w14:paraId="5254A0B6" w14:textId="77777777" w:rsidR="00886F15" w:rsidRDefault="00886F15" w:rsidP="00886F15">
      <w:pPr>
        <w:pStyle w:val="Default"/>
        <w:rPr>
          <w:rFonts w:asciiTheme="minorHAnsi" w:hAnsiTheme="minorHAnsi" w:cstheme="minorHAnsi"/>
          <w:b/>
          <w:bCs/>
          <w:color w:val="auto"/>
          <w:sz w:val="20"/>
          <w:szCs w:val="20"/>
        </w:rPr>
      </w:pPr>
      <w:r w:rsidRPr="00886F15">
        <w:rPr>
          <w:rFonts w:asciiTheme="minorHAnsi" w:hAnsiTheme="minorHAnsi" w:cstheme="minorHAnsi"/>
          <w:b/>
          <w:bCs/>
          <w:color w:val="1F4E79" w:themeColor="accent5" w:themeShade="80"/>
          <w:sz w:val="20"/>
          <w:szCs w:val="20"/>
        </w:rPr>
        <w:t xml:space="preserve"> </w:t>
      </w:r>
    </w:p>
    <w:p w14:paraId="13A654F0" w14:textId="77777777" w:rsidR="00304DD0" w:rsidRPr="00455394" w:rsidRDefault="00304DD0" w:rsidP="009412B9">
      <w:pPr>
        <w:spacing w:after="0" w:line="240" w:lineRule="auto"/>
        <w:rPr>
          <w:rFonts w:cstheme="minorHAnsi"/>
          <w:sz w:val="20"/>
          <w:szCs w:val="20"/>
        </w:rPr>
      </w:pPr>
    </w:p>
    <w:p w14:paraId="6F154776" w14:textId="77777777" w:rsidR="009412B9" w:rsidRDefault="009412B9" w:rsidP="009412B9">
      <w:pPr>
        <w:pStyle w:val="Default"/>
        <w:pageBreakBefore/>
        <w:rPr>
          <w:rFonts w:asciiTheme="minorHAnsi" w:hAnsiTheme="minorHAnsi" w:cstheme="minorHAnsi"/>
          <w:b/>
          <w:bCs/>
          <w:color w:val="auto"/>
          <w:sz w:val="20"/>
          <w:szCs w:val="20"/>
        </w:rPr>
      </w:pPr>
      <w:r>
        <w:rPr>
          <w:rFonts w:asciiTheme="minorHAnsi" w:hAnsiTheme="minorHAnsi" w:cstheme="minorHAnsi"/>
          <w:b/>
          <w:bCs/>
          <w:color w:val="1F4E79" w:themeColor="accent5" w:themeShade="80"/>
          <w:sz w:val="20"/>
          <w:szCs w:val="20"/>
        </w:rPr>
        <w:lastRenderedPageBreak/>
        <w:t>DETERMINING RESPONSIBLE PERSON</w:t>
      </w:r>
    </w:p>
    <w:p w14:paraId="77F42E04"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68CA9C3C" w14:textId="77777777" w:rsidR="00E15E57" w:rsidRPr="009F484B" w:rsidRDefault="009412B9" w:rsidP="009412B9">
      <w:pPr>
        <w:autoSpaceDE w:val="0"/>
        <w:autoSpaceDN w:val="0"/>
        <w:adjustRightInd w:val="0"/>
        <w:spacing w:before="160" w:after="40" w:line="291" w:lineRule="atLeast"/>
        <w:rPr>
          <w:color w:val="1F4E79" w:themeColor="accent5" w:themeShade="80"/>
          <w:sz w:val="23"/>
          <w:szCs w:val="23"/>
        </w:rPr>
      </w:pPr>
      <w:r w:rsidRPr="009F484B">
        <w:rPr>
          <w:rFonts w:cstheme="minorHAnsi"/>
          <w:b/>
          <w:bCs/>
          <w:color w:val="1F4E79" w:themeColor="accent5" w:themeShade="80"/>
          <w:sz w:val="20"/>
          <w:szCs w:val="20"/>
        </w:rPr>
        <w:t>AIM:</w:t>
      </w:r>
      <w:r w:rsidRPr="009F484B">
        <w:rPr>
          <w:b/>
          <w:bCs/>
          <w:color w:val="1F4E79" w:themeColor="accent5" w:themeShade="80"/>
          <w:sz w:val="23"/>
          <w:szCs w:val="23"/>
        </w:rPr>
        <w:t xml:space="preserve"> </w:t>
      </w:r>
    </w:p>
    <w:p w14:paraId="3FD887E8" w14:textId="77777777" w:rsidR="00E15E57" w:rsidRDefault="00E15E57" w:rsidP="00E15E57">
      <w:pPr>
        <w:pStyle w:val="Default"/>
        <w:rPr>
          <w:rFonts w:asciiTheme="minorHAnsi" w:hAnsiTheme="minorHAnsi" w:cstheme="minorHAnsi"/>
          <w:color w:val="auto"/>
          <w:sz w:val="20"/>
          <w:szCs w:val="20"/>
        </w:rPr>
      </w:pPr>
      <w:r w:rsidRPr="009412B9">
        <w:rPr>
          <w:rFonts w:asciiTheme="minorHAnsi" w:hAnsiTheme="minorHAnsi" w:cstheme="minorHAnsi"/>
          <w:color w:val="auto"/>
          <w:sz w:val="20"/>
          <w:szCs w:val="20"/>
        </w:rPr>
        <w:t xml:space="preserve">To ensure a responsible person </w:t>
      </w:r>
      <w:proofErr w:type="gramStart"/>
      <w:r w:rsidRPr="009412B9">
        <w:rPr>
          <w:rFonts w:asciiTheme="minorHAnsi" w:hAnsiTheme="minorHAnsi" w:cstheme="minorHAnsi"/>
          <w:color w:val="auto"/>
          <w:sz w:val="20"/>
          <w:szCs w:val="20"/>
        </w:rPr>
        <w:t>is available to all stakeholders at all times</w:t>
      </w:r>
      <w:proofErr w:type="gramEnd"/>
      <w:r w:rsidRPr="009412B9">
        <w:rPr>
          <w:rFonts w:asciiTheme="minorHAnsi" w:hAnsiTheme="minorHAnsi" w:cstheme="minorHAnsi"/>
          <w:color w:val="auto"/>
          <w:sz w:val="20"/>
          <w:szCs w:val="20"/>
        </w:rPr>
        <w:t xml:space="preserve"> when an individual Family Day Care Education and Care service is operating. </w:t>
      </w:r>
    </w:p>
    <w:p w14:paraId="70E2AE83" w14:textId="77777777" w:rsidR="009412B9" w:rsidRPr="009412B9" w:rsidRDefault="009412B9" w:rsidP="00E15E57">
      <w:pPr>
        <w:pStyle w:val="Default"/>
        <w:rPr>
          <w:rFonts w:asciiTheme="minorHAnsi" w:hAnsiTheme="minorHAnsi" w:cstheme="minorHAnsi"/>
          <w:color w:val="auto"/>
          <w:sz w:val="20"/>
          <w:szCs w:val="20"/>
        </w:rPr>
      </w:pPr>
    </w:p>
    <w:p w14:paraId="434DD29F" w14:textId="77777777" w:rsidR="00E15E57" w:rsidRPr="00DA6C7E" w:rsidRDefault="00E15E57" w:rsidP="00E15E57">
      <w:pPr>
        <w:pStyle w:val="Default"/>
        <w:rPr>
          <w:rFonts w:asciiTheme="minorHAnsi" w:hAnsiTheme="minorHAnsi" w:cstheme="minorHAnsi"/>
          <w:color w:val="1F4E79" w:themeColor="accent5" w:themeShade="80"/>
          <w:sz w:val="20"/>
          <w:szCs w:val="20"/>
        </w:rPr>
      </w:pPr>
      <w:r w:rsidRPr="00DA6C7E">
        <w:rPr>
          <w:rFonts w:asciiTheme="minorHAnsi" w:hAnsiTheme="minorHAnsi" w:cstheme="minorHAnsi"/>
          <w:b/>
          <w:bCs/>
          <w:color w:val="1F4E79" w:themeColor="accent5" w:themeShade="80"/>
          <w:sz w:val="20"/>
          <w:szCs w:val="20"/>
        </w:rPr>
        <w:t xml:space="preserve">STATEMENT: </w:t>
      </w:r>
    </w:p>
    <w:p w14:paraId="1B96017E" w14:textId="2FBE9ABC" w:rsidR="009412B9" w:rsidRDefault="00E15E57" w:rsidP="00E15E57">
      <w:pPr>
        <w:pStyle w:val="Default"/>
        <w:rPr>
          <w:rFonts w:asciiTheme="minorHAnsi" w:hAnsiTheme="minorHAnsi" w:cstheme="minorHAnsi"/>
          <w:b/>
          <w:bCs/>
          <w:color w:val="auto"/>
          <w:sz w:val="20"/>
          <w:szCs w:val="20"/>
        </w:rPr>
      </w:pPr>
      <w:r w:rsidRPr="009412B9">
        <w:rPr>
          <w:rFonts w:asciiTheme="minorHAnsi" w:hAnsiTheme="minorHAnsi" w:cstheme="minorHAnsi"/>
          <w:color w:val="auto"/>
          <w:sz w:val="20"/>
          <w:szCs w:val="20"/>
        </w:rPr>
        <w:t xml:space="preserve">A responsible person will </w:t>
      </w:r>
      <w:proofErr w:type="gramStart"/>
      <w:r w:rsidRPr="009412B9">
        <w:rPr>
          <w:rFonts w:asciiTheme="minorHAnsi" w:hAnsiTheme="minorHAnsi" w:cstheme="minorHAnsi"/>
          <w:color w:val="auto"/>
          <w:sz w:val="20"/>
          <w:szCs w:val="20"/>
        </w:rPr>
        <w:t xml:space="preserve">be available </w:t>
      </w:r>
      <w:r w:rsidR="004C09FD">
        <w:rPr>
          <w:rFonts w:asciiTheme="minorHAnsi" w:hAnsiTheme="minorHAnsi" w:cstheme="minorHAnsi"/>
          <w:color w:val="auto"/>
          <w:sz w:val="20"/>
          <w:szCs w:val="20"/>
        </w:rPr>
        <w:t>at all times</w:t>
      </w:r>
      <w:proofErr w:type="gramEnd"/>
      <w:r w:rsidR="004C09FD">
        <w:rPr>
          <w:rFonts w:asciiTheme="minorHAnsi" w:hAnsiTheme="minorHAnsi" w:cstheme="minorHAnsi"/>
          <w:color w:val="auto"/>
          <w:sz w:val="20"/>
          <w:szCs w:val="20"/>
        </w:rPr>
        <w:t xml:space="preserve"> </w:t>
      </w:r>
      <w:proofErr w:type="gramStart"/>
      <w:r w:rsidR="004C09FD">
        <w:rPr>
          <w:rFonts w:asciiTheme="minorHAnsi" w:hAnsiTheme="minorHAnsi" w:cstheme="minorHAnsi"/>
          <w:color w:val="auto"/>
          <w:sz w:val="20"/>
          <w:szCs w:val="20"/>
        </w:rPr>
        <w:t xml:space="preserve">that </w:t>
      </w:r>
      <w:r w:rsidRPr="009412B9">
        <w:rPr>
          <w:rFonts w:asciiTheme="minorHAnsi" w:hAnsiTheme="minorHAnsi" w:cstheme="minorHAnsi"/>
          <w:color w:val="auto"/>
          <w:sz w:val="20"/>
          <w:szCs w:val="20"/>
        </w:rPr>
        <w:t xml:space="preserve"> an</w:t>
      </w:r>
      <w:proofErr w:type="gramEnd"/>
      <w:r w:rsidRPr="009412B9">
        <w:rPr>
          <w:rFonts w:asciiTheme="minorHAnsi" w:hAnsiTheme="minorHAnsi" w:cstheme="minorHAnsi"/>
          <w:color w:val="auto"/>
          <w:sz w:val="20"/>
          <w:szCs w:val="20"/>
        </w:rPr>
        <w:t xml:space="preserve"> Educator registered with </w:t>
      </w:r>
      <w:r w:rsidR="00304DD0">
        <w:rPr>
          <w:rFonts w:asciiTheme="minorHAnsi" w:hAnsiTheme="minorHAnsi" w:cstheme="minorHAnsi"/>
          <w:color w:val="auto"/>
          <w:sz w:val="20"/>
          <w:szCs w:val="20"/>
        </w:rPr>
        <w:t>Bowen/Collinsville</w:t>
      </w:r>
      <w:r w:rsidRPr="009412B9">
        <w:rPr>
          <w:rFonts w:asciiTheme="minorHAnsi" w:hAnsiTheme="minorHAnsi" w:cstheme="minorHAnsi"/>
          <w:color w:val="auto"/>
          <w:sz w:val="20"/>
          <w:szCs w:val="20"/>
        </w:rPr>
        <w:t xml:space="preserve"> Family Day Care may be providing education and care to children. The process for determining the responsible person will be clear to all educators and staff and </w:t>
      </w:r>
      <w:proofErr w:type="gramStart"/>
      <w:r w:rsidRPr="009412B9">
        <w:rPr>
          <w:rFonts w:asciiTheme="minorHAnsi" w:hAnsiTheme="minorHAnsi" w:cstheme="minorHAnsi"/>
          <w:color w:val="auto"/>
          <w:sz w:val="20"/>
          <w:szCs w:val="20"/>
        </w:rPr>
        <w:t>followed at all times</w:t>
      </w:r>
      <w:proofErr w:type="gramEnd"/>
      <w:r w:rsidRPr="009412B9">
        <w:rPr>
          <w:rFonts w:asciiTheme="minorHAnsi" w:hAnsiTheme="minorHAnsi" w:cstheme="minorHAnsi"/>
          <w:color w:val="auto"/>
          <w:sz w:val="20"/>
          <w:szCs w:val="20"/>
        </w:rPr>
        <w:t xml:space="preserve">. </w:t>
      </w:r>
    </w:p>
    <w:p w14:paraId="64C40F8B" w14:textId="77777777" w:rsidR="009412B9" w:rsidRDefault="009412B9" w:rsidP="00E15E57">
      <w:pPr>
        <w:pStyle w:val="Default"/>
        <w:rPr>
          <w:rFonts w:asciiTheme="minorHAnsi" w:hAnsiTheme="minorHAnsi" w:cstheme="minorHAnsi"/>
          <w:b/>
          <w:bCs/>
          <w:color w:val="auto"/>
          <w:sz w:val="20"/>
          <w:szCs w:val="20"/>
        </w:rPr>
      </w:pPr>
    </w:p>
    <w:p w14:paraId="5095405B" w14:textId="77777777" w:rsidR="00E15E57" w:rsidRPr="009412B9" w:rsidRDefault="00E15E57" w:rsidP="00E15E57">
      <w:pPr>
        <w:pStyle w:val="Default"/>
        <w:rPr>
          <w:rFonts w:asciiTheme="minorHAnsi" w:hAnsiTheme="minorHAnsi" w:cstheme="minorHAnsi"/>
          <w:color w:val="auto"/>
          <w:sz w:val="20"/>
          <w:szCs w:val="20"/>
        </w:rPr>
      </w:pPr>
      <w:r w:rsidRPr="00DA6C7E">
        <w:rPr>
          <w:rFonts w:asciiTheme="minorHAnsi" w:hAnsiTheme="minorHAnsi" w:cstheme="minorHAnsi"/>
          <w:b/>
          <w:bCs/>
          <w:color w:val="1F4E79" w:themeColor="accent5" w:themeShade="80"/>
          <w:sz w:val="20"/>
          <w:szCs w:val="20"/>
        </w:rPr>
        <w:t>PROCEDURES</w:t>
      </w:r>
      <w:r w:rsidRPr="009412B9">
        <w:rPr>
          <w:rFonts w:asciiTheme="minorHAnsi" w:hAnsiTheme="minorHAnsi" w:cstheme="minorHAnsi"/>
          <w:b/>
          <w:bCs/>
          <w:color w:val="auto"/>
          <w:sz w:val="20"/>
          <w:szCs w:val="20"/>
        </w:rPr>
        <w:t xml:space="preserve"> </w:t>
      </w:r>
    </w:p>
    <w:p w14:paraId="08D2BC60" w14:textId="77777777" w:rsidR="00E15E57" w:rsidRPr="009412B9" w:rsidRDefault="00E15E57" w:rsidP="00E15E57">
      <w:pPr>
        <w:pStyle w:val="Default"/>
        <w:rPr>
          <w:rFonts w:asciiTheme="minorHAnsi" w:hAnsiTheme="minorHAnsi" w:cstheme="minorHAnsi"/>
          <w:color w:val="auto"/>
          <w:sz w:val="20"/>
          <w:szCs w:val="20"/>
        </w:rPr>
      </w:pPr>
      <w:r w:rsidRPr="00DA6C7E">
        <w:rPr>
          <w:rFonts w:asciiTheme="minorHAnsi" w:hAnsiTheme="minorHAnsi" w:cstheme="minorHAnsi"/>
          <w:b/>
          <w:color w:val="1F4E79" w:themeColor="accent5" w:themeShade="80"/>
          <w:sz w:val="20"/>
          <w:szCs w:val="20"/>
        </w:rPr>
        <w:t>A responsible person can be</w:t>
      </w:r>
      <w:r w:rsidR="00DA6C7E" w:rsidRPr="00DA6C7E">
        <w:rPr>
          <w:rFonts w:asciiTheme="minorHAnsi" w:hAnsiTheme="minorHAnsi" w:cstheme="minorHAnsi"/>
          <w:color w:val="1F4E79" w:themeColor="accent5" w:themeShade="80"/>
          <w:sz w:val="20"/>
          <w:szCs w:val="20"/>
        </w:rPr>
        <w:t>:</w:t>
      </w:r>
    </w:p>
    <w:p w14:paraId="17917622" w14:textId="77777777" w:rsidR="00E15E57" w:rsidRPr="009412B9" w:rsidRDefault="00E15E57" w:rsidP="00155526">
      <w:pPr>
        <w:pStyle w:val="Default"/>
        <w:numPr>
          <w:ilvl w:val="0"/>
          <w:numId w:val="119"/>
        </w:numPr>
        <w:spacing w:after="78"/>
        <w:rPr>
          <w:rFonts w:asciiTheme="minorHAnsi" w:hAnsiTheme="minorHAnsi" w:cstheme="minorHAnsi"/>
          <w:color w:val="auto"/>
          <w:sz w:val="20"/>
          <w:szCs w:val="20"/>
        </w:rPr>
      </w:pPr>
      <w:r w:rsidRPr="009412B9">
        <w:rPr>
          <w:rFonts w:asciiTheme="minorHAnsi" w:hAnsiTheme="minorHAnsi" w:cstheme="minorHAnsi"/>
          <w:color w:val="auto"/>
          <w:sz w:val="20"/>
          <w:szCs w:val="20"/>
        </w:rPr>
        <w:t xml:space="preserve">The Approved Provider (a person from </w:t>
      </w:r>
      <w:r w:rsidR="00440251">
        <w:rPr>
          <w:rFonts w:asciiTheme="minorHAnsi" w:hAnsiTheme="minorHAnsi" w:cstheme="minorHAnsi"/>
          <w:color w:val="auto"/>
          <w:sz w:val="20"/>
          <w:szCs w:val="20"/>
        </w:rPr>
        <w:t>Bowen/Collinsville FDC</w:t>
      </w:r>
      <w:r w:rsidRPr="009412B9">
        <w:rPr>
          <w:rFonts w:asciiTheme="minorHAnsi" w:hAnsiTheme="minorHAnsi" w:cstheme="minorHAnsi"/>
          <w:color w:val="auto"/>
          <w:sz w:val="20"/>
          <w:szCs w:val="20"/>
        </w:rPr>
        <w:t xml:space="preserve"> who is in management or control of the service). </w:t>
      </w:r>
    </w:p>
    <w:p w14:paraId="426DC63A" w14:textId="7CAC5442" w:rsidR="00E15E57" w:rsidRPr="009412B9" w:rsidRDefault="00E15E57" w:rsidP="00155526">
      <w:pPr>
        <w:pStyle w:val="Default"/>
        <w:numPr>
          <w:ilvl w:val="0"/>
          <w:numId w:val="119"/>
        </w:numPr>
        <w:spacing w:after="78"/>
        <w:rPr>
          <w:rFonts w:asciiTheme="minorHAnsi" w:hAnsiTheme="minorHAnsi" w:cstheme="minorHAnsi"/>
          <w:color w:val="auto"/>
          <w:sz w:val="20"/>
          <w:szCs w:val="20"/>
        </w:rPr>
      </w:pPr>
      <w:r w:rsidRPr="009412B9">
        <w:rPr>
          <w:rFonts w:asciiTheme="minorHAnsi" w:hAnsiTheme="minorHAnsi" w:cstheme="minorHAnsi"/>
          <w:color w:val="auto"/>
          <w:sz w:val="20"/>
          <w:szCs w:val="20"/>
        </w:rPr>
        <w:t>Nominated Supervisor – this is a person designated by the service as the Nominated Supervisor</w:t>
      </w:r>
      <w:r w:rsidR="004C09FD">
        <w:rPr>
          <w:rFonts w:asciiTheme="minorHAnsi" w:hAnsiTheme="minorHAnsi" w:cstheme="minorHAnsi"/>
          <w:color w:val="auto"/>
          <w:sz w:val="20"/>
          <w:szCs w:val="20"/>
        </w:rPr>
        <w:t xml:space="preserve"> who has given written consent, and who’s details are displayed </w:t>
      </w:r>
    </w:p>
    <w:p w14:paraId="085A6AAD" w14:textId="24C66B3C" w:rsidR="00E15E57" w:rsidRPr="009412B9" w:rsidRDefault="00E15E57" w:rsidP="00155526">
      <w:pPr>
        <w:pStyle w:val="Default"/>
        <w:numPr>
          <w:ilvl w:val="0"/>
          <w:numId w:val="119"/>
        </w:numPr>
        <w:rPr>
          <w:rFonts w:asciiTheme="minorHAnsi" w:hAnsiTheme="minorHAnsi" w:cstheme="minorHAnsi"/>
          <w:color w:val="auto"/>
          <w:sz w:val="20"/>
          <w:szCs w:val="20"/>
        </w:rPr>
      </w:pPr>
      <w:r w:rsidRPr="009412B9">
        <w:rPr>
          <w:rFonts w:asciiTheme="minorHAnsi" w:hAnsiTheme="minorHAnsi" w:cstheme="minorHAnsi"/>
          <w:color w:val="auto"/>
          <w:sz w:val="20"/>
          <w:szCs w:val="20"/>
        </w:rPr>
        <w:t xml:space="preserve">a person who has been placed in day-to-day charge of the service. </w:t>
      </w:r>
    </w:p>
    <w:p w14:paraId="0FBB2CE4" w14:textId="77777777" w:rsidR="00E15E57" w:rsidRPr="009412B9" w:rsidRDefault="00E15E57" w:rsidP="00E15E57">
      <w:pPr>
        <w:pStyle w:val="Default"/>
        <w:rPr>
          <w:rFonts w:asciiTheme="minorHAnsi" w:hAnsiTheme="minorHAnsi" w:cstheme="minorHAnsi"/>
          <w:color w:val="auto"/>
          <w:sz w:val="20"/>
          <w:szCs w:val="20"/>
        </w:rPr>
      </w:pPr>
    </w:p>
    <w:p w14:paraId="1AB5E998" w14:textId="77777777" w:rsidR="00E15E57" w:rsidRPr="00DA6C7E" w:rsidRDefault="00E15E57" w:rsidP="00E15E57">
      <w:pPr>
        <w:pStyle w:val="Default"/>
        <w:rPr>
          <w:rFonts w:asciiTheme="minorHAnsi" w:hAnsiTheme="minorHAnsi" w:cstheme="minorHAnsi"/>
          <w:color w:val="1F4E79" w:themeColor="accent5" w:themeShade="80"/>
          <w:sz w:val="20"/>
          <w:szCs w:val="20"/>
        </w:rPr>
      </w:pPr>
      <w:r w:rsidRPr="00DA6C7E">
        <w:rPr>
          <w:rFonts w:asciiTheme="minorHAnsi" w:hAnsiTheme="minorHAnsi" w:cstheme="minorHAnsi"/>
          <w:b/>
          <w:bCs/>
          <w:color w:val="1F4E79" w:themeColor="accent5" w:themeShade="80"/>
          <w:sz w:val="20"/>
          <w:szCs w:val="20"/>
        </w:rPr>
        <w:t xml:space="preserve">Co-ordination Unit Staff will: </w:t>
      </w:r>
    </w:p>
    <w:p w14:paraId="4FCF19A0" w14:textId="77777777" w:rsidR="00E15E57" w:rsidRPr="009412B9" w:rsidRDefault="00E15E57" w:rsidP="00155526">
      <w:pPr>
        <w:pStyle w:val="Default"/>
        <w:numPr>
          <w:ilvl w:val="0"/>
          <w:numId w:val="119"/>
        </w:numPr>
        <w:rPr>
          <w:rFonts w:asciiTheme="minorHAnsi" w:hAnsiTheme="minorHAnsi" w:cstheme="minorHAnsi"/>
          <w:color w:val="auto"/>
          <w:sz w:val="20"/>
          <w:szCs w:val="20"/>
        </w:rPr>
      </w:pPr>
      <w:r w:rsidRPr="009412B9">
        <w:rPr>
          <w:rFonts w:asciiTheme="minorHAnsi" w:hAnsiTheme="minorHAnsi" w:cstheme="minorHAnsi"/>
          <w:color w:val="auto"/>
          <w:sz w:val="20"/>
          <w:szCs w:val="20"/>
        </w:rPr>
        <w:t xml:space="preserve">Designate a Nominated Supervisor. This appointment will be made in writing and written consent from that person will be sought. </w:t>
      </w:r>
    </w:p>
    <w:p w14:paraId="25007E22" w14:textId="77777777" w:rsidR="007C3E33" w:rsidRDefault="00E15E57" w:rsidP="00155526">
      <w:pPr>
        <w:pStyle w:val="Default"/>
        <w:numPr>
          <w:ilvl w:val="0"/>
          <w:numId w:val="119"/>
        </w:numPr>
        <w:rPr>
          <w:rFonts w:asciiTheme="minorHAnsi" w:hAnsiTheme="minorHAnsi" w:cstheme="minorHAnsi"/>
          <w:color w:val="auto"/>
          <w:sz w:val="20"/>
          <w:szCs w:val="20"/>
        </w:rPr>
      </w:pPr>
      <w:r w:rsidRPr="009412B9">
        <w:rPr>
          <w:rFonts w:asciiTheme="minorHAnsi" w:hAnsiTheme="minorHAnsi" w:cstheme="minorHAnsi"/>
          <w:color w:val="auto"/>
          <w:sz w:val="20"/>
          <w:szCs w:val="20"/>
        </w:rPr>
        <w:t xml:space="preserve">Ensure a Nominated supervisor </w:t>
      </w:r>
      <w:proofErr w:type="gramStart"/>
      <w:r w:rsidRPr="009412B9">
        <w:rPr>
          <w:rFonts w:asciiTheme="minorHAnsi" w:hAnsiTheme="minorHAnsi" w:cstheme="minorHAnsi"/>
          <w:color w:val="auto"/>
          <w:sz w:val="20"/>
          <w:szCs w:val="20"/>
        </w:rPr>
        <w:t>is available at all times</w:t>
      </w:r>
      <w:proofErr w:type="gramEnd"/>
      <w:r w:rsidRPr="009412B9">
        <w:rPr>
          <w:rFonts w:asciiTheme="minorHAnsi" w:hAnsiTheme="minorHAnsi" w:cstheme="minorHAnsi"/>
          <w:color w:val="auto"/>
          <w:sz w:val="20"/>
          <w:szCs w:val="20"/>
        </w:rPr>
        <w:t xml:space="preserve"> an education and care service is operating</w:t>
      </w:r>
      <w:r w:rsidR="007C3E33">
        <w:rPr>
          <w:rFonts w:asciiTheme="minorHAnsi" w:hAnsiTheme="minorHAnsi" w:cstheme="minorHAnsi"/>
          <w:color w:val="auto"/>
          <w:sz w:val="20"/>
          <w:szCs w:val="20"/>
        </w:rPr>
        <w:t>.</w:t>
      </w:r>
    </w:p>
    <w:p w14:paraId="5716EBCF" w14:textId="71DE6F62" w:rsidR="00E15E57" w:rsidRPr="009412B9" w:rsidRDefault="007C3E33" w:rsidP="00155526">
      <w:pPr>
        <w:pStyle w:val="Default"/>
        <w:numPr>
          <w:ilvl w:val="0"/>
          <w:numId w:val="119"/>
        </w:numPr>
        <w:rPr>
          <w:rFonts w:asciiTheme="minorHAnsi" w:hAnsiTheme="minorHAnsi" w:cstheme="minorHAnsi"/>
          <w:color w:val="auto"/>
          <w:sz w:val="20"/>
          <w:szCs w:val="20"/>
        </w:rPr>
      </w:pPr>
      <w:r>
        <w:rPr>
          <w:rFonts w:asciiTheme="minorHAnsi" w:hAnsiTheme="minorHAnsi" w:cstheme="minorHAnsi"/>
          <w:color w:val="auto"/>
          <w:sz w:val="20"/>
          <w:szCs w:val="20"/>
        </w:rPr>
        <w:t xml:space="preserve">Ensure either the Nominated Supervisor, or a person in </w:t>
      </w:r>
      <w:proofErr w:type="gramStart"/>
      <w:r>
        <w:rPr>
          <w:rFonts w:asciiTheme="minorHAnsi" w:hAnsiTheme="minorHAnsi" w:cstheme="minorHAnsi"/>
          <w:color w:val="auto"/>
          <w:sz w:val="20"/>
          <w:szCs w:val="20"/>
        </w:rPr>
        <w:t>day to day</w:t>
      </w:r>
      <w:proofErr w:type="gramEnd"/>
      <w:r>
        <w:rPr>
          <w:rFonts w:asciiTheme="minorHAnsi" w:hAnsiTheme="minorHAnsi" w:cstheme="minorHAnsi"/>
          <w:color w:val="auto"/>
          <w:sz w:val="20"/>
          <w:szCs w:val="20"/>
        </w:rPr>
        <w:t xml:space="preserve"> charge of the service, is available to provide support to an educator whilst that educator is educating and caring for a child.</w:t>
      </w:r>
      <w:r w:rsidR="00E15E57" w:rsidRPr="009412B9">
        <w:rPr>
          <w:rFonts w:asciiTheme="minorHAnsi" w:hAnsiTheme="minorHAnsi" w:cstheme="minorHAnsi"/>
          <w:color w:val="auto"/>
          <w:sz w:val="20"/>
          <w:szCs w:val="20"/>
        </w:rPr>
        <w:t xml:space="preserve"> </w:t>
      </w:r>
    </w:p>
    <w:p w14:paraId="2561587D" w14:textId="77777777" w:rsidR="00E15E57" w:rsidRPr="009412B9" w:rsidRDefault="00E15E57" w:rsidP="00155526">
      <w:pPr>
        <w:pStyle w:val="Default"/>
        <w:numPr>
          <w:ilvl w:val="0"/>
          <w:numId w:val="119"/>
        </w:numPr>
        <w:rPr>
          <w:rFonts w:asciiTheme="minorHAnsi" w:hAnsiTheme="minorHAnsi" w:cstheme="minorHAnsi"/>
          <w:color w:val="auto"/>
          <w:sz w:val="20"/>
          <w:szCs w:val="20"/>
        </w:rPr>
      </w:pPr>
      <w:r w:rsidRPr="009412B9">
        <w:rPr>
          <w:rFonts w:asciiTheme="minorHAnsi" w:hAnsiTheme="minorHAnsi" w:cstheme="minorHAnsi"/>
          <w:color w:val="auto"/>
          <w:sz w:val="20"/>
          <w:szCs w:val="20"/>
        </w:rPr>
        <w:t xml:space="preserve">Nominate certified supervisors to be responsible when the nominated supervisor is unavailable. A single nominated supervisor will be placed in charge </w:t>
      </w:r>
      <w:proofErr w:type="gramStart"/>
      <w:r w:rsidRPr="009412B9">
        <w:rPr>
          <w:rFonts w:asciiTheme="minorHAnsi" w:hAnsiTheme="minorHAnsi" w:cstheme="minorHAnsi"/>
          <w:color w:val="auto"/>
          <w:sz w:val="20"/>
          <w:szCs w:val="20"/>
        </w:rPr>
        <w:t>on a daily basis</w:t>
      </w:r>
      <w:proofErr w:type="gramEnd"/>
      <w:r w:rsidRPr="009412B9">
        <w:rPr>
          <w:rFonts w:asciiTheme="minorHAnsi" w:hAnsiTheme="minorHAnsi" w:cstheme="minorHAnsi"/>
          <w:color w:val="auto"/>
          <w:sz w:val="20"/>
          <w:szCs w:val="20"/>
        </w:rPr>
        <w:t xml:space="preserve">. The appointment of certified supervisors will be made in writing to individuals and written consent from such people will be sought. </w:t>
      </w:r>
    </w:p>
    <w:p w14:paraId="4A795477" w14:textId="114B6916" w:rsidR="004C09FD" w:rsidRDefault="00E15E57" w:rsidP="00155526">
      <w:pPr>
        <w:pStyle w:val="Default"/>
        <w:numPr>
          <w:ilvl w:val="0"/>
          <w:numId w:val="119"/>
        </w:numPr>
        <w:rPr>
          <w:rFonts w:asciiTheme="minorHAnsi" w:hAnsiTheme="minorHAnsi" w:cstheme="minorHAnsi"/>
          <w:color w:val="auto"/>
          <w:sz w:val="20"/>
          <w:szCs w:val="20"/>
        </w:rPr>
      </w:pPr>
      <w:r w:rsidRPr="009412B9">
        <w:rPr>
          <w:rFonts w:asciiTheme="minorHAnsi" w:hAnsiTheme="minorHAnsi" w:cstheme="minorHAnsi"/>
          <w:color w:val="auto"/>
          <w:sz w:val="20"/>
          <w:szCs w:val="20"/>
        </w:rPr>
        <w:t xml:space="preserve">Ensure Nominated Supervisors and </w:t>
      </w:r>
      <w:r w:rsidR="00602A14">
        <w:rPr>
          <w:rFonts w:asciiTheme="minorHAnsi" w:hAnsiTheme="minorHAnsi" w:cstheme="minorHAnsi"/>
          <w:color w:val="auto"/>
          <w:sz w:val="20"/>
          <w:szCs w:val="20"/>
        </w:rPr>
        <w:t>Person in day-to-day charge</w:t>
      </w:r>
      <w:r w:rsidR="004C09FD">
        <w:rPr>
          <w:rFonts w:asciiTheme="minorHAnsi" w:hAnsiTheme="minorHAnsi" w:cstheme="minorHAnsi"/>
          <w:color w:val="auto"/>
          <w:sz w:val="20"/>
          <w:szCs w:val="20"/>
        </w:rPr>
        <w:t>:</w:t>
      </w:r>
    </w:p>
    <w:p w14:paraId="7BC407C8" w14:textId="77777777" w:rsidR="004C09FD" w:rsidRDefault="004C09FD" w:rsidP="004C09FD">
      <w:pPr>
        <w:pStyle w:val="Default"/>
        <w:numPr>
          <w:ilvl w:val="1"/>
          <w:numId w:val="119"/>
        </w:numPr>
        <w:rPr>
          <w:rFonts w:asciiTheme="minorHAnsi" w:hAnsiTheme="minorHAnsi" w:cstheme="minorHAnsi"/>
          <w:color w:val="auto"/>
          <w:sz w:val="20"/>
          <w:szCs w:val="20"/>
        </w:rPr>
      </w:pPr>
      <w:r>
        <w:rPr>
          <w:rFonts w:asciiTheme="minorHAnsi" w:hAnsiTheme="minorHAnsi" w:cstheme="minorHAnsi"/>
          <w:color w:val="auto"/>
          <w:sz w:val="20"/>
          <w:szCs w:val="20"/>
        </w:rPr>
        <w:t>Be 18years or older</w:t>
      </w:r>
    </w:p>
    <w:p w14:paraId="71B8A2D7" w14:textId="77777777" w:rsidR="004C09FD" w:rsidRDefault="00E15E57" w:rsidP="004C09FD">
      <w:pPr>
        <w:pStyle w:val="Default"/>
        <w:numPr>
          <w:ilvl w:val="1"/>
          <w:numId w:val="119"/>
        </w:numPr>
        <w:rPr>
          <w:rFonts w:asciiTheme="minorHAnsi" w:hAnsiTheme="minorHAnsi" w:cstheme="minorHAnsi"/>
          <w:color w:val="auto"/>
          <w:sz w:val="20"/>
          <w:szCs w:val="20"/>
        </w:rPr>
      </w:pPr>
      <w:r w:rsidRPr="009412B9">
        <w:rPr>
          <w:rFonts w:asciiTheme="minorHAnsi" w:hAnsiTheme="minorHAnsi" w:cstheme="minorHAnsi"/>
          <w:color w:val="auto"/>
          <w:sz w:val="20"/>
          <w:szCs w:val="20"/>
        </w:rPr>
        <w:t xml:space="preserve">have </w:t>
      </w:r>
      <w:r w:rsidR="004C09FD">
        <w:rPr>
          <w:rFonts w:asciiTheme="minorHAnsi" w:hAnsiTheme="minorHAnsi" w:cstheme="minorHAnsi"/>
          <w:color w:val="auto"/>
          <w:sz w:val="20"/>
          <w:szCs w:val="20"/>
        </w:rPr>
        <w:t>adequate knowledge and understanding of the provision of education and care to children;</w:t>
      </w:r>
    </w:p>
    <w:p w14:paraId="228C89A8" w14:textId="1CCAEDB2" w:rsidR="00E15E57" w:rsidRDefault="004C09FD" w:rsidP="004C09FD">
      <w:pPr>
        <w:pStyle w:val="Default"/>
        <w:numPr>
          <w:ilvl w:val="1"/>
          <w:numId w:val="119"/>
        </w:numPr>
        <w:rPr>
          <w:rFonts w:asciiTheme="minorHAnsi" w:hAnsiTheme="minorHAnsi" w:cstheme="minorHAnsi"/>
          <w:color w:val="auto"/>
          <w:sz w:val="20"/>
          <w:szCs w:val="20"/>
        </w:rPr>
      </w:pPr>
      <w:r>
        <w:rPr>
          <w:rFonts w:asciiTheme="minorHAnsi" w:hAnsiTheme="minorHAnsi" w:cstheme="minorHAnsi"/>
          <w:color w:val="auto"/>
          <w:sz w:val="20"/>
          <w:szCs w:val="20"/>
        </w:rPr>
        <w:t>have an ability to effectively supervise and manage an education and care service.</w:t>
      </w:r>
      <w:r w:rsidR="00E15E57" w:rsidRPr="009412B9">
        <w:rPr>
          <w:rFonts w:asciiTheme="minorHAnsi" w:hAnsiTheme="minorHAnsi" w:cstheme="minorHAnsi"/>
          <w:color w:val="auto"/>
          <w:sz w:val="20"/>
          <w:szCs w:val="20"/>
        </w:rPr>
        <w:t xml:space="preserve"> </w:t>
      </w:r>
    </w:p>
    <w:p w14:paraId="0FE76C03" w14:textId="79096F03" w:rsidR="004C09FD" w:rsidRDefault="004C09FD" w:rsidP="004C09FD">
      <w:pPr>
        <w:pStyle w:val="Default"/>
        <w:ind w:left="720"/>
        <w:rPr>
          <w:rFonts w:asciiTheme="minorHAnsi" w:hAnsiTheme="minorHAnsi" w:cstheme="minorHAnsi"/>
          <w:color w:val="auto"/>
          <w:sz w:val="20"/>
          <w:szCs w:val="20"/>
        </w:rPr>
      </w:pPr>
      <w:proofErr w:type="gramStart"/>
      <w:r>
        <w:rPr>
          <w:rFonts w:asciiTheme="minorHAnsi" w:hAnsiTheme="minorHAnsi" w:cstheme="minorHAnsi"/>
          <w:color w:val="auto"/>
          <w:sz w:val="20"/>
          <w:szCs w:val="20"/>
        </w:rPr>
        <w:t>With regard to</w:t>
      </w:r>
      <w:proofErr w:type="gramEnd"/>
      <w:r>
        <w:rPr>
          <w:rFonts w:asciiTheme="minorHAnsi" w:hAnsiTheme="minorHAnsi" w:cstheme="minorHAnsi"/>
          <w:color w:val="auto"/>
          <w:sz w:val="20"/>
          <w:szCs w:val="20"/>
        </w:rPr>
        <w:t>:</w:t>
      </w:r>
    </w:p>
    <w:p w14:paraId="3DA485CA" w14:textId="14A31F1B" w:rsidR="004C09FD" w:rsidRDefault="004C09FD" w:rsidP="004C09FD">
      <w:pPr>
        <w:pStyle w:val="Default"/>
        <w:numPr>
          <w:ilvl w:val="0"/>
          <w:numId w:val="333"/>
        </w:numPr>
        <w:rPr>
          <w:rFonts w:asciiTheme="minorHAnsi" w:hAnsiTheme="minorHAnsi" w:cstheme="minorHAnsi"/>
          <w:color w:val="auto"/>
          <w:sz w:val="20"/>
          <w:szCs w:val="20"/>
        </w:rPr>
      </w:pPr>
      <w:r>
        <w:rPr>
          <w:rFonts w:asciiTheme="minorHAnsi" w:hAnsiTheme="minorHAnsi" w:cstheme="minorHAnsi"/>
          <w:color w:val="auto"/>
          <w:sz w:val="20"/>
          <w:szCs w:val="20"/>
        </w:rPr>
        <w:t>the person’s history of compliance with the National Law and other relevant laws;</w:t>
      </w:r>
    </w:p>
    <w:p w14:paraId="301E74F3" w14:textId="728AD85E" w:rsidR="004C09FD" w:rsidRDefault="004C09FD" w:rsidP="004C09FD">
      <w:pPr>
        <w:pStyle w:val="Default"/>
        <w:numPr>
          <w:ilvl w:val="0"/>
          <w:numId w:val="333"/>
        </w:numPr>
        <w:rPr>
          <w:rFonts w:asciiTheme="minorHAnsi" w:hAnsiTheme="minorHAnsi" w:cstheme="minorHAnsi"/>
          <w:color w:val="auto"/>
          <w:sz w:val="20"/>
          <w:szCs w:val="20"/>
        </w:rPr>
      </w:pPr>
      <w:r>
        <w:rPr>
          <w:rFonts w:asciiTheme="minorHAnsi" w:hAnsiTheme="minorHAnsi" w:cstheme="minorHAnsi"/>
          <w:color w:val="auto"/>
          <w:sz w:val="20"/>
          <w:szCs w:val="20"/>
        </w:rPr>
        <w:t>any decision under the Law to refuse, suspend, refuse to renew, or cancel a licence, approval, registration, certification or other authorisation granted to the person under the National Law and other relevant laws</w:t>
      </w:r>
      <w:r w:rsidR="007C3E33">
        <w:rPr>
          <w:rFonts w:asciiTheme="minorHAnsi" w:hAnsiTheme="minorHAnsi" w:cstheme="minorHAnsi"/>
          <w:color w:val="auto"/>
          <w:sz w:val="20"/>
          <w:szCs w:val="20"/>
        </w:rPr>
        <w:t>;</w:t>
      </w:r>
    </w:p>
    <w:p w14:paraId="12579CF2" w14:textId="254832D5" w:rsidR="007C3E33" w:rsidRDefault="007C3E33" w:rsidP="004C09FD">
      <w:pPr>
        <w:pStyle w:val="Default"/>
        <w:numPr>
          <w:ilvl w:val="0"/>
          <w:numId w:val="333"/>
        </w:numPr>
        <w:rPr>
          <w:rFonts w:asciiTheme="minorHAnsi" w:hAnsiTheme="minorHAnsi" w:cstheme="minorHAnsi"/>
          <w:color w:val="auto"/>
          <w:sz w:val="20"/>
          <w:szCs w:val="20"/>
        </w:rPr>
      </w:pPr>
      <w:r>
        <w:rPr>
          <w:rFonts w:asciiTheme="minorHAnsi" w:hAnsiTheme="minorHAnsi" w:cstheme="minorHAnsi"/>
          <w:color w:val="auto"/>
          <w:sz w:val="20"/>
          <w:szCs w:val="20"/>
        </w:rPr>
        <w:t>obtain a signed Compliance History Statement from each Nominated Supervisor.</w:t>
      </w:r>
    </w:p>
    <w:p w14:paraId="7CEB8EA5" w14:textId="4D20243E" w:rsidR="007C3E33" w:rsidRDefault="007C3E33" w:rsidP="007C3E33">
      <w:pPr>
        <w:pStyle w:val="Default"/>
        <w:numPr>
          <w:ilvl w:val="0"/>
          <w:numId w:val="334"/>
        </w:numPr>
        <w:rPr>
          <w:rFonts w:asciiTheme="minorHAnsi" w:hAnsiTheme="minorHAnsi" w:cstheme="minorHAnsi"/>
          <w:color w:val="auto"/>
          <w:sz w:val="20"/>
          <w:szCs w:val="20"/>
        </w:rPr>
      </w:pPr>
      <w:r>
        <w:rPr>
          <w:rFonts w:asciiTheme="minorHAnsi" w:hAnsiTheme="minorHAnsi" w:cstheme="minorHAnsi"/>
          <w:color w:val="auto"/>
          <w:sz w:val="20"/>
          <w:szCs w:val="20"/>
        </w:rPr>
        <w:t>Maintain a current Working with Children Check (Blue Card)</w:t>
      </w:r>
    </w:p>
    <w:p w14:paraId="633F3792" w14:textId="206F0DED" w:rsidR="007C3E33" w:rsidRPr="009412B9" w:rsidRDefault="007C3E33" w:rsidP="007C3E33">
      <w:pPr>
        <w:pStyle w:val="Default"/>
        <w:numPr>
          <w:ilvl w:val="0"/>
          <w:numId w:val="334"/>
        </w:numPr>
        <w:rPr>
          <w:rFonts w:asciiTheme="minorHAnsi" w:hAnsiTheme="minorHAnsi" w:cstheme="minorHAnsi"/>
          <w:color w:val="auto"/>
          <w:sz w:val="20"/>
          <w:szCs w:val="20"/>
        </w:rPr>
      </w:pPr>
      <w:r>
        <w:rPr>
          <w:rFonts w:asciiTheme="minorHAnsi" w:hAnsiTheme="minorHAnsi" w:cstheme="minorHAnsi"/>
          <w:color w:val="auto"/>
          <w:sz w:val="20"/>
          <w:szCs w:val="20"/>
        </w:rPr>
        <w:t>Maintain current knowledge of Child Protection Laws</w:t>
      </w:r>
    </w:p>
    <w:p w14:paraId="0489A822" w14:textId="77777777" w:rsidR="00E15E57" w:rsidRPr="007C3E33" w:rsidRDefault="00E15E57" w:rsidP="00155526">
      <w:pPr>
        <w:pStyle w:val="Default"/>
        <w:numPr>
          <w:ilvl w:val="0"/>
          <w:numId w:val="119"/>
        </w:numPr>
        <w:rPr>
          <w:rFonts w:asciiTheme="minorHAnsi" w:hAnsiTheme="minorHAnsi" w:cstheme="minorHAnsi"/>
          <w:color w:val="auto"/>
          <w:sz w:val="20"/>
          <w:szCs w:val="20"/>
        </w:rPr>
      </w:pPr>
      <w:r w:rsidRPr="007C3E33">
        <w:rPr>
          <w:rFonts w:asciiTheme="minorHAnsi" w:hAnsiTheme="minorHAnsi" w:cstheme="minorHAnsi"/>
          <w:color w:val="auto"/>
          <w:sz w:val="20"/>
          <w:szCs w:val="20"/>
        </w:rPr>
        <w:t xml:space="preserve">Ensure the responsible person is appropriately skilled and qualified. </w:t>
      </w:r>
    </w:p>
    <w:p w14:paraId="3D410D2D" w14:textId="5D3EAFEA" w:rsidR="007C3E33" w:rsidRPr="007C3E33" w:rsidRDefault="007C3E33" w:rsidP="00155526">
      <w:pPr>
        <w:pStyle w:val="Default"/>
        <w:numPr>
          <w:ilvl w:val="0"/>
          <w:numId w:val="119"/>
        </w:numPr>
        <w:rPr>
          <w:rFonts w:asciiTheme="minorHAnsi" w:hAnsiTheme="minorHAnsi" w:cstheme="minorHAnsi"/>
          <w:color w:val="auto"/>
          <w:sz w:val="20"/>
          <w:szCs w:val="20"/>
        </w:rPr>
      </w:pPr>
      <w:r w:rsidRPr="007C3E33">
        <w:rPr>
          <w:rFonts w:asciiTheme="minorHAnsi" w:hAnsiTheme="minorHAnsi" w:cstheme="minorHAnsi"/>
          <w:color w:val="auto"/>
          <w:sz w:val="20"/>
          <w:szCs w:val="20"/>
        </w:rPr>
        <w:t>Notify the regulatory authority of changes to nominated supervisors, including:</w:t>
      </w:r>
    </w:p>
    <w:p w14:paraId="01755300" w14:textId="13068128" w:rsidR="007C3E33" w:rsidRPr="007C3E33" w:rsidRDefault="007C3E33" w:rsidP="007C3E33">
      <w:pPr>
        <w:pStyle w:val="Default"/>
        <w:numPr>
          <w:ilvl w:val="1"/>
          <w:numId w:val="119"/>
        </w:numPr>
        <w:rPr>
          <w:rFonts w:asciiTheme="minorHAnsi" w:hAnsiTheme="minorHAnsi" w:cstheme="minorHAnsi"/>
          <w:color w:val="auto"/>
          <w:sz w:val="20"/>
          <w:szCs w:val="20"/>
        </w:rPr>
      </w:pPr>
      <w:r w:rsidRPr="007C3E33">
        <w:rPr>
          <w:rFonts w:asciiTheme="minorHAnsi" w:hAnsiTheme="minorHAnsi" w:cstheme="minorHAnsi"/>
          <w:color w:val="auto"/>
          <w:sz w:val="20"/>
          <w:szCs w:val="20"/>
        </w:rPr>
        <w:t>Changes to name or contact details</w:t>
      </w:r>
    </w:p>
    <w:p w14:paraId="3798837D" w14:textId="635BAC88" w:rsidR="007C3E33" w:rsidRPr="007C3E33" w:rsidRDefault="007C3E33" w:rsidP="007C3E33">
      <w:pPr>
        <w:pStyle w:val="Default"/>
        <w:numPr>
          <w:ilvl w:val="1"/>
          <w:numId w:val="119"/>
        </w:numPr>
        <w:rPr>
          <w:rFonts w:asciiTheme="minorHAnsi" w:hAnsiTheme="minorHAnsi" w:cstheme="minorHAnsi"/>
          <w:color w:val="auto"/>
          <w:sz w:val="20"/>
          <w:szCs w:val="20"/>
        </w:rPr>
      </w:pPr>
      <w:r w:rsidRPr="007C3E33">
        <w:rPr>
          <w:rFonts w:asciiTheme="minorHAnsi" w:hAnsiTheme="minorHAnsi" w:cstheme="minorHAnsi"/>
          <w:color w:val="auto"/>
          <w:sz w:val="20"/>
          <w:szCs w:val="20"/>
        </w:rPr>
        <w:t>Is no longer employed or engaged by the service</w:t>
      </w:r>
    </w:p>
    <w:p w14:paraId="6EF6F9F9" w14:textId="1C1586AC" w:rsidR="007C3E33" w:rsidRPr="007C3E33" w:rsidRDefault="007C3E33" w:rsidP="007C3E33">
      <w:pPr>
        <w:pStyle w:val="Default"/>
        <w:numPr>
          <w:ilvl w:val="1"/>
          <w:numId w:val="119"/>
        </w:numPr>
        <w:rPr>
          <w:rFonts w:asciiTheme="minorHAnsi" w:hAnsiTheme="minorHAnsi" w:cstheme="minorHAnsi"/>
          <w:color w:val="auto"/>
          <w:sz w:val="20"/>
          <w:szCs w:val="20"/>
        </w:rPr>
      </w:pPr>
      <w:r w:rsidRPr="007C3E33">
        <w:rPr>
          <w:rFonts w:asciiTheme="minorHAnsi" w:hAnsiTheme="minorHAnsi" w:cstheme="minorHAnsi"/>
          <w:color w:val="auto"/>
          <w:sz w:val="20"/>
          <w:szCs w:val="20"/>
        </w:rPr>
        <w:t>Has been removed from the role, or</w:t>
      </w:r>
    </w:p>
    <w:p w14:paraId="1CA4AF9F" w14:textId="0A23D727" w:rsidR="007C3E33" w:rsidRPr="007C3E33" w:rsidRDefault="007C3E33" w:rsidP="007C3E33">
      <w:pPr>
        <w:pStyle w:val="Default"/>
        <w:numPr>
          <w:ilvl w:val="1"/>
          <w:numId w:val="119"/>
        </w:numPr>
        <w:rPr>
          <w:rFonts w:asciiTheme="minorHAnsi" w:hAnsiTheme="minorHAnsi" w:cstheme="minorHAnsi"/>
          <w:color w:val="auto"/>
          <w:sz w:val="20"/>
          <w:szCs w:val="20"/>
        </w:rPr>
      </w:pPr>
      <w:r w:rsidRPr="007C3E33">
        <w:rPr>
          <w:rFonts w:asciiTheme="minorHAnsi" w:hAnsiTheme="minorHAnsi" w:cstheme="minorHAnsi"/>
          <w:color w:val="auto"/>
          <w:sz w:val="20"/>
          <w:szCs w:val="20"/>
        </w:rPr>
        <w:t>Withdraws their consent to the nomination.</w:t>
      </w:r>
    </w:p>
    <w:p w14:paraId="3003D960" w14:textId="77777777" w:rsidR="00E15E57" w:rsidRPr="007C3E33" w:rsidRDefault="00E15E57" w:rsidP="00155526">
      <w:pPr>
        <w:pStyle w:val="Default"/>
        <w:numPr>
          <w:ilvl w:val="0"/>
          <w:numId w:val="119"/>
        </w:numPr>
        <w:rPr>
          <w:rFonts w:asciiTheme="minorHAnsi" w:hAnsiTheme="minorHAnsi" w:cstheme="minorHAnsi"/>
          <w:color w:val="auto"/>
          <w:sz w:val="20"/>
          <w:szCs w:val="20"/>
        </w:rPr>
      </w:pPr>
      <w:r w:rsidRPr="007C3E33">
        <w:rPr>
          <w:rFonts w:asciiTheme="minorHAnsi" w:hAnsiTheme="minorHAnsi" w:cstheme="minorHAnsi"/>
          <w:color w:val="auto"/>
          <w:sz w:val="20"/>
          <w:szCs w:val="20"/>
        </w:rPr>
        <w:t xml:space="preserve">Nominate an Educational Leader. This appointment will be made in writing and written consent from that person will be sought. </w:t>
      </w:r>
    </w:p>
    <w:p w14:paraId="1EB6F41F" w14:textId="77777777" w:rsidR="00E15E57" w:rsidRPr="007C3E33" w:rsidRDefault="00E15E57" w:rsidP="00155526">
      <w:pPr>
        <w:pStyle w:val="Default"/>
        <w:numPr>
          <w:ilvl w:val="0"/>
          <w:numId w:val="119"/>
        </w:numPr>
        <w:rPr>
          <w:rFonts w:asciiTheme="minorHAnsi" w:hAnsiTheme="minorHAnsi" w:cstheme="minorHAnsi"/>
          <w:color w:val="auto"/>
          <w:sz w:val="20"/>
          <w:szCs w:val="20"/>
        </w:rPr>
      </w:pPr>
      <w:r w:rsidRPr="007C3E33">
        <w:rPr>
          <w:rFonts w:asciiTheme="minorHAnsi" w:hAnsiTheme="minorHAnsi" w:cstheme="minorHAnsi"/>
          <w:color w:val="auto"/>
          <w:sz w:val="20"/>
          <w:szCs w:val="20"/>
        </w:rPr>
        <w:t xml:space="preserve">Ensure the Educational Leader has a clear understanding of the role. </w:t>
      </w:r>
    </w:p>
    <w:p w14:paraId="6BBFFE3C" w14:textId="77777777" w:rsidR="00E15E57" w:rsidRDefault="00E15E57" w:rsidP="00E15E57">
      <w:pPr>
        <w:pStyle w:val="Default"/>
        <w:rPr>
          <w:rFonts w:asciiTheme="minorHAnsi" w:hAnsiTheme="minorHAnsi" w:cstheme="minorHAnsi"/>
          <w:color w:val="auto"/>
          <w:sz w:val="20"/>
          <w:szCs w:val="20"/>
        </w:rPr>
      </w:pPr>
    </w:p>
    <w:p w14:paraId="3F892DBF" w14:textId="77777777" w:rsidR="009412B9" w:rsidRDefault="009412B9" w:rsidP="009412B9">
      <w:pPr>
        <w:pStyle w:val="Default"/>
        <w:rPr>
          <w:rFonts w:asciiTheme="minorHAnsi" w:hAnsiTheme="minorHAnsi" w:cstheme="minorHAnsi"/>
          <w:b/>
          <w:bCs/>
          <w:color w:val="1F4E79" w:themeColor="accent5" w:themeShade="80"/>
          <w:sz w:val="20"/>
          <w:szCs w:val="20"/>
        </w:rPr>
      </w:pPr>
      <w:r w:rsidRPr="00DA6C7E">
        <w:rPr>
          <w:rFonts w:asciiTheme="minorHAnsi" w:hAnsiTheme="minorHAnsi" w:cstheme="minorHAnsi"/>
          <w:b/>
          <w:bCs/>
          <w:color w:val="1F4E79" w:themeColor="accent5" w:themeShade="80"/>
          <w:sz w:val="20"/>
          <w:szCs w:val="20"/>
        </w:rPr>
        <w:t xml:space="preserve">RELEVANT LEGISLATION: </w:t>
      </w:r>
    </w:p>
    <w:p w14:paraId="0CACCC3C" w14:textId="77777777" w:rsidR="00DA6C7E" w:rsidRPr="009412B9" w:rsidRDefault="00DA6C7E" w:rsidP="009412B9">
      <w:pPr>
        <w:pStyle w:val="Default"/>
        <w:rPr>
          <w:rFonts w:asciiTheme="minorHAnsi" w:hAnsiTheme="minorHAnsi" w:cstheme="minorHAnsi"/>
          <w:color w:val="auto"/>
          <w:sz w:val="20"/>
          <w:szCs w:val="20"/>
        </w:rPr>
      </w:pPr>
    </w:p>
    <w:p w14:paraId="5C23D716" w14:textId="77777777" w:rsidR="009412B9" w:rsidRPr="003E3BCD" w:rsidRDefault="009412B9" w:rsidP="008B652A">
      <w:pPr>
        <w:pStyle w:val="ListBullet"/>
        <w:numPr>
          <w:ilvl w:val="0"/>
          <w:numId w:val="283"/>
        </w:numPr>
      </w:pPr>
      <w:r w:rsidRPr="003E3BCD">
        <w:t xml:space="preserve">Education and Care Services National Law 2010 </w:t>
      </w:r>
    </w:p>
    <w:p w14:paraId="65FF5728" w14:textId="77777777" w:rsidR="009412B9" w:rsidRPr="003E3BCD" w:rsidRDefault="009412B9" w:rsidP="008B652A">
      <w:pPr>
        <w:pStyle w:val="ListBullet"/>
        <w:numPr>
          <w:ilvl w:val="0"/>
          <w:numId w:val="283"/>
        </w:numPr>
      </w:pPr>
      <w:r w:rsidRPr="003E3BCD">
        <w:t xml:space="preserve">Education and Care Services National Regulations 2011 </w:t>
      </w:r>
    </w:p>
    <w:p w14:paraId="0FBF9684" w14:textId="77777777" w:rsidR="009412B9" w:rsidRDefault="009412B9" w:rsidP="009412B9">
      <w:pPr>
        <w:pStyle w:val="Default"/>
        <w:rPr>
          <w:rFonts w:asciiTheme="minorHAnsi" w:hAnsiTheme="minorHAnsi" w:cstheme="minorHAnsi"/>
          <w:b/>
          <w:bCs/>
          <w:color w:val="auto"/>
          <w:sz w:val="20"/>
          <w:szCs w:val="20"/>
        </w:rPr>
      </w:pPr>
    </w:p>
    <w:p w14:paraId="43FDF888" w14:textId="77777777" w:rsidR="009412B9" w:rsidRPr="00DA6C7E" w:rsidRDefault="009412B9" w:rsidP="009412B9">
      <w:pPr>
        <w:pStyle w:val="Default"/>
        <w:rPr>
          <w:rFonts w:asciiTheme="minorHAnsi" w:hAnsiTheme="minorHAnsi" w:cstheme="minorHAnsi"/>
          <w:b/>
          <w:bCs/>
          <w:color w:val="1F4E79" w:themeColor="accent5" w:themeShade="80"/>
          <w:sz w:val="20"/>
          <w:szCs w:val="20"/>
        </w:rPr>
      </w:pPr>
      <w:r w:rsidRPr="00DA6C7E">
        <w:rPr>
          <w:rFonts w:asciiTheme="minorHAnsi" w:hAnsiTheme="minorHAnsi" w:cstheme="minorHAnsi"/>
          <w:b/>
          <w:bCs/>
          <w:color w:val="1F4E79" w:themeColor="accent5" w:themeShade="80"/>
          <w:sz w:val="20"/>
          <w:szCs w:val="20"/>
        </w:rPr>
        <w:t xml:space="preserve">KEY RESOURCES: </w:t>
      </w:r>
    </w:p>
    <w:p w14:paraId="01344430" w14:textId="77777777" w:rsidR="00DA6C7E" w:rsidRPr="009412B9" w:rsidRDefault="00DA6C7E" w:rsidP="009412B9">
      <w:pPr>
        <w:pStyle w:val="Default"/>
        <w:rPr>
          <w:rFonts w:asciiTheme="minorHAnsi" w:hAnsiTheme="minorHAnsi" w:cstheme="minorHAnsi"/>
          <w:color w:val="auto"/>
          <w:sz w:val="20"/>
          <w:szCs w:val="20"/>
        </w:rPr>
      </w:pPr>
    </w:p>
    <w:p w14:paraId="4D28A38D" w14:textId="77777777" w:rsidR="009412B9" w:rsidRPr="003E3BCD" w:rsidRDefault="009412B9" w:rsidP="008B652A">
      <w:pPr>
        <w:pStyle w:val="ListBullet"/>
        <w:numPr>
          <w:ilvl w:val="0"/>
          <w:numId w:val="242"/>
        </w:numPr>
      </w:pPr>
      <w:r w:rsidRPr="003E3BCD">
        <w:t xml:space="preserve">Guide to the Education and Care Services National Law 2010 and the Education and Care Services National Regulations 2011 (ACECQA). </w:t>
      </w:r>
    </w:p>
    <w:p w14:paraId="2B174851" w14:textId="77777777" w:rsidR="00440251" w:rsidRDefault="00440251" w:rsidP="008B652A">
      <w:pPr>
        <w:pStyle w:val="ListBullet"/>
        <w:numPr>
          <w:ilvl w:val="0"/>
          <w:numId w:val="242"/>
        </w:numPr>
      </w:pPr>
      <w:r w:rsidRPr="003E3BCD">
        <w:t>National Quality Standard for Early Childhood Education and Care and School Age Care,</w:t>
      </w:r>
    </w:p>
    <w:p w14:paraId="6797005C" w14:textId="08213F2A" w:rsidR="00602A14" w:rsidRPr="003E3BCD" w:rsidRDefault="00602A14" w:rsidP="008B652A">
      <w:pPr>
        <w:pStyle w:val="ListBullet"/>
        <w:numPr>
          <w:ilvl w:val="0"/>
          <w:numId w:val="242"/>
        </w:numPr>
      </w:pPr>
      <w:r>
        <w:t>PRODA website</w:t>
      </w:r>
    </w:p>
    <w:p w14:paraId="373E268A" w14:textId="77777777" w:rsidR="00304DD0" w:rsidRDefault="00304DD0" w:rsidP="008B652A">
      <w:pPr>
        <w:pStyle w:val="ListBullet"/>
      </w:pPr>
    </w:p>
    <w:p w14:paraId="6659512D" w14:textId="77777777" w:rsidR="000E5991" w:rsidRDefault="000E5991" w:rsidP="000E5991">
      <w:pPr>
        <w:pStyle w:val="Default"/>
        <w:rPr>
          <w:rFonts w:asciiTheme="minorHAnsi" w:hAnsiTheme="minorHAnsi" w:cstheme="minorHAnsi"/>
          <w:b/>
          <w:bCs/>
          <w:color w:val="1F4E79" w:themeColor="accent5" w:themeShade="80"/>
          <w:sz w:val="20"/>
          <w:szCs w:val="20"/>
        </w:rPr>
      </w:pPr>
      <w:r w:rsidRPr="00886F15">
        <w:rPr>
          <w:rFonts w:asciiTheme="minorHAnsi" w:hAnsiTheme="minorHAnsi" w:cstheme="minorHAnsi"/>
          <w:b/>
          <w:bCs/>
          <w:color w:val="1F4E79" w:themeColor="accent5" w:themeShade="80"/>
          <w:sz w:val="20"/>
          <w:szCs w:val="20"/>
        </w:rPr>
        <w:t xml:space="preserve">RELEVANT </w:t>
      </w:r>
      <w:r>
        <w:rPr>
          <w:rFonts w:asciiTheme="minorHAnsi" w:hAnsiTheme="minorHAnsi" w:cstheme="minorHAnsi"/>
          <w:b/>
          <w:bCs/>
          <w:color w:val="1F4E79" w:themeColor="accent5" w:themeShade="80"/>
          <w:sz w:val="20"/>
          <w:szCs w:val="20"/>
        </w:rPr>
        <w:t>DOCUMENTS:</w:t>
      </w:r>
    </w:p>
    <w:p w14:paraId="0B8C0B69" w14:textId="77777777" w:rsidR="00DA6C7E" w:rsidRPr="00DA6C7E" w:rsidRDefault="00DA6C7E" w:rsidP="008B652A">
      <w:pPr>
        <w:pStyle w:val="ListBullet"/>
      </w:pPr>
    </w:p>
    <w:p w14:paraId="169E6961" w14:textId="77777777" w:rsidR="00304DD0" w:rsidRDefault="00304DD0" w:rsidP="008B652A">
      <w:pPr>
        <w:pStyle w:val="ListBullet"/>
      </w:pPr>
      <w:r w:rsidRPr="003E3BCD">
        <w:t>Staff Files – Nominated Supervisor</w:t>
      </w:r>
    </w:p>
    <w:p w14:paraId="0178E2D4" w14:textId="673D4D06" w:rsidR="007C3E33" w:rsidRPr="003E3BCD" w:rsidRDefault="007C3E33" w:rsidP="008B652A">
      <w:pPr>
        <w:pStyle w:val="ListBullet"/>
      </w:pPr>
      <w:r>
        <w:t>Staff Files – Educational Leader</w:t>
      </w:r>
    </w:p>
    <w:p w14:paraId="563D647C" w14:textId="77777777" w:rsidR="009412B9" w:rsidRPr="009412B9" w:rsidRDefault="009412B9" w:rsidP="00E15E57">
      <w:pPr>
        <w:pStyle w:val="Default"/>
        <w:rPr>
          <w:rFonts w:asciiTheme="minorHAnsi" w:hAnsiTheme="minorHAnsi" w:cstheme="minorHAnsi"/>
          <w:color w:val="auto"/>
          <w:sz w:val="20"/>
          <w:szCs w:val="20"/>
        </w:rPr>
      </w:pPr>
    </w:p>
    <w:p w14:paraId="0B180A54" w14:textId="5A07EB03" w:rsidR="0010732B" w:rsidRDefault="00440251" w:rsidP="00440251">
      <w:pPr>
        <w:pStyle w:val="Default"/>
        <w:pageBreakBefore/>
        <w:rPr>
          <w:rFonts w:asciiTheme="minorHAnsi" w:hAnsiTheme="minorHAnsi" w:cstheme="minorHAnsi"/>
          <w:b/>
          <w:bCs/>
          <w:color w:val="auto"/>
          <w:sz w:val="20"/>
          <w:szCs w:val="20"/>
        </w:rPr>
      </w:pPr>
      <w:r>
        <w:rPr>
          <w:rFonts w:asciiTheme="minorHAnsi" w:hAnsiTheme="minorHAnsi" w:cstheme="minorHAnsi"/>
          <w:b/>
          <w:bCs/>
          <w:color w:val="1F4E79" w:themeColor="accent5" w:themeShade="80"/>
          <w:sz w:val="20"/>
          <w:szCs w:val="20"/>
        </w:rPr>
        <w:lastRenderedPageBreak/>
        <w:t>FAMILY DAY CARE</w:t>
      </w:r>
      <w:r w:rsidR="0010732B">
        <w:rPr>
          <w:rFonts w:asciiTheme="minorHAnsi" w:hAnsiTheme="minorHAnsi" w:cstheme="minorHAnsi"/>
          <w:b/>
          <w:bCs/>
          <w:color w:val="1F4E79" w:themeColor="accent5" w:themeShade="80"/>
          <w:sz w:val="20"/>
          <w:szCs w:val="20"/>
        </w:rPr>
        <w:t xml:space="preserve"> REGISTER OF </w:t>
      </w:r>
      <w:r>
        <w:rPr>
          <w:rFonts w:asciiTheme="minorHAnsi" w:hAnsiTheme="minorHAnsi" w:cstheme="minorHAnsi"/>
          <w:b/>
          <w:bCs/>
          <w:color w:val="1F4E79" w:themeColor="accent5" w:themeShade="80"/>
          <w:sz w:val="20"/>
          <w:szCs w:val="20"/>
        </w:rPr>
        <w:t>EDUCATOR</w:t>
      </w:r>
      <w:r w:rsidR="0010732B">
        <w:rPr>
          <w:rFonts w:asciiTheme="minorHAnsi" w:hAnsiTheme="minorHAnsi" w:cstheme="minorHAnsi"/>
          <w:b/>
          <w:bCs/>
          <w:color w:val="1F4E79" w:themeColor="accent5" w:themeShade="80"/>
          <w:sz w:val="20"/>
          <w:szCs w:val="20"/>
        </w:rPr>
        <w:t>S</w:t>
      </w:r>
      <w:r w:rsidR="00602A14">
        <w:rPr>
          <w:rFonts w:asciiTheme="minorHAnsi" w:hAnsiTheme="minorHAnsi" w:cstheme="minorHAnsi"/>
          <w:b/>
          <w:bCs/>
          <w:color w:val="1F4E79" w:themeColor="accent5" w:themeShade="80"/>
          <w:sz w:val="20"/>
          <w:szCs w:val="20"/>
        </w:rPr>
        <w:t xml:space="preserve"> and</w:t>
      </w:r>
      <w:r w:rsidR="0010732B">
        <w:rPr>
          <w:rFonts w:asciiTheme="minorHAnsi" w:hAnsiTheme="minorHAnsi" w:cstheme="minorHAnsi"/>
          <w:b/>
          <w:bCs/>
          <w:color w:val="1F4E79" w:themeColor="accent5" w:themeShade="80"/>
          <w:sz w:val="20"/>
          <w:szCs w:val="20"/>
        </w:rPr>
        <w:t xml:space="preserve"> COORDINATORS </w:t>
      </w:r>
    </w:p>
    <w:p w14:paraId="6D96386D"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1193B3AE" w14:textId="77777777" w:rsidR="00E15E57" w:rsidRPr="00DA6C7E" w:rsidRDefault="00440251" w:rsidP="00440251">
      <w:pPr>
        <w:autoSpaceDE w:val="0"/>
        <w:autoSpaceDN w:val="0"/>
        <w:adjustRightInd w:val="0"/>
        <w:spacing w:before="160" w:after="40" w:line="291" w:lineRule="atLeast"/>
        <w:rPr>
          <w:color w:val="1F4E79" w:themeColor="accent5" w:themeShade="80"/>
          <w:sz w:val="28"/>
          <w:szCs w:val="28"/>
        </w:rPr>
      </w:pPr>
      <w:r w:rsidRPr="00DA6C7E">
        <w:rPr>
          <w:rFonts w:cstheme="minorHAnsi"/>
          <w:b/>
          <w:bCs/>
          <w:color w:val="1F4E79" w:themeColor="accent5" w:themeShade="80"/>
          <w:sz w:val="20"/>
          <w:szCs w:val="20"/>
        </w:rPr>
        <w:t>PROCEDURE:</w:t>
      </w:r>
    </w:p>
    <w:p w14:paraId="0AE5A6F9" w14:textId="77777777" w:rsidR="0010732B" w:rsidRDefault="00E15E57" w:rsidP="00E15E57">
      <w:pPr>
        <w:pStyle w:val="Default"/>
        <w:rPr>
          <w:rFonts w:ascii="Calibri" w:hAnsi="Calibri" w:cs="Calibri"/>
          <w:color w:val="auto"/>
          <w:sz w:val="20"/>
          <w:szCs w:val="20"/>
        </w:rPr>
      </w:pPr>
      <w:r w:rsidRPr="00440251">
        <w:rPr>
          <w:rFonts w:ascii="Calibri" w:hAnsi="Calibri" w:cs="Calibri"/>
          <w:color w:val="auto"/>
          <w:sz w:val="20"/>
          <w:szCs w:val="20"/>
        </w:rPr>
        <w:t xml:space="preserve">To meet the requirements of section </w:t>
      </w:r>
      <w:r w:rsidR="008353AF">
        <w:rPr>
          <w:rFonts w:ascii="Calibri" w:hAnsi="Calibri" w:cs="Calibri"/>
          <w:color w:val="auto"/>
          <w:sz w:val="20"/>
          <w:szCs w:val="20"/>
        </w:rPr>
        <w:t>2</w:t>
      </w:r>
      <w:r w:rsidRPr="00440251">
        <w:rPr>
          <w:rFonts w:ascii="Calibri" w:hAnsi="Calibri" w:cs="Calibri"/>
          <w:color w:val="auto"/>
          <w:sz w:val="20"/>
          <w:szCs w:val="20"/>
        </w:rPr>
        <w:t>69 of the National Law and section 153 of the National Regulation, the following information will be kept on a register at the Co-ordination Unit</w:t>
      </w:r>
      <w:r w:rsidR="0010732B">
        <w:rPr>
          <w:rFonts w:ascii="Calibri" w:hAnsi="Calibri" w:cs="Calibri"/>
          <w:color w:val="auto"/>
          <w:sz w:val="20"/>
          <w:szCs w:val="20"/>
        </w:rPr>
        <w:t>.</w:t>
      </w:r>
    </w:p>
    <w:p w14:paraId="10780ACF" w14:textId="77777777" w:rsidR="0010732B" w:rsidRDefault="0010732B" w:rsidP="00E15E57">
      <w:pPr>
        <w:pStyle w:val="Default"/>
        <w:rPr>
          <w:rFonts w:ascii="Calibri" w:hAnsi="Calibri" w:cs="Calibri"/>
          <w:color w:val="auto"/>
          <w:sz w:val="20"/>
          <w:szCs w:val="20"/>
        </w:rPr>
      </w:pPr>
    </w:p>
    <w:p w14:paraId="6A60D6C0" w14:textId="44DDEA73" w:rsidR="00E15E57" w:rsidRDefault="0010732B" w:rsidP="00E15E57">
      <w:pPr>
        <w:pStyle w:val="Default"/>
        <w:rPr>
          <w:rFonts w:ascii="Calibri" w:hAnsi="Calibri" w:cs="Calibri"/>
          <w:color w:val="auto"/>
          <w:sz w:val="20"/>
          <w:szCs w:val="20"/>
        </w:rPr>
      </w:pPr>
      <w:r>
        <w:rPr>
          <w:rFonts w:ascii="Calibri" w:hAnsi="Calibri" w:cs="Calibri"/>
          <w:color w:val="auto"/>
          <w:sz w:val="20"/>
          <w:szCs w:val="20"/>
        </w:rPr>
        <w:t>F</w:t>
      </w:r>
      <w:r w:rsidR="00E15E57" w:rsidRPr="00440251">
        <w:rPr>
          <w:rFonts w:ascii="Calibri" w:hAnsi="Calibri" w:cs="Calibri"/>
          <w:color w:val="auto"/>
          <w:sz w:val="20"/>
          <w:szCs w:val="20"/>
        </w:rPr>
        <w:t xml:space="preserve">or each Educator registered: </w:t>
      </w:r>
    </w:p>
    <w:p w14:paraId="201B7AF7" w14:textId="77777777" w:rsidR="00440251" w:rsidRPr="00440251" w:rsidRDefault="00440251" w:rsidP="00E15E57">
      <w:pPr>
        <w:pStyle w:val="Default"/>
        <w:rPr>
          <w:rFonts w:ascii="Calibri" w:hAnsi="Calibri" w:cs="Calibri"/>
          <w:color w:val="auto"/>
          <w:sz w:val="20"/>
          <w:szCs w:val="20"/>
        </w:rPr>
      </w:pPr>
    </w:p>
    <w:p w14:paraId="594908D5" w14:textId="77777777" w:rsidR="00E15E57" w:rsidRPr="00440251" w:rsidRDefault="00E15E57" w:rsidP="00155526">
      <w:pPr>
        <w:pStyle w:val="Default"/>
        <w:numPr>
          <w:ilvl w:val="0"/>
          <w:numId w:val="119"/>
        </w:numPr>
        <w:spacing w:after="80"/>
        <w:rPr>
          <w:rFonts w:ascii="Calibri" w:hAnsi="Calibri" w:cs="Calibri"/>
          <w:color w:val="auto"/>
          <w:sz w:val="20"/>
          <w:szCs w:val="20"/>
        </w:rPr>
      </w:pPr>
      <w:r w:rsidRPr="00440251">
        <w:rPr>
          <w:rFonts w:ascii="Calibri" w:hAnsi="Calibri" w:cs="Calibri"/>
          <w:color w:val="auto"/>
          <w:sz w:val="20"/>
          <w:szCs w:val="20"/>
        </w:rPr>
        <w:t>The full name</w:t>
      </w:r>
      <w:r w:rsidR="009712EC">
        <w:rPr>
          <w:rFonts w:ascii="Calibri" w:hAnsi="Calibri" w:cs="Calibri"/>
          <w:color w:val="auto"/>
          <w:sz w:val="20"/>
          <w:szCs w:val="20"/>
        </w:rPr>
        <w:t>,</w:t>
      </w:r>
      <w:r w:rsidRPr="00440251">
        <w:rPr>
          <w:rFonts w:ascii="Calibri" w:hAnsi="Calibri" w:cs="Calibri"/>
          <w:color w:val="auto"/>
          <w:sz w:val="20"/>
          <w:szCs w:val="20"/>
        </w:rPr>
        <w:t xml:space="preserve"> address and date of birth of the Educator </w:t>
      </w:r>
    </w:p>
    <w:p w14:paraId="61E4A892" w14:textId="77777777" w:rsidR="00E15E57" w:rsidRPr="00440251" w:rsidRDefault="00E15E57" w:rsidP="00155526">
      <w:pPr>
        <w:pStyle w:val="Default"/>
        <w:numPr>
          <w:ilvl w:val="0"/>
          <w:numId w:val="119"/>
        </w:numPr>
        <w:spacing w:after="80"/>
        <w:rPr>
          <w:rFonts w:ascii="Calibri" w:hAnsi="Calibri" w:cs="Calibri"/>
          <w:color w:val="auto"/>
          <w:sz w:val="20"/>
          <w:szCs w:val="20"/>
        </w:rPr>
      </w:pPr>
      <w:r w:rsidRPr="00440251">
        <w:rPr>
          <w:rFonts w:ascii="Calibri" w:hAnsi="Calibri" w:cs="Calibri"/>
          <w:color w:val="auto"/>
          <w:sz w:val="20"/>
          <w:szCs w:val="20"/>
        </w:rPr>
        <w:t xml:space="preserve">The contact details of the Educator (including mobile) if undertaking excursions </w:t>
      </w:r>
    </w:p>
    <w:p w14:paraId="1C23D709" w14:textId="6D5D944E" w:rsidR="009712EC" w:rsidRDefault="00E15E57" w:rsidP="00155526">
      <w:pPr>
        <w:pStyle w:val="Default"/>
        <w:numPr>
          <w:ilvl w:val="0"/>
          <w:numId w:val="119"/>
        </w:numPr>
        <w:spacing w:after="80"/>
        <w:rPr>
          <w:rFonts w:ascii="Calibri" w:hAnsi="Calibri" w:cs="Calibri"/>
          <w:color w:val="auto"/>
          <w:sz w:val="20"/>
          <w:szCs w:val="20"/>
        </w:rPr>
      </w:pPr>
      <w:r w:rsidRPr="009712EC">
        <w:rPr>
          <w:rFonts w:ascii="Calibri" w:hAnsi="Calibri" w:cs="Calibri"/>
          <w:color w:val="auto"/>
          <w:sz w:val="20"/>
          <w:szCs w:val="20"/>
        </w:rPr>
        <w:t xml:space="preserve">The address of the residence </w:t>
      </w:r>
      <w:r w:rsidR="008353AF">
        <w:rPr>
          <w:rFonts w:ascii="Calibri" w:hAnsi="Calibri" w:cs="Calibri"/>
          <w:color w:val="auto"/>
          <w:sz w:val="20"/>
          <w:szCs w:val="20"/>
        </w:rPr>
        <w:t>or approved venue</w:t>
      </w:r>
    </w:p>
    <w:p w14:paraId="25FD40A0" w14:textId="77777777" w:rsidR="00E15E57" w:rsidRPr="009712EC" w:rsidRDefault="00E15E57" w:rsidP="00155526">
      <w:pPr>
        <w:pStyle w:val="Default"/>
        <w:numPr>
          <w:ilvl w:val="0"/>
          <w:numId w:val="119"/>
        </w:numPr>
        <w:spacing w:after="80"/>
        <w:rPr>
          <w:rFonts w:ascii="Calibri" w:hAnsi="Calibri" w:cs="Calibri"/>
          <w:color w:val="auto"/>
          <w:sz w:val="20"/>
          <w:szCs w:val="20"/>
        </w:rPr>
      </w:pPr>
      <w:r w:rsidRPr="009712EC">
        <w:rPr>
          <w:rFonts w:ascii="Calibri" w:hAnsi="Calibri" w:cs="Calibri"/>
          <w:color w:val="auto"/>
          <w:sz w:val="20"/>
          <w:szCs w:val="20"/>
        </w:rPr>
        <w:t xml:space="preserve">The date the Educator was registered with the service </w:t>
      </w:r>
    </w:p>
    <w:p w14:paraId="7FA4F11E" w14:textId="77777777" w:rsidR="00E15E57" w:rsidRPr="00440251" w:rsidRDefault="00E15E57" w:rsidP="00155526">
      <w:pPr>
        <w:pStyle w:val="Default"/>
        <w:numPr>
          <w:ilvl w:val="0"/>
          <w:numId w:val="119"/>
        </w:numPr>
        <w:spacing w:after="80"/>
        <w:rPr>
          <w:rFonts w:ascii="Calibri" w:hAnsi="Calibri" w:cs="Calibri"/>
          <w:color w:val="auto"/>
          <w:sz w:val="20"/>
          <w:szCs w:val="20"/>
        </w:rPr>
      </w:pPr>
      <w:r w:rsidRPr="00440251">
        <w:rPr>
          <w:rFonts w:ascii="Calibri" w:hAnsi="Calibri" w:cs="Calibri"/>
          <w:color w:val="auto"/>
          <w:sz w:val="20"/>
          <w:szCs w:val="20"/>
        </w:rPr>
        <w:t xml:space="preserve">When applicable, the date that the Educator ceased to be registered with the service </w:t>
      </w:r>
    </w:p>
    <w:p w14:paraId="75C31889" w14:textId="77777777" w:rsidR="00E15E57" w:rsidRPr="00440251" w:rsidRDefault="00E15E57" w:rsidP="00155526">
      <w:pPr>
        <w:pStyle w:val="Default"/>
        <w:numPr>
          <w:ilvl w:val="0"/>
          <w:numId w:val="119"/>
        </w:numPr>
        <w:spacing w:after="80"/>
        <w:rPr>
          <w:rFonts w:ascii="Calibri" w:hAnsi="Calibri" w:cs="Calibri"/>
          <w:color w:val="auto"/>
          <w:sz w:val="20"/>
          <w:szCs w:val="20"/>
        </w:rPr>
      </w:pPr>
      <w:r w:rsidRPr="00440251">
        <w:rPr>
          <w:rFonts w:ascii="Calibri" w:hAnsi="Calibri" w:cs="Calibri"/>
          <w:color w:val="auto"/>
          <w:sz w:val="20"/>
          <w:szCs w:val="20"/>
        </w:rPr>
        <w:t xml:space="preserve">The days and hours the Educator will usually be providing education and care to children as part of the service </w:t>
      </w:r>
    </w:p>
    <w:p w14:paraId="58913DB9" w14:textId="7CCFADA6" w:rsidR="00E15E57" w:rsidRPr="00440251" w:rsidRDefault="00E15E57" w:rsidP="00155526">
      <w:pPr>
        <w:pStyle w:val="Default"/>
        <w:numPr>
          <w:ilvl w:val="0"/>
          <w:numId w:val="119"/>
        </w:numPr>
        <w:spacing w:after="80"/>
        <w:rPr>
          <w:rFonts w:ascii="Calibri" w:hAnsi="Calibri" w:cs="Calibri"/>
          <w:color w:val="auto"/>
          <w:sz w:val="20"/>
          <w:szCs w:val="20"/>
        </w:rPr>
      </w:pPr>
      <w:r w:rsidRPr="00440251">
        <w:rPr>
          <w:rFonts w:ascii="Calibri" w:hAnsi="Calibri" w:cs="Calibri"/>
          <w:color w:val="auto"/>
          <w:sz w:val="20"/>
          <w:szCs w:val="20"/>
        </w:rPr>
        <w:t>Evidence of any qualifications held by the Educator</w:t>
      </w:r>
      <w:r w:rsidR="00875966">
        <w:rPr>
          <w:rFonts w:ascii="Calibri" w:hAnsi="Calibri" w:cs="Calibri"/>
          <w:color w:val="auto"/>
          <w:sz w:val="20"/>
          <w:szCs w:val="20"/>
        </w:rPr>
        <w:t>, the minimum requirement being a Certificate 111 in Early Childhood Education and Care, or an approved equivalent;</w:t>
      </w:r>
    </w:p>
    <w:p w14:paraId="56F9C915" w14:textId="77777777" w:rsidR="00440251" w:rsidRDefault="00E15E57" w:rsidP="00155526">
      <w:pPr>
        <w:pStyle w:val="Default"/>
        <w:numPr>
          <w:ilvl w:val="0"/>
          <w:numId w:val="119"/>
        </w:numPr>
        <w:spacing w:after="80"/>
        <w:rPr>
          <w:rFonts w:ascii="Calibri" w:hAnsi="Calibri" w:cs="Calibri"/>
          <w:color w:val="auto"/>
          <w:sz w:val="20"/>
          <w:szCs w:val="20"/>
        </w:rPr>
      </w:pPr>
      <w:r w:rsidRPr="00440251">
        <w:rPr>
          <w:rFonts w:ascii="Calibri" w:hAnsi="Calibri" w:cs="Calibri"/>
          <w:color w:val="auto"/>
          <w:sz w:val="20"/>
          <w:szCs w:val="20"/>
        </w:rPr>
        <w:t xml:space="preserve">Evidence that the Educator has completed: </w:t>
      </w:r>
    </w:p>
    <w:p w14:paraId="47A41387" w14:textId="77777777" w:rsidR="00440251" w:rsidRDefault="00E15E57" w:rsidP="00155526">
      <w:pPr>
        <w:pStyle w:val="Default"/>
        <w:numPr>
          <w:ilvl w:val="1"/>
          <w:numId w:val="119"/>
        </w:numPr>
        <w:spacing w:after="80"/>
        <w:rPr>
          <w:rFonts w:ascii="Calibri" w:hAnsi="Calibri" w:cs="Calibri"/>
          <w:color w:val="auto"/>
          <w:sz w:val="20"/>
          <w:szCs w:val="20"/>
        </w:rPr>
      </w:pPr>
      <w:r w:rsidRPr="00440251">
        <w:rPr>
          <w:rFonts w:ascii="Calibri" w:hAnsi="Calibri" w:cs="Calibri"/>
          <w:color w:val="auto"/>
          <w:sz w:val="20"/>
          <w:szCs w:val="20"/>
        </w:rPr>
        <w:t xml:space="preserve">current first aid training, </w:t>
      </w:r>
    </w:p>
    <w:p w14:paraId="7C8E0745" w14:textId="77777777" w:rsidR="00E15E57" w:rsidRDefault="00E15E57" w:rsidP="00155526">
      <w:pPr>
        <w:pStyle w:val="Default"/>
        <w:numPr>
          <w:ilvl w:val="1"/>
          <w:numId w:val="119"/>
        </w:numPr>
        <w:spacing w:after="80"/>
        <w:rPr>
          <w:rFonts w:ascii="Calibri" w:hAnsi="Calibri" w:cs="Calibri"/>
          <w:color w:val="auto"/>
          <w:sz w:val="20"/>
          <w:szCs w:val="20"/>
        </w:rPr>
      </w:pPr>
      <w:r w:rsidRPr="00440251">
        <w:rPr>
          <w:rFonts w:ascii="Calibri" w:hAnsi="Calibri" w:cs="Calibri"/>
          <w:color w:val="auto"/>
          <w:sz w:val="20"/>
          <w:szCs w:val="20"/>
        </w:rPr>
        <w:t xml:space="preserve">current approved anaphylaxis management training and current approved emergency asthma management training </w:t>
      </w:r>
    </w:p>
    <w:p w14:paraId="68F12501" w14:textId="2F05E074" w:rsidR="00875966" w:rsidRPr="00440251" w:rsidRDefault="00E15E57" w:rsidP="00875966">
      <w:pPr>
        <w:pStyle w:val="Default"/>
        <w:numPr>
          <w:ilvl w:val="0"/>
          <w:numId w:val="119"/>
        </w:numPr>
        <w:spacing w:after="80"/>
        <w:rPr>
          <w:rFonts w:ascii="Calibri" w:hAnsi="Calibri" w:cs="Calibri"/>
          <w:color w:val="auto"/>
          <w:sz w:val="20"/>
          <w:szCs w:val="20"/>
        </w:rPr>
      </w:pPr>
      <w:r w:rsidRPr="00440251">
        <w:rPr>
          <w:rFonts w:ascii="Calibri" w:hAnsi="Calibri" w:cs="Calibri"/>
          <w:color w:val="auto"/>
          <w:sz w:val="20"/>
          <w:szCs w:val="20"/>
        </w:rPr>
        <w:t xml:space="preserve">Evidence of any other training completed by the Educator </w:t>
      </w:r>
    </w:p>
    <w:p w14:paraId="45B20ADA" w14:textId="027CB16A" w:rsidR="00E15E57" w:rsidRPr="00440251" w:rsidRDefault="00E15E57" w:rsidP="00155526">
      <w:pPr>
        <w:pStyle w:val="Default"/>
        <w:numPr>
          <w:ilvl w:val="0"/>
          <w:numId w:val="119"/>
        </w:numPr>
        <w:spacing w:after="80"/>
        <w:rPr>
          <w:rFonts w:ascii="Calibri" w:hAnsi="Calibri" w:cs="Calibri"/>
          <w:color w:val="auto"/>
          <w:sz w:val="20"/>
          <w:szCs w:val="20"/>
        </w:rPr>
      </w:pPr>
      <w:r w:rsidRPr="00440251">
        <w:rPr>
          <w:rFonts w:ascii="Calibri" w:hAnsi="Calibri" w:cs="Calibri"/>
          <w:color w:val="auto"/>
          <w:sz w:val="20"/>
          <w:szCs w:val="20"/>
        </w:rPr>
        <w:t>A contract</w:t>
      </w:r>
      <w:r w:rsidR="00875966">
        <w:rPr>
          <w:rFonts w:ascii="Calibri" w:hAnsi="Calibri" w:cs="Calibri"/>
          <w:color w:val="auto"/>
          <w:sz w:val="20"/>
          <w:szCs w:val="20"/>
        </w:rPr>
        <w:t>/agreement/enrolment</w:t>
      </w:r>
      <w:r w:rsidRPr="00440251">
        <w:rPr>
          <w:rFonts w:ascii="Calibri" w:hAnsi="Calibri" w:cs="Calibri"/>
          <w:color w:val="auto"/>
          <w:sz w:val="20"/>
          <w:szCs w:val="20"/>
        </w:rPr>
        <w:t xml:space="preserve"> for each child the Educator provides care for stating the child’s name, date of birth and the days and hours the Educator usually provides education and care to that child </w:t>
      </w:r>
    </w:p>
    <w:p w14:paraId="5A5715A6" w14:textId="77777777" w:rsidR="00E15E57" w:rsidRPr="00440251" w:rsidRDefault="00E15E57" w:rsidP="00155526">
      <w:pPr>
        <w:pStyle w:val="Default"/>
        <w:numPr>
          <w:ilvl w:val="0"/>
          <w:numId w:val="119"/>
        </w:numPr>
        <w:spacing w:after="80"/>
        <w:rPr>
          <w:rFonts w:ascii="Calibri" w:hAnsi="Calibri" w:cs="Calibri"/>
          <w:color w:val="auto"/>
          <w:sz w:val="20"/>
          <w:szCs w:val="20"/>
        </w:rPr>
      </w:pPr>
      <w:r w:rsidRPr="00440251">
        <w:rPr>
          <w:rFonts w:ascii="Calibri" w:hAnsi="Calibri" w:cs="Calibri"/>
          <w:color w:val="auto"/>
          <w:sz w:val="20"/>
          <w:szCs w:val="20"/>
        </w:rPr>
        <w:t xml:space="preserve">The full names and dates of birth of all persons aged 18 years and over who normally reside at the family day care residence </w:t>
      </w:r>
    </w:p>
    <w:p w14:paraId="59E673F2" w14:textId="77777777" w:rsidR="00E15E57" w:rsidRPr="00440251" w:rsidRDefault="00E15E57" w:rsidP="00155526">
      <w:pPr>
        <w:pStyle w:val="Default"/>
        <w:numPr>
          <w:ilvl w:val="0"/>
          <w:numId w:val="119"/>
        </w:numPr>
        <w:spacing w:after="80"/>
        <w:rPr>
          <w:rFonts w:ascii="Calibri" w:hAnsi="Calibri" w:cs="Calibri"/>
          <w:color w:val="auto"/>
          <w:sz w:val="20"/>
          <w:szCs w:val="20"/>
        </w:rPr>
      </w:pPr>
      <w:r w:rsidRPr="00440251">
        <w:rPr>
          <w:rFonts w:ascii="Calibri" w:hAnsi="Calibri" w:cs="Calibri"/>
          <w:color w:val="auto"/>
          <w:sz w:val="20"/>
          <w:szCs w:val="20"/>
        </w:rPr>
        <w:t xml:space="preserve">The full names and dates of birth of all children aged under 18 years who normally reside at the residence </w:t>
      </w:r>
    </w:p>
    <w:p w14:paraId="78FAE14E" w14:textId="69DC6FBF" w:rsidR="00E15E57" w:rsidRDefault="00E15E57" w:rsidP="00155526">
      <w:pPr>
        <w:pStyle w:val="Default"/>
        <w:numPr>
          <w:ilvl w:val="0"/>
          <w:numId w:val="119"/>
        </w:numPr>
        <w:rPr>
          <w:rFonts w:ascii="Calibri" w:hAnsi="Calibri" w:cs="Calibri"/>
          <w:color w:val="auto"/>
          <w:sz w:val="20"/>
          <w:szCs w:val="20"/>
        </w:rPr>
      </w:pPr>
      <w:r w:rsidRPr="00440251">
        <w:rPr>
          <w:rFonts w:ascii="Calibri" w:hAnsi="Calibri" w:cs="Calibri"/>
          <w:color w:val="auto"/>
          <w:sz w:val="20"/>
          <w:szCs w:val="20"/>
        </w:rPr>
        <w:t>A record of the identifying number of the working with children check</w:t>
      </w:r>
      <w:r w:rsidR="00735957">
        <w:rPr>
          <w:rFonts w:ascii="Calibri" w:hAnsi="Calibri" w:cs="Calibri"/>
          <w:color w:val="auto"/>
          <w:sz w:val="20"/>
          <w:szCs w:val="20"/>
        </w:rPr>
        <w:t>, the expiry date</w:t>
      </w:r>
      <w:r w:rsidRPr="00440251">
        <w:rPr>
          <w:rFonts w:ascii="Calibri" w:hAnsi="Calibri" w:cs="Calibri"/>
          <w:color w:val="auto"/>
          <w:sz w:val="20"/>
          <w:szCs w:val="20"/>
        </w:rPr>
        <w:t xml:space="preserve"> and the date the check was received by the Co-ordination Unit</w:t>
      </w:r>
      <w:r w:rsidR="008353AF">
        <w:rPr>
          <w:rFonts w:ascii="Calibri" w:hAnsi="Calibri" w:cs="Calibri"/>
          <w:color w:val="auto"/>
          <w:sz w:val="20"/>
          <w:szCs w:val="20"/>
        </w:rPr>
        <w:t xml:space="preserve"> for the educator and each person over 18 years who normally resides at the residence</w:t>
      </w:r>
    </w:p>
    <w:p w14:paraId="77FEDB99" w14:textId="69167205" w:rsidR="0010732B" w:rsidRDefault="008353AF" w:rsidP="00155526">
      <w:pPr>
        <w:pStyle w:val="Default"/>
        <w:numPr>
          <w:ilvl w:val="0"/>
          <w:numId w:val="119"/>
        </w:numPr>
        <w:rPr>
          <w:rFonts w:ascii="Calibri" w:hAnsi="Calibri" w:cs="Calibri"/>
          <w:color w:val="auto"/>
          <w:sz w:val="20"/>
          <w:szCs w:val="20"/>
        </w:rPr>
      </w:pPr>
      <w:r>
        <w:rPr>
          <w:rFonts w:ascii="Calibri" w:hAnsi="Calibri" w:cs="Calibri"/>
          <w:color w:val="auto"/>
          <w:sz w:val="20"/>
          <w:szCs w:val="20"/>
        </w:rPr>
        <w:t>A record of the dates and times of Coordinator monitoring and support - visits, phone calls and/or correspondence</w:t>
      </w:r>
      <w:r w:rsidR="0010732B">
        <w:rPr>
          <w:rFonts w:ascii="Calibri" w:hAnsi="Calibri" w:cs="Calibri"/>
          <w:color w:val="auto"/>
          <w:sz w:val="20"/>
          <w:szCs w:val="20"/>
        </w:rPr>
        <w:t xml:space="preserve"> to educators</w:t>
      </w:r>
    </w:p>
    <w:p w14:paraId="70076E81" w14:textId="77777777" w:rsidR="005E2803" w:rsidRPr="005E2803" w:rsidRDefault="005E2803" w:rsidP="005E2803">
      <w:pPr>
        <w:pStyle w:val="Default"/>
        <w:numPr>
          <w:ilvl w:val="0"/>
          <w:numId w:val="119"/>
        </w:numPr>
        <w:rPr>
          <w:rFonts w:asciiTheme="minorHAnsi" w:hAnsiTheme="minorHAnsi" w:cstheme="minorHAnsi"/>
          <w:color w:val="auto"/>
          <w:sz w:val="20"/>
          <w:szCs w:val="20"/>
        </w:rPr>
      </w:pPr>
      <w:r w:rsidRPr="005E2803">
        <w:rPr>
          <w:rFonts w:asciiTheme="minorHAnsi" w:hAnsiTheme="minorHAnsi" w:cstheme="minorHAnsi"/>
          <w:sz w:val="20"/>
          <w:szCs w:val="20"/>
        </w:rPr>
        <w:t xml:space="preserve">when </w:t>
      </w:r>
      <w:r>
        <w:rPr>
          <w:rFonts w:asciiTheme="minorHAnsi" w:hAnsiTheme="minorHAnsi" w:cstheme="minorHAnsi"/>
          <w:sz w:val="20"/>
          <w:szCs w:val="20"/>
        </w:rPr>
        <w:t xml:space="preserve">an Educator is approved </w:t>
      </w:r>
      <w:r w:rsidRPr="005E2803">
        <w:rPr>
          <w:rFonts w:asciiTheme="minorHAnsi" w:hAnsiTheme="minorHAnsi" w:cstheme="minorHAnsi"/>
          <w:sz w:val="20"/>
          <w:szCs w:val="20"/>
        </w:rPr>
        <w:t xml:space="preserve">to educate and care for more than seven children, or more than four children who are preschool age or under, at any one time, due to exceptional circumstances, </w:t>
      </w:r>
      <w:r>
        <w:rPr>
          <w:rFonts w:asciiTheme="minorHAnsi" w:hAnsiTheme="minorHAnsi" w:cstheme="minorHAnsi"/>
          <w:sz w:val="20"/>
          <w:szCs w:val="20"/>
        </w:rPr>
        <w:t>the following is to be kept:</w:t>
      </w:r>
    </w:p>
    <w:p w14:paraId="0B95EE55" w14:textId="77777777" w:rsidR="005E2803" w:rsidRPr="005E2803" w:rsidRDefault="005E2803" w:rsidP="005E2803">
      <w:pPr>
        <w:pStyle w:val="Default"/>
        <w:numPr>
          <w:ilvl w:val="1"/>
          <w:numId w:val="119"/>
        </w:numPr>
        <w:rPr>
          <w:rFonts w:asciiTheme="minorHAnsi" w:hAnsiTheme="minorHAnsi" w:cstheme="minorHAnsi"/>
          <w:color w:val="auto"/>
          <w:sz w:val="20"/>
          <w:szCs w:val="20"/>
        </w:rPr>
      </w:pPr>
      <w:r w:rsidRPr="005E2803">
        <w:rPr>
          <w:rFonts w:asciiTheme="minorHAnsi" w:hAnsiTheme="minorHAnsi" w:cstheme="minorHAnsi"/>
          <w:sz w:val="20"/>
          <w:szCs w:val="20"/>
        </w:rPr>
        <w:t xml:space="preserve">nature of exceptional circumstance </w:t>
      </w:r>
    </w:p>
    <w:p w14:paraId="2F5051FC" w14:textId="77777777" w:rsidR="005E2803" w:rsidRPr="005E2803" w:rsidRDefault="005E2803" w:rsidP="005E2803">
      <w:pPr>
        <w:pStyle w:val="Default"/>
        <w:numPr>
          <w:ilvl w:val="1"/>
          <w:numId w:val="119"/>
        </w:numPr>
        <w:rPr>
          <w:rFonts w:asciiTheme="minorHAnsi" w:hAnsiTheme="minorHAnsi" w:cstheme="minorHAnsi"/>
          <w:color w:val="auto"/>
          <w:sz w:val="20"/>
          <w:szCs w:val="20"/>
        </w:rPr>
      </w:pPr>
      <w:r w:rsidRPr="005E2803">
        <w:rPr>
          <w:rFonts w:asciiTheme="minorHAnsi" w:hAnsiTheme="minorHAnsi" w:cstheme="minorHAnsi"/>
          <w:sz w:val="20"/>
          <w:szCs w:val="20"/>
        </w:rPr>
        <w:t xml:space="preserve">date of when approval was granted by the approved provider </w:t>
      </w:r>
    </w:p>
    <w:p w14:paraId="68F639B0" w14:textId="77777777" w:rsidR="005E2803" w:rsidRPr="005E2803" w:rsidRDefault="005E2803" w:rsidP="005E2803">
      <w:pPr>
        <w:pStyle w:val="Default"/>
        <w:numPr>
          <w:ilvl w:val="1"/>
          <w:numId w:val="119"/>
        </w:numPr>
        <w:rPr>
          <w:rFonts w:asciiTheme="minorHAnsi" w:hAnsiTheme="minorHAnsi" w:cstheme="minorHAnsi"/>
          <w:color w:val="auto"/>
          <w:sz w:val="20"/>
          <w:szCs w:val="20"/>
        </w:rPr>
      </w:pPr>
      <w:r w:rsidRPr="005E2803">
        <w:rPr>
          <w:rFonts w:asciiTheme="minorHAnsi" w:hAnsiTheme="minorHAnsi" w:cstheme="minorHAnsi"/>
          <w:sz w:val="20"/>
          <w:szCs w:val="20"/>
        </w:rPr>
        <w:t xml:space="preserve">name of person who granted the approval </w:t>
      </w:r>
    </w:p>
    <w:p w14:paraId="04A2DF30" w14:textId="77777777" w:rsidR="005E2803" w:rsidRPr="005E2803" w:rsidRDefault="005E2803" w:rsidP="005E2803">
      <w:pPr>
        <w:pStyle w:val="Default"/>
        <w:numPr>
          <w:ilvl w:val="1"/>
          <w:numId w:val="119"/>
        </w:numPr>
        <w:rPr>
          <w:rFonts w:asciiTheme="minorHAnsi" w:hAnsiTheme="minorHAnsi" w:cstheme="minorHAnsi"/>
          <w:color w:val="auto"/>
          <w:sz w:val="20"/>
          <w:szCs w:val="20"/>
        </w:rPr>
      </w:pPr>
      <w:r w:rsidRPr="005E2803">
        <w:rPr>
          <w:rFonts w:asciiTheme="minorHAnsi" w:hAnsiTheme="minorHAnsi" w:cstheme="minorHAnsi"/>
          <w:sz w:val="20"/>
          <w:szCs w:val="20"/>
        </w:rPr>
        <w:t xml:space="preserve">date of birth and name of each child educated and cared for as part of the approval </w:t>
      </w:r>
    </w:p>
    <w:p w14:paraId="2A5CFBE4" w14:textId="1136F6B3" w:rsidR="005E2803" w:rsidRPr="005E2803" w:rsidRDefault="005E2803" w:rsidP="005E2803">
      <w:pPr>
        <w:pStyle w:val="Default"/>
        <w:numPr>
          <w:ilvl w:val="1"/>
          <w:numId w:val="119"/>
        </w:numPr>
        <w:rPr>
          <w:rFonts w:asciiTheme="minorHAnsi" w:hAnsiTheme="minorHAnsi" w:cstheme="minorHAnsi"/>
          <w:color w:val="auto"/>
          <w:sz w:val="20"/>
          <w:szCs w:val="20"/>
        </w:rPr>
      </w:pPr>
      <w:r w:rsidRPr="005E2803">
        <w:rPr>
          <w:rFonts w:asciiTheme="minorHAnsi" w:hAnsiTheme="minorHAnsi" w:cstheme="minorHAnsi"/>
          <w:sz w:val="20"/>
          <w:szCs w:val="20"/>
        </w:rPr>
        <w:t>period which the FDC educator is approved to educate and care for more than seven children, or for more than four children who are preschool age or under.</w:t>
      </w:r>
    </w:p>
    <w:p w14:paraId="1F65C3DC" w14:textId="77777777" w:rsidR="005E2803" w:rsidRPr="0010732B" w:rsidRDefault="005E2803" w:rsidP="005E2803">
      <w:pPr>
        <w:pStyle w:val="Default"/>
        <w:rPr>
          <w:rFonts w:ascii="Calibri" w:hAnsi="Calibri" w:cs="Calibri"/>
          <w:color w:val="auto"/>
          <w:sz w:val="20"/>
          <w:szCs w:val="20"/>
        </w:rPr>
      </w:pPr>
    </w:p>
    <w:p w14:paraId="1CFA0926" w14:textId="22046352" w:rsidR="0010732B" w:rsidRDefault="0010732B" w:rsidP="0010732B">
      <w:pPr>
        <w:pStyle w:val="Default"/>
        <w:rPr>
          <w:rFonts w:ascii="Calibri" w:hAnsi="Calibri" w:cs="Calibri"/>
          <w:color w:val="auto"/>
          <w:sz w:val="20"/>
          <w:szCs w:val="20"/>
        </w:rPr>
      </w:pPr>
      <w:r>
        <w:rPr>
          <w:rFonts w:ascii="Calibri" w:hAnsi="Calibri" w:cs="Calibri"/>
          <w:color w:val="auto"/>
          <w:sz w:val="20"/>
          <w:szCs w:val="20"/>
        </w:rPr>
        <w:t>F</w:t>
      </w:r>
      <w:r w:rsidRPr="00440251">
        <w:rPr>
          <w:rFonts w:ascii="Calibri" w:hAnsi="Calibri" w:cs="Calibri"/>
          <w:color w:val="auto"/>
          <w:sz w:val="20"/>
          <w:szCs w:val="20"/>
        </w:rPr>
        <w:t xml:space="preserve">or each </w:t>
      </w:r>
      <w:r>
        <w:rPr>
          <w:rFonts w:ascii="Calibri" w:hAnsi="Calibri" w:cs="Calibri"/>
          <w:color w:val="auto"/>
          <w:sz w:val="20"/>
          <w:szCs w:val="20"/>
        </w:rPr>
        <w:t>Coordinator</w:t>
      </w:r>
      <w:r w:rsidRPr="00440251">
        <w:rPr>
          <w:rFonts w:ascii="Calibri" w:hAnsi="Calibri" w:cs="Calibri"/>
          <w:color w:val="auto"/>
          <w:sz w:val="20"/>
          <w:szCs w:val="20"/>
        </w:rPr>
        <w:t xml:space="preserve"> registered: </w:t>
      </w:r>
    </w:p>
    <w:p w14:paraId="1C747B6C" w14:textId="77777777" w:rsidR="0010732B" w:rsidRDefault="0010732B" w:rsidP="0010732B">
      <w:pPr>
        <w:pStyle w:val="Default"/>
        <w:rPr>
          <w:rFonts w:ascii="Calibri" w:hAnsi="Calibri" w:cs="Calibri"/>
          <w:color w:val="auto"/>
          <w:sz w:val="20"/>
          <w:szCs w:val="20"/>
        </w:rPr>
      </w:pPr>
    </w:p>
    <w:p w14:paraId="3C9F50AF" w14:textId="21F83789" w:rsidR="0010732B" w:rsidRPr="00440251" w:rsidRDefault="0010732B" w:rsidP="00155526">
      <w:pPr>
        <w:pStyle w:val="Default"/>
        <w:numPr>
          <w:ilvl w:val="0"/>
          <w:numId w:val="119"/>
        </w:numPr>
        <w:spacing w:after="80"/>
        <w:rPr>
          <w:rFonts w:ascii="Calibri" w:hAnsi="Calibri" w:cs="Calibri"/>
          <w:color w:val="auto"/>
          <w:sz w:val="20"/>
          <w:szCs w:val="20"/>
        </w:rPr>
      </w:pPr>
      <w:r w:rsidRPr="00440251">
        <w:rPr>
          <w:rFonts w:ascii="Calibri" w:hAnsi="Calibri" w:cs="Calibri"/>
          <w:color w:val="auto"/>
          <w:sz w:val="20"/>
          <w:szCs w:val="20"/>
        </w:rPr>
        <w:t>The full name</w:t>
      </w:r>
      <w:r>
        <w:rPr>
          <w:rFonts w:ascii="Calibri" w:hAnsi="Calibri" w:cs="Calibri"/>
          <w:color w:val="auto"/>
          <w:sz w:val="20"/>
          <w:szCs w:val="20"/>
        </w:rPr>
        <w:t>,</w:t>
      </w:r>
      <w:r w:rsidRPr="00440251">
        <w:rPr>
          <w:rFonts w:ascii="Calibri" w:hAnsi="Calibri" w:cs="Calibri"/>
          <w:color w:val="auto"/>
          <w:sz w:val="20"/>
          <w:szCs w:val="20"/>
        </w:rPr>
        <w:t xml:space="preserve"> address and date of birth of the </w:t>
      </w:r>
      <w:proofErr w:type="gramStart"/>
      <w:r>
        <w:rPr>
          <w:rFonts w:ascii="Calibri" w:hAnsi="Calibri" w:cs="Calibri"/>
          <w:color w:val="auto"/>
          <w:sz w:val="20"/>
          <w:szCs w:val="20"/>
        </w:rPr>
        <w:t>Coordinator</w:t>
      </w:r>
      <w:proofErr w:type="gramEnd"/>
    </w:p>
    <w:p w14:paraId="46E70D89" w14:textId="09C92E57" w:rsidR="0010732B" w:rsidRPr="00440251" w:rsidRDefault="0010732B" w:rsidP="00155526">
      <w:pPr>
        <w:pStyle w:val="Default"/>
        <w:numPr>
          <w:ilvl w:val="0"/>
          <w:numId w:val="119"/>
        </w:numPr>
        <w:spacing w:after="80"/>
        <w:rPr>
          <w:rFonts w:ascii="Calibri" w:hAnsi="Calibri" w:cs="Calibri"/>
          <w:color w:val="auto"/>
          <w:sz w:val="20"/>
          <w:szCs w:val="20"/>
        </w:rPr>
      </w:pPr>
      <w:r w:rsidRPr="00440251">
        <w:rPr>
          <w:rFonts w:ascii="Calibri" w:hAnsi="Calibri" w:cs="Calibri"/>
          <w:color w:val="auto"/>
          <w:sz w:val="20"/>
          <w:szCs w:val="20"/>
        </w:rPr>
        <w:t xml:space="preserve">The contact details of the </w:t>
      </w:r>
      <w:proofErr w:type="gramStart"/>
      <w:r w:rsidR="00735957">
        <w:rPr>
          <w:rFonts w:ascii="Calibri" w:hAnsi="Calibri" w:cs="Calibri"/>
          <w:color w:val="auto"/>
          <w:sz w:val="20"/>
          <w:szCs w:val="20"/>
        </w:rPr>
        <w:t>Coordinator</w:t>
      </w:r>
      <w:proofErr w:type="gramEnd"/>
      <w:r w:rsidRPr="00440251">
        <w:rPr>
          <w:rFonts w:ascii="Calibri" w:hAnsi="Calibri" w:cs="Calibri"/>
          <w:color w:val="auto"/>
          <w:sz w:val="20"/>
          <w:szCs w:val="20"/>
        </w:rPr>
        <w:t xml:space="preserve"> </w:t>
      </w:r>
    </w:p>
    <w:p w14:paraId="28FF10F2" w14:textId="0BA97461" w:rsidR="0010732B" w:rsidRDefault="0010732B" w:rsidP="00155526">
      <w:pPr>
        <w:pStyle w:val="Default"/>
        <w:numPr>
          <w:ilvl w:val="0"/>
          <w:numId w:val="119"/>
        </w:numPr>
        <w:spacing w:after="80"/>
        <w:rPr>
          <w:rFonts w:ascii="Calibri" w:hAnsi="Calibri" w:cs="Calibri"/>
          <w:color w:val="auto"/>
          <w:sz w:val="20"/>
          <w:szCs w:val="20"/>
        </w:rPr>
      </w:pPr>
      <w:r w:rsidRPr="009712EC">
        <w:rPr>
          <w:rFonts w:ascii="Calibri" w:hAnsi="Calibri" w:cs="Calibri"/>
          <w:color w:val="auto"/>
          <w:sz w:val="20"/>
          <w:szCs w:val="20"/>
        </w:rPr>
        <w:t xml:space="preserve">The </w:t>
      </w:r>
      <w:r w:rsidR="00735957">
        <w:rPr>
          <w:rFonts w:ascii="Calibri" w:hAnsi="Calibri" w:cs="Calibri"/>
          <w:color w:val="auto"/>
          <w:sz w:val="20"/>
          <w:szCs w:val="20"/>
        </w:rPr>
        <w:t xml:space="preserve">date the </w:t>
      </w:r>
      <w:proofErr w:type="gramStart"/>
      <w:r w:rsidR="00735957">
        <w:rPr>
          <w:rFonts w:ascii="Calibri" w:hAnsi="Calibri" w:cs="Calibri"/>
          <w:color w:val="auto"/>
          <w:sz w:val="20"/>
          <w:szCs w:val="20"/>
        </w:rPr>
        <w:t>Coordinator</w:t>
      </w:r>
      <w:proofErr w:type="gramEnd"/>
      <w:r w:rsidR="00735957">
        <w:rPr>
          <w:rFonts w:ascii="Calibri" w:hAnsi="Calibri" w:cs="Calibri"/>
          <w:color w:val="auto"/>
          <w:sz w:val="20"/>
          <w:szCs w:val="20"/>
        </w:rPr>
        <w:t xml:space="preserve"> was employed, and if applicable, the date the </w:t>
      </w:r>
      <w:proofErr w:type="gramStart"/>
      <w:r w:rsidR="00735957">
        <w:rPr>
          <w:rFonts w:ascii="Calibri" w:hAnsi="Calibri" w:cs="Calibri"/>
          <w:color w:val="auto"/>
          <w:sz w:val="20"/>
          <w:szCs w:val="20"/>
        </w:rPr>
        <w:t>Coordinator</w:t>
      </w:r>
      <w:proofErr w:type="gramEnd"/>
      <w:r w:rsidR="00735957">
        <w:rPr>
          <w:rFonts w:ascii="Calibri" w:hAnsi="Calibri" w:cs="Calibri"/>
          <w:color w:val="auto"/>
          <w:sz w:val="20"/>
          <w:szCs w:val="20"/>
        </w:rPr>
        <w:t xml:space="preserve"> ceased employment</w:t>
      </w:r>
    </w:p>
    <w:p w14:paraId="26C14575" w14:textId="0C3969C9" w:rsidR="0010732B" w:rsidRPr="00440251" w:rsidRDefault="0010732B" w:rsidP="00155526">
      <w:pPr>
        <w:pStyle w:val="Default"/>
        <w:numPr>
          <w:ilvl w:val="0"/>
          <w:numId w:val="119"/>
        </w:numPr>
        <w:spacing w:after="80"/>
        <w:rPr>
          <w:rFonts w:ascii="Calibri" w:hAnsi="Calibri" w:cs="Calibri"/>
          <w:color w:val="auto"/>
          <w:sz w:val="20"/>
          <w:szCs w:val="20"/>
        </w:rPr>
      </w:pPr>
      <w:r w:rsidRPr="00440251">
        <w:rPr>
          <w:rFonts w:ascii="Calibri" w:hAnsi="Calibri" w:cs="Calibri"/>
          <w:color w:val="auto"/>
          <w:sz w:val="20"/>
          <w:szCs w:val="20"/>
        </w:rPr>
        <w:t xml:space="preserve">Evidence of any qualifications held by the </w:t>
      </w:r>
      <w:proofErr w:type="gramStart"/>
      <w:r w:rsidR="00735957">
        <w:rPr>
          <w:rFonts w:ascii="Calibri" w:hAnsi="Calibri" w:cs="Calibri"/>
          <w:color w:val="auto"/>
          <w:sz w:val="20"/>
          <w:szCs w:val="20"/>
        </w:rPr>
        <w:t>Coordinator</w:t>
      </w:r>
      <w:proofErr w:type="gramEnd"/>
      <w:r w:rsidRPr="00440251">
        <w:rPr>
          <w:rFonts w:ascii="Calibri" w:hAnsi="Calibri" w:cs="Calibri"/>
          <w:color w:val="auto"/>
          <w:sz w:val="20"/>
          <w:szCs w:val="20"/>
        </w:rPr>
        <w:t xml:space="preserve"> </w:t>
      </w:r>
    </w:p>
    <w:p w14:paraId="5F92707E" w14:textId="3359AB37" w:rsidR="0010732B" w:rsidRDefault="00735957" w:rsidP="00155526">
      <w:pPr>
        <w:pStyle w:val="Default"/>
        <w:numPr>
          <w:ilvl w:val="0"/>
          <w:numId w:val="119"/>
        </w:numPr>
        <w:spacing w:after="80"/>
        <w:rPr>
          <w:rFonts w:ascii="Calibri" w:hAnsi="Calibri" w:cs="Calibri"/>
          <w:color w:val="auto"/>
          <w:sz w:val="20"/>
          <w:szCs w:val="20"/>
        </w:rPr>
      </w:pPr>
      <w:r>
        <w:rPr>
          <w:rFonts w:ascii="Calibri" w:hAnsi="Calibri" w:cs="Calibri"/>
          <w:color w:val="auto"/>
          <w:sz w:val="20"/>
          <w:szCs w:val="20"/>
        </w:rPr>
        <w:t>If the Coordinator will be providing education and care, e</w:t>
      </w:r>
      <w:r w:rsidR="0010732B" w:rsidRPr="00440251">
        <w:rPr>
          <w:rFonts w:ascii="Calibri" w:hAnsi="Calibri" w:cs="Calibri"/>
          <w:color w:val="auto"/>
          <w:sz w:val="20"/>
          <w:szCs w:val="20"/>
        </w:rPr>
        <w:t xml:space="preserve">vidence that the </w:t>
      </w:r>
      <w:proofErr w:type="gramStart"/>
      <w:r>
        <w:rPr>
          <w:rFonts w:ascii="Calibri" w:hAnsi="Calibri" w:cs="Calibri"/>
          <w:color w:val="auto"/>
          <w:sz w:val="20"/>
          <w:szCs w:val="20"/>
        </w:rPr>
        <w:t>Coordinator</w:t>
      </w:r>
      <w:proofErr w:type="gramEnd"/>
      <w:r w:rsidR="0010732B" w:rsidRPr="00440251">
        <w:rPr>
          <w:rFonts w:ascii="Calibri" w:hAnsi="Calibri" w:cs="Calibri"/>
          <w:color w:val="auto"/>
          <w:sz w:val="20"/>
          <w:szCs w:val="20"/>
        </w:rPr>
        <w:t xml:space="preserve"> has completed: </w:t>
      </w:r>
    </w:p>
    <w:p w14:paraId="0FF28D8F" w14:textId="77777777" w:rsidR="0010732B" w:rsidRDefault="0010732B" w:rsidP="00155526">
      <w:pPr>
        <w:pStyle w:val="Default"/>
        <w:numPr>
          <w:ilvl w:val="1"/>
          <w:numId w:val="119"/>
        </w:numPr>
        <w:spacing w:after="80"/>
        <w:rPr>
          <w:rFonts w:ascii="Calibri" w:hAnsi="Calibri" w:cs="Calibri"/>
          <w:color w:val="auto"/>
          <w:sz w:val="20"/>
          <w:szCs w:val="20"/>
        </w:rPr>
      </w:pPr>
      <w:r w:rsidRPr="00440251">
        <w:rPr>
          <w:rFonts w:ascii="Calibri" w:hAnsi="Calibri" w:cs="Calibri"/>
          <w:color w:val="auto"/>
          <w:sz w:val="20"/>
          <w:szCs w:val="20"/>
        </w:rPr>
        <w:t xml:space="preserve">current first aid training, </w:t>
      </w:r>
    </w:p>
    <w:p w14:paraId="672D5D1F" w14:textId="77777777" w:rsidR="0010732B" w:rsidRPr="00440251" w:rsidRDefault="0010732B" w:rsidP="00155526">
      <w:pPr>
        <w:pStyle w:val="Default"/>
        <w:numPr>
          <w:ilvl w:val="1"/>
          <w:numId w:val="119"/>
        </w:numPr>
        <w:spacing w:after="80"/>
        <w:rPr>
          <w:rFonts w:ascii="Calibri" w:hAnsi="Calibri" w:cs="Calibri"/>
          <w:color w:val="auto"/>
          <w:sz w:val="20"/>
          <w:szCs w:val="20"/>
        </w:rPr>
      </w:pPr>
      <w:r w:rsidRPr="00440251">
        <w:rPr>
          <w:rFonts w:ascii="Calibri" w:hAnsi="Calibri" w:cs="Calibri"/>
          <w:color w:val="auto"/>
          <w:sz w:val="20"/>
          <w:szCs w:val="20"/>
        </w:rPr>
        <w:lastRenderedPageBreak/>
        <w:t xml:space="preserve">current approved anaphylaxis management training and current approved emergency asthma management training </w:t>
      </w:r>
    </w:p>
    <w:p w14:paraId="525A549D" w14:textId="5EB9848B" w:rsidR="0010732B" w:rsidRPr="00440251" w:rsidRDefault="0010732B" w:rsidP="00155526">
      <w:pPr>
        <w:pStyle w:val="Default"/>
        <w:numPr>
          <w:ilvl w:val="0"/>
          <w:numId w:val="119"/>
        </w:numPr>
        <w:spacing w:after="80"/>
        <w:rPr>
          <w:rFonts w:ascii="Calibri" w:hAnsi="Calibri" w:cs="Calibri"/>
          <w:color w:val="auto"/>
          <w:sz w:val="20"/>
          <w:szCs w:val="20"/>
        </w:rPr>
      </w:pPr>
      <w:r w:rsidRPr="00440251">
        <w:rPr>
          <w:rFonts w:ascii="Calibri" w:hAnsi="Calibri" w:cs="Calibri"/>
          <w:color w:val="auto"/>
          <w:sz w:val="20"/>
          <w:szCs w:val="20"/>
        </w:rPr>
        <w:t xml:space="preserve">Evidence of any other training completed by the </w:t>
      </w:r>
      <w:proofErr w:type="gramStart"/>
      <w:r w:rsidR="00735957">
        <w:rPr>
          <w:rFonts w:ascii="Calibri" w:hAnsi="Calibri" w:cs="Calibri"/>
          <w:color w:val="auto"/>
          <w:sz w:val="20"/>
          <w:szCs w:val="20"/>
        </w:rPr>
        <w:t>Coordinator</w:t>
      </w:r>
      <w:proofErr w:type="gramEnd"/>
      <w:r w:rsidR="00875966">
        <w:rPr>
          <w:rFonts w:ascii="Calibri" w:hAnsi="Calibri" w:cs="Calibri"/>
          <w:color w:val="auto"/>
          <w:sz w:val="20"/>
          <w:szCs w:val="20"/>
        </w:rPr>
        <w:t>, including Child Protection</w:t>
      </w:r>
    </w:p>
    <w:p w14:paraId="0238208D" w14:textId="39DED11C" w:rsidR="0010732B" w:rsidRDefault="0010732B" w:rsidP="00155526">
      <w:pPr>
        <w:pStyle w:val="Default"/>
        <w:numPr>
          <w:ilvl w:val="0"/>
          <w:numId w:val="119"/>
        </w:numPr>
        <w:rPr>
          <w:rFonts w:ascii="Calibri" w:hAnsi="Calibri" w:cs="Calibri"/>
          <w:color w:val="auto"/>
          <w:sz w:val="20"/>
          <w:szCs w:val="20"/>
        </w:rPr>
      </w:pPr>
      <w:r w:rsidRPr="00440251">
        <w:rPr>
          <w:rFonts w:ascii="Calibri" w:hAnsi="Calibri" w:cs="Calibri"/>
          <w:color w:val="auto"/>
          <w:sz w:val="20"/>
          <w:szCs w:val="20"/>
        </w:rPr>
        <w:t>A record of the identifying number of the working with children check</w:t>
      </w:r>
      <w:r w:rsidR="00735957">
        <w:rPr>
          <w:rFonts w:ascii="Calibri" w:hAnsi="Calibri" w:cs="Calibri"/>
          <w:color w:val="auto"/>
          <w:sz w:val="20"/>
          <w:szCs w:val="20"/>
        </w:rPr>
        <w:t>, the expiry date</w:t>
      </w:r>
      <w:r w:rsidRPr="00440251">
        <w:rPr>
          <w:rFonts w:ascii="Calibri" w:hAnsi="Calibri" w:cs="Calibri"/>
          <w:color w:val="auto"/>
          <w:sz w:val="20"/>
          <w:szCs w:val="20"/>
        </w:rPr>
        <w:t xml:space="preserve"> and the date the check was received by the Co-ordination Unit</w:t>
      </w:r>
      <w:r>
        <w:rPr>
          <w:rFonts w:ascii="Calibri" w:hAnsi="Calibri" w:cs="Calibri"/>
          <w:color w:val="auto"/>
          <w:sz w:val="20"/>
          <w:szCs w:val="20"/>
        </w:rPr>
        <w:t xml:space="preserve"> for the </w:t>
      </w:r>
      <w:r w:rsidR="00735957">
        <w:rPr>
          <w:rFonts w:ascii="Calibri" w:hAnsi="Calibri" w:cs="Calibri"/>
          <w:color w:val="auto"/>
          <w:sz w:val="20"/>
          <w:szCs w:val="20"/>
        </w:rPr>
        <w:t xml:space="preserve">Coordinator </w:t>
      </w:r>
      <w:r>
        <w:rPr>
          <w:rFonts w:ascii="Calibri" w:hAnsi="Calibri" w:cs="Calibri"/>
          <w:color w:val="auto"/>
          <w:sz w:val="20"/>
          <w:szCs w:val="20"/>
        </w:rPr>
        <w:t xml:space="preserve"> </w:t>
      </w:r>
    </w:p>
    <w:p w14:paraId="20BD7A09" w14:textId="77777777" w:rsidR="00DA21EC" w:rsidRDefault="00DA21EC" w:rsidP="00440251">
      <w:pPr>
        <w:pStyle w:val="Default"/>
        <w:rPr>
          <w:rFonts w:asciiTheme="minorHAnsi" w:hAnsiTheme="minorHAnsi" w:cstheme="minorHAnsi"/>
          <w:b/>
          <w:bCs/>
          <w:color w:val="1F4E79" w:themeColor="accent5" w:themeShade="80"/>
          <w:sz w:val="20"/>
          <w:szCs w:val="20"/>
        </w:rPr>
      </w:pPr>
    </w:p>
    <w:p w14:paraId="5CBAA7FD" w14:textId="3A7B2169" w:rsidR="00440251" w:rsidRDefault="00440251" w:rsidP="00440251">
      <w:pPr>
        <w:pStyle w:val="Default"/>
        <w:rPr>
          <w:rFonts w:asciiTheme="minorHAnsi" w:hAnsiTheme="minorHAnsi" w:cstheme="minorHAnsi"/>
          <w:b/>
          <w:bCs/>
          <w:color w:val="1F4E79" w:themeColor="accent5" w:themeShade="80"/>
          <w:sz w:val="20"/>
          <w:szCs w:val="20"/>
        </w:rPr>
      </w:pPr>
      <w:r w:rsidRPr="00DA6C7E">
        <w:rPr>
          <w:rFonts w:asciiTheme="minorHAnsi" w:hAnsiTheme="minorHAnsi" w:cstheme="minorHAnsi"/>
          <w:b/>
          <w:bCs/>
          <w:color w:val="1F4E79" w:themeColor="accent5" w:themeShade="80"/>
          <w:sz w:val="20"/>
          <w:szCs w:val="20"/>
        </w:rPr>
        <w:t xml:space="preserve">RELEVANT LEGISLATION: </w:t>
      </w:r>
    </w:p>
    <w:p w14:paraId="7FCB6DC6" w14:textId="77777777" w:rsidR="00DA6C7E" w:rsidRPr="009412B9" w:rsidRDefault="00DA6C7E" w:rsidP="00440251">
      <w:pPr>
        <w:pStyle w:val="Default"/>
        <w:rPr>
          <w:rFonts w:asciiTheme="minorHAnsi" w:hAnsiTheme="minorHAnsi" w:cstheme="minorHAnsi"/>
          <w:color w:val="auto"/>
          <w:sz w:val="20"/>
          <w:szCs w:val="20"/>
        </w:rPr>
      </w:pPr>
    </w:p>
    <w:p w14:paraId="3A3F2F1B" w14:textId="77777777" w:rsidR="00440251" w:rsidRPr="00FE3050" w:rsidRDefault="00440251" w:rsidP="008B652A">
      <w:pPr>
        <w:pStyle w:val="ListBullet"/>
        <w:numPr>
          <w:ilvl w:val="0"/>
          <w:numId w:val="243"/>
        </w:numPr>
      </w:pPr>
      <w:r w:rsidRPr="00FE3050">
        <w:t xml:space="preserve">Education and Care Services National Law 2010 </w:t>
      </w:r>
    </w:p>
    <w:p w14:paraId="24FEE11F" w14:textId="77777777" w:rsidR="00440251" w:rsidRPr="00FE3050" w:rsidRDefault="00440251" w:rsidP="008B652A">
      <w:pPr>
        <w:pStyle w:val="ListBullet"/>
        <w:numPr>
          <w:ilvl w:val="0"/>
          <w:numId w:val="243"/>
        </w:numPr>
      </w:pPr>
      <w:r w:rsidRPr="00FE3050">
        <w:t xml:space="preserve">Education and Care Services National Regulations 2011 </w:t>
      </w:r>
    </w:p>
    <w:p w14:paraId="610F3295" w14:textId="77777777" w:rsidR="00440251" w:rsidRDefault="00440251" w:rsidP="00440251">
      <w:pPr>
        <w:pStyle w:val="Default"/>
        <w:rPr>
          <w:rFonts w:asciiTheme="minorHAnsi" w:hAnsiTheme="minorHAnsi" w:cstheme="minorHAnsi"/>
          <w:b/>
          <w:bCs/>
          <w:color w:val="auto"/>
          <w:sz w:val="20"/>
          <w:szCs w:val="20"/>
        </w:rPr>
      </w:pPr>
    </w:p>
    <w:p w14:paraId="1F14738B" w14:textId="77777777" w:rsidR="00440251" w:rsidRPr="00DA6C7E" w:rsidRDefault="00440251" w:rsidP="00440251">
      <w:pPr>
        <w:pStyle w:val="Default"/>
        <w:rPr>
          <w:rFonts w:asciiTheme="minorHAnsi" w:hAnsiTheme="minorHAnsi" w:cstheme="minorHAnsi"/>
          <w:b/>
          <w:bCs/>
          <w:color w:val="1F4E79" w:themeColor="accent5" w:themeShade="80"/>
          <w:sz w:val="20"/>
          <w:szCs w:val="20"/>
        </w:rPr>
      </w:pPr>
      <w:r w:rsidRPr="00DA6C7E">
        <w:rPr>
          <w:rFonts w:asciiTheme="minorHAnsi" w:hAnsiTheme="minorHAnsi" w:cstheme="minorHAnsi"/>
          <w:b/>
          <w:bCs/>
          <w:color w:val="1F4E79" w:themeColor="accent5" w:themeShade="80"/>
          <w:sz w:val="20"/>
          <w:szCs w:val="20"/>
        </w:rPr>
        <w:t xml:space="preserve">KEY RESOURCES: </w:t>
      </w:r>
    </w:p>
    <w:p w14:paraId="6EA1672C" w14:textId="77777777" w:rsidR="00DA6C7E" w:rsidRPr="009412B9" w:rsidRDefault="00DA6C7E" w:rsidP="00440251">
      <w:pPr>
        <w:pStyle w:val="Default"/>
        <w:rPr>
          <w:rFonts w:asciiTheme="minorHAnsi" w:hAnsiTheme="minorHAnsi" w:cstheme="minorHAnsi"/>
          <w:color w:val="auto"/>
          <w:sz w:val="20"/>
          <w:szCs w:val="20"/>
        </w:rPr>
      </w:pPr>
    </w:p>
    <w:p w14:paraId="40FFEE5B" w14:textId="77777777" w:rsidR="00440251" w:rsidRPr="00FE3050" w:rsidRDefault="00440251" w:rsidP="008B652A">
      <w:pPr>
        <w:pStyle w:val="ListBullet"/>
        <w:numPr>
          <w:ilvl w:val="0"/>
          <w:numId w:val="244"/>
        </w:numPr>
      </w:pPr>
      <w:r w:rsidRPr="00FE3050">
        <w:t xml:space="preserve">Guide to the Education and Care Services National Law 2010 and the Education and Care Services National Regulations 2011 (ACECQA). </w:t>
      </w:r>
    </w:p>
    <w:p w14:paraId="3567FE23" w14:textId="77777777" w:rsidR="00440251" w:rsidRPr="00FE3050" w:rsidRDefault="00440251" w:rsidP="008B652A">
      <w:pPr>
        <w:pStyle w:val="ListBullet"/>
        <w:numPr>
          <w:ilvl w:val="0"/>
          <w:numId w:val="244"/>
        </w:numPr>
      </w:pPr>
      <w:r w:rsidRPr="00FE3050">
        <w:t>National Quality Standard for Early Childhood Educati</w:t>
      </w:r>
      <w:r w:rsidR="00FE3050">
        <w:t>on and Care and School Age Care</w:t>
      </w:r>
    </w:p>
    <w:p w14:paraId="718D5FD3" w14:textId="77777777" w:rsidR="00FE3050" w:rsidRDefault="00FE3050" w:rsidP="00FE3050">
      <w:pPr>
        <w:pStyle w:val="Default"/>
        <w:rPr>
          <w:rFonts w:asciiTheme="minorHAnsi" w:hAnsiTheme="minorHAnsi" w:cstheme="minorHAnsi"/>
          <w:sz w:val="20"/>
          <w:szCs w:val="20"/>
        </w:rPr>
      </w:pPr>
    </w:p>
    <w:p w14:paraId="57A21D0F" w14:textId="77777777" w:rsidR="00FE3050" w:rsidRPr="00DA6C7E" w:rsidRDefault="00FE3050" w:rsidP="00FE3050">
      <w:pPr>
        <w:pStyle w:val="Default"/>
        <w:rPr>
          <w:rFonts w:asciiTheme="minorHAnsi" w:hAnsiTheme="minorHAnsi" w:cstheme="minorHAnsi"/>
          <w:b/>
          <w:bCs/>
          <w:color w:val="1F4E79" w:themeColor="accent5" w:themeShade="80"/>
          <w:sz w:val="20"/>
          <w:szCs w:val="20"/>
        </w:rPr>
      </w:pPr>
      <w:r w:rsidRPr="00DA6C7E">
        <w:rPr>
          <w:rFonts w:asciiTheme="minorHAnsi" w:hAnsiTheme="minorHAnsi" w:cstheme="minorHAnsi"/>
          <w:b/>
          <w:bCs/>
          <w:color w:val="1F4E79" w:themeColor="accent5" w:themeShade="80"/>
          <w:sz w:val="20"/>
          <w:szCs w:val="20"/>
        </w:rPr>
        <w:t>RELEVANT DOCUMENTS:</w:t>
      </w:r>
    </w:p>
    <w:p w14:paraId="0141A896" w14:textId="77777777" w:rsidR="00FE3050" w:rsidRDefault="00FE3050" w:rsidP="00FE3050">
      <w:pPr>
        <w:pStyle w:val="Default"/>
        <w:rPr>
          <w:rFonts w:asciiTheme="minorHAnsi" w:hAnsiTheme="minorHAnsi" w:cstheme="minorHAnsi"/>
          <w:b/>
          <w:bCs/>
          <w:sz w:val="20"/>
          <w:szCs w:val="20"/>
        </w:rPr>
      </w:pPr>
      <w:r w:rsidRPr="00363C00">
        <w:rPr>
          <w:rFonts w:asciiTheme="minorHAnsi" w:hAnsiTheme="minorHAnsi" w:cstheme="minorHAnsi"/>
          <w:b/>
          <w:bCs/>
          <w:sz w:val="20"/>
          <w:szCs w:val="20"/>
        </w:rPr>
        <w:t xml:space="preserve"> </w:t>
      </w:r>
    </w:p>
    <w:p w14:paraId="2DF20628" w14:textId="7575DED7" w:rsidR="00563DCF" w:rsidRDefault="00563DCF" w:rsidP="008B652A">
      <w:pPr>
        <w:pStyle w:val="ListBullet"/>
      </w:pPr>
      <w:r>
        <w:t>Educator Register</w:t>
      </w:r>
    </w:p>
    <w:p w14:paraId="4EED37B1" w14:textId="0FFF9D31" w:rsidR="00304DD0" w:rsidRPr="00FE3050" w:rsidRDefault="00304DD0" w:rsidP="008B652A">
      <w:pPr>
        <w:pStyle w:val="ListBullet"/>
      </w:pPr>
      <w:r w:rsidRPr="00FE3050">
        <w:t>Harmony Web Software</w:t>
      </w:r>
    </w:p>
    <w:p w14:paraId="7D7E59CA" w14:textId="77777777" w:rsidR="00363C00" w:rsidRDefault="00363C00" w:rsidP="00440251">
      <w:pPr>
        <w:pStyle w:val="Default"/>
        <w:rPr>
          <w:rFonts w:asciiTheme="minorHAnsi" w:hAnsiTheme="minorHAnsi" w:cstheme="minorHAnsi"/>
          <w:color w:val="auto"/>
          <w:sz w:val="20"/>
          <w:szCs w:val="20"/>
        </w:rPr>
      </w:pPr>
    </w:p>
    <w:p w14:paraId="7347938A" w14:textId="77777777" w:rsidR="00363C00" w:rsidRDefault="00363C00" w:rsidP="00363C00">
      <w:pPr>
        <w:pStyle w:val="Default"/>
        <w:pageBreakBefore/>
        <w:rPr>
          <w:rFonts w:asciiTheme="minorHAnsi" w:hAnsiTheme="minorHAnsi" w:cstheme="minorHAnsi"/>
          <w:color w:val="auto"/>
          <w:sz w:val="20"/>
          <w:szCs w:val="20"/>
        </w:rPr>
      </w:pPr>
      <w:r>
        <w:rPr>
          <w:rFonts w:asciiTheme="minorHAnsi" w:hAnsiTheme="minorHAnsi" w:cstheme="minorHAnsi"/>
          <w:b/>
          <w:bCs/>
          <w:color w:val="1F4E79" w:themeColor="accent5" w:themeShade="80"/>
          <w:sz w:val="20"/>
          <w:szCs w:val="20"/>
        </w:rPr>
        <w:lastRenderedPageBreak/>
        <w:t>PROFESSIONAL DEVELOPMENT POLICY</w:t>
      </w:r>
      <w:r w:rsidR="00E15E57" w:rsidRPr="00363C00">
        <w:rPr>
          <w:rFonts w:asciiTheme="minorHAnsi" w:hAnsiTheme="minorHAnsi" w:cstheme="minorHAnsi"/>
          <w:color w:val="auto"/>
          <w:sz w:val="20"/>
          <w:szCs w:val="20"/>
        </w:rPr>
        <w:t xml:space="preserve"> </w:t>
      </w:r>
    </w:p>
    <w:p w14:paraId="36FF99DF"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7C3FA8DE" w14:textId="77777777" w:rsidR="00363C00" w:rsidRDefault="00363C00" w:rsidP="00363C00">
      <w:pPr>
        <w:pStyle w:val="Default"/>
        <w:rPr>
          <w:rFonts w:asciiTheme="minorHAnsi" w:hAnsiTheme="minorHAnsi" w:cstheme="minorHAnsi"/>
          <w:b/>
          <w:bCs/>
          <w:sz w:val="20"/>
          <w:szCs w:val="20"/>
        </w:rPr>
      </w:pPr>
    </w:p>
    <w:p w14:paraId="313E473B" w14:textId="77777777" w:rsidR="00A77795" w:rsidRPr="00DA6C7E" w:rsidRDefault="00363C00" w:rsidP="00363C00">
      <w:pPr>
        <w:pStyle w:val="Default"/>
        <w:rPr>
          <w:rFonts w:asciiTheme="minorHAnsi" w:hAnsiTheme="minorHAnsi" w:cstheme="minorHAnsi"/>
          <w:b/>
          <w:bCs/>
          <w:color w:val="1F4E79" w:themeColor="accent5" w:themeShade="80"/>
          <w:sz w:val="20"/>
          <w:szCs w:val="20"/>
        </w:rPr>
      </w:pPr>
      <w:r w:rsidRPr="00DA6C7E">
        <w:rPr>
          <w:rFonts w:asciiTheme="minorHAnsi" w:hAnsiTheme="minorHAnsi" w:cstheme="minorHAnsi"/>
          <w:b/>
          <w:bCs/>
          <w:color w:val="1F4E79" w:themeColor="accent5" w:themeShade="80"/>
          <w:sz w:val="20"/>
          <w:szCs w:val="20"/>
        </w:rPr>
        <w:t xml:space="preserve">AIM: </w:t>
      </w:r>
    </w:p>
    <w:p w14:paraId="3D3F8291" w14:textId="77777777" w:rsidR="00A77795" w:rsidRDefault="00A77795" w:rsidP="00363C00">
      <w:pPr>
        <w:pStyle w:val="Default"/>
        <w:rPr>
          <w:rFonts w:asciiTheme="minorHAnsi" w:hAnsiTheme="minorHAnsi" w:cstheme="minorHAnsi"/>
          <w:sz w:val="20"/>
          <w:szCs w:val="20"/>
        </w:rPr>
      </w:pPr>
    </w:p>
    <w:p w14:paraId="4880D03D" w14:textId="77777777" w:rsidR="00363C00" w:rsidRDefault="00363C00" w:rsidP="00363C00">
      <w:pPr>
        <w:pStyle w:val="Default"/>
        <w:rPr>
          <w:rFonts w:asciiTheme="minorHAnsi" w:hAnsiTheme="minorHAnsi" w:cstheme="minorHAnsi"/>
          <w:sz w:val="20"/>
          <w:szCs w:val="20"/>
        </w:rPr>
      </w:pPr>
      <w:r w:rsidRPr="00363C00">
        <w:rPr>
          <w:rFonts w:asciiTheme="minorHAnsi" w:hAnsiTheme="minorHAnsi" w:cstheme="minorHAnsi"/>
          <w:sz w:val="20"/>
          <w:szCs w:val="20"/>
        </w:rPr>
        <w:t>To ensure Management, Co-ordination Unit staff and Educators participate in Professional Development on a regular basis.</w:t>
      </w:r>
    </w:p>
    <w:p w14:paraId="10C18CA7" w14:textId="77777777" w:rsidR="00363C00" w:rsidRDefault="00363C00" w:rsidP="00363C00">
      <w:pPr>
        <w:pStyle w:val="Default"/>
        <w:rPr>
          <w:rFonts w:asciiTheme="minorHAnsi" w:hAnsiTheme="minorHAnsi" w:cstheme="minorHAnsi"/>
          <w:b/>
          <w:bCs/>
          <w:sz w:val="20"/>
          <w:szCs w:val="20"/>
        </w:rPr>
      </w:pPr>
    </w:p>
    <w:p w14:paraId="6C3DA9FF" w14:textId="77777777" w:rsidR="00DA6C7E" w:rsidRDefault="00363C00" w:rsidP="00363C00">
      <w:pPr>
        <w:pStyle w:val="Default"/>
        <w:rPr>
          <w:rFonts w:asciiTheme="minorHAnsi" w:hAnsiTheme="minorHAnsi" w:cstheme="minorHAnsi"/>
          <w:b/>
          <w:bCs/>
          <w:color w:val="1F4E79" w:themeColor="accent5" w:themeShade="80"/>
          <w:sz w:val="20"/>
          <w:szCs w:val="20"/>
        </w:rPr>
      </w:pPr>
      <w:r w:rsidRPr="00DA6C7E">
        <w:rPr>
          <w:rFonts w:asciiTheme="minorHAnsi" w:hAnsiTheme="minorHAnsi" w:cstheme="minorHAnsi"/>
          <w:b/>
          <w:bCs/>
          <w:color w:val="1F4E79" w:themeColor="accent5" w:themeShade="80"/>
          <w:sz w:val="20"/>
          <w:szCs w:val="20"/>
        </w:rPr>
        <w:t xml:space="preserve">STATEMENT: </w:t>
      </w:r>
    </w:p>
    <w:p w14:paraId="14AF98D8" w14:textId="77777777" w:rsidR="00DA6C7E" w:rsidRPr="00DA6C7E" w:rsidRDefault="00DA6C7E" w:rsidP="00363C00">
      <w:pPr>
        <w:pStyle w:val="Default"/>
        <w:rPr>
          <w:rFonts w:asciiTheme="minorHAnsi" w:hAnsiTheme="minorHAnsi" w:cstheme="minorHAnsi"/>
          <w:b/>
          <w:bCs/>
          <w:color w:val="1F4E79" w:themeColor="accent5" w:themeShade="80"/>
          <w:sz w:val="20"/>
          <w:szCs w:val="20"/>
        </w:rPr>
      </w:pPr>
    </w:p>
    <w:p w14:paraId="2F875E07" w14:textId="77777777" w:rsidR="00363C00" w:rsidRDefault="00363C00" w:rsidP="00363C00">
      <w:pPr>
        <w:pStyle w:val="Default"/>
        <w:rPr>
          <w:rFonts w:asciiTheme="minorHAnsi" w:hAnsiTheme="minorHAnsi" w:cstheme="minorHAnsi"/>
          <w:sz w:val="20"/>
          <w:szCs w:val="20"/>
        </w:rPr>
      </w:pPr>
      <w:r w:rsidRPr="00363C00">
        <w:rPr>
          <w:rFonts w:asciiTheme="minorHAnsi" w:hAnsiTheme="minorHAnsi" w:cstheme="minorHAnsi"/>
          <w:sz w:val="20"/>
          <w:szCs w:val="20"/>
        </w:rPr>
        <w:t xml:space="preserve">Ongoing Professional Development for those involved in childcare services assists in ensuring that children are cared for by people who are informed and up to date with information on current practices within the Early Childhood field. Where appropriate, the service will offer opportunities to families and other children’s services within the community to attend Professional Development that is organised by the service. </w:t>
      </w:r>
    </w:p>
    <w:p w14:paraId="772EF7EC" w14:textId="77777777" w:rsidR="00363C00" w:rsidRDefault="00363C00" w:rsidP="00363C00">
      <w:pPr>
        <w:pStyle w:val="Default"/>
        <w:rPr>
          <w:rFonts w:asciiTheme="minorHAnsi" w:hAnsiTheme="minorHAnsi" w:cstheme="minorHAnsi"/>
          <w:b/>
          <w:bCs/>
          <w:sz w:val="20"/>
          <w:szCs w:val="20"/>
        </w:rPr>
      </w:pPr>
    </w:p>
    <w:p w14:paraId="5FEA2094" w14:textId="77777777" w:rsidR="00DA6C7E" w:rsidRDefault="00363C00" w:rsidP="00363C00">
      <w:pPr>
        <w:pStyle w:val="Default"/>
        <w:rPr>
          <w:rFonts w:asciiTheme="minorHAnsi" w:hAnsiTheme="minorHAnsi" w:cstheme="minorHAnsi"/>
          <w:b/>
          <w:bCs/>
          <w:color w:val="1F4E79" w:themeColor="accent5" w:themeShade="80"/>
          <w:sz w:val="20"/>
          <w:szCs w:val="20"/>
        </w:rPr>
      </w:pPr>
      <w:r w:rsidRPr="00DA6C7E">
        <w:rPr>
          <w:rFonts w:asciiTheme="minorHAnsi" w:hAnsiTheme="minorHAnsi" w:cstheme="minorHAnsi"/>
          <w:b/>
          <w:bCs/>
          <w:color w:val="1F4E79" w:themeColor="accent5" w:themeShade="80"/>
          <w:sz w:val="20"/>
          <w:szCs w:val="20"/>
        </w:rPr>
        <w:t>PROCEDURES</w:t>
      </w:r>
    </w:p>
    <w:p w14:paraId="33F0B3BE" w14:textId="77777777" w:rsidR="00BD4968" w:rsidRPr="00DA6C7E" w:rsidRDefault="00363C00" w:rsidP="00363C00">
      <w:pPr>
        <w:pStyle w:val="Default"/>
        <w:rPr>
          <w:rFonts w:asciiTheme="minorHAnsi" w:hAnsiTheme="minorHAnsi" w:cstheme="minorHAnsi"/>
          <w:b/>
          <w:bCs/>
          <w:color w:val="1F4E79" w:themeColor="accent5" w:themeShade="80"/>
          <w:sz w:val="20"/>
          <w:szCs w:val="20"/>
        </w:rPr>
      </w:pPr>
      <w:r w:rsidRPr="00DA6C7E">
        <w:rPr>
          <w:rFonts w:asciiTheme="minorHAnsi" w:hAnsiTheme="minorHAnsi" w:cstheme="minorHAnsi"/>
          <w:b/>
          <w:bCs/>
          <w:color w:val="1F4E79" w:themeColor="accent5" w:themeShade="80"/>
          <w:sz w:val="20"/>
          <w:szCs w:val="20"/>
        </w:rPr>
        <w:t xml:space="preserve"> </w:t>
      </w:r>
    </w:p>
    <w:p w14:paraId="342C6208" w14:textId="77777777" w:rsidR="00BD4968" w:rsidRPr="00DA6C7E" w:rsidRDefault="00363C00" w:rsidP="00363C00">
      <w:pPr>
        <w:pStyle w:val="Default"/>
        <w:rPr>
          <w:rFonts w:asciiTheme="minorHAnsi" w:hAnsiTheme="minorHAnsi" w:cstheme="minorHAnsi"/>
          <w:color w:val="1F4E79" w:themeColor="accent5" w:themeShade="80"/>
          <w:sz w:val="20"/>
          <w:szCs w:val="20"/>
        </w:rPr>
      </w:pPr>
      <w:r w:rsidRPr="00DA6C7E">
        <w:rPr>
          <w:rFonts w:asciiTheme="minorHAnsi" w:hAnsiTheme="minorHAnsi" w:cstheme="minorHAnsi"/>
          <w:b/>
          <w:bCs/>
          <w:color w:val="1F4E79" w:themeColor="accent5" w:themeShade="80"/>
          <w:sz w:val="20"/>
          <w:szCs w:val="20"/>
        </w:rPr>
        <w:t xml:space="preserve">Management will: </w:t>
      </w:r>
    </w:p>
    <w:p w14:paraId="25B996DD" w14:textId="77777777" w:rsidR="00BD4968" w:rsidRDefault="00363C00" w:rsidP="00155526">
      <w:pPr>
        <w:pStyle w:val="Default"/>
        <w:numPr>
          <w:ilvl w:val="0"/>
          <w:numId w:val="121"/>
        </w:numPr>
        <w:rPr>
          <w:rFonts w:asciiTheme="minorHAnsi" w:hAnsiTheme="minorHAnsi" w:cstheme="minorHAnsi"/>
          <w:sz w:val="20"/>
          <w:szCs w:val="20"/>
        </w:rPr>
      </w:pPr>
      <w:r w:rsidRPr="00363C00">
        <w:rPr>
          <w:rFonts w:asciiTheme="minorHAnsi" w:hAnsiTheme="minorHAnsi" w:cstheme="minorHAnsi"/>
          <w:sz w:val="20"/>
          <w:szCs w:val="20"/>
        </w:rPr>
        <w:t xml:space="preserve">Take opportunities for ongoing Professional Development in Family Day Care where possible.  </w:t>
      </w:r>
    </w:p>
    <w:p w14:paraId="5BDD5A79" w14:textId="77777777" w:rsidR="00BD4968" w:rsidRDefault="00363C00" w:rsidP="00155526">
      <w:pPr>
        <w:pStyle w:val="Default"/>
        <w:numPr>
          <w:ilvl w:val="0"/>
          <w:numId w:val="121"/>
        </w:numPr>
        <w:rPr>
          <w:rFonts w:asciiTheme="minorHAnsi" w:hAnsiTheme="minorHAnsi" w:cstheme="minorHAnsi"/>
          <w:sz w:val="20"/>
          <w:szCs w:val="20"/>
        </w:rPr>
      </w:pPr>
      <w:r w:rsidRPr="00363C00">
        <w:rPr>
          <w:rFonts w:asciiTheme="minorHAnsi" w:hAnsiTheme="minorHAnsi" w:cstheme="minorHAnsi"/>
          <w:sz w:val="20"/>
          <w:szCs w:val="20"/>
        </w:rPr>
        <w:t xml:space="preserve">Ensure the policies of the service meet the Education and Care Services National Regulations 2011 </w:t>
      </w:r>
      <w:proofErr w:type="gramStart"/>
      <w:r w:rsidRPr="00363C00">
        <w:rPr>
          <w:rFonts w:asciiTheme="minorHAnsi" w:hAnsiTheme="minorHAnsi" w:cstheme="minorHAnsi"/>
          <w:sz w:val="20"/>
          <w:szCs w:val="20"/>
        </w:rPr>
        <w:t>in regard to</w:t>
      </w:r>
      <w:proofErr w:type="gramEnd"/>
      <w:r w:rsidRPr="00363C00">
        <w:rPr>
          <w:rFonts w:asciiTheme="minorHAnsi" w:hAnsiTheme="minorHAnsi" w:cstheme="minorHAnsi"/>
          <w:sz w:val="20"/>
          <w:szCs w:val="20"/>
        </w:rPr>
        <w:t xml:space="preserve"> Professional Development. </w:t>
      </w:r>
    </w:p>
    <w:p w14:paraId="55E4CB04" w14:textId="77777777" w:rsidR="00363C00" w:rsidRDefault="00363C00" w:rsidP="00155526">
      <w:pPr>
        <w:pStyle w:val="Default"/>
        <w:numPr>
          <w:ilvl w:val="0"/>
          <w:numId w:val="121"/>
        </w:numPr>
        <w:rPr>
          <w:rFonts w:asciiTheme="minorHAnsi" w:hAnsiTheme="minorHAnsi" w:cstheme="minorHAnsi"/>
          <w:sz w:val="20"/>
          <w:szCs w:val="20"/>
        </w:rPr>
      </w:pPr>
      <w:r w:rsidRPr="00363C00">
        <w:rPr>
          <w:rFonts w:asciiTheme="minorHAnsi" w:hAnsiTheme="minorHAnsi" w:cstheme="minorHAnsi"/>
          <w:sz w:val="20"/>
          <w:szCs w:val="20"/>
        </w:rPr>
        <w:t>Provide Professional Development opportunities for Co-ordination Unit staff</w:t>
      </w:r>
      <w:r w:rsidR="00BD4968">
        <w:rPr>
          <w:rFonts w:asciiTheme="minorHAnsi" w:hAnsiTheme="minorHAnsi" w:cstheme="minorHAnsi"/>
          <w:sz w:val="20"/>
          <w:szCs w:val="20"/>
        </w:rPr>
        <w:t>.</w:t>
      </w:r>
    </w:p>
    <w:p w14:paraId="5A5982CF" w14:textId="74098500" w:rsidR="00FE769D" w:rsidRDefault="00FE769D" w:rsidP="00155526">
      <w:pPr>
        <w:pStyle w:val="Default"/>
        <w:numPr>
          <w:ilvl w:val="0"/>
          <w:numId w:val="121"/>
        </w:numPr>
        <w:rPr>
          <w:rFonts w:asciiTheme="minorHAnsi" w:hAnsiTheme="minorHAnsi" w:cstheme="minorHAnsi"/>
          <w:sz w:val="20"/>
          <w:szCs w:val="20"/>
        </w:rPr>
      </w:pPr>
      <w:r>
        <w:rPr>
          <w:rFonts w:asciiTheme="minorHAnsi" w:hAnsiTheme="minorHAnsi" w:cstheme="minorHAnsi"/>
          <w:sz w:val="20"/>
          <w:szCs w:val="20"/>
        </w:rPr>
        <w:t>Ensure Coordination Unit staff undergo regular training in Child Protection.</w:t>
      </w:r>
    </w:p>
    <w:p w14:paraId="454D4A58" w14:textId="77777777" w:rsidR="00BD4968" w:rsidRDefault="00BD4968" w:rsidP="00BD4968">
      <w:pPr>
        <w:pStyle w:val="Default"/>
        <w:rPr>
          <w:rFonts w:asciiTheme="minorHAnsi" w:hAnsiTheme="minorHAnsi" w:cstheme="minorHAnsi"/>
          <w:sz w:val="20"/>
          <w:szCs w:val="20"/>
        </w:rPr>
      </w:pPr>
    </w:p>
    <w:p w14:paraId="4129EF68" w14:textId="77777777" w:rsidR="00BD4968" w:rsidRPr="00BD4968" w:rsidRDefault="00BD4968" w:rsidP="00BD4968">
      <w:pPr>
        <w:pStyle w:val="Default"/>
        <w:rPr>
          <w:rFonts w:asciiTheme="minorHAnsi" w:hAnsiTheme="minorHAnsi" w:cstheme="minorHAnsi"/>
          <w:sz w:val="20"/>
          <w:szCs w:val="20"/>
        </w:rPr>
      </w:pPr>
      <w:r w:rsidRPr="00DA6C7E">
        <w:rPr>
          <w:rFonts w:asciiTheme="minorHAnsi" w:hAnsiTheme="minorHAnsi" w:cstheme="minorHAnsi"/>
          <w:b/>
          <w:bCs/>
          <w:color w:val="1F4E79" w:themeColor="accent5" w:themeShade="80"/>
          <w:sz w:val="20"/>
          <w:szCs w:val="20"/>
        </w:rPr>
        <w:t xml:space="preserve">Co-ordination Unit Staff will: </w:t>
      </w:r>
    </w:p>
    <w:p w14:paraId="00D22FAB" w14:textId="77777777" w:rsidR="00BD4968" w:rsidRPr="00BD4968" w:rsidRDefault="00BD4968" w:rsidP="00155526">
      <w:pPr>
        <w:pStyle w:val="Default"/>
        <w:numPr>
          <w:ilvl w:val="0"/>
          <w:numId w:val="121"/>
        </w:numPr>
        <w:rPr>
          <w:rFonts w:asciiTheme="minorHAnsi" w:hAnsiTheme="minorHAnsi" w:cstheme="minorHAnsi"/>
          <w:sz w:val="20"/>
          <w:szCs w:val="20"/>
        </w:rPr>
      </w:pPr>
      <w:r w:rsidRPr="00BD4968">
        <w:rPr>
          <w:rFonts w:asciiTheme="minorHAnsi" w:hAnsiTheme="minorHAnsi" w:cstheme="minorHAnsi"/>
          <w:sz w:val="20"/>
          <w:szCs w:val="20"/>
        </w:rPr>
        <w:t xml:space="preserve">Take opportunities for ongoing Professional Development where possible. </w:t>
      </w:r>
    </w:p>
    <w:p w14:paraId="1A7B6028" w14:textId="3653596F" w:rsidR="00BD4968" w:rsidRPr="00BD4968" w:rsidRDefault="00BD4968" w:rsidP="00155526">
      <w:pPr>
        <w:pStyle w:val="Default"/>
        <w:numPr>
          <w:ilvl w:val="0"/>
          <w:numId w:val="121"/>
        </w:numPr>
        <w:rPr>
          <w:rFonts w:asciiTheme="minorHAnsi" w:hAnsiTheme="minorHAnsi" w:cstheme="minorHAnsi"/>
          <w:sz w:val="20"/>
          <w:szCs w:val="20"/>
        </w:rPr>
      </w:pPr>
      <w:r w:rsidRPr="00BD4968">
        <w:rPr>
          <w:rFonts w:asciiTheme="minorHAnsi" w:hAnsiTheme="minorHAnsi" w:cstheme="minorHAnsi"/>
          <w:sz w:val="20"/>
          <w:szCs w:val="20"/>
        </w:rPr>
        <w:t xml:space="preserve">Participate in Professional Development in responding to suspected Child Protection issues, </w:t>
      </w:r>
      <w:r>
        <w:rPr>
          <w:rFonts w:asciiTheme="minorHAnsi" w:hAnsiTheme="minorHAnsi" w:cstheme="minorHAnsi"/>
          <w:sz w:val="20"/>
          <w:szCs w:val="20"/>
        </w:rPr>
        <w:t>at least every 1</w:t>
      </w:r>
      <w:r w:rsidR="00FE769D">
        <w:rPr>
          <w:rFonts w:asciiTheme="minorHAnsi" w:hAnsiTheme="minorHAnsi" w:cstheme="minorHAnsi"/>
          <w:sz w:val="20"/>
          <w:szCs w:val="20"/>
        </w:rPr>
        <w:t>2</w:t>
      </w:r>
      <w:r>
        <w:rPr>
          <w:rFonts w:asciiTheme="minorHAnsi" w:hAnsiTheme="minorHAnsi" w:cstheme="minorHAnsi"/>
          <w:sz w:val="20"/>
          <w:szCs w:val="20"/>
        </w:rPr>
        <w:t xml:space="preserve"> months.</w:t>
      </w:r>
      <w:r w:rsidRPr="00BD4968">
        <w:rPr>
          <w:rFonts w:asciiTheme="minorHAnsi" w:hAnsiTheme="minorHAnsi" w:cstheme="minorHAnsi"/>
          <w:sz w:val="20"/>
          <w:szCs w:val="20"/>
        </w:rPr>
        <w:t xml:space="preserve"> </w:t>
      </w:r>
    </w:p>
    <w:p w14:paraId="0A249861" w14:textId="77777777" w:rsidR="00BD4968" w:rsidRPr="00BD4968" w:rsidRDefault="00BD4968" w:rsidP="00155526">
      <w:pPr>
        <w:pStyle w:val="Default"/>
        <w:numPr>
          <w:ilvl w:val="0"/>
          <w:numId w:val="121"/>
        </w:numPr>
        <w:rPr>
          <w:rFonts w:asciiTheme="minorHAnsi" w:hAnsiTheme="minorHAnsi" w:cstheme="minorHAnsi"/>
          <w:sz w:val="20"/>
          <w:szCs w:val="20"/>
        </w:rPr>
      </w:pPr>
      <w:r w:rsidRPr="00BD4968">
        <w:rPr>
          <w:rFonts w:asciiTheme="minorHAnsi" w:hAnsiTheme="minorHAnsi" w:cstheme="minorHAnsi"/>
          <w:sz w:val="20"/>
          <w:szCs w:val="20"/>
        </w:rPr>
        <w:t xml:space="preserve">Provide opportunities for all stakeholders to provide feedback relating to Professional Development requirements of the service. </w:t>
      </w:r>
    </w:p>
    <w:p w14:paraId="38F688E8" w14:textId="77777777" w:rsidR="00BD4968" w:rsidRPr="00BD4968" w:rsidRDefault="00BD4968" w:rsidP="00155526">
      <w:pPr>
        <w:pStyle w:val="Default"/>
        <w:numPr>
          <w:ilvl w:val="0"/>
          <w:numId w:val="121"/>
        </w:numPr>
        <w:rPr>
          <w:rFonts w:asciiTheme="minorHAnsi" w:hAnsiTheme="minorHAnsi" w:cstheme="minorHAnsi"/>
          <w:sz w:val="20"/>
          <w:szCs w:val="20"/>
        </w:rPr>
      </w:pPr>
      <w:r w:rsidRPr="00BD4968">
        <w:rPr>
          <w:rFonts w:asciiTheme="minorHAnsi" w:hAnsiTheme="minorHAnsi" w:cstheme="minorHAnsi"/>
          <w:sz w:val="20"/>
          <w:szCs w:val="20"/>
        </w:rPr>
        <w:t>Ensure Educators are offered Professional Development opportunities that cover key business areas</w:t>
      </w:r>
      <w:r>
        <w:rPr>
          <w:rFonts w:asciiTheme="minorHAnsi" w:hAnsiTheme="minorHAnsi" w:cstheme="minorHAnsi"/>
          <w:sz w:val="20"/>
          <w:szCs w:val="20"/>
        </w:rPr>
        <w:t>, including:</w:t>
      </w:r>
    </w:p>
    <w:p w14:paraId="64EF0F4C" w14:textId="77777777" w:rsidR="00BD4968" w:rsidRPr="00BD4968" w:rsidRDefault="00BD4968" w:rsidP="00155526">
      <w:pPr>
        <w:numPr>
          <w:ilvl w:val="1"/>
          <w:numId w:val="121"/>
        </w:numPr>
        <w:spacing w:after="0" w:line="240" w:lineRule="auto"/>
        <w:jc w:val="both"/>
        <w:rPr>
          <w:rFonts w:ascii="Calibri" w:hAnsi="Calibri"/>
          <w:sz w:val="20"/>
          <w:szCs w:val="20"/>
        </w:rPr>
      </w:pPr>
      <w:r w:rsidRPr="00BD4968">
        <w:rPr>
          <w:rFonts w:ascii="Calibri" w:hAnsi="Calibri"/>
          <w:sz w:val="20"/>
          <w:szCs w:val="20"/>
        </w:rPr>
        <w:t>In-house training sessions and workshops;</w:t>
      </w:r>
    </w:p>
    <w:p w14:paraId="422AC50E" w14:textId="77777777" w:rsidR="00BD4968" w:rsidRPr="00BD4968" w:rsidRDefault="00BD4968" w:rsidP="00155526">
      <w:pPr>
        <w:numPr>
          <w:ilvl w:val="1"/>
          <w:numId w:val="121"/>
        </w:numPr>
        <w:spacing w:after="0" w:line="240" w:lineRule="auto"/>
        <w:jc w:val="both"/>
        <w:rPr>
          <w:rFonts w:ascii="Calibri" w:hAnsi="Calibri"/>
          <w:sz w:val="20"/>
          <w:szCs w:val="20"/>
        </w:rPr>
      </w:pPr>
      <w:r w:rsidRPr="00BD4968">
        <w:rPr>
          <w:rFonts w:ascii="Calibri" w:hAnsi="Calibri"/>
          <w:sz w:val="20"/>
          <w:szCs w:val="20"/>
        </w:rPr>
        <w:t>One-on-one training programs around specific topics;</w:t>
      </w:r>
    </w:p>
    <w:p w14:paraId="7DD679E2" w14:textId="77777777" w:rsidR="00BD4968" w:rsidRPr="00BD4968" w:rsidRDefault="00BD4968" w:rsidP="00155526">
      <w:pPr>
        <w:numPr>
          <w:ilvl w:val="1"/>
          <w:numId w:val="121"/>
        </w:numPr>
        <w:spacing w:after="0" w:line="240" w:lineRule="auto"/>
        <w:jc w:val="both"/>
        <w:rPr>
          <w:rFonts w:ascii="Calibri" w:hAnsi="Calibri"/>
          <w:sz w:val="20"/>
          <w:szCs w:val="20"/>
        </w:rPr>
      </w:pPr>
      <w:r w:rsidRPr="00BD4968">
        <w:rPr>
          <w:rFonts w:ascii="Calibri" w:hAnsi="Calibri"/>
          <w:sz w:val="20"/>
          <w:szCs w:val="20"/>
        </w:rPr>
        <w:t>On-line training and workshops;</w:t>
      </w:r>
    </w:p>
    <w:p w14:paraId="280EBE1A" w14:textId="77777777" w:rsidR="00BD4968" w:rsidRPr="00BD4968" w:rsidRDefault="00BD4968" w:rsidP="00155526">
      <w:pPr>
        <w:numPr>
          <w:ilvl w:val="1"/>
          <w:numId w:val="121"/>
        </w:numPr>
        <w:spacing w:after="0" w:line="240" w:lineRule="auto"/>
        <w:jc w:val="both"/>
        <w:rPr>
          <w:rFonts w:ascii="Calibri" w:hAnsi="Calibri"/>
          <w:sz w:val="20"/>
          <w:szCs w:val="20"/>
        </w:rPr>
      </w:pPr>
      <w:r w:rsidRPr="00BD4968">
        <w:rPr>
          <w:rFonts w:ascii="Calibri" w:hAnsi="Calibri"/>
          <w:sz w:val="20"/>
          <w:szCs w:val="20"/>
        </w:rPr>
        <w:t>Conferences, seminars and training; and</w:t>
      </w:r>
    </w:p>
    <w:p w14:paraId="589FAD9B" w14:textId="77777777" w:rsidR="00BD4968" w:rsidRPr="00BD4968" w:rsidRDefault="00BD4968" w:rsidP="00155526">
      <w:pPr>
        <w:numPr>
          <w:ilvl w:val="1"/>
          <w:numId w:val="121"/>
        </w:numPr>
        <w:spacing w:after="0" w:line="240" w:lineRule="auto"/>
        <w:jc w:val="both"/>
        <w:rPr>
          <w:rFonts w:ascii="Calibri" w:hAnsi="Calibri"/>
          <w:sz w:val="20"/>
          <w:szCs w:val="20"/>
        </w:rPr>
      </w:pPr>
      <w:r w:rsidRPr="00BD4968">
        <w:rPr>
          <w:rFonts w:ascii="Calibri" w:hAnsi="Calibri"/>
          <w:sz w:val="20"/>
          <w:szCs w:val="20"/>
        </w:rPr>
        <w:t>Networking, meetings and discussion groups.</w:t>
      </w:r>
    </w:p>
    <w:p w14:paraId="00D3FC10" w14:textId="77777777" w:rsidR="00BD4968" w:rsidRPr="00A77795" w:rsidRDefault="00BD4968" w:rsidP="00155526">
      <w:pPr>
        <w:numPr>
          <w:ilvl w:val="0"/>
          <w:numId w:val="121"/>
        </w:numPr>
        <w:spacing w:after="0" w:line="240" w:lineRule="auto"/>
        <w:jc w:val="both"/>
        <w:rPr>
          <w:rFonts w:ascii="Calibri" w:hAnsi="Calibri"/>
          <w:sz w:val="20"/>
          <w:szCs w:val="20"/>
        </w:rPr>
      </w:pPr>
      <w:r w:rsidRPr="00A77795">
        <w:rPr>
          <w:rFonts w:ascii="Calibri" w:hAnsi="Calibri"/>
          <w:sz w:val="20"/>
          <w:szCs w:val="20"/>
        </w:rPr>
        <w:t xml:space="preserve">The types of training </w:t>
      </w:r>
      <w:proofErr w:type="gramStart"/>
      <w:r w:rsidRPr="00A77795">
        <w:rPr>
          <w:rFonts w:ascii="Calibri" w:hAnsi="Calibri"/>
          <w:sz w:val="20"/>
          <w:szCs w:val="20"/>
        </w:rPr>
        <w:t>provided</w:t>
      </w:r>
      <w:proofErr w:type="gramEnd"/>
      <w:r w:rsidRPr="00A77795">
        <w:rPr>
          <w:rFonts w:ascii="Calibri" w:hAnsi="Calibri"/>
          <w:sz w:val="20"/>
          <w:szCs w:val="20"/>
        </w:rPr>
        <w:t xml:space="preserve"> and the delivery of training will consider the cultural and religious backgrounds of Educators, the diversity in learning styles and any literacy or translation requirements necessary.</w:t>
      </w:r>
    </w:p>
    <w:p w14:paraId="5F79A2BD" w14:textId="77777777" w:rsidR="00BD4968" w:rsidRPr="00BD4968" w:rsidRDefault="00BD4968" w:rsidP="00155526">
      <w:pPr>
        <w:pStyle w:val="Default"/>
        <w:numPr>
          <w:ilvl w:val="0"/>
          <w:numId w:val="121"/>
        </w:numPr>
        <w:rPr>
          <w:rFonts w:asciiTheme="minorHAnsi" w:hAnsiTheme="minorHAnsi" w:cstheme="minorHAnsi"/>
          <w:sz w:val="20"/>
          <w:szCs w:val="20"/>
        </w:rPr>
      </w:pPr>
      <w:r w:rsidRPr="00BD4968">
        <w:rPr>
          <w:rFonts w:asciiTheme="minorHAnsi" w:hAnsiTheme="minorHAnsi" w:cstheme="minorHAnsi"/>
          <w:sz w:val="20"/>
          <w:szCs w:val="20"/>
        </w:rPr>
        <w:t xml:space="preserve">Provide resources and information to Educators and families on childcare related areas. </w:t>
      </w:r>
    </w:p>
    <w:p w14:paraId="58651DF4" w14:textId="77777777" w:rsidR="00BD4968" w:rsidRPr="00BD4968" w:rsidRDefault="00BD4968" w:rsidP="00155526">
      <w:pPr>
        <w:pStyle w:val="Default"/>
        <w:numPr>
          <w:ilvl w:val="0"/>
          <w:numId w:val="121"/>
        </w:numPr>
        <w:rPr>
          <w:rFonts w:asciiTheme="minorHAnsi" w:hAnsiTheme="minorHAnsi" w:cstheme="minorHAnsi"/>
          <w:sz w:val="20"/>
          <w:szCs w:val="20"/>
        </w:rPr>
      </w:pPr>
      <w:r w:rsidRPr="00BD4968">
        <w:rPr>
          <w:rFonts w:asciiTheme="minorHAnsi" w:hAnsiTheme="minorHAnsi" w:cstheme="minorHAnsi"/>
          <w:sz w:val="20"/>
          <w:szCs w:val="20"/>
        </w:rPr>
        <w:t xml:space="preserve">Evaluate Professional Development provided to management, staff, Educators and families for effectiveness. </w:t>
      </w:r>
    </w:p>
    <w:p w14:paraId="3A3AF128" w14:textId="77777777" w:rsidR="00BD4968" w:rsidRPr="00BD4968" w:rsidRDefault="00BD4968" w:rsidP="00155526">
      <w:pPr>
        <w:pStyle w:val="Default"/>
        <w:numPr>
          <w:ilvl w:val="0"/>
          <w:numId w:val="121"/>
        </w:numPr>
        <w:rPr>
          <w:rFonts w:asciiTheme="minorHAnsi" w:hAnsiTheme="minorHAnsi" w:cstheme="minorHAnsi"/>
          <w:sz w:val="20"/>
          <w:szCs w:val="20"/>
        </w:rPr>
      </w:pPr>
      <w:r w:rsidRPr="00BD4968">
        <w:rPr>
          <w:rFonts w:asciiTheme="minorHAnsi" w:hAnsiTheme="minorHAnsi" w:cstheme="minorHAnsi"/>
          <w:sz w:val="20"/>
          <w:szCs w:val="20"/>
        </w:rPr>
        <w:t xml:space="preserve">Provide an induction program for new Educators </w:t>
      </w:r>
    </w:p>
    <w:p w14:paraId="02426B5E" w14:textId="77777777" w:rsidR="00BD4968" w:rsidRPr="00BD4968" w:rsidRDefault="00BD4968" w:rsidP="00155526">
      <w:pPr>
        <w:pStyle w:val="Default"/>
        <w:numPr>
          <w:ilvl w:val="0"/>
          <w:numId w:val="121"/>
        </w:numPr>
        <w:rPr>
          <w:rFonts w:asciiTheme="minorHAnsi" w:hAnsiTheme="minorHAnsi" w:cstheme="minorHAnsi"/>
          <w:sz w:val="20"/>
          <w:szCs w:val="20"/>
        </w:rPr>
      </w:pPr>
      <w:r w:rsidRPr="00BD4968">
        <w:rPr>
          <w:rFonts w:asciiTheme="minorHAnsi" w:hAnsiTheme="minorHAnsi" w:cstheme="minorHAnsi"/>
          <w:sz w:val="20"/>
          <w:szCs w:val="20"/>
        </w:rPr>
        <w:t xml:space="preserve">Engage professionals external to the service as well as staff for the delivery of Professional Development. </w:t>
      </w:r>
    </w:p>
    <w:p w14:paraId="491DB4D6" w14:textId="77777777" w:rsidR="00BD4968" w:rsidRPr="00BD4968" w:rsidRDefault="00BD4968" w:rsidP="00155526">
      <w:pPr>
        <w:pStyle w:val="Default"/>
        <w:numPr>
          <w:ilvl w:val="0"/>
          <w:numId w:val="121"/>
        </w:numPr>
        <w:rPr>
          <w:rFonts w:asciiTheme="minorHAnsi" w:hAnsiTheme="minorHAnsi" w:cstheme="minorHAnsi"/>
          <w:sz w:val="20"/>
          <w:szCs w:val="20"/>
        </w:rPr>
      </w:pPr>
      <w:r w:rsidRPr="00BD4968">
        <w:rPr>
          <w:rFonts w:asciiTheme="minorHAnsi" w:hAnsiTheme="minorHAnsi" w:cstheme="minorHAnsi"/>
          <w:sz w:val="20"/>
          <w:szCs w:val="20"/>
        </w:rPr>
        <w:t xml:space="preserve">Provide Educators with relevant Professional Development records </w:t>
      </w:r>
    </w:p>
    <w:p w14:paraId="13AF5EB9" w14:textId="77777777" w:rsidR="00BD4968" w:rsidRPr="00BD4968" w:rsidRDefault="00BD4968" w:rsidP="00155526">
      <w:pPr>
        <w:pStyle w:val="Default"/>
        <w:numPr>
          <w:ilvl w:val="0"/>
          <w:numId w:val="121"/>
        </w:numPr>
        <w:rPr>
          <w:rFonts w:asciiTheme="minorHAnsi" w:hAnsiTheme="minorHAnsi" w:cstheme="minorHAnsi"/>
          <w:sz w:val="20"/>
          <w:szCs w:val="20"/>
        </w:rPr>
      </w:pPr>
      <w:r w:rsidRPr="00BD4968">
        <w:rPr>
          <w:rFonts w:asciiTheme="minorHAnsi" w:hAnsiTheme="minorHAnsi" w:cstheme="minorHAnsi"/>
          <w:sz w:val="20"/>
          <w:szCs w:val="20"/>
        </w:rPr>
        <w:t xml:space="preserve">Support Educators in their endeavours to obtain qualifications </w:t>
      </w:r>
    </w:p>
    <w:p w14:paraId="49D195AE" w14:textId="77777777" w:rsidR="00BD4968" w:rsidRDefault="00BD4968" w:rsidP="00BD4968">
      <w:pPr>
        <w:pStyle w:val="Default"/>
        <w:rPr>
          <w:rFonts w:asciiTheme="minorHAnsi" w:hAnsiTheme="minorHAnsi" w:cstheme="minorHAnsi"/>
          <w:sz w:val="20"/>
          <w:szCs w:val="20"/>
        </w:rPr>
      </w:pPr>
    </w:p>
    <w:p w14:paraId="08681014" w14:textId="77777777" w:rsidR="00E15E57" w:rsidRPr="00DA6C7E" w:rsidRDefault="00E15E57" w:rsidP="00E15E57">
      <w:pPr>
        <w:pStyle w:val="Default"/>
        <w:rPr>
          <w:rFonts w:asciiTheme="minorHAnsi" w:hAnsiTheme="minorHAnsi" w:cstheme="minorHAnsi"/>
          <w:color w:val="1F4E79" w:themeColor="accent5" w:themeShade="80"/>
          <w:sz w:val="20"/>
          <w:szCs w:val="20"/>
        </w:rPr>
      </w:pPr>
      <w:r w:rsidRPr="00DA6C7E">
        <w:rPr>
          <w:rFonts w:asciiTheme="minorHAnsi" w:hAnsiTheme="minorHAnsi" w:cstheme="minorHAnsi"/>
          <w:b/>
          <w:bCs/>
          <w:color w:val="1F4E79" w:themeColor="accent5" w:themeShade="80"/>
          <w:sz w:val="20"/>
          <w:szCs w:val="20"/>
        </w:rPr>
        <w:t xml:space="preserve">Educators will: </w:t>
      </w:r>
    </w:p>
    <w:p w14:paraId="1B3D76E8" w14:textId="77777777" w:rsidR="00E15E57" w:rsidRPr="00363C00" w:rsidRDefault="00E15E57" w:rsidP="00155526">
      <w:pPr>
        <w:pStyle w:val="Default"/>
        <w:numPr>
          <w:ilvl w:val="0"/>
          <w:numId w:val="121"/>
        </w:numPr>
        <w:spacing w:after="80"/>
        <w:rPr>
          <w:rFonts w:asciiTheme="minorHAnsi" w:hAnsiTheme="minorHAnsi" w:cstheme="minorHAnsi"/>
          <w:color w:val="auto"/>
          <w:sz w:val="20"/>
          <w:szCs w:val="20"/>
        </w:rPr>
      </w:pPr>
      <w:r w:rsidRPr="00363C00">
        <w:rPr>
          <w:rFonts w:asciiTheme="minorHAnsi" w:hAnsiTheme="minorHAnsi" w:cstheme="minorHAnsi"/>
          <w:color w:val="auto"/>
          <w:sz w:val="20"/>
          <w:szCs w:val="20"/>
        </w:rPr>
        <w:t xml:space="preserve">Attend an induction program prior to commencing as an Approved Educator. Prospective Educator’s family members will be encouraged to attend. </w:t>
      </w:r>
    </w:p>
    <w:p w14:paraId="20075922" w14:textId="77777777" w:rsidR="00E15E57" w:rsidRPr="00363C00" w:rsidRDefault="00E15E57" w:rsidP="00155526">
      <w:pPr>
        <w:pStyle w:val="Default"/>
        <w:numPr>
          <w:ilvl w:val="0"/>
          <w:numId w:val="121"/>
        </w:numPr>
        <w:spacing w:after="80"/>
        <w:rPr>
          <w:rFonts w:asciiTheme="minorHAnsi" w:hAnsiTheme="minorHAnsi" w:cstheme="minorHAnsi"/>
          <w:color w:val="auto"/>
          <w:sz w:val="20"/>
          <w:szCs w:val="20"/>
        </w:rPr>
      </w:pPr>
      <w:r w:rsidRPr="00363C00">
        <w:rPr>
          <w:rFonts w:asciiTheme="minorHAnsi" w:hAnsiTheme="minorHAnsi" w:cstheme="minorHAnsi"/>
          <w:color w:val="auto"/>
          <w:sz w:val="20"/>
          <w:szCs w:val="20"/>
        </w:rPr>
        <w:t xml:space="preserve">Annually, participate in 1 or more Professional Development opportunities to remain on the Register of Approved Educators. </w:t>
      </w:r>
    </w:p>
    <w:p w14:paraId="54F31F54" w14:textId="77777777" w:rsidR="00E15E57" w:rsidRPr="00363C00" w:rsidRDefault="00E15E57" w:rsidP="00155526">
      <w:pPr>
        <w:pStyle w:val="Default"/>
        <w:numPr>
          <w:ilvl w:val="0"/>
          <w:numId w:val="121"/>
        </w:numPr>
        <w:spacing w:after="80"/>
        <w:rPr>
          <w:rFonts w:asciiTheme="minorHAnsi" w:hAnsiTheme="minorHAnsi" w:cstheme="minorHAnsi"/>
          <w:color w:val="auto"/>
          <w:sz w:val="20"/>
          <w:szCs w:val="20"/>
        </w:rPr>
      </w:pPr>
      <w:r w:rsidRPr="00363C00">
        <w:rPr>
          <w:rFonts w:asciiTheme="minorHAnsi" w:hAnsiTheme="minorHAnsi" w:cstheme="minorHAnsi"/>
          <w:color w:val="auto"/>
          <w:sz w:val="20"/>
          <w:szCs w:val="20"/>
        </w:rPr>
        <w:t xml:space="preserve">Provide evidence that Professional Development has influenced practice. </w:t>
      </w:r>
    </w:p>
    <w:p w14:paraId="0E05B947" w14:textId="6C48AA93" w:rsidR="00E15E57" w:rsidRPr="00363C00" w:rsidRDefault="00E15E57" w:rsidP="00155526">
      <w:pPr>
        <w:pStyle w:val="Default"/>
        <w:numPr>
          <w:ilvl w:val="0"/>
          <w:numId w:val="121"/>
        </w:numPr>
        <w:spacing w:after="80"/>
        <w:rPr>
          <w:rFonts w:asciiTheme="minorHAnsi" w:hAnsiTheme="minorHAnsi" w:cstheme="minorHAnsi"/>
          <w:color w:val="auto"/>
          <w:sz w:val="20"/>
          <w:szCs w:val="20"/>
        </w:rPr>
      </w:pPr>
      <w:r w:rsidRPr="00363C00">
        <w:rPr>
          <w:rFonts w:asciiTheme="minorHAnsi" w:hAnsiTheme="minorHAnsi" w:cstheme="minorHAnsi"/>
          <w:color w:val="auto"/>
          <w:sz w:val="20"/>
          <w:szCs w:val="20"/>
        </w:rPr>
        <w:t xml:space="preserve">Participate in Professional Development in responding to suspected Child Protection issues, </w:t>
      </w:r>
      <w:r w:rsidR="00BD4968">
        <w:rPr>
          <w:rFonts w:asciiTheme="minorHAnsi" w:hAnsiTheme="minorHAnsi" w:cstheme="minorHAnsi"/>
          <w:color w:val="auto"/>
          <w:sz w:val="20"/>
          <w:szCs w:val="20"/>
        </w:rPr>
        <w:t>at least every 1</w:t>
      </w:r>
      <w:r w:rsidR="00FE769D">
        <w:rPr>
          <w:rFonts w:asciiTheme="minorHAnsi" w:hAnsiTheme="minorHAnsi" w:cstheme="minorHAnsi"/>
          <w:color w:val="auto"/>
          <w:sz w:val="20"/>
          <w:szCs w:val="20"/>
        </w:rPr>
        <w:t>2</w:t>
      </w:r>
      <w:r w:rsidR="00BD4968">
        <w:rPr>
          <w:rFonts w:asciiTheme="minorHAnsi" w:hAnsiTheme="minorHAnsi" w:cstheme="minorHAnsi"/>
          <w:color w:val="auto"/>
          <w:sz w:val="20"/>
          <w:szCs w:val="20"/>
        </w:rPr>
        <w:t xml:space="preserve"> months.</w:t>
      </w:r>
      <w:r w:rsidRPr="00363C00">
        <w:rPr>
          <w:rFonts w:asciiTheme="minorHAnsi" w:hAnsiTheme="minorHAnsi" w:cstheme="minorHAnsi"/>
          <w:color w:val="auto"/>
          <w:sz w:val="20"/>
          <w:szCs w:val="20"/>
        </w:rPr>
        <w:t xml:space="preserve"> </w:t>
      </w:r>
    </w:p>
    <w:p w14:paraId="0CA19184" w14:textId="77777777" w:rsidR="00E15E57" w:rsidRPr="00363C00" w:rsidRDefault="00E15E57" w:rsidP="00155526">
      <w:pPr>
        <w:pStyle w:val="Default"/>
        <w:numPr>
          <w:ilvl w:val="0"/>
          <w:numId w:val="121"/>
        </w:numPr>
        <w:spacing w:after="80"/>
        <w:rPr>
          <w:rFonts w:asciiTheme="minorHAnsi" w:hAnsiTheme="minorHAnsi" w:cstheme="minorHAnsi"/>
          <w:color w:val="auto"/>
          <w:sz w:val="20"/>
          <w:szCs w:val="20"/>
        </w:rPr>
      </w:pPr>
      <w:r w:rsidRPr="00363C00">
        <w:rPr>
          <w:rFonts w:asciiTheme="minorHAnsi" w:hAnsiTheme="minorHAnsi" w:cstheme="minorHAnsi"/>
          <w:color w:val="auto"/>
          <w:sz w:val="20"/>
          <w:szCs w:val="20"/>
        </w:rPr>
        <w:t xml:space="preserve">Complete a Professional Development plan annually. </w:t>
      </w:r>
    </w:p>
    <w:p w14:paraId="2D583BB0" w14:textId="4077F08E" w:rsidR="00E15E57" w:rsidRPr="00363C00" w:rsidRDefault="00E15E57" w:rsidP="00155526">
      <w:pPr>
        <w:pStyle w:val="Default"/>
        <w:numPr>
          <w:ilvl w:val="0"/>
          <w:numId w:val="121"/>
        </w:numPr>
        <w:rPr>
          <w:rFonts w:asciiTheme="minorHAnsi" w:hAnsiTheme="minorHAnsi" w:cstheme="minorHAnsi"/>
          <w:color w:val="auto"/>
          <w:sz w:val="20"/>
          <w:szCs w:val="20"/>
        </w:rPr>
      </w:pPr>
      <w:r w:rsidRPr="00363C00">
        <w:rPr>
          <w:rFonts w:asciiTheme="minorHAnsi" w:hAnsiTheme="minorHAnsi" w:cstheme="minorHAnsi"/>
          <w:color w:val="auto"/>
          <w:sz w:val="20"/>
          <w:szCs w:val="20"/>
        </w:rPr>
        <w:lastRenderedPageBreak/>
        <w:t>Participate in mandatory training as outlined by the Co-ordination Unit</w:t>
      </w:r>
      <w:r w:rsidR="00FE769D">
        <w:rPr>
          <w:rFonts w:asciiTheme="minorHAnsi" w:hAnsiTheme="minorHAnsi" w:cstheme="minorHAnsi"/>
          <w:color w:val="auto"/>
          <w:sz w:val="20"/>
          <w:szCs w:val="20"/>
        </w:rPr>
        <w:t xml:space="preserve"> including Nutrition</w:t>
      </w:r>
      <w:r w:rsidR="00DA21EC">
        <w:rPr>
          <w:rFonts w:asciiTheme="minorHAnsi" w:hAnsiTheme="minorHAnsi" w:cstheme="minorHAnsi"/>
          <w:color w:val="auto"/>
          <w:sz w:val="20"/>
          <w:szCs w:val="20"/>
        </w:rPr>
        <w:t xml:space="preserve">, </w:t>
      </w:r>
      <w:r w:rsidR="00FE769D">
        <w:rPr>
          <w:rFonts w:asciiTheme="minorHAnsi" w:hAnsiTheme="minorHAnsi" w:cstheme="minorHAnsi"/>
          <w:color w:val="auto"/>
          <w:sz w:val="20"/>
          <w:szCs w:val="20"/>
        </w:rPr>
        <w:t>Safe Food Handling and Safe Sleeping.</w:t>
      </w:r>
    </w:p>
    <w:p w14:paraId="2CF69466" w14:textId="77777777" w:rsidR="00E15E57" w:rsidRPr="00363C00" w:rsidRDefault="00E15E57" w:rsidP="00E15E57">
      <w:pPr>
        <w:pStyle w:val="Default"/>
        <w:rPr>
          <w:rFonts w:asciiTheme="minorHAnsi" w:hAnsiTheme="minorHAnsi" w:cstheme="minorHAnsi"/>
          <w:color w:val="auto"/>
          <w:sz w:val="20"/>
          <w:szCs w:val="20"/>
        </w:rPr>
      </w:pPr>
    </w:p>
    <w:p w14:paraId="0AA7CF25" w14:textId="77777777" w:rsidR="00E15E57" w:rsidRDefault="00E15E57" w:rsidP="00E15E57">
      <w:pPr>
        <w:pStyle w:val="Default"/>
        <w:rPr>
          <w:rFonts w:asciiTheme="minorHAnsi" w:hAnsiTheme="minorHAnsi" w:cstheme="minorHAnsi"/>
          <w:b/>
          <w:bCs/>
          <w:color w:val="1F4E79" w:themeColor="accent5" w:themeShade="80"/>
          <w:sz w:val="20"/>
          <w:szCs w:val="20"/>
        </w:rPr>
      </w:pPr>
      <w:r w:rsidRPr="00DA6C7E">
        <w:rPr>
          <w:rFonts w:asciiTheme="minorHAnsi" w:hAnsiTheme="minorHAnsi" w:cstheme="minorHAnsi"/>
          <w:b/>
          <w:bCs/>
          <w:color w:val="1F4E79" w:themeColor="accent5" w:themeShade="80"/>
          <w:sz w:val="20"/>
          <w:szCs w:val="20"/>
        </w:rPr>
        <w:t xml:space="preserve">Families are encouraged to: </w:t>
      </w:r>
    </w:p>
    <w:p w14:paraId="62C279DC" w14:textId="77777777" w:rsidR="00DA6C7E" w:rsidRPr="00DA6C7E" w:rsidRDefault="00DA6C7E" w:rsidP="00E15E57">
      <w:pPr>
        <w:pStyle w:val="Default"/>
        <w:rPr>
          <w:rFonts w:asciiTheme="minorHAnsi" w:hAnsiTheme="minorHAnsi" w:cstheme="minorHAnsi"/>
          <w:color w:val="1F4E79" w:themeColor="accent5" w:themeShade="80"/>
          <w:sz w:val="20"/>
          <w:szCs w:val="20"/>
        </w:rPr>
      </w:pPr>
    </w:p>
    <w:p w14:paraId="59C9C855" w14:textId="77777777" w:rsidR="00E15E57" w:rsidRPr="00363C00" w:rsidRDefault="00E15E57" w:rsidP="00155526">
      <w:pPr>
        <w:pStyle w:val="Default"/>
        <w:numPr>
          <w:ilvl w:val="0"/>
          <w:numId w:val="121"/>
        </w:numPr>
        <w:spacing w:after="80"/>
        <w:rPr>
          <w:rFonts w:asciiTheme="minorHAnsi" w:hAnsiTheme="minorHAnsi" w:cstheme="minorHAnsi"/>
          <w:color w:val="auto"/>
          <w:sz w:val="20"/>
          <w:szCs w:val="20"/>
        </w:rPr>
      </w:pPr>
      <w:r w:rsidRPr="00363C00">
        <w:rPr>
          <w:rFonts w:asciiTheme="minorHAnsi" w:hAnsiTheme="minorHAnsi" w:cstheme="minorHAnsi"/>
          <w:color w:val="auto"/>
          <w:sz w:val="20"/>
          <w:szCs w:val="20"/>
        </w:rPr>
        <w:t xml:space="preserve">Support the Educators in their endeavours to attend Professional Development. </w:t>
      </w:r>
    </w:p>
    <w:p w14:paraId="2D1755CC" w14:textId="77777777" w:rsidR="00E15E57" w:rsidRDefault="00E15E57" w:rsidP="00155526">
      <w:pPr>
        <w:pStyle w:val="Default"/>
        <w:numPr>
          <w:ilvl w:val="0"/>
          <w:numId w:val="121"/>
        </w:numPr>
        <w:rPr>
          <w:rFonts w:asciiTheme="minorHAnsi" w:hAnsiTheme="minorHAnsi" w:cstheme="minorHAnsi"/>
          <w:color w:val="auto"/>
          <w:sz w:val="20"/>
          <w:szCs w:val="20"/>
        </w:rPr>
      </w:pPr>
      <w:r w:rsidRPr="00363C00">
        <w:rPr>
          <w:rFonts w:asciiTheme="minorHAnsi" w:hAnsiTheme="minorHAnsi" w:cstheme="minorHAnsi"/>
          <w:color w:val="auto"/>
          <w:sz w:val="20"/>
          <w:szCs w:val="20"/>
        </w:rPr>
        <w:t xml:space="preserve">Provide feedback to the Co-ordination Unit on any future requests for Educator/family Professional Development requirements. </w:t>
      </w:r>
    </w:p>
    <w:p w14:paraId="734342AE" w14:textId="77777777" w:rsidR="005330B8" w:rsidRPr="00DA6C7E" w:rsidRDefault="005330B8" w:rsidP="005330B8">
      <w:pPr>
        <w:pStyle w:val="Default"/>
        <w:rPr>
          <w:rFonts w:asciiTheme="minorHAnsi" w:hAnsiTheme="minorHAnsi" w:cstheme="minorHAnsi"/>
          <w:color w:val="1F4E79" w:themeColor="accent5" w:themeShade="80"/>
          <w:sz w:val="20"/>
          <w:szCs w:val="20"/>
        </w:rPr>
      </w:pPr>
    </w:p>
    <w:p w14:paraId="766209AA" w14:textId="77777777" w:rsidR="005330B8" w:rsidRPr="00DA6C7E" w:rsidRDefault="005330B8" w:rsidP="005330B8">
      <w:pPr>
        <w:rPr>
          <w:rFonts w:cstheme="minorHAnsi"/>
          <w:color w:val="1F4E79" w:themeColor="accent5" w:themeShade="80"/>
          <w:sz w:val="20"/>
          <w:szCs w:val="20"/>
        </w:rPr>
      </w:pPr>
      <w:r w:rsidRPr="00DA6C7E">
        <w:rPr>
          <w:rFonts w:cstheme="minorHAnsi"/>
          <w:b/>
          <w:bCs/>
          <w:color w:val="1F4E79" w:themeColor="accent5" w:themeShade="80"/>
          <w:sz w:val="20"/>
          <w:szCs w:val="20"/>
        </w:rPr>
        <w:t xml:space="preserve">Requirements for First Aid </w:t>
      </w:r>
    </w:p>
    <w:p w14:paraId="2A19B3B9" w14:textId="77777777" w:rsidR="005330B8" w:rsidRPr="005330B8" w:rsidRDefault="005330B8" w:rsidP="00155526">
      <w:pPr>
        <w:numPr>
          <w:ilvl w:val="0"/>
          <w:numId w:val="128"/>
        </w:numPr>
        <w:spacing w:after="0"/>
        <w:rPr>
          <w:rFonts w:cstheme="minorHAnsi"/>
          <w:sz w:val="20"/>
          <w:szCs w:val="20"/>
        </w:rPr>
      </w:pPr>
      <w:r w:rsidRPr="005330B8">
        <w:rPr>
          <w:rFonts w:cstheme="minorHAnsi"/>
          <w:sz w:val="20"/>
          <w:szCs w:val="20"/>
        </w:rPr>
        <w:t xml:space="preserve">In line with the Education and care services National Regulations 2011 it is a requirement that all Approved Family Day Care Educators and staff hold a current approved First Aid qualification and training in Asthma and Anaphylaxis management. Educators will not be allowed to operate their business without evidence of a current First Aid Certificate being provided to the Co-ordination Unit before expiry. </w:t>
      </w:r>
    </w:p>
    <w:p w14:paraId="37108884" w14:textId="77777777" w:rsidR="005330B8" w:rsidRPr="005330B8" w:rsidRDefault="005330B8" w:rsidP="00155526">
      <w:pPr>
        <w:numPr>
          <w:ilvl w:val="0"/>
          <w:numId w:val="128"/>
        </w:numPr>
        <w:spacing w:after="0"/>
        <w:rPr>
          <w:rFonts w:cstheme="minorHAnsi"/>
          <w:sz w:val="20"/>
          <w:szCs w:val="20"/>
        </w:rPr>
      </w:pPr>
      <w:r w:rsidRPr="005330B8">
        <w:rPr>
          <w:rFonts w:cstheme="minorHAnsi"/>
          <w:sz w:val="20"/>
          <w:szCs w:val="20"/>
        </w:rPr>
        <w:t xml:space="preserve">Educators who do not meet the requirements for Professional Development annually may be removed from the Register of Approved Educators at the discretion of the Approved Provider and/or Nominated Supervisor. </w:t>
      </w:r>
    </w:p>
    <w:p w14:paraId="1051EE4C" w14:textId="77777777" w:rsidR="00BD4968" w:rsidRDefault="00BD4968" w:rsidP="00E15E57">
      <w:pPr>
        <w:pStyle w:val="Default"/>
        <w:rPr>
          <w:rFonts w:asciiTheme="minorHAnsi" w:hAnsiTheme="minorHAnsi" w:cstheme="minorHAnsi"/>
          <w:color w:val="auto"/>
          <w:sz w:val="20"/>
          <w:szCs w:val="20"/>
        </w:rPr>
      </w:pPr>
    </w:p>
    <w:p w14:paraId="322F91E2" w14:textId="77777777" w:rsidR="00BD4968" w:rsidRPr="00DA6C7E" w:rsidRDefault="00BD4968" w:rsidP="00BD4968">
      <w:pPr>
        <w:pStyle w:val="Default"/>
        <w:rPr>
          <w:rFonts w:asciiTheme="minorHAnsi" w:hAnsiTheme="minorHAnsi" w:cstheme="minorHAnsi"/>
          <w:b/>
          <w:bCs/>
          <w:color w:val="1F4E79" w:themeColor="accent5" w:themeShade="80"/>
          <w:sz w:val="20"/>
          <w:szCs w:val="20"/>
        </w:rPr>
      </w:pPr>
      <w:r w:rsidRPr="00DA6C7E">
        <w:rPr>
          <w:rFonts w:asciiTheme="minorHAnsi" w:hAnsiTheme="minorHAnsi" w:cstheme="minorHAnsi"/>
          <w:b/>
          <w:bCs/>
          <w:color w:val="1F4E79" w:themeColor="accent5" w:themeShade="80"/>
          <w:sz w:val="20"/>
          <w:szCs w:val="20"/>
        </w:rPr>
        <w:t xml:space="preserve">RELEVANT LEGISLATION: </w:t>
      </w:r>
    </w:p>
    <w:p w14:paraId="65FC4E63" w14:textId="77777777" w:rsidR="00DA6C7E" w:rsidRDefault="00DA6C7E" w:rsidP="00BD4968">
      <w:pPr>
        <w:pStyle w:val="Default"/>
        <w:rPr>
          <w:rFonts w:asciiTheme="minorHAnsi" w:hAnsiTheme="minorHAnsi" w:cstheme="minorHAnsi"/>
          <w:b/>
          <w:bCs/>
          <w:sz w:val="20"/>
          <w:szCs w:val="20"/>
        </w:rPr>
      </w:pPr>
    </w:p>
    <w:p w14:paraId="1B580A27" w14:textId="77777777" w:rsidR="00BD4968" w:rsidRPr="009412B9" w:rsidRDefault="00BD4968" w:rsidP="008B652A">
      <w:pPr>
        <w:pStyle w:val="ListBullet"/>
        <w:numPr>
          <w:ilvl w:val="0"/>
          <w:numId w:val="245"/>
        </w:numPr>
      </w:pPr>
      <w:r w:rsidRPr="009412B9">
        <w:t xml:space="preserve">Education and Care Services National Law 2010 </w:t>
      </w:r>
    </w:p>
    <w:p w14:paraId="1B8A3A02" w14:textId="77777777" w:rsidR="00BD4968" w:rsidRPr="009412B9" w:rsidRDefault="00BD4968" w:rsidP="008B652A">
      <w:pPr>
        <w:pStyle w:val="ListBullet"/>
        <w:numPr>
          <w:ilvl w:val="0"/>
          <w:numId w:val="245"/>
        </w:numPr>
      </w:pPr>
      <w:r w:rsidRPr="009412B9">
        <w:t xml:space="preserve">Education and Care Services National Regulations 2011 </w:t>
      </w:r>
    </w:p>
    <w:p w14:paraId="20E02F47" w14:textId="77777777" w:rsidR="00BD4968" w:rsidRDefault="00BD4968" w:rsidP="00BD4968">
      <w:pPr>
        <w:pStyle w:val="Default"/>
        <w:rPr>
          <w:rFonts w:asciiTheme="minorHAnsi" w:hAnsiTheme="minorHAnsi" w:cstheme="minorHAnsi"/>
          <w:b/>
          <w:bCs/>
          <w:sz w:val="20"/>
          <w:szCs w:val="20"/>
        </w:rPr>
      </w:pPr>
    </w:p>
    <w:p w14:paraId="53827462" w14:textId="77777777" w:rsidR="00BD4968" w:rsidRPr="00DA6C7E" w:rsidRDefault="00BD4968" w:rsidP="00BD4968">
      <w:pPr>
        <w:pStyle w:val="Default"/>
        <w:rPr>
          <w:rFonts w:asciiTheme="minorHAnsi" w:hAnsiTheme="minorHAnsi" w:cstheme="minorHAnsi"/>
          <w:b/>
          <w:bCs/>
          <w:color w:val="1F4E79" w:themeColor="accent5" w:themeShade="80"/>
          <w:sz w:val="20"/>
          <w:szCs w:val="20"/>
        </w:rPr>
      </w:pPr>
      <w:r w:rsidRPr="00DA6C7E">
        <w:rPr>
          <w:rFonts w:asciiTheme="minorHAnsi" w:hAnsiTheme="minorHAnsi" w:cstheme="minorHAnsi"/>
          <w:b/>
          <w:bCs/>
          <w:color w:val="1F4E79" w:themeColor="accent5" w:themeShade="80"/>
          <w:sz w:val="20"/>
          <w:szCs w:val="20"/>
        </w:rPr>
        <w:t xml:space="preserve">KEY RESOURCES: </w:t>
      </w:r>
    </w:p>
    <w:p w14:paraId="4EB7B947" w14:textId="77777777" w:rsidR="00DA6C7E" w:rsidRPr="009412B9" w:rsidRDefault="00DA6C7E" w:rsidP="00BD4968">
      <w:pPr>
        <w:pStyle w:val="Default"/>
        <w:rPr>
          <w:rFonts w:asciiTheme="minorHAnsi" w:hAnsiTheme="minorHAnsi" w:cstheme="minorHAnsi"/>
          <w:color w:val="auto"/>
          <w:sz w:val="20"/>
          <w:szCs w:val="20"/>
        </w:rPr>
      </w:pPr>
    </w:p>
    <w:p w14:paraId="794BC549" w14:textId="77777777" w:rsidR="00BD4968" w:rsidRPr="00440251" w:rsidRDefault="00BD4968" w:rsidP="008B652A">
      <w:pPr>
        <w:pStyle w:val="ListBullet"/>
        <w:numPr>
          <w:ilvl w:val="0"/>
          <w:numId w:val="246"/>
        </w:numPr>
      </w:pPr>
      <w:r w:rsidRPr="00440251">
        <w:t xml:space="preserve">Guide to the Education and Care Services National Law 2010 and the Education and Care Services National Regulations 2011 (ACECQA). </w:t>
      </w:r>
    </w:p>
    <w:p w14:paraId="6ADC8252" w14:textId="77777777" w:rsidR="00BD4968" w:rsidRPr="00C5369C" w:rsidRDefault="00BD4968" w:rsidP="008B652A">
      <w:pPr>
        <w:pStyle w:val="ListBullet"/>
        <w:numPr>
          <w:ilvl w:val="0"/>
          <w:numId w:val="246"/>
        </w:numPr>
      </w:pPr>
      <w:r w:rsidRPr="00C5369C">
        <w:t>National Quality Standard for Early Childhood Education and Care and School Age Care,</w:t>
      </w:r>
    </w:p>
    <w:p w14:paraId="288066EC" w14:textId="508E02A1" w:rsidR="00BD4968" w:rsidRDefault="00563DCF" w:rsidP="008B652A">
      <w:pPr>
        <w:pStyle w:val="ListBullet"/>
      </w:pPr>
      <w:r>
        <w:tab/>
      </w:r>
      <w:hyperlink r:id="rId181" w:history="1">
        <w:r w:rsidRPr="000A2689">
          <w:rPr>
            <w:rStyle w:val="Hyperlink"/>
          </w:rPr>
          <w:t>https://www.acecqa.gov.au/nqf/national-quality-standard</w:t>
        </w:r>
      </w:hyperlink>
      <w:r w:rsidR="00BD4968" w:rsidRPr="00440251">
        <w:rPr>
          <w:color w:val="1F4E79" w:themeColor="accent5" w:themeShade="80"/>
        </w:rPr>
        <w:t xml:space="preserve">  </w:t>
      </w:r>
    </w:p>
    <w:p w14:paraId="60F92B32" w14:textId="77777777" w:rsidR="00A77795" w:rsidRDefault="00A77795" w:rsidP="008B652A">
      <w:pPr>
        <w:pStyle w:val="ListBullet"/>
        <w:numPr>
          <w:ilvl w:val="0"/>
          <w:numId w:val="246"/>
        </w:numPr>
      </w:pPr>
      <w:r w:rsidRPr="00A77795">
        <w:t>Child Protection Risk Management Strategy Handbook, Commission for Children, Young People and Child Guardian, Queensland Government</w:t>
      </w:r>
    </w:p>
    <w:p w14:paraId="51FB1799" w14:textId="77777777" w:rsidR="00A77795" w:rsidRDefault="00A77795" w:rsidP="008B652A">
      <w:pPr>
        <w:pStyle w:val="ListBullet"/>
        <w:numPr>
          <w:ilvl w:val="0"/>
          <w:numId w:val="246"/>
        </w:numPr>
      </w:pPr>
      <w:r>
        <w:t>C.M.S. (Community Management Solutions)</w:t>
      </w:r>
    </w:p>
    <w:p w14:paraId="28C51AC8" w14:textId="68A12FF4" w:rsidR="00BD4968" w:rsidRDefault="00BD4968" w:rsidP="008B652A">
      <w:pPr>
        <w:pStyle w:val="ListBullet"/>
        <w:numPr>
          <w:ilvl w:val="0"/>
          <w:numId w:val="246"/>
        </w:numPr>
      </w:pPr>
      <w:r w:rsidRPr="00363C00">
        <w:t xml:space="preserve">Belonging Being Becoming – The Early Years Learning Framework </w:t>
      </w:r>
      <w:r w:rsidR="00FE769D">
        <w:t>V 2.0, 2022</w:t>
      </w:r>
      <w:r w:rsidRPr="00363C00">
        <w:t xml:space="preserve"> </w:t>
      </w:r>
    </w:p>
    <w:p w14:paraId="2CA12819" w14:textId="38C1C458" w:rsidR="00BD4968" w:rsidRDefault="00BD4968" w:rsidP="008B652A">
      <w:pPr>
        <w:pStyle w:val="ListBullet"/>
        <w:numPr>
          <w:ilvl w:val="0"/>
          <w:numId w:val="246"/>
        </w:numPr>
      </w:pPr>
      <w:r w:rsidRPr="00363C00">
        <w:t xml:space="preserve">My Time, Our Place – The Framework for School Age Care in Australia </w:t>
      </w:r>
      <w:r w:rsidR="00FE769D">
        <w:t>V 2.0, 2022</w:t>
      </w:r>
    </w:p>
    <w:p w14:paraId="3D8C1ED3" w14:textId="77777777" w:rsidR="00A77795" w:rsidRDefault="00A77795" w:rsidP="00BD4968">
      <w:pPr>
        <w:pStyle w:val="Default"/>
        <w:rPr>
          <w:rFonts w:asciiTheme="minorHAnsi" w:hAnsiTheme="minorHAnsi" w:cstheme="minorHAnsi"/>
          <w:sz w:val="20"/>
          <w:szCs w:val="20"/>
        </w:rPr>
      </w:pPr>
    </w:p>
    <w:p w14:paraId="43875307" w14:textId="77777777" w:rsidR="00DA6C7E" w:rsidRPr="00DA6C7E" w:rsidRDefault="00A77795" w:rsidP="00A77795">
      <w:pPr>
        <w:pStyle w:val="Default"/>
        <w:rPr>
          <w:rFonts w:asciiTheme="minorHAnsi" w:hAnsiTheme="minorHAnsi" w:cstheme="minorHAnsi"/>
          <w:b/>
          <w:bCs/>
          <w:color w:val="1F4E79" w:themeColor="accent5" w:themeShade="80"/>
          <w:sz w:val="20"/>
          <w:szCs w:val="20"/>
        </w:rPr>
      </w:pPr>
      <w:r w:rsidRPr="00DA6C7E">
        <w:rPr>
          <w:rFonts w:asciiTheme="minorHAnsi" w:hAnsiTheme="minorHAnsi" w:cstheme="minorHAnsi"/>
          <w:b/>
          <w:bCs/>
          <w:color w:val="1F4E79" w:themeColor="accent5" w:themeShade="80"/>
          <w:sz w:val="20"/>
          <w:szCs w:val="20"/>
        </w:rPr>
        <w:t>RELEVANT DOCUMENTS:</w:t>
      </w:r>
    </w:p>
    <w:p w14:paraId="39890D3C" w14:textId="77777777" w:rsidR="00A77795" w:rsidRDefault="00A77795" w:rsidP="00A77795">
      <w:pPr>
        <w:pStyle w:val="Default"/>
        <w:rPr>
          <w:rFonts w:asciiTheme="minorHAnsi" w:hAnsiTheme="minorHAnsi" w:cstheme="minorHAnsi"/>
          <w:b/>
          <w:bCs/>
          <w:sz w:val="20"/>
          <w:szCs w:val="20"/>
        </w:rPr>
      </w:pPr>
      <w:r w:rsidRPr="00363C00">
        <w:rPr>
          <w:rFonts w:asciiTheme="minorHAnsi" w:hAnsiTheme="minorHAnsi" w:cstheme="minorHAnsi"/>
          <w:b/>
          <w:bCs/>
          <w:sz w:val="20"/>
          <w:szCs w:val="20"/>
        </w:rPr>
        <w:t xml:space="preserve"> </w:t>
      </w:r>
    </w:p>
    <w:p w14:paraId="59CD7A88" w14:textId="77777777" w:rsidR="00A77795" w:rsidRPr="00A77795" w:rsidRDefault="00A77795" w:rsidP="00A77795">
      <w:pPr>
        <w:spacing w:after="0"/>
        <w:rPr>
          <w:rFonts w:ascii="Calibri" w:hAnsi="Calibri"/>
          <w:sz w:val="20"/>
          <w:szCs w:val="20"/>
        </w:rPr>
      </w:pPr>
      <w:r w:rsidRPr="00A77795">
        <w:rPr>
          <w:rFonts w:ascii="Calibri" w:hAnsi="Calibri"/>
          <w:b/>
          <w:sz w:val="20"/>
          <w:szCs w:val="20"/>
        </w:rPr>
        <w:t>Educator Registration Policy</w:t>
      </w:r>
      <w:r w:rsidRPr="00A77795">
        <w:rPr>
          <w:rFonts w:ascii="Calibri" w:hAnsi="Calibri"/>
          <w:sz w:val="20"/>
          <w:szCs w:val="20"/>
        </w:rPr>
        <w:t xml:space="preserve"> </w:t>
      </w:r>
    </w:p>
    <w:p w14:paraId="3AE2950A" w14:textId="280DAE6B" w:rsidR="00A77795" w:rsidRPr="00A77795" w:rsidRDefault="00A77795" w:rsidP="00A77795">
      <w:pPr>
        <w:spacing w:after="0"/>
        <w:rPr>
          <w:rFonts w:ascii="Calibri" w:hAnsi="Calibri"/>
          <w:sz w:val="20"/>
          <w:szCs w:val="20"/>
        </w:rPr>
      </w:pPr>
      <w:r w:rsidRPr="00A77795">
        <w:rPr>
          <w:rFonts w:ascii="Calibri" w:hAnsi="Calibri"/>
          <w:sz w:val="20"/>
          <w:szCs w:val="20"/>
        </w:rPr>
        <w:t>Educator/Scheme</w:t>
      </w:r>
      <w:r w:rsidR="00563DCF">
        <w:rPr>
          <w:rFonts w:ascii="Calibri" w:hAnsi="Calibri"/>
          <w:sz w:val="20"/>
          <w:szCs w:val="20"/>
        </w:rPr>
        <w:t xml:space="preserve"> Agreement</w:t>
      </w:r>
      <w:r w:rsidR="008A38F8">
        <w:rPr>
          <w:rFonts w:ascii="Calibri" w:hAnsi="Calibri"/>
          <w:sz w:val="20"/>
          <w:szCs w:val="20"/>
        </w:rPr>
        <w:t xml:space="preserve"> form</w:t>
      </w:r>
    </w:p>
    <w:p w14:paraId="217C6E1C" w14:textId="6730A4A5" w:rsidR="00A77795" w:rsidRPr="00A77795" w:rsidRDefault="00A77795" w:rsidP="00A77795">
      <w:pPr>
        <w:spacing w:after="0"/>
        <w:rPr>
          <w:rFonts w:ascii="Calibri" w:hAnsi="Calibri"/>
          <w:sz w:val="20"/>
          <w:szCs w:val="20"/>
        </w:rPr>
      </w:pPr>
      <w:r w:rsidRPr="00A77795">
        <w:rPr>
          <w:rFonts w:ascii="Calibri" w:hAnsi="Calibri"/>
          <w:sz w:val="20"/>
          <w:szCs w:val="20"/>
        </w:rPr>
        <w:t xml:space="preserve">Education and Care Environment Risk Assessment and Management Plan </w:t>
      </w:r>
    </w:p>
    <w:p w14:paraId="3D98FAF8" w14:textId="502946CD" w:rsidR="00A77795" w:rsidRPr="00A77795" w:rsidRDefault="00A77795" w:rsidP="00A77795">
      <w:pPr>
        <w:spacing w:after="0"/>
        <w:rPr>
          <w:rFonts w:ascii="Calibri" w:hAnsi="Calibri"/>
          <w:sz w:val="20"/>
          <w:szCs w:val="20"/>
        </w:rPr>
      </w:pPr>
      <w:r w:rsidRPr="00A77795">
        <w:rPr>
          <w:rFonts w:ascii="Calibri" w:hAnsi="Calibri"/>
          <w:sz w:val="20"/>
          <w:szCs w:val="20"/>
        </w:rPr>
        <w:t>Professional Development Plan</w:t>
      </w:r>
    </w:p>
    <w:p w14:paraId="30E0CAEB" w14:textId="77777777" w:rsidR="00A77795" w:rsidRDefault="00A77795" w:rsidP="00BD4968">
      <w:pPr>
        <w:pStyle w:val="Default"/>
        <w:rPr>
          <w:rFonts w:asciiTheme="minorHAnsi" w:hAnsiTheme="minorHAnsi" w:cstheme="minorHAnsi"/>
          <w:sz w:val="20"/>
          <w:szCs w:val="20"/>
        </w:rPr>
      </w:pPr>
    </w:p>
    <w:p w14:paraId="3AD57682" w14:textId="77777777" w:rsidR="00BD4968" w:rsidRDefault="00BD4968" w:rsidP="00E15E57">
      <w:pPr>
        <w:pStyle w:val="Default"/>
        <w:rPr>
          <w:rFonts w:asciiTheme="minorHAnsi" w:hAnsiTheme="minorHAnsi" w:cstheme="minorHAnsi"/>
          <w:color w:val="auto"/>
          <w:sz w:val="20"/>
          <w:szCs w:val="20"/>
        </w:rPr>
      </w:pPr>
    </w:p>
    <w:p w14:paraId="67AEAC56" w14:textId="77777777" w:rsidR="00E61255" w:rsidRDefault="00A77795" w:rsidP="00FE769D">
      <w:pPr>
        <w:pStyle w:val="Default"/>
        <w:pageBreakBefore/>
        <w:rPr>
          <w:rFonts w:asciiTheme="minorHAnsi" w:hAnsiTheme="minorHAnsi" w:cstheme="minorHAnsi"/>
          <w:b/>
          <w:bCs/>
          <w:color w:val="1F4E79" w:themeColor="accent5" w:themeShade="80"/>
          <w:sz w:val="20"/>
          <w:szCs w:val="20"/>
        </w:rPr>
      </w:pPr>
      <w:r>
        <w:rPr>
          <w:rFonts w:asciiTheme="minorHAnsi" w:hAnsiTheme="minorHAnsi" w:cstheme="minorHAnsi"/>
          <w:b/>
          <w:bCs/>
          <w:color w:val="1F4E79" w:themeColor="accent5" w:themeShade="80"/>
          <w:sz w:val="20"/>
          <w:szCs w:val="20"/>
        </w:rPr>
        <w:lastRenderedPageBreak/>
        <w:t>REGISTRATION OF EDUCATORS AND STAFF</w:t>
      </w:r>
    </w:p>
    <w:p w14:paraId="06BEC5A0"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76413715" w14:textId="77777777" w:rsidR="00C6609C" w:rsidRDefault="00C6609C" w:rsidP="00E15E57">
      <w:pPr>
        <w:pStyle w:val="Default"/>
        <w:rPr>
          <w:rFonts w:asciiTheme="minorHAnsi" w:hAnsiTheme="minorHAnsi" w:cstheme="minorHAnsi"/>
          <w:b/>
          <w:bCs/>
          <w:color w:val="1F4E79" w:themeColor="accent5" w:themeShade="80"/>
          <w:sz w:val="20"/>
          <w:szCs w:val="20"/>
        </w:rPr>
      </w:pPr>
    </w:p>
    <w:p w14:paraId="577E6A72" w14:textId="306D902F" w:rsidR="00A77795" w:rsidRPr="00FB34E1" w:rsidRDefault="00A77795" w:rsidP="00E15E57">
      <w:pPr>
        <w:pStyle w:val="Default"/>
        <w:rPr>
          <w:rFonts w:asciiTheme="minorHAnsi" w:hAnsiTheme="minorHAnsi" w:cstheme="minorHAnsi"/>
          <w:b/>
          <w:bCs/>
          <w:color w:val="1F4E79" w:themeColor="accent5" w:themeShade="80"/>
          <w:sz w:val="20"/>
          <w:szCs w:val="20"/>
        </w:rPr>
      </w:pPr>
      <w:r w:rsidRPr="00FB34E1">
        <w:rPr>
          <w:rFonts w:asciiTheme="minorHAnsi" w:hAnsiTheme="minorHAnsi" w:cstheme="minorHAnsi"/>
          <w:b/>
          <w:bCs/>
          <w:color w:val="1F4E79" w:themeColor="accent5" w:themeShade="80"/>
          <w:sz w:val="20"/>
          <w:szCs w:val="20"/>
        </w:rPr>
        <w:t xml:space="preserve">AIM: </w:t>
      </w:r>
    </w:p>
    <w:p w14:paraId="27C6706E" w14:textId="77777777" w:rsidR="00FB34E1" w:rsidRPr="00FB34E1" w:rsidRDefault="00FB34E1" w:rsidP="00FB34E1">
      <w:pPr>
        <w:pStyle w:val="Default"/>
        <w:rPr>
          <w:b/>
          <w:bCs/>
          <w:sz w:val="20"/>
          <w:szCs w:val="20"/>
        </w:rPr>
      </w:pPr>
    </w:p>
    <w:p w14:paraId="02D3FDB6" w14:textId="77777777" w:rsidR="00E15E57" w:rsidRPr="00A77795" w:rsidRDefault="00E15E57" w:rsidP="00E15E57">
      <w:pPr>
        <w:pStyle w:val="Default"/>
        <w:rPr>
          <w:rFonts w:asciiTheme="minorHAnsi" w:hAnsiTheme="minorHAnsi" w:cstheme="minorHAnsi"/>
          <w:sz w:val="20"/>
          <w:szCs w:val="20"/>
        </w:rPr>
      </w:pPr>
      <w:r w:rsidRPr="00A77795">
        <w:rPr>
          <w:rFonts w:asciiTheme="minorHAnsi" w:hAnsiTheme="minorHAnsi" w:cstheme="minorHAnsi"/>
          <w:sz w:val="20"/>
          <w:szCs w:val="20"/>
        </w:rPr>
        <w:t xml:space="preserve">To ensure Educators and Co-ordination Unit staff are selected on merit and </w:t>
      </w:r>
      <w:proofErr w:type="gramStart"/>
      <w:r w:rsidRPr="00A77795">
        <w:rPr>
          <w:rFonts w:asciiTheme="minorHAnsi" w:hAnsiTheme="minorHAnsi" w:cstheme="minorHAnsi"/>
          <w:sz w:val="20"/>
          <w:szCs w:val="20"/>
        </w:rPr>
        <w:t>with regard to</w:t>
      </w:r>
      <w:proofErr w:type="gramEnd"/>
      <w:r w:rsidRPr="00A77795">
        <w:rPr>
          <w:rFonts w:asciiTheme="minorHAnsi" w:hAnsiTheme="minorHAnsi" w:cstheme="minorHAnsi"/>
          <w:sz w:val="20"/>
          <w:szCs w:val="20"/>
        </w:rPr>
        <w:t xml:space="preserve"> anti-bias practise</w:t>
      </w:r>
      <w:r w:rsidR="00A77795">
        <w:rPr>
          <w:rFonts w:asciiTheme="minorHAnsi" w:hAnsiTheme="minorHAnsi" w:cstheme="minorHAnsi"/>
          <w:sz w:val="20"/>
          <w:szCs w:val="20"/>
        </w:rPr>
        <w:t xml:space="preserve">, in a fair </w:t>
      </w:r>
      <w:r w:rsidR="00754519">
        <w:rPr>
          <w:rFonts w:asciiTheme="minorHAnsi" w:hAnsiTheme="minorHAnsi" w:cstheme="minorHAnsi"/>
          <w:sz w:val="20"/>
          <w:szCs w:val="20"/>
        </w:rPr>
        <w:t xml:space="preserve">and </w:t>
      </w:r>
      <w:r w:rsidR="00A77795">
        <w:rPr>
          <w:rFonts w:asciiTheme="minorHAnsi" w:hAnsiTheme="minorHAnsi" w:cstheme="minorHAnsi"/>
          <w:sz w:val="20"/>
          <w:szCs w:val="20"/>
        </w:rPr>
        <w:t xml:space="preserve">transparent </w:t>
      </w:r>
      <w:r w:rsidR="00754519">
        <w:rPr>
          <w:rFonts w:asciiTheme="minorHAnsi" w:hAnsiTheme="minorHAnsi" w:cstheme="minorHAnsi"/>
          <w:sz w:val="20"/>
          <w:szCs w:val="20"/>
        </w:rPr>
        <w:t xml:space="preserve">manner </w:t>
      </w:r>
      <w:r w:rsidR="00A77795">
        <w:rPr>
          <w:rFonts w:asciiTheme="minorHAnsi" w:hAnsiTheme="minorHAnsi" w:cstheme="minorHAnsi"/>
          <w:sz w:val="20"/>
          <w:szCs w:val="20"/>
        </w:rPr>
        <w:t>and in adherence to statutory requirements</w:t>
      </w:r>
      <w:r w:rsidRPr="00A77795">
        <w:rPr>
          <w:rFonts w:asciiTheme="minorHAnsi" w:hAnsiTheme="minorHAnsi" w:cstheme="minorHAnsi"/>
          <w:sz w:val="20"/>
          <w:szCs w:val="20"/>
        </w:rPr>
        <w:t xml:space="preserve">. </w:t>
      </w:r>
    </w:p>
    <w:p w14:paraId="19B8E91D" w14:textId="577B2408" w:rsidR="00A77795" w:rsidRDefault="00E61255" w:rsidP="00E61255">
      <w:pPr>
        <w:pStyle w:val="Default"/>
        <w:tabs>
          <w:tab w:val="left" w:pos="3345"/>
        </w:tabs>
        <w:rPr>
          <w:rFonts w:asciiTheme="minorHAnsi" w:hAnsiTheme="minorHAnsi" w:cstheme="minorHAnsi"/>
          <w:b/>
          <w:bCs/>
          <w:sz w:val="20"/>
          <w:szCs w:val="20"/>
        </w:rPr>
      </w:pPr>
      <w:r>
        <w:rPr>
          <w:rFonts w:asciiTheme="minorHAnsi" w:hAnsiTheme="minorHAnsi" w:cstheme="minorHAnsi"/>
          <w:b/>
          <w:bCs/>
          <w:sz w:val="20"/>
          <w:szCs w:val="20"/>
        </w:rPr>
        <w:tab/>
      </w:r>
    </w:p>
    <w:p w14:paraId="65D3C7A4" w14:textId="77777777" w:rsidR="00E15E57" w:rsidRDefault="00E15E57" w:rsidP="00E15E57">
      <w:pPr>
        <w:pStyle w:val="Default"/>
        <w:rPr>
          <w:rFonts w:asciiTheme="minorHAnsi" w:hAnsiTheme="minorHAnsi" w:cstheme="minorHAnsi"/>
          <w:b/>
          <w:bCs/>
          <w:color w:val="1F4E79" w:themeColor="accent5" w:themeShade="80"/>
          <w:sz w:val="20"/>
          <w:szCs w:val="20"/>
        </w:rPr>
      </w:pPr>
      <w:r w:rsidRPr="00FB34E1">
        <w:rPr>
          <w:rFonts w:asciiTheme="minorHAnsi" w:hAnsiTheme="minorHAnsi" w:cstheme="minorHAnsi"/>
          <w:b/>
          <w:bCs/>
          <w:color w:val="1F4E79" w:themeColor="accent5" w:themeShade="80"/>
          <w:sz w:val="20"/>
          <w:szCs w:val="20"/>
        </w:rPr>
        <w:t xml:space="preserve">STATEMENT: </w:t>
      </w:r>
    </w:p>
    <w:p w14:paraId="089EC1B6" w14:textId="77777777" w:rsidR="00FB34E1" w:rsidRPr="00FB34E1" w:rsidRDefault="00FB34E1" w:rsidP="00E15E57">
      <w:pPr>
        <w:pStyle w:val="Default"/>
        <w:rPr>
          <w:rFonts w:asciiTheme="minorHAnsi" w:hAnsiTheme="minorHAnsi" w:cstheme="minorHAnsi"/>
          <w:color w:val="1F4E79" w:themeColor="accent5" w:themeShade="80"/>
          <w:sz w:val="20"/>
          <w:szCs w:val="20"/>
        </w:rPr>
      </w:pPr>
    </w:p>
    <w:p w14:paraId="4D7A2282" w14:textId="77777777" w:rsidR="00E15E57" w:rsidRPr="00A77795" w:rsidRDefault="00A77795" w:rsidP="00E15E57">
      <w:pPr>
        <w:pStyle w:val="Default"/>
        <w:rPr>
          <w:rFonts w:asciiTheme="minorHAnsi" w:hAnsiTheme="minorHAnsi" w:cstheme="minorHAnsi"/>
          <w:sz w:val="20"/>
          <w:szCs w:val="20"/>
        </w:rPr>
      </w:pPr>
      <w:r>
        <w:rPr>
          <w:rFonts w:asciiTheme="minorHAnsi" w:hAnsiTheme="minorHAnsi" w:cstheme="minorHAnsi"/>
          <w:sz w:val="20"/>
          <w:szCs w:val="20"/>
        </w:rPr>
        <w:t>Bowen/Collinsville FDC</w:t>
      </w:r>
      <w:r w:rsidR="00E15E57" w:rsidRPr="00A77795">
        <w:rPr>
          <w:rFonts w:asciiTheme="minorHAnsi" w:hAnsiTheme="minorHAnsi" w:cstheme="minorHAnsi"/>
          <w:sz w:val="20"/>
          <w:szCs w:val="20"/>
        </w:rPr>
        <w:t xml:space="preserve"> has an obligation to the community to ensure that all staff and Approved Educators are recruited in a fair and equitable manner based on merit and without bias. They must demonstrate an ability to meet and maintain the standards expected by the Federal, State and Local Governments, the service and the community in relation to the provision of quality </w:t>
      </w:r>
      <w:proofErr w:type="gramStart"/>
      <w:r w:rsidR="00E15E57" w:rsidRPr="00A77795">
        <w:rPr>
          <w:rFonts w:asciiTheme="minorHAnsi" w:hAnsiTheme="minorHAnsi" w:cstheme="minorHAnsi"/>
          <w:sz w:val="20"/>
          <w:szCs w:val="20"/>
        </w:rPr>
        <w:t>child care</w:t>
      </w:r>
      <w:proofErr w:type="gramEnd"/>
      <w:r w:rsidR="00E15E57" w:rsidRPr="00A77795">
        <w:rPr>
          <w:rFonts w:asciiTheme="minorHAnsi" w:hAnsiTheme="minorHAnsi" w:cstheme="minorHAnsi"/>
          <w:sz w:val="20"/>
          <w:szCs w:val="20"/>
        </w:rPr>
        <w:t xml:space="preserve">. </w:t>
      </w:r>
    </w:p>
    <w:p w14:paraId="618AA253" w14:textId="77777777" w:rsidR="00A77795" w:rsidRDefault="00A77795" w:rsidP="00E15E57">
      <w:pPr>
        <w:pStyle w:val="Default"/>
        <w:rPr>
          <w:rFonts w:asciiTheme="minorHAnsi" w:hAnsiTheme="minorHAnsi" w:cstheme="minorHAnsi"/>
          <w:b/>
          <w:bCs/>
          <w:sz w:val="20"/>
          <w:szCs w:val="20"/>
        </w:rPr>
      </w:pPr>
    </w:p>
    <w:p w14:paraId="1E8246D6" w14:textId="77777777" w:rsidR="00E15E57" w:rsidRPr="00FB34E1" w:rsidRDefault="00E15E57" w:rsidP="00E15E57">
      <w:pPr>
        <w:pStyle w:val="Default"/>
        <w:rPr>
          <w:rFonts w:asciiTheme="minorHAnsi" w:hAnsiTheme="minorHAnsi" w:cstheme="minorHAnsi"/>
          <w:color w:val="1F4E79" w:themeColor="accent5" w:themeShade="80"/>
          <w:sz w:val="20"/>
          <w:szCs w:val="20"/>
        </w:rPr>
      </w:pPr>
      <w:r w:rsidRPr="00FB34E1">
        <w:rPr>
          <w:rFonts w:asciiTheme="minorHAnsi" w:hAnsiTheme="minorHAnsi" w:cstheme="minorHAnsi"/>
          <w:b/>
          <w:bCs/>
          <w:color w:val="1F4E79" w:themeColor="accent5" w:themeShade="80"/>
          <w:sz w:val="20"/>
          <w:szCs w:val="20"/>
        </w:rPr>
        <w:t xml:space="preserve">PROCEDURES </w:t>
      </w:r>
    </w:p>
    <w:p w14:paraId="06E43CD0" w14:textId="77777777" w:rsidR="00E15E57" w:rsidRDefault="00E15E57" w:rsidP="00E15E57">
      <w:pPr>
        <w:pStyle w:val="Default"/>
        <w:rPr>
          <w:rFonts w:asciiTheme="minorHAnsi" w:hAnsiTheme="minorHAnsi" w:cstheme="minorHAnsi"/>
          <w:b/>
          <w:bCs/>
          <w:color w:val="1F4E79" w:themeColor="accent5" w:themeShade="80"/>
          <w:sz w:val="20"/>
          <w:szCs w:val="20"/>
        </w:rPr>
      </w:pPr>
      <w:r w:rsidRPr="00FB34E1">
        <w:rPr>
          <w:rFonts w:asciiTheme="minorHAnsi" w:hAnsiTheme="minorHAnsi" w:cstheme="minorHAnsi"/>
          <w:b/>
          <w:bCs/>
          <w:color w:val="1F4E79" w:themeColor="accent5" w:themeShade="80"/>
          <w:sz w:val="20"/>
          <w:szCs w:val="20"/>
        </w:rPr>
        <w:t xml:space="preserve">Management will: </w:t>
      </w:r>
    </w:p>
    <w:p w14:paraId="7CFDAC75" w14:textId="77777777" w:rsidR="00A77795" w:rsidRDefault="00E15E57" w:rsidP="00155526">
      <w:pPr>
        <w:pStyle w:val="Default"/>
        <w:numPr>
          <w:ilvl w:val="0"/>
          <w:numId w:val="121"/>
        </w:numPr>
        <w:rPr>
          <w:rFonts w:asciiTheme="minorHAnsi" w:hAnsiTheme="minorHAnsi" w:cstheme="minorHAnsi"/>
          <w:sz w:val="20"/>
          <w:szCs w:val="20"/>
        </w:rPr>
      </w:pPr>
      <w:r w:rsidRPr="00A77795">
        <w:rPr>
          <w:rFonts w:asciiTheme="minorHAnsi" w:hAnsiTheme="minorHAnsi" w:cstheme="minorHAnsi"/>
          <w:sz w:val="20"/>
          <w:szCs w:val="20"/>
        </w:rPr>
        <w:t>Advertise and recruit Co-ordination Unit staff</w:t>
      </w:r>
      <w:r w:rsidR="00A77795">
        <w:rPr>
          <w:rFonts w:asciiTheme="minorHAnsi" w:hAnsiTheme="minorHAnsi" w:cstheme="minorHAnsi"/>
          <w:sz w:val="20"/>
          <w:szCs w:val="20"/>
        </w:rPr>
        <w:t>:</w:t>
      </w:r>
    </w:p>
    <w:p w14:paraId="2ACE0DD9" w14:textId="77777777" w:rsidR="00A77795" w:rsidRPr="00A77795" w:rsidRDefault="00A77795" w:rsidP="00155526">
      <w:pPr>
        <w:numPr>
          <w:ilvl w:val="1"/>
          <w:numId w:val="121"/>
        </w:numPr>
        <w:autoSpaceDE w:val="0"/>
        <w:autoSpaceDN w:val="0"/>
        <w:adjustRightInd w:val="0"/>
        <w:spacing w:after="0" w:line="240" w:lineRule="auto"/>
        <w:rPr>
          <w:rFonts w:ascii="Calibri" w:hAnsi="Calibri" w:cs="Calibri"/>
          <w:color w:val="000000"/>
          <w:sz w:val="20"/>
          <w:szCs w:val="20"/>
        </w:rPr>
      </w:pPr>
      <w:r w:rsidRPr="00A77795">
        <w:rPr>
          <w:rFonts w:ascii="Calibri" w:hAnsi="Calibri" w:cs="Calibri"/>
          <w:color w:val="000000"/>
          <w:sz w:val="20"/>
          <w:szCs w:val="20"/>
        </w:rPr>
        <w:t xml:space="preserve">The selection criteria and job description are placed on the Seek website and in the local newspaper. </w:t>
      </w:r>
    </w:p>
    <w:p w14:paraId="3DF615B9" w14:textId="63C1E7F5" w:rsidR="00A77795" w:rsidRPr="00A77795" w:rsidRDefault="00A77795" w:rsidP="00155526">
      <w:pPr>
        <w:numPr>
          <w:ilvl w:val="1"/>
          <w:numId w:val="121"/>
        </w:numPr>
        <w:autoSpaceDE w:val="0"/>
        <w:autoSpaceDN w:val="0"/>
        <w:adjustRightInd w:val="0"/>
        <w:spacing w:after="0" w:line="240" w:lineRule="auto"/>
        <w:rPr>
          <w:rFonts w:ascii="Calibri" w:hAnsi="Calibri" w:cs="Calibri"/>
          <w:color w:val="000000"/>
          <w:sz w:val="20"/>
          <w:szCs w:val="20"/>
        </w:rPr>
      </w:pPr>
      <w:r w:rsidRPr="00A77795">
        <w:rPr>
          <w:rFonts w:ascii="Calibri" w:hAnsi="Calibri" w:cs="Calibri"/>
          <w:color w:val="000000"/>
          <w:sz w:val="20"/>
          <w:szCs w:val="20"/>
        </w:rPr>
        <w:t xml:space="preserve">The </w:t>
      </w:r>
      <w:r w:rsidR="000401D1">
        <w:rPr>
          <w:rFonts w:ascii="Calibri" w:hAnsi="Calibri" w:cs="Calibri"/>
          <w:color w:val="000000"/>
          <w:sz w:val="20"/>
          <w:szCs w:val="20"/>
        </w:rPr>
        <w:t>Approved Provider</w:t>
      </w:r>
      <w:r w:rsidRPr="00A77795">
        <w:rPr>
          <w:rFonts w:ascii="Calibri" w:hAnsi="Calibri" w:cs="Calibri"/>
          <w:color w:val="000000"/>
          <w:sz w:val="20"/>
          <w:szCs w:val="20"/>
        </w:rPr>
        <w:t xml:space="preserve"> receives applications via email and discusses these with the coordination unit team, and together they decide on the shortlist of applicants who will be interviewed. </w:t>
      </w:r>
    </w:p>
    <w:p w14:paraId="24AC3685" w14:textId="490C76EC" w:rsidR="00A77795" w:rsidRPr="00A77795" w:rsidRDefault="00A77795" w:rsidP="00155526">
      <w:pPr>
        <w:numPr>
          <w:ilvl w:val="1"/>
          <w:numId w:val="121"/>
        </w:numPr>
        <w:autoSpaceDE w:val="0"/>
        <w:autoSpaceDN w:val="0"/>
        <w:adjustRightInd w:val="0"/>
        <w:spacing w:after="0" w:line="240" w:lineRule="auto"/>
        <w:rPr>
          <w:rFonts w:ascii="Calibri" w:hAnsi="Calibri" w:cs="Calibri"/>
          <w:color w:val="000000"/>
          <w:sz w:val="20"/>
          <w:szCs w:val="20"/>
        </w:rPr>
      </w:pPr>
      <w:r w:rsidRPr="00A77795">
        <w:rPr>
          <w:rFonts w:ascii="Calibri" w:hAnsi="Calibri" w:cs="Calibri"/>
          <w:color w:val="000000"/>
          <w:sz w:val="20"/>
          <w:szCs w:val="20"/>
        </w:rPr>
        <w:t xml:space="preserve">A selection panel is appointed. This panel may include the </w:t>
      </w:r>
      <w:proofErr w:type="gramStart"/>
      <w:r w:rsidR="000401D1">
        <w:rPr>
          <w:rFonts w:ascii="Calibri" w:hAnsi="Calibri" w:cs="Calibri"/>
          <w:color w:val="000000"/>
          <w:sz w:val="20"/>
          <w:szCs w:val="20"/>
        </w:rPr>
        <w:t>Coordinator</w:t>
      </w:r>
      <w:proofErr w:type="gramEnd"/>
      <w:r w:rsidRPr="00A77795">
        <w:rPr>
          <w:rFonts w:ascii="Calibri" w:hAnsi="Calibri" w:cs="Calibri"/>
          <w:color w:val="000000"/>
          <w:sz w:val="20"/>
          <w:szCs w:val="20"/>
        </w:rPr>
        <w:t>, a member of the Management Committee and others as desired (maximum of three).</w:t>
      </w:r>
    </w:p>
    <w:p w14:paraId="7DB45DC3" w14:textId="77777777" w:rsidR="00A77795" w:rsidRDefault="00A77795" w:rsidP="00155526">
      <w:pPr>
        <w:numPr>
          <w:ilvl w:val="1"/>
          <w:numId w:val="121"/>
        </w:numPr>
        <w:autoSpaceDE w:val="0"/>
        <w:autoSpaceDN w:val="0"/>
        <w:adjustRightInd w:val="0"/>
        <w:spacing w:after="0" w:line="240" w:lineRule="auto"/>
        <w:rPr>
          <w:rFonts w:ascii="Calibri" w:hAnsi="Calibri" w:cs="Calibri"/>
          <w:color w:val="000000"/>
          <w:sz w:val="20"/>
          <w:szCs w:val="20"/>
        </w:rPr>
      </w:pPr>
      <w:r w:rsidRPr="00A77795">
        <w:rPr>
          <w:rFonts w:ascii="Calibri" w:hAnsi="Calibri" w:cs="Calibri"/>
          <w:color w:val="000000"/>
          <w:sz w:val="20"/>
          <w:szCs w:val="20"/>
        </w:rPr>
        <w:t>Before the successful applicant is notified and a contract drawn up outlining the award and conditions of employment, referees are given the opportunity to provide feedback.</w:t>
      </w:r>
    </w:p>
    <w:p w14:paraId="0B7DECB1" w14:textId="77777777" w:rsidR="00A77795" w:rsidRPr="00A77795" w:rsidRDefault="00A77795" w:rsidP="00155526">
      <w:pPr>
        <w:numPr>
          <w:ilvl w:val="1"/>
          <w:numId w:val="121"/>
        </w:numPr>
        <w:autoSpaceDE w:val="0"/>
        <w:autoSpaceDN w:val="0"/>
        <w:adjustRightInd w:val="0"/>
        <w:spacing w:after="0" w:line="240" w:lineRule="auto"/>
        <w:rPr>
          <w:rFonts w:ascii="Calibri" w:hAnsi="Calibri" w:cs="Calibri"/>
          <w:color w:val="000000"/>
          <w:sz w:val="20"/>
          <w:szCs w:val="20"/>
        </w:rPr>
      </w:pPr>
      <w:r w:rsidRPr="00A77795">
        <w:rPr>
          <w:rFonts w:cstheme="minorHAnsi"/>
          <w:sz w:val="20"/>
          <w:szCs w:val="20"/>
        </w:rPr>
        <w:t>Staff hours and requirements will be dependent on funding levels of the service</w:t>
      </w:r>
      <w:r w:rsidRPr="00A77795">
        <w:rPr>
          <w:rFonts w:ascii="Calibri" w:hAnsi="Calibri" w:cs="Calibri"/>
          <w:color w:val="000000"/>
          <w:sz w:val="20"/>
          <w:szCs w:val="20"/>
        </w:rPr>
        <w:t xml:space="preserve"> </w:t>
      </w:r>
    </w:p>
    <w:p w14:paraId="4F940632" w14:textId="77777777" w:rsidR="00C6609C" w:rsidRDefault="00C6609C" w:rsidP="00C6609C">
      <w:pPr>
        <w:pStyle w:val="Default"/>
        <w:rPr>
          <w:rFonts w:asciiTheme="minorHAnsi" w:hAnsiTheme="minorHAnsi" w:cstheme="minorHAnsi"/>
          <w:b/>
          <w:bCs/>
          <w:color w:val="1F4E79" w:themeColor="accent5" w:themeShade="80"/>
          <w:sz w:val="20"/>
          <w:szCs w:val="20"/>
        </w:rPr>
      </w:pPr>
      <w:r>
        <w:rPr>
          <w:rFonts w:asciiTheme="minorHAnsi" w:hAnsiTheme="minorHAnsi" w:cstheme="minorHAnsi"/>
          <w:b/>
          <w:bCs/>
          <w:color w:val="1F4E79" w:themeColor="accent5" w:themeShade="80"/>
          <w:sz w:val="20"/>
          <w:szCs w:val="20"/>
        </w:rPr>
        <w:t>Ensure Coordination Unit Staff:</w:t>
      </w:r>
    </w:p>
    <w:p w14:paraId="7CBE8E2B" w14:textId="487E5E16" w:rsidR="00C6609C" w:rsidRPr="00C6609C" w:rsidRDefault="00C6609C" w:rsidP="00C6609C">
      <w:pPr>
        <w:pStyle w:val="ListParagraph"/>
        <w:numPr>
          <w:ilvl w:val="0"/>
          <w:numId w:val="121"/>
        </w:numPr>
        <w:autoSpaceDE w:val="0"/>
        <w:autoSpaceDN w:val="0"/>
        <w:adjustRightInd w:val="0"/>
        <w:spacing w:after="0" w:line="240" w:lineRule="auto"/>
        <w:rPr>
          <w:rFonts w:ascii="Calibri" w:hAnsi="Calibri" w:cs="Calibri"/>
          <w:color w:val="000000"/>
          <w:sz w:val="20"/>
          <w:szCs w:val="20"/>
        </w:rPr>
      </w:pPr>
      <w:r w:rsidRPr="00C6609C">
        <w:rPr>
          <w:rFonts w:ascii="Calibri" w:hAnsi="Calibri" w:cs="Calibri"/>
          <w:color w:val="000000"/>
          <w:sz w:val="20"/>
          <w:szCs w:val="20"/>
        </w:rPr>
        <w:t>Meet mandatory requirements as stated under the Education and Care Services National Law Act</w:t>
      </w:r>
    </w:p>
    <w:p w14:paraId="3560F7F1" w14:textId="77777777" w:rsidR="00C6609C" w:rsidRPr="00C6609C" w:rsidRDefault="00C6609C" w:rsidP="00C6609C">
      <w:pPr>
        <w:pStyle w:val="ListParagraph"/>
        <w:autoSpaceDE w:val="0"/>
        <w:autoSpaceDN w:val="0"/>
        <w:adjustRightInd w:val="0"/>
        <w:spacing w:after="0" w:line="240" w:lineRule="auto"/>
        <w:rPr>
          <w:rFonts w:ascii="Calibri" w:hAnsi="Calibri" w:cs="Calibri"/>
          <w:color w:val="000000"/>
          <w:sz w:val="20"/>
          <w:szCs w:val="20"/>
        </w:rPr>
      </w:pPr>
      <w:r w:rsidRPr="00C6609C">
        <w:rPr>
          <w:rFonts w:ascii="Calibri" w:hAnsi="Calibri" w:cs="Calibri"/>
          <w:color w:val="000000"/>
          <w:sz w:val="20"/>
          <w:szCs w:val="20"/>
        </w:rPr>
        <w:t xml:space="preserve">2010 including </w:t>
      </w:r>
      <w:r>
        <w:rPr>
          <w:rFonts w:ascii="Calibri" w:hAnsi="Calibri" w:cs="Calibri"/>
          <w:color w:val="000000"/>
          <w:sz w:val="20"/>
          <w:szCs w:val="20"/>
        </w:rPr>
        <w:t xml:space="preserve">Current qualifications, 18years or older, </w:t>
      </w:r>
      <w:r w:rsidRPr="00C6609C">
        <w:rPr>
          <w:rFonts w:ascii="Calibri" w:hAnsi="Calibri" w:cs="Calibri"/>
          <w:color w:val="000000"/>
          <w:sz w:val="20"/>
          <w:szCs w:val="20"/>
        </w:rPr>
        <w:t xml:space="preserve">maintenance of </w:t>
      </w:r>
      <w:r>
        <w:rPr>
          <w:rFonts w:ascii="Calibri" w:hAnsi="Calibri" w:cs="Calibri"/>
          <w:color w:val="000000"/>
          <w:sz w:val="20"/>
          <w:szCs w:val="20"/>
        </w:rPr>
        <w:t>Child Protection training; Current Working with Children Check (Blue Card);</w:t>
      </w:r>
    </w:p>
    <w:p w14:paraId="641496D0" w14:textId="77777777" w:rsidR="00C6609C" w:rsidRPr="00C6609C" w:rsidRDefault="00C6609C" w:rsidP="00C6609C">
      <w:pPr>
        <w:pStyle w:val="ListParagraph"/>
        <w:numPr>
          <w:ilvl w:val="0"/>
          <w:numId w:val="121"/>
        </w:numPr>
        <w:autoSpaceDE w:val="0"/>
        <w:autoSpaceDN w:val="0"/>
        <w:adjustRightInd w:val="0"/>
        <w:spacing w:after="0" w:line="240" w:lineRule="auto"/>
        <w:rPr>
          <w:rFonts w:ascii="Calibri" w:hAnsi="Calibri" w:cs="Calibri"/>
          <w:color w:val="000000"/>
          <w:sz w:val="20"/>
          <w:szCs w:val="20"/>
        </w:rPr>
      </w:pPr>
      <w:r w:rsidRPr="00C6609C">
        <w:rPr>
          <w:rFonts w:ascii="Calibri" w:hAnsi="Calibri" w:cs="Calibri"/>
          <w:color w:val="000000"/>
          <w:sz w:val="20"/>
          <w:szCs w:val="20"/>
        </w:rPr>
        <w:t>Knowledge of early childhood development and ability to demonstrate a genuine interest in an</w:t>
      </w:r>
    </w:p>
    <w:p w14:paraId="04EAA799" w14:textId="77777777" w:rsidR="00C6609C" w:rsidRPr="00C6609C" w:rsidRDefault="00C6609C" w:rsidP="00C6609C">
      <w:pPr>
        <w:pStyle w:val="ListParagraph"/>
        <w:autoSpaceDE w:val="0"/>
        <w:autoSpaceDN w:val="0"/>
        <w:adjustRightInd w:val="0"/>
        <w:spacing w:after="0" w:line="240" w:lineRule="auto"/>
        <w:rPr>
          <w:rFonts w:ascii="Calibri" w:hAnsi="Calibri" w:cs="Calibri"/>
          <w:color w:val="000000"/>
          <w:sz w:val="20"/>
          <w:szCs w:val="20"/>
        </w:rPr>
      </w:pPr>
      <w:r w:rsidRPr="00C6609C">
        <w:rPr>
          <w:rFonts w:ascii="Calibri" w:hAnsi="Calibri" w:cs="Calibri"/>
          <w:color w:val="000000"/>
          <w:sz w:val="20"/>
          <w:szCs w:val="20"/>
        </w:rPr>
        <w:t>enthusiasm for helping children grow and develop according to their individual needs.</w:t>
      </w:r>
    </w:p>
    <w:p w14:paraId="392C39A0" w14:textId="77777777" w:rsidR="00C6609C" w:rsidRPr="00C6609C" w:rsidRDefault="00C6609C" w:rsidP="00C6609C">
      <w:pPr>
        <w:pStyle w:val="ListParagraph"/>
        <w:numPr>
          <w:ilvl w:val="0"/>
          <w:numId w:val="121"/>
        </w:numPr>
        <w:autoSpaceDE w:val="0"/>
        <w:autoSpaceDN w:val="0"/>
        <w:adjustRightInd w:val="0"/>
        <w:spacing w:after="0" w:line="240" w:lineRule="auto"/>
        <w:rPr>
          <w:rFonts w:ascii="Calibri" w:hAnsi="Calibri" w:cs="Calibri"/>
          <w:color w:val="000000"/>
          <w:sz w:val="20"/>
          <w:szCs w:val="20"/>
        </w:rPr>
      </w:pPr>
      <w:r w:rsidRPr="00C6609C">
        <w:rPr>
          <w:rFonts w:ascii="Calibri" w:hAnsi="Calibri" w:cs="Calibri"/>
          <w:color w:val="000000"/>
          <w:sz w:val="20"/>
          <w:szCs w:val="20"/>
        </w:rPr>
        <w:t>Ability to communicate effectively, respectfully and warmly with children and adults.</w:t>
      </w:r>
    </w:p>
    <w:p w14:paraId="70AB8CEF" w14:textId="77777777" w:rsidR="00C6609C" w:rsidRPr="00C6609C" w:rsidRDefault="00C6609C" w:rsidP="00C6609C">
      <w:pPr>
        <w:pStyle w:val="ListParagraph"/>
        <w:numPr>
          <w:ilvl w:val="0"/>
          <w:numId w:val="121"/>
        </w:numPr>
        <w:autoSpaceDE w:val="0"/>
        <w:autoSpaceDN w:val="0"/>
        <w:adjustRightInd w:val="0"/>
        <w:spacing w:after="0" w:line="240" w:lineRule="auto"/>
        <w:rPr>
          <w:rFonts w:ascii="Calibri" w:hAnsi="Calibri" w:cs="Calibri"/>
          <w:color w:val="000000"/>
          <w:sz w:val="20"/>
          <w:szCs w:val="20"/>
        </w:rPr>
      </w:pPr>
      <w:r w:rsidRPr="00C6609C">
        <w:rPr>
          <w:rFonts w:ascii="Calibri" w:hAnsi="Calibri" w:cs="Calibri"/>
          <w:color w:val="000000"/>
          <w:sz w:val="20"/>
          <w:szCs w:val="20"/>
        </w:rPr>
        <w:t>Is willing to meet best practice standards and to continue their own ongoing professional</w:t>
      </w:r>
    </w:p>
    <w:p w14:paraId="004A968D" w14:textId="77777777" w:rsidR="00C6609C" w:rsidRPr="00C6609C" w:rsidRDefault="00C6609C" w:rsidP="00C6609C">
      <w:pPr>
        <w:pStyle w:val="ListParagraph"/>
        <w:numPr>
          <w:ilvl w:val="0"/>
          <w:numId w:val="121"/>
        </w:numPr>
        <w:autoSpaceDE w:val="0"/>
        <w:autoSpaceDN w:val="0"/>
        <w:adjustRightInd w:val="0"/>
        <w:spacing w:after="0" w:line="240" w:lineRule="auto"/>
        <w:rPr>
          <w:rFonts w:ascii="Calibri" w:hAnsi="Calibri" w:cs="Calibri"/>
          <w:color w:val="000000"/>
          <w:sz w:val="20"/>
          <w:szCs w:val="20"/>
        </w:rPr>
      </w:pPr>
      <w:r w:rsidRPr="00C6609C">
        <w:rPr>
          <w:rFonts w:ascii="Calibri" w:hAnsi="Calibri" w:cs="Calibri"/>
          <w:color w:val="000000"/>
          <w:sz w:val="20"/>
          <w:szCs w:val="20"/>
        </w:rPr>
        <w:t>development.</w:t>
      </w:r>
    </w:p>
    <w:p w14:paraId="78EDF6AC" w14:textId="66F3D6E0" w:rsidR="00A77795" w:rsidRDefault="00A77795" w:rsidP="00C6609C">
      <w:pPr>
        <w:autoSpaceDE w:val="0"/>
        <w:autoSpaceDN w:val="0"/>
        <w:adjustRightInd w:val="0"/>
        <w:spacing w:after="0" w:line="240" w:lineRule="auto"/>
        <w:rPr>
          <w:rFonts w:ascii="Calibri" w:hAnsi="Calibri" w:cs="Calibri"/>
          <w:color w:val="000000"/>
          <w:sz w:val="20"/>
          <w:szCs w:val="20"/>
        </w:rPr>
      </w:pPr>
    </w:p>
    <w:p w14:paraId="64E467F5" w14:textId="77777777" w:rsidR="00A77795" w:rsidRPr="00FB34E1" w:rsidRDefault="00A77795" w:rsidP="00A77795">
      <w:pPr>
        <w:autoSpaceDE w:val="0"/>
        <w:autoSpaceDN w:val="0"/>
        <w:adjustRightInd w:val="0"/>
        <w:spacing w:after="0" w:line="240" w:lineRule="auto"/>
        <w:rPr>
          <w:rFonts w:ascii="Calibri" w:hAnsi="Calibri" w:cs="Calibri"/>
          <w:color w:val="1F4E79" w:themeColor="accent5" w:themeShade="80"/>
          <w:sz w:val="20"/>
          <w:szCs w:val="20"/>
        </w:rPr>
      </w:pPr>
      <w:r w:rsidRPr="00FB34E1">
        <w:rPr>
          <w:rFonts w:ascii="Calibri" w:hAnsi="Calibri" w:cs="Calibri"/>
          <w:b/>
          <w:bCs/>
          <w:color w:val="1F4E79" w:themeColor="accent5" w:themeShade="80"/>
          <w:sz w:val="20"/>
          <w:szCs w:val="20"/>
        </w:rPr>
        <w:t xml:space="preserve">Co-ordination Unit Staff will: </w:t>
      </w:r>
    </w:p>
    <w:p w14:paraId="297502AA" w14:textId="77777777" w:rsidR="00A77795" w:rsidRPr="00A77795" w:rsidRDefault="00A77795" w:rsidP="00155526">
      <w:pPr>
        <w:pStyle w:val="ListParagraph"/>
        <w:numPr>
          <w:ilvl w:val="0"/>
          <w:numId w:val="121"/>
        </w:numPr>
        <w:autoSpaceDE w:val="0"/>
        <w:autoSpaceDN w:val="0"/>
        <w:adjustRightInd w:val="0"/>
        <w:spacing w:after="0" w:line="240" w:lineRule="auto"/>
        <w:rPr>
          <w:rFonts w:ascii="Calibri" w:hAnsi="Calibri" w:cs="Calibri"/>
          <w:color w:val="000000"/>
          <w:sz w:val="20"/>
          <w:szCs w:val="20"/>
        </w:rPr>
      </w:pPr>
      <w:r w:rsidRPr="00A77795">
        <w:rPr>
          <w:rFonts w:ascii="Calibri" w:hAnsi="Calibri" w:cs="Calibri"/>
          <w:color w:val="000000"/>
          <w:sz w:val="20"/>
          <w:szCs w:val="20"/>
        </w:rPr>
        <w:t xml:space="preserve">Advertise and conduct regular Educator recruitment and Information Sessions. </w:t>
      </w:r>
    </w:p>
    <w:p w14:paraId="08F3F360" w14:textId="77777777" w:rsidR="00A77795" w:rsidRPr="00A77795" w:rsidRDefault="00A77795" w:rsidP="00155526">
      <w:pPr>
        <w:pStyle w:val="ListParagraph"/>
        <w:numPr>
          <w:ilvl w:val="0"/>
          <w:numId w:val="121"/>
        </w:numPr>
        <w:autoSpaceDE w:val="0"/>
        <w:autoSpaceDN w:val="0"/>
        <w:adjustRightInd w:val="0"/>
        <w:spacing w:after="0" w:line="240" w:lineRule="auto"/>
        <w:rPr>
          <w:rFonts w:ascii="Calibri" w:hAnsi="Calibri" w:cs="Calibri"/>
          <w:color w:val="000000"/>
          <w:sz w:val="20"/>
          <w:szCs w:val="20"/>
        </w:rPr>
      </w:pPr>
      <w:r w:rsidRPr="00A77795">
        <w:rPr>
          <w:rFonts w:ascii="Calibri" w:hAnsi="Calibri" w:cs="Calibri"/>
          <w:color w:val="000000"/>
          <w:sz w:val="20"/>
          <w:szCs w:val="20"/>
        </w:rPr>
        <w:t xml:space="preserve">Process Educator applications and register Approved Educators with the service in line with the Procedure: </w:t>
      </w:r>
      <w:r w:rsidRPr="00A77795">
        <w:rPr>
          <w:rFonts w:ascii="Calibri" w:hAnsi="Calibri" w:cs="Calibri"/>
          <w:i/>
          <w:iCs/>
          <w:color w:val="000000"/>
          <w:sz w:val="20"/>
          <w:szCs w:val="20"/>
        </w:rPr>
        <w:t xml:space="preserve">Selecting Approved Educators. </w:t>
      </w:r>
    </w:p>
    <w:p w14:paraId="11CC6585" w14:textId="77777777" w:rsidR="00A77795" w:rsidRPr="00A77795" w:rsidRDefault="00A77795" w:rsidP="00155526">
      <w:pPr>
        <w:pStyle w:val="ListParagraph"/>
        <w:numPr>
          <w:ilvl w:val="0"/>
          <w:numId w:val="121"/>
        </w:numPr>
        <w:autoSpaceDE w:val="0"/>
        <w:autoSpaceDN w:val="0"/>
        <w:adjustRightInd w:val="0"/>
        <w:spacing w:after="0" w:line="240" w:lineRule="auto"/>
        <w:rPr>
          <w:rFonts w:ascii="Calibri" w:hAnsi="Calibri" w:cs="Calibri"/>
          <w:color w:val="000000"/>
          <w:sz w:val="20"/>
          <w:szCs w:val="20"/>
        </w:rPr>
      </w:pPr>
      <w:r w:rsidRPr="00A77795">
        <w:rPr>
          <w:rFonts w:ascii="Calibri" w:hAnsi="Calibri" w:cs="Calibri"/>
          <w:color w:val="000000"/>
          <w:sz w:val="20"/>
          <w:szCs w:val="20"/>
        </w:rPr>
        <w:t xml:space="preserve">Be consistent and fair in selecting Educators to register with the service. </w:t>
      </w:r>
    </w:p>
    <w:p w14:paraId="695F6945" w14:textId="77777777" w:rsidR="00A77795" w:rsidRPr="00A77795" w:rsidRDefault="00A77795" w:rsidP="00155526">
      <w:pPr>
        <w:pStyle w:val="ListParagraph"/>
        <w:numPr>
          <w:ilvl w:val="0"/>
          <w:numId w:val="121"/>
        </w:numPr>
        <w:autoSpaceDE w:val="0"/>
        <w:autoSpaceDN w:val="0"/>
        <w:adjustRightInd w:val="0"/>
        <w:spacing w:after="0" w:line="240" w:lineRule="auto"/>
        <w:rPr>
          <w:rFonts w:ascii="Calibri" w:hAnsi="Calibri" w:cs="Calibri"/>
          <w:color w:val="000000"/>
          <w:sz w:val="20"/>
          <w:szCs w:val="20"/>
        </w:rPr>
      </w:pPr>
      <w:r w:rsidRPr="00A77795">
        <w:rPr>
          <w:rFonts w:ascii="Calibri" w:hAnsi="Calibri" w:cs="Calibri"/>
          <w:color w:val="000000"/>
          <w:sz w:val="20"/>
          <w:szCs w:val="20"/>
        </w:rPr>
        <w:t xml:space="preserve">Ensure prospective Educators are aware of their requirements to gain minimum qualifications of Certificate III in Children’s Services. </w:t>
      </w:r>
    </w:p>
    <w:p w14:paraId="0C5660A0" w14:textId="77777777" w:rsidR="00E15E57" w:rsidRPr="00A77795" w:rsidRDefault="00E15E57" w:rsidP="00E15E57">
      <w:pPr>
        <w:pStyle w:val="Default"/>
        <w:rPr>
          <w:rFonts w:asciiTheme="minorHAnsi" w:hAnsiTheme="minorHAnsi" w:cstheme="minorHAnsi"/>
          <w:color w:val="auto"/>
          <w:sz w:val="20"/>
          <w:szCs w:val="20"/>
        </w:rPr>
      </w:pPr>
    </w:p>
    <w:p w14:paraId="68C58475" w14:textId="77777777" w:rsidR="00E15E57" w:rsidRPr="00FB34E1" w:rsidRDefault="00E15E57" w:rsidP="00E15E57">
      <w:pPr>
        <w:pStyle w:val="Default"/>
        <w:rPr>
          <w:rFonts w:asciiTheme="minorHAnsi" w:hAnsiTheme="minorHAnsi" w:cstheme="minorHAnsi"/>
          <w:color w:val="1F4E79" w:themeColor="accent5" w:themeShade="80"/>
          <w:sz w:val="20"/>
          <w:szCs w:val="20"/>
        </w:rPr>
      </w:pPr>
      <w:r w:rsidRPr="00FB34E1">
        <w:rPr>
          <w:rFonts w:asciiTheme="minorHAnsi" w:hAnsiTheme="minorHAnsi" w:cstheme="minorHAnsi"/>
          <w:b/>
          <w:bCs/>
          <w:color w:val="1F4E79" w:themeColor="accent5" w:themeShade="80"/>
          <w:sz w:val="20"/>
          <w:szCs w:val="20"/>
        </w:rPr>
        <w:t xml:space="preserve">Educators will: </w:t>
      </w:r>
    </w:p>
    <w:p w14:paraId="7C776E64" w14:textId="77777777" w:rsidR="00E15E57" w:rsidRPr="00FB34E1" w:rsidRDefault="00E15E57" w:rsidP="00E15E57">
      <w:pPr>
        <w:pStyle w:val="Default"/>
        <w:rPr>
          <w:rFonts w:asciiTheme="minorHAnsi" w:hAnsiTheme="minorHAnsi" w:cstheme="minorHAnsi"/>
          <w:color w:val="1F4E79" w:themeColor="accent5" w:themeShade="80"/>
          <w:sz w:val="20"/>
          <w:szCs w:val="20"/>
        </w:rPr>
      </w:pPr>
      <w:r w:rsidRPr="00FB34E1">
        <w:rPr>
          <w:rFonts w:asciiTheme="minorHAnsi" w:hAnsiTheme="minorHAnsi" w:cstheme="minorHAnsi"/>
          <w:b/>
          <w:bCs/>
          <w:color w:val="1F4E79" w:themeColor="accent5" w:themeShade="80"/>
          <w:sz w:val="20"/>
          <w:szCs w:val="20"/>
        </w:rPr>
        <w:t xml:space="preserve">Be over the age of 18 years </w:t>
      </w:r>
    </w:p>
    <w:p w14:paraId="0CD2F621" w14:textId="77777777" w:rsidR="00E15E57" w:rsidRPr="00A77795" w:rsidRDefault="00E15E57" w:rsidP="00155526">
      <w:pPr>
        <w:pStyle w:val="Default"/>
        <w:numPr>
          <w:ilvl w:val="0"/>
          <w:numId w:val="121"/>
        </w:numPr>
        <w:rPr>
          <w:rFonts w:asciiTheme="minorHAnsi" w:hAnsiTheme="minorHAnsi" w:cstheme="minorHAnsi"/>
          <w:color w:val="auto"/>
          <w:sz w:val="20"/>
          <w:szCs w:val="20"/>
        </w:rPr>
      </w:pPr>
      <w:r w:rsidRPr="00A77795">
        <w:rPr>
          <w:rFonts w:asciiTheme="minorHAnsi" w:hAnsiTheme="minorHAnsi" w:cstheme="minorHAnsi"/>
          <w:color w:val="auto"/>
          <w:sz w:val="20"/>
          <w:szCs w:val="20"/>
        </w:rPr>
        <w:t xml:space="preserve">Register with the service through the advertised procedure. </w:t>
      </w:r>
    </w:p>
    <w:p w14:paraId="143916F3" w14:textId="77777777" w:rsidR="00E15E57" w:rsidRPr="00A77795" w:rsidRDefault="00E15E57" w:rsidP="00155526">
      <w:pPr>
        <w:pStyle w:val="Default"/>
        <w:numPr>
          <w:ilvl w:val="0"/>
          <w:numId w:val="121"/>
        </w:numPr>
        <w:rPr>
          <w:rFonts w:asciiTheme="minorHAnsi" w:hAnsiTheme="minorHAnsi" w:cstheme="minorHAnsi"/>
          <w:color w:val="auto"/>
          <w:sz w:val="20"/>
          <w:szCs w:val="20"/>
        </w:rPr>
      </w:pPr>
      <w:r w:rsidRPr="00A77795">
        <w:rPr>
          <w:rFonts w:asciiTheme="minorHAnsi" w:hAnsiTheme="minorHAnsi" w:cstheme="minorHAnsi"/>
          <w:color w:val="auto"/>
          <w:sz w:val="20"/>
          <w:szCs w:val="20"/>
        </w:rPr>
        <w:t xml:space="preserve">Operate their childcare business as a self-employed operator once registered with the service. </w:t>
      </w:r>
    </w:p>
    <w:p w14:paraId="6D321C46" w14:textId="32EC5B0B" w:rsidR="00E15E57" w:rsidRPr="00A77795" w:rsidRDefault="00E15E57" w:rsidP="00155526">
      <w:pPr>
        <w:pStyle w:val="Default"/>
        <w:numPr>
          <w:ilvl w:val="0"/>
          <w:numId w:val="121"/>
        </w:numPr>
        <w:rPr>
          <w:rFonts w:asciiTheme="minorHAnsi" w:hAnsiTheme="minorHAnsi" w:cstheme="minorHAnsi"/>
          <w:color w:val="auto"/>
          <w:sz w:val="20"/>
          <w:szCs w:val="20"/>
        </w:rPr>
      </w:pPr>
      <w:r w:rsidRPr="00A77795">
        <w:rPr>
          <w:rFonts w:asciiTheme="minorHAnsi" w:hAnsiTheme="minorHAnsi" w:cstheme="minorHAnsi"/>
          <w:color w:val="auto"/>
          <w:sz w:val="20"/>
          <w:szCs w:val="20"/>
        </w:rPr>
        <w:t xml:space="preserve">Provide evidence of current qualifications as required. </w:t>
      </w:r>
    </w:p>
    <w:p w14:paraId="3673ABE1" w14:textId="77777777" w:rsidR="00E15E57" w:rsidRPr="00A77795" w:rsidRDefault="00E15E57" w:rsidP="00155526">
      <w:pPr>
        <w:pStyle w:val="Default"/>
        <w:numPr>
          <w:ilvl w:val="0"/>
          <w:numId w:val="121"/>
        </w:numPr>
        <w:rPr>
          <w:rFonts w:asciiTheme="minorHAnsi" w:hAnsiTheme="minorHAnsi" w:cstheme="minorHAnsi"/>
          <w:color w:val="auto"/>
          <w:sz w:val="20"/>
          <w:szCs w:val="20"/>
        </w:rPr>
      </w:pPr>
      <w:r w:rsidRPr="00A77795">
        <w:rPr>
          <w:rFonts w:asciiTheme="minorHAnsi" w:hAnsiTheme="minorHAnsi" w:cstheme="minorHAnsi"/>
          <w:color w:val="auto"/>
          <w:sz w:val="20"/>
          <w:szCs w:val="20"/>
        </w:rPr>
        <w:t xml:space="preserve">Sign and abide by the Educator’s Agreement annually to remain on the Family Day Care Register. </w:t>
      </w:r>
    </w:p>
    <w:p w14:paraId="0E95B9B9" w14:textId="77777777" w:rsidR="00E15E57" w:rsidRPr="00A77795" w:rsidRDefault="00E15E57" w:rsidP="00E15E57">
      <w:pPr>
        <w:pStyle w:val="Default"/>
        <w:rPr>
          <w:rFonts w:asciiTheme="minorHAnsi" w:hAnsiTheme="minorHAnsi" w:cstheme="minorHAnsi"/>
          <w:color w:val="auto"/>
          <w:sz w:val="20"/>
          <w:szCs w:val="20"/>
        </w:rPr>
      </w:pPr>
    </w:p>
    <w:p w14:paraId="21029FA9" w14:textId="77777777" w:rsidR="00A77795" w:rsidRDefault="00E15E57" w:rsidP="00E15E57">
      <w:pPr>
        <w:pStyle w:val="Default"/>
        <w:rPr>
          <w:rFonts w:asciiTheme="minorHAnsi" w:hAnsiTheme="minorHAnsi" w:cstheme="minorHAnsi"/>
          <w:color w:val="auto"/>
          <w:sz w:val="20"/>
          <w:szCs w:val="20"/>
        </w:rPr>
      </w:pPr>
      <w:r w:rsidRPr="00A77795">
        <w:rPr>
          <w:rFonts w:asciiTheme="minorHAnsi" w:hAnsiTheme="minorHAnsi" w:cstheme="minorHAnsi"/>
          <w:color w:val="auto"/>
          <w:sz w:val="20"/>
          <w:szCs w:val="20"/>
        </w:rPr>
        <w:t xml:space="preserve">An unsuccessful Prospective Educator can contact the Co-ordination Unit for feedback on their unsuccessful application. </w:t>
      </w:r>
    </w:p>
    <w:p w14:paraId="7CB3EBBC" w14:textId="77777777" w:rsidR="00A77795" w:rsidRDefault="00A77795" w:rsidP="00E15E57">
      <w:pPr>
        <w:pStyle w:val="Default"/>
        <w:rPr>
          <w:rFonts w:asciiTheme="minorHAnsi" w:hAnsiTheme="minorHAnsi" w:cstheme="minorHAnsi"/>
          <w:color w:val="auto"/>
          <w:sz w:val="20"/>
          <w:szCs w:val="20"/>
        </w:rPr>
      </w:pPr>
    </w:p>
    <w:p w14:paraId="1D67873B" w14:textId="77777777" w:rsidR="00A77795" w:rsidRPr="00FB34E1" w:rsidRDefault="00A77795" w:rsidP="00A77795">
      <w:pPr>
        <w:pStyle w:val="Default"/>
        <w:rPr>
          <w:rFonts w:asciiTheme="minorHAnsi" w:hAnsiTheme="minorHAnsi" w:cstheme="minorHAnsi"/>
          <w:b/>
          <w:bCs/>
          <w:color w:val="1F4E79" w:themeColor="accent5" w:themeShade="80"/>
          <w:sz w:val="20"/>
          <w:szCs w:val="20"/>
        </w:rPr>
      </w:pPr>
      <w:r w:rsidRPr="00FB34E1">
        <w:rPr>
          <w:rFonts w:asciiTheme="minorHAnsi" w:hAnsiTheme="minorHAnsi" w:cstheme="minorHAnsi"/>
          <w:b/>
          <w:bCs/>
          <w:color w:val="1F4E79" w:themeColor="accent5" w:themeShade="80"/>
          <w:sz w:val="20"/>
          <w:szCs w:val="20"/>
        </w:rPr>
        <w:t xml:space="preserve">RELEVANT LEGISLATON: </w:t>
      </w:r>
    </w:p>
    <w:p w14:paraId="27BBA6B2" w14:textId="77777777" w:rsidR="00FB34E1" w:rsidRPr="00A77795" w:rsidRDefault="00FB34E1" w:rsidP="00A77795">
      <w:pPr>
        <w:pStyle w:val="Default"/>
        <w:rPr>
          <w:rFonts w:asciiTheme="minorHAnsi" w:hAnsiTheme="minorHAnsi" w:cstheme="minorHAnsi"/>
          <w:sz w:val="20"/>
          <w:szCs w:val="20"/>
        </w:rPr>
      </w:pPr>
    </w:p>
    <w:p w14:paraId="64F6C058" w14:textId="77777777" w:rsidR="00A77795" w:rsidRPr="00A77795" w:rsidRDefault="00A77795" w:rsidP="008B652A">
      <w:pPr>
        <w:pStyle w:val="ListBullet"/>
        <w:numPr>
          <w:ilvl w:val="0"/>
          <w:numId w:val="247"/>
        </w:numPr>
      </w:pPr>
      <w:r w:rsidRPr="00A77795">
        <w:t xml:space="preserve">Education and Care Services National Law 2010 </w:t>
      </w:r>
    </w:p>
    <w:p w14:paraId="693DED52" w14:textId="77777777" w:rsidR="00F64B34" w:rsidRPr="00304DD0" w:rsidRDefault="00A77795" w:rsidP="008B652A">
      <w:pPr>
        <w:pStyle w:val="ListBullet"/>
        <w:numPr>
          <w:ilvl w:val="0"/>
          <w:numId w:val="247"/>
        </w:numPr>
      </w:pPr>
      <w:r w:rsidRPr="00A77795">
        <w:lastRenderedPageBreak/>
        <w:t xml:space="preserve">Education and Care Services National Regulations 2011 </w:t>
      </w:r>
    </w:p>
    <w:p w14:paraId="07C65E93" w14:textId="77777777" w:rsidR="00A77795" w:rsidRDefault="00F64B34" w:rsidP="008B652A">
      <w:pPr>
        <w:pStyle w:val="ListBullet"/>
        <w:numPr>
          <w:ilvl w:val="0"/>
          <w:numId w:val="247"/>
        </w:numPr>
      </w:pPr>
      <w:r>
        <w:t>Child Protection Act 1999</w:t>
      </w:r>
    </w:p>
    <w:p w14:paraId="6026E393" w14:textId="77777777" w:rsidR="004840FF" w:rsidRPr="004840FF" w:rsidRDefault="004840FF" w:rsidP="008B652A">
      <w:pPr>
        <w:pStyle w:val="ListBullet"/>
        <w:numPr>
          <w:ilvl w:val="0"/>
          <w:numId w:val="247"/>
        </w:numPr>
        <w:rPr>
          <w:i/>
        </w:rPr>
      </w:pPr>
      <w:r w:rsidRPr="004840FF">
        <w:rPr>
          <w:rStyle w:val="Emphasis"/>
          <w:i w:val="0"/>
        </w:rPr>
        <w:t>Working with Children (Risk Management and Screening) Act 2000</w:t>
      </w:r>
    </w:p>
    <w:p w14:paraId="4EF564C1" w14:textId="77777777" w:rsidR="00F64B34" w:rsidRPr="00A77795" w:rsidRDefault="00F64B34" w:rsidP="008B652A">
      <w:pPr>
        <w:pStyle w:val="ListBullet"/>
        <w:numPr>
          <w:ilvl w:val="0"/>
          <w:numId w:val="247"/>
        </w:numPr>
      </w:pPr>
      <w:r>
        <w:t>Fair Work Act 2009</w:t>
      </w:r>
    </w:p>
    <w:p w14:paraId="37271E99" w14:textId="77777777" w:rsidR="00A77795" w:rsidRPr="00A77795" w:rsidRDefault="00A77795" w:rsidP="008B652A">
      <w:pPr>
        <w:pStyle w:val="ListBullet"/>
        <w:numPr>
          <w:ilvl w:val="0"/>
          <w:numId w:val="247"/>
        </w:numPr>
      </w:pPr>
      <w:r w:rsidRPr="00A77795">
        <w:t>Work Health &amp; Safety Act 2011(</w:t>
      </w:r>
      <w:r w:rsidR="00F64B34">
        <w:t>QLD</w:t>
      </w:r>
      <w:r w:rsidRPr="00A77795">
        <w:t xml:space="preserve">) </w:t>
      </w:r>
    </w:p>
    <w:p w14:paraId="72CDAF4B" w14:textId="77777777" w:rsidR="00A77795" w:rsidRPr="00A77795" w:rsidRDefault="00A77795" w:rsidP="008B652A">
      <w:pPr>
        <w:pStyle w:val="ListBullet"/>
        <w:numPr>
          <w:ilvl w:val="0"/>
          <w:numId w:val="247"/>
        </w:numPr>
      </w:pPr>
      <w:r w:rsidRPr="00A77795">
        <w:t>Work Health &amp; Safety Regulation 2011 (</w:t>
      </w:r>
      <w:r w:rsidR="00F64B34">
        <w:t>QLD</w:t>
      </w:r>
      <w:r w:rsidRPr="00A77795">
        <w:t xml:space="preserve">). </w:t>
      </w:r>
    </w:p>
    <w:p w14:paraId="57CAB6AC" w14:textId="77777777" w:rsidR="00A77795" w:rsidRDefault="00A77795" w:rsidP="00A77795">
      <w:pPr>
        <w:pStyle w:val="Default"/>
        <w:rPr>
          <w:rFonts w:asciiTheme="minorHAnsi" w:hAnsiTheme="minorHAnsi" w:cstheme="minorHAnsi"/>
          <w:b/>
          <w:bCs/>
          <w:sz w:val="20"/>
          <w:szCs w:val="20"/>
        </w:rPr>
      </w:pPr>
    </w:p>
    <w:p w14:paraId="16CECA04" w14:textId="77777777" w:rsidR="00A77795" w:rsidRPr="00FB34E1" w:rsidRDefault="00A77795" w:rsidP="00A77795">
      <w:pPr>
        <w:pStyle w:val="Default"/>
        <w:rPr>
          <w:rFonts w:asciiTheme="minorHAnsi" w:hAnsiTheme="minorHAnsi" w:cstheme="minorHAnsi"/>
          <w:b/>
          <w:bCs/>
          <w:color w:val="1F4E79" w:themeColor="accent5" w:themeShade="80"/>
          <w:sz w:val="20"/>
          <w:szCs w:val="20"/>
        </w:rPr>
      </w:pPr>
      <w:r w:rsidRPr="00FB34E1">
        <w:rPr>
          <w:rFonts w:asciiTheme="minorHAnsi" w:hAnsiTheme="minorHAnsi" w:cstheme="minorHAnsi"/>
          <w:b/>
          <w:bCs/>
          <w:color w:val="1F4E79" w:themeColor="accent5" w:themeShade="80"/>
          <w:sz w:val="20"/>
          <w:szCs w:val="20"/>
        </w:rPr>
        <w:t xml:space="preserve">KEY RESOURCES: </w:t>
      </w:r>
    </w:p>
    <w:p w14:paraId="1628B3A7" w14:textId="77777777" w:rsidR="00FB34E1" w:rsidRPr="00A77795" w:rsidRDefault="00FB34E1" w:rsidP="00A77795">
      <w:pPr>
        <w:pStyle w:val="Default"/>
        <w:rPr>
          <w:rFonts w:asciiTheme="minorHAnsi" w:hAnsiTheme="minorHAnsi" w:cstheme="minorHAnsi"/>
          <w:sz w:val="20"/>
          <w:szCs w:val="20"/>
        </w:rPr>
      </w:pPr>
    </w:p>
    <w:p w14:paraId="3280C9FD" w14:textId="77777777" w:rsidR="00F64B34" w:rsidRPr="00440251" w:rsidRDefault="00F64B34" w:rsidP="008B652A">
      <w:pPr>
        <w:pStyle w:val="ListBullet"/>
        <w:numPr>
          <w:ilvl w:val="0"/>
          <w:numId w:val="248"/>
        </w:numPr>
      </w:pPr>
      <w:r w:rsidRPr="00440251">
        <w:t xml:space="preserve">Guide to the Education and Care Services National Law 2010 and the Education and Care Services National Regulations 2011 (ACECQA). </w:t>
      </w:r>
    </w:p>
    <w:p w14:paraId="11D1AADB" w14:textId="77777777" w:rsidR="00F64B34" w:rsidRPr="00C5369C" w:rsidRDefault="00F64B34" w:rsidP="008B652A">
      <w:pPr>
        <w:pStyle w:val="ListBullet"/>
        <w:numPr>
          <w:ilvl w:val="0"/>
          <w:numId w:val="248"/>
        </w:numPr>
      </w:pPr>
      <w:r w:rsidRPr="00C5369C">
        <w:t>National Quality Standard for Early Childhood Education and Care and School Age Care,</w:t>
      </w:r>
    </w:p>
    <w:p w14:paraId="33945306" w14:textId="538F027F" w:rsidR="00F64B34" w:rsidRDefault="006D4718" w:rsidP="008B652A">
      <w:pPr>
        <w:pStyle w:val="ListBullet"/>
      </w:pPr>
      <w:r>
        <w:tab/>
      </w:r>
      <w:hyperlink r:id="rId182" w:history="1">
        <w:r w:rsidRPr="000A2689">
          <w:rPr>
            <w:rStyle w:val="Hyperlink"/>
          </w:rPr>
          <w:t>https://www.acecqa.gov.au/nqf/national-quality-standard</w:t>
        </w:r>
      </w:hyperlink>
      <w:r w:rsidR="00F64B34" w:rsidRPr="00440251">
        <w:rPr>
          <w:color w:val="1F4E79" w:themeColor="accent5" w:themeShade="80"/>
        </w:rPr>
        <w:t xml:space="preserve">  </w:t>
      </w:r>
    </w:p>
    <w:p w14:paraId="5C41E13F" w14:textId="77777777" w:rsidR="00F64B34" w:rsidRDefault="00F64B34" w:rsidP="008B652A">
      <w:pPr>
        <w:pStyle w:val="ListBullet"/>
        <w:numPr>
          <w:ilvl w:val="0"/>
          <w:numId w:val="248"/>
        </w:numPr>
      </w:pPr>
      <w:r w:rsidRPr="00A77795">
        <w:t>Child Protection Risk Management Strategy Handbook, Commission for Children, Young People and Child Guardian, Queensland Government</w:t>
      </w:r>
    </w:p>
    <w:p w14:paraId="666B2672" w14:textId="77777777" w:rsidR="00F64B34" w:rsidRDefault="00F64B34" w:rsidP="008B652A">
      <w:pPr>
        <w:pStyle w:val="ListBullet"/>
        <w:numPr>
          <w:ilvl w:val="0"/>
          <w:numId w:val="248"/>
        </w:numPr>
      </w:pPr>
      <w:r>
        <w:t>C.M.S. (Community Management Solutions)</w:t>
      </w:r>
    </w:p>
    <w:p w14:paraId="37AEC738" w14:textId="77777777" w:rsidR="00F64B34" w:rsidRDefault="00F64B34" w:rsidP="00F64B34">
      <w:pPr>
        <w:spacing w:after="0"/>
        <w:rPr>
          <w:rFonts w:cstheme="minorHAnsi"/>
          <w:sz w:val="20"/>
          <w:szCs w:val="20"/>
        </w:rPr>
      </w:pPr>
    </w:p>
    <w:p w14:paraId="471D8716" w14:textId="77777777" w:rsidR="00F64B34" w:rsidRPr="00FB34E1" w:rsidRDefault="00F64B34" w:rsidP="00F64B34">
      <w:pPr>
        <w:spacing w:after="0"/>
        <w:rPr>
          <w:rFonts w:cstheme="minorHAnsi"/>
          <w:b/>
          <w:color w:val="1F4E79" w:themeColor="accent5" w:themeShade="80"/>
          <w:sz w:val="20"/>
          <w:szCs w:val="20"/>
        </w:rPr>
      </w:pPr>
      <w:r w:rsidRPr="00FB34E1">
        <w:rPr>
          <w:rFonts w:cstheme="minorHAnsi"/>
          <w:b/>
          <w:color w:val="1F4E79" w:themeColor="accent5" w:themeShade="80"/>
          <w:sz w:val="20"/>
          <w:szCs w:val="20"/>
        </w:rPr>
        <w:t>RELEVANT DOCUMENTS:</w:t>
      </w:r>
    </w:p>
    <w:p w14:paraId="52D4255E" w14:textId="77777777" w:rsidR="00FB34E1" w:rsidRPr="00F64B34" w:rsidRDefault="00FB34E1" w:rsidP="00F64B34">
      <w:pPr>
        <w:spacing w:after="0"/>
        <w:rPr>
          <w:rFonts w:cstheme="minorHAnsi"/>
          <w:b/>
          <w:sz w:val="20"/>
          <w:szCs w:val="20"/>
        </w:rPr>
      </w:pPr>
    </w:p>
    <w:p w14:paraId="2FAA60D7" w14:textId="3E332B58" w:rsidR="006C3916" w:rsidRPr="00A77795" w:rsidRDefault="006C3916" w:rsidP="006C3916">
      <w:pPr>
        <w:spacing w:after="0"/>
        <w:rPr>
          <w:rFonts w:ascii="Calibri" w:hAnsi="Calibri"/>
          <w:sz w:val="20"/>
          <w:szCs w:val="20"/>
        </w:rPr>
      </w:pPr>
      <w:r>
        <w:rPr>
          <w:rFonts w:ascii="Calibri" w:hAnsi="Calibri"/>
          <w:b/>
          <w:sz w:val="20"/>
          <w:szCs w:val="20"/>
        </w:rPr>
        <w:t>Selecting Approved Educators Policy</w:t>
      </w:r>
    </w:p>
    <w:p w14:paraId="3651DBD7" w14:textId="524A4D14" w:rsidR="00E57420" w:rsidRPr="00A77795" w:rsidRDefault="00E57420" w:rsidP="00E57420">
      <w:pPr>
        <w:spacing w:after="0"/>
        <w:rPr>
          <w:rFonts w:ascii="Calibri" w:hAnsi="Calibri"/>
          <w:sz w:val="20"/>
          <w:szCs w:val="20"/>
        </w:rPr>
      </w:pPr>
      <w:r w:rsidRPr="00A77795">
        <w:rPr>
          <w:rFonts w:ascii="Calibri" w:hAnsi="Calibri"/>
          <w:sz w:val="20"/>
          <w:szCs w:val="20"/>
        </w:rPr>
        <w:t>Educator/Scheme</w:t>
      </w:r>
      <w:r w:rsidR="006C3916">
        <w:rPr>
          <w:rFonts w:ascii="Calibri" w:hAnsi="Calibri"/>
          <w:sz w:val="20"/>
          <w:szCs w:val="20"/>
        </w:rPr>
        <w:t xml:space="preserve"> Agreement</w:t>
      </w:r>
    </w:p>
    <w:p w14:paraId="7D6BA8BC" w14:textId="5A8DFFC9" w:rsidR="00E57420" w:rsidRPr="00A77795" w:rsidRDefault="00E57420" w:rsidP="00E57420">
      <w:pPr>
        <w:spacing w:after="0"/>
        <w:rPr>
          <w:rFonts w:ascii="Calibri" w:hAnsi="Calibri"/>
          <w:sz w:val="20"/>
          <w:szCs w:val="20"/>
        </w:rPr>
      </w:pPr>
      <w:r w:rsidRPr="00A77795">
        <w:rPr>
          <w:rFonts w:ascii="Calibri" w:hAnsi="Calibri"/>
          <w:sz w:val="20"/>
          <w:szCs w:val="20"/>
        </w:rPr>
        <w:t xml:space="preserve">Education and Care Environment Risk Assessment and Management Plan </w:t>
      </w:r>
    </w:p>
    <w:p w14:paraId="26352823" w14:textId="149AAFA5" w:rsidR="00E57420" w:rsidRPr="00A77795" w:rsidRDefault="000401D1" w:rsidP="00E57420">
      <w:pPr>
        <w:spacing w:after="0"/>
        <w:rPr>
          <w:rFonts w:ascii="Calibri" w:hAnsi="Calibri"/>
          <w:sz w:val="20"/>
          <w:szCs w:val="20"/>
        </w:rPr>
      </w:pPr>
      <w:r>
        <w:rPr>
          <w:rFonts w:ascii="Calibri" w:hAnsi="Calibri"/>
          <w:sz w:val="20"/>
          <w:szCs w:val="20"/>
        </w:rPr>
        <w:t xml:space="preserve">Quality Improvement and </w:t>
      </w:r>
      <w:r w:rsidR="00E57420" w:rsidRPr="00A77795">
        <w:rPr>
          <w:rFonts w:ascii="Calibri" w:hAnsi="Calibri"/>
          <w:sz w:val="20"/>
          <w:szCs w:val="20"/>
        </w:rPr>
        <w:t>Professional Development Plan</w:t>
      </w:r>
    </w:p>
    <w:p w14:paraId="605199A9" w14:textId="77777777" w:rsidR="00A77795" w:rsidRPr="00F64B34" w:rsidRDefault="00A77795" w:rsidP="00F64B34">
      <w:pPr>
        <w:spacing w:after="0"/>
        <w:rPr>
          <w:rFonts w:ascii="Calibri" w:hAnsi="Calibri"/>
          <w:sz w:val="20"/>
          <w:szCs w:val="20"/>
        </w:rPr>
      </w:pPr>
      <w:r w:rsidRPr="00F64B34">
        <w:rPr>
          <w:rFonts w:ascii="Calibri" w:hAnsi="Calibri"/>
          <w:sz w:val="20"/>
          <w:szCs w:val="20"/>
        </w:rPr>
        <w:t>Bowen/Collinsville FDC Policy Manual</w:t>
      </w:r>
    </w:p>
    <w:p w14:paraId="3580C528" w14:textId="77777777" w:rsidR="00A77795" w:rsidRPr="00F64B34" w:rsidRDefault="00A77795" w:rsidP="00F64B34">
      <w:pPr>
        <w:spacing w:after="0"/>
        <w:rPr>
          <w:rFonts w:ascii="Calibri" w:hAnsi="Calibri"/>
          <w:sz w:val="20"/>
          <w:szCs w:val="20"/>
        </w:rPr>
      </w:pPr>
      <w:r w:rsidRPr="00F64B34">
        <w:rPr>
          <w:rFonts w:ascii="Calibri" w:hAnsi="Calibri"/>
          <w:sz w:val="20"/>
          <w:szCs w:val="20"/>
        </w:rPr>
        <w:t>Staff Position Descriptions &amp; Selection Criteria</w:t>
      </w:r>
    </w:p>
    <w:p w14:paraId="2818646D" w14:textId="77777777" w:rsidR="00A77795" w:rsidRDefault="00A77795" w:rsidP="00F64B34">
      <w:pPr>
        <w:spacing w:after="0"/>
        <w:rPr>
          <w:rFonts w:ascii="Calibri" w:hAnsi="Calibri"/>
          <w:sz w:val="20"/>
          <w:szCs w:val="20"/>
        </w:rPr>
      </w:pPr>
      <w:r w:rsidRPr="00F64B34">
        <w:rPr>
          <w:rFonts w:ascii="Calibri" w:hAnsi="Calibri"/>
          <w:sz w:val="20"/>
          <w:szCs w:val="20"/>
        </w:rPr>
        <w:t>Staff Employment Contracts</w:t>
      </w:r>
    </w:p>
    <w:p w14:paraId="4AD17BB8" w14:textId="77777777" w:rsidR="00E57420" w:rsidRDefault="00E57420" w:rsidP="00F64B34">
      <w:pPr>
        <w:spacing w:after="0"/>
        <w:rPr>
          <w:rFonts w:ascii="Calibri" w:hAnsi="Calibri"/>
          <w:sz w:val="20"/>
          <w:szCs w:val="20"/>
        </w:rPr>
      </w:pPr>
      <w:r>
        <w:rPr>
          <w:rFonts w:ascii="Calibri" w:hAnsi="Calibri"/>
          <w:sz w:val="20"/>
          <w:szCs w:val="20"/>
        </w:rPr>
        <w:t>Staff Induction Checklist</w:t>
      </w:r>
    </w:p>
    <w:p w14:paraId="61841EAE" w14:textId="77777777" w:rsidR="00E57420" w:rsidRDefault="00E57420" w:rsidP="00F64B34">
      <w:pPr>
        <w:spacing w:after="0"/>
        <w:rPr>
          <w:rFonts w:ascii="Calibri" w:hAnsi="Calibri"/>
          <w:sz w:val="20"/>
          <w:szCs w:val="20"/>
        </w:rPr>
      </w:pPr>
      <w:r>
        <w:rPr>
          <w:rFonts w:ascii="Calibri" w:hAnsi="Calibri"/>
          <w:sz w:val="20"/>
          <w:szCs w:val="20"/>
        </w:rPr>
        <w:t>Staff Immunisation Record</w:t>
      </w:r>
    </w:p>
    <w:p w14:paraId="2499D513" w14:textId="77777777" w:rsidR="00E57420" w:rsidRPr="00F64B34" w:rsidRDefault="00E57420" w:rsidP="00F64B34">
      <w:pPr>
        <w:spacing w:after="0"/>
        <w:rPr>
          <w:rFonts w:ascii="Calibri" w:hAnsi="Calibri"/>
          <w:sz w:val="20"/>
          <w:szCs w:val="20"/>
        </w:rPr>
      </w:pPr>
      <w:r>
        <w:rPr>
          <w:rFonts w:ascii="Calibri" w:hAnsi="Calibri"/>
          <w:sz w:val="20"/>
          <w:szCs w:val="20"/>
        </w:rPr>
        <w:t>Staff records</w:t>
      </w:r>
    </w:p>
    <w:p w14:paraId="3C9007E7" w14:textId="77777777" w:rsidR="00A77795" w:rsidRPr="00F64B34" w:rsidRDefault="00A77795" w:rsidP="00F64B34">
      <w:pPr>
        <w:spacing w:after="0"/>
        <w:rPr>
          <w:rFonts w:ascii="Calibri" w:hAnsi="Calibri"/>
          <w:sz w:val="20"/>
          <w:szCs w:val="20"/>
        </w:rPr>
      </w:pPr>
      <w:r w:rsidRPr="00F64B34">
        <w:rPr>
          <w:rFonts w:ascii="Calibri" w:hAnsi="Calibri"/>
          <w:sz w:val="20"/>
          <w:szCs w:val="20"/>
        </w:rPr>
        <w:t>Staff Induction Booklet/Information</w:t>
      </w:r>
    </w:p>
    <w:p w14:paraId="7C8C0620" w14:textId="77777777" w:rsidR="00A77795" w:rsidRPr="00F64B34" w:rsidRDefault="00A77795" w:rsidP="00F64B34">
      <w:pPr>
        <w:spacing w:after="0"/>
        <w:rPr>
          <w:rFonts w:ascii="Calibri" w:hAnsi="Calibri"/>
          <w:sz w:val="20"/>
          <w:szCs w:val="20"/>
        </w:rPr>
      </w:pPr>
      <w:r w:rsidRPr="00F64B34">
        <w:rPr>
          <w:rFonts w:ascii="Calibri" w:hAnsi="Calibri"/>
          <w:sz w:val="20"/>
          <w:szCs w:val="20"/>
        </w:rPr>
        <w:t>Child Protection Risk Management Strategy Handbook, Commission for Children, Young People and Child Guardian, Queensland Government</w:t>
      </w:r>
    </w:p>
    <w:p w14:paraId="77D69E05" w14:textId="77777777" w:rsidR="004B256A" w:rsidRPr="00F64B34" w:rsidRDefault="004B256A" w:rsidP="00F64B34">
      <w:pPr>
        <w:pStyle w:val="Default"/>
        <w:rPr>
          <w:rFonts w:asciiTheme="minorHAnsi" w:hAnsiTheme="minorHAnsi" w:cstheme="minorHAnsi"/>
          <w:color w:val="auto"/>
          <w:sz w:val="20"/>
          <w:szCs w:val="20"/>
        </w:rPr>
      </w:pPr>
    </w:p>
    <w:p w14:paraId="7F790BF1" w14:textId="77777777" w:rsidR="004B256A" w:rsidRDefault="004B256A" w:rsidP="004B256A">
      <w:pPr>
        <w:pStyle w:val="Default"/>
        <w:pageBreakBefore/>
        <w:rPr>
          <w:rFonts w:asciiTheme="minorHAnsi" w:hAnsiTheme="minorHAnsi" w:cstheme="minorHAnsi"/>
          <w:color w:val="auto"/>
          <w:sz w:val="20"/>
          <w:szCs w:val="20"/>
        </w:rPr>
      </w:pPr>
      <w:r>
        <w:rPr>
          <w:rFonts w:asciiTheme="minorHAnsi" w:hAnsiTheme="minorHAnsi" w:cstheme="minorHAnsi"/>
          <w:b/>
          <w:bCs/>
          <w:color w:val="1F4E79" w:themeColor="accent5" w:themeShade="80"/>
          <w:sz w:val="20"/>
          <w:szCs w:val="20"/>
        </w:rPr>
        <w:lastRenderedPageBreak/>
        <w:t>SELECTING APPROVED EDUCATORS</w:t>
      </w:r>
    </w:p>
    <w:p w14:paraId="7BD6C4D4"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6C0B05CB" w14:textId="77777777" w:rsidR="004B256A" w:rsidRDefault="004B256A" w:rsidP="004B256A">
      <w:pPr>
        <w:pStyle w:val="Default"/>
        <w:rPr>
          <w:rFonts w:asciiTheme="minorHAnsi" w:hAnsiTheme="minorHAnsi" w:cstheme="minorHAnsi"/>
          <w:b/>
          <w:bCs/>
          <w:sz w:val="20"/>
          <w:szCs w:val="20"/>
        </w:rPr>
      </w:pPr>
    </w:p>
    <w:p w14:paraId="7DEA24E5" w14:textId="77777777" w:rsidR="00E15E57" w:rsidRDefault="004B256A" w:rsidP="004B256A">
      <w:pPr>
        <w:pStyle w:val="Default"/>
        <w:rPr>
          <w:rFonts w:cstheme="minorBidi"/>
          <w:color w:val="auto"/>
          <w:sz w:val="28"/>
          <w:szCs w:val="28"/>
        </w:rPr>
      </w:pPr>
      <w:r w:rsidRPr="005A3F5F">
        <w:rPr>
          <w:rFonts w:asciiTheme="minorHAnsi" w:hAnsiTheme="minorHAnsi" w:cstheme="minorHAnsi"/>
          <w:b/>
          <w:bCs/>
          <w:color w:val="1F4E79" w:themeColor="accent5" w:themeShade="80"/>
          <w:sz w:val="20"/>
          <w:szCs w:val="20"/>
        </w:rPr>
        <w:t>PROCEDURE:</w:t>
      </w:r>
    </w:p>
    <w:p w14:paraId="1A96519E" w14:textId="77777777" w:rsidR="0043442F" w:rsidRDefault="0043442F" w:rsidP="0043442F">
      <w:pPr>
        <w:pStyle w:val="Subtitle"/>
        <w:numPr>
          <w:ilvl w:val="0"/>
          <w:numId w:val="0"/>
        </w:numPr>
        <w:jc w:val="both"/>
        <w:rPr>
          <w:rFonts w:ascii="Calibri" w:hAnsi="Calibri" w:cs="Arial"/>
          <w:sz w:val="20"/>
          <w:szCs w:val="20"/>
          <w:lang w:val="en-AU"/>
        </w:rPr>
      </w:pPr>
      <w:r w:rsidRPr="00A119E9">
        <w:rPr>
          <w:rFonts w:ascii="Calibri" w:hAnsi="Calibri" w:cs="Arial"/>
          <w:sz w:val="20"/>
          <w:szCs w:val="20"/>
          <w:lang w:val="en-AU"/>
        </w:rPr>
        <w:t xml:space="preserve">The first phase of the recruitment process is selection, which is conducted over a series of interviews where the applicant, staff and existing </w:t>
      </w:r>
      <w:r w:rsidRPr="00A119E9">
        <w:rPr>
          <w:rFonts w:ascii="Calibri" w:hAnsi="Calibri"/>
          <w:sz w:val="20"/>
          <w:szCs w:val="20"/>
        </w:rPr>
        <w:t>Educator</w:t>
      </w:r>
      <w:r w:rsidRPr="00A119E9">
        <w:rPr>
          <w:rFonts w:ascii="Calibri" w:hAnsi="Calibri" w:cs="Arial"/>
          <w:sz w:val="20"/>
          <w:szCs w:val="20"/>
          <w:lang w:val="en-AU"/>
        </w:rPr>
        <w:t xml:space="preserve">/s exchange information about the job of an </w:t>
      </w:r>
      <w:r w:rsidRPr="00A119E9">
        <w:rPr>
          <w:rFonts w:ascii="Calibri" w:hAnsi="Calibri"/>
          <w:sz w:val="20"/>
          <w:szCs w:val="20"/>
        </w:rPr>
        <w:t>Educator</w:t>
      </w:r>
      <w:r w:rsidRPr="00A119E9">
        <w:rPr>
          <w:rFonts w:ascii="Calibri" w:hAnsi="Calibri" w:cs="Arial"/>
          <w:sz w:val="20"/>
          <w:szCs w:val="20"/>
          <w:lang w:val="en-AU"/>
        </w:rPr>
        <w:t xml:space="preserve"> and the applicant’s capacity to succeed in that role. </w:t>
      </w:r>
    </w:p>
    <w:p w14:paraId="13C5C795" w14:textId="77777777" w:rsidR="0043442F" w:rsidRPr="00A119E9" w:rsidRDefault="0043442F" w:rsidP="0043442F">
      <w:pPr>
        <w:pStyle w:val="Subtitle"/>
        <w:numPr>
          <w:ilvl w:val="0"/>
          <w:numId w:val="0"/>
        </w:numPr>
        <w:jc w:val="both"/>
        <w:rPr>
          <w:rFonts w:ascii="Calibri" w:hAnsi="Calibri" w:cs="Arial"/>
          <w:sz w:val="20"/>
          <w:szCs w:val="20"/>
          <w:lang w:val="en-AU"/>
        </w:rPr>
      </w:pPr>
    </w:p>
    <w:p w14:paraId="258666EA" w14:textId="77777777" w:rsidR="0043442F" w:rsidRDefault="0043442F" w:rsidP="0043442F">
      <w:pPr>
        <w:pStyle w:val="Subtitle"/>
        <w:numPr>
          <w:ilvl w:val="0"/>
          <w:numId w:val="0"/>
        </w:numPr>
        <w:jc w:val="both"/>
        <w:rPr>
          <w:rFonts w:ascii="Calibri" w:hAnsi="Calibri" w:cs="Arial"/>
          <w:sz w:val="20"/>
          <w:szCs w:val="20"/>
          <w:lang w:val="en-AU"/>
        </w:rPr>
      </w:pPr>
      <w:r w:rsidRPr="0043442F">
        <w:rPr>
          <w:rFonts w:ascii="Calibri" w:hAnsi="Calibri" w:cs="Arial"/>
          <w:sz w:val="20"/>
          <w:szCs w:val="20"/>
          <w:lang w:val="en-AU"/>
        </w:rPr>
        <w:t xml:space="preserve">All interactions between the service and the </w:t>
      </w:r>
      <w:r w:rsidRPr="0043442F">
        <w:rPr>
          <w:rFonts w:ascii="Calibri" w:hAnsi="Calibri"/>
          <w:sz w:val="20"/>
          <w:szCs w:val="20"/>
        </w:rPr>
        <w:t>Educator</w:t>
      </w:r>
      <w:r w:rsidRPr="0043442F">
        <w:rPr>
          <w:rFonts w:ascii="Calibri" w:hAnsi="Calibri" w:cs="Arial"/>
          <w:sz w:val="20"/>
          <w:szCs w:val="20"/>
          <w:lang w:val="en-AU"/>
        </w:rPr>
        <w:t xml:space="preserve"> applicant including the first contact are considered part of the registration process and should be recorded in the </w:t>
      </w:r>
      <w:r w:rsidRPr="0043442F">
        <w:rPr>
          <w:rFonts w:ascii="Calibri" w:hAnsi="Calibri"/>
          <w:sz w:val="20"/>
          <w:szCs w:val="20"/>
        </w:rPr>
        <w:t>Educator</w:t>
      </w:r>
      <w:r w:rsidRPr="0043442F">
        <w:rPr>
          <w:rFonts w:ascii="Calibri" w:hAnsi="Calibri" w:cs="Arial"/>
          <w:sz w:val="20"/>
          <w:szCs w:val="20"/>
          <w:lang w:val="en-AU"/>
        </w:rPr>
        <w:t xml:space="preserve"> Registration Assessment record.</w:t>
      </w:r>
    </w:p>
    <w:p w14:paraId="3026D2EF" w14:textId="77777777" w:rsidR="0043442F" w:rsidRPr="0043442F" w:rsidRDefault="0043442F" w:rsidP="0043442F">
      <w:pPr>
        <w:pStyle w:val="Subtitle"/>
        <w:numPr>
          <w:ilvl w:val="0"/>
          <w:numId w:val="0"/>
        </w:numPr>
        <w:jc w:val="both"/>
        <w:rPr>
          <w:rFonts w:ascii="Calibri" w:hAnsi="Calibri" w:cs="Arial"/>
          <w:sz w:val="20"/>
          <w:szCs w:val="20"/>
          <w:lang w:val="en-AU"/>
        </w:rPr>
      </w:pPr>
      <w:r w:rsidRPr="0043442F">
        <w:rPr>
          <w:rFonts w:ascii="Calibri" w:hAnsi="Calibri" w:cs="Arial"/>
          <w:sz w:val="20"/>
          <w:szCs w:val="20"/>
          <w:lang w:val="en-AU"/>
        </w:rPr>
        <w:t xml:space="preserve">  </w:t>
      </w:r>
    </w:p>
    <w:p w14:paraId="5C76EFF1" w14:textId="77777777" w:rsidR="0043442F" w:rsidRDefault="0043442F" w:rsidP="0043442F">
      <w:pPr>
        <w:pStyle w:val="Subtitle"/>
        <w:numPr>
          <w:ilvl w:val="0"/>
          <w:numId w:val="0"/>
        </w:numPr>
        <w:jc w:val="both"/>
        <w:rPr>
          <w:rFonts w:ascii="Calibri" w:hAnsi="Calibri" w:cs="Arial"/>
          <w:sz w:val="20"/>
          <w:szCs w:val="20"/>
          <w:lang w:val="en-AU"/>
        </w:rPr>
      </w:pPr>
      <w:r w:rsidRPr="0043442F">
        <w:rPr>
          <w:rFonts w:ascii="Calibri" w:hAnsi="Calibri" w:cs="Arial"/>
          <w:sz w:val="20"/>
          <w:szCs w:val="20"/>
          <w:lang w:val="en-AU"/>
        </w:rPr>
        <w:t xml:space="preserve">At any stage of the process where it emerges that the applicant cannot fulfil the selection criteria for the role of </w:t>
      </w:r>
      <w:r w:rsidRPr="0043442F">
        <w:rPr>
          <w:rFonts w:ascii="Calibri" w:hAnsi="Calibri"/>
          <w:sz w:val="20"/>
          <w:szCs w:val="20"/>
        </w:rPr>
        <w:t>Educator</w:t>
      </w:r>
      <w:r w:rsidRPr="0043442F">
        <w:rPr>
          <w:rFonts w:ascii="Calibri" w:hAnsi="Calibri" w:cs="Arial"/>
          <w:sz w:val="20"/>
          <w:szCs w:val="20"/>
          <w:lang w:val="en-AU"/>
        </w:rPr>
        <w:t xml:space="preserve">, the Coordination team can reject the application. The unsuccessful applicant will be informed in writing when their application has been declined.  </w:t>
      </w:r>
    </w:p>
    <w:p w14:paraId="59DFD793" w14:textId="77777777" w:rsidR="0043442F" w:rsidRPr="0043442F" w:rsidRDefault="0043442F" w:rsidP="0043442F">
      <w:pPr>
        <w:pStyle w:val="Subtitle"/>
        <w:numPr>
          <w:ilvl w:val="0"/>
          <w:numId w:val="0"/>
        </w:numPr>
        <w:jc w:val="both"/>
        <w:rPr>
          <w:rFonts w:ascii="Calibri" w:hAnsi="Calibri" w:cs="Arial"/>
          <w:sz w:val="20"/>
          <w:szCs w:val="20"/>
          <w:lang w:val="en-AU"/>
        </w:rPr>
      </w:pPr>
    </w:p>
    <w:p w14:paraId="7B5E193C" w14:textId="77777777" w:rsidR="0043442F" w:rsidRDefault="0043442F" w:rsidP="0043442F">
      <w:pPr>
        <w:pStyle w:val="Subtitle"/>
        <w:numPr>
          <w:ilvl w:val="0"/>
          <w:numId w:val="0"/>
        </w:numPr>
        <w:jc w:val="both"/>
        <w:rPr>
          <w:rFonts w:ascii="Calibri" w:hAnsi="Calibri" w:cs="Arial"/>
          <w:sz w:val="20"/>
          <w:szCs w:val="20"/>
          <w:lang w:val="en-AU"/>
        </w:rPr>
      </w:pPr>
      <w:r w:rsidRPr="0043442F">
        <w:rPr>
          <w:rFonts w:ascii="Calibri" w:hAnsi="Calibri" w:cs="Arial"/>
          <w:sz w:val="20"/>
          <w:szCs w:val="20"/>
          <w:lang w:val="en-AU"/>
        </w:rPr>
        <w:t xml:space="preserve">The Registration of the applicant to become an </w:t>
      </w:r>
      <w:r w:rsidRPr="0043442F">
        <w:rPr>
          <w:rFonts w:ascii="Calibri" w:hAnsi="Calibri"/>
          <w:sz w:val="20"/>
          <w:szCs w:val="20"/>
        </w:rPr>
        <w:t>Educator</w:t>
      </w:r>
      <w:r w:rsidRPr="0043442F">
        <w:rPr>
          <w:rFonts w:ascii="Calibri" w:hAnsi="Calibri" w:cs="Arial"/>
          <w:sz w:val="20"/>
          <w:szCs w:val="20"/>
          <w:lang w:val="en-AU"/>
        </w:rPr>
        <w:t xml:space="preserve"> will not proceed without the agreement of all parties, including the support of all adult occupants within the home.</w:t>
      </w:r>
    </w:p>
    <w:p w14:paraId="63FB1625" w14:textId="77777777" w:rsidR="0043442F" w:rsidRPr="0043442F" w:rsidRDefault="0043442F" w:rsidP="0043442F">
      <w:pPr>
        <w:pStyle w:val="Subtitle"/>
        <w:numPr>
          <w:ilvl w:val="0"/>
          <w:numId w:val="0"/>
        </w:numPr>
        <w:jc w:val="both"/>
        <w:rPr>
          <w:rFonts w:ascii="Calibri" w:hAnsi="Calibri" w:cs="Arial"/>
          <w:sz w:val="20"/>
          <w:szCs w:val="20"/>
          <w:lang w:val="en-AU"/>
        </w:rPr>
      </w:pPr>
    </w:p>
    <w:p w14:paraId="328D7351" w14:textId="77777777" w:rsidR="0043442F" w:rsidRDefault="0043442F" w:rsidP="0043442F">
      <w:pPr>
        <w:pStyle w:val="Subtitle"/>
        <w:numPr>
          <w:ilvl w:val="0"/>
          <w:numId w:val="0"/>
        </w:numPr>
        <w:jc w:val="both"/>
        <w:rPr>
          <w:rFonts w:ascii="Calibri" w:hAnsi="Calibri" w:cs="Arial"/>
          <w:sz w:val="20"/>
          <w:szCs w:val="20"/>
          <w:lang w:val="en-AU"/>
        </w:rPr>
      </w:pPr>
      <w:r w:rsidRPr="0043442F">
        <w:rPr>
          <w:rFonts w:ascii="Calibri" w:hAnsi="Calibri" w:cs="Arial"/>
          <w:sz w:val="20"/>
          <w:szCs w:val="20"/>
          <w:lang w:val="en-AU"/>
        </w:rPr>
        <w:t xml:space="preserve">The final stage of the recruitment process is the induction training program where the coordination unit provides ongoing training to the </w:t>
      </w:r>
      <w:r w:rsidRPr="0043442F">
        <w:rPr>
          <w:rFonts w:ascii="Calibri" w:hAnsi="Calibri"/>
          <w:sz w:val="20"/>
          <w:szCs w:val="20"/>
        </w:rPr>
        <w:t>Educator</w:t>
      </w:r>
      <w:r w:rsidRPr="0043442F">
        <w:rPr>
          <w:rFonts w:ascii="Calibri" w:hAnsi="Calibri" w:cs="Arial"/>
          <w:sz w:val="20"/>
          <w:szCs w:val="20"/>
          <w:lang w:val="en-AU"/>
        </w:rPr>
        <w:t xml:space="preserve"> about the most essential aspects of the role</w:t>
      </w:r>
      <w:r>
        <w:rPr>
          <w:rFonts w:ascii="Calibri" w:hAnsi="Calibri" w:cs="Arial"/>
          <w:sz w:val="20"/>
          <w:szCs w:val="20"/>
          <w:lang w:val="en-AU"/>
        </w:rPr>
        <w:t>.</w:t>
      </w:r>
    </w:p>
    <w:p w14:paraId="778DB726" w14:textId="77777777" w:rsidR="0043442F" w:rsidRPr="0043442F" w:rsidRDefault="0043442F" w:rsidP="0043442F">
      <w:pPr>
        <w:pStyle w:val="Subtitle"/>
        <w:numPr>
          <w:ilvl w:val="0"/>
          <w:numId w:val="0"/>
        </w:numPr>
        <w:jc w:val="both"/>
        <w:rPr>
          <w:rFonts w:ascii="Calibri" w:hAnsi="Calibri" w:cs="Arial"/>
          <w:sz w:val="20"/>
          <w:szCs w:val="20"/>
          <w:lang w:val="en-AU"/>
        </w:rPr>
      </w:pPr>
    </w:p>
    <w:p w14:paraId="12B82D03" w14:textId="77777777" w:rsidR="0043442F" w:rsidRDefault="00E15E57" w:rsidP="0043442F">
      <w:pPr>
        <w:pStyle w:val="Default"/>
        <w:rPr>
          <w:rFonts w:asciiTheme="minorHAnsi" w:hAnsiTheme="minorHAnsi" w:cstheme="minorHAnsi"/>
          <w:color w:val="auto"/>
          <w:sz w:val="20"/>
          <w:szCs w:val="20"/>
        </w:rPr>
      </w:pPr>
      <w:r w:rsidRPr="004B256A">
        <w:rPr>
          <w:rFonts w:asciiTheme="minorHAnsi" w:hAnsiTheme="minorHAnsi" w:cstheme="minorHAnsi"/>
          <w:color w:val="auto"/>
          <w:sz w:val="20"/>
          <w:szCs w:val="20"/>
        </w:rPr>
        <w:t xml:space="preserve">The process used in considering the suitability of Prospective Educators includes, but will not be limited to the following: </w:t>
      </w:r>
    </w:p>
    <w:p w14:paraId="3EA37779" w14:textId="77777777" w:rsidR="00E57420" w:rsidRDefault="00E57420" w:rsidP="0043442F">
      <w:pPr>
        <w:pStyle w:val="Default"/>
        <w:rPr>
          <w:rFonts w:ascii="Calibri" w:hAnsi="Calibri"/>
          <w:b/>
          <w:bCs/>
          <w:sz w:val="20"/>
          <w:szCs w:val="20"/>
          <w:lang w:val="en-GB"/>
        </w:rPr>
      </w:pPr>
    </w:p>
    <w:p w14:paraId="202B3D51" w14:textId="77777777" w:rsidR="0043442F" w:rsidRPr="006D07B3" w:rsidRDefault="0043442F" w:rsidP="0043442F">
      <w:pPr>
        <w:pStyle w:val="Default"/>
        <w:rPr>
          <w:lang w:val="en-GB"/>
        </w:rPr>
      </w:pPr>
      <w:r w:rsidRPr="005A3F5F">
        <w:rPr>
          <w:rFonts w:ascii="Calibri" w:hAnsi="Calibri"/>
          <w:b/>
          <w:bCs/>
          <w:color w:val="1F4E79" w:themeColor="accent5" w:themeShade="80"/>
          <w:sz w:val="20"/>
          <w:szCs w:val="20"/>
          <w:lang w:val="en-GB"/>
        </w:rPr>
        <w:t>KEY SELECTION CRITERIA</w:t>
      </w:r>
    </w:p>
    <w:p w14:paraId="35DC1688" w14:textId="77777777" w:rsidR="0043442F" w:rsidRDefault="0043442F" w:rsidP="008B652A">
      <w:pPr>
        <w:pStyle w:val="ListBullet"/>
        <w:numPr>
          <w:ilvl w:val="0"/>
          <w:numId w:val="249"/>
        </w:numPr>
      </w:pPr>
      <w:r>
        <w:t>Be at least 18 years old</w:t>
      </w:r>
    </w:p>
    <w:p w14:paraId="12E7EF3A" w14:textId="77777777" w:rsidR="0043442F" w:rsidRDefault="0043442F" w:rsidP="008B652A">
      <w:pPr>
        <w:pStyle w:val="ListBullet"/>
        <w:numPr>
          <w:ilvl w:val="0"/>
          <w:numId w:val="249"/>
        </w:numPr>
      </w:pPr>
      <w:r>
        <w:t>Have and maintain current public liability insurance at the care residence</w:t>
      </w:r>
    </w:p>
    <w:p w14:paraId="66D15058" w14:textId="77777777" w:rsidR="0043442F" w:rsidRDefault="0043442F" w:rsidP="008B652A">
      <w:pPr>
        <w:pStyle w:val="ListBullet"/>
        <w:numPr>
          <w:ilvl w:val="0"/>
          <w:numId w:val="249"/>
        </w:numPr>
      </w:pPr>
      <w:r>
        <w:t>Have and maintain current approved first aid, anaphylaxis and</w:t>
      </w:r>
      <w:r w:rsidR="005A3F5F">
        <w:t xml:space="preserve"> emergency asthma management </w:t>
      </w:r>
      <w:r>
        <w:t>qualifications</w:t>
      </w:r>
    </w:p>
    <w:p w14:paraId="07043CBA" w14:textId="77777777" w:rsidR="00E15E57" w:rsidRPr="004B256A" w:rsidRDefault="00E15E57" w:rsidP="00155526">
      <w:pPr>
        <w:pStyle w:val="Default"/>
        <w:numPr>
          <w:ilvl w:val="0"/>
          <w:numId w:val="249"/>
        </w:numPr>
        <w:rPr>
          <w:rFonts w:asciiTheme="minorHAnsi" w:hAnsiTheme="minorHAnsi" w:cstheme="minorHAnsi"/>
          <w:color w:val="auto"/>
          <w:sz w:val="20"/>
          <w:szCs w:val="20"/>
        </w:rPr>
      </w:pPr>
      <w:r w:rsidRPr="004B256A">
        <w:rPr>
          <w:rFonts w:asciiTheme="minorHAnsi" w:hAnsiTheme="minorHAnsi" w:cstheme="minorHAnsi"/>
          <w:color w:val="auto"/>
          <w:sz w:val="20"/>
          <w:szCs w:val="20"/>
        </w:rPr>
        <w:t>Submission of a letter of application</w:t>
      </w:r>
    </w:p>
    <w:p w14:paraId="489A6F9B" w14:textId="3B97348F" w:rsidR="00E15E57" w:rsidRPr="004B256A" w:rsidRDefault="00866193" w:rsidP="00155526">
      <w:pPr>
        <w:pStyle w:val="ListParagraph"/>
        <w:numPr>
          <w:ilvl w:val="0"/>
          <w:numId w:val="249"/>
        </w:numPr>
        <w:spacing w:after="0" w:line="240" w:lineRule="auto"/>
        <w:jc w:val="both"/>
        <w:rPr>
          <w:rFonts w:cstheme="minorHAnsi"/>
          <w:sz w:val="20"/>
          <w:szCs w:val="20"/>
        </w:rPr>
      </w:pPr>
      <w:r>
        <w:rPr>
          <w:rFonts w:cstheme="minorHAnsi"/>
          <w:sz w:val="20"/>
          <w:szCs w:val="20"/>
        </w:rPr>
        <w:t xml:space="preserve">Hold a </w:t>
      </w:r>
      <w:r w:rsidR="000967B9">
        <w:rPr>
          <w:rFonts w:cstheme="minorHAnsi"/>
          <w:sz w:val="20"/>
          <w:szCs w:val="20"/>
        </w:rPr>
        <w:t xml:space="preserve">Current </w:t>
      </w:r>
      <w:r w:rsidR="00E15E57" w:rsidRPr="004B256A">
        <w:rPr>
          <w:rFonts w:cstheme="minorHAnsi"/>
          <w:sz w:val="20"/>
          <w:szCs w:val="20"/>
        </w:rPr>
        <w:t xml:space="preserve">Working with </w:t>
      </w:r>
      <w:r w:rsidR="004B256A" w:rsidRPr="004B256A">
        <w:rPr>
          <w:rFonts w:ascii="Calibri" w:hAnsi="Calibri"/>
          <w:sz w:val="20"/>
          <w:szCs w:val="20"/>
        </w:rPr>
        <w:t>Working with Children Positive Notice</w:t>
      </w:r>
      <w:r w:rsidR="004B256A">
        <w:rPr>
          <w:rFonts w:ascii="Calibri" w:hAnsi="Calibri"/>
          <w:sz w:val="20"/>
          <w:szCs w:val="20"/>
        </w:rPr>
        <w:t xml:space="preserve"> </w:t>
      </w:r>
      <w:r w:rsidR="004B256A" w:rsidRPr="004B256A">
        <w:rPr>
          <w:rFonts w:ascii="Calibri" w:hAnsi="Calibri"/>
          <w:sz w:val="20"/>
          <w:szCs w:val="20"/>
        </w:rPr>
        <w:t>(Blue Card) issued by Commission for Children, Young People and Child Guardian</w:t>
      </w:r>
      <w:r w:rsidR="004B256A" w:rsidRPr="004B256A">
        <w:rPr>
          <w:rFonts w:ascii="Calibri" w:hAnsi="Calibri"/>
        </w:rPr>
        <w:t xml:space="preserve"> </w:t>
      </w:r>
      <w:r w:rsidR="004B256A" w:rsidRPr="004B256A">
        <w:rPr>
          <w:rFonts w:ascii="Calibri" w:hAnsi="Calibri"/>
          <w:sz w:val="20"/>
          <w:szCs w:val="20"/>
        </w:rPr>
        <w:t>for educator</w:t>
      </w:r>
      <w:r w:rsidR="00E15E57" w:rsidRPr="004B256A">
        <w:rPr>
          <w:rFonts w:cstheme="minorHAnsi"/>
          <w:sz w:val="20"/>
          <w:szCs w:val="20"/>
        </w:rPr>
        <w:t xml:space="preserve"> and all household members over 18 years as required. </w:t>
      </w:r>
    </w:p>
    <w:p w14:paraId="67B86473" w14:textId="74D49874" w:rsidR="00E15E57" w:rsidRPr="004B256A" w:rsidRDefault="00E15E57" w:rsidP="00155526">
      <w:pPr>
        <w:pStyle w:val="Default"/>
        <w:numPr>
          <w:ilvl w:val="0"/>
          <w:numId w:val="249"/>
        </w:numPr>
        <w:rPr>
          <w:rFonts w:asciiTheme="minorHAnsi" w:hAnsiTheme="minorHAnsi" w:cstheme="minorHAnsi"/>
          <w:color w:val="auto"/>
          <w:sz w:val="20"/>
          <w:szCs w:val="20"/>
        </w:rPr>
      </w:pPr>
      <w:r w:rsidRPr="004B256A">
        <w:rPr>
          <w:rFonts w:asciiTheme="minorHAnsi" w:hAnsiTheme="minorHAnsi" w:cstheme="minorHAnsi"/>
          <w:color w:val="auto"/>
          <w:sz w:val="20"/>
          <w:szCs w:val="20"/>
        </w:rPr>
        <w:t xml:space="preserve">A competed Certificate </w:t>
      </w:r>
      <w:r w:rsidR="00754519">
        <w:rPr>
          <w:rFonts w:asciiTheme="minorHAnsi" w:hAnsiTheme="minorHAnsi" w:cstheme="minorHAnsi"/>
          <w:color w:val="auto"/>
          <w:sz w:val="20"/>
          <w:szCs w:val="20"/>
        </w:rPr>
        <w:t>111</w:t>
      </w:r>
      <w:r w:rsidRPr="004B256A">
        <w:rPr>
          <w:rFonts w:asciiTheme="minorHAnsi" w:hAnsiTheme="minorHAnsi" w:cstheme="minorHAnsi"/>
          <w:color w:val="auto"/>
          <w:sz w:val="20"/>
          <w:szCs w:val="20"/>
        </w:rPr>
        <w:t xml:space="preserve"> In </w:t>
      </w:r>
      <w:r w:rsidR="00754519">
        <w:rPr>
          <w:rFonts w:asciiTheme="minorHAnsi" w:hAnsiTheme="minorHAnsi" w:cstheme="minorHAnsi"/>
          <w:color w:val="auto"/>
          <w:sz w:val="20"/>
          <w:szCs w:val="20"/>
        </w:rPr>
        <w:t>Early Childhood Education and Care, or the equivalent</w:t>
      </w:r>
      <w:r w:rsidR="00226B54">
        <w:rPr>
          <w:rFonts w:asciiTheme="minorHAnsi" w:hAnsiTheme="minorHAnsi" w:cstheme="minorHAnsi"/>
          <w:color w:val="auto"/>
          <w:sz w:val="20"/>
          <w:szCs w:val="20"/>
        </w:rPr>
        <w:t>.</w:t>
      </w:r>
      <w:r w:rsidRPr="004B256A">
        <w:rPr>
          <w:rFonts w:asciiTheme="minorHAnsi" w:hAnsiTheme="minorHAnsi" w:cstheme="minorHAnsi"/>
          <w:color w:val="auto"/>
          <w:sz w:val="20"/>
          <w:szCs w:val="20"/>
        </w:rPr>
        <w:t xml:space="preserve"> </w:t>
      </w:r>
    </w:p>
    <w:p w14:paraId="27F27322" w14:textId="77777777" w:rsidR="00E15E57" w:rsidRPr="004B256A" w:rsidRDefault="00E15E57" w:rsidP="00155526">
      <w:pPr>
        <w:pStyle w:val="Default"/>
        <w:numPr>
          <w:ilvl w:val="0"/>
          <w:numId w:val="249"/>
        </w:numPr>
        <w:rPr>
          <w:rFonts w:asciiTheme="minorHAnsi" w:hAnsiTheme="minorHAnsi" w:cstheme="minorHAnsi"/>
          <w:color w:val="auto"/>
          <w:sz w:val="20"/>
          <w:szCs w:val="20"/>
        </w:rPr>
      </w:pPr>
      <w:bookmarkStart w:id="10" w:name="_Hlk507504907"/>
      <w:r w:rsidRPr="004B256A">
        <w:rPr>
          <w:rFonts w:asciiTheme="minorHAnsi" w:hAnsiTheme="minorHAnsi" w:cstheme="minorHAnsi"/>
          <w:color w:val="auto"/>
          <w:sz w:val="20"/>
          <w:szCs w:val="20"/>
        </w:rPr>
        <w:t xml:space="preserve">Contact details of two referees. </w:t>
      </w:r>
    </w:p>
    <w:bookmarkEnd w:id="10"/>
    <w:p w14:paraId="1B37B3A6" w14:textId="77777777" w:rsidR="00E15E57" w:rsidRPr="004B256A" w:rsidRDefault="00E15E57" w:rsidP="00155526">
      <w:pPr>
        <w:pStyle w:val="Default"/>
        <w:numPr>
          <w:ilvl w:val="0"/>
          <w:numId w:val="249"/>
        </w:numPr>
        <w:rPr>
          <w:rFonts w:asciiTheme="minorHAnsi" w:hAnsiTheme="minorHAnsi" w:cstheme="minorHAnsi"/>
          <w:color w:val="auto"/>
          <w:sz w:val="20"/>
          <w:szCs w:val="20"/>
        </w:rPr>
      </w:pPr>
      <w:r w:rsidRPr="004B256A">
        <w:rPr>
          <w:rFonts w:asciiTheme="minorHAnsi" w:hAnsiTheme="minorHAnsi" w:cstheme="minorHAnsi"/>
          <w:color w:val="auto"/>
          <w:sz w:val="20"/>
          <w:szCs w:val="20"/>
        </w:rPr>
        <w:t xml:space="preserve">Proof of identity </w:t>
      </w:r>
    </w:p>
    <w:p w14:paraId="42F3A80B" w14:textId="77777777" w:rsidR="00E15E57" w:rsidRPr="004B256A" w:rsidRDefault="00E15E57" w:rsidP="00155526">
      <w:pPr>
        <w:pStyle w:val="Default"/>
        <w:numPr>
          <w:ilvl w:val="0"/>
          <w:numId w:val="249"/>
        </w:numPr>
        <w:rPr>
          <w:rFonts w:asciiTheme="minorHAnsi" w:hAnsiTheme="minorHAnsi" w:cstheme="minorHAnsi"/>
          <w:color w:val="auto"/>
          <w:sz w:val="20"/>
          <w:szCs w:val="20"/>
        </w:rPr>
      </w:pPr>
      <w:bookmarkStart w:id="11" w:name="_Hlk507504939"/>
      <w:r w:rsidRPr="004B256A">
        <w:rPr>
          <w:rFonts w:asciiTheme="minorHAnsi" w:hAnsiTheme="minorHAnsi" w:cstheme="minorHAnsi"/>
          <w:color w:val="auto"/>
          <w:sz w:val="20"/>
          <w:szCs w:val="20"/>
        </w:rPr>
        <w:t xml:space="preserve">A recent medical certificate from a certified practitioner stating suitability to fulfil the requirements of an Approved Educator. </w:t>
      </w:r>
    </w:p>
    <w:p w14:paraId="18828571" w14:textId="63FF8FA1" w:rsidR="00E15E57" w:rsidRPr="004B256A" w:rsidRDefault="00E15E57" w:rsidP="00155526">
      <w:pPr>
        <w:pStyle w:val="Default"/>
        <w:numPr>
          <w:ilvl w:val="0"/>
          <w:numId w:val="249"/>
        </w:numPr>
        <w:rPr>
          <w:rFonts w:asciiTheme="minorHAnsi" w:hAnsiTheme="minorHAnsi" w:cstheme="minorHAnsi"/>
          <w:color w:val="auto"/>
          <w:sz w:val="20"/>
          <w:szCs w:val="20"/>
        </w:rPr>
      </w:pPr>
      <w:r w:rsidRPr="004B256A">
        <w:rPr>
          <w:rFonts w:asciiTheme="minorHAnsi" w:hAnsiTheme="minorHAnsi" w:cstheme="minorHAnsi"/>
          <w:color w:val="auto"/>
          <w:sz w:val="20"/>
          <w:szCs w:val="20"/>
        </w:rPr>
        <w:t xml:space="preserve">A completed </w:t>
      </w:r>
      <w:r w:rsidR="004B256A" w:rsidRPr="004B256A">
        <w:rPr>
          <w:rFonts w:ascii="Calibri" w:hAnsi="Calibri"/>
          <w:sz w:val="20"/>
          <w:szCs w:val="20"/>
        </w:rPr>
        <w:t>Education and Care Environment Risk Assessment and Management</w:t>
      </w:r>
      <w:r w:rsidR="004B256A">
        <w:rPr>
          <w:rFonts w:ascii="Calibri" w:hAnsi="Calibri"/>
          <w:sz w:val="20"/>
          <w:szCs w:val="20"/>
        </w:rPr>
        <w:t xml:space="preserve"> Plan</w:t>
      </w:r>
      <w:r w:rsidR="004B256A" w:rsidRPr="00A119E9">
        <w:rPr>
          <w:rFonts w:ascii="Calibri" w:hAnsi="Calibri"/>
        </w:rPr>
        <w:t xml:space="preserve"> </w:t>
      </w:r>
      <w:r w:rsidRPr="004B256A">
        <w:rPr>
          <w:rFonts w:asciiTheme="minorHAnsi" w:hAnsiTheme="minorHAnsi" w:cstheme="minorHAnsi"/>
          <w:color w:val="auto"/>
          <w:sz w:val="20"/>
          <w:szCs w:val="20"/>
        </w:rPr>
        <w:t xml:space="preserve">of their </w:t>
      </w:r>
      <w:r w:rsidR="00F07C6E">
        <w:rPr>
          <w:rFonts w:asciiTheme="minorHAnsi" w:hAnsiTheme="minorHAnsi" w:cstheme="minorHAnsi"/>
          <w:color w:val="auto"/>
          <w:sz w:val="20"/>
          <w:szCs w:val="20"/>
        </w:rPr>
        <w:t>residence</w:t>
      </w:r>
      <w:r w:rsidRPr="004B256A">
        <w:rPr>
          <w:rFonts w:asciiTheme="minorHAnsi" w:hAnsiTheme="minorHAnsi" w:cstheme="minorHAnsi"/>
          <w:color w:val="auto"/>
          <w:sz w:val="20"/>
          <w:szCs w:val="20"/>
        </w:rPr>
        <w:t xml:space="preserve"> in conjunction with the Co-ordination Unit, ensuring an adequate standard is met for the provision of childcare. </w:t>
      </w:r>
    </w:p>
    <w:p w14:paraId="6245F28D" w14:textId="0ED5D384" w:rsidR="00E15E57" w:rsidRPr="004B256A" w:rsidRDefault="00E15E57" w:rsidP="00155526">
      <w:pPr>
        <w:pStyle w:val="Default"/>
        <w:numPr>
          <w:ilvl w:val="0"/>
          <w:numId w:val="249"/>
        </w:numPr>
        <w:rPr>
          <w:rFonts w:asciiTheme="minorHAnsi" w:hAnsiTheme="minorHAnsi" w:cstheme="minorHAnsi"/>
          <w:color w:val="auto"/>
          <w:sz w:val="20"/>
          <w:szCs w:val="20"/>
        </w:rPr>
      </w:pPr>
      <w:r w:rsidRPr="004B256A">
        <w:rPr>
          <w:rFonts w:asciiTheme="minorHAnsi" w:hAnsiTheme="minorHAnsi" w:cstheme="minorHAnsi"/>
          <w:color w:val="auto"/>
          <w:sz w:val="20"/>
          <w:szCs w:val="20"/>
        </w:rPr>
        <w:t xml:space="preserve">An obligation to participate in training regard to Child Protection </w:t>
      </w:r>
      <w:r w:rsidR="004B256A">
        <w:rPr>
          <w:rFonts w:asciiTheme="minorHAnsi" w:hAnsiTheme="minorHAnsi" w:cstheme="minorHAnsi"/>
          <w:color w:val="auto"/>
          <w:sz w:val="20"/>
          <w:szCs w:val="20"/>
        </w:rPr>
        <w:t>every 1</w:t>
      </w:r>
      <w:r w:rsidR="00226B54">
        <w:rPr>
          <w:rFonts w:asciiTheme="minorHAnsi" w:hAnsiTheme="minorHAnsi" w:cstheme="minorHAnsi"/>
          <w:color w:val="auto"/>
          <w:sz w:val="20"/>
          <w:szCs w:val="20"/>
        </w:rPr>
        <w:t>2</w:t>
      </w:r>
      <w:r w:rsidR="004B256A">
        <w:rPr>
          <w:rFonts w:asciiTheme="minorHAnsi" w:hAnsiTheme="minorHAnsi" w:cstheme="minorHAnsi"/>
          <w:color w:val="auto"/>
          <w:sz w:val="20"/>
          <w:szCs w:val="20"/>
        </w:rPr>
        <w:t xml:space="preserve"> months</w:t>
      </w:r>
    </w:p>
    <w:p w14:paraId="3076F566" w14:textId="77777777" w:rsidR="00E15E57" w:rsidRPr="004B256A" w:rsidRDefault="00E15E57" w:rsidP="00155526">
      <w:pPr>
        <w:pStyle w:val="Default"/>
        <w:numPr>
          <w:ilvl w:val="0"/>
          <w:numId w:val="249"/>
        </w:numPr>
        <w:rPr>
          <w:rFonts w:asciiTheme="minorHAnsi" w:hAnsiTheme="minorHAnsi" w:cstheme="minorHAnsi"/>
          <w:color w:val="auto"/>
          <w:sz w:val="20"/>
          <w:szCs w:val="20"/>
        </w:rPr>
      </w:pPr>
      <w:r w:rsidRPr="004B256A">
        <w:rPr>
          <w:rFonts w:asciiTheme="minorHAnsi" w:hAnsiTheme="minorHAnsi" w:cstheme="minorHAnsi"/>
          <w:color w:val="auto"/>
          <w:sz w:val="20"/>
          <w:szCs w:val="20"/>
        </w:rPr>
        <w:t xml:space="preserve">Experience working in an early childhood setting </w:t>
      </w:r>
    </w:p>
    <w:p w14:paraId="5EB10C4A" w14:textId="77777777" w:rsidR="00E15E57" w:rsidRPr="004B256A" w:rsidRDefault="00E15E57" w:rsidP="00155526">
      <w:pPr>
        <w:pStyle w:val="Default"/>
        <w:numPr>
          <w:ilvl w:val="0"/>
          <w:numId w:val="249"/>
        </w:numPr>
        <w:rPr>
          <w:rFonts w:asciiTheme="minorHAnsi" w:hAnsiTheme="minorHAnsi" w:cstheme="minorHAnsi"/>
          <w:color w:val="auto"/>
          <w:sz w:val="20"/>
          <w:szCs w:val="20"/>
        </w:rPr>
      </w:pPr>
      <w:r w:rsidRPr="004B256A">
        <w:rPr>
          <w:rFonts w:asciiTheme="minorHAnsi" w:hAnsiTheme="minorHAnsi" w:cstheme="minorHAnsi"/>
          <w:color w:val="auto"/>
          <w:sz w:val="20"/>
          <w:szCs w:val="20"/>
        </w:rPr>
        <w:t xml:space="preserve">Knowledge, and/or Professional Development in childcare. </w:t>
      </w:r>
    </w:p>
    <w:p w14:paraId="4931629A" w14:textId="77777777" w:rsidR="00E15E57" w:rsidRPr="004B256A" w:rsidRDefault="00E15E57" w:rsidP="00155526">
      <w:pPr>
        <w:pStyle w:val="Default"/>
        <w:numPr>
          <w:ilvl w:val="0"/>
          <w:numId w:val="249"/>
        </w:numPr>
        <w:rPr>
          <w:rFonts w:asciiTheme="minorHAnsi" w:hAnsiTheme="minorHAnsi" w:cstheme="minorHAnsi"/>
          <w:color w:val="auto"/>
          <w:sz w:val="20"/>
          <w:szCs w:val="20"/>
        </w:rPr>
      </w:pPr>
      <w:r w:rsidRPr="004B256A">
        <w:rPr>
          <w:rFonts w:asciiTheme="minorHAnsi" w:hAnsiTheme="minorHAnsi" w:cstheme="minorHAnsi"/>
          <w:color w:val="auto"/>
          <w:sz w:val="20"/>
          <w:szCs w:val="20"/>
        </w:rPr>
        <w:t xml:space="preserve">Evidence of qualifications relevant to the Educator position. </w:t>
      </w:r>
    </w:p>
    <w:p w14:paraId="06A0811F" w14:textId="77777777" w:rsidR="00E15E57" w:rsidRPr="004B256A" w:rsidRDefault="00E15E57" w:rsidP="00155526">
      <w:pPr>
        <w:pStyle w:val="Default"/>
        <w:numPr>
          <w:ilvl w:val="0"/>
          <w:numId w:val="249"/>
        </w:numPr>
        <w:rPr>
          <w:rFonts w:asciiTheme="minorHAnsi" w:hAnsiTheme="minorHAnsi" w:cstheme="minorHAnsi"/>
          <w:color w:val="auto"/>
          <w:sz w:val="20"/>
          <w:szCs w:val="20"/>
        </w:rPr>
      </w:pPr>
      <w:r w:rsidRPr="004B256A">
        <w:rPr>
          <w:rFonts w:asciiTheme="minorHAnsi" w:hAnsiTheme="minorHAnsi" w:cstheme="minorHAnsi"/>
          <w:color w:val="auto"/>
          <w:sz w:val="20"/>
          <w:szCs w:val="20"/>
        </w:rPr>
        <w:t xml:space="preserve">Attitude and commitment to the philosophy of the service. </w:t>
      </w:r>
    </w:p>
    <w:p w14:paraId="56862733" w14:textId="77777777" w:rsidR="00E15E57" w:rsidRPr="004B256A" w:rsidRDefault="00E15E57" w:rsidP="00155526">
      <w:pPr>
        <w:pStyle w:val="Default"/>
        <w:numPr>
          <w:ilvl w:val="0"/>
          <w:numId w:val="249"/>
        </w:numPr>
        <w:rPr>
          <w:rFonts w:asciiTheme="minorHAnsi" w:hAnsiTheme="minorHAnsi" w:cstheme="minorHAnsi"/>
          <w:color w:val="auto"/>
          <w:sz w:val="20"/>
          <w:szCs w:val="20"/>
        </w:rPr>
      </w:pPr>
      <w:r w:rsidRPr="004B256A">
        <w:rPr>
          <w:rFonts w:asciiTheme="minorHAnsi" w:hAnsiTheme="minorHAnsi" w:cstheme="minorHAnsi"/>
          <w:color w:val="auto"/>
          <w:sz w:val="20"/>
          <w:szCs w:val="20"/>
        </w:rPr>
        <w:t xml:space="preserve">An ability to communicate with adults and children. </w:t>
      </w:r>
    </w:p>
    <w:p w14:paraId="739ABE6B" w14:textId="77777777" w:rsidR="00E15E57" w:rsidRPr="004B256A" w:rsidRDefault="00E15E57" w:rsidP="00155526">
      <w:pPr>
        <w:pStyle w:val="Default"/>
        <w:numPr>
          <w:ilvl w:val="0"/>
          <w:numId w:val="249"/>
        </w:numPr>
        <w:rPr>
          <w:rFonts w:asciiTheme="minorHAnsi" w:hAnsiTheme="minorHAnsi" w:cstheme="minorHAnsi"/>
          <w:color w:val="auto"/>
          <w:sz w:val="20"/>
          <w:szCs w:val="20"/>
        </w:rPr>
      </w:pPr>
      <w:r w:rsidRPr="004B256A">
        <w:rPr>
          <w:rFonts w:asciiTheme="minorHAnsi" w:hAnsiTheme="minorHAnsi" w:cstheme="minorHAnsi"/>
          <w:color w:val="auto"/>
          <w:sz w:val="20"/>
          <w:szCs w:val="20"/>
        </w:rPr>
        <w:t xml:space="preserve">An awareness of and sensitivity towards the diverse needs of young children and their families including a range of cultures, religions and abilities. </w:t>
      </w:r>
    </w:p>
    <w:bookmarkEnd w:id="11"/>
    <w:p w14:paraId="1288087C" w14:textId="77777777" w:rsidR="00E15E57" w:rsidRPr="004B256A" w:rsidRDefault="00E15E57" w:rsidP="00E15E57">
      <w:pPr>
        <w:pStyle w:val="Default"/>
        <w:rPr>
          <w:rFonts w:asciiTheme="minorHAnsi" w:hAnsiTheme="minorHAnsi" w:cstheme="minorHAnsi"/>
          <w:color w:val="auto"/>
          <w:sz w:val="20"/>
          <w:szCs w:val="20"/>
        </w:rPr>
      </w:pPr>
    </w:p>
    <w:p w14:paraId="07BA2909" w14:textId="77777777" w:rsidR="00E15E57" w:rsidRPr="004B256A" w:rsidRDefault="00E15E57" w:rsidP="00E15E57">
      <w:pPr>
        <w:pStyle w:val="Default"/>
        <w:rPr>
          <w:rFonts w:asciiTheme="minorHAnsi" w:hAnsiTheme="minorHAnsi" w:cstheme="minorHAnsi"/>
          <w:color w:val="auto"/>
          <w:sz w:val="20"/>
          <w:szCs w:val="20"/>
        </w:rPr>
      </w:pPr>
      <w:r w:rsidRPr="004B256A">
        <w:rPr>
          <w:rFonts w:asciiTheme="minorHAnsi" w:hAnsiTheme="minorHAnsi" w:cstheme="minorHAnsi"/>
          <w:color w:val="auto"/>
          <w:sz w:val="20"/>
          <w:szCs w:val="20"/>
        </w:rPr>
        <w:t xml:space="preserve">An application may be rejected for reasons that include, but will not be limited to the following: </w:t>
      </w:r>
    </w:p>
    <w:p w14:paraId="0BC4E34A" w14:textId="77777777" w:rsidR="00E15E57" w:rsidRPr="004B256A" w:rsidRDefault="00E15E57" w:rsidP="008B652A">
      <w:pPr>
        <w:pStyle w:val="ListBullet"/>
        <w:numPr>
          <w:ilvl w:val="0"/>
          <w:numId w:val="250"/>
        </w:numPr>
      </w:pPr>
      <w:r w:rsidRPr="004B256A">
        <w:t xml:space="preserve">Unsatisfactory Working with Children Check </w:t>
      </w:r>
      <w:proofErr w:type="gramStart"/>
      <w:r w:rsidRPr="004B256A">
        <w:t>of applicant</w:t>
      </w:r>
      <w:proofErr w:type="gramEnd"/>
      <w:r w:rsidRPr="004B256A">
        <w:t xml:space="preserve"> or household members. </w:t>
      </w:r>
    </w:p>
    <w:p w14:paraId="1B503705" w14:textId="77777777" w:rsidR="00E15E57" w:rsidRPr="004B256A" w:rsidRDefault="00E15E57" w:rsidP="008B652A">
      <w:pPr>
        <w:pStyle w:val="ListBullet"/>
        <w:numPr>
          <w:ilvl w:val="0"/>
          <w:numId w:val="250"/>
        </w:numPr>
      </w:pPr>
      <w:r w:rsidRPr="004B256A">
        <w:t xml:space="preserve">References unavailable or </w:t>
      </w:r>
      <w:proofErr w:type="spellStart"/>
      <w:r w:rsidRPr="004B256A">
        <w:t>unfavourable</w:t>
      </w:r>
      <w:proofErr w:type="spellEnd"/>
      <w:r w:rsidRPr="004B256A">
        <w:t xml:space="preserve">. </w:t>
      </w:r>
    </w:p>
    <w:p w14:paraId="6F5B89F0" w14:textId="13C486EE" w:rsidR="00E15E57" w:rsidRPr="004B256A" w:rsidRDefault="00E15E57" w:rsidP="008B652A">
      <w:pPr>
        <w:pStyle w:val="ListBullet"/>
        <w:numPr>
          <w:ilvl w:val="0"/>
          <w:numId w:val="250"/>
        </w:numPr>
      </w:pPr>
      <w:r w:rsidRPr="004B256A">
        <w:t xml:space="preserve">Unsatisfactory </w:t>
      </w:r>
      <w:r w:rsidR="0043442F" w:rsidRPr="004B256A">
        <w:t>Education and Care Environment Risk Assessment and Management</w:t>
      </w:r>
      <w:r w:rsidR="0043442F">
        <w:t xml:space="preserve"> Plan</w:t>
      </w:r>
      <w:r w:rsidR="0043442F" w:rsidRPr="00A119E9">
        <w:t xml:space="preserve"> </w:t>
      </w:r>
      <w:r w:rsidRPr="004B256A">
        <w:t xml:space="preserve">of the applicant’s </w:t>
      </w:r>
      <w:r w:rsidR="00F07C6E">
        <w:t>residence.</w:t>
      </w:r>
      <w:r w:rsidRPr="004B256A">
        <w:t xml:space="preserve"> </w:t>
      </w:r>
    </w:p>
    <w:p w14:paraId="25C7B533" w14:textId="77777777" w:rsidR="00E15E57" w:rsidRPr="004B256A" w:rsidRDefault="00E15E57" w:rsidP="008B652A">
      <w:pPr>
        <w:pStyle w:val="ListBullet"/>
        <w:numPr>
          <w:ilvl w:val="0"/>
          <w:numId w:val="250"/>
        </w:numPr>
      </w:pPr>
      <w:r w:rsidRPr="004B256A">
        <w:t xml:space="preserve">Unsatisfactory medical report. </w:t>
      </w:r>
    </w:p>
    <w:p w14:paraId="797F267D" w14:textId="77777777" w:rsidR="00E15E57" w:rsidRPr="004B256A" w:rsidRDefault="00E15E57" w:rsidP="008B652A">
      <w:pPr>
        <w:pStyle w:val="ListBullet"/>
        <w:numPr>
          <w:ilvl w:val="0"/>
          <w:numId w:val="250"/>
        </w:numPr>
      </w:pPr>
      <w:r w:rsidRPr="004B256A">
        <w:t xml:space="preserve">Inability to demonstrate the capacity to supervise and care for the children adequately. </w:t>
      </w:r>
    </w:p>
    <w:p w14:paraId="1DF475C2" w14:textId="77777777" w:rsidR="00E15E57" w:rsidRPr="004B256A" w:rsidRDefault="00E15E57" w:rsidP="008B652A">
      <w:pPr>
        <w:pStyle w:val="ListBullet"/>
        <w:numPr>
          <w:ilvl w:val="0"/>
          <w:numId w:val="250"/>
        </w:numPr>
      </w:pPr>
      <w:r w:rsidRPr="004B256A">
        <w:t xml:space="preserve">Inability to demonstrate effective communication skills and interactions with children and adults. </w:t>
      </w:r>
    </w:p>
    <w:p w14:paraId="46566021" w14:textId="77777777" w:rsidR="00E15E57" w:rsidRPr="004B256A" w:rsidRDefault="00E15E57" w:rsidP="008B652A">
      <w:pPr>
        <w:pStyle w:val="ListBullet"/>
        <w:numPr>
          <w:ilvl w:val="0"/>
          <w:numId w:val="250"/>
        </w:numPr>
      </w:pPr>
      <w:r w:rsidRPr="004B256A">
        <w:t xml:space="preserve">Refusal by prospective Educator to comply with an obligation within service and/or legislative requirements. </w:t>
      </w:r>
    </w:p>
    <w:p w14:paraId="7AB2A4DB" w14:textId="77777777" w:rsidR="00E15E57" w:rsidRDefault="00E15E57" w:rsidP="008B652A">
      <w:pPr>
        <w:pStyle w:val="ListBullet"/>
        <w:numPr>
          <w:ilvl w:val="0"/>
          <w:numId w:val="250"/>
        </w:numPr>
      </w:pPr>
      <w:r w:rsidRPr="004B256A">
        <w:t xml:space="preserve">Limited knowledge of child development and appropriate </w:t>
      </w:r>
      <w:proofErr w:type="spellStart"/>
      <w:r w:rsidRPr="004B256A">
        <w:t>behaviour</w:t>
      </w:r>
      <w:proofErr w:type="spellEnd"/>
      <w:r w:rsidRPr="004B256A">
        <w:t xml:space="preserve"> guidance. </w:t>
      </w:r>
    </w:p>
    <w:p w14:paraId="5C908292" w14:textId="77777777" w:rsidR="001E1DC0" w:rsidRPr="005A3F5F" w:rsidRDefault="001E1DC0" w:rsidP="001E1DC0">
      <w:pPr>
        <w:widowControl w:val="0"/>
        <w:autoSpaceDE w:val="0"/>
        <w:autoSpaceDN w:val="0"/>
        <w:adjustRightInd w:val="0"/>
        <w:ind w:firstLine="170"/>
        <w:rPr>
          <w:rFonts w:cstheme="minorHAnsi"/>
          <w:color w:val="1F4E79" w:themeColor="accent5" w:themeShade="80"/>
          <w:sz w:val="20"/>
          <w:szCs w:val="20"/>
        </w:rPr>
      </w:pPr>
      <w:r w:rsidRPr="005A3F5F">
        <w:rPr>
          <w:rFonts w:cstheme="minorHAnsi"/>
          <w:color w:val="1F4E79" w:themeColor="accent5" w:themeShade="80"/>
          <w:sz w:val="20"/>
          <w:szCs w:val="20"/>
        </w:rPr>
        <w:lastRenderedPageBreak/>
        <w:t>General tasks</w:t>
      </w:r>
    </w:p>
    <w:p w14:paraId="2EEDF3C1" w14:textId="77777777" w:rsidR="001E1DC0" w:rsidRPr="001E1DC0" w:rsidRDefault="001E1DC0" w:rsidP="00155526">
      <w:pPr>
        <w:widowControl w:val="0"/>
        <w:numPr>
          <w:ilvl w:val="0"/>
          <w:numId w:val="123"/>
        </w:numPr>
        <w:autoSpaceDE w:val="0"/>
        <w:autoSpaceDN w:val="0"/>
        <w:adjustRightInd w:val="0"/>
        <w:spacing w:after="0" w:line="240" w:lineRule="auto"/>
        <w:rPr>
          <w:rFonts w:cstheme="minorHAnsi"/>
          <w:sz w:val="20"/>
          <w:szCs w:val="20"/>
        </w:rPr>
      </w:pPr>
      <w:r w:rsidRPr="001E1DC0">
        <w:rPr>
          <w:rFonts w:cstheme="minorHAnsi"/>
          <w:sz w:val="20"/>
          <w:szCs w:val="20"/>
        </w:rPr>
        <w:t>Display information for parents to see, including:</w:t>
      </w:r>
    </w:p>
    <w:p w14:paraId="79AD0F59" w14:textId="77777777" w:rsidR="001E1DC0" w:rsidRPr="001E1DC0" w:rsidRDefault="001E1DC0" w:rsidP="00155526">
      <w:pPr>
        <w:widowControl w:val="0"/>
        <w:numPr>
          <w:ilvl w:val="0"/>
          <w:numId w:val="124"/>
        </w:numPr>
        <w:autoSpaceDE w:val="0"/>
        <w:autoSpaceDN w:val="0"/>
        <w:adjustRightInd w:val="0"/>
        <w:spacing w:after="0" w:line="240" w:lineRule="auto"/>
        <w:rPr>
          <w:rFonts w:cstheme="minorHAnsi"/>
          <w:sz w:val="20"/>
          <w:szCs w:val="20"/>
        </w:rPr>
      </w:pPr>
      <w:r w:rsidRPr="001E1DC0">
        <w:rPr>
          <w:rFonts w:cstheme="minorHAnsi"/>
          <w:sz w:val="20"/>
          <w:szCs w:val="20"/>
        </w:rPr>
        <w:t>the educational program that you provide;</w:t>
      </w:r>
    </w:p>
    <w:p w14:paraId="7F32BA2C" w14:textId="0605042F" w:rsidR="001E1DC0" w:rsidRPr="001E1DC0" w:rsidRDefault="001E1DC0" w:rsidP="00155526">
      <w:pPr>
        <w:widowControl w:val="0"/>
        <w:numPr>
          <w:ilvl w:val="0"/>
          <w:numId w:val="124"/>
        </w:numPr>
        <w:autoSpaceDE w:val="0"/>
        <w:autoSpaceDN w:val="0"/>
        <w:adjustRightInd w:val="0"/>
        <w:spacing w:after="0" w:line="240" w:lineRule="auto"/>
        <w:rPr>
          <w:rFonts w:cstheme="minorHAnsi"/>
          <w:sz w:val="20"/>
          <w:szCs w:val="20"/>
        </w:rPr>
      </w:pPr>
      <w:r w:rsidRPr="001E1DC0">
        <w:rPr>
          <w:rFonts w:cstheme="minorHAnsi"/>
          <w:sz w:val="20"/>
          <w:szCs w:val="20"/>
        </w:rPr>
        <w:t>emergency evacuation procedure</w:t>
      </w:r>
      <w:r w:rsidR="00226B54">
        <w:rPr>
          <w:rFonts w:cstheme="minorHAnsi"/>
          <w:sz w:val="20"/>
          <w:szCs w:val="20"/>
        </w:rPr>
        <w:t>, including the areas of the environment that are not risk assessed for FDC purposes</w:t>
      </w:r>
      <w:r w:rsidR="006C3916">
        <w:rPr>
          <w:rFonts w:cstheme="minorHAnsi"/>
          <w:sz w:val="20"/>
          <w:szCs w:val="20"/>
        </w:rPr>
        <w:t xml:space="preserve"> and any water hazards</w:t>
      </w:r>
      <w:r w:rsidRPr="001E1DC0">
        <w:rPr>
          <w:rFonts w:cstheme="minorHAnsi"/>
          <w:sz w:val="20"/>
          <w:szCs w:val="20"/>
        </w:rPr>
        <w:t>;</w:t>
      </w:r>
    </w:p>
    <w:p w14:paraId="581D191A" w14:textId="77777777" w:rsidR="001E1DC0" w:rsidRPr="001E1DC0" w:rsidRDefault="001E1DC0" w:rsidP="00155526">
      <w:pPr>
        <w:widowControl w:val="0"/>
        <w:numPr>
          <w:ilvl w:val="0"/>
          <w:numId w:val="124"/>
        </w:numPr>
        <w:autoSpaceDE w:val="0"/>
        <w:autoSpaceDN w:val="0"/>
        <w:adjustRightInd w:val="0"/>
        <w:spacing w:after="0" w:line="240" w:lineRule="auto"/>
        <w:rPr>
          <w:rFonts w:cstheme="minorHAnsi"/>
          <w:sz w:val="20"/>
          <w:szCs w:val="20"/>
        </w:rPr>
      </w:pPr>
      <w:r w:rsidRPr="001E1DC0">
        <w:rPr>
          <w:rFonts w:cstheme="minorHAnsi"/>
          <w:sz w:val="20"/>
          <w:szCs w:val="20"/>
        </w:rPr>
        <w:t>weekly menu, if providing food; and</w:t>
      </w:r>
    </w:p>
    <w:p w14:paraId="6F58E2AB" w14:textId="405DF052" w:rsidR="001E1DC0" w:rsidRPr="001E1DC0" w:rsidRDefault="001E1DC0" w:rsidP="00155526">
      <w:pPr>
        <w:widowControl w:val="0"/>
        <w:numPr>
          <w:ilvl w:val="0"/>
          <w:numId w:val="124"/>
        </w:numPr>
        <w:autoSpaceDE w:val="0"/>
        <w:autoSpaceDN w:val="0"/>
        <w:adjustRightInd w:val="0"/>
        <w:spacing w:after="0" w:line="240" w:lineRule="auto"/>
        <w:rPr>
          <w:rFonts w:cstheme="minorHAnsi"/>
          <w:sz w:val="20"/>
          <w:szCs w:val="20"/>
        </w:rPr>
      </w:pPr>
      <w:r w:rsidRPr="001E1DC0">
        <w:rPr>
          <w:rFonts w:cstheme="minorHAnsi"/>
          <w:sz w:val="20"/>
          <w:szCs w:val="20"/>
        </w:rPr>
        <w:t>service information</w:t>
      </w:r>
      <w:r w:rsidR="00226B54">
        <w:rPr>
          <w:rFonts w:cstheme="minorHAnsi"/>
          <w:sz w:val="20"/>
          <w:szCs w:val="20"/>
        </w:rPr>
        <w:t>, including the Service’s National Quality Framework Assessment Ratings</w:t>
      </w:r>
      <w:r w:rsidRPr="001E1DC0">
        <w:rPr>
          <w:rFonts w:cstheme="minorHAnsi"/>
          <w:sz w:val="20"/>
          <w:szCs w:val="20"/>
        </w:rPr>
        <w:t>.</w:t>
      </w:r>
    </w:p>
    <w:p w14:paraId="3FFCAD5C" w14:textId="77777777" w:rsidR="001E1DC0" w:rsidRPr="001E1DC0" w:rsidRDefault="001E1DC0" w:rsidP="00155526">
      <w:pPr>
        <w:widowControl w:val="0"/>
        <w:numPr>
          <w:ilvl w:val="0"/>
          <w:numId w:val="123"/>
        </w:numPr>
        <w:autoSpaceDE w:val="0"/>
        <w:autoSpaceDN w:val="0"/>
        <w:adjustRightInd w:val="0"/>
        <w:spacing w:after="0" w:line="240" w:lineRule="auto"/>
        <w:rPr>
          <w:rFonts w:cstheme="minorHAnsi"/>
          <w:sz w:val="20"/>
          <w:szCs w:val="20"/>
        </w:rPr>
      </w:pPr>
      <w:r w:rsidRPr="001E1DC0">
        <w:rPr>
          <w:rFonts w:cstheme="minorHAnsi"/>
          <w:sz w:val="20"/>
          <w:szCs w:val="20"/>
        </w:rPr>
        <w:t xml:space="preserve">Provide an environment which is conducive to the health, safety, development and quality care of children and </w:t>
      </w:r>
      <w:proofErr w:type="gramStart"/>
      <w:r w:rsidRPr="001E1DC0">
        <w:rPr>
          <w:rFonts w:cstheme="minorHAnsi"/>
          <w:sz w:val="20"/>
          <w:szCs w:val="20"/>
        </w:rPr>
        <w:t>is capable of meeting</w:t>
      </w:r>
      <w:proofErr w:type="gramEnd"/>
      <w:r w:rsidRPr="001E1DC0">
        <w:rPr>
          <w:rFonts w:cstheme="minorHAnsi"/>
          <w:sz w:val="20"/>
          <w:szCs w:val="20"/>
        </w:rPr>
        <w:t xml:space="preserve"> the individual needs of children, including children of different cultures and religions, and children with disabilities and other special needs, including:</w:t>
      </w:r>
    </w:p>
    <w:p w14:paraId="5B938A59" w14:textId="77777777" w:rsidR="001E1DC0" w:rsidRPr="001E1DC0" w:rsidRDefault="001E1DC0" w:rsidP="00155526">
      <w:pPr>
        <w:widowControl w:val="0"/>
        <w:numPr>
          <w:ilvl w:val="0"/>
          <w:numId w:val="125"/>
        </w:numPr>
        <w:autoSpaceDE w:val="0"/>
        <w:autoSpaceDN w:val="0"/>
        <w:adjustRightInd w:val="0"/>
        <w:spacing w:after="0" w:line="240" w:lineRule="auto"/>
        <w:rPr>
          <w:rFonts w:cstheme="minorHAnsi"/>
          <w:sz w:val="20"/>
          <w:szCs w:val="20"/>
        </w:rPr>
      </w:pPr>
      <w:r w:rsidRPr="001E1DC0">
        <w:rPr>
          <w:rFonts w:cstheme="minorHAnsi"/>
          <w:sz w:val="20"/>
          <w:szCs w:val="20"/>
        </w:rPr>
        <w:t>Use positive behaviour management techniques with children and that children are not subject to any form of corporal punishment or discipline that is unreasonable in the circumstances;</w:t>
      </w:r>
    </w:p>
    <w:p w14:paraId="462F4FB3" w14:textId="77777777" w:rsidR="001E1DC0" w:rsidRPr="001E1DC0" w:rsidRDefault="001E1DC0" w:rsidP="00155526">
      <w:pPr>
        <w:widowControl w:val="0"/>
        <w:numPr>
          <w:ilvl w:val="0"/>
          <w:numId w:val="125"/>
        </w:numPr>
        <w:autoSpaceDE w:val="0"/>
        <w:autoSpaceDN w:val="0"/>
        <w:adjustRightInd w:val="0"/>
        <w:spacing w:after="0" w:line="240" w:lineRule="auto"/>
        <w:rPr>
          <w:rFonts w:cstheme="minorHAnsi"/>
          <w:sz w:val="20"/>
          <w:szCs w:val="20"/>
        </w:rPr>
      </w:pPr>
      <w:r w:rsidRPr="001E1DC0">
        <w:rPr>
          <w:rFonts w:cstheme="minorHAnsi"/>
          <w:sz w:val="20"/>
          <w:szCs w:val="20"/>
        </w:rPr>
        <w:t>Adequate health and hygiene pra</w:t>
      </w:r>
      <w:r w:rsidR="00EC6624">
        <w:rPr>
          <w:rFonts w:cstheme="minorHAnsi"/>
          <w:sz w:val="20"/>
          <w:szCs w:val="20"/>
        </w:rPr>
        <w:t>c</w:t>
      </w:r>
      <w:r w:rsidRPr="001E1DC0">
        <w:rPr>
          <w:rFonts w:cstheme="minorHAnsi"/>
          <w:sz w:val="20"/>
          <w:szCs w:val="20"/>
        </w:rPr>
        <w:t>tices (including handling, preparing and storing food);</w:t>
      </w:r>
    </w:p>
    <w:p w14:paraId="201157ED" w14:textId="77777777" w:rsidR="001E1DC0" w:rsidRPr="001E1DC0" w:rsidRDefault="001E1DC0" w:rsidP="00155526">
      <w:pPr>
        <w:widowControl w:val="0"/>
        <w:numPr>
          <w:ilvl w:val="0"/>
          <w:numId w:val="125"/>
        </w:numPr>
        <w:autoSpaceDE w:val="0"/>
        <w:autoSpaceDN w:val="0"/>
        <w:adjustRightInd w:val="0"/>
        <w:spacing w:after="0" w:line="240" w:lineRule="auto"/>
        <w:rPr>
          <w:rFonts w:cstheme="minorHAnsi"/>
          <w:sz w:val="20"/>
          <w:szCs w:val="20"/>
        </w:rPr>
      </w:pPr>
      <w:r w:rsidRPr="001E1DC0">
        <w:rPr>
          <w:rFonts w:cstheme="minorHAnsi"/>
          <w:sz w:val="20"/>
          <w:szCs w:val="20"/>
        </w:rPr>
        <w:t xml:space="preserve">Children’s need for rest and sleep </w:t>
      </w:r>
      <w:proofErr w:type="gramStart"/>
      <w:r w:rsidRPr="001E1DC0">
        <w:rPr>
          <w:rFonts w:cstheme="minorHAnsi"/>
          <w:sz w:val="20"/>
          <w:szCs w:val="20"/>
        </w:rPr>
        <w:t>are</w:t>
      </w:r>
      <w:proofErr w:type="gramEnd"/>
      <w:r w:rsidRPr="001E1DC0">
        <w:rPr>
          <w:rFonts w:cstheme="minorHAnsi"/>
          <w:sz w:val="20"/>
          <w:szCs w:val="20"/>
        </w:rPr>
        <w:t xml:space="preserve"> met;</w:t>
      </w:r>
    </w:p>
    <w:p w14:paraId="5466E707" w14:textId="77777777" w:rsidR="001E1DC0" w:rsidRPr="001E1DC0" w:rsidRDefault="001E1DC0" w:rsidP="00155526">
      <w:pPr>
        <w:widowControl w:val="0"/>
        <w:numPr>
          <w:ilvl w:val="0"/>
          <w:numId w:val="125"/>
        </w:numPr>
        <w:autoSpaceDE w:val="0"/>
        <w:autoSpaceDN w:val="0"/>
        <w:adjustRightInd w:val="0"/>
        <w:spacing w:after="0" w:line="240" w:lineRule="auto"/>
        <w:rPr>
          <w:rFonts w:cstheme="minorHAnsi"/>
          <w:sz w:val="20"/>
          <w:szCs w:val="20"/>
        </w:rPr>
      </w:pPr>
      <w:r w:rsidRPr="001E1DC0">
        <w:rPr>
          <w:rFonts w:cstheme="minorHAnsi"/>
          <w:sz w:val="20"/>
          <w:szCs w:val="20"/>
        </w:rPr>
        <w:t>Medication is not administered to a child unless it is authorised (except in emergencies and parents are notified);</w:t>
      </w:r>
    </w:p>
    <w:p w14:paraId="0AB9DFC6" w14:textId="77777777" w:rsidR="001E1DC0" w:rsidRPr="001E1DC0" w:rsidRDefault="001E1DC0" w:rsidP="00155526">
      <w:pPr>
        <w:widowControl w:val="0"/>
        <w:numPr>
          <w:ilvl w:val="0"/>
          <w:numId w:val="125"/>
        </w:numPr>
        <w:autoSpaceDE w:val="0"/>
        <w:autoSpaceDN w:val="0"/>
        <w:adjustRightInd w:val="0"/>
        <w:spacing w:after="0" w:line="240" w:lineRule="auto"/>
        <w:rPr>
          <w:rFonts w:cstheme="minorHAnsi"/>
          <w:sz w:val="20"/>
          <w:szCs w:val="20"/>
        </w:rPr>
      </w:pPr>
      <w:r w:rsidRPr="001E1DC0">
        <w:rPr>
          <w:rFonts w:cstheme="minorHAnsi"/>
          <w:sz w:val="20"/>
          <w:szCs w:val="20"/>
        </w:rPr>
        <w:t>Children in your care do not leave your home unless they are given into the care of an authorised person, or undertake and excursion that has had prior parental authorisation following a risk assessment;</w:t>
      </w:r>
    </w:p>
    <w:p w14:paraId="17CA5572" w14:textId="77777777" w:rsidR="001E1DC0" w:rsidRPr="001E1DC0" w:rsidRDefault="001E1DC0" w:rsidP="00155526">
      <w:pPr>
        <w:widowControl w:val="0"/>
        <w:numPr>
          <w:ilvl w:val="0"/>
          <w:numId w:val="125"/>
        </w:numPr>
        <w:autoSpaceDE w:val="0"/>
        <w:autoSpaceDN w:val="0"/>
        <w:adjustRightInd w:val="0"/>
        <w:spacing w:after="0" w:line="240" w:lineRule="auto"/>
        <w:rPr>
          <w:rFonts w:cstheme="minorHAnsi"/>
          <w:sz w:val="20"/>
          <w:szCs w:val="20"/>
        </w:rPr>
      </w:pPr>
      <w:r w:rsidRPr="001E1DC0">
        <w:rPr>
          <w:rFonts w:cstheme="minorHAnsi"/>
          <w:sz w:val="20"/>
          <w:szCs w:val="20"/>
        </w:rPr>
        <w:t>Unauthorised persons do not access your home;</w:t>
      </w:r>
    </w:p>
    <w:p w14:paraId="483CB7D4" w14:textId="77777777" w:rsidR="001E1DC0" w:rsidRPr="001E1DC0" w:rsidRDefault="001E1DC0" w:rsidP="00155526">
      <w:pPr>
        <w:widowControl w:val="0"/>
        <w:numPr>
          <w:ilvl w:val="0"/>
          <w:numId w:val="125"/>
        </w:numPr>
        <w:autoSpaceDE w:val="0"/>
        <w:autoSpaceDN w:val="0"/>
        <w:adjustRightInd w:val="0"/>
        <w:spacing w:after="0" w:line="240" w:lineRule="auto"/>
        <w:rPr>
          <w:rFonts w:cstheme="minorHAnsi"/>
          <w:sz w:val="20"/>
          <w:szCs w:val="20"/>
        </w:rPr>
      </w:pPr>
      <w:r w:rsidRPr="001E1DC0">
        <w:rPr>
          <w:rFonts w:cstheme="minorHAnsi"/>
          <w:sz w:val="20"/>
          <w:szCs w:val="20"/>
        </w:rPr>
        <w:t>Visitors are not left alone with children;</w:t>
      </w:r>
    </w:p>
    <w:p w14:paraId="5C650972" w14:textId="77777777" w:rsidR="001E1DC0" w:rsidRPr="001E1DC0" w:rsidRDefault="001E1DC0" w:rsidP="00155526">
      <w:pPr>
        <w:widowControl w:val="0"/>
        <w:numPr>
          <w:ilvl w:val="0"/>
          <w:numId w:val="125"/>
        </w:numPr>
        <w:autoSpaceDE w:val="0"/>
        <w:autoSpaceDN w:val="0"/>
        <w:adjustRightInd w:val="0"/>
        <w:spacing w:after="0" w:line="240" w:lineRule="auto"/>
        <w:rPr>
          <w:rFonts w:cstheme="minorHAnsi"/>
          <w:sz w:val="20"/>
          <w:szCs w:val="20"/>
        </w:rPr>
      </w:pPr>
      <w:r w:rsidRPr="001E1DC0">
        <w:rPr>
          <w:rFonts w:cstheme="minorHAnsi"/>
          <w:sz w:val="20"/>
          <w:szCs w:val="20"/>
        </w:rPr>
        <w:t>Parents of children in care are allowed to enter at any time the child is in care (unless prohibited by a court order);</w:t>
      </w:r>
    </w:p>
    <w:p w14:paraId="2B28348E" w14:textId="77777777" w:rsidR="001E1DC0" w:rsidRPr="001E1DC0" w:rsidRDefault="001E1DC0" w:rsidP="00155526">
      <w:pPr>
        <w:numPr>
          <w:ilvl w:val="0"/>
          <w:numId w:val="123"/>
        </w:numPr>
        <w:overflowPunct w:val="0"/>
        <w:autoSpaceDE w:val="0"/>
        <w:autoSpaceDN w:val="0"/>
        <w:adjustRightInd w:val="0"/>
        <w:spacing w:after="0" w:line="240" w:lineRule="atLeast"/>
        <w:jc w:val="both"/>
        <w:textAlignment w:val="baseline"/>
        <w:rPr>
          <w:rFonts w:cstheme="minorHAnsi"/>
          <w:sz w:val="20"/>
          <w:szCs w:val="20"/>
          <w:lang w:val="en-GB"/>
        </w:rPr>
      </w:pPr>
      <w:r w:rsidRPr="001E1DC0">
        <w:rPr>
          <w:rFonts w:cstheme="minorHAnsi"/>
          <w:sz w:val="20"/>
          <w:szCs w:val="20"/>
          <w:lang w:val="en-GB"/>
        </w:rPr>
        <w:t>Possesses knowledge of early childhood development and must be able to demonstrate a genuine interest in, and enthusiasm for, helping children grow and develop according to their individual needs.</w:t>
      </w:r>
    </w:p>
    <w:p w14:paraId="4074F2C5" w14:textId="77777777" w:rsidR="001E1DC0" w:rsidRPr="001E1DC0" w:rsidRDefault="001E1DC0" w:rsidP="00155526">
      <w:pPr>
        <w:numPr>
          <w:ilvl w:val="0"/>
          <w:numId w:val="123"/>
        </w:numPr>
        <w:overflowPunct w:val="0"/>
        <w:autoSpaceDE w:val="0"/>
        <w:autoSpaceDN w:val="0"/>
        <w:adjustRightInd w:val="0"/>
        <w:spacing w:after="0" w:line="240" w:lineRule="atLeast"/>
        <w:jc w:val="both"/>
        <w:textAlignment w:val="baseline"/>
        <w:rPr>
          <w:rFonts w:cstheme="minorHAnsi"/>
          <w:sz w:val="20"/>
          <w:szCs w:val="20"/>
          <w:lang w:val="en-GB"/>
        </w:rPr>
      </w:pPr>
      <w:r w:rsidRPr="001E1DC0">
        <w:rPr>
          <w:rFonts w:cstheme="minorHAnsi"/>
          <w:sz w:val="20"/>
          <w:szCs w:val="20"/>
          <w:lang w:val="en-GB"/>
        </w:rPr>
        <w:t>Demonstrates the ability to communicate effectively, respectfully and warmly with children and adults</w:t>
      </w:r>
    </w:p>
    <w:p w14:paraId="61923878" w14:textId="77777777" w:rsidR="001E1DC0" w:rsidRPr="001E1DC0" w:rsidRDefault="001E1DC0" w:rsidP="00155526">
      <w:pPr>
        <w:numPr>
          <w:ilvl w:val="0"/>
          <w:numId w:val="123"/>
        </w:numPr>
        <w:overflowPunct w:val="0"/>
        <w:autoSpaceDE w:val="0"/>
        <w:autoSpaceDN w:val="0"/>
        <w:adjustRightInd w:val="0"/>
        <w:spacing w:after="0" w:line="240" w:lineRule="atLeast"/>
        <w:jc w:val="both"/>
        <w:textAlignment w:val="baseline"/>
        <w:rPr>
          <w:rFonts w:cstheme="minorHAnsi"/>
          <w:sz w:val="20"/>
          <w:szCs w:val="20"/>
          <w:lang w:val="en-GB"/>
        </w:rPr>
      </w:pPr>
      <w:r w:rsidRPr="001E1DC0">
        <w:rPr>
          <w:rFonts w:cstheme="minorHAnsi"/>
          <w:sz w:val="20"/>
          <w:szCs w:val="20"/>
          <w:lang w:val="en-GB"/>
        </w:rPr>
        <w:t>Is willing to meet best practice standards and to continue their own ongoing professional development</w:t>
      </w:r>
    </w:p>
    <w:p w14:paraId="418D49AE" w14:textId="77777777" w:rsidR="001E1DC0" w:rsidRPr="001E1DC0" w:rsidRDefault="001E1DC0" w:rsidP="00155526">
      <w:pPr>
        <w:numPr>
          <w:ilvl w:val="0"/>
          <w:numId w:val="123"/>
        </w:numPr>
        <w:overflowPunct w:val="0"/>
        <w:autoSpaceDE w:val="0"/>
        <w:autoSpaceDN w:val="0"/>
        <w:adjustRightInd w:val="0"/>
        <w:spacing w:after="0" w:line="240" w:lineRule="atLeast"/>
        <w:jc w:val="both"/>
        <w:textAlignment w:val="baseline"/>
        <w:rPr>
          <w:rFonts w:cstheme="minorHAnsi"/>
          <w:sz w:val="20"/>
          <w:szCs w:val="20"/>
          <w:lang w:val="en-GB"/>
        </w:rPr>
      </w:pPr>
      <w:r w:rsidRPr="001E1DC0">
        <w:rPr>
          <w:rFonts w:cstheme="minorHAnsi"/>
          <w:sz w:val="20"/>
          <w:szCs w:val="20"/>
          <w:lang w:val="en-GB"/>
        </w:rPr>
        <w:t>Has small business management skills, or the ability to acquire them, including being able to manage financial and record keeping requirements, tax compliance and maintenance of insurances</w:t>
      </w:r>
    </w:p>
    <w:p w14:paraId="64507C3D" w14:textId="77777777" w:rsidR="001E1DC0" w:rsidRPr="001E1DC0" w:rsidRDefault="001E1DC0" w:rsidP="00155526">
      <w:pPr>
        <w:widowControl w:val="0"/>
        <w:numPr>
          <w:ilvl w:val="0"/>
          <w:numId w:val="123"/>
        </w:numPr>
        <w:overflowPunct w:val="0"/>
        <w:autoSpaceDE w:val="0"/>
        <w:autoSpaceDN w:val="0"/>
        <w:adjustRightInd w:val="0"/>
        <w:spacing w:after="0" w:line="240" w:lineRule="atLeast"/>
        <w:jc w:val="both"/>
        <w:textAlignment w:val="baseline"/>
        <w:rPr>
          <w:rFonts w:cstheme="minorHAnsi"/>
          <w:sz w:val="20"/>
          <w:szCs w:val="20"/>
        </w:rPr>
      </w:pPr>
      <w:r w:rsidRPr="001E1DC0">
        <w:rPr>
          <w:rFonts w:cstheme="minorHAnsi"/>
          <w:sz w:val="20"/>
          <w:szCs w:val="20"/>
          <w:lang w:val="en-GB"/>
        </w:rPr>
        <w:t>Is physically and mentally able to manage stressful situations and has the flexibility to respond to the changing demands of caring for children as they occur</w:t>
      </w:r>
    </w:p>
    <w:p w14:paraId="7EBB1CCD" w14:textId="77777777" w:rsidR="001E1DC0" w:rsidRPr="001E1DC0" w:rsidRDefault="001E1DC0" w:rsidP="00155526">
      <w:pPr>
        <w:widowControl w:val="0"/>
        <w:numPr>
          <w:ilvl w:val="0"/>
          <w:numId w:val="123"/>
        </w:numPr>
        <w:autoSpaceDE w:val="0"/>
        <w:autoSpaceDN w:val="0"/>
        <w:adjustRightInd w:val="0"/>
        <w:spacing w:after="0" w:line="240" w:lineRule="auto"/>
        <w:rPr>
          <w:rFonts w:cstheme="minorHAnsi"/>
          <w:sz w:val="20"/>
          <w:szCs w:val="20"/>
        </w:rPr>
      </w:pPr>
      <w:r w:rsidRPr="001E1DC0">
        <w:rPr>
          <w:rFonts w:cstheme="minorHAnsi"/>
          <w:sz w:val="20"/>
          <w:szCs w:val="20"/>
        </w:rPr>
        <w:t>Provide a range of activities and experiences which are designed to promote the physical, social, emotional and intellectual development of each child, in line with the Early Years Learning Framework guidelines and National Quality Standards, including:</w:t>
      </w:r>
    </w:p>
    <w:p w14:paraId="6B4CF335" w14:textId="77777777" w:rsidR="001E1DC0" w:rsidRPr="001E1DC0" w:rsidRDefault="001E1DC0" w:rsidP="00155526">
      <w:pPr>
        <w:widowControl w:val="0"/>
        <w:numPr>
          <w:ilvl w:val="0"/>
          <w:numId w:val="127"/>
        </w:numPr>
        <w:autoSpaceDE w:val="0"/>
        <w:autoSpaceDN w:val="0"/>
        <w:adjustRightInd w:val="0"/>
        <w:spacing w:after="0" w:line="240" w:lineRule="auto"/>
        <w:rPr>
          <w:rFonts w:cstheme="minorHAnsi"/>
          <w:sz w:val="20"/>
          <w:szCs w:val="20"/>
        </w:rPr>
      </w:pPr>
      <w:r w:rsidRPr="001E1DC0">
        <w:rPr>
          <w:rFonts w:cstheme="minorHAnsi"/>
          <w:sz w:val="20"/>
          <w:szCs w:val="20"/>
        </w:rPr>
        <w:t>A planned learning program for the children in care;</w:t>
      </w:r>
    </w:p>
    <w:p w14:paraId="021B3982" w14:textId="77777777" w:rsidR="001E1DC0" w:rsidRPr="001E1DC0" w:rsidRDefault="001E1DC0" w:rsidP="00155526">
      <w:pPr>
        <w:widowControl w:val="0"/>
        <w:numPr>
          <w:ilvl w:val="0"/>
          <w:numId w:val="127"/>
        </w:numPr>
        <w:autoSpaceDE w:val="0"/>
        <w:autoSpaceDN w:val="0"/>
        <w:adjustRightInd w:val="0"/>
        <w:spacing w:after="0" w:line="240" w:lineRule="auto"/>
        <w:rPr>
          <w:rFonts w:cstheme="minorHAnsi"/>
          <w:sz w:val="20"/>
          <w:szCs w:val="20"/>
        </w:rPr>
      </w:pPr>
      <w:r w:rsidRPr="001E1DC0">
        <w:rPr>
          <w:rFonts w:cstheme="minorHAnsi"/>
          <w:sz w:val="20"/>
          <w:szCs w:val="20"/>
        </w:rPr>
        <w:t>Records of each child’s progress and learning, and these are shared with parents;</w:t>
      </w:r>
    </w:p>
    <w:p w14:paraId="6979F070" w14:textId="77777777" w:rsidR="001E1DC0" w:rsidRPr="001E1DC0" w:rsidRDefault="001E1DC0" w:rsidP="00155526">
      <w:pPr>
        <w:widowControl w:val="0"/>
        <w:numPr>
          <w:ilvl w:val="0"/>
          <w:numId w:val="123"/>
        </w:numPr>
        <w:autoSpaceDE w:val="0"/>
        <w:autoSpaceDN w:val="0"/>
        <w:adjustRightInd w:val="0"/>
        <w:spacing w:after="0" w:line="240" w:lineRule="auto"/>
        <w:rPr>
          <w:rFonts w:cstheme="minorHAnsi"/>
          <w:sz w:val="20"/>
          <w:szCs w:val="20"/>
        </w:rPr>
      </w:pPr>
      <w:proofErr w:type="gramStart"/>
      <w:r w:rsidRPr="001E1DC0">
        <w:rPr>
          <w:rFonts w:cstheme="minorHAnsi"/>
          <w:sz w:val="20"/>
          <w:szCs w:val="20"/>
        </w:rPr>
        <w:t>Ensure close supervision of children at all times</w:t>
      </w:r>
      <w:proofErr w:type="gramEnd"/>
      <w:r w:rsidRPr="001E1DC0">
        <w:rPr>
          <w:rFonts w:cstheme="minorHAnsi"/>
          <w:sz w:val="20"/>
          <w:szCs w:val="20"/>
        </w:rPr>
        <w:t>.</w:t>
      </w:r>
    </w:p>
    <w:p w14:paraId="0609EC15" w14:textId="77777777" w:rsidR="001E1DC0" w:rsidRPr="001E1DC0" w:rsidRDefault="001E1DC0" w:rsidP="00155526">
      <w:pPr>
        <w:widowControl w:val="0"/>
        <w:numPr>
          <w:ilvl w:val="0"/>
          <w:numId w:val="123"/>
        </w:numPr>
        <w:autoSpaceDE w:val="0"/>
        <w:autoSpaceDN w:val="0"/>
        <w:adjustRightInd w:val="0"/>
        <w:spacing w:after="0" w:line="240" w:lineRule="auto"/>
        <w:rPr>
          <w:rFonts w:cstheme="minorHAnsi"/>
          <w:sz w:val="20"/>
          <w:szCs w:val="20"/>
        </w:rPr>
      </w:pPr>
      <w:r w:rsidRPr="001E1DC0">
        <w:rPr>
          <w:rFonts w:cstheme="minorHAnsi"/>
          <w:sz w:val="20"/>
          <w:szCs w:val="20"/>
        </w:rPr>
        <w:t>Ensure children have access to nutritious food and safe drinking water.</w:t>
      </w:r>
    </w:p>
    <w:p w14:paraId="45B2A19E" w14:textId="77777777" w:rsidR="001E1DC0" w:rsidRPr="001E1DC0" w:rsidRDefault="001E1DC0" w:rsidP="00155526">
      <w:pPr>
        <w:widowControl w:val="0"/>
        <w:numPr>
          <w:ilvl w:val="0"/>
          <w:numId w:val="123"/>
        </w:numPr>
        <w:autoSpaceDE w:val="0"/>
        <w:autoSpaceDN w:val="0"/>
        <w:adjustRightInd w:val="0"/>
        <w:spacing w:after="0" w:line="240" w:lineRule="auto"/>
        <w:rPr>
          <w:rFonts w:cstheme="minorHAnsi"/>
          <w:sz w:val="20"/>
          <w:szCs w:val="20"/>
        </w:rPr>
      </w:pPr>
      <w:r w:rsidRPr="001E1DC0">
        <w:rPr>
          <w:rFonts w:cstheme="minorHAnsi"/>
          <w:sz w:val="20"/>
          <w:szCs w:val="20"/>
        </w:rPr>
        <w:t>Maintain accurate records, in a confidential and secure manner, including:</w:t>
      </w:r>
    </w:p>
    <w:p w14:paraId="70EF08E1" w14:textId="77777777" w:rsidR="001E1DC0" w:rsidRPr="001E1DC0" w:rsidRDefault="001E1DC0" w:rsidP="00155526">
      <w:pPr>
        <w:widowControl w:val="0"/>
        <w:numPr>
          <w:ilvl w:val="0"/>
          <w:numId w:val="126"/>
        </w:numPr>
        <w:autoSpaceDE w:val="0"/>
        <w:autoSpaceDN w:val="0"/>
        <w:adjustRightInd w:val="0"/>
        <w:spacing w:after="0" w:line="240" w:lineRule="auto"/>
        <w:rPr>
          <w:rFonts w:cstheme="minorHAnsi"/>
          <w:sz w:val="20"/>
          <w:szCs w:val="20"/>
        </w:rPr>
      </w:pPr>
      <w:r w:rsidRPr="001E1DC0">
        <w:rPr>
          <w:rFonts w:cstheme="minorHAnsi"/>
          <w:sz w:val="20"/>
          <w:szCs w:val="20"/>
        </w:rPr>
        <w:t>Documentation of child assessments or evaluations for delivery of the educational program;</w:t>
      </w:r>
    </w:p>
    <w:p w14:paraId="1D34A1D1" w14:textId="18505E27" w:rsidR="001E1DC0" w:rsidRPr="001E1DC0" w:rsidRDefault="001E1DC0" w:rsidP="00155526">
      <w:pPr>
        <w:widowControl w:val="0"/>
        <w:numPr>
          <w:ilvl w:val="0"/>
          <w:numId w:val="126"/>
        </w:numPr>
        <w:autoSpaceDE w:val="0"/>
        <w:autoSpaceDN w:val="0"/>
        <w:adjustRightInd w:val="0"/>
        <w:spacing w:after="0" w:line="240" w:lineRule="auto"/>
        <w:rPr>
          <w:rFonts w:cstheme="minorHAnsi"/>
          <w:sz w:val="20"/>
          <w:szCs w:val="20"/>
        </w:rPr>
      </w:pPr>
      <w:r w:rsidRPr="001E1DC0">
        <w:rPr>
          <w:rFonts w:cstheme="minorHAnsi"/>
          <w:sz w:val="20"/>
          <w:szCs w:val="20"/>
        </w:rPr>
        <w:t>Enrolment record for each child (</w:t>
      </w:r>
      <w:r w:rsidR="00F07C6E">
        <w:rPr>
          <w:rFonts w:cstheme="minorHAnsi"/>
          <w:sz w:val="20"/>
          <w:szCs w:val="20"/>
        </w:rPr>
        <w:t>Harmony Web</w:t>
      </w:r>
      <w:r w:rsidRPr="001E1DC0">
        <w:rPr>
          <w:rFonts w:cstheme="minorHAnsi"/>
          <w:sz w:val="20"/>
          <w:szCs w:val="20"/>
        </w:rPr>
        <w:t>);</w:t>
      </w:r>
    </w:p>
    <w:p w14:paraId="07308EFE" w14:textId="77777777" w:rsidR="001E1DC0" w:rsidRPr="001E1DC0" w:rsidRDefault="001E1DC0" w:rsidP="00155526">
      <w:pPr>
        <w:widowControl w:val="0"/>
        <w:numPr>
          <w:ilvl w:val="0"/>
          <w:numId w:val="126"/>
        </w:numPr>
        <w:autoSpaceDE w:val="0"/>
        <w:autoSpaceDN w:val="0"/>
        <w:adjustRightInd w:val="0"/>
        <w:spacing w:after="0" w:line="240" w:lineRule="auto"/>
        <w:rPr>
          <w:rFonts w:cstheme="minorHAnsi"/>
          <w:sz w:val="20"/>
          <w:szCs w:val="20"/>
        </w:rPr>
      </w:pPr>
      <w:r w:rsidRPr="001E1DC0">
        <w:rPr>
          <w:rFonts w:cstheme="minorHAnsi"/>
          <w:sz w:val="20"/>
          <w:szCs w:val="20"/>
        </w:rPr>
        <w:t>Child attendance records;</w:t>
      </w:r>
    </w:p>
    <w:p w14:paraId="6CEA655C" w14:textId="4FE7A8D2" w:rsidR="001E1DC0" w:rsidRPr="001E1DC0" w:rsidRDefault="00F07C6E" w:rsidP="00155526">
      <w:pPr>
        <w:widowControl w:val="0"/>
        <w:numPr>
          <w:ilvl w:val="0"/>
          <w:numId w:val="126"/>
        </w:numPr>
        <w:autoSpaceDE w:val="0"/>
        <w:autoSpaceDN w:val="0"/>
        <w:adjustRightInd w:val="0"/>
        <w:spacing w:after="0" w:line="240" w:lineRule="auto"/>
        <w:rPr>
          <w:rFonts w:cstheme="minorHAnsi"/>
          <w:sz w:val="20"/>
          <w:szCs w:val="20"/>
        </w:rPr>
      </w:pPr>
      <w:r>
        <w:rPr>
          <w:rFonts w:cstheme="minorHAnsi"/>
          <w:sz w:val="20"/>
          <w:szCs w:val="20"/>
        </w:rPr>
        <w:t xml:space="preserve">Accident, </w:t>
      </w:r>
      <w:r w:rsidR="001E1DC0" w:rsidRPr="001E1DC0">
        <w:rPr>
          <w:rFonts w:cstheme="minorHAnsi"/>
          <w:sz w:val="20"/>
          <w:szCs w:val="20"/>
        </w:rPr>
        <w:t>Incident, Injury, Trauma and Illness records;</w:t>
      </w:r>
    </w:p>
    <w:p w14:paraId="773F7860" w14:textId="77777777" w:rsidR="001E1DC0" w:rsidRPr="001E1DC0" w:rsidRDefault="001E1DC0" w:rsidP="00155526">
      <w:pPr>
        <w:widowControl w:val="0"/>
        <w:numPr>
          <w:ilvl w:val="0"/>
          <w:numId w:val="126"/>
        </w:numPr>
        <w:autoSpaceDE w:val="0"/>
        <w:autoSpaceDN w:val="0"/>
        <w:adjustRightInd w:val="0"/>
        <w:spacing w:after="0" w:line="240" w:lineRule="auto"/>
        <w:rPr>
          <w:rFonts w:cstheme="minorHAnsi"/>
          <w:sz w:val="20"/>
          <w:szCs w:val="20"/>
        </w:rPr>
      </w:pPr>
      <w:r w:rsidRPr="001E1DC0">
        <w:rPr>
          <w:rFonts w:cstheme="minorHAnsi"/>
          <w:sz w:val="20"/>
          <w:szCs w:val="20"/>
        </w:rPr>
        <w:t>Medication Forms;</w:t>
      </w:r>
    </w:p>
    <w:p w14:paraId="58F9E1C0" w14:textId="77777777" w:rsidR="001E1DC0" w:rsidRPr="001E1DC0" w:rsidRDefault="001E1DC0" w:rsidP="00155526">
      <w:pPr>
        <w:widowControl w:val="0"/>
        <w:numPr>
          <w:ilvl w:val="0"/>
          <w:numId w:val="126"/>
        </w:numPr>
        <w:autoSpaceDE w:val="0"/>
        <w:autoSpaceDN w:val="0"/>
        <w:adjustRightInd w:val="0"/>
        <w:spacing w:after="0" w:line="240" w:lineRule="auto"/>
        <w:rPr>
          <w:rFonts w:cstheme="minorHAnsi"/>
          <w:sz w:val="20"/>
          <w:szCs w:val="20"/>
        </w:rPr>
      </w:pPr>
      <w:r w:rsidRPr="001E1DC0">
        <w:rPr>
          <w:rFonts w:cstheme="minorHAnsi"/>
          <w:sz w:val="20"/>
          <w:szCs w:val="20"/>
        </w:rPr>
        <w:t>A record of all visitors to the home while children are in care;</w:t>
      </w:r>
    </w:p>
    <w:p w14:paraId="05566BBA" w14:textId="77777777" w:rsidR="001E1DC0" w:rsidRPr="001E1DC0" w:rsidRDefault="001E1DC0" w:rsidP="00155526">
      <w:pPr>
        <w:widowControl w:val="0"/>
        <w:numPr>
          <w:ilvl w:val="0"/>
          <w:numId w:val="123"/>
        </w:numPr>
        <w:autoSpaceDE w:val="0"/>
        <w:autoSpaceDN w:val="0"/>
        <w:adjustRightInd w:val="0"/>
        <w:spacing w:after="0" w:line="240" w:lineRule="auto"/>
        <w:rPr>
          <w:rFonts w:cstheme="minorHAnsi"/>
          <w:sz w:val="20"/>
          <w:szCs w:val="20"/>
        </w:rPr>
      </w:pPr>
      <w:r w:rsidRPr="001E1DC0">
        <w:rPr>
          <w:rFonts w:cstheme="minorHAnsi"/>
          <w:sz w:val="20"/>
          <w:szCs w:val="20"/>
        </w:rPr>
        <w:t>Maintain vehicle in a Roadworthy condition, if used to transport FDC children</w:t>
      </w:r>
    </w:p>
    <w:p w14:paraId="5F6F8467" w14:textId="77777777" w:rsidR="001E1DC0" w:rsidRPr="001E1DC0" w:rsidRDefault="001E1DC0" w:rsidP="008B652A">
      <w:pPr>
        <w:pStyle w:val="ListBullet"/>
      </w:pPr>
    </w:p>
    <w:p w14:paraId="54374858" w14:textId="77777777" w:rsidR="001E1DC0" w:rsidRPr="001E1DC0" w:rsidRDefault="001E1DC0" w:rsidP="001E1DC0">
      <w:pPr>
        <w:jc w:val="both"/>
        <w:rPr>
          <w:rFonts w:cstheme="minorHAnsi"/>
          <w:sz w:val="20"/>
          <w:szCs w:val="20"/>
        </w:rPr>
      </w:pPr>
      <w:r w:rsidRPr="001E1DC0">
        <w:rPr>
          <w:rFonts w:cstheme="minorHAnsi"/>
          <w:sz w:val="20"/>
          <w:szCs w:val="20"/>
        </w:rPr>
        <w:t xml:space="preserve">Educators will be provided with a </w:t>
      </w:r>
      <w:r w:rsidRPr="001E1DC0">
        <w:rPr>
          <w:rFonts w:cstheme="minorHAnsi"/>
          <w:i/>
          <w:sz w:val="20"/>
          <w:szCs w:val="20"/>
        </w:rPr>
        <w:t>Certificate of Approval</w:t>
      </w:r>
      <w:r w:rsidRPr="001E1DC0">
        <w:rPr>
          <w:rFonts w:cstheme="minorHAnsi"/>
          <w:sz w:val="20"/>
          <w:szCs w:val="20"/>
        </w:rPr>
        <w:t xml:space="preserve"> and supporting paperwork that outlines all requirements. Registration as an Educator is renewed annually and Educators are required to comply with the following items to ensure continued registration with the scheme:</w:t>
      </w:r>
    </w:p>
    <w:p w14:paraId="67DF4B82" w14:textId="77777777" w:rsidR="001E1DC0" w:rsidRPr="001E1DC0" w:rsidRDefault="001E1DC0" w:rsidP="001E1DC0">
      <w:pPr>
        <w:jc w:val="both"/>
        <w:rPr>
          <w:rFonts w:cstheme="minorHAnsi"/>
          <w:sz w:val="20"/>
          <w:szCs w:val="20"/>
        </w:rPr>
      </w:pPr>
      <w:r w:rsidRPr="005A3F5F">
        <w:rPr>
          <w:rFonts w:cstheme="minorHAnsi"/>
          <w:b/>
          <w:color w:val="1F4E79" w:themeColor="accent5" w:themeShade="80"/>
          <w:sz w:val="20"/>
          <w:szCs w:val="20"/>
        </w:rPr>
        <w:t xml:space="preserve">Annually </w:t>
      </w:r>
      <w:r w:rsidRPr="005A3F5F">
        <w:rPr>
          <w:rFonts w:cstheme="minorHAnsi"/>
          <w:color w:val="1F4E79" w:themeColor="accent5" w:themeShade="80"/>
          <w:sz w:val="20"/>
          <w:szCs w:val="20"/>
        </w:rPr>
        <w:t>(</w:t>
      </w:r>
      <w:r w:rsidRPr="001E1DC0">
        <w:rPr>
          <w:rFonts w:cstheme="minorHAnsi"/>
          <w:sz w:val="20"/>
          <w:szCs w:val="20"/>
        </w:rPr>
        <w:t>or as details change if before the annual date)</w:t>
      </w:r>
    </w:p>
    <w:p w14:paraId="7C609782" w14:textId="77777777" w:rsidR="001E1DC0" w:rsidRPr="001E1DC0" w:rsidRDefault="001E1DC0" w:rsidP="00155526">
      <w:pPr>
        <w:numPr>
          <w:ilvl w:val="0"/>
          <w:numId w:val="122"/>
        </w:numPr>
        <w:spacing w:after="0" w:line="240" w:lineRule="auto"/>
        <w:jc w:val="both"/>
        <w:rPr>
          <w:rFonts w:cstheme="minorHAnsi"/>
          <w:sz w:val="20"/>
          <w:szCs w:val="20"/>
        </w:rPr>
      </w:pPr>
      <w:r w:rsidRPr="001E1DC0">
        <w:rPr>
          <w:rFonts w:cstheme="minorHAnsi"/>
          <w:sz w:val="20"/>
          <w:szCs w:val="20"/>
        </w:rPr>
        <w:t>Educator’s personal details (including address, phone number, drivers licence, etc);</w:t>
      </w:r>
    </w:p>
    <w:p w14:paraId="20A15BE7" w14:textId="77777777" w:rsidR="001E1DC0" w:rsidRPr="001E1DC0" w:rsidRDefault="001E1DC0" w:rsidP="00155526">
      <w:pPr>
        <w:numPr>
          <w:ilvl w:val="0"/>
          <w:numId w:val="122"/>
        </w:numPr>
        <w:spacing w:after="0" w:line="240" w:lineRule="auto"/>
        <w:jc w:val="both"/>
        <w:rPr>
          <w:rFonts w:cstheme="minorHAnsi"/>
          <w:sz w:val="20"/>
          <w:szCs w:val="20"/>
        </w:rPr>
      </w:pPr>
      <w:r w:rsidRPr="001E1DC0">
        <w:rPr>
          <w:rFonts w:cstheme="minorHAnsi"/>
          <w:sz w:val="20"/>
          <w:szCs w:val="20"/>
        </w:rPr>
        <w:t>Details of any other adults living in the Educator’s home;</w:t>
      </w:r>
    </w:p>
    <w:p w14:paraId="694F6231" w14:textId="77777777" w:rsidR="001E1DC0" w:rsidRPr="001E1DC0" w:rsidRDefault="001E1DC0" w:rsidP="00155526">
      <w:pPr>
        <w:numPr>
          <w:ilvl w:val="0"/>
          <w:numId w:val="122"/>
        </w:numPr>
        <w:spacing w:after="0" w:line="240" w:lineRule="auto"/>
        <w:jc w:val="both"/>
        <w:rPr>
          <w:rFonts w:cstheme="minorHAnsi"/>
          <w:sz w:val="20"/>
          <w:szCs w:val="20"/>
        </w:rPr>
      </w:pPr>
      <w:r w:rsidRPr="001E1DC0">
        <w:rPr>
          <w:rFonts w:cstheme="minorHAnsi"/>
          <w:sz w:val="20"/>
          <w:szCs w:val="20"/>
        </w:rPr>
        <w:t>Details of public liability insurance and copy of receipt;</w:t>
      </w:r>
    </w:p>
    <w:p w14:paraId="2576D143" w14:textId="77777777" w:rsidR="001E1DC0" w:rsidRPr="001E1DC0" w:rsidRDefault="001E1DC0" w:rsidP="00155526">
      <w:pPr>
        <w:numPr>
          <w:ilvl w:val="0"/>
          <w:numId w:val="122"/>
        </w:numPr>
        <w:spacing w:after="0" w:line="240" w:lineRule="auto"/>
        <w:jc w:val="both"/>
        <w:rPr>
          <w:rFonts w:cstheme="minorHAnsi"/>
          <w:sz w:val="20"/>
          <w:szCs w:val="20"/>
        </w:rPr>
      </w:pPr>
      <w:r w:rsidRPr="001E1DC0">
        <w:rPr>
          <w:rFonts w:cstheme="minorHAnsi"/>
          <w:sz w:val="20"/>
          <w:szCs w:val="20"/>
        </w:rPr>
        <w:t xml:space="preserve">Vehicle safety check; </w:t>
      </w:r>
    </w:p>
    <w:p w14:paraId="5A46BA8D" w14:textId="77777777" w:rsidR="001E1DC0" w:rsidRPr="001E1DC0" w:rsidRDefault="001E1DC0" w:rsidP="00155526">
      <w:pPr>
        <w:numPr>
          <w:ilvl w:val="0"/>
          <w:numId w:val="122"/>
        </w:numPr>
        <w:spacing w:after="0" w:line="240" w:lineRule="auto"/>
        <w:jc w:val="both"/>
        <w:rPr>
          <w:rFonts w:cstheme="minorHAnsi"/>
          <w:sz w:val="20"/>
          <w:szCs w:val="20"/>
        </w:rPr>
      </w:pPr>
      <w:r w:rsidRPr="001E1DC0">
        <w:rPr>
          <w:rFonts w:cstheme="minorHAnsi"/>
          <w:sz w:val="20"/>
          <w:szCs w:val="20"/>
        </w:rPr>
        <w:t>CPR Certificate</w:t>
      </w:r>
      <w:r>
        <w:rPr>
          <w:rFonts w:cstheme="minorHAnsi"/>
          <w:sz w:val="20"/>
          <w:szCs w:val="20"/>
        </w:rPr>
        <w:t>,</w:t>
      </w:r>
      <w:r w:rsidRPr="001E1DC0">
        <w:rPr>
          <w:rFonts w:cstheme="minorHAnsi"/>
          <w:sz w:val="20"/>
          <w:szCs w:val="20"/>
        </w:rPr>
        <w:t xml:space="preserve"> </w:t>
      </w:r>
      <w:r w:rsidR="003D3552">
        <w:rPr>
          <w:rFonts w:cstheme="minorHAnsi"/>
          <w:sz w:val="20"/>
          <w:szCs w:val="20"/>
        </w:rPr>
        <w:t>(</w:t>
      </w:r>
      <w:r w:rsidRPr="001E1DC0">
        <w:rPr>
          <w:rFonts w:cstheme="minorHAnsi"/>
          <w:sz w:val="20"/>
          <w:szCs w:val="20"/>
        </w:rPr>
        <w:t>First Aid, Asthma and Anaphylaxis Certificates to be provided every 3 years);</w:t>
      </w:r>
    </w:p>
    <w:p w14:paraId="666F8A70" w14:textId="77777777" w:rsidR="001E1DC0" w:rsidRPr="001E1DC0" w:rsidRDefault="001E1DC0" w:rsidP="00155526">
      <w:pPr>
        <w:numPr>
          <w:ilvl w:val="0"/>
          <w:numId w:val="122"/>
        </w:numPr>
        <w:spacing w:after="0" w:line="240" w:lineRule="auto"/>
        <w:jc w:val="both"/>
        <w:rPr>
          <w:rFonts w:cstheme="minorHAnsi"/>
          <w:sz w:val="20"/>
          <w:szCs w:val="20"/>
        </w:rPr>
      </w:pPr>
      <w:r w:rsidRPr="001E1DC0">
        <w:rPr>
          <w:rFonts w:cstheme="minorHAnsi"/>
          <w:sz w:val="20"/>
          <w:szCs w:val="20"/>
        </w:rPr>
        <w:t xml:space="preserve">Medical Practitioner’s Statement; </w:t>
      </w:r>
    </w:p>
    <w:p w14:paraId="601ED502" w14:textId="77777777" w:rsidR="001E1DC0" w:rsidRPr="001E1DC0" w:rsidRDefault="001E1DC0" w:rsidP="008B652A">
      <w:pPr>
        <w:pStyle w:val="ListBullet"/>
        <w:numPr>
          <w:ilvl w:val="0"/>
          <w:numId w:val="122"/>
        </w:numPr>
      </w:pPr>
      <w:r w:rsidRPr="001E1DC0">
        <w:lastRenderedPageBreak/>
        <w:t xml:space="preserve">Positive Notice Blue Card (working with </w:t>
      </w:r>
      <w:proofErr w:type="gramStart"/>
      <w:r w:rsidRPr="001E1DC0">
        <w:t>children check</w:t>
      </w:r>
      <w:proofErr w:type="gramEnd"/>
      <w:r w:rsidRPr="001E1DC0">
        <w:t xml:space="preserve">) for the Educator and all adult occupants; </w:t>
      </w:r>
    </w:p>
    <w:p w14:paraId="19DEA444" w14:textId="77777777" w:rsidR="001E1DC0" w:rsidRPr="001E1DC0" w:rsidRDefault="001E1DC0" w:rsidP="008B652A">
      <w:pPr>
        <w:pStyle w:val="ListBullet"/>
        <w:numPr>
          <w:ilvl w:val="0"/>
          <w:numId w:val="122"/>
        </w:numPr>
      </w:pPr>
      <w:r w:rsidRPr="001E1DC0">
        <w:t>Reviewed Risk Assessments;</w:t>
      </w:r>
    </w:p>
    <w:p w14:paraId="0D5085D2" w14:textId="77777777" w:rsidR="001E1DC0" w:rsidRPr="001E1DC0" w:rsidRDefault="001E1DC0" w:rsidP="00155526">
      <w:pPr>
        <w:numPr>
          <w:ilvl w:val="0"/>
          <w:numId w:val="122"/>
        </w:numPr>
        <w:spacing w:after="0" w:line="240" w:lineRule="auto"/>
        <w:jc w:val="both"/>
        <w:rPr>
          <w:rFonts w:cstheme="minorHAnsi"/>
          <w:sz w:val="20"/>
          <w:szCs w:val="20"/>
        </w:rPr>
      </w:pPr>
      <w:r w:rsidRPr="001E1DC0">
        <w:rPr>
          <w:rFonts w:cstheme="minorHAnsi"/>
          <w:sz w:val="20"/>
          <w:szCs w:val="20"/>
        </w:rPr>
        <w:t xml:space="preserve">Education and Care Environment Risk Assessment and Management Plan, completed by the Coordination Unit;  </w:t>
      </w:r>
    </w:p>
    <w:p w14:paraId="652A76D8" w14:textId="0CC1DFCB" w:rsidR="001E1DC0" w:rsidRPr="001E1DC0" w:rsidRDefault="001E1DC0" w:rsidP="008B652A">
      <w:pPr>
        <w:pStyle w:val="ListBullet"/>
        <w:numPr>
          <w:ilvl w:val="0"/>
          <w:numId w:val="122"/>
        </w:numPr>
      </w:pPr>
      <w:r w:rsidRPr="001E1DC0">
        <w:t xml:space="preserve">Review of </w:t>
      </w:r>
      <w:r w:rsidR="00F07C6E">
        <w:t xml:space="preserve">Quality Improvement and </w:t>
      </w:r>
      <w:r w:rsidRPr="001E1DC0">
        <w:t>Professional Development Plan;</w:t>
      </w:r>
      <w:r w:rsidR="00F07C6E">
        <w:t xml:space="preserve"> and</w:t>
      </w:r>
    </w:p>
    <w:p w14:paraId="04CE8968" w14:textId="38D91CF8" w:rsidR="001E1DC0" w:rsidRPr="001E1DC0" w:rsidRDefault="001E1DC0" w:rsidP="008B652A">
      <w:pPr>
        <w:pStyle w:val="ListBullet"/>
        <w:numPr>
          <w:ilvl w:val="0"/>
          <w:numId w:val="122"/>
        </w:numPr>
      </w:pPr>
      <w:r w:rsidRPr="001E1DC0">
        <w:t>Early Childhood Educator</w:t>
      </w:r>
      <w:r w:rsidR="00F07C6E">
        <w:t>/Scheme</w:t>
      </w:r>
      <w:r w:rsidRPr="001E1DC0">
        <w:t xml:space="preserve"> Agreement.</w:t>
      </w:r>
    </w:p>
    <w:p w14:paraId="027A0B6A" w14:textId="77777777" w:rsidR="001E1DC0" w:rsidRDefault="001E1DC0" w:rsidP="001E1DC0">
      <w:pPr>
        <w:jc w:val="both"/>
        <w:rPr>
          <w:rFonts w:cstheme="minorHAnsi"/>
          <w:sz w:val="20"/>
          <w:szCs w:val="20"/>
        </w:rPr>
      </w:pPr>
    </w:p>
    <w:p w14:paraId="1F149091" w14:textId="77777777" w:rsidR="001E1DC0" w:rsidRDefault="001E1DC0" w:rsidP="001E1DC0">
      <w:pPr>
        <w:jc w:val="both"/>
        <w:rPr>
          <w:rFonts w:cstheme="minorHAnsi"/>
          <w:sz w:val="20"/>
          <w:szCs w:val="20"/>
        </w:rPr>
      </w:pPr>
      <w:r w:rsidRPr="001E1DC0">
        <w:rPr>
          <w:rFonts w:cstheme="minorHAnsi"/>
          <w:sz w:val="20"/>
          <w:szCs w:val="20"/>
        </w:rPr>
        <w:t>An annual review of performance is conducted in partnership with the Coordination unit. Educators will be notified at least one month prior to the expiry of Certificate of Approval.</w:t>
      </w:r>
    </w:p>
    <w:p w14:paraId="72FAC0D9" w14:textId="77777777" w:rsidR="001E1DC0" w:rsidRPr="005A3F5F" w:rsidRDefault="001E1DC0" w:rsidP="001E1DC0">
      <w:pPr>
        <w:jc w:val="both"/>
        <w:rPr>
          <w:rFonts w:cstheme="minorHAnsi"/>
          <w:b/>
          <w:color w:val="1F4E79" w:themeColor="accent5" w:themeShade="80"/>
          <w:sz w:val="20"/>
          <w:szCs w:val="20"/>
        </w:rPr>
      </w:pPr>
      <w:r w:rsidRPr="005A3F5F">
        <w:rPr>
          <w:rFonts w:cstheme="minorHAnsi"/>
          <w:b/>
          <w:color w:val="1F4E79" w:themeColor="accent5" w:themeShade="80"/>
          <w:sz w:val="20"/>
          <w:szCs w:val="20"/>
        </w:rPr>
        <w:t>RELEVANT LEGISLATION:</w:t>
      </w:r>
    </w:p>
    <w:p w14:paraId="18C54231" w14:textId="77777777" w:rsidR="001E1DC0" w:rsidRPr="001E1DC0" w:rsidRDefault="001E1DC0" w:rsidP="008B652A">
      <w:pPr>
        <w:pStyle w:val="ListBullet"/>
        <w:numPr>
          <w:ilvl w:val="0"/>
          <w:numId w:val="251"/>
        </w:numPr>
      </w:pPr>
      <w:r w:rsidRPr="001E1DC0">
        <w:t>Education and Care Services National Law 2010</w:t>
      </w:r>
    </w:p>
    <w:p w14:paraId="628900EE" w14:textId="77777777" w:rsidR="001E1DC0" w:rsidRDefault="001E1DC0" w:rsidP="008B652A">
      <w:pPr>
        <w:pStyle w:val="ListBullet"/>
        <w:numPr>
          <w:ilvl w:val="0"/>
          <w:numId w:val="251"/>
        </w:numPr>
      </w:pPr>
      <w:r w:rsidRPr="001E1DC0">
        <w:t>Education and Care Services National Regulations 2011</w:t>
      </w:r>
    </w:p>
    <w:p w14:paraId="3CF58DF7" w14:textId="77777777" w:rsidR="004840FF" w:rsidRDefault="001E1DC0" w:rsidP="008B652A">
      <w:pPr>
        <w:pStyle w:val="ListBullet"/>
        <w:numPr>
          <w:ilvl w:val="0"/>
          <w:numId w:val="251"/>
        </w:numPr>
      </w:pPr>
      <w:r w:rsidRPr="001E1DC0">
        <w:t xml:space="preserve">Commission for Children and Young People and Child Guardian Act 2000, Queensland Government </w:t>
      </w:r>
    </w:p>
    <w:p w14:paraId="33541EF6" w14:textId="77777777" w:rsidR="001E1DC0" w:rsidRPr="004840FF" w:rsidRDefault="004840FF" w:rsidP="008B652A">
      <w:pPr>
        <w:pStyle w:val="ListBullet"/>
        <w:numPr>
          <w:ilvl w:val="0"/>
          <w:numId w:val="251"/>
        </w:numPr>
        <w:rPr>
          <w:i/>
        </w:rPr>
      </w:pPr>
      <w:r w:rsidRPr="004840FF">
        <w:rPr>
          <w:rStyle w:val="Emphasis"/>
          <w:i w:val="0"/>
        </w:rPr>
        <w:t>Working with Children (Risk Management and Screening) Act 2000</w:t>
      </w:r>
      <w:r w:rsidR="001E1DC0" w:rsidRPr="001E1DC0">
        <w:rPr>
          <w:color w:val="1F4E79" w:themeColor="accent5" w:themeShade="80"/>
        </w:rPr>
        <w:t xml:space="preserve"> </w:t>
      </w:r>
    </w:p>
    <w:p w14:paraId="3D34A23A" w14:textId="77777777" w:rsidR="001E1DC0" w:rsidRDefault="001E1DC0" w:rsidP="008B652A">
      <w:pPr>
        <w:pStyle w:val="ListBullet"/>
      </w:pPr>
    </w:p>
    <w:p w14:paraId="27406343" w14:textId="77777777" w:rsidR="00871D21" w:rsidRPr="005A3F5F" w:rsidRDefault="00871D21" w:rsidP="00871D21">
      <w:pPr>
        <w:jc w:val="both"/>
        <w:rPr>
          <w:rFonts w:cstheme="minorHAnsi"/>
          <w:b/>
          <w:color w:val="1F4E79" w:themeColor="accent5" w:themeShade="80"/>
          <w:sz w:val="20"/>
          <w:szCs w:val="20"/>
        </w:rPr>
      </w:pPr>
      <w:r>
        <w:rPr>
          <w:rFonts w:cstheme="minorHAnsi"/>
          <w:b/>
          <w:color w:val="1F4E79" w:themeColor="accent5" w:themeShade="80"/>
          <w:sz w:val="20"/>
          <w:szCs w:val="20"/>
        </w:rPr>
        <w:t>KEY RESOURCES</w:t>
      </w:r>
      <w:r w:rsidRPr="005A3F5F">
        <w:rPr>
          <w:rFonts w:cstheme="minorHAnsi"/>
          <w:b/>
          <w:color w:val="1F4E79" w:themeColor="accent5" w:themeShade="80"/>
          <w:sz w:val="20"/>
          <w:szCs w:val="20"/>
        </w:rPr>
        <w:t>:</w:t>
      </w:r>
    </w:p>
    <w:p w14:paraId="6C2CD329" w14:textId="77777777" w:rsidR="001E1DC0" w:rsidRPr="001E1DC0" w:rsidRDefault="001E1DC0" w:rsidP="008B652A">
      <w:pPr>
        <w:pStyle w:val="ListBullet"/>
        <w:numPr>
          <w:ilvl w:val="0"/>
          <w:numId w:val="357"/>
        </w:numPr>
      </w:pPr>
      <w:r w:rsidRPr="001E1DC0">
        <w:t xml:space="preserve">National Quality Standard for Early Childhood Education and Care and School Age Care, </w:t>
      </w:r>
    </w:p>
    <w:p w14:paraId="0EADB339" w14:textId="77777777" w:rsidR="00E57420" w:rsidRDefault="00E57420" w:rsidP="008B652A">
      <w:pPr>
        <w:pStyle w:val="ListBullet"/>
        <w:numPr>
          <w:ilvl w:val="0"/>
          <w:numId w:val="357"/>
        </w:numPr>
      </w:pPr>
      <w:hyperlink r:id="rId183" w:history="1">
        <w:r w:rsidRPr="00F32EBE">
          <w:rPr>
            <w:rStyle w:val="Hyperlink"/>
          </w:rPr>
          <w:t>https://www.acecqa.gov.au/nqf/national-quality-standard</w:t>
        </w:r>
      </w:hyperlink>
      <w:r w:rsidR="001E1DC0" w:rsidRPr="00E57420">
        <w:rPr>
          <w:color w:val="1F4E79" w:themeColor="accent5" w:themeShade="80"/>
        </w:rPr>
        <w:t xml:space="preserve"> </w:t>
      </w:r>
    </w:p>
    <w:p w14:paraId="38C157C4" w14:textId="77777777" w:rsidR="00E57420" w:rsidRPr="001E1DC0" w:rsidRDefault="00E57420" w:rsidP="008B652A">
      <w:pPr>
        <w:pStyle w:val="ListBullet"/>
        <w:numPr>
          <w:ilvl w:val="0"/>
          <w:numId w:val="357"/>
        </w:numPr>
        <w:rPr>
          <w:color w:val="000000"/>
        </w:rPr>
      </w:pPr>
      <w:r w:rsidRPr="005A3F5F">
        <w:t xml:space="preserve">Regulatory Requirements for </w:t>
      </w:r>
      <w:proofErr w:type="gramStart"/>
      <w:r w:rsidRPr="005A3F5F">
        <w:t>a FDC</w:t>
      </w:r>
      <w:proofErr w:type="gramEnd"/>
      <w:r w:rsidRPr="005A3F5F">
        <w:t xml:space="preserve"> Educator,</w:t>
      </w:r>
      <w:r w:rsidRPr="001E1DC0">
        <w:rPr>
          <w:color w:val="1F4E79" w:themeColor="accent5" w:themeShade="80"/>
        </w:rPr>
        <w:t xml:space="preserve"> </w:t>
      </w:r>
      <w:hyperlink r:id="rId184" w:history="1">
        <w:r w:rsidRPr="001E1DC0">
          <w:rPr>
            <w:rStyle w:val="Hyperlink"/>
          </w:rPr>
          <w:t>http://deta.qld.gov.au/earlychildhood/pdfs/regulatory-  requirements-family-day-care.pdf</w:t>
        </w:r>
      </w:hyperlink>
    </w:p>
    <w:p w14:paraId="6C50CDAC" w14:textId="3EFAD11D" w:rsidR="001E1DC0" w:rsidRPr="005A3F5F" w:rsidRDefault="00F07C6E" w:rsidP="008B652A">
      <w:pPr>
        <w:pStyle w:val="ListBullet"/>
        <w:numPr>
          <w:ilvl w:val="0"/>
          <w:numId w:val="357"/>
        </w:numPr>
      </w:pPr>
      <w:r>
        <w:t>Approving FDC Residences and Venues</w:t>
      </w:r>
      <w:r w:rsidR="001E1DC0" w:rsidRPr="005A3F5F">
        <w:t xml:space="preserve"> </w:t>
      </w:r>
      <w:hyperlink r:id="rId185" w:history="1">
        <w:r>
          <w:rPr>
            <w:rStyle w:val="Hyperlink"/>
          </w:rPr>
          <w:t>https://earlychildhood.qld.gov.au/legislationandguidelines/pporresources/fact%20sheets/approved-family-day-care-venues.pdf</w:t>
        </w:r>
      </w:hyperlink>
    </w:p>
    <w:p w14:paraId="72EF26A8" w14:textId="77777777" w:rsidR="001E1DC0" w:rsidRPr="005A3F5F" w:rsidRDefault="001E1DC0" w:rsidP="001E1DC0">
      <w:pPr>
        <w:jc w:val="both"/>
        <w:rPr>
          <w:rFonts w:cstheme="minorHAnsi"/>
          <w:b/>
          <w:color w:val="1F4E79" w:themeColor="accent5" w:themeShade="80"/>
          <w:sz w:val="20"/>
          <w:szCs w:val="20"/>
        </w:rPr>
      </w:pPr>
      <w:r w:rsidRPr="005A3F5F">
        <w:rPr>
          <w:rFonts w:cstheme="minorHAnsi"/>
          <w:b/>
          <w:color w:val="1F4E79" w:themeColor="accent5" w:themeShade="80"/>
          <w:sz w:val="20"/>
          <w:szCs w:val="20"/>
        </w:rPr>
        <w:t>RELEVANT DOCUMENTS:</w:t>
      </w:r>
    </w:p>
    <w:p w14:paraId="5BAAFFE1" w14:textId="77777777" w:rsidR="001E1DC0" w:rsidRPr="001E1DC0" w:rsidRDefault="001E1DC0" w:rsidP="001E1DC0">
      <w:pPr>
        <w:spacing w:after="0"/>
        <w:jc w:val="both"/>
        <w:rPr>
          <w:rFonts w:ascii="Calibri" w:hAnsi="Calibri"/>
          <w:b/>
          <w:sz w:val="20"/>
          <w:szCs w:val="20"/>
        </w:rPr>
      </w:pPr>
      <w:r w:rsidRPr="001E1DC0">
        <w:rPr>
          <w:rFonts w:ascii="Calibri" w:hAnsi="Calibri"/>
          <w:b/>
          <w:sz w:val="20"/>
          <w:szCs w:val="20"/>
        </w:rPr>
        <w:t>Hygiene Polic</w:t>
      </w:r>
      <w:r>
        <w:rPr>
          <w:rFonts w:ascii="Calibri" w:hAnsi="Calibri"/>
          <w:b/>
          <w:sz w:val="20"/>
          <w:szCs w:val="20"/>
        </w:rPr>
        <w:t>y</w:t>
      </w:r>
    </w:p>
    <w:p w14:paraId="4A273686" w14:textId="77777777" w:rsidR="001E1DC0" w:rsidRPr="001E1DC0" w:rsidRDefault="001E1DC0" w:rsidP="001E1DC0">
      <w:pPr>
        <w:spacing w:after="0"/>
        <w:jc w:val="both"/>
        <w:rPr>
          <w:rFonts w:ascii="Calibri" w:hAnsi="Calibri"/>
          <w:b/>
          <w:sz w:val="20"/>
          <w:szCs w:val="20"/>
        </w:rPr>
      </w:pPr>
      <w:r w:rsidRPr="001E1DC0">
        <w:rPr>
          <w:rFonts w:ascii="Calibri" w:hAnsi="Calibri"/>
          <w:b/>
          <w:sz w:val="20"/>
          <w:szCs w:val="20"/>
        </w:rPr>
        <w:t xml:space="preserve">Sun </w:t>
      </w:r>
      <w:r>
        <w:rPr>
          <w:rFonts w:ascii="Calibri" w:hAnsi="Calibri"/>
          <w:b/>
          <w:sz w:val="20"/>
          <w:szCs w:val="20"/>
        </w:rPr>
        <w:t>Protection</w:t>
      </w:r>
      <w:r w:rsidRPr="001E1DC0">
        <w:rPr>
          <w:rFonts w:ascii="Calibri" w:hAnsi="Calibri"/>
          <w:b/>
          <w:sz w:val="20"/>
          <w:szCs w:val="20"/>
        </w:rPr>
        <w:t xml:space="preserve"> Policy</w:t>
      </w:r>
    </w:p>
    <w:p w14:paraId="5D63A013" w14:textId="77777777" w:rsidR="001E1DC0" w:rsidRPr="001E1DC0" w:rsidRDefault="001E1DC0" w:rsidP="001E1DC0">
      <w:pPr>
        <w:spacing w:after="0"/>
        <w:jc w:val="both"/>
        <w:rPr>
          <w:rFonts w:ascii="Calibri" w:hAnsi="Calibri"/>
          <w:b/>
          <w:sz w:val="20"/>
          <w:szCs w:val="20"/>
        </w:rPr>
      </w:pPr>
      <w:r w:rsidRPr="001E1DC0">
        <w:rPr>
          <w:rFonts w:ascii="Calibri" w:hAnsi="Calibri"/>
          <w:b/>
          <w:sz w:val="20"/>
          <w:szCs w:val="20"/>
        </w:rPr>
        <w:t>Education Program and Practice Polic</w:t>
      </w:r>
      <w:r>
        <w:rPr>
          <w:rFonts w:ascii="Calibri" w:hAnsi="Calibri"/>
          <w:b/>
          <w:sz w:val="20"/>
          <w:szCs w:val="20"/>
        </w:rPr>
        <w:t>ies</w:t>
      </w:r>
    </w:p>
    <w:p w14:paraId="5200DA3C" w14:textId="77777777" w:rsidR="001E1DC0" w:rsidRPr="001E1DC0" w:rsidRDefault="001E1DC0" w:rsidP="001E1DC0">
      <w:pPr>
        <w:spacing w:after="0"/>
        <w:jc w:val="both"/>
        <w:rPr>
          <w:rFonts w:ascii="Calibri" w:hAnsi="Calibri"/>
          <w:b/>
          <w:sz w:val="20"/>
          <w:szCs w:val="20"/>
        </w:rPr>
      </w:pPr>
      <w:r w:rsidRPr="001E1DC0">
        <w:rPr>
          <w:rFonts w:ascii="Calibri" w:hAnsi="Calibri"/>
          <w:b/>
          <w:sz w:val="20"/>
          <w:szCs w:val="20"/>
        </w:rPr>
        <w:t>Sleep and Rest Policy</w:t>
      </w:r>
    </w:p>
    <w:p w14:paraId="05C107C4" w14:textId="77777777" w:rsidR="001E1DC0" w:rsidRPr="001E1DC0" w:rsidRDefault="001E1DC0" w:rsidP="001E1DC0">
      <w:pPr>
        <w:spacing w:after="0"/>
        <w:jc w:val="both"/>
        <w:rPr>
          <w:rFonts w:ascii="Calibri" w:hAnsi="Calibri"/>
          <w:b/>
          <w:color w:val="000000"/>
          <w:sz w:val="20"/>
          <w:szCs w:val="20"/>
        </w:rPr>
      </w:pPr>
      <w:r w:rsidRPr="001E1DC0">
        <w:rPr>
          <w:rFonts w:ascii="Calibri" w:hAnsi="Calibri"/>
          <w:b/>
          <w:color w:val="000000"/>
          <w:sz w:val="20"/>
          <w:szCs w:val="20"/>
        </w:rPr>
        <w:t>Physical Environment Polic</w:t>
      </w:r>
      <w:r>
        <w:rPr>
          <w:rFonts w:ascii="Calibri" w:hAnsi="Calibri"/>
          <w:b/>
          <w:color w:val="000000"/>
          <w:sz w:val="20"/>
          <w:szCs w:val="20"/>
        </w:rPr>
        <w:t>ies</w:t>
      </w:r>
    </w:p>
    <w:p w14:paraId="5953A71E" w14:textId="77777777" w:rsidR="001E1DC0" w:rsidRPr="001E1DC0" w:rsidRDefault="001E1DC0" w:rsidP="001E1DC0">
      <w:pPr>
        <w:spacing w:after="0"/>
        <w:jc w:val="both"/>
        <w:rPr>
          <w:rFonts w:ascii="Calibri" w:hAnsi="Calibri"/>
          <w:b/>
          <w:sz w:val="20"/>
          <w:szCs w:val="20"/>
        </w:rPr>
      </w:pPr>
      <w:r>
        <w:rPr>
          <w:rFonts w:ascii="Calibri" w:hAnsi="Calibri"/>
          <w:b/>
          <w:sz w:val="20"/>
          <w:szCs w:val="20"/>
        </w:rPr>
        <w:t>Children</w:t>
      </w:r>
      <w:r w:rsidR="003D3552">
        <w:rPr>
          <w:rFonts w:ascii="Calibri" w:hAnsi="Calibri"/>
          <w:b/>
          <w:sz w:val="20"/>
          <w:szCs w:val="20"/>
        </w:rPr>
        <w:t>’</w:t>
      </w:r>
      <w:r>
        <w:rPr>
          <w:rFonts w:ascii="Calibri" w:hAnsi="Calibri"/>
          <w:b/>
          <w:sz w:val="20"/>
          <w:szCs w:val="20"/>
        </w:rPr>
        <w:t>s Safety Policies</w:t>
      </w:r>
    </w:p>
    <w:p w14:paraId="793F1D96" w14:textId="0D50F675" w:rsidR="001E1DC0" w:rsidRPr="001E1DC0" w:rsidRDefault="001E1DC0" w:rsidP="001E1DC0">
      <w:pPr>
        <w:spacing w:after="0"/>
        <w:jc w:val="both"/>
        <w:rPr>
          <w:rFonts w:ascii="Calibri" w:hAnsi="Calibri"/>
          <w:sz w:val="20"/>
          <w:szCs w:val="20"/>
        </w:rPr>
      </w:pPr>
      <w:r w:rsidRPr="001E1DC0">
        <w:rPr>
          <w:rFonts w:ascii="Calibri" w:hAnsi="Calibri"/>
          <w:sz w:val="20"/>
          <w:szCs w:val="20"/>
        </w:rPr>
        <w:t>Early Childhood Educator Registration Assessment</w:t>
      </w:r>
    </w:p>
    <w:p w14:paraId="055EEEB8" w14:textId="760B8BBE" w:rsidR="001E1DC0" w:rsidRPr="001E1DC0" w:rsidRDefault="001E1DC0" w:rsidP="001E1DC0">
      <w:pPr>
        <w:spacing w:after="0"/>
        <w:jc w:val="both"/>
        <w:rPr>
          <w:rFonts w:ascii="Calibri" w:hAnsi="Calibri"/>
          <w:sz w:val="20"/>
          <w:szCs w:val="20"/>
        </w:rPr>
      </w:pPr>
      <w:r w:rsidRPr="001E1DC0">
        <w:rPr>
          <w:rFonts w:ascii="Calibri" w:hAnsi="Calibri"/>
          <w:sz w:val="20"/>
          <w:szCs w:val="20"/>
        </w:rPr>
        <w:t xml:space="preserve">Education and Care Environment Risk Assessment and Management Plan  </w:t>
      </w:r>
    </w:p>
    <w:p w14:paraId="25F8B9A0" w14:textId="33FCDC6E" w:rsidR="001E1DC0" w:rsidRPr="001E1DC0" w:rsidRDefault="001E1DC0" w:rsidP="001E1DC0">
      <w:pPr>
        <w:spacing w:after="0"/>
        <w:jc w:val="both"/>
        <w:rPr>
          <w:rFonts w:ascii="Calibri" w:hAnsi="Calibri"/>
          <w:sz w:val="20"/>
          <w:szCs w:val="20"/>
        </w:rPr>
      </w:pPr>
      <w:r w:rsidRPr="001E1DC0">
        <w:rPr>
          <w:rFonts w:ascii="Calibri" w:hAnsi="Calibri"/>
          <w:sz w:val="20"/>
          <w:szCs w:val="20"/>
        </w:rPr>
        <w:t>Risk Assessment and Management Plan</w:t>
      </w:r>
    </w:p>
    <w:p w14:paraId="62700F31" w14:textId="77777777" w:rsidR="001E1DC0" w:rsidRPr="001E1DC0" w:rsidRDefault="001E1DC0" w:rsidP="001E1DC0">
      <w:pPr>
        <w:spacing w:after="0"/>
        <w:rPr>
          <w:rFonts w:ascii="Calibri" w:hAnsi="Calibri"/>
          <w:sz w:val="20"/>
          <w:szCs w:val="20"/>
        </w:rPr>
      </w:pPr>
      <w:r w:rsidRPr="001E1DC0">
        <w:rPr>
          <w:rFonts w:ascii="Calibri" w:hAnsi="Calibri"/>
          <w:sz w:val="20"/>
          <w:szCs w:val="20"/>
        </w:rPr>
        <w:t>Plants and Fungi Poisonous to People in Queensland, booklet</w:t>
      </w:r>
    </w:p>
    <w:p w14:paraId="0003B1E8" w14:textId="06A12ABA" w:rsidR="001E1DC0" w:rsidRPr="001E1DC0" w:rsidRDefault="001E1DC0" w:rsidP="001E1DC0">
      <w:pPr>
        <w:spacing w:after="0"/>
        <w:rPr>
          <w:rFonts w:ascii="Calibri" w:hAnsi="Calibri"/>
          <w:sz w:val="20"/>
          <w:szCs w:val="20"/>
        </w:rPr>
      </w:pPr>
      <w:r w:rsidRPr="001E1DC0">
        <w:rPr>
          <w:rFonts w:ascii="Calibri" w:hAnsi="Calibri"/>
          <w:sz w:val="20"/>
          <w:szCs w:val="20"/>
        </w:rPr>
        <w:t>Early Childhood Educator Application Form</w:t>
      </w:r>
      <w:r w:rsidRPr="001E1DC0">
        <w:rPr>
          <w:rFonts w:ascii="Calibri" w:hAnsi="Calibri"/>
          <w:sz w:val="20"/>
          <w:szCs w:val="20"/>
        </w:rPr>
        <w:tab/>
      </w:r>
    </w:p>
    <w:p w14:paraId="28CCC25C" w14:textId="6FF0CEF9" w:rsidR="001E1DC0" w:rsidRPr="001E1DC0" w:rsidRDefault="001E1DC0" w:rsidP="001E1DC0">
      <w:pPr>
        <w:spacing w:after="0"/>
        <w:rPr>
          <w:rFonts w:ascii="Calibri" w:hAnsi="Calibri"/>
          <w:color w:val="000000"/>
          <w:sz w:val="20"/>
          <w:szCs w:val="20"/>
        </w:rPr>
      </w:pPr>
      <w:r w:rsidRPr="001E1DC0">
        <w:rPr>
          <w:rFonts w:ascii="Calibri" w:hAnsi="Calibri"/>
          <w:color w:val="000000"/>
          <w:sz w:val="20"/>
          <w:szCs w:val="20"/>
        </w:rPr>
        <w:t>Early Childhood Educator Information &amp; Resource Folder</w:t>
      </w:r>
    </w:p>
    <w:p w14:paraId="52491C4A" w14:textId="04412983" w:rsidR="00E57420" w:rsidRDefault="001E1DC0" w:rsidP="001E1DC0">
      <w:pPr>
        <w:spacing w:after="0"/>
        <w:rPr>
          <w:rFonts w:ascii="Calibri" w:hAnsi="Calibri"/>
          <w:sz w:val="20"/>
          <w:szCs w:val="20"/>
        </w:rPr>
      </w:pPr>
      <w:r w:rsidRPr="001E1DC0">
        <w:rPr>
          <w:rFonts w:ascii="Calibri" w:hAnsi="Calibri"/>
          <w:sz w:val="20"/>
          <w:szCs w:val="20"/>
        </w:rPr>
        <w:t>Referee Questions</w:t>
      </w:r>
      <w:r w:rsidRPr="001E1DC0">
        <w:rPr>
          <w:rFonts w:ascii="Calibri" w:hAnsi="Calibri"/>
          <w:sz w:val="20"/>
          <w:szCs w:val="20"/>
        </w:rPr>
        <w:tab/>
      </w:r>
      <w:r w:rsidRPr="001E1DC0">
        <w:rPr>
          <w:rFonts w:ascii="Calibri" w:hAnsi="Calibri"/>
          <w:sz w:val="20"/>
          <w:szCs w:val="20"/>
        </w:rPr>
        <w:tab/>
      </w:r>
      <w:r w:rsidRPr="001E1DC0">
        <w:rPr>
          <w:rFonts w:ascii="Calibri" w:hAnsi="Calibri"/>
          <w:sz w:val="20"/>
          <w:szCs w:val="20"/>
        </w:rPr>
        <w:tab/>
      </w:r>
      <w:r w:rsidRPr="001E1DC0">
        <w:rPr>
          <w:rFonts w:ascii="Calibri" w:hAnsi="Calibri"/>
          <w:sz w:val="20"/>
          <w:szCs w:val="20"/>
        </w:rPr>
        <w:tab/>
      </w:r>
    </w:p>
    <w:p w14:paraId="59CF1484" w14:textId="068C5680" w:rsidR="001E1DC0" w:rsidRPr="001E1DC0" w:rsidRDefault="001E1DC0" w:rsidP="001E1DC0">
      <w:pPr>
        <w:spacing w:after="0"/>
        <w:rPr>
          <w:rFonts w:ascii="Calibri" w:hAnsi="Calibri"/>
          <w:sz w:val="20"/>
          <w:szCs w:val="20"/>
        </w:rPr>
      </w:pPr>
      <w:r w:rsidRPr="001E1DC0">
        <w:rPr>
          <w:rFonts w:ascii="Calibri" w:hAnsi="Calibri"/>
          <w:color w:val="000000"/>
          <w:sz w:val="20"/>
          <w:szCs w:val="20"/>
        </w:rPr>
        <w:t>Educator/Scheme Contract</w:t>
      </w:r>
    </w:p>
    <w:p w14:paraId="7852F500" w14:textId="50DF25E5" w:rsidR="00E57420" w:rsidRDefault="001E1DC0" w:rsidP="001E1DC0">
      <w:pPr>
        <w:spacing w:after="0"/>
        <w:rPr>
          <w:rFonts w:ascii="Calibri" w:hAnsi="Calibri"/>
          <w:sz w:val="20"/>
          <w:szCs w:val="20"/>
        </w:rPr>
      </w:pPr>
      <w:r w:rsidRPr="001E1DC0">
        <w:rPr>
          <w:rFonts w:ascii="Calibri" w:hAnsi="Calibri"/>
          <w:sz w:val="20"/>
          <w:szCs w:val="20"/>
        </w:rPr>
        <w:t>Educator Registration Assessment</w:t>
      </w:r>
      <w:r w:rsidRPr="001E1DC0">
        <w:rPr>
          <w:rFonts w:ascii="Calibri" w:hAnsi="Calibri"/>
          <w:sz w:val="20"/>
          <w:szCs w:val="20"/>
        </w:rPr>
        <w:tab/>
      </w:r>
      <w:r w:rsidRPr="001E1DC0">
        <w:rPr>
          <w:rFonts w:ascii="Calibri" w:hAnsi="Calibri"/>
          <w:sz w:val="20"/>
          <w:szCs w:val="20"/>
        </w:rPr>
        <w:tab/>
      </w:r>
    </w:p>
    <w:p w14:paraId="218DF42B" w14:textId="77777777" w:rsidR="001E1DC0" w:rsidRPr="001E1DC0" w:rsidRDefault="001E1DC0" w:rsidP="001E1DC0">
      <w:pPr>
        <w:spacing w:after="0"/>
        <w:rPr>
          <w:rFonts w:ascii="Calibri" w:hAnsi="Calibri"/>
          <w:sz w:val="20"/>
          <w:szCs w:val="20"/>
        </w:rPr>
      </w:pPr>
      <w:r w:rsidRPr="001E1DC0">
        <w:rPr>
          <w:rFonts w:ascii="Calibri" w:hAnsi="Calibri"/>
          <w:sz w:val="20"/>
          <w:szCs w:val="20"/>
        </w:rPr>
        <w:t>Visitor Register</w:t>
      </w:r>
    </w:p>
    <w:p w14:paraId="5DDCD023" w14:textId="1BBDA147" w:rsidR="00E57420" w:rsidRDefault="001E1DC0" w:rsidP="001E1DC0">
      <w:pPr>
        <w:spacing w:after="0"/>
        <w:rPr>
          <w:rFonts w:ascii="Calibri" w:hAnsi="Calibri"/>
          <w:sz w:val="20"/>
          <w:szCs w:val="20"/>
        </w:rPr>
      </w:pPr>
      <w:r w:rsidRPr="001E1DC0">
        <w:rPr>
          <w:rFonts w:ascii="Calibri" w:hAnsi="Calibri"/>
          <w:sz w:val="20"/>
          <w:szCs w:val="20"/>
        </w:rPr>
        <w:t xml:space="preserve">Medical Practitioner Statement </w:t>
      </w:r>
      <w:r w:rsidRPr="001E1DC0">
        <w:rPr>
          <w:rFonts w:ascii="Calibri" w:hAnsi="Calibri"/>
          <w:sz w:val="20"/>
          <w:szCs w:val="20"/>
        </w:rPr>
        <w:tab/>
      </w:r>
      <w:r w:rsidRPr="001E1DC0">
        <w:rPr>
          <w:rFonts w:ascii="Calibri" w:hAnsi="Calibri"/>
          <w:sz w:val="20"/>
          <w:szCs w:val="20"/>
        </w:rPr>
        <w:tab/>
      </w:r>
    </w:p>
    <w:p w14:paraId="7B29C998" w14:textId="77777777" w:rsidR="001E1DC0" w:rsidRPr="001E1DC0" w:rsidRDefault="001E1DC0" w:rsidP="001E1DC0">
      <w:pPr>
        <w:spacing w:after="0"/>
        <w:rPr>
          <w:rFonts w:ascii="Calibri" w:hAnsi="Calibri"/>
          <w:color w:val="000000"/>
          <w:sz w:val="20"/>
          <w:szCs w:val="20"/>
        </w:rPr>
      </w:pPr>
      <w:r w:rsidRPr="001E1DC0">
        <w:rPr>
          <w:rFonts w:ascii="Calibri" w:hAnsi="Calibri"/>
          <w:color w:val="000000"/>
          <w:sz w:val="20"/>
          <w:szCs w:val="20"/>
        </w:rPr>
        <w:t>Public Liability Insurance Package (FDCA)</w:t>
      </w:r>
      <w:r w:rsidRPr="001E1DC0">
        <w:rPr>
          <w:rFonts w:ascii="Calibri" w:hAnsi="Calibri"/>
          <w:color w:val="000000"/>
          <w:sz w:val="20"/>
          <w:szCs w:val="20"/>
        </w:rPr>
        <w:tab/>
      </w:r>
    </w:p>
    <w:p w14:paraId="0D27C83A" w14:textId="6CC8BCC5" w:rsidR="00E57420" w:rsidRDefault="001E1DC0" w:rsidP="001E1DC0">
      <w:pPr>
        <w:spacing w:after="0"/>
        <w:rPr>
          <w:rFonts w:ascii="Calibri" w:hAnsi="Calibri"/>
          <w:color w:val="000000"/>
          <w:sz w:val="20"/>
          <w:szCs w:val="20"/>
        </w:rPr>
      </w:pPr>
      <w:r w:rsidRPr="001E1DC0">
        <w:rPr>
          <w:rFonts w:ascii="Calibri" w:hAnsi="Calibri"/>
          <w:color w:val="000000"/>
          <w:sz w:val="20"/>
          <w:szCs w:val="20"/>
        </w:rPr>
        <w:t xml:space="preserve">Emergency </w:t>
      </w:r>
      <w:r w:rsidR="006C3916">
        <w:rPr>
          <w:rFonts w:ascii="Calibri" w:hAnsi="Calibri"/>
          <w:color w:val="000000"/>
          <w:sz w:val="20"/>
          <w:szCs w:val="20"/>
        </w:rPr>
        <w:t>Management</w:t>
      </w:r>
      <w:r w:rsidRPr="001E1DC0">
        <w:rPr>
          <w:rFonts w:ascii="Calibri" w:hAnsi="Calibri"/>
          <w:color w:val="000000"/>
          <w:sz w:val="20"/>
          <w:szCs w:val="20"/>
        </w:rPr>
        <w:t xml:space="preserve"> Plan</w:t>
      </w:r>
      <w:r w:rsidRPr="001E1DC0">
        <w:rPr>
          <w:rFonts w:ascii="Calibri" w:hAnsi="Calibri"/>
          <w:color w:val="000000"/>
          <w:sz w:val="20"/>
          <w:szCs w:val="20"/>
        </w:rPr>
        <w:tab/>
      </w:r>
      <w:r w:rsidRPr="001E1DC0">
        <w:rPr>
          <w:rFonts w:ascii="Calibri" w:hAnsi="Calibri"/>
          <w:color w:val="000000"/>
          <w:sz w:val="20"/>
          <w:szCs w:val="20"/>
        </w:rPr>
        <w:tab/>
      </w:r>
      <w:r w:rsidRPr="001E1DC0">
        <w:rPr>
          <w:rFonts w:ascii="Calibri" w:hAnsi="Calibri"/>
          <w:color w:val="000000"/>
          <w:sz w:val="20"/>
          <w:szCs w:val="20"/>
        </w:rPr>
        <w:tab/>
      </w:r>
    </w:p>
    <w:p w14:paraId="4A392439" w14:textId="54E0E786" w:rsidR="001E1DC0" w:rsidRPr="001E1DC0" w:rsidRDefault="001E1DC0" w:rsidP="001E1DC0">
      <w:pPr>
        <w:spacing w:after="0"/>
        <w:rPr>
          <w:rFonts w:ascii="Calibri" w:hAnsi="Calibri"/>
          <w:color w:val="000000"/>
          <w:sz w:val="20"/>
          <w:szCs w:val="20"/>
        </w:rPr>
      </w:pPr>
      <w:r w:rsidRPr="001E1DC0">
        <w:rPr>
          <w:rFonts w:ascii="Calibri" w:hAnsi="Calibri"/>
          <w:color w:val="000000"/>
          <w:sz w:val="20"/>
          <w:szCs w:val="20"/>
        </w:rPr>
        <w:t>Certificate of Approval</w:t>
      </w:r>
      <w:r w:rsidRPr="001E1DC0">
        <w:rPr>
          <w:rFonts w:ascii="Calibri" w:hAnsi="Calibri"/>
          <w:color w:val="000000"/>
          <w:sz w:val="20"/>
          <w:szCs w:val="20"/>
        </w:rPr>
        <w:tab/>
      </w:r>
      <w:r w:rsidRPr="001E1DC0">
        <w:rPr>
          <w:rFonts w:ascii="Calibri" w:hAnsi="Calibri"/>
          <w:color w:val="000000"/>
          <w:sz w:val="20"/>
          <w:szCs w:val="20"/>
        </w:rPr>
        <w:tab/>
      </w:r>
      <w:r w:rsidRPr="001E1DC0">
        <w:rPr>
          <w:rFonts w:ascii="Calibri" w:hAnsi="Calibri"/>
          <w:color w:val="000000"/>
          <w:sz w:val="20"/>
          <w:szCs w:val="20"/>
        </w:rPr>
        <w:tab/>
      </w:r>
    </w:p>
    <w:p w14:paraId="0D2F7FAB" w14:textId="77777777" w:rsidR="00E57420" w:rsidRDefault="001E1DC0" w:rsidP="001E1DC0">
      <w:pPr>
        <w:spacing w:after="0"/>
        <w:rPr>
          <w:rFonts w:ascii="Calibri" w:hAnsi="Calibri"/>
          <w:color w:val="000000"/>
          <w:sz w:val="20"/>
          <w:szCs w:val="20"/>
        </w:rPr>
      </w:pPr>
      <w:r w:rsidRPr="001E1DC0">
        <w:rPr>
          <w:rFonts w:ascii="Calibri" w:hAnsi="Calibri"/>
          <w:color w:val="000000"/>
          <w:sz w:val="20"/>
          <w:szCs w:val="20"/>
        </w:rPr>
        <w:t>B/C FDC Policy Manual</w:t>
      </w:r>
      <w:r w:rsidRPr="001E1DC0">
        <w:rPr>
          <w:rFonts w:ascii="Calibri" w:hAnsi="Calibri"/>
          <w:color w:val="000000"/>
          <w:sz w:val="20"/>
          <w:szCs w:val="20"/>
        </w:rPr>
        <w:tab/>
      </w:r>
      <w:r w:rsidRPr="001E1DC0">
        <w:rPr>
          <w:rFonts w:ascii="Calibri" w:hAnsi="Calibri"/>
          <w:color w:val="000000"/>
          <w:sz w:val="20"/>
          <w:szCs w:val="20"/>
        </w:rPr>
        <w:tab/>
      </w:r>
      <w:r w:rsidRPr="001E1DC0">
        <w:rPr>
          <w:rFonts w:ascii="Calibri" w:hAnsi="Calibri"/>
          <w:color w:val="000000"/>
          <w:sz w:val="20"/>
          <w:szCs w:val="20"/>
        </w:rPr>
        <w:tab/>
      </w:r>
      <w:r w:rsidRPr="001E1DC0">
        <w:rPr>
          <w:rFonts w:ascii="Calibri" w:hAnsi="Calibri"/>
          <w:color w:val="000000"/>
          <w:sz w:val="20"/>
          <w:szCs w:val="20"/>
        </w:rPr>
        <w:tab/>
      </w:r>
    </w:p>
    <w:p w14:paraId="7241783E" w14:textId="531EEB80" w:rsidR="001E1DC0" w:rsidRPr="001E1DC0" w:rsidRDefault="001E1DC0" w:rsidP="001E1DC0">
      <w:pPr>
        <w:spacing w:after="0"/>
        <w:rPr>
          <w:rFonts w:ascii="Calibri" w:hAnsi="Calibri"/>
          <w:color w:val="000000"/>
          <w:sz w:val="20"/>
          <w:szCs w:val="20"/>
        </w:rPr>
      </w:pPr>
      <w:r w:rsidRPr="001E1DC0">
        <w:rPr>
          <w:rFonts w:ascii="Calibri" w:hAnsi="Calibri"/>
          <w:color w:val="000000"/>
          <w:sz w:val="20"/>
          <w:szCs w:val="20"/>
        </w:rPr>
        <w:t>Educator Role Statement</w:t>
      </w:r>
      <w:r w:rsidRPr="001E1DC0">
        <w:rPr>
          <w:rFonts w:ascii="Calibri" w:hAnsi="Calibri"/>
          <w:color w:val="000000"/>
          <w:sz w:val="20"/>
          <w:szCs w:val="20"/>
        </w:rPr>
        <w:tab/>
      </w:r>
      <w:r w:rsidRPr="001E1DC0">
        <w:rPr>
          <w:rFonts w:ascii="Calibri" w:hAnsi="Calibri"/>
          <w:color w:val="000000"/>
          <w:sz w:val="20"/>
          <w:szCs w:val="20"/>
        </w:rPr>
        <w:tab/>
      </w:r>
    </w:p>
    <w:p w14:paraId="54AEDA68" w14:textId="643D75F3" w:rsidR="00E57420" w:rsidRDefault="00F07C6E" w:rsidP="001E1DC0">
      <w:pPr>
        <w:spacing w:after="0"/>
        <w:rPr>
          <w:rFonts w:ascii="Calibri" w:hAnsi="Calibri"/>
          <w:sz w:val="20"/>
          <w:szCs w:val="20"/>
        </w:rPr>
      </w:pPr>
      <w:r>
        <w:rPr>
          <w:rFonts w:ascii="Calibri" w:hAnsi="Calibri"/>
          <w:color w:val="000000"/>
          <w:sz w:val="20"/>
          <w:szCs w:val="20"/>
        </w:rPr>
        <w:t xml:space="preserve">Quality Improvement and </w:t>
      </w:r>
      <w:r w:rsidR="001E1DC0" w:rsidRPr="001E1DC0">
        <w:rPr>
          <w:rFonts w:ascii="Calibri" w:hAnsi="Calibri"/>
          <w:sz w:val="20"/>
          <w:szCs w:val="20"/>
        </w:rPr>
        <w:t xml:space="preserve">Professional Development Plan </w:t>
      </w:r>
      <w:r w:rsidR="001E1DC0" w:rsidRPr="001E1DC0">
        <w:rPr>
          <w:rFonts w:ascii="Calibri" w:hAnsi="Calibri"/>
          <w:sz w:val="20"/>
          <w:szCs w:val="20"/>
        </w:rPr>
        <w:tab/>
      </w:r>
      <w:r w:rsidR="001E1DC0" w:rsidRPr="001E1DC0">
        <w:rPr>
          <w:rFonts w:ascii="Calibri" w:hAnsi="Calibri"/>
          <w:sz w:val="20"/>
          <w:szCs w:val="20"/>
        </w:rPr>
        <w:tab/>
      </w:r>
    </w:p>
    <w:p w14:paraId="52FDB999" w14:textId="24E2CD10" w:rsidR="001E1DC0" w:rsidRPr="001E1DC0" w:rsidRDefault="001E1DC0" w:rsidP="001E1DC0">
      <w:pPr>
        <w:spacing w:after="0"/>
        <w:rPr>
          <w:rFonts w:ascii="Calibri" w:hAnsi="Calibri"/>
          <w:color w:val="000000"/>
          <w:sz w:val="20"/>
          <w:szCs w:val="20"/>
        </w:rPr>
      </w:pPr>
      <w:r w:rsidRPr="001E1DC0">
        <w:rPr>
          <w:rFonts w:ascii="Calibri" w:hAnsi="Calibri"/>
          <w:color w:val="000000"/>
          <w:sz w:val="20"/>
          <w:szCs w:val="20"/>
        </w:rPr>
        <w:t>Landlord Letter Template</w:t>
      </w:r>
      <w:r w:rsidRPr="001E1DC0">
        <w:rPr>
          <w:rFonts w:ascii="Calibri" w:hAnsi="Calibri"/>
          <w:color w:val="000000"/>
          <w:sz w:val="20"/>
          <w:szCs w:val="20"/>
        </w:rPr>
        <w:tab/>
      </w:r>
      <w:r w:rsidRPr="001E1DC0">
        <w:rPr>
          <w:rFonts w:ascii="Calibri" w:hAnsi="Calibri"/>
          <w:color w:val="000000"/>
          <w:sz w:val="20"/>
          <w:szCs w:val="20"/>
        </w:rPr>
        <w:tab/>
      </w:r>
    </w:p>
    <w:p w14:paraId="6AC5F90C" w14:textId="2BE193DD" w:rsidR="00E57420" w:rsidRDefault="001E1DC0" w:rsidP="001E1DC0">
      <w:pPr>
        <w:spacing w:after="0"/>
        <w:rPr>
          <w:rFonts w:ascii="Calibri" w:hAnsi="Calibri"/>
          <w:color w:val="000000"/>
          <w:sz w:val="20"/>
          <w:szCs w:val="20"/>
        </w:rPr>
      </w:pPr>
      <w:r w:rsidRPr="001E1DC0">
        <w:rPr>
          <w:rFonts w:ascii="Calibri" w:hAnsi="Calibri"/>
          <w:color w:val="000000"/>
          <w:sz w:val="20"/>
          <w:szCs w:val="20"/>
        </w:rPr>
        <w:t xml:space="preserve">Early Childhood Educator Registration </w:t>
      </w:r>
      <w:r w:rsidRPr="001E1DC0">
        <w:rPr>
          <w:rFonts w:ascii="Calibri" w:hAnsi="Calibri"/>
          <w:color w:val="000000"/>
          <w:sz w:val="20"/>
          <w:szCs w:val="20"/>
        </w:rPr>
        <w:tab/>
      </w:r>
      <w:r w:rsidRPr="001E1DC0">
        <w:rPr>
          <w:rFonts w:ascii="Calibri" w:hAnsi="Calibri"/>
          <w:color w:val="000000"/>
          <w:sz w:val="20"/>
          <w:szCs w:val="20"/>
        </w:rPr>
        <w:tab/>
      </w:r>
    </w:p>
    <w:p w14:paraId="47F032BA" w14:textId="77777777" w:rsidR="001E1DC0" w:rsidRPr="001E1DC0" w:rsidRDefault="001E1DC0" w:rsidP="001E1DC0">
      <w:pPr>
        <w:spacing w:after="0"/>
        <w:rPr>
          <w:rFonts w:ascii="Calibri" w:hAnsi="Calibri"/>
          <w:color w:val="000000"/>
          <w:sz w:val="20"/>
          <w:szCs w:val="20"/>
        </w:rPr>
      </w:pPr>
      <w:r w:rsidRPr="001E1DC0">
        <w:rPr>
          <w:rFonts w:ascii="Calibri" w:hAnsi="Calibri"/>
          <w:color w:val="000000"/>
          <w:sz w:val="20"/>
          <w:szCs w:val="20"/>
        </w:rPr>
        <w:t>Tax Basics for Small Business</w:t>
      </w:r>
      <w:r w:rsidRPr="001E1DC0">
        <w:rPr>
          <w:rFonts w:ascii="Calibri" w:hAnsi="Calibri"/>
          <w:color w:val="000000"/>
          <w:sz w:val="20"/>
          <w:szCs w:val="20"/>
        </w:rPr>
        <w:tab/>
      </w:r>
      <w:r w:rsidRPr="001E1DC0">
        <w:rPr>
          <w:rFonts w:ascii="Calibri" w:hAnsi="Calibri"/>
          <w:color w:val="000000"/>
          <w:sz w:val="20"/>
          <w:szCs w:val="20"/>
        </w:rPr>
        <w:tab/>
      </w:r>
      <w:r w:rsidRPr="001E1DC0">
        <w:rPr>
          <w:rFonts w:ascii="Calibri" w:hAnsi="Calibri"/>
          <w:color w:val="000000"/>
          <w:sz w:val="20"/>
          <w:szCs w:val="20"/>
        </w:rPr>
        <w:tab/>
      </w:r>
    </w:p>
    <w:p w14:paraId="64D6DCAA" w14:textId="77777777" w:rsidR="001E1DC0" w:rsidRDefault="001E1DC0" w:rsidP="001E1DC0">
      <w:pPr>
        <w:spacing w:after="0"/>
        <w:rPr>
          <w:rFonts w:ascii="Calibri" w:hAnsi="Calibri"/>
          <w:color w:val="000000"/>
        </w:rPr>
      </w:pPr>
      <w:r w:rsidRPr="001E1DC0">
        <w:rPr>
          <w:rFonts w:ascii="Calibri" w:hAnsi="Calibri"/>
          <w:color w:val="000000"/>
          <w:sz w:val="20"/>
          <w:szCs w:val="20"/>
        </w:rPr>
        <w:t>Record Keeping for Small Business</w:t>
      </w:r>
      <w:r w:rsidRPr="00A119E9">
        <w:rPr>
          <w:rFonts w:ascii="Calibri" w:hAnsi="Calibri"/>
          <w:color w:val="000000"/>
        </w:rPr>
        <w:tab/>
      </w:r>
    </w:p>
    <w:p w14:paraId="1DE1E024" w14:textId="77777777" w:rsidR="00B90BF4" w:rsidRDefault="00B90BF4" w:rsidP="00B90BF4">
      <w:pPr>
        <w:pStyle w:val="Default"/>
        <w:pageBreakBefore/>
        <w:rPr>
          <w:rFonts w:asciiTheme="minorHAnsi" w:hAnsiTheme="minorHAnsi" w:cstheme="minorHAnsi"/>
          <w:color w:val="auto"/>
          <w:sz w:val="20"/>
          <w:szCs w:val="20"/>
        </w:rPr>
      </w:pPr>
      <w:r>
        <w:rPr>
          <w:rFonts w:asciiTheme="minorHAnsi" w:hAnsiTheme="minorHAnsi" w:cstheme="minorHAnsi"/>
          <w:b/>
          <w:bCs/>
          <w:color w:val="1F4E79" w:themeColor="accent5" w:themeShade="80"/>
          <w:sz w:val="20"/>
          <w:szCs w:val="20"/>
        </w:rPr>
        <w:lastRenderedPageBreak/>
        <w:t>RELIEF CARE</w:t>
      </w:r>
    </w:p>
    <w:p w14:paraId="0E61A47F"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799BCA24" w14:textId="77777777" w:rsidR="00B90BF4" w:rsidRDefault="00B90BF4" w:rsidP="00B90BF4">
      <w:pPr>
        <w:pStyle w:val="Default"/>
        <w:rPr>
          <w:rFonts w:asciiTheme="minorHAnsi" w:hAnsiTheme="minorHAnsi" w:cstheme="minorHAnsi"/>
          <w:b/>
          <w:bCs/>
          <w:sz w:val="20"/>
          <w:szCs w:val="20"/>
        </w:rPr>
      </w:pPr>
    </w:p>
    <w:p w14:paraId="68A6CA6D" w14:textId="77777777" w:rsidR="00B90BF4" w:rsidRPr="00FB34E1" w:rsidRDefault="00B90BF4" w:rsidP="00B90BF4">
      <w:pPr>
        <w:pStyle w:val="Default"/>
        <w:rPr>
          <w:rFonts w:asciiTheme="minorHAnsi" w:hAnsiTheme="minorHAnsi" w:cstheme="minorHAnsi"/>
          <w:b/>
          <w:bCs/>
          <w:color w:val="1F4E79" w:themeColor="accent5" w:themeShade="80"/>
          <w:sz w:val="20"/>
          <w:szCs w:val="20"/>
        </w:rPr>
      </w:pPr>
      <w:r w:rsidRPr="00FB34E1">
        <w:rPr>
          <w:rFonts w:asciiTheme="minorHAnsi" w:hAnsiTheme="minorHAnsi" w:cstheme="minorHAnsi"/>
          <w:b/>
          <w:bCs/>
          <w:color w:val="1F4E79" w:themeColor="accent5" w:themeShade="80"/>
          <w:sz w:val="20"/>
          <w:szCs w:val="20"/>
        </w:rPr>
        <w:t xml:space="preserve">AIM: </w:t>
      </w:r>
    </w:p>
    <w:p w14:paraId="61B0A178" w14:textId="77777777" w:rsidR="00B90BF4" w:rsidRPr="00FB34E1" w:rsidRDefault="00B90BF4" w:rsidP="00B90BF4">
      <w:pPr>
        <w:pStyle w:val="Default"/>
        <w:rPr>
          <w:b/>
          <w:bCs/>
          <w:sz w:val="20"/>
          <w:szCs w:val="20"/>
        </w:rPr>
      </w:pPr>
    </w:p>
    <w:p w14:paraId="502F6BAF" w14:textId="77777777" w:rsidR="00B90BF4" w:rsidRDefault="00B90BF4" w:rsidP="00B90BF4">
      <w:pPr>
        <w:pStyle w:val="Default"/>
        <w:rPr>
          <w:rFonts w:asciiTheme="minorHAnsi" w:hAnsiTheme="minorHAnsi" w:cstheme="minorHAnsi"/>
          <w:sz w:val="20"/>
          <w:szCs w:val="20"/>
        </w:rPr>
      </w:pPr>
      <w:r w:rsidRPr="009F47F2">
        <w:rPr>
          <w:rFonts w:asciiTheme="minorHAnsi" w:hAnsiTheme="minorHAnsi" w:cstheme="minorHAnsi"/>
          <w:sz w:val="20"/>
          <w:szCs w:val="20"/>
        </w:rPr>
        <w:t xml:space="preserve">To provide consistent and continued education and care to ensure families </w:t>
      </w:r>
      <w:proofErr w:type="gramStart"/>
      <w:r w:rsidRPr="009F47F2">
        <w:rPr>
          <w:rFonts w:asciiTheme="minorHAnsi" w:hAnsiTheme="minorHAnsi" w:cstheme="minorHAnsi"/>
          <w:sz w:val="20"/>
          <w:szCs w:val="20"/>
        </w:rPr>
        <w:t>are able to</w:t>
      </w:r>
      <w:proofErr w:type="gramEnd"/>
      <w:r w:rsidRPr="009F47F2">
        <w:rPr>
          <w:rFonts w:asciiTheme="minorHAnsi" w:hAnsiTheme="minorHAnsi" w:cstheme="minorHAnsi"/>
          <w:sz w:val="20"/>
          <w:szCs w:val="20"/>
        </w:rPr>
        <w:t xml:space="preserve"> meet their work requirements and other commitments</w:t>
      </w:r>
      <w:r>
        <w:rPr>
          <w:rFonts w:asciiTheme="minorHAnsi" w:hAnsiTheme="minorHAnsi" w:cstheme="minorHAnsi"/>
          <w:sz w:val="20"/>
          <w:szCs w:val="20"/>
        </w:rPr>
        <w:t>.</w:t>
      </w:r>
    </w:p>
    <w:p w14:paraId="4642F26A" w14:textId="77777777" w:rsidR="00B90BF4" w:rsidRPr="009F47F2" w:rsidRDefault="00B90BF4" w:rsidP="00B90BF4">
      <w:pPr>
        <w:pStyle w:val="Default"/>
        <w:rPr>
          <w:rFonts w:asciiTheme="minorHAnsi" w:hAnsiTheme="minorHAnsi" w:cstheme="minorHAnsi"/>
          <w:b/>
          <w:bCs/>
          <w:sz w:val="20"/>
          <w:szCs w:val="20"/>
        </w:rPr>
      </w:pPr>
    </w:p>
    <w:p w14:paraId="115A9E2F" w14:textId="77777777" w:rsidR="00B90BF4" w:rsidRDefault="00B90BF4" w:rsidP="00B90BF4">
      <w:pPr>
        <w:pStyle w:val="Default"/>
        <w:rPr>
          <w:rFonts w:asciiTheme="minorHAnsi" w:hAnsiTheme="minorHAnsi" w:cstheme="minorHAnsi"/>
          <w:b/>
          <w:bCs/>
          <w:color w:val="1F4E79" w:themeColor="accent5" w:themeShade="80"/>
          <w:sz w:val="20"/>
          <w:szCs w:val="20"/>
        </w:rPr>
      </w:pPr>
      <w:r w:rsidRPr="00FB34E1">
        <w:rPr>
          <w:rFonts w:asciiTheme="minorHAnsi" w:hAnsiTheme="minorHAnsi" w:cstheme="minorHAnsi"/>
          <w:b/>
          <w:bCs/>
          <w:color w:val="1F4E79" w:themeColor="accent5" w:themeShade="80"/>
          <w:sz w:val="20"/>
          <w:szCs w:val="20"/>
        </w:rPr>
        <w:t xml:space="preserve">STATEMENT: </w:t>
      </w:r>
    </w:p>
    <w:p w14:paraId="5C732419" w14:textId="77777777" w:rsidR="00B90BF4" w:rsidRPr="00FB34E1" w:rsidRDefault="00B90BF4" w:rsidP="00B90BF4">
      <w:pPr>
        <w:pStyle w:val="Default"/>
        <w:rPr>
          <w:rFonts w:asciiTheme="minorHAnsi" w:hAnsiTheme="minorHAnsi" w:cstheme="minorHAnsi"/>
          <w:color w:val="1F4E79" w:themeColor="accent5" w:themeShade="80"/>
          <w:sz w:val="20"/>
          <w:szCs w:val="20"/>
        </w:rPr>
      </w:pPr>
    </w:p>
    <w:p w14:paraId="483CC7AC" w14:textId="77777777" w:rsidR="00B90BF4" w:rsidRDefault="00B90BF4" w:rsidP="00B90BF4">
      <w:pPr>
        <w:pStyle w:val="Default"/>
        <w:rPr>
          <w:rFonts w:asciiTheme="minorHAnsi" w:hAnsiTheme="minorHAnsi" w:cstheme="minorHAnsi"/>
          <w:sz w:val="20"/>
          <w:szCs w:val="20"/>
        </w:rPr>
      </w:pPr>
      <w:r>
        <w:rPr>
          <w:rFonts w:asciiTheme="minorHAnsi" w:hAnsiTheme="minorHAnsi" w:cstheme="minorHAnsi"/>
          <w:sz w:val="20"/>
          <w:szCs w:val="20"/>
        </w:rPr>
        <w:t>Bowen/Collinsville FDC</w:t>
      </w:r>
      <w:r w:rsidRPr="00A77795">
        <w:rPr>
          <w:rFonts w:asciiTheme="minorHAnsi" w:hAnsiTheme="minorHAnsi" w:cstheme="minorHAnsi"/>
          <w:sz w:val="20"/>
          <w:szCs w:val="20"/>
        </w:rPr>
        <w:t xml:space="preserve"> </w:t>
      </w:r>
      <w:r>
        <w:rPr>
          <w:rFonts w:asciiTheme="minorHAnsi" w:hAnsiTheme="minorHAnsi" w:cstheme="minorHAnsi"/>
          <w:sz w:val="20"/>
          <w:szCs w:val="20"/>
        </w:rPr>
        <w:t>may engage or register Educators to provide education and care to children during the primary educator’s annual leave, study leave, maternity leave, sick leave or other absences, in the primary educator’s residence. A Relief Educator will fulfil the definition of a ‘Family Day Care Educator.’</w:t>
      </w:r>
      <w:r w:rsidRPr="00A77795">
        <w:rPr>
          <w:rFonts w:asciiTheme="minorHAnsi" w:hAnsiTheme="minorHAnsi" w:cstheme="minorHAnsi"/>
          <w:sz w:val="20"/>
          <w:szCs w:val="20"/>
        </w:rPr>
        <w:t xml:space="preserve"> </w:t>
      </w:r>
    </w:p>
    <w:p w14:paraId="5EC4DD3C" w14:textId="77777777" w:rsidR="00B90BF4" w:rsidRDefault="00B90BF4" w:rsidP="00B90BF4">
      <w:pPr>
        <w:pStyle w:val="Default"/>
        <w:rPr>
          <w:rFonts w:asciiTheme="minorHAnsi" w:hAnsiTheme="minorHAnsi" w:cstheme="minorHAnsi"/>
          <w:sz w:val="20"/>
          <w:szCs w:val="20"/>
        </w:rPr>
      </w:pPr>
    </w:p>
    <w:p w14:paraId="41683923" w14:textId="77777777" w:rsidR="00B90BF4" w:rsidRDefault="00B90BF4" w:rsidP="00B90BF4">
      <w:pPr>
        <w:pStyle w:val="Default"/>
        <w:rPr>
          <w:rFonts w:asciiTheme="minorHAnsi" w:hAnsiTheme="minorHAnsi" w:cstheme="minorHAnsi"/>
          <w:b/>
          <w:bCs/>
          <w:color w:val="1F4E79" w:themeColor="accent5" w:themeShade="80"/>
          <w:sz w:val="20"/>
          <w:szCs w:val="20"/>
        </w:rPr>
      </w:pPr>
      <w:r w:rsidRPr="00FB34E1">
        <w:rPr>
          <w:rFonts w:asciiTheme="minorHAnsi" w:hAnsiTheme="minorHAnsi" w:cstheme="minorHAnsi"/>
          <w:b/>
          <w:bCs/>
          <w:color w:val="1F4E79" w:themeColor="accent5" w:themeShade="80"/>
          <w:sz w:val="20"/>
          <w:szCs w:val="20"/>
        </w:rPr>
        <w:t xml:space="preserve">PROCEDURES </w:t>
      </w:r>
    </w:p>
    <w:p w14:paraId="5664D499" w14:textId="77777777" w:rsidR="00B90BF4" w:rsidRPr="00DA21EC" w:rsidRDefault="00B90BF4" w:rsidP="00B90BF4">
      <w:pPr>
        <w:pStyle w:val="Default"/>
        <w:rPr>
          <w:rFonts w:ascii="Calibri" w:hAnsi="Calibri" w:cs="Calibri"/>
          <w:color w:val="1F4E79" w:themeColor="accent5" w:themeShade="80"/>
          <w:sz w:val="20"/>
          <w:szCs w:val="20"/>
        </w:rPr>
      </w:pPr>
    </w:p>
    <w:p w14:paraId="753CC619" w14:textId="77777777" w:rsidR="00B90BF4" w:rsidRPr="00DA21EC" w:rsidRDefault="00B90BF4" w:rsidP="00B90BF4">
      <w:pPr>
        <w:pStyle w:val="Default"/>
        <w:rPr>
          <w:rFonts w:ascii="Calibri" w:hAnsi="Calibri" w:cs="Calibri"/>
          <w:sz w:val="20"/>
          <w:szCs w:val="20"/>
        </w:rPr>
      </w:pPr>
      <w:r w:rsidRPr="00DA21EC">
        <w:rPr>
          <w:rFonts w:ascii="Calibri" w:hAnsi="Calibri" w:cs="Calibri"/>
          <w:sz w:val="20"/>
          <w:szCs w:val="20"/>
        </w:rPr>
        <w:t xml:space="preserve">Primary Educators who are considering using a Relief Educator MUST discuss the matter with all the families. Families should be provided with information about Relief Care and encouraged to ask any questions they have with the Primary Educator and the service. </w:t>
      </w:r>
    </w:p>
    <w:p w14:paraId="3788A917" w14:textId="77777777" w:rsidR="00B90BF4" w:rsidRPr="00DA21EC" w:rsidRDefault="00B90BF4" w:rsidP="00B90BF4">
      <w:pPr>
        <w:pStyle w:val="Default"/>
        <w:rPr>
          <w:rFonts w:ascii="Calibri" w:hAnsi="Calibri" w:cs="Calibri"/>
          <w:sz w:val="20"/>
          <w:szCs w:val="20"/>
        </w:rPr>
      </w:pPr>
    </w:p>
    <w:p w14:paraId="10CBA283" w14:textId="77777777" w:rsidR="00B90BF4" w:rsidRPr="00DA21EC" w:rsidRDefault="00B90BF4" w:rsidP="00B90BF4">
      <w:pPr>
        <w:pStyle w:val="Default"/>
        <w:rPr>
          <w:rFonts w:ascii="Calibri" w:hAnsi="Calibri" w:cs="Calibri"/>
          <w:sz w:val="20"/>
          <w:szCs w:val="20"/>
        </w:rPr>
      </w:pPr>
      <w:r w:rsidRPr="00DA21EC">
        <w:rPr>
          <w:rFonts w:ascii="Calibri" w:hAnsi="Calibri" w:cs="Calibri"/>
          <w:sz w:val="20"/>
          <w:szCs w:val="20"/>
        </w:rPr>
        <w:t xml:space="preserve">Parents are not obligated to accept a Relief Care arrangement. They may choose to find private alternative Care, in which case they are not liable to pay FDC fees. </w:t>
      </w:r>
    </w:p>
    <w:p w14:paraId="6F26362E" w14:textId="77777777" w:rsidR="00B90BF4" w:rsidRPr="00DA21EC" w:rsidRDefault="00B90BF4" w:rsidP="00B90BF4">
      <w:pPr>
        <w:pStyle w:val="Default"/>
        <w:rPr>
          <w:rFonts w:ascii="Calibri" w:hAnsi="Calibri" w:cs="Calibri"/>
          <w:sz w:val="20"/>
          <w:szCs w:val="20"/>
        </w:rPr>
      </w:pPr>
    </w:p>
    <w:p w14:paraId="27F98490" w14:textId="77777777" w:rsidR="00B90BF4" w:rsidRPr="00DA21EC" w:rsidRDefault="00B90BF4" w:rsidP="00B90BF4">
      <w:pPr>
        <w:pStyle w:val="Default"/>
        <w:rPr>
          <w:rFonts w:ascii="Calibri" w:hAnsi="Calibri" w:cs="Calibri"/>
          <w:color w:val="1F4E79" w:themeColor="accent5" w:themeShade="80"/>
          <w:sz w:val="20"/>
          <w:szCs w:val="20"/>
        </w:rPr>
      </w:pPr>
      <w:r w:rsidRPr="00DA21EC">
        <w:rPr>
          <w:rFonts w:ascii="Calibri" w:hAnsi="Calibri" w:cs="Calibri"/>
          <w:sz w:val="20"/>
          <w:szCs w:val="20"/>
        </w:rPr>
        <w:t>Relief Educators are Registered by Bowen/Collinsville FDC. They receive training and on-going support and home visits are conducted as usual. All regulatory, policy, procedural and Quality Framework requirements apply equally to Relief Educators. Relief Educators carry their own Public Liability Insurance (unless the Primary Educator’s insurance covers Relief Care) and must hold an ABN. All the Relief Care arrangements are made between two self-employed Educators. While B/C FDC staff will help to resolve any disputes, the service takes no responsibility for any monies owed by one Educator to the other.</w:t>
      </w:r>
    </w:p>
    <w:p w14:paraId="2A5F59E9" w14:textId="77777777" w:rsidR="00B90BF4" w:rsidRDefault="00B90BF4" w:rsidP="00B90BF4">
      <w:pPr>
        <w:pStyle w:val="Default"/>
        <w:rPr>
          <w:rFonts w:asciiTheme="minorHAnsi" w:hAnsiTheme="minorHAnsi" w:cstheme="minorHAnsi"/>
          <w:b/>
          <w:bCs/>
          <w:color w:val="1F4E79" w:themeColor="accent5" w:themeShade="80"/>
          <w:sz w:val="20"/>
          <w:szCs w:val="20"/>
        </w:rPr>
      </w:pPr>
    </w:p>
    <w:p w14:paraId="27091211" w14:textId="77777777" w:rsidR="00B90BF4" w:rsidRDefault="00B90BF4" w:rsidP="00B90BF4">
      <w:pPr>
        <w:pStyle w:val="Default"/>
        <w:rPr>
          <w:rFonts w:asciiTheme="minorHAnsi" w:hAnsiTheme="minorHAnsi" w:cstheme="minorHAnsi"/>
          <w:b/>
          <w:bCs/>
          <w:color w:val="1F4E79" w:themeColor="accent5" w:themeShade="80"/>
          <w:sz w:val="20"/>
          <w:szCs w:val="20"/>
        </w:rPr>
      </w:pPr>
      <w:r>
        <w:rPr>
          <w:rFonts w:asciiTheme="minorHAnsi" w:hAnsiTheme="minorHAnsi" w:cstheme="minorHAnsi"/>
          <w:b/>
          <w:bCs/>
          <w:color w:val="1F4E79" w:themeColor="accent5" w:themeShade="80"/>
          <w:sz w:val="20"/>
          <w:szCs w:val="20"/>
        </w:rPr>
        <w:t>Primary Educator Responsibilities:</w:t>
      </w:r>
    </w:p>
    <w:p w14:paraId="2206E886" w14:textId="77777777" w:rsidR="00B90BF4" w:rsidRDefault="00B90BF4" w:rsidP="00155526">
      <w:pPr>
        <w:pStyle w:val="Default"/>
        <w:numPr>
          <w:ilvl w:val="0"/>
          <w:numId w:val="296"/>
        </w:numPr>
        <w:rPr>
          <w:rFonts w:asciiTheme="minorHAnsi" w:hAnsiTheme="minorHAnsi" w:cstheme="minorHAnsi"/>
          <w:sz w:val="20"/>
          <w:szCs w:val="20"/>
        </w:rPr>
      </w:pPr>
      <w:r w:rsidRPr="00C46CFC">
        <w:rPr>
          <w:rFonts w:asciiTheme="minorHAnsi" w:hAnsiTheme="minorHAnsi" w:cstheme="minorHAnsi"/>
          <w:sz w:val="20"/>
          <w:szCs w:val="20"/>
        </w:rPr>
        <w:t xml:space="preserve">Details about Relief Care are to be provided to families who consent, including Relief Educator details such as name, days and hours to be worked. </w:t>
      </w:r>
    </w:p>
    <w:p w14:paraId="7E13280E" w14:textId="77777777" w:rsidR="00B90BF4" w:rsidRDefault="00B90BF4" w:rsidP="00155526">
      <w:pPr>
        <w:pStyle w:val="Default"/>
        <w:numPr>
          <w:ilvl w:val="0"/>
          <w:numId w:val="296"/>
        </w:numPr>
        <w:rPr>
          <w:rFonts w:asciiTheme="minorHAnsi" w:hAnsiTheme="minorHAnsi" w:cstheme="minorHAnsi"/>
          <w:sz w:val="20"/>
          <w:szCs w:val="20"/>
        </w:rPr>
      </w:pPr>
      <w:r w:rsidRPr="00C46CFC">
        <w:rPr>
          <w:rFonts w:asciiTheme="minorHAnsi" w:hAnsiTheme="minorHAnsi" w:cstheme="minorHAnsi"/>
          <w:sz w:val="20"/>
          <w:szCs w:val="20"/>
        </w:rPr>
        <w:t>Families must provide written consent on the “Relief Care Authorisation” form</w:t>
      </w:r>
      <w:r>
        <w:rPr>
          <w:rFonts w:asciiTheme="minorHAnsi" w:hAnsiTheme="minorHAnsi" w:cstheme="minorHAnsi"/>
          <w:sz w:val="20"/>
          <w:szCs w:val="20"/>
        </w:rPr>
        <w:t>.</w:t>
      </w:r>
    </w:p>
    <w:p w14:paraId="3FF496F3" w14:textId="77777777" w:rsidR="00B90BF4" w:rsidRDefault="00B90BF4" w:rsidP="00155526">
      <w:pPr>
        <w:pStyle w:val="Default"/>
        <w:numPr>
          <w:ilvl w:val="0"/>
          <w:numId w:val="296"/>
        </w:numPr>
        <w:rPr>
          <w:rFonts w:asciiTheme="minorHAnsi" w:hAnsiTheme="minorHAnsi" w:cstheme="minorHAnsi"/>
          <w:sz w:val="20"/>
          <w:szCs w:val="20"/>
        </w:rPr>
      </w:pPr>
      <w:r w:rsidRPr="00C46CFC">
        <w:rPr>
          <w:rFonts w:asciiTheme="minorHAnsi" w:hAnsiTheme="minorHAnsi" w:cstheme="minorHAnsi"/>
          <w:sz w:val="20"/>
          <w:szCs w:val="20"/>
        </w:rPr>
        <w:t xml:space="preserve">Authorisation documentation must be provided to the service prior to the relief educators commencement. </w:t>
      </w:r>
    </w:p>
    <w:p w14:paraId="254FB77A" w14:textId="77777777" w:rsidR="00B90BF4" w:rsidRDefault="00B90BF4" w:rsidP="00155526">
      <w:pPr>
        <w:pStyle w:val="Default"/>
        <w:numPr>
          <w:ilvl w:val="0"/>
          <w:numId w:val="296"/>
        </w:numPr>
        <w:rPr>
          <w:rFonts w:asciiTheme="minorHAnsi" w:hAnsiTheme="minorHAnsi" w:cstheme="minorHAnsi"/>
          <w:sz w:val="20"/>
          <w:szCs w:val="20"/>
        </w:rPr>
      </w:pPr>
      <w:r w:rsidRPr="00C46CFC">
        <w:rPr>
          <w:rFonts w:asciiTheme="minorHAnsi" w:hAnsiTheme="minorHAnsi" w:cstheme="minorHAnsi"/>
          <w:sz w:val="20"/>
          <w:szCs w:val="20"/>
        </w:rPr>
        <w:t xml:space="preserve">Where possible, the Primary Educator should arrange for the children and families to meet the Relief Educator before relief care is required. </w:t>
      </w:r>
    </w:p>
    <w:p w14:paraId="7E3E9CEE" w14:textId="77777777" w:rsidR="00B90BF4" w:rsidRDefault="00B90BF4" w:rsidP="00155526">
      <w:pPr>
        <w:pStyle w:val="Default"/>
        <w:numPr>
          <w:ilvl w:val="0"/>
          <w:numId w:val="296"/>
        </w:numPr>
        <w:rPr>
          <w:rFonts w:asciiTheme="minorHAnsi" w:hAnsiTheme="minorHAnsi" w:cstheme="minorHAnsi"/>
          <w:sz w:val="20"/>
          <w:szCs w:val="20"/>
        </w:rPr>
      </w:pPr>
      <w:r w:rsidRPr="00C46CFC">
        <w:rPr>
          <w:rFonts w:asciiTheme="minorHAnsi" w:hAnsiTheme="minorHAnsi" w:cstheme="minorHAnsi"/>
          <w:sz w:val="20"/>
          <w:szCs w:val="20"/>
        </w:rPr>
        <w:t xml:space="preserve">If the primary educator is charging a premises/equipment </w:t>
      </w:r>
      <w:proofErr w:type="gramStart"/>
      <w:r w:rsidRPr="00C46CFC">
        <w:rPr>
          <w:rFonts w:asciiTheme="minorHAnsi" w:hAnsiTheme="minorHAnsi" w:cstheme="minorHAnsi"/>
          <w:sz w:val="20"/>
          <w:szCs w:val="20"/>
        </w:rPr>
        <w:t>fee</w:t>
      </w:r>
      <w:proofErr w:type="gramEnd"/>
      <w:r w:rsidRPr="00C46CFC">
        <w:rPr>
          <w:rFonts w:asciiTheme="minorHAnsi" w:hAnsiTheme="minorHAnsi" w:cstheme="minorHAnsi"/>
          <w:sz w:val="20"/>
          <w:szCs w:val="20"/>
        </w:rPr>
        <w:t xml:space="preserve"> then they should provide a receipt to the relief educator. </w:t>
      </w:r>
    </w:p>
    <w:p w14:paraId="43175FF4" w14:textId="77777777" w:rsidR="00B90BF4" w:rsidRDefault="00B90BF4" w:rsidP="00155526">
      <w:pPr>
        <w:pStyle w:val="Default"/>
        <w:numPr>
          <w:ilvl w:val="0"/>
          <w:numId w:val="296"/>
        </w:numPr>
        <w:rPr>
          <w:rFonts w:asciiTheme="minorHAnsi" w:hAnsiTheme="minorHAnsi" w:cstheme="minorHAnsi"/>
          <w:sz w:val="20"/>
          <w:szCs w:val="20"/>
        </w:rPr>
      </w:pPr>
      <w:r w:rsidRPr="00C46CFC">
        <w:rPr>
          <w:rFonts w:asciiTheme="minorHAnsi" w:hAnsiTheme="minorHAnsi" w:cstheme="minorHAnsi"/>
          <w:sz w:val="20"/>
          <w:szCs w:val="20"/>
        </w:rPr>
        <w:t xml:space="preserve">The primary educator is responsible for home and contents insurance and in the event of damages, any expenses associated therewith, including an insurance claim and the payment of the excess (or any damages not reaching excess amount). </w:t>
      </w:r>
    </w:p>
    <w:p w14:paraId="72C8F977" w14:textId="77777777" w:rsidR="00B90BF4" w:rsidRDefault="00B90BF4" w:rsidP="00155526">
      <w:pPr>
        <w:pStyle w:val="Default"/>
        <w:numPr>
          <w:ilvl w:val="0"/>
          <w:numId w:val="296"/>
        </w:numPr>
        <w:rPr>
          <w:rFonts w:asciiTheme="minorHAnsi" w:hAnsiTheme="minorHAnsi" w:cstheme="minorHAnsi"/>
          <w:sz w:val="20"/>
          <w:szCs w:val="20"/>
        </w:rPr>
      </w:pPr>
      <w:r w:rsidRPr="00C46CFC">
        <w:rPr>
          <w:rFonts w:asciiTheme="minorHAnsi" w:hAnsiTheme="minorHAnsi" w:cstheme="minorHAnsi"/>
          <w:sz w:val="20"/>
          <w:szCs w:val="20"/>
        </w:rPr>
        <w:t>Before Relief Care commences the Primary Educator must ensure that the Relief Educator is aware of</w:t>
      </w:r>
      <w:r>
        <w:rPr>
          <w:rFonts w:asciiTheme="minorHAnsi" w:hAnsiTheme="minorHAnsi" w:cstheme="minorHAnsi"/>
          <w:sz w:val="20"/>
          <w:szCs w:val="20"/>
        </w:rPr>
        <w:t>:</w:t>
      </w:r>
    </w:p>
    <w:p w14:paraId="231744AA" w14:textId="77777777" w:rsidR="00B90BF4" w:rsidRDefault="00B90BF4" w:rsidP="00155526">
      <w:pPr>
        <w:pStyle w:val="Default"/>
        <w:numPr>
          <w:ilvl w:val="0"/>
          <w:numId w:val="295"/>
        </w:numPr>
        <w:rPr>
          <w:rFonts w:asciiTheme="minorHAnsi" w:hAnsiTheme="minorHAnsi" w:cstheme="minorHAnsi"/>
          <w:sz w:val="20"/>
          <w:szCs w:val="20"/>
        </w:rPr>
      </w:pPr>
      <w:r w:rsidRPr="00C46CFC">
        <w:rPr>
          <w:rFonts w:asciiTheme="minorHAnsi" w:hAnsiTheme="minorHAnsi" w:cstheme="minorHAnsi"/>
          <w:sz w:val="20"/>
          <w:szCs w:val="20"/>
        </w:rPr>
        <w:t xml:space="preserve">Locations of First aid kits (home and excursion), Fire Extinguisher, Fire Blanket, Evacuation Plan/Emergency Procedures. </w:t>
      </w:r>
    </w:p>
    <w:p w14:paraId="4EB2001A" w14:textId="77777777" w:rsidR="00B90BF4" w:rsidRDefault="00B90BF4" w:rsidP="00155526">
      <w:pPr>
        <w:pStyle w:val="Default"/>
        <w:numPr>
          <w:ilvl w:val="0"/>
          <w:numId w:val="295"/>
        </w:numPr>
        <w:rPr>
          <w:rFonts w:asciiTheme="minorHAnsi" w:hAnsiTheme="minorHAnsi" w:cstheme="minorHAnsi"/>
          <w:sz w:val="20"/>
          <w:szCs w:val="20"/>
        </w:rPr>
      </w:pPr>
      <w:r w:rsidRPr="00C46CFC">
        <w:rPr>
          <w:rFonts w:asciiTheme="minorHAnsi" w:hAnsiTheme="minorHAnsi" w:cstheme="minorHAnsi"/>
          <w:sz w:val="20"/>
          <w:szCs w:val="20"/>
        </w:rPr>
        <w:t xml:space="preserve">Location of Children’s records, including parent contact details, emergency contacts etc </w:t>
      </w:r>
    </w:p>
    <w:p w14:paraId="1DBAD730" w14:textId="77777777" w:rsidR="00B90BF4" w:rsidRDefault="00B90BF4" w:rsidP="00155526">
      <w:pPr>
        <w:pStyle w:val="Default"/>
        <w:numPr>
          <w:ilvl w:val="0"/>
          <w:numId w:val="295"/>
        </w:numPr>
        <w:rPr>
          <w:rFonts w:asciiTheme="minorHAnsi" w:hAnsiTheme="minorHAnsi" w:cstheme="minorHAnsi"/>
          <w:sz w:val="20"/>
          <w:szCs w:val="20"/>
        </w:rPr>
      </w:pPr>
      <w:r w:rsidRPr="00C46CFC">
        <w:rPr>
          <w:rFonts w:asciiTheme="minorHAnsi" w:hAnsiTheme="minorHAnsi" w:cstheme="minorHAnsi"/>
          <w:sz w:val="20"/>
          <w:szCs w:val="20"/>
        </w:rPr>
        <w:t xml:space="preserve">Any children with special requirements (diet, medication, Health Management Plans etc). </w:t>
      </w:r>
    </w:p>
    <w:p w14:paraId="23DE1BF0" w14:textId="77777777" w:rsidR="00B90BF4" w:rsidRDefault="00B90BF4" w:rsidP="00155526">
      <w:pPr>
        <w:pStyle w:val="Default"/>
        <w:numPr>
          <w:ilvl w:val="0"/>
          <w:numId w:val="295"/>
        </w:numPr>
        <w:rPr>
          <w:rFonts w:asciiTheme="minorHAnsi" w:hAnsiTheme="minorHAnsi" w:cstheme="minorHAnsi"/>
          <w:sz w:val="20"/>
          <w:szCs w:val="20"/>
        </w:rPr>
      </w:pPr>
      <w:r w:rsidRPr="00C46CFC">
        <w:rPr>
          <w:rFonts w:asciiTheme="minorHAnsi" w:hAnsiTheme="minorHAnsi" w:cstheme="minorHAnsi"/>
          <w:sz w:val="20"/>
          <w:szCs w:val="20"/>
        </w:rPr>
        <w:t xml:space="preserve">Emergency numbers, including the Primary Educator’s, and next of kin or local emergency services contacts. </w:t>
      </w:r>
    </w:p>
    <w:p w14:paraId="1AE29550" w14:textId="77777777" w:rsidR="00B90BF4" w:rsidRDefault="00B90BF4" w:rsidP="00155526">
      <w:pPr>
        <w:pStyle w:val="Default"/>
        <w:numPr>
          <w:ilvl w:val="0"/>
          <w:numId w:val="295"/>
        </w:numPr>
        <w:rPr>
          <w:rFonts w:asciiTheme="minorHAnsi" w:hAnsiTheme="minorHAnsi" w:cstheme="minorHAnsi"/>
          <w:sz w:val="20"/>
          <w:szCs w:val="20"/>
        </w:rPr>
      </w:pPr>
      <w:r w:rsidRPr="00C46CFC">
        <w:rPr>
          <w:rFonts w:asciiTheme="minorHAnsi" w:hAnsiTheme="minorHAnsi" w:cstheme="minorHAnsi"/>
          <w:sz w:val="20"/>
          <w:szCs w:val="20"/>
        </w:rPr>
        <w:t xml:space="preserve">Where attendance records are signed, children’s belongings are stored, notice board, keys etc. </w:t>
      </w:r>
    </w:p>
    <w:p w14:paraId="0186F0B6" w14:textId="77777777" w:rsidR="00B90BF4" w:rsidRDefault="00B90BF4" w:rsidP="00155526">
      <w:pPr>
        <w:pStyle w:val="Default"/>
        <w:numPr>
          <w:ilvl w:val="0"/>
          <w:numId w:val="295"/>
        </w:numPr>
        <w:rPr>
          <w:rFonts w:asciiTheme="minorHAnsi" w:hAnsiTheme="minorHAnsi" w:cstheme="minorHAnsi"/>
          <w:sz w:val="20"/>
          <w:szCs w:val="20"/>
        </w:rPr>
      </w:pPr>
      <w:r w:rsidRPr="00C46CFC">
        <w:rPr>
          <w:rFonts w:asciiTheme="minorHAnsi" w:hAnsiTheme="minorHAnsi" w:cstheme="minorHAnsi"/>
          <w:sz w:val="20"/>
          <w:szCs w:val="20"/>
        </w:rPr>
        <w:t xml:space="preserve">Where all other equipment and materials needed for the running of the service are kept. </w:t>
      </w:r>
    </w:p>
    <w:p w14:paraId="30CD3702" w14:textId="77777777" w:rsidR="00B90BF4" w:rsidRDefault="00B90BF4" w:rsidP="00155526">
      <w:pPr>
        <w:pStyle w:val="Default"/>
        <w:numPr>
          <w:ilvl w:val="0"/>
          <w:numId w:val="295"/>
        </w:numPr>
        <w:rPr>
          <w:rFonts w:asciiTheme="minorHAnsi" w:hAnsiTheme="minorHAnsi" w:cstheme="minorHAnsi"/>
          <w:sz w:val="20"/>
          <w:szCs w:val="20"/>
        </w:rPr>
      </w:pPr>
      <w:r w:rsidRPr="00C46CFC">
        <w:rPr>
          <w:rFonts w:asciiTheme="minorHAnsi" w:hAnsiTheme="minorHAnsi" w:cstheme="minorHAnsi"/>
          <w:sz w:val="20"/>
          <w:szCs w:val="20"/>
        </w:rPr>
        <w:t xml:space="preserve">Information about daily Health &amp; Safety, maintenance, cleaning and security checklists. </w:t>
      </w:r>
    </w:p>
    <w:p w14:paraId="4BC406BE" w14:textId="77777777" w:rsidR="00B90BF4" w:rsidRDefault="00B90BF4" w:rsidP="00155526">
      <w:pPr>
        <w:pStyle w:val="Default"/>
        <w:numPr>
          <w:ilvl w:val="0"/>
          <w:numId w:val="295"/>
        </w:numPr>
        <w:rPr>
          <w:rFonts w:asciiTheme="minorHAnsi" w:hAnsiTheme="minorHAnsi" w:cstheme="minorHAnsi"/>
          <w:sz w:val="20"/>
          <w:szCs w:val="20"/>
        </w:rPr>
      </w:pPr>
      <w:r w:rsidRPr="00C46CFC">
        <w:rPr>
          <w:rFonts w:asciiTheme="minorHAnsi" w:hAnsiTheme="minorHAnsi" w:cstheme="minorHAnsi"/>
          <w:sz w:val="20"/>
          <w:szCs w:val="20"/>
        </w:rPr>
        <w:t xml:space="preserve">Information about daily children’s program and routines. </w:t>
      </w:r>
    </w:p>
    <w:p w14:paraId="3A438326" w14:textId="77777777" w:rsidR="00B90BF4" w:rsidRDefault="00B90BF4" w:rsidP="00B90BF4">
      <w:pPr>
        <w:pStyle w:val="Default"/>
        <w:ind w:left="360"/>
        <w:rPr>
          <w:rFonts w:asciiTheme="minorHAnsi" w:hAnsiTheme="minorHAnsi" w:cstheme="minorHAnsi"/>
          <w:sz w:val="20"/>
          <w:szCs w:val="20"/>
        </w:rPr>
      </w:pPr>
    </w:p>
    <w:p w14:paraId="4B0B1BFA" w14:textId="77777777" w:rsidR="00B90BF4" w:rsidRPr="00C46CFC" w:rsidRDefault="00B90BF4" w:rsidP="00155526">
      <w:pPr>
        <w:pStyle w:val="Default"/>
        <w:numPr>
          <w:ilvl w:val="0"/>
          <w:numId w:val="297"/>
        </w:numPr>
        <w:ind w:left="567"/>
        <w:rPr>
          <w:rFonts w:asciiTheme="minorHAnsi" w:hAnsiTheme="minorHAnsi" w:cstheme="minorHAnsi"/>
          <w:b/>
          <w:bCs/>
          <w:color w:val="1F4E79" w:themeColor="accent5" w:themeShade="80"/>
          <w:sz w:val="20"/>
          <w:szCs w:val="20"/>
        </w:rPr>
      </w:pPr>
      <w:r w:rsidRPr="00C46CFC">
        <w:rPr>
          <w:rFonts w:asciiTheme="minorHAnsi" w:hAnsiTheme="minorHAnsi" w:cstheme="minorHAnsi"/>
          <w:sz w:val="20"/>
          <w:szCs w:val="20"/>
        </w:rPr>
        <w:t>The primary educator may place her/his own children in care with the relief educator only if:</w:t>
      </w:r>
    </w:p>
    <w:p w14:paraId="043D1121" w14:textId="77777777" w:rsidR="00B90BF4" w:rsidRPr="00C46CFC" w:rsidRDefault="00B90BF4" w:rsidP="00155526">
      <w:pPr>
        <w:pStyle w:val="Default"/>
        <w:numPr>
          <w:ilvl w:val="0"/>
          <w:numId w:val="298"/>
        </w:numPr>
        <w:rPr>
          <w:rFonts w:asciiTheme="minorHAnsi" w:hAnsiTheme="minorHAnsi" w:cstheme="minorHAnsi"/>
          <w:b/>
          <w:bCs/>
          <w:color w:val="1F4E79" w:themeColor="accent5" w:themeShade="80"/>
          <w:sz w:val="20"/>
          <w:szCs w:val="20"/>
        </w:rPr>
      </w:pPr>
      <w:r w:rsidRPr="00C46CFC">
        <w:rPr>
          <w:rFonts w:asciiTheme="minorHAnsi" w:hAnsiTheme="minorHAnsi" w:cstheme="minorHAnsi"/>
          <w:sz w:val="20"/>
          <w:szCs w:val="20"/>
        </w:rPr>
        <w:t xml:space="preserve">The primary educator is not working as an FDC educator on that day or during the specified period </w:t>
      </w:r>
    </w:p>
    <w:p w14:paraId="35C6C128" w14:textId="77777777" w:rsidR="00B90BF4" w:rsidRPr="00C46CFC" w:rsidRDefault="00B90BF4" w:rsidP="00155526">
      <w:pPr>
        <w:pStyle w:val="Default"/>
        <w:numPr>
          <w:ilvl w:val="0"/>
          <w:numId w:val="298"/>
        </w:numPr>
        <w:rPr>
          <w:rFonts w:asciiTheme="minorHAnsi" w:hAnsiTheme="minorHAnsi" w:cstheme="minorHAnsi"/>
          <w:b/>
          <w:bCs/>
          <w:color w:val="1F4E79" w:themeColor="accent5" w:themeShade="80"/>
          <w:sz w:val="20"/>
          <w:szCs w:val="20"/>
        </w:rPr>
      </w:pPr>
      <w:r w:rsidRPr="00C46CFC">
        <w:rPr>
          <w:rFonts w:asciiTheme="minorHAnsi" w:hAnsiTheme="minorHAnsi" w:cstheme="minorHAnsi"/>
          <w:sz w:val="20"/>
          <w:szCs w:val="20"/>
        </w:rPr>
        <w:t xml:space="preserve">the children are registered for education and care with the approved service </w:t>
      </w:r>
    </w:p>
    <w:p w14:paraId="24ECEEC7" w14:textId="77777777" w:rsidR="00B90BF4" w:rsidRPr="00C46CFC" w:rsidRDefault="00B90BF4" w:rsidP="00155526">
      <w:pPr>
        <w:pStyle w:val="Default"/>
        <w:numPr>
          <w:ilvl w:val="0"/>
          <w:numId w:val="298"/>
        </w:numPr>
        <w:rPr>
          <w:rFonts w:asciiTheme="minorHAnsi" w:hAnsiTheme="minorHAnsi" w:cstheme="minorHAnsi"/>
          <w:b/>
          <w:bCs/>
          <w:color w:val="1F4E79" w:themeColor="accent5" w:themeShade="80"/>
          <w:sz w:val="20"/>
          <w:szCs w:val="20"/>
        </w:rPr>
      </w:pPr>
      <w:r w:rsidRPr="00C46CFC">
        <w:rPr>
          <w:rFonts w:asciiTheme="minorHAnsi" w:hAnsiTheme="minorHAnsi" w:cstheme="minorHAnsi"/>
          <w:sz w:val="20"/>
          <w:szCs w:val="20"/>
        </w:rPr>
        <w:lastRenderedPageBreak/>
        <w:t xml:space="preserve">vacancies exist in the education and care residence or venue (i.e. the maximum number of children in care at one time does not exceed regulatory requirements) </w:t>
      </w:r>
    </w:p>
    <w:p w14:paraId="30911A91" w14:textId="77777777" w:rsidR="00B90BF4" w:rsidRPr="00C46CFC" w:rsidRDefault="00B90BF4" w:rsidP="00B90BF4">
      <w:pPr>
        <w:pStyle w:val="Default"/>
        <w:ind w:left="927"/>
        <w:rPr>
          <w:rFonts w:asciiTheme="minorHAnsi" w:hAnsiTheme="minorHAnsi" w:cstheme="minorHAnsi"/>
          <w:b/>
          <w:bCs/>
          <w:color w:val="1F4E79" w:themeColor="accent5" w:themeShade="80"/>
          <w:sz w:val="20"/>
          <w:szCs w:val="20"/>
        </w:rPr>
      </w:pPr>
    </w:p>
    <w:p w14:paraId="49B4F116" w14:textId="77777777" w:rsidR="00B90BF4" w:rsidRPr="004E4AC6" w:rsidRDefault="00B90BF4" w:rsidP="00155526">
      <w:pPr>
        <w:pStyle w:val="Default"/>
        <w:numPr>
          <w:ilvl w:val="0"/>
          <w:numId w:val="297"/>
        </w:numPr>
        <w:ind w:left="567"/>
        <w:rPr>
          <w:rFonts w:asciiTheme="minorHAnsi" w:hAnsiTheme="minorHAnsi" w:cstheme="minorHAnsi"/>
          <w:b/>
          <w:bCs/>
          <w:color w:val="1F4E79" w:themeColor="accent5" w:themeShade="80"/>
          <w:sz w:val="20"/>
          <w:szCs w:val="20"/>
        </w:rPr>
      </w:pPr>
      <w:r w:rsidRPr="00C46CFC">
        <w:rPr>
          <w:rFonts w:asciiTheme="minorHAnsi" w:hAnsiTheme="minorHAnsi" w:cstheme="minorHAnsi"/>
          <w:sz w:val="20"/>
          <w:szCs w:val="20"/>
        </w:rPr>
        <w:t>If the Relief Educator is unable to meet the commitment after accepting a booking (but before the Relief care commences) they must immediately advise the Primary Educator. The Primary Educator will either</w:t>
      </w:r>
      <w:r>
        <w:rPr>
          <w:rFonts w:asciiTheme="minorHAnsi" w:hAnsiTheme="minorHAnsi" w:cstheme="minorHAnsi"/>
          <w:sz w:val="20"/>
          <w:szCs w:val="20"/>
        </w:rPr>
        <w:t>:</w:t>
      </w:r>
    </w:p>
    <w:p w14:paraId="3D91AC9D" w14:textId="77777777" w:rsidR="00B90BF4" w:rsidRPr="004E4AC6" w:rsidRDefault="00B90BF4" w:rsidP="00155526">
      <w:pPr>
        <w:pStyle w:val="Default"/>
        <w:numPr>
          <w:ilvl w:val="1"/>
          <w:numId w:val="297"/>
        </w:numPr>
        <w:rPr>
          <w:rFonts w:asciiTheme="minorHAnsi" w:hAnsiTheme="minorHAnsi" w:cstheme="minorHAnsi"/>
          <w:b/>
          <w:bCs/>
          <w:color w:val="1F4E79" w:themeColor="accent5" w:themeShade="80"/>
          <w:sz w:val="20"/>
          <w:szCs w:val="20"/>
        </w:rPr>
      </w:pPr>
      <w:r w:rsidRPr="00C46CFC">
        <w:rPr>
          <w:rFonts w:asciiTheme="minorHAnsi" w:hAnsiTheme="minorHAnsi" w:cstheme="minorHAnsi"/>
          <w:sz w:val="20"/>
          <w:szCs w:val="20"/>
        </w:rPr>
        <w:t>attempt to find a replacement Relief Educator if required or,</w:t>
      </w:r>
    </w:p>
    <w:p w14:paraId="1897D1CA" w14:textId="77777777" w:rsidR="00B90BF4" w:rsidRPr="00C46CFC" w:rsidRDefault="00B90BF4" w:rsidP="00155526">
      <w:pPr>
        <w:pStyle w:val="Default"/>
        <w:numPr>
          <w:ilvl w:val="1"/>
          <w:numId w:val="297"/>
        </w:numPr>
        <w:rPr>
          <w:rFonts w:asciiTheme="minorHAnsi" w:hAnsiTheme="minorHAnsi" w:cstheme="minorHAnsi"/>
          <w:b/>
          <w:bCs/>
          <w:color w:val="1F4E79" w:themeColor="accent5" w:themeShade="80"/>
          <w:sz w:val="20"/>
          <w:szCs w:val="20"/>
        </w:rPr>
      </w:pPr>
      <w:r w:rsidRPr="00C46CFC">
        <w:rPr>
          <w:rFonts w:asciiTheme="minorHAnsi" w:hAnsiTheme="minorHAnsi" w:cstheme="minorHAnsi"/>
          <w:sz w:val="20"/>
          <w:szCs w:val="20"/>
        </w:rPr>
        <w:t xml:space="preserve"> contact the families to advise that Care is not available and advise parents to contact the office to arrange Back Up Care with another Family Day Care Educator if needed.</w:t>
      </w:r>
    </w:p>
    <w:p w14:paraId="5F1CD911" w14:textId="77777777" w:rsidR="00B90BF4" w:rsidRDefault="00B90BF4" w:rsidP="00B90BF4">
      <w:pPr>
        <w:pStyle w:val="Default"/>
        <w:rPr>
          <w:rFonts w:asciiTheme="minorHAnsi" w:hAnsiTheme="minorHAnsi" w:cstheme="minorHAnsi"/>
          <w:b/>
          <w:bCs/>
          <w:color w:val="1F4E79" w:themeColor="accent5" w:themeShade="80"/>
          <w:sz w:val="20"/>
          <w:szCs w:val="20"/>
        </w:rPr>
      </w:pPr>
    </w:p>
    <w:p w14:paraId="1357E231" w14:textId="70C03FF5" w:rsidR="00B90BF4" w:rsidRDefault="00B90BF4" w:rsidP="00B90BF4">
      <w:pPr>
        <w:pStyle w:val="Default"/>
        <w:rPr>
          <w:rFonts w:asciiTheme="minorHAnsi" w:hAnsiTheme="minorHAnsi" w:cstheme="minorHAnsi"/>
          <w:b/>
          <w:bCs/>
          <w:color w:val="1F4E79" w:themeColor="accent5" w:themeShade="80"/>
          <w:sz w:val="20"/>
          <w:szCs w:val="20"/>
        </w:rPr>
      </w:pPr>
      <w:r>
        <w:rPr>
          <w:rFonts w:asciiTheme="minorHAnsi" w:hAnsiTheme="minorHAnsi" w:cstheme="minorHAnsi"/>
          <w:b/>
          <w:bCs/>
          <w:color w:val="1F4E79" w:themeColor="accent5" w:themeShade="80"/>
          <w:sz w:val="20"/>
          <w:szCs w:val="20"/>
        </w:rPr>
        <w:t>Relief Educator Responsibilities:</w:t>
      </w:r>
    </w:p>
    <w:p w14:paraId="1A629198" w14:textId="77777777" w:rsidR="00B90BF4" w:rsidRDefault="00B90BF4" w:rsidP="00B90BF4">
      <w:pPr>
        <w:pStyle w:val="Default"/>
        <w:rPr>
          <w:rFonts w:asciiTheme="minorHAnsi" w:hAnsiTheme="minorHAnsi" w:cstheme="minorHAnsi"/>
          <w:b/>
          <w:bCs/>
          <w:color w:val="1F4E79" w:themeColor="accent5" w:themeShade="80"/>
          <w:sz w:val="20"/>
          <w:szCs w:val="20"/>
        </w:rPr>
      </w:pPr>
    </w:p>
    <w:p w14:paraId="2D8D20EF" w14:textId="77777777" w:rsidR="00B90BF4" w:rsidRPr="004E4AC6" w:rsidRDefault="00B90BF4" w:rsidP="00155526">
      <w:pPr>
        <w:pStyle w:val="Default"/>
        <w:numPr>
          <w:ilvl w:val="0"/>
          <w:numId w:val="297"/>
        </w:numPr>
        <w:rPr>
          <w:rFonts w:asciiTheme="minorHAnsi" w:hAnsiTheme="minorHAnsi" w:cstheme="minorHAnsi"/>
          <w:color w:val="auto"/>
          <w:sz w:val="20"/>
          <w:szCs w:val="20"/>
        </w:rPr>
      </w:pPr>
      <w:r w:rsidRPr="004E4AC6">
        <w:rPr>
          <w:rFonts w:asciiTheme="minorHAnsi" w:hAnsiTheme="minorHAnsi" w:cstheme="minorHAnsi"/>
          <w:sz w:val="20"/>
          <w:szCs w:val="20"/>
        </w:rPr>
        <w:t>The relief educator must follow all B/C FDC policies including providing current documentation including ACECQA approved qualifications, First Aid and CPR, Working with Children Check.</w:t>
      </w:r>
    </w:p>
    <w:p w14:paraId="1A352DF8" w14:textId="77777777" w:rsidR="00B90BF4" w:rsidRPr="004E4AC6" w:rsidRDefault="00B90BF4" w:rsidP="00155526">
      <w:pPr>
        <w:pStyle w:val="Default"/>
        <w:numPr>
          <w:ilvl w:val="0"/>
          <w:numId w:val="297"/>
        </w:numPr>
        <w:rPr>
          <w:rFonts w:asciiTheme="minorHAnsi" w:hAnsiTheme="minorHAnsi" w:cstheme="minorHAnsi"/>
          <w:color w:val="auto"/>
          <w:sz w:val="20"/>
          <w:szCs w:val="20"/>
        </w:rPr>
      </w:pPr>
      <w:r w:rsidRPr="004E4AC6">
        <w:rPr>
          <w:rFonts w:asciiTheme="minorHAnsi" w:hAnsiTheme="minorHAnsi" w:cstheme="minorHAnsi"/>
          <w:sz w:val="20"/>
          <w:szCs w:val="20"/>
        </w:rPr>
        <w:t xml:space="preserve">Relief Educators must complete and sign the </w:t>
      </w:r>
      <w:r>
        <w:rPr>
          <w:rFonts w:asciiTheme="minorHAnsi" w:hAnsiTheme="minorHAnsi" w:cstheme="minorHAnsi"/>
          <w:sz w:val="20"/>
          <w:szCs w:val="20"/>
        </w:rPr>
        <w:t>Scheme/</w:t>
      </w:r>
      <w:r w:rsidRPr="004E4AC6">
        <w:rPr>
          <w:rFonts w:asciiTheme="minorHAnsi" w:hAnsiTheme="minorHAnsi" w:cstheme="minorHAnsi"/>
          <w:sz w:val="20"/>
          <w:szCs w:val="20"/>
        </w:rPr>
        <w:t>Educator Contract and provide to service staff before commencement.</w:t>
      </w:r>
      <w:r>
        <w:rPr>
          <w:rFonts w:asciiTheme="minorHAnsi" w:hAnsiTheme="minorHAnsi" w:cstheme="minorHAnsi"/>
          <w:sz w:val="20"/>
          <w:szCs w:val="20"/>
        </w:rPr>
        <w:t xml:space="preserve"> </w:t>
      </w:r>
    </w:p>
    <w:p w14:paraId="05313EF7" w14:textId="77777777" w:rsidR="00B90BF4" w:rsidRPr="004E4AC6" w:rsidRDefault="00B90BF4" w:rsidP="00155526">
      <w:pPr>
        <w:pStyle w:val="Default"/>
        <w:numPr>
          <w:ilvl w:val="0"/>
          <w:numId w:val="297"/>
        </w:numPr>
        <w:rPr>
          <w:rFonts w:asciiTheme="minorHAnsi" w:hAnsiTheme="minorHAnsi" w:cstheme="minorHAnsi"/>
          <w:color w:val="auto"/>
          <w:sz w:val="20"/>
          <w:szCs w:val="20"/>
        </w:rPr>
      </w:pPr>
      <w:r w:rsidRPr="004E4AC6">
        <w:rPr>
          <w:rFonts w:asciiTheme="minorHAnsi" w:hAnsiTheme="minorHAnsi" w:cstheme="minorHAnsi"/>
          <w:sz w:val="20"/>
          <w:szCs w:val="20"/>
        </w:rPr>
        <w:t xml:space="preserve">The Relief Educator must ensure that their Public Liability Insurance for relief care registration is current. Where the Primary Educator’s insurance covers Relief Care, this must be confirmed by the Relief Educator. </w:t>
      </w:r>
    </w:p>
    <w:p w14:paraId="4D49423A" w14:textId="77777777" w:rsidR="00B90BF4" w:rsidRPr="004E4AC6" w:rsidRDefault="00B90BF4" w:rsidP="00155526">
      <w:pPr>
        <w:pStyle w:val="Default"/>
        <w:numPr>
          <w:ilvl w:val="0"/>
          <w:numId w:val="297"/>
        </w:numPr>
        <w:rPr>
          <w:rFonts w:asciiTheme="minorHAnsi" w:hAnsiTheme="minorHAnsi" w:cstheme="minorHAnsi"/>
          <w:color w:val="auto"/>
          <w:sz w:val="20"/>
          <w:szCs w:val="20"/>
        </w:rPr>
      </w:pPr>
      <w:r w:rsidRPr="004E4AC6">
        <w:rPr>
          <w:rFonts w:asciiTheme="minorHAnsi" w:hAnsiTheme="minorHAnsi" w:cstheme="minorHAnsi"/>
          <w:sz w:val="20"/>
          <w:szCs w:val="20"/>
        </w:rPr>
        <w:t xml:space="preserve">The Relief Educator’s current Certificate of Registration must be displayed for parents to sight. </w:t>
      </w:r>
    </w:p>
    <w:p w14:paraId="0E7E8344" w14:textId="77777777" w:rsidR="00B90BF4" w:rsidRPr="004E4AC6" w:rsidRDefault="00B90BF4" w:rsidP="00155526">
      <w:pPr>
        <w:pStyle w:val="Default"/>
        <w:numPr>
          <w:ilvl w:val="0"/>
          <w:numId w:val="297"/>
        </w:numPr>
        <w:rPr>
          <w:rFonts w:asciiTheme="minorHAnsi" w:hAnsiTheme="minorHAnsi" w:cstheme="minorHAnsi"/>
          <w:color w:val="auto"/>
          <w:sz w:val="20"/>
          <w:szCs w:val="20"/>
        </w:rPr>
      </w:pPr>
      <w:r w:rsidRPr="004E4AC6">
        <w:rPr>
          <w:rFonts w:asciiTheme="minorHAnsi" w:hAnsiTheme="minorHAnsi" w:cstheme="minorHAnsi"/>
          <w:sz w:val="20"/>
          <w:szCs w:val="20"/>
        </w:rPr>
        <w:t xml:space="preserve">Where possible, the normal routine and practices of the primary educator should be followed to ensure continuity of care and security for children and families. </w:t>
      </w:r>
    </w:p>
    <w:p w14:paraId="267E732A" w14:textId="77777777" w:rsidR="00B90BF4" w:rsidRPr="004E4AC6" w:rsidRDefault="00B90BF4" w:rsidP="00155526">
      <w:pPr>
        <w:pStyle w:val="Default"/>
        <w:numPr>
          <w:ilvl w:val="0"/>
          <w:numId w:val="297"/>
        </w:numPr>
        <w:rPr>
          <w:rFonts w:asciiTheme="minorHAnsi" w:hAnsiTheme="minorHAnsi" w:cstheme="minorHAnsi"/>
          <w:color w:val="auto"/>
          <w:sz w:val="20"/>
          <w:szCs w:val="20"/>
        </w:rPr>
      </w:pPr>
      <w:r w:rsidRPr="004E4AC6">
        <w:rPr>
          <w:rFonts w:asciiTheme="minorHAnsi" w:hAnsiTheme="minorHAnsi" w:cstheme="minorHAnsi"/>
          <w:sz w:val="20"/>
          <w:szCs w:val="20"/>
        </w:rPr>
        <w:t xml:space="preserve">The relief educator is responsible for </w:t>
      </w:r>
      <w:proofErr w:type="gramStart"/>
      <w:r w:rsidRPr="004E4AC6">
        <w:rPr>
          <w:rFonts w:asciiTheme="minorHAnsi" w:hAnsiTheme="minorHAnsi" w:cstheme="minorHAnsi"/>
          <w:sz w:val="20"/>
          <w:szCs w:val="20"/>
        </w:rPr>
        <w:t>maintaining Work Health and Safety standards within the education and care residence or venue at all times</w:t>
      </w:r>
      <w:proofErr w:type="gramEnd"/>
      <w:r w:rsidRPr="004E4AC6">
        <w:rPr>
          <w:rFonts w:asciiTheme="minorHAnsi" w:hAnsiTheme="minorHAnsi" w:cstheme="minorHAnsi"/>
          <w:sz w:val="20"/>
          <w:szCs w:val="20"/>
        </w:rPr>
        <w:t xml:space="preserve"> during the care period. </w:t>
      </w:r>
    </w:p>
    <w:p w14:paraId="5C14D338" w14:textId="77777777" w:rsidR="00B90BF4" w:rsidRPr="004E4AC6" w:rsidRDefault="00B90BF4" w:rsidP="00155526">
      <w:pPr>
        <w:pStyle w:val="Default"/>
        <w:numPr>
          <w:ilvl w:val="0"/>
          <w:numId w:val="297"/>
        </w:numPr>
        <w:rPr>
          <w:rFonts w:asciiTheme="minorHAnsi" w:hAnsiTheme="minorHAnsi" w:cstheme="minorHAnsi"/>
          <w:color w:val="auto"/>
          <w:sz w:val="20"/>
          <w:szCs w:val="20"/>
        </w:rPr>
      </w:pPr>
      <w:r w:rsidRPr="004E4AC6">
        <w:rPr>
          <w:rFonts w:asciiTheme="minorHAnsi" w:hAnsiTheme="minorHAnsi" w:cstheme="minorHAnsi"/>
          <w:sz w:val="20"/>
          <w:szCs w:val="20"/>
        </w:rPr>
        <w:t xml:space="preserve">During the education &amp; care period, the relief educator must undertake only those tasks normally associated with the provision of a quality education and care service. This includes complying with all state and federal legislative requirements and the approved service’s policies and procedures, and maintaining quality education and care standards and practices, in accordance with The National Quality Framework. </w:t>
      </w:r>
    </w:p>
    <w:p w14:paraId="25F7F7B1" w14:textId="77777777" w:rsidR="00B90BF4" w:rsidRPr="00490C43" w:rsidRDefault="00B90BF4" w:rsidP="00155526">
      <w:pPr>
        <w:pStyle w:val="Default"/>
        <w:numPr>
          <w:ilvl w:val="0"/>
          <w:numId w:val="297"/>
        </w:numPr>
        <w:rPr>
          <w:rFonts w:asciiTheme="minorHAnsi" w:hAnsiTheme="minorHAnsi" w:cstheme="minorHAnsi"/>
          <w:color w:val="auto"/>
          <w:sz w:val="20"/>
          <w:szCs w:val="20"/>
        </w:rPr>
      </w:pPr>
      <w:r w:rsidRPr="004E4AC6">
        <w:rPr>
          <w:rFonts w:asciiTheme="minorHAnsi" w:hAnsiTheme="minorHAnsi" w:cstheme="minorHAnsi"/>
          <w:sz w:val="20"/>
          <w:szCs w:val="20"/>
        </w:rPr>
        <w:t xml:space="preserve">Completion of attendance records for the duration of the relief care period is the responsibility of the Relief Educator. Parents must sign the children in and out of care on the Relief Educator’s attendance record in accordance with normal FDC policy and be submitted to the office by the due date. </w:t>
      </w:r>
    </w:p>
    <w:p w14:paraId="34E60DCE" w14:textId="77777777" w:rsidR="00B90BF4" w:rsidRPr="00490C43" w:rsidRDefault="00B90BF4" w:rsidP="00155526">
      <w:pPr>
        <w:pStyle w:val="Default"/>
        <w:numPr>
          <w:ilvl w:val="0"/>
          <w:numId w:val="297"/>
        </w:numPr>
        <w:rPr>
          <w:rFonts w:asciiTheme="minorHAnsi" w:hAnsiTheme="minorHAnsi" w:cstheme="minorHAnsi"/>
          <w:color w:val="auto"/>
          <w:sz w:val="20"/>
          <w:szCs w:val="20"/>
        </w:rPr>
      </w:pPr>
      <w:r w:rsidRPr="004E4AC6">
        <w:rPr>
          <w:rFonts w:asciiTheme="minorHAnsi" w:hAnsiTheme="minorHAnsi" w:cstheme="minorHAnsi"/>
          <w:sz w:val="20"/>
          <w:szCs w:val="20"/>
        </w:rPr>
        <w:t xml:space="preserve">The relief educator may only transport children in his/her vehicle if: </w:t>
      </w:r>
    </w:p>
    <w:p w14:paraId="78AC5CC4" w14:textId="77777777" w:rsidR="00B90BF4" w:rsidRPr="00490C43" w:rsidRDefault="00B90BF4" w:rsidP="00155526">
      <w:pPr>
        <w:pStyle w:val="Default"/>
        <w:numPr>
          <w:ilvl w:val="1"/>
          <w:numId w:val="297"/>
        </w:numPr>
        <w:rPr>
          <w:rFonts w:asciiTheme="minorHAnsi" w:hAnsiTheme="minorHAnsi" w:cstheme="minorHAnsi"/>
          <w:color w:val="auto"/>
          <w:sz w:val="20"/>
          <w:szCs w:val="20"/>
        </w:rPr>
      </w:pPr>
      <w:r w:rsidRPr="004E4AC6">
        <w:rPr>
          <w:rFonts w:asciiTheme="minorHAnsi" w:hAnsiTheme="minorHAnsi" w:cstheme="minorHAnsi"/>
          <w:sz w:val="20"/>
          <w:szCs w:val="20"/>
        </w:rPr>
        <w:t>a parent / guardian of the child has signed a consent form in accordance with the Excursion and Regular Outing Policy</w:t>
      </w:r>
    </w:p>
    <w:p w14:paraId="076FCF9B" w14:textId="77777777" w:rsidR="00B90BF4" w:rsidRPr="00490C43" w:rsidRDefault="00B90BF4" w:rsidP="00155526">
      <w:pPr>
        <w:pStyle w:val="Default"/>
        <w:numPr>
          <w:ilvl w:val="1"/>
          <w:numId w:val="297"/>
        </w:numPr>
        <w:rPr>
          <w:rFonts w:asciiTheme="minorHAnsi" w:hAnsiTheme="minorHAnsi" w:cstheme="minorHAnsi"/>
          <w:color w:val="auto"/>
          <w:sz w:val="20"/>
          <w:szCs w:val="20"/>
        </w:rPr>
      </w:pPr>
      <w:r w:rsidRPr="004E4AC6">
        <w:rPr>
          <w:rFonts w:asciiTheme="minorHAnsi" w:hAnsiTheme="minorHAnsi" w:cstheme="minorHAnsi"/>
          <w:sz w:val="20"/>
          <w:szCs w:val="20"/>
        </w:rPr>
        <w:t>the vehicle and car restraints comply with all legislative requirements as stated in the Transport Policy and Child Safety Policy</w:t>
      </w:r>
    </w:p>
    <w:p w14:paraId="677C1F49" w14:textId="77777777" w:rsidR="00B90BF4" w:rsidRPr="00490C43" w:rsidRDefault="00B90BF4" w:rsidP="00155526">
      <w:pPr>
        <w:pStyle w:val="Default"/>
        <w:numPr>
          <w:ilvl w:val="1"/>
          <w:numId w:val="297"/>
        </w:numPr>
        <w:rPr>
          <w:rFonts w:asciiTheme="minorHAnsi" w:hAnsiTheme="minorHAnsi" w:cstheme="minorHAnsi"/>
          <w:color w:val="auto"/>
          <w:sz w:val="20"/>
          <w:szCs w:val="20"/>
        </w:rPr>
      </w:pPr>
      <w:r w:rsidRPr="004E4AC6">
        <w:rPr>
          <w:rFonts w:asciiTheme="minorHAnsi" w:hAnsiTheme="minorHAnsi" w:cstheme="minorHAnsi"/>
          <w:sz w:val="20"/>
          <w:szCs w:val="20"/>
        </w:rPr>
        <w:t xml:space="preserve">evidence of a current driver’s licence, and car registration details have been supplied to </w:t>
      </w:r>
      <w:r>
        <w:rPr>
          <w:rFonts w:asciiTheme="minorHAnsi" w:hAnsiTheme="minorHAnsi" w:cstheme="minorHAnsi"/>
          <w:sz w:val="20"/>
          <w:szCs w:val="20"/>
        </w:rPr>
        <w:t>B/C FDC</w:t>
      </w:r>
    </w:p>
    <w:p w14:paraId="1FC91348" w14:textId="77777777" w:rsidR="00B90BF4" w:rsidRPr="004E4AC6" w:rsidRDefault="00B90BF4" w:rsidP="00155526">
      <w:pPr>
        <w:pStyle w:val="Default"/>
        <w:numPr>
          <w:ilvl w:val="1"/>
          <w:numId w:val="297"/>
        </w:numPr>
        <w:rPr>
          <w:rFonts w:asciiTheme="minorHAnsi" w:hAnsiTheme="minorHAnsi" w:cstheme="minorHAnsi"/>
          <w:color w:val="auto"/>
          <w:sz w:val="20"/>
          <w:szCs w:val="20"/>
        </w:rPr>
      </w:pPr>
      <w:r w:rsidRPr="004E4AC6">
        <w:rPr>
          <w:rFonts w:asciiTheme="minorHAnsi" w:hAnsiTheme="minorHAnsi" w:cstheme="minorHAnsi"/>
          <w:sz w:val="20"/>
          <w:szCs w:val="20"/>
        </w:rPr>
        <w:t>the relief educator has conducted and documented a risk assessment for transporting children and associated outing/excursion risk assessment</w:t>
      </w:r>
    </w:p>
    <w:p w14:paraId="7FF569E0" w14:textId="77777777" w:rsidR="00B90BF4" w:rsidRDefault="00B90BF4" w:rsidP="00B90BF4">
      <w:pPr>
        <w:pStyle w:val="Default"/>
        <w:rPr>
          <w:rFonts w:asciiTheme="minorHAnsi" w:hAnsiTheme="minorHAnsi" w:cstheme="minorHAnsi"/>
          <w:color w:val="auto"/>
          <w:sz w:val="20"/>
          <w:szCs w:val="20"/>
        </w:rPr>
      </w:pPr>
    </w:p>
    <w:p w14:paraId="04EBA379" w14:textId="77777777" w:rsidR="00B90BF4" w:rsidRPr="00FB34E1" w:rsidRDefault="00B90BF4" w:rsidP="00B90BF4">
      <w:pPr>
        <w:pStyle w:val="Default"/>
        <w:rPr>
          <w:rFonts w:asciiTheme="minorHAnsi" w:hAnsiTheme="minorHAnsi" w:cstheme="minorHAnsi"/>
          <w:b/>
          <w:bCs/>
          <w:color w:val="1F4E79" w:themeColor="accent5" w:themeShade="80"/>
          <w:sz w:val="20"/>
          <w:szCs w:val="20"/>
        </w:rPr>
      </w:pPr>
      <w:r w:rsidRPr="00FB34E1">
        <w:rPr>
          <w:rFonts w:asciiTheme="minorHAnsi" w:hAnsiTheme="minorHAnsi" w:cstheme="minorHAnsi"/>
          <w:b/>
          <w:bCs/>
          <w:color w:val="1F4E79" w:themeColor="accent5" w:themeShade="80"/>
          <w:sz w:val="20"/>
          <w:szCs w:val="20"/>
        </w:rPr>
        <w:t xml:space="preserve">RELEVANT LEGISLATON: </w:t>
      </w:r>
    </w:p>
    <w:p w14:paraId="5EEB1E6A" w14:textId="77777777" w:rsidR="00B90BF4" w:rsidRPr="00A77795" w:rsidRDefault="00B90BF4" w:rsidP="00B90BF4">
      <w:pPr>
        <w:pStyle w:val="Default"/>
        <w:rPr>
          <w:rFonts w:asciiTheme="minorHAnsi" w:hAnsiTheme="minorHAnsi" w:cstheme="minorHAnsi"/>
          <w:sz w:val="20"/>
          <w:szCs w:val="20"/>
        </w:rPr>
      </w:pPr>
    </w:p>
    <w:p w14:paraId="7CFAB0F4" w14:textId="77777777" w:rsidR="00B90BF4" w:rsidRPr="00A77795" w:rsidRDefault="00B90BF4" w:rsidP="008B652A">
      <w:pPr>
        <w:pStyle w:val="ListBullet"/>
        <w:numPr>
          <w:ilvl w:val="0"/>
          <w:numId w:val="247"/>
        </w:numPr>
      </w:pPr>
      <w:r w:rsidRPr="00A77795">
        <w:t xml:space="preserve">Education and Care Services National Law 2010 </w:t>
      </w:r>
    </w:p>
    <w:p w14:paraId="386388C9" w14:textId="77777777" w:rsidR="00B90BF4" w:rsidRPr="00304DD0" w:rsidRDefault="00B90BF4" w:rsidP="008B652A">
      <w:pPr>
        <w:pStyle w:val="ListBullet"/>
        <w:numPr>
          <w:ilvl w:val="0"/>
          <w:numId w:val="247"/>
        </w:numPr>
      </w:pPr>
      <w:r w:rsidRPr="00A77795">
        <w:t xml:space="preserve">Education and Care Services National Regulations 2011 </w:t>
      </w:r>
    </w:p>
    <w:p w14:paraId="5D836281" w14:textId="77777777" w:rsidR="00B90BF4" w:rsidRDefault="00B90BF4" w:rsidP="008B652A">
      <w:pPr>
        <w:pStyle w:val="ListBullet"/>
        <w:numPr>
          <w:ilvl w:val="0"/>
          <w:numId w:val="247"/>
        </w:numPr>
      </w:pPr>
      <w:r>
        <w:t>Child Protection Act 1999</w:t>
      </w:r>
    </w:p>
    <w:p w14:paraId="1466E6C0" w14:textId="77777777" w:rsidR="00B90BF4" w:rsidRPr="004840FF" w:rsidRDefault="00B90BF4" w:rsidP="008B652A">
      <w:pPr>
        <w:pStyle w:val="ListBullet"/>
        <w:numPr>
          <w:ilvl w:val="0"/>
          <w:numId w:val="247"/>
        </w:numPr>
      </w:pPr>
      <w:r w:rsidRPr="004840FF">
        <w:rPr>
          <w:rStyle w:val="Emphasis"/>
        </w:rPr>
        <w:t>Working with Children (Risk Management and Screening) Act 2000</w:t>
      </w:r>
    </w:p>
    <w:p w14:paraId="4AAF1F34" w14:textId="77777777" w:rsidR="00B90BF4" w:rsidRPr="00A77795" w:rsidRDefault="00B90BF4" w:rsidP="008B652A">
      <w:pPr>
        <w:pStyle w:val="ListBullet"/>
        <w:numPr>
          <w:ilvl w:val="0"/>
          <w:numId w:val="247"/>
        </w:numPr>
      </w:pPr>
      <w:r>
        <w:t>Fair Work Act 2009</w:t>
      </w:r>
    </w:p>
    <w:p w14:paraId="3B4CE45C" w14:textId="77777777" w:rsidR="00B90BF4" w:rsidRPr="00A77795" w:rsidRDefault="00B90BF4" w:rsidP="008B652A">
      <w:pPr>
        <w:pStyle w:val="ListBullet"/>
        <w:numPr>
          <w:ilvl w:val="0"/>
          <w:numId w:val="247"/>
        </w:numPr>
      </w:pPr>
      <w:r w:rsidRPr="00A77795">
        <w:t>Work Health &amp; Safety Act 2011(</w:t>
      </w:r>
      <w:r>
        <w:t>QLD</w:t>
      </w:r>
      <w:r w:rsidRPr="00A77795">
        <w:t xml:space="preserve">) </w:t>
      </w:r>
    </w:p>
    <w:p w14:paraId="0FE1686E" w14:textId="77777777" w:rsidR="00B90BF4" w:rsidRPr="00A77795" w:rsidRDefault="00B90BF4" w:rsidP="008B652A">
      <w:pPr>
        <w:pStyle w:val="ListBullet"/>
        <w:numPr>
          <w:ilvl w:val="0"/>
          <w:numId w:val="247"/>
        </w:numPr>
      </w:pPr>
      <w:r w:rsidRPr="00A77795">
        <w:t>Work Health &amp; Safety Regulation 2011 (</w:t>
      </w:r>
      <w:r>
        <w:t>QLD</w:t>
      </w:r>
      <w:r w:rsidRPr="00A77795">
        <w:t xml:space="preserve">). </w:t>
      </w:r>
    </w:p>
    <w:p w14:paraId="556FF09E" w14:textId="77777777" w:rsidR="00B90BF4" w:rsidRDefault="00B90BF4" w:rsidP="00B90BF4">
      <w:pPr>
        <w:pStyle w:val="Default"/>
        <w:rPr>
          <w:rFonts w:asciiTheme="minorHAnsi" w:hAnsiTheme="minorHAnsi" w:cstheme="minorHAnsi"/>
          <w:b/>
          <w:bCs/>
          <w:sz w:val="20"/>
          <w:szCs w:val="20"/>
        </w:rPr>
      </w:pPr>
    </w:p>
    <w:p w14:paraId="426EC121" w14:textId="77777777" w:rsidR="00B90BF4" w:rsidRPr="00FB34E1" w:rsidRDefault="00B90BF4" w:rsidP="00B90BF4">
      <w:pPr>
        <w:pStyle w:val="Default"/>
        <w:rPr>
          <w:rFonts w:asciiTheme="minorHAnsi" w:hAnsiTheme="minorHAnsi" w:cstheme="minorHAnsi"/>
          <w:b/>
          <w:bCs/>
          <w:color w:val="1F4E79" w:themeColor="accent5" w:themeShade="80"/>
          <w:sz w:val="20"/>
          <w:szCs w:val="20"/>
        </w:rPr>
      </w:pPr>
      <w:r w:rsidRPr="00FB34E1">
        <w:rPr>
          <w:rFonts w:asciiTheme="minorHAnsi" w:hAnsiTheme="minorHAnsi" w:cstheme="minorHAnsi"/>
          <w:b/>
          <w:bCs/>
          <w:color w:val="1F4E79" w:themeColor="accent5" w:themeShade="80"/>
          <w:sz w:val="20"/>
          <w:szCs w:val="20"/>
        </w:rPr>
        <w:t xml:space="preserve">KEY RESOURCES: </w:t>
      </w:r>
    </w:p>
    <w:p w14:paraId="2DF3DFC3" w14:textId="77777777" w:rsidR="00B90BF4" w:rsidRPr="00A77795" w:rsidRDefault="00B90BF4" w:rsidP="00B90BF4">
      <w:pPr>
        <w:pStyle w:val="Default"/>
        <w:rPr>
          <w:rFonts w:asciiTheme="minorHAnsi" w:hAnsiTheme="minorHAnsi" w:cstheme="minorHAnsi"/>
          <w:sz w:val="20"/>
          <w:szCs w:val="20"/>
        </w:rPr>
      </w:pPr>
    </w:p>
    <w:p w14:paraId="7FDC0E55" w14:textId="77777777" w:rsidR="00B90BF4" w:rsidRPr="00440251" w:rsidRDefault="00B90BF4" w:rsidP="008B652A">
      <w:pPr>
        <w:pStyle w:val="ListBullet"/>
        <w:numPr>
          <w:ilvl w:val="0"/>
          <w:numId w:val="248"/>
        </w:numPr>
      </w:pPr>
      <w:r w:rsidRPr="00440251">
        <w:t xml:space="preserve">Guide to the Education and Care Services National Law 2010 and the Education and Care Services National Regulations 2011 (ACECQA). </w:t>
      </w:r>
    </w:p>
    <w:p w14:paraId="381ED28F" w14:textId="77777777" w:rsidR="00B90BF4" w:rsidRPr="00C5369C" w:rsidRDefault="00B90BF4" w:rsidP="008B652A">
      <w:pPr>
        <w:pStyle w:val="ListBullet"/>
        <w:numPr>
          <w:ilvl w:val="0"/>
          <w:numId w:val="248"/>
        </w:numPr>
      </w:pPr>
      <w:r w:rsidRPr="00C5369C">
        <w:t>National Quality Standard for Early Childhood Education and Care and School Age Care,</w:t>
      </w:r>
    </w:p>
    <w:p w14:paraId="11807F36" w14:textId="441217A9" w:rsidR="00B90BF4" w:rsidRDefault="006D4718" w:rsidP="008B652A">
      <w:pPr>
        <w:pStyle w:val="ListBullet"/>
      </w:pPr>
      <w:r>
        <w:tab/>
      </w:r>
      <w:hyperlink r:id="rId186" w:history="1">
        <w:r w:rsidRPr="000A2689">
          <w:rPr>
            <w:rStyle w:val="Hyperlink"/>
          </w:rPr>
          <w:t>https://www.acecqa.gov.au/nqf/national-quality-standard</w:t>
        </w:r>
      </w:hyperlink>
      <w:r w:rsidR="00B90BF4" w:rsidRPr="00440251">
        <w:rPr>
          <w:color w:val="1F4E79" w:themeColor="accent5" w:themeShade="80"/>
        </w:rPr>
        <w:t xml:space="preserve">  </w:t>
      </w:r>
    </w:p>
    <w:p w14:paraId="099CE422" w14:textId="77777777" w:rsidR="00B90BF4" w:rsidRDefault="00B90BF4" w:rsidP="008B652A">
      <w:pPr>
        <w:pStyle w:val="ListBullet"/>
        <w:numPr>
          <w:ilvl w:val="0"/>
          <w:numId w:val="248"/>
        </w:numPr>
      </w:pPr>
      <w:r w:rsidRPr="00A77795">
        <w:t>Child Protection Risk Management Strategy Handbook, Commission for Children, Young People and Child Guardian, Queensland Government</w:t>
      </w:r>
    </w:p>
    <w:p w14:paraId="62E89197" w14:textId="77777777" w:rsidR="00B90BF4" w:rsidRDefault="00B90BF4" w:rsidP="008B652A">
      <w:pPr>
        <w:pStyle w:val="ListBullet"/>
        <w:numPr>
          <w:ilvl w:val="0"/>
          <w:numId w:val="248"/>
        </w:numPr>
      </w:pPr>
      <w:r>
        <w:t>C.M.S. (Community Management Solutions)</w:t>
      </w:r>
    </w:p>
    <w:p w14:paraId="0F263243" w14:textId="77777777" w:rsidR="00B90BF4" w:rsidRDefault="00B90BF4" w:rsidP="00B90BF4">
      <w:pPr>
        <w:spacing w:after="0"/>
        <w:rPr>
          <w:rFonts w:cstheme="minorHAnsi"/>
          <w:sz w:val="20"/>
          <w:szCs w:val="20"/>
        </w:rPr>
      </w:pPr>
    </w:p>
    <w:p w14:paraId="4762F71A" w14:textId="77777777" w:rsidR="00B90BF4" w:rsidRPr="00FB34E1" w:rsidRDefault="00B90BF4" w:rsidP="00B90BF4">
      <w:pPr>
        <w:spacing w:after="0"/>
        <w:rPr>
          <w:rFonts w:cstheme="minorHAnsi"/>
          <w:b/>
          <w:color w:val="1F4E79" w:themeColor="accent5" w:themeShade="80"/>
          <w:sz w:val="20"/>
          <w:szCs w:val="20"/>
        </w:rPr>
      </w:pPr>
      <w:r w:rsidRPr="00FB34E1">
        <w:rPr>
          <w:rFonts w:cstheme="minorHAnsi"/>
          <w:b/>
          <w:color w:val="1F4E79" w:themeColor="accent5" w:themeShade="80"/>
          <w:sz w:val="20"/>
          <w:szCs w:val="20"/>
        </w:rPr>
        <w:lastRenderedPageBreak/>
        <w:t>RELEVANT DOCUMENTS:</w:t>
      </w:r>
    </w:p>
    <w:p w14:paraId="3AAE7437" w14:textId="77777777" w:rsidR="00B90BF4" w:rsidRPr="00F64B34" w:rsidRDefault="00B90BF4" w:rsidP="00B90BF4">
      <w:pPr>
        <w:spacing w:after="0"/>
        <w:rPr>
          <w:rFonts w:cstheme="minorHAnsi"/>
          <w:b/>
          <w:sz w:val="20"/>
          <w:szCs w:val="20"/>
        </w:rPr>
      </w:pPr>
    </w:p>
    <w:p w14:paraId="51AD3EAA" w14:textId="77777777" w:rsidR="00B90BF4" w:rsidRDefault="00B90BF4" w:rsidP="00B90BF4">
      <w:pPr>
        <w:spacing w:after="0"/>
        <w:rPr>
          <w:rFonts w:ascii="Calibri" w:hAnsi="Calibri"/>
          <w:sz w:val="20"/>
          <w:szCs w:val="20"/>
        </w:rPr>
      </w:pPr>
      <w:r w:rsidRPr="00A77795">
        <w:rPr>
          <w:rFonts w:ascii="Calibri" w:hAnsi="Calibri"/>
          <w:b/>
          <w:sz w:val="20"/>
          <w:szCs w:val="20"/>
        </w:rPr>
        <w:t>Educator Registration Policy</w:t>
      </w:r>
      <w:r w:rsidRPr="00A77795">
        <w:rPr>
          <w:rFonts w:ascii="Calibri" w:hAnsi="Calibri"/>
          <w:sz w:val="20"/>
          <w:szCs w:val="20"/>
        </w:rPr>
        <w:t xml:space="preserve"> </w:t>
      </w:r>
    </w:p>
    <w:p w14:paraId="7E49F40B" w14:textId="77777777" w:rsidR="00B90BF4" w:rsidRPr="00321821" w:rsidRDefault="00B90BF4" w:rsidP="00B90BF4">
      <w:pPr>
        <w:spacing w:after="0"/>
        <w:rPr>
          <w:rFonts w:ascii="Calibri" w:hAnsi="Calibri"/>
          <w:b/>
          <w:bCs/>
          <w:sz w:val="20"/>
          <w:szCs w:val="20"/>
        </w:rPr>
      </w:pPr>
      <w:r w:rsidRPr="00321821">
        <w:rPr>
          <w:rFonts w:ascii="Calibri" w:hAnsi="Calibri"/>
          <w:b/>
          <w:bCs/>
          <w:sz w:val="20"/>
          <w:szCs w:val="20"/>
        </w:rPr>
        <w:t>Selecting Approved Educators</w:t>
      </w:r>
    </w:p>
    <w:p w14:paraId="76244699" w14:textId="439046DA" w:rsidR="00B90BF4" w:rsidRPr="00A77795" w:rsidRDefault="00B90BF4" w:rsidP="00B90BF4">
      <w:pPr>
        <w:spacing w:after="0"/>
        <w:rPr>
          <w:rFonts w:ascii="Calibri" w:hAnsi="Calibri"/>
          <w:sz w:val="20"/>
          <w:szCs w:val="20"/>
        </w:rPr>
      </w:pPr>
      <w:r w:rsidRPr="00A77795">
        <w:rPr>
          <w:rFonts w:ascii="Calibri" w:hAnsi="Calibri"/>
          <w:sz w:val="20"/>
          <w:szCs w:val="20"/>
        </w:rPr>
        <w:t xml:space="preserve">Educator/Scheme </w:t>
      </w:r>
      <w:r w:rsidR="006D4718">
        <w:rPr>
          <w:rFonts w:ascii="Calibri" w:hAnsi="Calibri"/>
          <w:sz w:val="20"/>
          <w:szCs w:val="20"/>
        </w:rPr>
        <w:t>Agreement</w:t>
      </w:r>
    </w:p>
    <w:p w14:paraId="68B55E7B" w14:textId="75EDBAAD" w:rsidR="00B90BF4" w:rsidRPr="00A77795" w:rsidRDefault="00B90BF4" w:rsidP="00B90BF4">
      <w:pPr>
        <w:spacing w:after="0"/>
        <w:rPr>
          <w:rFonts w:ascii="Calibri" w:hAnsi="Calibri"/>
          <w:sz w:val="20"/>
          <w:szCs w:val="20"/>
        </w:rPr>
      </w:pPr>
      <w:r w:rsidRPr="00A77795">
        <w:rPr>
          <w:rFonts w:ascii="Calibri" w:hAnsi="Calibri"/>
          <w:sz w:val="20"/>
          <w:szCs w:val="20"/>
        </w:rPr>
        <w:t xml:space="preserve">Education and Care Environment Risk Assessment and Management Plan </w:t>
      </w:r>
    </w:p>
    <w:p w14:paraId="10F67B1D" w14:textId="3C1F7B4E" w:rsidR="00B90BF4" w:rsidRPr="00A77795" w:rsidRDefault="00B90BF4" w:rsidP="00B90BF4">
      <w:pPr>
        <w:spacing w:after="0"/>
        <w:rPr>
          <w:rFonts w:ascii="Calibri" w:hAnsi="Calibri"/>
          <w:sz w:val="20"/>
          <w:szCs w:val="20"/>
        </w:rPr>
      </w:pPr>
      <w:r>
        <w:rPr>
          <w:rFonts w:ascii="Calibri" w:hAnsi="Calibri"/>
          <w:sz w:val="20"/>
          <w:szCs w:val="20"/>
        </w:rPr>
        <w:t xml:space="preserve">Quality Improvement and </w:t>
      </w:r>
      <w:r w:rsidRPr="00A77795">
        <w:rPr>
          <w:rFonts w:ascii="Calibri" w:hAnsi="Calibri"/>
          <w:sz w:val="20"/>
          <w:szCs w:val="20"/>
        </w:rPr>
        <w:t>Professional Development Plan</w:t>
      </w:r>
    </w:p>
    <w:p w14:paraId="5ADDC6A0" w14:textId="77777777" w:rsidR="00B90BF4" w:rsidRPr="00F64B34" w:rsidRDefault="00B90BF4" w:rsidP="00B90BF4">
      <w:pPr>
        <w:spacing w:after="0"/>
        <w:rPr>
          <w:rFonts w:ascii="Calibri" w:hAnsi="Calibri"/>
          <w:sz w:val="20"/>
          <w:szCs w:val="20"/>
        </w:rPr>
      </w:pPr>
      <w:r w:rsidRPr="00F64B34">
        <w:rPr>
          <w:rFonts w:ascii="Calibri" w:hAnsi="Calibri"/>
          <w:sz w:val="20"/>
          <w:szCs w:val="20"/>
        </w:rPr>
        <w:t>Bowen/Collinsville FDC Policy Manual</w:t>
      </w:r>
    </w:p>
    <w:p w14:paraId="0919BFB8" w14:textId="77777777" w:rsidR="00B90BF4" w:rsidRPr="00F64B34" w:rsidRDefault="00B90BF4" w:rsidP="00B90BF4">
      <w:pPr>
        <w:spacing w:after="0"/>
        <w:rPr>
          <w:rFonts w:ascii="Calibri" w:hAnsi="Calibri"/>
          <w:sz w:val="20"/>
          <w:szCs w:val="20"/>
        </w:rPr>
      </w:pPr>
      <w:r w:rsidRPr="00F64B34">
        <w:rPr>
          <w:rFonts w:ascii="Calibri" w:hAnsi="Calibri"/>
          <w:sz w:val="20"/>
          <w:szCs w:val="20"/>
        </w:rPr>
        <w:t>Child Protection Risk Management Strategy Handbook, Commission for Children, Young People and Child Guardian, Queensland Government</w:t>
      </w:r>
    </w:p>
    <w:p w14:paraId="21DC5075" w14:textId="439AFF39" w:rsidR="001E1DC0" w:rsidRDefault="001E1DC0" w:rsidP="001E1DC0">
      <w:pPr>
        <w:pStyle w:val="Default"/>
        <w:pageBreakBefore/>
        <w:rPr>
          <w:rFonts w:asciiTheme="minorHAnsi" w:hAnsiTheme="minorHAnsi" w:cstheme="minorHAnsi"/>
          <w:color w:val="auto"/>
          <w:sz w:val="20"/>
          <w:szCs w:val="20"/>
        </w:rPr>
      </w:pPr>
      <w:r>
        <w:rPr>
          <w:rFonts w:asciiTheme="minorHAnsi" w:hAnsiTheme="minorHAnsi" w:cstheme="minorHAnsi"/>
          <w:b/>
          <w:bCs/>
          <w:color w:val="1F4E79" w:themeColor="accent5" w:themeShade="80"/>
          <w:sz w:val="20"/>
          <w:szCs w:val="20"/>
        </w:rPr>
        <w:lastRenderedPageBreak/>
        <w:t>MONITORING, SUPPORT AND SUPERVISION VISITS BY COORDINATION UNIT STAFF</w:t>
      </w:r>
    </w:p>
    <w:p w14:paraId="52F05010"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62C08266" w14:textId="77777777" w:rsidR="001E1DC0" w:rsidRDefault="001E1DC0" w:rsidP="001E1DC0">
      <w:pPr>
        <w:pStyle w:val="Default"/>
        <w:rPr>
          <w:rFonts w:asciiTheme="minorHAnsi" w:hAnsiTheme="minorHAnsi" w:cstheme="minorHAnsi"/>
          <w:b/>
          <w:bCs/>
          <w:sz w:val="20"/>
          <w:szCs w:val="20"/>
        </w:rPr>
      </w:pPr>
    </w:p>
    <w:p w14:paraId="0E577F37" w14:textId="77777777" w:rsidR="00E15E57" w:rsidRDefault="001E1DC0" w:rsidP="001E1DC0">
      <w:pPr>
        <w:pStyle w:val="Default"/>
        <w:rPr>
          <w:rFonts w:cstheme="minorBidi"/>
          <w:color w:val="auto"/>
          <w:sz w:val="28"/>
          <w:szCs w:val="28"/>
        </w:rPr>
      </w:pPr>
      <w:r w:rsidRPr="00232B4C">
        <w:rPr>
          <w:rFonts w:asciiTheme="minorHAnsi" w:hAnsiTheme="minorHAnsi" w:cstheme="minorHAnsi"/>
          <w:b/>
          <w:bCs/>
          <w:color w:val="1F4E79" w:themeColor="accent5" w:themeShade="80"/>
          <w:sz w:val="20"/>
          <w:szCs w:val="20"/>
        </w:rPr>
        <w:t>AIM:</w:t>
      </w:r>
      <w:r w:rsidR="00E15E57" w:rsidRPr="00232B4C">
        <w:rPr>
          <w:rFonts w:cstheme="minorBidi"/>
          <w:b/>
          <w:bCs/>
          <w:color w:val="1F4E79" w:themeColor="accent5" w:themeShade="80"/>
          <w:sz w:val="28"/>
          <w:szCs w:val="28"/>
        </w:rPr>
        <w:t xml:space="preserve"> </w:t>
      </w:r>
    </w:p>
    <w:p w14:paraId="4DB813A2" w14:textId="77777777" w:rsidR="00E15E57" w:rsidRPr="001E1DC0" w:rsidRDefault="00E15E57" w:rsidP="00E15E57">
      <w:pPr>
        <w:pStyle w:val="Default"/>
        <w:rPr>
          <w:rFonts w:asciiTheme="minorHAnsi" w:hAnsiTheme="minorHAnsi" w:cstheme="minorHAnsi"/>
          <w:color w:val="auto"/>
          <w:sz w:val="20"/>
          <w:szCs w:val="20"/>
        </w:rPr>
      </w:pPr>
      <w:r w:rsidRPr="001E1DC0">
        <w:rPr>
          <w:rFonts w:asciiTheme="minorHAnsi" w:hAnsiTheme="minorHAnsi" w:cstheme="minorHAnsi"/>
          <w:color w:val="auto"/>
          <w:sz w:val="20"/>
          <w:szCs w:val="20"/>
        </w:rPr>
        <w:t xml:space="preserve">To ensure Educators receive effective ongoing support and guidance from Co-ordination Unit staff to deliver a service which complies with current legislative and duty of care requirements. </w:t>
      </w:r>
    </w:p>
    <w:p w14:paraId="29D5FF9A" w14:textId="77777777" w:rsidR="000442F9" w:rsidRDefault="000442F9" w:rsidP="00E15E57">
      <w:pPr>
        <w:pStyle w:val="Default"/>
        <w:rPr>
          <w:rFonts w:asciiTheme="minorHAnsi" w:hAnsiTheme="minorHAnsi" w:cstheme="minorHAnsi"/>
          <w:b/>
          <w:bCs/>
          <w:color w:val="auto"/>
          <w:sz w:val="20"/>
          <w:szCs w:val="20"/>
        </w:rPr>
      </w:pPr>
    </w:p>
    <w:p w14:paraId="11BB70F1" w14:textId="77777777" w:rsidR="00E15E57" w:rsidRPr="00232B4C" w:rsidRDefault="00E15E57" w:rsidP="00E15E57">
      <w:pPr>
        <w:pStyle w:val="Default"/>
        <w:rPr>
          <w:rFonts w:asciiTheme="minorHAnsi" w:hAnsiTheme="minorHAnsi" w:cstheme="minorHAnsi"/>
          <w:b/>
          <w:bCs/>
          <w:color w:val="1F4E79" w:themeColor="accent5" w:themeShade="80"/>
          <w:sz w:val="20"/>
          <w:szCs w:val="20"/>
        </w:rPr>
      </w:pPr>
      <w:r w:rsidRPr="00232B4C">
        <w:rPr>
          <w:rFonts w:asciiTheme="minorHAnsi" w:hAnsiTheme="minorHAnsi" w:cstheme="minorHAnsi"/>
          <w:b/>
          <w:bCs/>
          <w:color w:val="1F4E79" w:themeColor="accent5" w:themeShade="80"/>
          <w:sz w:val="20"/>
          <w:szCs w:val="20"/>
        </w:rPr>
        <w:t xml:space="preserve">STATEMENT: </w:t>
      </w:r>
    </w:p>
    <w:p w14:paraId="5EE897A7" w14:textId="77777777" w:rsidR="000442F9" w:rsidRDefault="000442F9" w:rsidP="000442F9">
      <w:pPr>
        <w:pStyle w:val="Default"/>
        <w:rPr>
          <w:rFonts w:asciiTheme="minorHAnsi" w:hAnsiTheme="minorHAnsi" w:cstheme="minorHAnsi"/>
          <w:b/>
          <w:bCs/>
          <w:color w:val="auto"/>
          <w:sz w:val="20"/>
          <w:szCs w:val="20"/>
        </w:rPr>
      </w:pPr>
      <w:r>
        <w:rPr>
          <w:rFonts w:asciiTheme="minorHAnsi" w:hAnsiTheme="minorHAnsi" w:cstheme="minorHAnsi"/>
          <w:color w:val="auto"/>
          <w:sz w:val="20"/>
          <w:szCs w:val="20"/>
        </w:rPr>
        <w:t>Bowen/Collinsville FDC recognises the importance of developing and nurturing strong supportive and mutual relationships and partnerships between the Staff, Educators, the children in care and their families, and will support this by providing information, knowledge and skills to support all areas of their role.</w:t>
      </w:r>
      <w:r>
        <w:rPr>
          <w:rFonts w:asciiTheme="minorHAnsi" w:hAnsiTheme="minorHAnsi" w:cstheme="minorHAnsi"/>
          <w:b/>
          <w:bCs/>
          <w:color w:val="auto"/>
          <w:sz w:val="20"/>
          <w:szCs w:val="20"/>
        </w:rPr>
        <w:t xml:space="preserve"> </w:t>
      </w:r>
    </w:p>
    <w:p w14:paraId="1C0ED429" w14:textId="77777777" w:rsidR="000442F9" w:rsidRDefault="000442F9" w:rsidP="00E15E57">
      <w:pPr>
        <w:pStyle w:val="Default"/>
        <w:rPr>
          <w:rFonts w:asciiTheme="minorHAnsi" w:hAnsiTheme="minorHAnsi" w:cstheme="minorHAnsi"/>
          <w:b/>
          <w:bCs/>
          <w:color w:val="auto"/>
          <w:sz w:val="20"/>
          <w:szCs w:val="20"/>
        </w:rPr>
      </w:pPr>
    </w:p>
    <w:p w14:paraId="7FEDF159" w14:textId="77777777" w:rsidR="00E15E57" w:rsidRDefault="00232B4C" w:rsidP="00E15E57">
      <w:pPr>
        <w:pStyle w:val="Default"/>
        <w:rPr>
          <w:rFonts w:asciiTheme="minorHAnsi" w:hAnsiTheme="minorHAnsi" w:cstheme="minorHAnsi"/>
          <w:b/>
          <w:bCs/>
          <w:color w:val="1F4E79" w:themeColor="accent5" w:themeShade="80"/>
          <w:sz w:val="20"/>
          <w:szCs w:val="20"/>
        </w:rPr>
      </w:pPr>
      <w:r>
        <w:rPr>
          <w:rFonts w:asciiTheme="minorHAnsi" w:hAnsiTheme="minorHAnsi" w:cstheme="minorHAnsi"/>
          <w:b/>
          <w:bCs/>
          <w:color w:val="1F4E79" w:themeColor="accent5" w:themeShade="80"/>
          <w:sz w:val="20"/>
          <w:szCs w:val="20"/>
        </w:rPr>
        <w:t>PRACTICES</w:t>
      </w:r>
      <w:r w:rsidR="00E15E57" w:rsidRPr="00232B4C">
        <w:rPr>
          <w:rFonts w:asciiTheme="minorHAnsi" w:hAnsiTheme="minorHAnsi" w:cstheme="minorHAnsi"/>
          <w:b/>
          <w:bCs/>
          <w:color w:val="1F4E79" w:themeColor="accent5" w:themeShade="80"/>
          <w:sz w:val="20"/>
          <w:szCs w:val="20"/>
        </w:rPr>
        <w:t xml:space="preserve"> </w:t>
      </w:r>
    </w:p>
    <w:p w14:paraId="6650D5F8" w14:textId="77777777" w:rsidR="00232B4C" w:rsidRPr="00232B4C" w:rsidRDefault="00232B4C" w:rsidP="00E15E57">
      <w:pPr>
        <w:pStyle w:val="Default"/>
        <w:rPr>
          <w:rFonts w:asciiTheme="minorHAnsi" w:hAnsiTheme="minorHAnsi" w:cstheme="minorHAnsi"/>
          <w:color w:val="1F4E79" w:themeColor="accent5" w:themeShade="80"/>
          <w:sz w:val="20"/>
          <w:szCs w:val="20"/>
        </w:rPr>
      </w:pPr>
    </w:p>
    <w:p w14:paraId="462D8800" w14:textId="77777777" w:rsidR="00E15E57" w:rsidRDefault="00232B4C" w:rsidP="00E15E57">
      <w:pPr>
        <w:pStyle w:val="Default"/>
        <w:rPr>
          <w:rFonts w:asciiTheme="minorHAnsi" w:hAnsiTheme="minorHAnsi" w:cstheme="minorHAnsi"/>
          <w:b/>
          <w:bCs/>
          <w:color w:val="1F4E79" w:themeColor="accent5" w:themeShade="80"/>
          <w:sz w:val="20"/>
          <w:szCs w:val="20"/>
        </w:rPr>
      </w:pPr>
      <w:r>
        <w:rPr>
          <w:rFonts w:asciiTheme="minorHAnsi" w:hAnsiTheme="minorHAnsi" w:cstheme="minorHAnsi"/>
          <w:b/>
          <w:bCs/>
          <w:color w:val="1F4E79" w:themeColor="accent5" w:themeShade="80"/>
          <w:sz w:val="20"/>
          <w:szCs w:val="20"/>
        </w:rPr>
        <w:t>SUPPORT VISITS:</w:t>
      </w:r>
    </w:p>
    <w:p w14:paraId="5BC739F8" w14:textId="77777777" w:rsidR="00232B4C" w:rsidRPr="00232B4C" w:rsidRDefault="00232B4C" w:rsidP="00E15E57">
      <w:pPr>
        <w:pStyle w:val="Default"/>
        <w:rPr>
          <w:rFonts w:asciiTheme="minorHAnsi" w:hAnsiTheme="minorHAnsi" w:cstheme="minorHAnsi"/>
          <w:color w:val="1F4E79" w:themeColor="accent5" w:themeShade="80"/>
          <w:sz w:val="20"/>
          <w:szCs w:val="20"/>
        </w:rPr>
      </w:pPr>
    </w:p>
    <w:p w14:paraId="0507D45C" w14:textId="77777777" w:rsidR="00E15E57" w:rsidRPr="00232B4C" w:rsidRDefault="00E15E57" w:rsidP="00E15E57">
      <w:pPr>
        <w:pStyle w:val="Default"/>
        <w:rPr>
          <w:rFonts w:asciiTheme="minorHAnsi" w:hAnsiTheme="minorHAnsi" w:cstheme="minorHAnsi"/>
          <w:color w:val="1F4E79" w:themeColor="accent5" w:themeShade="80"/>
          <w:sz w:val="20"/>
          <w:szCs w:val="20"/>
        </w:rPr>
      </w:pPr>
      <w:r w:rsidRPr="00232B4C">
        <w:rPr>
          <w:rFonts w:asciiTheme="minorHAnsi" w:hAnsiTheme="minorHAnsi" w:cstheme="minorHAnsi"/>
          <w:b/>
          <w:bCs/>
          <w:color w:val="1F4E79" w:themeColor="accent5" w:themeShade="80"/>
          <w:sz w:val="20"/>
          <w:szCs w:val="20"/>
        </w:rPr>
        <w:t xml:space="preserve">Co-ordination Unit staff will: </w:t>
      </w:r>
    </w:p>
    <w:p w14:paraId="186A8B2A" w14:textId="77777777" w:rsidR="00E15E57" w:rsidRPr="001E1DC0" w:rsidRDefault="00E15E57" w:rsidP="00155526">
      <w:pPr>
        <w:pStyle w:val="Default"/>
        <w:numPr>
          <w:ilvl w:val="0"/>
          <w:numId w:val="122"/>
        </w:numPr>
        <w:rPr>
          <w:rFonts w:asciiTheme="minorHAnsi" w:hAnsiTheme="minorHAnsi" w:cstheme="minorHAnsi"/>
          <w:color w:val="auto"/>
          <w:sz w:val="20"/>
          <w:szCs w:val="20"/>
        </w:rPr>
      </w:pPr>
      <w:r w:rsidRPr="001E1DC0">
        <w:rPr>
          <w:rFonts w:asciiTheme="minorHAnsi" w:hAnsiTheme="minorHAnsi" w:cstheme="minorHAnsi"/>
          <w:color w:val="auto"/>
          <w:sz w:val="20"/>
          <w:szCs w:val="20"/>
        </w:rPr>
        <w:t xml:space="preserve">Ensure all staff work collaboratively and affirm, challenge, support and learn from each other to further develop their skills and to improve practice and relationships. </w:t>
      </w:r>
    </w:p>
    <w:p w14:paraId="4A699782" w14:textId="77777777" w:rsidR="00E15E57" w:rsidRPr="001E1DC0" w:rsidRDefault="00E15E57" w:rsidP="00155526">
      <w:pPr>
        <w:pStyle w:val="Default"/>
        <w:numPr>
          <w:ilvl w:val="0"/>
          <w:numId w:val="122"/>
        </w:numPr>
        <w:rPr>
          <w:rFonts w:asciiTheme="minorHAnsi" w:hAnsiTheme="minorHAnsi" w:cstheme="minorHAnsi"/>
          <w:color w:val="auto"/>
          <w:sz w:val="20"/>
          <w:szCs w:val="20"/>
        </w:rPr>
      </w:pPr>
      <w:r w:rsidRPr="001E1DC0">
        <w:rPr>
          <w:rFonts w:asciiTheme="minorHAnsi" w:hAnsiTheme="minorHAnsi" w:cstheme="minorHAnsi"/>
          <w:color w:val="auto"/>
          <w:sz w:val="20"/>
          <w:szCs w:val="20"/>
        </w:rPr>
        <w:t xml:space="preserve">Ensure all staff and Educator Interactions convey mutual respect, equity and recognition of each other’s strengths and skills. </w:t>
      </w:r>
    </w:p>
    <w:p w14:paraId="4FE63A7B" w14:textId="77777777" w:rsidR="00E15E57" w:rsidRPr="001E1DC0" w:rsidRDefault="00E15E57" w:rsidP="00155526">
      <w:pPr>
        <w:pStyle w:val="Default"/>
        <w:numPr>
          <w:ilvl w:val="0"/>
          <w:numId w:val="122"/>
        </w:numPr>
        <w:rPr>
          <w:rFonts w:asciiTheme="minorHAnsi" w:hAnsiTheme="minorHAnsi" w:cstheme="minorHAnsi"/>
          <w:color w:val="auto"/>
          <w:sz w:val="20"/>
          <w:szCs w:val="20"/>
        </w:rPr>
      </w:pPr>
      <w:r w:rsidRPr="001E1DC0">
        <w:rPr>
          <w:rFonts w:asciiTheme="minorHAnsi" w:hAnsiTheme="minorHAnsi" w:cstheme="minorHAnsi"/>
          <w:color w:val="auto"/>
          <w:sz w:val="20"/>
          <w:szCs w:val="20"/>
        </w:rPr>
        <w:t xml:space="preserve">Be professional and respectful to the role of the Educator. </w:t>
      </w:r>
    </w:p>
    <w:p w14:paraId="4E5E5BDF" w14:textId="77777777" w:rsidR="00E15E57" w:rsidRPr="001E1DC0" w:rsidRDefault="00E15E57" w:rsidP="00155526">
      <w:pPr>
        <w:pStyle w:val="Default"/>
        <w:numPr>
          <w:ilvl w:val="0"/>
          <w:numId w:val="122"/>
        </w:numPr>
        <w:rPr>
          <w:rFonts w:asciiTheme="minorHAnsi" w:hAnsiTheme="minorHAnsi" w:cstheme="minorHAnsi"/>
          <w:color w:val="auto"/>
          <w:sz w:val="20"/>
          <w:szCs w:val="20"/>
        </w:rPr>
      </w:pPr>
      <w:proofErr w:type="gramStart"/>
      <w:r w:rsidRPr="001E1DC0">
        <w:rPr>
          <w:rFonts w:asciiTheme="minorHAnsi" w:hAnsiTheme="minorHAnsi" w:cstheme="minorHAnsi"/>
          <w:color w:val="auto"/>
          <w:sz w:val="20"/>
          <w:szCs w:val="20"/>
        </w:rPr>
        <w:t>Provide assistance</w:t>
      </w:r>
      <w:proofErr w:type="gramEnd"/>
      <w:r w:rsidRPr="001E1DC0">
        <w:rPr>
          <w:rFonts w:asciiTheme="minorHAnsi" w:hAnsiTheme="minorHAnsi" w:cstheme="minorHAnsi"/>
          <w:color w:val="auto"/>
          <w:sz w:val="20"/>
          <w:szCs w:val="20"/>
        </w:rPr>
        <w:t xml:space="preserve"> and support to all Educators at all times the family care service is operational. </w:t>
      </w:r>
    </w:p>
    <w:p w14:paraId="14F75607" w14:textId="77777777" w:rsidR="00E15E57" w:rsidRPr="001E1DC0" w:rsidRDefault="00E15E57" w:rsidP="00155526">
      <w:pPr>
        <w:pStyle w:val="Default"/>
        <w:numPr>
          <w:ilvl w:val="0"/>
          <w:numId w:val="122"/>
        </w:numPr>
        <w:rPr>
          <w:rFonts w:asciiTheme="minorHAnsi" w:hAnsiTheme="minorHAnsi" w:cstheme="minorHAnsi"/>
          <w:color w:val="auto"/>
          <w:sz w:val="20"/>
          <w:szCs w:val="20"/>
        </w:rPr>
      </w:pPr>
      <w:r w:rsidRPr="001E1DC0">
        <w:rPr>
          <w:rFonts w:asciiTheme="minorHAnsi" w:hAnsiTheme="minorHAnsi" w:cstheme="minorHAnsi"/>
          <w:color w:val="auto"/>
          <w:sz w:val="20"/>
          <w:szCs w:val="20"/>
        </w:rPr>
        <w:t xml:space="preserve">Provide support for all Educators in all locations, via personal visits, phone and written information. </w:t>
      </w:r>
    </w:p>
    <w:p w14:paraId="6FAC001D" w14:textId="77777777" w:rsidR="00E15E57" w:rsidRPr="001E1DC0" w:rsidRDefault="00E15E57" w:rsidP="00155526">
      <w:pPr>
        <w:pStyle w:val="Default"/>
        <w:numPr>
          <w:ilvl w:val="0"/>
          <w:numId w:val="122"/>
        </w:numPr>
        <w:rPr>
          <w:rFonts w:asciiTheme="minorHAnsi" w:hAnsiTheme="minorHAnsi" w:cstheme="minorHAnsi"/>
          <w:color w:val="auto"/>
          <w:sz w:val="20"/>
          <w:szCs w:val="20"/>
        </w:rPr>
      </w:pPr>
      <w:r w:rsidRPr="001E1DC0">
        <w:rPr>
          <w:rFonts w:asciiTheme="minorHAnsi" w:hAnsiTheme="minorHAnsi" w:cstheme="minorHAnsi"/>
          <w:color w:val="auto"/>
          <w:sz w:val="20"/>
          <w:szCs w:val="20"/>
        </w:rPr>
        <w:t>Discuss any relevant Family Day Care business issues</w:t>
      </w:r>
      <w:r w:rsidR="000442F9">
        <w:rPr>
          <w:rFonts w:asciiTheme="minorHAnsi" w:hAnsiTheme="minorHAnsi" w:cstheme="minorHAnsi"/>
          <w:color w:val="auto"/>
          <w:sz w:val="20"/>
          <w:szCs w:val="20"/>
        </w:rPr>
        <w:t>.</w:t>
      </w:r>
      <w:r w:rsidRPr="001E1DC0">
        <w:rPr>
          <w:rFonts w:asciiTheme="minorHAnsi" w:hAnsiTheme="minorHAnsi" w:cstheme="minorHAnsi"/>
          <w:color w:val="auto"/>
          <w:sz w:val="20"/>
          <w:szCs w:val="20"/>
        </w:rPr>
        <w:t xml:space="preserve"> </w:t>
      </w:r>
    </w:p>
    <w:p w14:paraId="348D53DE" w14:textId="77777777" w:rsidR="00E15E57" w:rsidRPr="001E1DC0" w:rsidRDefault="00E15E57" w:rsidP="00155526">
      <w:pPr>
        <w:pStyle w:val="Default"/>
        <w:numPr>
          <w:ilvl w:val="0"/>
          <w:numId w:val="122"/>
        </w:numPr>
        <w:rPr>
          <w:rFonts w:asciiTheme="minorHAnsi" w:hAnsiTheme="minorHAnsi" w:cstheme="minorHAnsi"/>
          <w:color w:val="auto"/>
          <w:sz w:val="20"/>
          <w:szCs w:val="20"/>
        </w:rPr>
      </w:pPr>
      <w:r w:rsidRPr="001E1DC0">
        <w:rPr>
          <w:rFonts w:asciiTheme="minorHAnsi" w:hAnsiTheme="minorHAnsi" w:cstheme="minorHAnsi"/>
          <w:color w:val="auto"/>
          <w:sz w:val="20"/>
          <w:szCs w:val="20"/>
        </w:rPr>
        <w:t xml:space="preserve">Ensure all staff and educators are suitably qualified for the position (law – Division 8). </w:t>
      </w:r>
    </w:p>
    <w:p w14:paraId="2CD744E4" w14:textId="77777777" w:rsidR="00E15E57" w:rsidRPr="001E1DC0" w:rsidRDefault="00E15E57" w:rsidP="00155526">
      <w:pPr>
        <w:pStyle w:val="Default"/>
        <w:numPr>
          <w:ilvl w:val="0"/>
          <w:numId w:val="122"/>
        </w:numPr>
        <w:rPr>
          <w:rFonts w:asciiTheme="minorHAnsi" w:eastAsia="MS Mincho" w:hAnsiTheme="minorHAnsi" w:cstheme="minorHAnsi"/>
          <w:color w:val="auto"/>
          <w:sz w:val="20"/>
          <w:szCs w:val="20"/>
        </w:rPr>
      </w:pPr>
      <w:r w:rsidRPr="001E1DC0">
        <w:rPr>
          <w:rFonts w:asciiTheme="minorHAnsi" w:hAnsiTheme="minorHAnsi" w:cstheme="minorHAnsi"/>
          <w:color w:val="auto"/>
          <w:sz w:val="20"/>
          <w:szCs w:val="20"/>
        </w:rPr>
        <w:t xml:space="preserve">Every effort is made to keep continuity of Educators and </w:t>
      </w:r>
      <w:r w:rsidR="000442F9">
        <w:rPr>
          <w:rFonts w:asciiTheme="minorHAnsi" w:hAnsiTheme="minorHAnsi" w:cstheme="minorHAnsi"/>
          <w:color w:val="auto"/>
          <w:sz w:val="20"/>
          <w:szCs w:val="20"/>
        </w:rPr>
        <w:t>Coordinators</w:t>
      </w:r>
      <w:r w:rsidRPr="001E1DC0">
        <w:rPr>
          <w:rFonts w:asciiTheme="minorHAnsi" w:eastAsia="MS Mincho" w:hAnsiTheme="minorHAnsi" w:cstheme="minorHAnsi"/>
          <w:color w:val="auto"/>
          <w:sz w:val="20"/>
          <w:szCs w:val="20"/>
        </w:rPr>
        <w:t xml:space="preserve"> at the service. </w:t>
      </w:r>
    </w:p>
    <w:p w14:paraId="597A9F1E" w14:textId="23A33A33" w:rsidR="00E15E57" w:rsidRPr="001E1DC0" w:rsidRDefault="00E15E57" w:rsidP="00E76082">
      <w:pPr>
        <w:pStyle w:val="Default"/>
        <w:numPr>
          <w:ilvl w:val="0"/>
          <w:numId w:val="122"/>
        </w:numPr>
        <w:rPr>
          <w:rFonts w:asciiTheme="minorHAnsi" w:eastAsia="MS Mincho" w:hAnsiTheme="minorHAnsi" w:cstheme="minorHAnsi"/>
          <w:color w:val="auto"/>
          <w:sz w:val="20"/>
          <w:szCs w:val="20"/>
        </w:rPr>
      </w:pPr>
      <w:r w:rsidRPr="001E1DC0">
        <w:rPr>
          <w:rFonts w:asciiTheme="minorHAnsi" w:eastAsia="MS Mincho" w:hAnsiTheme="minorHAnsi" w:cstheme="minorHAnsi"/>
          <w:color w:val="auto"/>
          <w:sz w:val="20"/>
          <w:szCs w:val="20"/>
        </w:rPr>
        <w:t xml:space="preserve">Ensure there is </w:t>
      </w:r>
      <w:proofErr w:type="gramStart"/>
      <w:r w:rsidRPr="001E1DC0">
        <w:rPr>
          <w:rFonts w:asciiTheme="minorHAnsi" w:eastAsia="MS Mincho" w:hAnsiTheme="minorHAnsi" w:cstheme="minorHAnsi"/>
          <w:color w:val="auto"/>
          <w:sz w:val="20"/>
          <w:szCs w:val="20"/>
        </w:rPr>
        <w:t>sufficient numbers of</w:t>
      </w:r>
      <w:proofErr w:type="gramEnd"/>
      <w:r w:rsidRPr="001E1DC0">
        <w:rPr>
          <w:rFonts w:asciiTheme="minorHAnsi" w:eastAsia="MS Mincho" w:hAnsiTheme="minorHAnsi" w:cstheme="minorHAnsi"/>
          <w:color w:val="auto"/>
          <w:sz w:val="20"/>
          <w:szCs w:val="20"/>
        </w:rPr>
        <w:t xml:space="preserve"> </w:t>
      </w:r>
      <w:r w:rsidR="000442F9">
        <w:rPr>
          <w:rFonts w:asciiTheme="minorHAnsi" w:hAnsiTheme="minorHAnsi" w:cstheme="minorHAnsi"/>
          <w:color w:val="auto"/>
          <w:sz w:val="20"/>
          <w:szCs w:val="20"/>
        </w:rPr>
        <w:t>Coordinators</w:t>
      </w:r>
      <w:r w:rsidR="000442F9" w:rsidRPr="001E1DC0">
        <w:rPr>
          <w:rFonts w:asciiTheme="minorHAnsi" w:eastAsia="MS Mincho" w:hAnsiTheme="minorHAnsi" w:cstheme="minorHAnsi"/>
          <w:color w:val="auto"/>
          <w:sz w:val="20"/>
          <w:szCs w:val="20"/>
        </w:rPr>
        <w:t xml:space="preserve"> </w:t>
      </w:r>
      <w:r w:rsidRPr="001E1DC0">
        <w:rPr>
          <w:rFonts w:asciiTheme="minorHAnsi" w:eastAsia="MS Mincho" w:hAnsiTheme="minorHAnsi" w:cstheme="minorHAnsi"/>
          <w:color w:val="auto"/>
          <w:sz w:val="20"/>
          <w:szCs w:val="20"/>
        </w:rPr>
        <w:t>to monitor and support all Educators</w:t>
      </w:r>
      <w:r w:rsidR="00DD6633">
        <w:rPr>
          <w:rFonts w:asciiTheme="minorHAnsi" w:eastAsia="MS Mincho" w:hAnsiTheme="minorHAnsi" w:cstheme="minorHAnsi"/>
          <w:color w:val="auto"/>
          <w:sz w:val="20"/>
          <w:szCs w:val="20"/>
        </w:rPr>
        <w:t xml:space="preserve"> – i.e. 1 full time FDC Coordinator for a maximum of 25 FDC Educators (1:25), then for over 25 Educators,</w:t>
      </w:r>
      <w:r w:rsidR="00E76082">
        <w:rPr>
          <w:rFonts w:asciiTheme="minorHAnsi" w:eastAsia="MS Mincho" w:hAnsiTheme="minorHAnsi" w:cstheme="minorHAnsi"/>
          <w:color w:val="auto"/>
          <w:sz w:val="20"/>
          <w:szCs w:val="20"/>
        </w:rPr>
        <w:t xml:space="preserve"> the number of </w:t>
      </w:r>
      <w:proofErr w:type="gramStart"/>
      <w:r w:rsidR="00E76082">
        <w:rPr>
          <w:rFonts w:asciiTheme="minorHAnsi" w:eastAsia="MS Mincho" w:hAnsiTheme="minorHAnsi" w:cstheme="minorHAnsi"/>
          <w:color w:val="auto"/>
          <w:sz w:val="20"/>
          <w:szCs w:val="20"/>
        </w:rPr>
        <w:t>full time</w:t>
      </w:r>
      <w:proofErr w:type="gramEnd"/>
      <w:r w:rsidR="00E76082">
        <w:rPr>
          <w:rFonts w:asciiTheme="minorHAnsi" w:eastAsia="MS Mincho" w:hAnsiTheme="minorHAnsi" w:cstheme="minorHAnsi"/>
          <w:color w:val="auto"/>
          <w:sz w:val="20"/>
          <w:szCs w:val="20"/>
        </w:rPr>
        <w:t xml:space="preserve"> equivalent coordinators engaged for every 5 educators is the same as 0.2 FTE.</w:t>
      </w:r>
      <w:r w:rsidRPr="001E1DC0">
        <w:rPr>
          <w:rFonts w:asciiTheme="minorHAnsi" w:eastAsia="MS Mincho" w:hAnsiTheme="minorHAnsi" w:cstheme="minorHAnsi"/>
          <w:color w:val="auto"/>
          <w:sz w:val="20"/>
          <w:szCs w:val="20"/>
        </w:rPr>
        <w:t xml:space="preserve"> </w:t>
      </w:r>
    </w:p>
    <w:p w14:paraId="503715E4" w14:textId="77777777" w:rsidR="00E15E57" w:rsidRPr="001E1DC0" w:rsidRDefault="00E15E57" w:rsidP="00155526">
      <w:pPr>
        <w:pStyle w:val="Default"/>
        <w:numPr>
          <w:ilvl w:val="0"/>
          <w:numId w:val="122"/>
        </w:numPr>
        <w:rPr>
          <w:rFonts w:asciiTheme="minorHAnsi" w:eastAsia="MS Mincho" w:hAnsiTheme="minorHAnsi" w:cstheme="minorHAnsi"/>
          <w:color w:val="auto"/>
          <w:sz w:val="20"/>
          <w:szCs w:val="20"/>
        </w:rPr>
      </w:pPr>
      <w:r w:rsidRPr="001E1DC0">
        <w:rPr>
          <w:rFonts w:asciiTheme="minorHAnsi" w:eastAsia="MS Mincho" w:hAnsiTheme="minorHAnsi" w:cstheme="minorHAnsi"/>
          <w:color w:val="auto"/>
          <w:sz w:val="20"/>
          <w:szCs w:val="20"/>
        </w:rPr>
        <w:t xml:space="preserve">Monitor that legislative requirements are being adhered to and provide Educators with feedback relating to their requirements. </w:t>
      </w:r>
    </w:p>
    <w:p w14:paraId="6C4FBD6B" w14:textId="77777777" w:rsidR="00E15E57" w:rsidRPr="001E1DC0" w:rsidRDefault="00E15E57" w:rsidP="00155526">
      <w:pPr>
        <w:pStyle w:val="Default"/>
        <w:numPr>
          <w:ilvl w:val="0"/>
          <w:numId w:val="122"/>
        </w:numPr>
        <w:rPr>
          <w:rFonts w:asciiTheme="minorHAnsi" w:eastAsia="MS Mincho" w:hAnsiTheme="minorHAnsi" w:cstheme="minorHAnsi"/>
          <w:color w:val="auto"/>
          <w:sz w:val="20"/>
          <w:szCs w:val="20"/>
        </w:rPr>
      </w:pPr>
      <w:r w:rsidRPr="001E1DC0">
        <w:rPr>
          <w:rFonts w:asciiTheme="minorHAnsi" w:eastAsia="MS Mincho" w:hAnsiTheme="minorHAnsi" w:cstheme="minorHAnsi"/>
          <w:color w:val="auto"/>
          <w:sz w:val="20"/>
          <w:szCs w:val="20"/>
        </w:rPr>
        <w:t xml:space="preserve">Designate a suitably qualified and experienced Educational Leader. </w:t>
      </w:r>
    </w:p>
    <w:p w14:paraId="4A2299CC" w14:textId="77777777" w:rsidR="00E15E57" w:rsidRPr="001E1DC0" w:rsidRDefault="00E15E57" w:rsidP="00155526">
      <w:pPr>
        <w:pStyle w:val="Default"/>
        <w:numPr>
          <w:ilvl w:val="0"/>
          <w:numId w:val="122"/>
        </w:numPr>
        <w:rPr>
          <w:rFonts w:asciiTheme="minorHAnsi" w:eastAsia="MS Mincho" w:hAnsiTheme="minorHAnsi" w:cstheme="minorHAnsi"/>
          <w:color w:val="auto"/>
          <w:sz w:val="20"/>
          <w:szCs w:val="20"/>
        </w:rPr>
      </w:pPr>
      <w:r w:rsidRPr="001E1DC0">
        <w:rPr>
          <w:rFonts w:asciiTheme="minorHAnsi" w:eastAsia="MS Mincho" w:hAnsiTheme="minorHAnsi" w:cstheme="minorHAnsi"/>
          <w:color w:val="auto"/>
          <w:sz w:val="20"/>
          <w:szCs w:val="20"/>
        </w:rPr>
        <w:t xml:space="preserve">Support the provision of childcare to ensure quality outcomes are provided to children and their families. </w:t>
      </w:r>
    </w:p>
    <w:p w14:paraId="2C72FE8D" w14:textId="77777777" w:rsidR="00E15E57" w:rsidRPr="001E1DC0" w:rsidRDefault="00E15E57" w:rsidP="00155526">
      <w:pPr>
        <w:pStyle w:val="Default"/>
        <w:numPr>
          <w:ilvl w:val="0"/>
          <w:numId w:val="122"/>
        </w:numPr>
        <w:rPr>
          <w:rFonts w:asciiTheme="minorHAnsi" w:eastAsia="MS Mincho" w:hAnsiTheme="minorHAnsi" w:cstheme="minorHAnsi"/>
          <w:color w:val="auto"/>
          <w:sz w:val="20"/>
          <w:szCs w:val="20"/>
        </w:rPr>
      </w:pPr>
      <w:r w:rsidRPr="001E1DC0">
        <w:rPr>
          <w:rFonts w:asciiTheme="minorHAnsi" w:eastAsia="MS Mincho" w:hAnsiTheme="minorHAnsi" w:cstheme="minorHAnsi"/>
          <w:color w:val="auto"/>
          <w:sz w:val="20"/>
          <w:szCs w:val="20"/>
        </w:rPr>
        <w:t xml:space="preserve">Provide resources and literature to increase the Educator’s knowledge of childcare related matters. </w:t>
      </w:r>
    </w:p>
    <w:p w14:paraId="529C4016" w14:textId="77777777" w:rsidR="00E15E57" w:rsidRPr="001E1DC0" w:rsidRDefault="00E15E57" w:rsidP="00155526">
      <w:pPr>
        <w:pStyle w:val="Default"/>
        <w:numPr>
          <w:ilvl w:val="0"/>
          <w:numId w:val="122"/>
        </w:numPr>
        <w:rPr>
          <w:rFonts w:asciiTheme="minorHAnsi" w:eastAsia="MS Mincho" w:hAnsiTheme="minorHAnsi" w:cstheme="minorHAnsi"/>
          <w:color w:val="auto"/>
          <w:sz w:val="20"/>
          <w:szCs w:val="20"/>
        </w:rPr>
      </w:pPr>
      <w:r w:rsidRPr="001E1DC0">
        <w:rPr>
          <w:rFonts w:asciiTheme="minorHAnsi" w:eastAsia="MS Mincho" w:hAnsiTheme="minorHAnsi" w:cstheme="minorHAnsi"/>
          <w:color w:val="auto"/>
          <w:sz w:val="20"/>
          <w:szCs w:val="20"/>
        </w:rPr>
        <w:t xml:space="preserve">Offer Professional Development opportunities for Educators to extend and development new skills. </w:t>
      </w:r>
    </w:p>
    <w:p w14:paraId="4F53762A" w14:textId="77777777" w:rsidR="00E15E57" w:rsidRPr="001E1DC0" w:rsidRDefault="00E15E57" w:rsidP="00155526">
      <w:pPr>
        <w:pStyle w:val="Default"/>
        <w:numPr>
          <w:ilvl w:val="0"/>
          <w:numId w:val="122"/>
        </w:numPr>
        <w:rPr>
          <w:rFonts w:asciiTheme="minorHAnsi" w:eastAsia="MS Mincho" w:hAnsiTheme="minorHAnsi" w:cstheme="minorHAnsi"/>
          <w:color w:val="auto"/>
          <w:sz w:val="20"/>
          <w:szCs w:val="20"/>
        </w:rPr>
      </w:pPr>
      <w:r w:rsidRPr="001E1DC0">
        <w:rPr>
          <w:rFonts w:asciiTheme="minorHAnsi" w:eastAsia="MS Mincho" w:hAnsiTheme="minorHAnsi" w:cstheme="minorHAnsi"/>
          <w:color w:val="auto"/>
          <w:sz w:val="20"/>
          <w:szCs w:val="20"/>
        </w:rPr>
        <w:t xml:space="preserve">Develop and evaluate Educator individual staff development plans to support performance improvements. </w:t>
      </w:r>
    </w:p>
    <w:p w14:paraId="4FE911DB" w14:textId="77777777" w:rsidR="00E15E57" w:rsidRPr="001E1DC0" w:rsidRDefault="00E15E57" w:rsidP="00E15E57">
      <w:pPr>
        <w:pStyle w:val="Default"/>
        <w:rPr>
          <w:rFonts w:asciiTheme="minorHAnsi" w:eastAsia="MS Mincho" w:hAnsiTheme="minorHAnsi" w:cstheme="minorHAnsi"/>
          <w:color w:val="auto"/>
          <w:sz w:val="20"/>
          <w:szCs w:val="20"/>
        </w:rPr>
      </w:pPr>
    </w:p>
    <w:p w14:paraId="3B5EEE47" w14:textId="77777777" w:rsidR="00E15E57" w:rsidRPr="00232B4C" w:rsidRDefault="000442F9" w:rsidP="00E15E57">
      <w:pPr>
        <w:pStyle w:val="Default"/>
        <w:rPr>
          <w:rFonts w:asciiTheme="minorHAnsi" w:eastAsia="MS Mincho" w:hAnsiTheme="minorHAnsi" w:cstheme="minorHAnsi"/>
          <w:color w:val="1F4E79" w:themeColor="accent5" w:themeShade="80"/>
          <w:sz w:val="20"/>
          <w:szCs w:val="20"/>
        </w:rPr>
      </w:pPr>
      <w:r w:rsidRPr="00232B4C">
        <w:rPr>
          <w:rFonts w:asciiTheme="minorHAnsi" w:eastAsia="MS Mincho" w:hAnsiTheme="minorHAnsi" w:cstheme="minorHAnsi"/>
          <w:b/>
          <w:bCs/>
          <w:color w:val="1F4E79" w:themeColor="accent5" w:themeShade="80"/>
          <w:sz w:val="20"/>
          <w:szCs w:val="20"/>
        </w:rPr>
        <w:t>Coordinators</w:t>
      </w:r>
      <w:r w:rsidR="00E15E57" w:rsidRPr="00232B4C">
        <w:rPr>
          <w:rFonts w:asciiTheme="minorHAnsi" w:eastAsia="MS Mincho" w:hAnsiTheme="minorHAnsi" w:cstheme="minorHAnsi"/>
          <w:b/>
          <w:bCs/>
          <w:color w:val="1F4E79" w:themeColor="accent5" w:themeShade="80"/>
          <w:sz w:val="20"/>
          <w:szCs w:val="20"/>
        </w:rPr>
        <w:t xml:space="preserve"> will: </w:t>
      </w:r>
    </w:p>
    <w:p w14:paraId="43E7ECF7" w14:textId="77777777" w:rsidR="00E15E57" w:rsidRPr="001E1DC0" w:rsidRDefault="00E15E57" w:rsidP="00155526">
      <w:pPr>
        <w:pStyle w:val="Default"/>
        <w:numPr>
          <w:ilvl w:val="0"/>
          <w:numId w:val="122"/>
        </w:numPr>
        <w:rPr>
          <w:rFonts w:asciiTheme="minorHAnsi" w:eastAsia="MS Mincho" w:hAnsiTheme="minorHAnsi" w:cstheme="minorHAnsi"/>
          <w:color w:val="auto"/>
          <w:sz w:val="20"/>
          <w:szCs w:val="20"/>
        </w:rPr>
      </w:pPr>
      <w:proofErr w:type="gramStart"/>
      <w:r w:rsidRPr="001E1DC0">
        <w:rPr>
          <w:rFonts w:asciiTheme="minorHAnsi" w:eastAsia="MS Mincho" w:hAnsiTheme="minorHAnsi" w:cstheme="minorHAnsi"/>
          <w:color w:val="auto"/>
          <w:sz w:val="20"/>
          <w:szCs w:val="20"/>
        </w:rPr>
        <w:t>Provide assistance</w:t>
      </w:r>
      <w:proofErr w:type="gramEnd"/>
      <w:r w:rsidRPr="001E1DC0">
        <w:rPr>
          <w:rFonts w:asciiTheme="minorHAnsi" w:eastAsia="MS Mincho" w:hAnsiTheme="minorHAnsi" w:cstheme="minorHAnsi"/>
          <w:color w:val="auto"/>
          <w:sz w:val="20"/>
          <w:szCs w:val="20"/>
        </w:rPr>
        <w:t xml:space="preserve"> and support to all Educators at all times the family care service is operational. Including at night or on the weekend</w:t>
      </w:r>
      <w:r w:rsidR="003D3552">
        <w:rPr>
          <w:rFonts w:asciiTheme="minorHAnsi" w:eastAsia="MS Mincho" w:hAnsiTheme="minorHAnsi" w:cstheme="minorHAnsi"/>
          <w:color w:val="auto"/>
          <w:sz w:val="20"/>
          <w:szCs w:val="20"/>
        </w:rPr>
        <w:t xml:space="preserve">s </w:t>
      </w:r>
      <w:r w:rsidRPr="001E1DC0">
        <w:rPr>
          <w:rFonts w:asciiTheme="minorHAnsi" w:eastAsia="MS Mincho" w:hAnsiTheme="minorHAnsi" w:cstheme="minorHAnsi"/>
          <w:color w:val="auto"/>
          <w:sz w:val="20"/>
          <w:szCs w:val="20"/>
        </w:rPr>
        <w:t xml:space="preserve">if children are using care. </w:t>
      </w:r>
    </w:p>
    <w:p w14:paraId="337A8B09" w14:textId="36921B12" w:rsidR="00E15E57" w:rsidRPr="001E1DC0" w:rsidRDefault="00E15E57" w:rsidP="00155526">
      <w:pPr>
        <w:pStyle w:val="Default"/>
        <w:numPr>
          <w:ilvl w:val="0"/>
          <w:numId w:val="122"/>
        </w:numPr>
        <w:rPr>
          <w:rFonts w:asciiTheme="minorHAnsi" w:eastAsia="MS Mincho" w:hAnsiTheme="minorHAnsi" w:cstheme="minorHAnsi"/>
          <w:color w:val="auto"/>
          <w:sz w:val="20"/>
          <w:szCs w:val="20"/>
        </w:rPr>
      </w:pPr>
      <w:r w:rsidRPr="001E1DC0">
        <w:rPr>
          <w:rFonts w:asciiTheme="minorHAnsi" w:eastAsia="MS Mincho" w:hAnsiTheme="minorHAnsi" w:cstheme="minorHAnsi"/>
          <w:color w:val="auto"/>
          <w:sz w:val="20"/>
          <w:szCs w:val="20"/>
        </w:rPr>
        <w:t xml:space="preserve">Provide support for all Educators in all locations, via personal visits, </w:t>
      </w:r>
      <w:r w:rsidR="00F94E77">
        <w:rPr>
          <w:rFonts w:asciiTheme="minorHAnsi" w:eastAsia="MS Mincho" w:hAnsiTheme="minorHAnsi" w:cstheme="minorHAnsi"/>
          <w:color w:val="auto"/>
          <w:sz w:val="20"/>
          <w:szCs w:val="20"/>
        </w:rPr>
        <w:t>tele</w:t>
      </w:r>
      <w:r w:rsidRPr="001E1DC0">
        <w:rPr>
          <w:rFonts w:asciiTheme="minorHAnsi" w:eastAsia="MS Mincho" w:hAnsiTheme="minorHAnsi" w:cstheme="minorHAnsi"/>
          <w:color w:val="auto"/>
          <w:sz w:val="20"/>
          <w:szCs w:val="20"/>
        </w:rPr>
        <w:t>phone and written information</w:t>
      </w:r>
      <w:r w:rsidR="00F94E77">
        <w:rPr>
          <w:rFonts w:asciiTheme="minorHAnsi" w:eastAsia="MS Mincho" w:hAnsiTheme="minorHAnsi" w:cstheme="minorHAnsi"/>
          <w:color w:val="auto"/>
          <w:sz w:val="20"/>
          <w:szCs w:val="20"/>
        </w:rPr>
        <w:t xml:space="preserve"> (texts, emails, Software messaging etc) and keep a record of the support and monitoring provided to educators.</w:t>
      </w:r>
    </w:p>
    <w:p w14:paraId="7F34A0CC" w14:textId="77777777" w:rsidR="00E15E57" w:rsidRDefault="00E15E57" w:rsidP="00155526">
      <w:pPr>
        <w:pStyle w:val="Default"/>
        <w:numPr>
          <w:ilvl w:val="0"/>
          <w:numId w:val="122"/>
        </w:numPr>
        <w:rPr>
          <w:rFonts w:asciiTheme="minorHAnsi" w:eastAsia="MS Mincho" w:hAnsiTheme="minorHAnsi" w:cstheme="minorHAnsi"/>
          <w:color w:val="auto"/>
          <w:sz w:val="20"/>
          <w:szCs w:val="20"/>
        </w:rPr>
      </w:pPr>
      <w:r w:rsidRPr="001E1DC0">
        <w:rPr>
          <w:rFonts w:asciiTheme="minorHAnsi" w:eastAsia="MS Mincho" w:hAnsiTheme="minorHAnsi" w:cstheme="minorHAnsi"/>
          <w:color w:val="auto"/>
          <w:sz w:val="20"/>
          <w:szCs w:val="20"/>
        </w:rPr>
        <w:t xml:space="preserve">Visit Educators </w:t>
      </w:r>
      <w:r w:rsidR="000442F9">
        <w:rPr>
          <w:rFonts w:asciiTheme="minorHAnsi" w:eastAsia="MS Mincho" w:hAnsiTheme="minorHAnsi" w:cstheme="minorHAnsi"/>
          <w:color w:val="auto"/>
          <w:sz w:val="20"/>
          <w:szCs w:val="20"/>
        </w:rPr>
        <w:t>regularly</w:t>
      </w:r>
      <w:r w:rsidRPr="001E1DC0">
        <w:rPr>
          <w:rFonts w:asciiTheme="minorHAnsi" w:eastAsia="MS Mincho" w:hAnsiTheme="minorHAnsi" w:cstheme="minorHAnsi"/>
          <w:color w:val="auto"/>
          <w:sz w:val="20"/>
          <w:szCs w:val="20"/>
        </w:rPr>
        <w:t xml:space="preserve"> in their homes</w:t>
      </w:r>
      <w:r w:rsidR="000442F9">
        <w:rPr>
          <w:rFonts w:asciiTheme="minorHAnsi" w:eastAsia="MS Mincho" w:hAnsiTheme="minorHAnsi" w:cstheme="minorHAnsi"/>
          <w:color w:val="auto"/>
          <w:sz w:val="20"/>
          <w:szCs w:val="20"/>
        </w:rPr>
        <w:t xml:space="preserve"> </w:t>
      </w:r>
      <w:r w:rsidRPr="001E1DC0">
        <w:rPr>
          <w:rFonts w:asciiTheme="minorHAnsi" w:eastAsia="MS Mincho" w:hAnsiTheme="minorHAnsi" w:cstheme="minorHAnsi"/>
          <w:color w:val="auto"/>
          <w:sz w:val="20"/>
          <w:szCs w:val="20"/>
        </w:rPr>
        <w:t xml:space="preserve">(these visits will be dependent on availability of </w:t>
      </w:r>
      <w:r w:rsidR="000442F9">
        <w:rPr>
          <w:rFonts w:asciiTheme="minorHAnsi" w:eastAsia="MS Mincho" w:hAnsiTheme="minorHAnsi" w:cstheme="minorHAnsi"/>
          <w:color w:val="auto"/>
          <w:sz w:val="20"/>
          <w:szCs w:val="20"/>
        </w:rPr>
        <w:t>a Coordinator</w:t>
      </w:r>
      <w:r w:rsidRPr="001E1DC0">
        <w:rPr>
          <w:rFonts w:asciiTheme="minorHAnsi" w:eastAsia="MS Mincho" w:hAnsiTheme="minorHAnsi" w:cstheme="minorHAnsi"/>
          <w:color w:val="auto"/>
          <w:sz w:val="20"/>
          <w:szCs w:val="20"/>
        </w:rPr>
        <w:t xml:space="preserve"> due to absence, annual leave etc) and at other venues i.e. Play session</w:t>
      </w:r>
      <w:r w:rsidR="000442F9">
        <w:rPr>
          <w:rFonts w:asciiTheme="minorHAnsi" w:eastAsia="MS Mincho" w:hAnsiTheme="minorHAnsi" w:cstheme="minorHAnsi"/>
          <w:color w:val="auto"/>
          <w:sz w:val="20"/>
          <w:szCs w:val="20"/>
        </w:rPr>
        <w:t>s</w:t>
      </w:r>
      <w:r w:rsidRPr="001E1DC0">
        <w:rPr>
          <w:rFonts w:asciiTheme="minorHAnsi" w:eastAsia="MS Mincho" w:hAnsiTheme="minorHAnsi" w:cstheme="minorHAnsi"/>
          <w:color w:val="auto"/>
          <w:sz w:val="20"/>
          <w:szCs w:val="20"/>
        </w:rPr>
        <w:t xml:space="preserve">. </w:t>
      </w:r>
    </w:p>
    <w:p w14:paraId="2109ABB8" w14:textId="77777777" w:rsidR="00E15E57" w:rsidRPr="001E1DC0" w:rsidRDefault="00E15E57" w:rsidP="00155526">
      <w:pPr>
        <w:pStyle w:val="Default"/>
        <w:numPr>
          <w:ilvl w:val="0"/>
          <w:numId w:val="122"/>
        </w:numPr>
        <w:rPr>
          <w:rFonts w:asciiTheme="minorHAnsi" w:eastAsia="MS Mincho" w:hAnsiTheme="minorHAnsi" w:cstheme="minorHAnsi"/>
          <w:color w:val="auto"/>
          <w:sz w:val="20"/>
          <w:szCs w:val="20"/>
        </w:rPr>
      </w:pPr>
      <w:r w:rsidRPr="001E1DC0">
        <w:rPr>
          <w:rFonts w:asciiTheme="minorHAnsi" w:eastAsia="MS Mincho" w:hAnsiTheme="minorHAnsi" w:cstheme="minorHAnsi"/>
          <w:color w:val="auto"/>
          <w:sz w:val="20"/>
          <w:szCs w:val="20"/>
        </w:rPr>
        <w:t xml:space="preserve">Balance visits between scheduled and spontaneous. </w:t>
      </w:r>
    </w:p>
    <w:p w14:paraId="0B0D8432" w14:textId="77777777" w:rsidR="00E15E57" w:rsidRPr="001E1DC0" w:rsidRDefault="00E15E57" w:rsidP="00155526">
      <w:pPr>
        <w:pStyle w:val="Default"/>
        <w:numPr>
          <w:ilvl w:val="0"/>
          <w:numId w:val="122"/>
        </w:numPr>
        <w:rPr>
          <w:rFonts w:asciiTheme="minorHAnsi" w:eastAsia="MS Mincho" w:hAnsiTheme="minorHAnsi" w:cstheme="minorHAnsi"/>
          <w:color w:val="auto"/>
          <w:sz w:val="20"/>
          <w:szCs w:val="20"/>
        </w:rPr>
      </w:pPr>
      <w:r w:rsidRPr="001E1DC0">
        <w:rPr>
          <w:rFonts w:asciiTheme="minorHAnsi" w:eastAsia="MS Mincho" w:hAnsiTheme="minorHAnsi" w:cstheme="minorHAnsi"/>
          <w:color w:val="auto"/>
          <w:sz w:val="20"/>
          <w:szCs w:val="20"/>
        </w:rPr>
        <w:t xml:space="preserve">Monitor that legislative requirements are being adhered to and provide Educators with feedback relating to their requirements. </w:t>
      </w:r>
    </w:p>
    <w:p w14:paraId="2095172E" w14:textId="77777777" w:rsidR="00E15E57" w:rsidRPr="001E1DC0" w:rsidRDefault="00E15E57" w:rsidP="00155526">
      <w:pPr>
        <w:pStyle w:val="Default"/>
        <w:numPr>
          <w:ilvl w:val="0"/>
          <w:numId w:val="122"/>
        </w:numPr>
        <w:rPr>
          <w:rFonts w:asciiTheme="minorHAnsi" w:eastAsia="MS Mincho" w:hAnsiTheme="minorHAnsi" w:cstheme="minorHAnsi"/>
          <w:color w:val="auto"/>
          <w:sz w:val="20"/>
          <w:szCs w:val="20"/>
        </w:rPr>
      </w:pPr>
      <w:r w:rsidRPr="001E1DC0">
        <w:rPr>
          <w:rFonts w:asciiTheme="minorHAnsi" w:eastAsia="MS Mincho" w:hAnsiTheme="minorHAnsi" w:cstheme="minorHAnsi"/>
          <w:color w:val="auto"/>
          <w:sz w:val="20"/>
          <w:szCs w:val="20"/>
        </w:rPr>
        <w:t>Documentation of the home visit will be noted</w:t>
      </w:r>
      <w:r w:rsidR="000442F9">
        <w:rPr>
          <w:rFonts w:asciiTheme="minorHAnsi" w:eastAsia="MS Mincho" w:hAnsiTheme="minorHAnsi" w:cstheme="minorHAnsi"/>
          <w:color w:val="auto"/>
          <w:sz w:val="20"/>
          <w:szCs w:val="20"/>
        </w:rPr>
        <w:t xml:space="preserve"> and a copy provided to the educator</w:t>
      </w:r>
      <w:r w:rsidRPr="001E1DC0">
        <w:rPr>
          <w:rFonts w:asciiTheme="minorHAnsi" w:eastAsia="MS Mincho" w:hAnsiTheme="minorHAnsi" w:cstheme="minorHAnsi"/>
          <w:color w:val="auto"/>
          <w:sz w:val="20"/>
          <w:szCs w:val="20"/>
        </w:rPr>
        <w:t xml:space="preserve"> </w:t>
      </w:r>
    </w:p>
    <w:p w14:paraId="12A70F37" w14:textId="77777777" w:rsidR="00E15E57" w:rsidRPr="001E1DC0" w:rsidRDefault="00E15E57" w:rsidP="00155526">
      <w:pPr>
        <w:pStyle w:val="Default"/>
        <w:numPr>
          <w:ilvl w:val="0"/>
          <w:numId w:val="122"/>
        </w:numPr>
        <w:rPr>
          <w:rFonts w:asciiTheme="minorHAnsi" w:eastAsia="MS Mincho" w:hAnsiTheme="minorHAnsi" w:cstheme="minorHAnsi"/>
          <w:color w:val="auto"/>
          <w:sz w:val="20"/>
          <w:szCs w:val="20"/>
        </w:rPr>
      </w:pPr>
      <w:r w:rsidRPr="001E1DC0">
        <w:rPr>
          <w:rFonts w:asciiTheme="minorHAnsi" w:eastAsia="MS Mincho" w:hAnsiTheme="minorHAnsi" w:cstheme="minorHAnsi"/>
          <w:color w:val="auto"/>
          <w:sz w:val="20"/>
          <w:szCs w:val="20"/>
        </w:rPr>
        <w:t xml:space="preserve">Vary the length and time of the home visit depending on the activities of the day. </w:t>
      </w:r>
    </w:p>
    <w:p w14:paraId="2DFF59BE" w14:textId="77777777" w:rsidR="00E15E57" w:rsidRPr="000442F9" w:rsidRDefault="00E15E57" w:rsidP="00155526">
      <w:pPr>
        <w:pStyle w:val="Default"/>
        <w:numPr>
          <w:ilvl w:val="0"/>
          <w:numId w:val="128"/>
        </w:numPr>
        <w:rPr>
          <w:rFonts w:asciiTheme="minorHAnsi" w:hAnsiTheme="minorHAnsi" w:cstheme="minorHAnsi"/>
          <w:color w:val="auto"/>
          <w:sz w:val="20"/>
          <w:szCs w:val="20"/>
        </w:rPr>
      </w:pPr>
      <w:r w:rsidRPr="000442F9">
        <w:rPr>
          <w:rFonts w:asciiTheme="minorHAnsi" w:eastAsia="MS Mincho" w:hAnsiTheme="minorHAnsi" w:cstheme="minorHAnsi"/>
          <w:color w:val="auto"/>
          <w:sz w:val="20"/>
          <w:szCs w:val="20"/>
        </w:rPr>
        <w:t xml:space="preserve">Record observations of child/ren observed in care. </w:t>
      </w:r>
      <w:r w:rsidR="000442F9" w:rsidRPr="000442F9">
        <w:rPr>
          <w:rFonts w:asciiTheme="minorHAnsi" w:eastAsia="MS Mincho" w:hAnsiTheme="minorHAnsi" w:cstheme="minorHAnsi"/>
          <w:color w:val="auto"/>
          <w:sz w:val="20"/>
          <w:szCs w:val="20"/>
        </w:rPr>
        <w:t xml:space="preserve">Coordinators will send correspondence to families </w:t>
      </w:r>
      <w:proofErr w:type="gramStart"/>
      <w:r w:rsidR="000442F9" w:rsidRPr="000442F9">
        <w:rPr>
          <w:rFonts w:asciiTheme="minorHAnsi" w:eastAsia="MS Mincho" w:hAnsiTheme="minorHAnsi" w:cstheme="minorHAnsi"/>
          <w:color w:val="auto"/>
          <w:sz w:val="20"/>
          <w:szCs w:val="20"/>
        </w:rPr>
        <w:t>in regards to</w:t>
      </w:r>
      <w:proofErr w:type="gramEnd"/>
      <w:r w:rsidR="000442F9" w:rsidRPr="000442F9">
        <w:rPr>
          <w:rFonts w:asciiTheme="minorHAnsi" w:eastAsia="MS Mincho" w:hAnsiTheme="minorHAnsi" w:cstheme="minorHAnsi"/>
          <w:color w:val="auto"/>
          <w:sz w:val="20"/>
          <w:szCs w:val="20"/>
        </w:rPr>
        <w:t xml:space="preserve"> the</w:t>
      </w:r>
      <w:r w:rsidR="000442F9">
        <w:rPr>
          <w:rFonts w:asciiTheme="minorHAnsi" w:eastAsia="MS Mincho" w:hAnsiTheme="minorHAnsi" w:cstheme="minorHAnsi"/>
          <w:color w:val="auto"/>
          <w:sz w:val="20"/>
          <w:szCs w:val="20"/>
        </w:rPr>
        <w:t xml:space="preserve"> </w:t>
      </w:r>
      <w:r w:rsidRPr="000442F9">
        <w:rPr>
          <w:rFonts w:asciiTheme="minorHAnsi" w:hAnsiTheme="minorHAnsi" w:cstheme="minorHAnsi"/>
          <w:color w:val="auto"/>
          <w:sz w:val="20"/>
          <w:szCs w:val="20"/>
        </w:rPr>
        <w:t xml:space="preserve">visit and their child’s involvement in the </w:t>
      </w:r>
      <w:proofErr w:type="gramStart"/>
      <w:r w:rsidRPr="000442F9">
        <w:rPr>
          <w:rFonts w:asciiTheme="minorHAnsi" w:hAnsiTheme="minorHAnsi" w:cstheme="minorHAnsi"/>
          <w:color w:val="auto"/>
          <w:sz w:val="20"/>
          <w:szCs w:val="20"/>
        </w:rPr>
        <w:t>Educational</w:t>
      </w:r>
      <w:proofErr w:type="gramEnd"/>
      <w:r w:rsidRPr="000442F9">
        <w:rPr>
          <w:rFonts w:asciiTheme="minorHAnsi" w:hAnsiTheme="minorHAnsi" w:cstheme="minorHAnsi"/>
          <w:color w:val="auto"/>
          <w:sz w:val="20"/>
          <w:szCs w:val="20"/>
        </w:rPr>
        <w:t xml:space="preserve"> program and service. </w:t>
      </w:r>
    </w:p>
    <w:p w14:paraId="3822A0AC" w14:textId="77777777" w:rsidR="00E15E57" w:rsidRPr="001E1DC0" w:rsidRDefault="00E15E57" w:rsidP="00155526">
      <w:pPr>
        <w:pStyle w:val="Default"/>
        <w:numPr>
          <w:ilvl w:val="0"/>
          <w:numId w:val="128"/>
        </w:numPr>
        <w:rPr>
          <w:rFonts w:asciiTheme="minorHAnsi" w:hAnsiTheme="minorHAnsi" w:cstheme="minorHAnsi"/>
          <w:color w:val="auto"/>
          <w:sz w:val="20"/>
          <w:szCs w:val="20"/>
        </w:rPr>
      </w:pPr>
      <w:r w:rsidRPr="001E1DC0">
        <w:rPr>
          <w:rFonts w:asciiTheme="minorHAnsi" w:hAnsiTheme="minorHAnsi" w:cstheme="minorHAnsi"/>
          <w:color w:val="auto"/>
          <w:sz w:val="20"/>
          <w:szCs w:val="20"/>
        </w:rPr>
        <w:t>If necessary, follow-up an issue or concern that has been raised during a visit</w:t>
      </w:r>
      <w:r w:rsidR="000442F9">
        <w:rPr>
          <w:rFonts w:asciiTheme="minorHAnsi" w:hAnsiTheme="minorHAnsi" w:cstheme="minorHAnsi"/>
          <w:color w:val="auto"/>
          <w:sz w:val="20"/>
          <w:szCs w:val="20"/>
        </w:rPr>
        <w:t>.</w:t>
      </w:r>
    </w:p>
    <w:p w14:paraId="237AA760" w14:textId="77777777" w:rsidR="00E15E57" w:rsidRPr="001E1DC0" w:rsidRDefault="00E15E57" w:rsidP="00155526">
      <w:pPr>
        <w:pStyle w:val="Default"/>
        <w:numPr>
          <w:ilvl w:val="0"/>
          <w:numId w:val="128"/>
        </w:numPr>
        <w:rPr>
          <w:rFonts w:asciiTheme="minorHAnsi" w:hAnsiTheme="minorHAnsi" w:cstheme="minorHAnsi"/>
          <w:color w:val="auto"/>
          <w:sz w:val="20"/>
          <w:szCs w:val="20"/>
        </w:rPr>
      </w:pPr>
      <w:r w:rsidRPr="001E1DC0">
        <w:rPr>
          <w:rFonts w:asciiTheme="minorHAnsi" w:hAnsiTheme="minorHAnsi" w:cstheme="minorHAnsi"/>
          <w:color w:val="auto"/>
          <w:sz w:val="20"/>
          <w:szCs w:val="20"/>
        </w:rPr>
        <w:t xml:space="preserve">Liaise with families on child development matters if required. </w:t>
      </w:r>
    </w:p>
    <w:p w14:paraId="3373CCE4" w14:textId="77777777" w:rsidR="00E15E57" w:rsidRPr="001E1DC0" w:rsidRDefault="00E15E57" w:rsidP="00155526">
      <w:pPr>
        <w:pStyle w:val="Default"/>
        <w:numPr>
          <w:ilvl w:val="0"/>
          <w:numId w:val="128"/>
        </w:numPr>
        <w:rPr>
          <w:rFonts w:asciiTheme="minorHAnsi" w:hAnsiTheme="minorHAnsi" w:cstheme="minorHAnsi"/>
          <w:color w:val="auto"/>
          <w:sz w:val="20"/>
          <w:szCs w:val="20"/>
        </w:rPr>
      </w:pPr>
      <w:r w:rsidRPr="001E1DC0">
        <w:rPr>
          <w:rFonts w:asciiTheme="minorHAnsi" w:hAnsiTheme="minorHAnsi" w:cstheme="minorHAnsi"/>
          <w:color w:val="auto"/>
          <w:sz w:val="20"/>
          <w:szCs w:val="20"/>
        </w:rPr>
        <w:t xml:space="preserve">Discuss children's development and assist in the planning for each child’s progress. </w:t>
      </w:r>
    </w:p>
    <w:p w14:paraId="7C881773" w14:textId="77777777" w:rsidR="00E15E57" w:rsidRPr="001E1DC0" w:rsidRDefault="00E15E57" w:rsidP="00155526">
      <w:pPr>
        <w:pStyle w:val="Default"/>
        <w:numPr>
          <w:ilvl w:val="0"/>
          <w:numId w:val="128"/>
        </w:numPr>
        <w:rPr>
          <w:rFonts w:asciiTheme="minorHAnsi" w:hAnsiTheme="minorHAnsi" w:cstheme="minorHAnsi"/>
          <w:color w:val="auto"/>
          <w:sz w:val="20"/>
          <w:szCs w:val="20"/>
        </w:rPr>
      </w:pPr>
      <w:r w:rsidRPr="001E1DC0">
        <w:rPr>
          <w:rFonts w:asciiTheme="minorHAnsi" w:hAnsiTheme="minorHAnsi" w:cstheme="minorHAnsi"/>
          <w:color w:val="auto"/>
          <w:sz w:val="20"/>
          <w:szCs w:val="20"/>
        </w:rPr>
        <w:t xml:space="preserve">Discuss and assist the Educator with their program and routines. </w:t>
      </w:r>
    </w:p>
    <w:p w14:paraId="0BF881B4" w14:textId="77777777" w:rsidR="00E15E57" w:rsidRPr="001E1DC0" w:rsidRDefault="00E15E57" w:rsidP="00155526">
      <w:pPr>
        <w:pStyle w:val="Default"/>
        <w:numPr>
          <w:ilvl w:val="0"/>
          <w:numId w:val="128"/>
        </w:numPr>
        <w:rPr>
          <w:rFonts w:asciiTheme="minorHAnsi" w:hAnsiTheme="minorHAnsi" w:cstheme="minorHAnsi"/>
          <w:color w:val="auto"/>
          <w:sz w:val="20"/>
          <w:szCs w:val="20"/>
        </w:rPr>
      </w:pPr>
      <w:r w:rsidRPr="001E1DC0">
        <w:rPr>
          <w:rFonts w:asciiTheme="minorHAnsi" w:hAnsiTheme="minorHAnsi" w:cstheme="minorHAnsi"/>
          <w:color w:val="auto"/>
          <w:sz w:val="20"/>
          <w:szCs w:val="20"/>
        </w:rPr>
        <w:t xml:space="preserve">Provide resources and literature to increase the Educator’s knowledge of childcare related matters. </w:t>
      </w:r>
    </w:p>
    <w:p w14:paraId="579491A8" w14:textId="77777777" w:rsidR="00E15E57" w:rsidRPr="001E1DC0" w:rsidRDefault="00E15E57" w:rsidP="00155526">
      <w:pPr>
        <w:pStyle w:val="Default"/>
        <w:numPr>
          <w:ilvl w:val="0"/>
          <w:numId w:val="128"/>
        </w:numPr>
        <w:rPr>
          <w:rFonts w:asciiTheme="minorHAnsi" w:hAnsiTheme="minorHAnsi" w:cstheme="minorHAnsi"/>
          <w:color w:val="auto"/>
          <w:sz w:val="20"/>
          <w:szCs w:val="20"/>
        </w:rPr>
      </w:pPr>
      <w:r w:rsidRPr="001E1DC0">
        <w:rPr>
          <w:rFonts w:asciiTheme="minorHAnsi" w:hAnsiTheme="minorHAnsi" w:cstheme="minorHAnsi"/>
          <w:color w:val="auto"/>
          <w:sz w:val="20"/>
          <w:szCs w:val="20"/>
        </w:rPr>
        <w:lastRenderedPageBreak/>
        <w:t xml:space="preserve">Develop and evaluate individual development plans to support performance improvements. </w:t>
      </w:r>
    </w:p>
    <w:p w14:paraId="7DFC843E" w14:textId="77777777" w:rsidR="006D4718" w:rsidRDefault="006D4718" w:rsidP="00232B4C">
      <w:pPr>
        <w:pStyle w:val="Default"/>
        <w:rPr>
          <w:rFonts w:asciiTheme="minorHAnsi" w:hAnsiTheme="minorHAnsi" w:cstheme="minorHAnsi"/>
          <w:b/>
          <w:bCs/>
          <w:color w:val="1F4E79" w:themeColor="accent5" w:themeShade="80"/>
          <w:sz w:val="20"/>
          <w:szCs w:val="20"/>
        </w:rPr>
      </w:pPr>
    </w:p>
    <w:p w14:paraId="427AB6CF" w14:textId="26AE0B84" w:rsidR="00232B4C" w:rsidRDefault="00E15E57" w:rsidP="00232B4C">
      <w:pPr>
        <w:pStyle w:val="Default"/>
        <w:rPr>
          <w:rFonts w:asciiTheme="minorHAnsi" w:hAnsiTheme="minorHAnsi" w:cstheme="minorHAnsi"/>
          <w:b/>
          <w:bCs/>
          <w:color w:val="1F4E79" w:themeColor="accent5" w:themeShade="80"/>
          <w:sz w:val="20"/>
          <w:szCs w:val="20"/>
        </w:rPr>
      </w:pPr>
      <w:r w:rsidRPr="00232B4C">
        <w:rPr>
          <w:rFonts w:asciiTheme="minorHAnsi" w:hAnsiTheme="minorHAnsi" w:cstheme="minorHAnsi"/>
          <w:b/>
          <w:bCs/>
          <w:color w:val="1F4E79" w:themeColor="accent5" w:themeShade="80"/>
          <w:sz w:val="20"/>
          <w:szCs w:val="20"/>
        </w:rPr>
        <w:t xml:space="preserve">The Educational Leader will: </w:t>
      </w:r>
    </w:p>
    <w:p w14:paraId="78C3F218" w14:textId="77777777" w:rsidR="00E15E57" w:rsidRPr="001E1DC0" w:rsidRDefault="00E15E57" w:rsidP="00155526">
      <w:pPr>
        <w:pStyle w:val="Default"/>
        <w:numPr>
          <w:ilvl w:val="0"/>
          <w:numId w:val="252"/>
        </w:numPr>
        <w:rPr>
          <w:rFonts w:asciiTheme="minorHAnsi" w:hAnsiTheme="minorHAnsi" w:cstheme="minorHAnsi"/>
          <w:color w:val="auto"/>
          <w:sz w:val="20"/>
          <w:szCs w:val="20"/>
        </w:rPr>
      </w:pPr>
      <w:r w:rsidRPr="001E1DC0">
        <w:rPr>
          <w:rFonts w:asciiTheme="minorHAnsi" w:hAnsiTheme="minorHAnsi" w:cstheme="minorHAnsi"/>
          <w:color w:val="auto"/>
          <w:sz w:val="20"/>
          <w:szCs w:val="20"/>
        </w:rPr>
        <w:t xml:space="preserve">Lead the development and implementation of the Educational Programs </w:t>
      </w:r>
    </w:p>
    <w:p w14:paraId="102B8D31" w14:textId="77777777" w:rsidR="00E15E57" w:rsidRPr="001E1DC0" w:rsidRDefault="00E15E57" w:rsidP="00155526">
      <w:pPr>
        <w:pStyle w:val="Default"/>
        <w:numPr>
          <w:ilvl w:val="0"/>
          <w:numId w:val="128"/>
        </w:numPr>
        <w:rPr>
          <w:rFonts w:asciiTheme="minorHAnsi" w:hAnsiTheme="minorHAnsi" w:cstheme="minorHAnsi"/>
          <w:color w:val="auto"/>
          <w:sz w:val="20"/>
          <w:szCs w:val="20"/>
        </w:rPr>
      </w:pPr>
      <w:r w:rsidRPr="001E1DC0">
        <w:rPr>
          <w:rFonts w:asciiTheme="minorHAnsi" w:hAnsiTheme="minorHAnsi" w:cstheme="minorHAnsi"/>
          <w:color w:val="auto"/>
          <w:sz w:val="20"/>
          <w:szCs w:val="20"/>
        </w:rPr>
        <w:t xml:space="preserve">Guide Educators in their planning and reflection </w:t>
      </w:r>
    </w:p>
    <w:p w14:paraId="71D437B0" w14:textId="77777777" w:rsidR="00E15E57" w:rsidRPr="001E1DC0" w:rsidRDefault="00E15E57" w:rsidP="00155526">
      <w:pPr>
        <w:pStyle w:val="Default"/>
        <w:numPr>
          <w:ilvl w:val="0"/>
          <w:numId w:val="128"/>
        </w:numPr>
        <w:rPr>
          <w:rFonts w:asciiTheme="minorHAnsi" w:hAnsiTheme="minorHAnsi" w:cstheme="minorHAnsi"/>
          <w:color w:val="auto"/>
          <w:sz w:val="20"/>
          <w:szCs w:val="20"/>
        </w:rPr>
      </w:pPr>
      <w:r w:rsidRPr="001E1DC0">
        <w:rPr>
          <w:rFonts w:asciiTheme="minorHAnsi" w:hAnsiTheme="minorHAnsi" w:cstheme="minorHAnsi"/>
          <w:color w:val="auto"/>
          <w:sz w:val="20"/>
          <w:szCs w:val="20"/>
        </w:rPr>
        <w:t xml:space="preserve">Mentor colleagues in their implementation practices </w:t>
      </w:r>
    </w:p>
    <w:p w14:paraId="75693F30" w14:textId="77777777" w:rsidR="00E15E57" w:rsidRPr="001E1DC0" w:rsidRDefault="000442F9" w:rsidP="00155526">
      <w:pPr>
        <w:pStyle w:val="Default"/>
        <w:numPr>
          <w:ilvl w:val="0"/>
          <w:numId w:val="128"/>
        </w:numPr>
        <w:rPr>
          <w:rFonts w:asciiTheme="minorHAnsi" w:hAnsiTheme="minorHAnsi" w:cstheme="minorHAnsi"/>
          <w:color w:val="auto"/>
          <w:sz w:val="20"/>
          <w:szCs w:val="20"/>
        </w:rPr>
      </w:pPr>
      <w:r>
        <w:rPr>
          <w:rFonts w:asciiTheme="minorHAnsi" w:hAnsiTheme="minorHAnsi" w:cstheme="minorHAnsi"/>
          <w:color w:val="auto"/>
          <w:sz w:val="20"/>
          <w:szCs w:val="20"/>
        </w:rPr>
        <w:t>E</w:t>
      </w:r>
      <w:r w:rsidR="00E15E57" w:rsidRPr="001E1DC0">
        <w:rPr>
          <w:rFonts w:asciiTheme="minorHAnsi" w:hAnsiTheme="minorHAnsi" w:cstheme="minorHAnsi"/>
          <w:color w:val="auto"/>
          <w:sz w:val="20"/>
          <w:szCs w:val="20"/>
        </w:rPr>
        <w:t xml:space="preserve">valuate individual development plans to support performance improvements relevant to the implementation of the Educational Programs. </w:t>
      </w:r>
    </w:p>
    <w:p w14:paraId="61AA1623" w14:textId="77777777" w:rsidR="00E15E57" w:rsidRPr="001E1DC0" w:rsidRDefault="00E15E57" w:rsidP="00E15E57">
      <w:pPr>
        <w:pStyle w:val="Default"/>
        <w:rPr>
          <w:rFonts w:asciiTheme="minorHAnsi" w:hAnsiTheme="minorHAnsi" w:cstheme="minorHAnsi"/>
          <w:color w:val="auto"/>
          <w:sz w:val="20"/>
          <w:szCs w:val="20"/>
        </w:rPr>
      </w:pPr>
    </w:p>
    <w:p w14:paraId="552026BD" w14:textId="77777777" w:rsidR="00E15E57" w:rsidRPr="00232B4C" w:rsidRDefault="00E15E57" w:rsidP="00E15E57">
      <w:pPr>
        <w:pStyle w:val="Default"/>
        <w:rPr>
          <w:rFonts w:asciiTheme="minorHAnsi" w:hAnsiTheme="minorHAnsi" w:cstheme="minorHAnsi"/>
          <w:color w:val="1F4E79" w:themeColor="accent5" w:themeShade="80"/>
          <w:sz w:val="20"/>
          <w:szCs w:val="20"/>
        </w:rPr>
      </w:pPr>
      <w:r w:rsidRPr="00232B4C">
        <w:rPr>
          <w:rFonts w:asciiTheme="minorHAnsi" w:hAnsiTheme="minorHAnsi" w:cstheme="minorHAnsi"/>
          <w:b/>
          <w:bCs/>
          <w:color w:val="1F4E79" w:themeColor="accent5" w:themeShade="80"/>
          <w:sz w:val="20"/>
          <w:szCs w:val="20"/>
        </w:rPr>
        <w:t xml:space="preserve">The Educator will: </w:t>
      </w:r>
    </w:p>
    <w:p w14:paraId="4D7AFB53" w14:textId="77777777" w:rsidR="00E15E57" w:rsidRPr="001E1DC0" w:rsidRDefault="00E15E57" w:rsidP="00155526">
      <w:pPr>
        <w:pStyle w:val="Default"/>
        <w:numPr>
          <w:ilvl w:val="0"/>
          <w:numId w:val="128"/>
        </w:numPr>
        <w:rPr>
          <w:rFonts w:asciiTheme="minorHAnsi" w:hAnsiTheme="minorHAnsi" w:cstheme="minorHAnsi"/>
          <w:color w:val="auto"/>
          <w:sz w:val="20"/>
          <w:szCs w:val="20"/>
        </w:rPr>
      </w:pPr>
      <w:r w:rsidRPr="001E1DC0">
        <w:rPr>
          <w:rFonts w:asciiTheme="minorHAnsi" w:hAnsiTheme="minorHAnsi" w:cstheme="minorHAnsi"/>
          <w:color w:val="auto"/>
          <w:sz w:val="20"/>
          <w:szCs w:val="20"/>
        </w:rPr>
        <w:t xml:space="preserve">work collaboratively and affirm, challenge, support and learn from others to further develop their skills and to improve practice and relationships. </w:t>
      </w:r>
    </w:p>
    <w:p w14:paraId="020870C1" w14:textId="77777777" w:rsidR="00E15E57" w:rsidRPr="001E1DC0" w:rsidRDefault="00E15E57" w:rsidP="00155526">
      <w:pPr>
        <w:pStyle w:val="Default"/>
        <w:numPr>
          <w:ilvl w:val="0"/>
          <w:numId w:val="128"/>
        </w:numPr>
        <w:rPr>
          <w:rFonts w:asciiTheme="minorHAnsi" w:hAnsiTheme="minorHAnsi" w:cstheme="minorHAnsi"/>
          <w:color w:val="auto"/>
          <w:sz w:val="20"/>
          <w:szCs w:val="20"/>
        </w:rPr>
      </w:pPr>
      <w:r w:rsidRPr="001E1DC0">
        <w:rPr>
          <w:rFonts w:asciiTheme="minorHAnsi" w:hAnsiTheme="minorHAnsi" w:cstheme="minorHAnsi"/>
          <w:color w:val="auto"/>
          <w:sz w:val="20"/>
          <w:szCs w:val="20"/>
        </w:rPr>
        <w:t xml:space="preserve">Ensure all Educator and staff Interactions convey mutual respect, equity and recognition of each other’s strengths and skills. </w:t>
      </w:r>
    </w:p>
    <w:p w14:paraId="18DA482D" w14:textId="77777777" w:rsidR="00E15E57" w:rsidRPr="001E1DC0" w:rsidRDefault="00E15E57" w:rsidP="00155526">
      <w:pPr>
        <w:pStyle w:val="Default"/>
        <w:numPr>
          <w:ilvl w:val="0"/>
          <w:numId w:val="128"/>
        </w:numPr>
        <w:rPr>
          <w:rFonts w:asciiTheme="minorHAnsi" w:hAnsiTheme="minorHAnsi" w:cstheme="minorHAnsi"/>
          <w:color w:val="auto"/>
          <w:sz w:val="20"/>
          <w:szCs w:val="20"/>
        </w:rPr>
      </w:pPr>
      <w:r w:rsidRPr="001E1DC0">
        <w:rPr>
          <w:rFonts w:asciiTheme="minorHAnsi" w:hAnsiTheme="minorHAnsi" w:cstheme="minorHAnsi"/>
          <w:color w:val="auto"/>
          <w:sz w:val="20"/>
          <w:szCs w:val="20"/>
        </w:rPr>
        <w:t xml:space="preserve">Be professional and respectful of the role of the </w:t>
      </w:r>
      <w:r w:rsidR="000442F9">
        <w:rPr>
          <w:rFonts w:asciiTheme="minorHAnsi" w:hAnsiTheme="minorHAnsi" w:cstheme="minorHAnsi"/>
          <w:color w:val="auto"/>
          <w:sz w:val="20"/>
          <w:szCs w:val="20"/>
        </w:rPr>
        <w:t>Coordinators and</w:t>
      </w:r>
      <w:r w:rsidRPr="001E1DC0">
        <w:rPr>
          <w:rFonts w:asciiTheme="minorHAnsi" w:hAnsiTheme="minorHAnsi" w:cstheme="minorHAnsi"/>
          <w:color w:val="auto"/>
          <w:sz w:val="20"/>
          <w:szCs w:val="20"/>
        </w:rPr>
        <w:t xml:space="preserve"> Educational Leader. </w:t>
      </w:r>
    </w:p>
    <w:p w14:paraId="090F9256" w14:textId="77777777" w:rsidR="00E15E57" w:rsidRPr="001E1DC0" w:rsidRDefault="00E15E57" w:rsidP="00155526">
      <w:pPr>
        <w:pStyle w:val="Default"/>
        <w:numPr>
          <w:ilvl w:val="0"/>
          <w:numId w:val="128"/>
        </w:numPr>
        <w:rPr>
          <w:rFonts w:asciiTheme="minorHAnsi" w:hAnsiTheme="minorHAnsi" w:cstheme="minorHAnsi"/>
          <w:color w:val="auto"/>
          <w:sz w:val="20"/>
          <w:szCs w:val="20"/>
        </w:rPr>
      </w:pPr>
      <w:r w:rsidRPr="001E1DC0">
        <w:rPr>
          <w:rFonts w:asciiTheme="minorHAnsi" w:hAnsiTheme="minorHAnsi" w:cstheme="minorHAnsi"/>
          <w:color w:val="auto"/>
          <w:sz w:val="20"/>
          <w:szCs w:val="20"/>
        </w:rPr>
        <w:t xml:space="preserve">Allow the Co-ordination Unit staff to visit in their home or other venues while providing childcare. </w:t>
      </w:r>
    </w:p>
    <w:p w14:paraId="356DA943" w14:textId="77777777" w:rsidR="00E15E57" w:rsidRPr="001E1DC0" w:rsidRDefault="00E15E57" w:rsidP="00155526">
      <w:pPr>
        <w:pStyle w:val="Default"/>
        <w:numPr>
          <w:ilvl w:val="0"/>
          <w:numId w:val="128"/>
        </w:numPr>
        <w:rPr>
          <w:rFonts w:asciiTheme="minorHAnsi" w:hAnsiTheme="minorHAnsi" w:cstheme="minorHAnsi"/>
          <w:color w:val="auto"/>
          <w:sz w:val="20"/>
          <w:szCs w:val="20"/>
        </w:rPr>
      </w:pPr>
      <w:r w:rsidRPr="001E1DC0">
        <w:rPr>
          <w:rFonts w:asciiTheme="minorHAnsi" w:hAnsiTheme="minorHAnsi" w:cstheme="minorHAnsi"/>
          <w:color w:val="auto"/>
          <w:sz w:val="20"/>
          <w:szCs w:val="20"/>
        </w:rPr>
        <w:t xml:space="preserve">Provide feedback to staff on improvements to the service. </w:t>
      </w:r>
    </w:p>
    <w:p w14:paraId="4B0335C6" w14:textId="77777777" w:rsidR="00E15E57" w:rsidRPr="001E1DC0" w:rsidRDefault="00E15E57" w:rsidP="00155526">
      <w:pPr>
        <w:pStyle w:val="Default"/>
        <w:numPr>
          <w:ilvl w:val="0"/>
          <w:numId w:val="128"/>
        </w:numPr>
        <w:rPr>
          <w:rFonts w:asciiTheme="minorHAnsi" w:hAnsiTheme="minorHAnsi" w:cstheme="minorHAnsi"/>
          <w:color w:val="auto"/>
          <w:sz w:val="20"/>
          <w:szCs w:val="20"/>
        </w:rPr>
      </w:pPr>
      <w:r w:rsidRPr="001E1DC0">
        <w:rPr>
          <w:rFonts w:asciiTheme="minorHAnsi" w:hAnsiTheme="minorHAnsi" w:cstheme="minorHAnsi"/>
          <w:color w:val="auto"/>
          <w:sz w:val="20"/>
          <w:szCs w:val="20"/>
        </w:rPr>
        <w:t xml:space="preserve">Notify the families that a visit has occurred that day by the </w:t>
      </w:r>
      <w:proofErr w:type="gramStart"/>
      <w:r w:rsidRPr="001E1DC0">
        <w:rPr>
          <w:rFonts w:asciiTheme="minorHAnsi" w:hAnsiTheme="minorHAnsi" w:cstheme="minorHAnsi"/>
          <w:color w:val="auto"/>
          <w:sz w:val="20"/>
          <w:szCs w:val="20"/>
        </w:rPr>
        <w:t>C</w:t>
      </w:r>
      <w:r w:rsidR="000442F9">
        <w:rPr>
          <w:rFonts w:asciiTheme="minorHAnsi" w:hAnsiTheme="minorHAnsi" w:cstheme="minorHAnsi"/>
          <w:color w:val="auto"/>
          <w:sz w:val="20"/>
          <w:szCs w:val="20"/>
        </w:rPr>
        <w:t>oordinator</w:t>
      </w:r>
      <w:proofErr w:type="gramEnd"/>
      <w:r w:rsidR="000442F9">
        <w:rPr>
          <w:rFonts w:asciiTheme="minorHAnsi" w:hAnsiTheme="minorHAnsi" w:cstheme="minorHAnsi"/>
          <w:color w:val="auto"/>
          <w:sz w:val="20"/>
          <w:szCs w:val="20"/>
        </w:rPr>
        <w:t>.</w:t>
      </w:r>
      <w:r w:rsidRPr="001E1DC0">
        <w:rPr>
          <w:rFonts w:asciiTheme="minorHAnsi" w:hAnsiTheme="minorHAnsi" w:cstheme="minorHAnsi"/>
          <w:color w:val="auto"/>
          <w:sz w:val="20"/>
          <w:szCs w:val="20"/>
        </w:rPr>
        <w:t xml:space="preserve"> </w:t>
      </w:r>
    </w:p>
    <w:p w14:paraId="5532BCE1" w14:textId="77777777" w:rsidR="00E15E57" w:rsidRPr="001E1DC0" w:rsidRDefault="00E15E57" w:rsidP="00155526">
      <w:pPr>
        <w:pStyle w:val="Default"/>
        <w:numPr>
          <w:ilvl w:val="0"/>
          <w:numId w:val="128"/>
        </w:numPr>
        <w:rPr>
          <w:rFonts w:asciiTheme="minorHAnsi" w:hAnsiTheme="minorHAnsi" w:cstheme="minorHAnsi"/>
          <w:color w:val="auto"/>
          <w:sz w:val="20"/>
          <w:szCs w:val="20"/>
        </w:rPr>
      </w:pPr>
      <w:r w:rsidRPr="001E1DC0">
        <w:rPr>
          <w:rFonts w:asciiTheme="minorHAnsi" w:hAnsiTheme="minorHAnsi" w:cstheme="minorHAnsi"/>
          <w:color w:val="auto"/>
          <w:sz w:val="20"/>
          <w:szCs w:val="20"/>
        </w:rPr>
        <w:t>If necessary, follow-up an issue or concern that has been raised during a visit</w:t>
      </w:r>
      <w:r w:rsidR="000442F9">
        <w:rPr>
          <w:rFonts w:asciiTheme="minorHAnsi" w:hAnsiTheme="minorHAnsi" w:cstheme="minorHAnsi"/>
          <w:color w:val="auto"/>
          <w:sz w:val="20"/>
          <w:szCs w:val="20"/>
        </w:rPr>
        <w:t>.</w:t>
      </w:r>
      <w:r w:rsidRPr="001E1DC0">
        <w:rPr>
          <w:rFonts w:asciiTheme="minorHAnsi" w:hAnsiTheme="minorHAnsi" w:cstheme="minorHAnsi"/>
          <w:color w:val="auto"/>
          <w:sz w:val="20"/>
          <w:szCs w:val="20"/>
        </w:rPr>
        <w:t xml:space="preserve"> </w:t>
      </w:r>
    </w:p>
    <w:p w14:paraId="1684D650" w14:textId="77777777" w:rsidR="00E15E57" w:rsidRPr="001E1DC0" w:rsidRDefault="00E15E57" w:rsidP="00155526">
      <w:pPr>
        <w:pStyle w:val="Default"/>
        <w:numPr>
          <w:ilvl w:val="0"/>
          <w:numId w:val="128"/>
        </w:numPr>
        <w:rPr>
          <w:rFonts w:asciiTheme="minorHAnsi" w:hAnsiTheme="minorHAnsi" w:cstheme="minorHAnsi"/>
          <w:color w:val="auto"/>
          <w:sz w:val="20"/>
          <w:szCs w:val="20"/>
        </w:rPr>
      </w:pPr>
      <w:r w:rsidRPr="001E1DC0">
        <w:rPr>
          <w:rFonts w:asciiTheme="minorHAnsi" w:hAnsiTheme="minorHAnsi" w:cstheme="minorHAnsi"/>
          <w:color w:val="auto"/>
          <w:sz w:val="20"/>
          <w:szCs w:val="20"/>
        </w:rPr>
        <w:t xml:space="preserve">Work with The Coordination unit to evaluate and develop individual performance plans to support performance improvement. </w:t>
      </w:r>
    </w:p>
    <w:p w14:paraId="011E74FC" w14:textId="77777777" w:rsidR="00E15E57" w:rsidRPr="001E1DC0" w:rsidRDefault="00E15E57" w:rsidP="00E15E57">
      <w:pPr>
        <w:pStyle w:val="Default"/>
        <w:rPr>
          <w:rFonts w:asciiTheme="minorHAnsi" w:hAnsiTheme="minorHAnsi" w:cstheme="minorHAnsi"/>
          <w:color w:val="auto"/>
          <w:sz w:val="20"/>
          <w:szCs w:val="20"/>
        </w:rPr>
      </w:pPr>
    </w:p>
    <w:p w14:paraId="087AAAB0" w14:textId="77777777" w:rsidR="00E15E57" w:rsidRPr="00232B4C" w:rsidRDefault="00E15E57" w:rsidP="00E15E57">
      <w:pPr>
        <w:pStyle w:val="Default"/>
        <w:rPr>
          <w:rFonts w:asciiTheme="minorHAnsi" w:hAnsiTheme="minorHAnsi" w:cstheme="minorHAnsi"/>
          <w:color w:val="1F4E79" w:themeColor="accent5" w:themeShade="80"/>
          <w:sz w:val="20"/>
          <w:szCs w:val="20"/>
        </w:rPr>
      </w:pPr>
      <w:r w:rsidRPr="00232B4C">
        <w:rPr>
          <w:rFonts w:asciiTheme="minorHAnsi" w:hAnsiTheme="minorHAnsi" w:cstheme="minorHAnsi"/>
          <w:b/>
          <w:bCs/>
          <w:color w:val="1F4E79" w:themeColor="accent5" w:themeShade="80"/>
          <w:sz w:val="20"/>
          <w:szCs w:val="20"/>
        </w:rPr>
        <w:t xml:space="preserve">Families are encouraged to: </w:t>
      </w:r>
    </w:p>
    <w:p w14:paraId="64F2CBD2" w14:textId="77777777" w:rsidR="00E15E57" w:rsidRDefault="00E15E57" w:rsidP="00155526">
      <w:pPr>
        <w:pStyle w:val="Default"/>
        <w:numPr>
          <w:ilvl w:val="0"/>
          <w:numId w:val="128"/>
        </w:numPr>
        <w:rPr>
          <w:rFonts w:asciiTheme="minorHAnsi" w:hAnsiTheme="minorHAnsi" w:cstheme="minorHAnsi"/>
          <w:color w:val="auto"/>
          <w:sz w:val="20"/>
          <w:szCs w:val="20"/>
        </w:rPr>
      </w:pPr>
      <w:r w:rsidRPr="001E1DC0">
        <w:rPr>
          <w:rFonts w:asciiTheme="minorHAnsi" w:hAnsiTheme="minorHAnsi" w:cstheme="minorHAnsi"/>
          <w:color w:val="auto"/>
          <w:sz w:val="20"/>
          <w:szCs w:val="20"/>
        </w:rPr>
        <w:t xml:space="preserve">Contact the Co-ordination Unit if they wish to discuss their child’s progress. </w:t>
      </w:r>
    </w:p>
    <w:p w14:paraId="5182313C" w14:textId="77777777" w:rsidR="00332916" w:rsidRPr="005330B8" w:rsidRDefault="00332916" w:rsidP="00155526">
      <w:pPr>
        <w:pStyle w:val="ListParagraph"/>
        <w:numPr>
          <w:ilvl w:val="0"/>
          <w:numId w:val="128"/>
        </w:numPr>
        <w:autoSpaceDE w:val="0"/>
        <w:autoSpaceDN w:val="0"/>
        <w:adjustRightInd w:val="0"/>
        <w:spacing w:after="0" w:line="240" w:lineRule="auto"/>
        <w:rPr>
          <w:rFonts w:cstheme="minorHAnsi"/>
          <w:sz w:val="20"/>
          <w:szCs w:val="20"/>
        </w:rPr>
      </w:pPr>
      <w:r w:rsidRPr="005330B8">
        <w:rPr>
          <w:rFonts w:cstheme="minorHAnsi"/>
          <w:sz w:val="20"/>
          <w:szCs w:val="20"/>
        </w:rPr>
        <w:t xml:space="preserve">Provide feedback to Educators and staff on improvements to the service. </w:t>
      </w:r>
    </w:p>
    <w:p w14:paraId="0AA7A936" w14:textId="77777777" w:rsidR="00332916" w:rsidRPr="001E1DC0" w:rsidRDefault="00332916" w:rsidP="00332916">
      <w:pPr>
        <w:autoSpaceDE w:val="0"/>
        <w:autoSpaceDN w:val="0"/>
        <w:adjustRightInd w:val="0"/>
        <w:spacing w:after="0" w:line="240" w:lineRule="auto"/>
        <w:rPr>
          <w:rFonts w:cstheme="minorHAnsi"/>
          <w:sz w:val="20"/>
          <w:szCs w:val="20"/>
        </w:rPr>
      </w:pPr>
    </w:p>
    <w:p w14:paraId="5D132AFF" w14:textId="77777777" w:rsidR="00332916" w:rsidRPr="00232B4C" w:rsidRDefault="00332916" w:rsidP="00332916">
      <w:pPr>
        <w:autoSpaceDE w:val="0"/>
        <w:autoSpaceDN w:val="0"/>
        <w:adjustRightInd w:val="0"/>
        <w:spacing w:after="0" w:line="240" w:lineRule="auto"/>
        <w:rPr>
          <w:rFonts w:cstheme="minorHAnsi"/>
          <w:color w:val="1F4E79" w:themeColor="accent5" w:themeShade="80"/>
          <w:sz w:val="20"/>
          <w:szCs w:val="20"/>
        </w:rPr>
      </w:pPr>
      <w:r w:rsidRPr="00232B4C">
        <w:rPr>
          <w:rFonts w:cstheme="minorHAnsi"/>
          <w:b/>
          <w:bCs/>
          <w:color w:val="1F4E79" w:themeColor="accent5" w:themeShade="80"/>
          <w:sz w:val="20"/>
          <w:szCs w:val="20"/>
        </w:rPr>
        <w:t xml:space="preserve">Access to Children’s Files </w:t>
      </w:r>
    </w:p>
    <w:p w14:paraId="4365632F" w14:textId="77777777" w:rsidR="00332916" w:rsidRPr="005330B8" w:rsidRDefault="00332916" w:rsidP="00155526">
      <w:pPr>
        <w:pStyle w:val="ListParagraph"/>
        <w:numPr>
          <w:ilvl w:val="0"/>
          <w:numId w:val="128"/>
        </w:numPr>
        <w:autoSpaceDE w:val="0"/>
        <w:autoSpaceDN w:val="0"/>
        <w:adjustRightInd w:val="0"/>
        <w:spacing w:after="0" w:line="240" w:lineRule="auto"/>
        <w:rPr>
          <w:rFonts w:cstheme="minorHAnsi"/>
          <w:sz w:val="20"/>
          <w:szCs w:val="20"/>
        </w:rPr>
      </w:pPr>
      <w:r w:rsidRPr="005330B8">
        <w:rPr>
          <w:rFonts w:cstheme="minorHAnsi"/>
          <w:sz w:val="20"/>
          <w:szCs w:val="20"/>
        </w:rPr>
        <w:t xml:space="preserve">Access by Families/Guardians to their own children’s files held by the service can be arranged through </w:t>
      </w:r>
      <w:r w:rsidR="005330B8">
        <w:rPr>
          <w:rFonts w:cstheme="minorHAnsi"/>
          <w:sz w:val="20"/>
          <w:szCs w:val="20"/>
        </w:rPr>
        <w:t xml:space="preserve">Bowen/Collinsville Family Day Care Coordination Unit. </w:t>
      </w:r>
      <w:r w:rsidRPr="005330B8">
        <w:rPr>
          <w:rFonts w:cstheme="minorHAnsi"/>
          <w:sz w:val="20"/>
          <w:szCs w:val="20"/>
        </w:rPr>
        <w:t xml:space="preserve"> Please contact the Nominated Supervisor of Family Day Care if you require more information on this process. All files are to remain within the Family Day Care Co-ordination Unit. </w:t>
      </w:r>
    </w:p>
    <w:p w14:paraId="239AE728" w14:textId="77777777" w:rsidR="00332916" w:rsidRPr="001E1DC0" w:rsidRDefault="00332916" w:rsidP="00332916">
      <w:pPr>
        <w:autoSpaceDE w:val="0"/>
        <w:autoSpaceDN w:val="0"/>
        <w:adjustRightInd w:val="0"/>
        <w:spacing w:after="0" w:line="240" w:lineRule="auto"/>
        <w:rPr>
          <w:rFonts w:cstheme="minorHAnsi"/>
          <w:sz w:val="20"/>
          <w:szCs w:val="20"/>
        </w:rPr>
      </w:pPr>
    </w:p>
    <w:p w14:paraId="08A29E49" w14:textId="77777777" w:rsidR="00332916" w:rsidRPr="00232B4C" w:rsidRDefault="00332916" w:rsidP="00332916">
      <w:pPr>
        <w:autoSpaceDE w:val="0"/>
        <w:autoSpaceDN w:val="0"/>
        <w:adjustRightInd w:val="0"/>
        <w:spacing w:after="0" w:line="240" w:lineRule="auto"/>
        <w:rPr>
          <w:rFonts w:cstheme="minorHAnsi"/>
          <w:color w:val="1F4E79" w:themeColor="accent5" w:themeShade="80"/>
          <w:sz w:val="20"/>
          <w:szCs w:val="20"/>
        </w:rPr>
      </w:pPr>
      <w:r w:rsidRPr="00232B4C">
        <w:rPr>
          <w:rFonts w:cstheme="minorHAnsi"/>
          <w:b/>
          <w:bCs/>
          <w:color w:val="1F4E79" w:themeColor="accent5" w:themeShade="80"/>
          <w:sz w:val="20"/>
          <w:szCs w:val="20"/>
        </w:rPr>
        <w:t xml:space="preserve">Access to Educator’s Files </w:t>
      </w:r>
    </w:p>
    <w:p w14:paraId="619F0533" w14:textId="77777777" w:rsidR="00332916" w:rsidRPr="005330B8" w:rsidRDefault="00332916" w:rsidP="00155526">
      <w:pPr>
        <w:pStyle w:val="ListParagraph"/>
        <w:numPr>
          <w:ilvl w:val="0"/>
          <w:numId w:val="128"/>
        </w:numPr>
        <w:autoSpaceDE w:val="0"/>
        <w:autoSpaceDN w:val="0"/>
        <w:adjustRightInd w:val="0"/>
        <w:spacing w:after="0" w:line="240" w:lineRule="auto"/>
        <w:rPr>
          <w:rFonts w:cstheme="minorHAnsi"/>
          <w:sz w:val="20"/>
          <w:szCs w:val="20"/>
        </w:rPr>
      </w:pPr>
      <w:r w:rsidRPr="005330B8">
        <w:rPr>
          <w:rFonts w:cstheme="minorHAnsi"/>
          <w:sz w:val="20"/>
          <w:szCs w:val="20"/>
        </w:rPr>
        <w:t xml:space="preserve">Access by Educators to their own file held by the service can be arranged through </w:t>
      </w:r>
      <w:r w:rsidR="005330B8">
        <w:rPr>
          <w:rFonts w:cstheme="minorHAnsi"/>
          <w:sz w:val="20"/>
          <w:szCs w:val="20"/>
        </w:rPr>
        <w:t xml:space="preserve">Bowen/Collinsville Family Day Care Coordination Unit. </w:t>
      </w:r>
      <w:r w:rsidR="005330B8" w:rsidRPr="005330B8">
        <w:rPr>
          <w:rFonts w:cstheme="minorHAnsi"/>
          <w:sz w:val="20"/>
          <w:szCs w:val="20"/>
        </w:rPr>
        <w:t xml:space="preserve"> </w:t>
      </w:r>
      <w:r w:rsidRPr="005330B8">
        <w:rPr>
          <w:rFonts w:cstheme="minorHAnsi"/>
          <w:sz w:val="20"/>
          <w:szCs w:val="20"/>
        </w:rPr>
        <w:t xml:space="preserve">Please contact the Nominated Supervisor of Family Day Care if you require more information on this process. All files are to remain within the Family Day Care Co-ordination Unit. </w:t>
      </w:r>
    </w:p>
    <w:p w14:paraId="2C975596" w14:textId="77777777" w:rsidR="00332916" w:rsidRDefault="00332916" w:rsidP="00332916">
      <w:pPr>
        <w:autoSpaceDE w:val="0"/>
        <w:autoSpaceDN w:val="0"/>
        <w:adjustRightInd w:val="0"/>
        <w:spacing w:after="0" w:line="240" w:lineRule="auto"/>
        <w:rPr>
          <w:rFonts w:cstheme="minorHAnsi"/>
          <w:sz w:val="20"/>
          <w:szCs w:val="20"/>
        </w:rPr>
      </w:pPr>
    </w:p>
    <w:p w14:paraId="44BB3016" w14:textId="77777777" w:rsidR="005330B8" w:rsidRPr="00232B4C" w:rsidRDefault="005330B8" w:rsidP="005330B8">
      <w:pPr>
        <w:autoSpaceDE w:val="0"/>
        <w:autoSpaceDN w:val="0"/>
        <w:adjustRightInd w:val="0"/>
        <w:spacing w:after="0" w:line="240" w:lineRule="auto"/>
        <w:rPr>
          <w:rFonts w:cstheme="minorHAnsi"/>
          <w:color w:val="1F4E79" w:themeColor="accent5" w:themeShade="80"/>
          <w:sz w:val="20"/>
          <w:szCs w:val="20"/>
        </w:rPr>
      </w:pPr>
      <w:r w:rsidRPr="00232B4C">
        <w:rPr>
          <w:rFonts w:cstheme="minorHAnsi"/>
          <w:b/>
          <w:bCs/>
          <w:color w:val="1F4E79" w:themeColor="accent5" w:themeShade="80"/>
          <w:sz w:val="20"/>
          <w:szCs w:val="20"/>
        </w:rPr>
        <w:t xml:space="preserve">SUPPORT VISITS PROCEDURE </w:t>
      </w:r>
    </w:p>
    <w:p w14:paraId="5C30989A" w14:textId="77777777" w:rsidR="005330B8" w:rsidRPr="005330B8" w:rsidRDefault="005330B8" w:rsidP="005330B8">
      <w:pPr>
        <w:autoSpaceDE w:val="0"/>
        <w:autoSpaceDN w:val="0"/>
        <w:adjustRightInd w:val="0"/>
        <w:spacing w:after="0" w:line="240" w:lineRule="auto"/>
        <w:rPr>
          <w:rFonts w:cstheme="minorHAnsi"/>
          <w:sz w:val="20"/>
          <w:szCs w:val="20"/>
        </w:rPr>
      </w:pPr>
      <w:r w:rsidRPr="005330B8">
        <w:rPr>
          <w:rFonts w:cstheme="minorHAnsi"/>
          <w:sz w:val="20"/>
          <w:szCs w:val="20"/>
        </w:rPr>
        <w:t xml:space="preserve">Each Educator visit is planned to ensure quality outcomes for children and Educators. Visits are based on mutual respect and recognition of individual roles and responsibilities. Individual points of view will be considered. </w:t>
      </w:r>
    </w:p>
    <w:p w14:paraId="4F5B3944" w14:textId="77777777" w:rsidR="005330B8" w:rsidRPr="005330B8" w:rsidRDefault="005330B8" w:rsidP="005330B8">
      <w:pPr>
        <w:autoSpaceDE w:val="0"/>
        <w:autoSpaceDN w:val="0"/>
        <w:adjustRightInd w:val="0"/>
        <w:spacing w:after="0" w:line="240" w:lineRule="auto"/>
        <w:rPr>
          <w:rFonts w:cstheme="minorHAnsi"/>
          <w:sz w:val="20"/>
          <w:szCs w:val="20"/>
        </w:rPr>
      </w:pPr>
      <w:r w:rsidRPr="005330B8">
        <w:rPr>
          <w:rFonts w:cstheme="minorHAnsi"/>
          <w:sz w:val="20"/>
          <w:szCs w:val="20"/>
        </w:rPr>
        <w:t xml:space="preserve">Support visits can occur in a variety of environments including: the home, Play session, parks, or another agreed venue. </w:t>
      </w:r>
    </w:p>
    <w:p w14:paraId="79B0C010" w14:textId="77777777" w:rsidR="005330B8" w:rsidRPr="005330B8" w:rsidRDefault="005330B8" w:rsidP="005330B8">
      <w:pPr>
        <w:autoSpaceDE w:val="0"/>
        <w:autoSpaceDN w:val="0"/>
        <w:adjustRightInd w:val="0"/>
        <w:spacing w:after="0" w:line="240" w:lineRule="auto"/>
        <w:rPr>
          <w:rFonts w:cstheme="minorHAnsi"/>
          <w:sz w:val="20"/>
          <w:szCs w:val="20"/>
        </w:rPr>
      </w:pPr>
      <w:r w:rsidRPr="005330B8">
        <w:rPr>
          <w:rFonts w:cstheme="minorHAnsi"/>
          <w:sz w:val="20"/>
          <w:szCs w:val="20"/>
        </w:rPr>
        <w:t xml:space="preserve">Support will also be primarily offered through personal support visits. Additional support will occur by phone contact, emails and information documentation. </w:t>
      </w:r>
    </w:p>
    <w:p w14:paraId="0CC52844" w14:textId="77777777" w:rsidR="005330B8" w:rsidRDefault="005330B8" w:rsidP="005330B8">
      <w:pPr>
        <w:autoSpaceDE w:val="0"/>
        <w:autoSpaceDN w:val="0"/>
        <w:adjustRightInd w:val="0"/>
        <w:spacing w:after="0" w:line="240" w:lineRule="auto"/>
        <w:rPr>
          <w:rFonts w:cstheme="minorHAnsi"/>
          <w:b/>
          <w:bCs/>
          <w:sz w:val="20"/>
          <w:szCs w:val="20"/>
        </w:rPr>
      </w:pPr>
    </w:p>
    <w:p w14:paraId="02A67553" w14:textId="77777777" w:rsidR="005330B8" w:rsidRPr="00232B4C" w:rsidRDefault="005330B8" w:rsidP="005330B8">
      <w:pPr>
        <w:autoSpaceDE w:val="0"/>
        <w:autoSpaceDN w:val="0"/>
        <w:adjustRightInd w:val="0"/>
        <w:spacing w:after="0" w:line="240" w:lineRule="auto"/>
        <w:rPr>
          <w:rFonts w:cstheme="minorHAnsi"/>
          <w:color w:val="1F4E79" w:themeColor="accent5" w:themeShade="80"/>
          <w:sz w:val="20"/>
          <w:szCs w:val="20"/>
        </w:rPr>
      </w:pPr>
      <w:r w:rsidRPr="00232B4C">
        <w:rPr>
          <w:rFonts w:cstheme="minorHAnsi"/>
          <w:b/>
          <w:bCs/>
          <w:color w:val="1F4E79" w:themeColor="accent5" w:themeShade="80"/>
          <w:sz w:val="20"/>
          <w:szCs w:val="20"/>
        </w:rPr>
        <w:t xml:space="preserve">Prior to visits, a Coordinator will: </w:t>
      </w:r>
    </w:p>
    <w:p w14:paraId="46EFA29B" w14:textId="77777777" w:rsidR="005330B8" w:rsidRPr="005330B8" w:rsidRDefault="005330B8" w:rsidP="00155526">
      <w:pPr>
        <w:pStyle w:val="ListParagraph"/>
        <w:numPr>
          <w:ilvl w:val="0"/>
          <w:numId w:val="128"/>
        </w:numPr>
        <w:autoSpaceDE w:val="0"/>
        <w:autoSpaceDN w:val="0"/>
        <w:adjustRightInd w:val="0"/>
        <w:spacing w:after="0" w:line="240" w:lineRule="auto"/>
        <w:rPr>
          <w:rFonts w:cstheme="minorHAnsi"/>
          <w:sz w:val="20"/>
          <w:szCs w:val="20"/>
        </w:rPr>
      </w:pPr>
      <w:r w:rsidRPr="005330B8">
        <w:rPr>
          <w:rFonts w:cstheme="minorHAnsi"/>
          <w:sz w:val="20"/>
          <w:szCs w:val="20"/>
        </w:rPr>
        <w:t xml:space="preserve">Prepare themselves with information and resources required for the visit. </w:t>
      </w:r>
    </w:p>
    <w:p w14:paraId="723DE9A7" w14:textId="77777777" w:rsidR="005330B8" w:rsidRPr="005330B8" w:rsidRDefault="005330B8" w:rsidP="00155526">
      <w:pPr>
        <w:pStyle w:val="ListParagraph"/>
        <w:numPr>
          <w:ilvl w:val="0"/>
          <w:numId w:val="128"/>
        </w:numPr>
        <w:autoSpaceDE w:val="0"/>
        <w:autoSpaceDN w:val="0"/>
        <w:adjustRightInd w:val="0"/>
        <w:spacing w:after="0" w:line="240" w:lineRule="auto"/>
        <w:rPr>
          <w:rFonts w:cstheme="minorHAnsi"/>
          <w:sz w:val="20"/>
          <w:szCs w:val="20"/>
        </w:rPr>
      </w:pPr>
      <w:r w:rsidRPr="005330B8">
        <w:rPr>
          <w:rFonts w:cstheme="minorHAnsi"/>
          <w:sz w:val="20"/>
          <w:szCs w:val="20"/>
        </w:rPr>
        <w:t xml:space="preserve">Ensure that a home visit is conducted </w:t>
      </w:r>
      <w:r>
        <w:rPr>
          <w:rFonts w:cstheme="minorHAnsi"/>
          <w:sz w:val="20"/>
          <w:szCs w:val="20"/>
        </w:rPr>
        <w:t>regularly</w:t>
      </w:r>
      <w:r w:rsidRPr="005330B8">
        <w:rPr>
          <w:rFonts w:cstheme="minorHAnsi"/>
          <w:sz w:val="20"/>
          <w:szCs w:val="20"/>
        </w:rPr>
        <w:t xml:space="preserve"> for each educator. </w:t>
      </w:r>
    </w:p>
    <w:p w14:paraId="4C39983D" w14:textId="77777777" w:rsidR="005330B8" w:rsidRPr="005330B8" w:rsidRDefault="005330B8" w:rsidP="00155526">
      <w:pPr>
        <w:pStyle w:val="ListParagraph"/>
        <w:numPr>
          <w:ilvl w:val="0"/>
          <w:numId w:val="128"/>
        </w:numPr>
        <w:autoSpaceDE w:val="0"/>
        <w:autoSpaceDN w:val="0"/>
        <w:adjustRightInd w:val="0"/>
        <w:spacing w:after="0" w:line="240" w:lineRule="auto"/>
        <w:rPr>
          <w:rFonts w:cstheme="minorHAnsi"/>
          <w:sz w:val="20"/>
          <w:szCs w:val="20"/>
        </w:rPr>
      </w:pPr>
      <w:r w:rsidRPr="005330B8">
        <w:rPr>
          <w:rFonts w:cstheme="minorHAnsi"/>
          <w:sz w:val="20"/>
          <w:szCs w:val="20"/>
        </w:rPr>
        <w:t xml:space="preserve">Plan to visit on an alternate day to previous visit, to endeavour to see all children in care. </w:t>
      </w:r>
    </w:p>
    <w:p w14:paraId="58923DA4" w14:textId="77777777" w:rsidR="005330B8" w:rsidRPr="005330B8" w:rsidRDefault="005330B8" w:rsidP="00155526">
      <w:pPr>
        <w:pStyle w:val="ListParagraph"/>
        <w:numPr>
          <w:ilvl w:val="0"/>
          <w:numId w:val="128"/>
        </w:numPr>
        <w:autoSpaceDE w:val="0"/>
        <w:autoSpaceDN w:val="0"/>
        <w:adjustRightInd w:val="0"/>
        <w:spacing w:after="0" w:line="240" w:lineRule="auto"/>
        <w:rPr>
          <w:rFonts w:cstheme="minorHAnsi"/>
          <w:sz w:val="20"/>
          <w:szCs w:val="20"/>
        </w:rPr>
      </w:pPr>
      <w:r w:rsidRPr="005330B8">
        <w:rPr>
          <w:rFonts w:cstheme="minorHAnsi"/>
          <w:sz w:val="20"/>
          <w:szCs w:val="20"/>
        </w:rPr>
        <w:t>Endeavour to check the contents of the Educator’s</w:t>
      </w:r>
      <w:r w:rsidR="00037922">
        <w:rPr>
          <w:rFonts w:cstheme="minorHAnsi"/>
          <w:sz w:val="20"/>
          <w:szCs w:val="20"/>
        </w:rPr>
        <w:t xml:space="preserve"> </w:t>
      </w:r>
      <w:proofErr w:type="gramStart"/>
      <w:r w:rsidR="00037922">
        <w:rPr>
          <w:rFonts w:cstheme="minorHAnsi"/>
          <w:sz w:val="20"/>
          <w:szCs w:val="20"/>
        </w:rPr>
        <w:t>pigeon hole</w:t>
      </w:r>
      <w:proofErr w:type="gramEnd"/>
      <w:r w:rsidRPr="005330B8">
        <w:rPr>
          <w:rFonts w:cstheme="minorHAnsi"/>
          <w:sz w:val="20"/>
          <w:szCs w:val="20"/>
        </w:rPr>
        <w:t xml:space="preserve"> and deliver to the Educator. </w:t>
      </w:r>
    </w:p>
    <w:p w14:paraId="7D53A27A" w14:textId="77777777" w:rsidR="005330B8" w:rsidRPr="005330B8" w:rsidRDefault="005330B8" w:rsidP="00155526">
      <w:pPr>
        <w:pStyle w:val="ListParagraph"/>
        <w:numPr>
          <w:ilvl w:val="0"/>
          <w:numId w:val="128"/>
        </w:numPr>
        <w:autoSpaceDE w:val="0"/>
        <w:autoSpaceDN w:val="0"/>
        <w:adjustRightInd w:val="0"/>
        <w:spacing w:after="0" w:line="240" w:lineRule="auto"/>
        <w:rPr>
          <w:rFonts w:cstheme="minorHAnsi"/>
          <w:sz w:val="20"/>
          <w:szCs w:val="20"/>
        </w:rPr>
      </w:pPr>
      <w:r w:rsidRPr="005330B8">
        <w:rPr>
          <w:rFonts w:cstheme="minorHAnsi"/>
          <w:sz w:val="20"/>
          <w:szCs w:val="20"/>
        </w:rPr>
        <w:t xml:space="preserve">If leaving from home, ring the Co-ordination Unit to identify start time and gain updates on absences, etc. </w:t>
      </w:r>
    </w:p>
    <w:p w14:paraId="0C8D23BA" w14:textId="77777777" w:rsidR="005330B8" w:rsidRPr="005330B8" w:rsidRDefault="005330B8" w:rsidP="00155526">
      <w:pPr>
        <w:pStyle w:val="ListParagraph"/>
        <w:numPr>
          <w:ilvl w:val="0"/>
          <w:numId w:val="128"/>
        </w:numPr>
        <w:autoSpaceDE w:val="0"/>
        <w:autoSpaceDN w:val="0"/>
        <w:adjustRightInd w:val="0"/>
        <w:spacing w:after="0" w:line="240" w:lineRule="auto"/>
        <w:rPr>
          <w:rFonts w:cstheme="minorHAnsi"/>
          <w:sz w:val="20"/>
          <w:szCs w:val="20"/>
        </w:rPr>
      </w:pPr>
      <w:r w:rsidRPr="005330B8">
        <w:rPr>
          <w:rFonts w:cstheme="minorHAnsi"/>
          <w:sz w:val="20"/>
          <w:szCs w:val="20"/>
        </w:rPr>
        <w:t xml:space="preserve">Preplanning of visits maybe organised with the Educator, prior to the visit if the Educator requires a specific visit on a particular day to discuss such items as; issue of concern, to view a specific child, </w:t>
      </w:r>
      <w:r w:rsidR="00037922">
        <w:rPr>
          <w:rFonts w:cstheme="minorHAnsi"/>
          <w:sz w:val="20"/>
          <w:szCs w:val="20"/>
        </w:rPr>
        <w:t>environment etc</w:t>
      </w:r>
      <w:r w:rsidRPr="005330B8">
        <w:rPr>
          <w:rFonts w:cstheme="minorHAnsi"/>
          <w:sz w:val="20"/>
          <w:szCs w:val="20"/>
        </w:rPr>
        <w:t xml:space="preserve">. </w:t>
      </w:r>
    </w:p>
    <w:p w14:paraId="1DA03E5C" w14:textId="77777777" w:rsidR="005330B8" w:rsidRPr="001E1DC0" w:rsidRDefault="005330B8" w:rsidP="00332916">
      <w:pPr>
        <w:autoSpaceDE w:val="0"/>
        <w:autoSpaceDN w:val="0"/>
        <w:adjustRightInd w:val="0"/>
        <w:spacing w:after="0" w:line="240" w:lineRule="auto"/>
        <w:rPr>
          <w:rFonts w:cstheme="minorHAnsi"/>
          <w:sz w:val="20"/>
          <w:szCs w:val="20"/>
        </w:rPr>
      </w:pPr>
    </w:p>
    <w:p w14:paraId="27851435" w14:textId="77777777" w:rsidR="00332916" w:rsidRPr="00232B4C" w:rsidRDefault="00332916" w:rsidP="00332916">
      <w:pPr>
        <w:autoSpaceDE w:val="0"/>
        <w:autoSpaceDN w:val="0"/>
        <w:adjustRightInd w:val="0"/>
        <w:spacing w:after="0" w:line="240" w:lineRule="auto"/>
        <w:rPr>
          <w:rFonts w:cstheme="minorHAnsi"/>
          <w:color w:val="1F4E79" w:themeColor="accent5" w:themeShade="80"/>
          <w:sz w:val="20"/>
          <w:szCs w:val="20"/>
        </w:rPr>
      </w:pPr>
      <w:r w:rsidRPr="00232B4C">
        <w:rPr>
          <w:rFonts w:cstheme="minorHAnsi"/>
          <w:b/>
          <w:bCs/>
          <w:color w:val="1F4E79" w:themeColor="accent5" w:themeShade="80"/>
          <w:sz w:val="20"/>
          <w:szCs w:val="20"/>
        </w:rPr>
        <w:t>During visits C</w:t>
      </w:r>
      <w:r w:rsidR="00037922" w:rsidRPr="00232B4C">
        <w:rPr>
          <w:rFonts w:cstheme="minorHAnsi"/>
          <w:b/>
          <w:bCs/>
          <w:color w:val="1F4E79" w:themeColor="accent5" w:themeShade="80"/>
          <w:sz w:val="20"/>
          <w:szCs w:val="20"/>
        </w:rPr>
        <w:t>oordinator</w:t>
      </w:r>
      <w:r w:rsidRPr="00232B4C">
        <w:rPr>
          <w:rFonts w:cstheme="minorHAnsi"/>
          <w:b/>
          <w:bCs/>
          <w:color w:val="1F4E79" w:themeColor="accent5" w:themeShade="80"/>
          <w:sz w:val="20"/>
          <w:szCs w:val="20"/>
        </w:rPr>
        <w:t xml:space="preserve">s will: </w:t>
      </w:r>
    </w:p>
    <w:p w14:paraId="3765055A" w14:textId="77777777" w:rsidR="00332916" w:rsidRPr="00037922" w:rsidRDefault="00332916" w:rsidP="00155526">
      <w:pPr>
        <w:pStyle w:val="ListParagraph"/>
        <w:numPr>
          <w:ilvl w:val="0"/>
          <w:numId w:val="128"/>
        </w:numPr>
        <w:autoSpaceDE w:val="0"/>
        <w:autoSpaceDN w:val="0"/>
        <w:adjustRightInd w:val="0"/>
        <w:spacing w:after="0" w:line="240" w:lineRule="auto"/>
        <w:rPr>
          <w:rFonts w:cstheme="minorHAnsi"/>
          <w:sz w:val="20"/>
          <w:szCs w:val="20"/>
        </w:rPr>
      </w:pPr>
      <w:r w:rsidRPr="00037922">
        <w:rPr>
          <w:rFonts w:cstheme="minorHAnsi"/>
          <w:sz w:val="20"/>
          <w:szCs w:val="20"/>
        </w:rPr>
        <w:t xml:space="preserve">Communicate respectfully with the Educator and the Educator’s family (refer to the Ethical Conduct Policy). </w:t>
      </w:r>
    </w:p>
    <w:p w14:paraId="398B2E34" w14:textId="77777777" w:rsidR="00332916" w:rsidRPr="00037922" w:rsidRDefault="00332916" w:rsidP="00155526">
      <w:pPr>
        <w:pStyle w:val="ListParagraph"/>
        <w:numPr>
          <w:ilvl w:val="0"/>
          <w:numId w:val="128"/>
        </w:numPr>
        <w:autoSpaceDE w:val="0"/>
        <w:autoSpaceDN w:val="0"/>
        <w:adjustRightInd w:val="0"/>
        <w:spacing w:after="0" w:line="240" w:lineRule="auto"/>
        <w:rPr>
          <w:rFonts w:cstheme="minorHAnsi"/>
          <w:sz w:val="20"/>
          <w:szCs w:val="20"/>
        </w:rPr>
      </w:pPr>
      <w:r w:rsidRPr="00037922">
        <w:rPr>
          <w:rFonts w:cstheme="minorHAnsi"/>
          <w:sz w:val="20"/>
          <w:szCs w:val="20"/>
        </w:rPr>
        <w:t xml:space="preserve">Respect the Educator’s workplace. </w:t>
      </w:r>
    </w:p>
    <w:p w14:paraId="2B7858EF" w14:textId="77777777" w:rsidR="00332916" w:rsidRPr="00037922" w:rsidRDefault="00332916" w:rsidP="00155526">
      <w:pPr>
        <w:pStyle w:val="ListParagraph"/>
        <w:numPr>
          <w:ilvl w:val="0"/>
          <w:numId w:val="128"/>
        </w:numPr>
        <w:autoSpaceDE w:val="0"/>
        <w:autoSpaceDN w:val="0"/>
        <w:adjustRightInd w:val="0"/>
        <w:spacing w:after="0" w:line="240" w:lineRule="auto"/>
        <w:rPr>
          <w:rFonts w:cstheme="minorHAnsi"/>
          <w:sz w:val="20"/>
          <w:szCs w:val="20"/>
        </w:rPr>
      </w:pPr>
      <w:r w:rsidRPr="00037922">
        <w:rPr>
          <w:rFonts w:cstheme="minorHAnsi"/>
          <w:sz w:val="20"/>
          <w:szCs w:val="20"/>
        </w:rPr>
        <w:t xml:space="preserve">Introduce themselves to any visitors and outline the </w:t>
      </w:r>
      <w:proofErr w:type="gramStart"/>
      <w:r w:rsidRPr="00037922">
        <w:rPr>
          <w:rFonts w:cstheme="minorHAnsi"/>
          <w:sz w:val="20"/>
          <w:szCs w:val="20"/>
        </w:rPr>
        <w:t>C</w:t>
      </w:r>
      <w:r w:rsidR="00037922">
        <w:rPr>
          <w:rFonts w:cstheme="minorHAnsi"/>
          <w:sz w:val="20"/>
          <w:szCs w:val="20"/>
        </w:rPr>
        <w:t>oordinator</w:t>
      </w:r>
      <w:proofErr w:type="gramEnd"/>
      <w:r w:rsidRPr="00037922">
        <w:rPr>
          <w:rFonts w:cstheme="minorHAnsi"/>
          <w:sz w:val="20"/>
          <w:szCs w:val="20"/>
        </w:rPr>
        <w:t xml:space="preserve"> role. </w:t>
      </w:r>
    </w:p>
    <w:p w14:paraId="42F88CB6" w14:textId="77777777" w:rsidR="00332916" w:rsidRPr="00037922" w:rsidRDefault="00332916" w:rsidP="00155526">
      <w:pPr>
        <w:pStyle w:val="ListParagraph"/>
        <w:numPr>
          <w:ilvl w:val="0"/>
          <w:numId w:val="128"/>
        </w:numPr>
        <w:autoSpaceDE w:val="0"/>
        <w:autoSpaceDN w:val="0"/>
        <w:adjustRightInd w:val="0"/>
        <w:spacing w:after="0" w:line="240" w:lineRule="auto"/>
        <w:rPr>
          <w:rFonts w:cstheme="minorHAnsi"/>
          <w:sz w:val="20"/>
          <w:szCs w:val="20"/>
        </w:rPr>
      </w:pPr>
      <w:r w:rsidRPr="00037922">
        <w:rPr>
          <w:rFonts w:cstheme="minorHAnsi"/>
          <w:sz w:val="20"/>
          <w:szCs w:val="20"/>
        </w:rPr>
        <w:lastRenderedPageBreak/>
        <w:t xml:space="preserve">Sign the Visitor’s Register. </w:t>
      </w:r>
    </w:p>
    <w:p w14:paraId="543AEB52" w14:textId="77777777" w:rsidR="00332916" w:rsidRPr="00037922" w:rsidRDefault="00332916" w:rsidP="00155526">
      <w:pPr>
        <w:pStyle w:val="ListParagraph"/>
        <w:numPr>
          <w:ilvl w:val="0"/>
          <w:numId w:val="128"/>
        </w:numPr>
        <w:autoSpaceDE w:val="0"/>
        <w:autoSpaceDN w:val="0"/>
        <w:adjustRightInd w:val="0"/>
        <w:spacing w:after="0" w:line="240" w:lineRule="auto"/>
        <w:rPr>
          <w:rFonts w:cstheme="minorHAnsi"/>
          <w:sz w:val="20"/>
          <w:szCs w:val="20"/>
        </w:rPr>
      </w:pPr>
      <w:r w:rsidRPr="00037922">
        <w:rPr>
          <w:rFonts w:cstheme="minorHAnsi"/>
          <w:sz w:val="20"/>
          <w:szCs w:val="20"/>
        </w:rPr>
        <w:t xml:space="preserve">Observe childcare practices to monitor compliance with regulatory requirements i.e. NQF, Child Protection. </w:t>
      </w:r>
    </w:p>
    <w:p w14:paraId="73629462" w14:textId="77777777" w:rsidR="00332916" w:rsidRDefault="00332916" w:rsidP="00155526">
      <w:pPr>
        <w:pStyle w:val="ListParagraph"/>
        <w:numPr>
          <w:ilvl w:val="0"/>
          <w:numId w:val="128"/>
        </w:numPr>
        <w:autoSpaceDE w:val="0"/>
        <w:autoSpaceDN w:val="0"/>
        <w:adjustRightInd w:val="0"/>
        <w:spacing w:after="0" w:line="240" w:lineRule="auto"/>
        <w:rPr>
          <w:rFonts w:cstheme="minorHAnsi"/>
          <w:sz w:val="20"/>
          <w:szCs w:val="20"/>
        </w:rPr>
      </w:pPr>
      <w:r w:rsidRPr="00037922">
        <w:rPr>
          <w:rFonts w:cstheme="minorHAnsi"/>
          <w:sz w:val="20"/>
          <w:szCs w:val="20"/>
        </w:rPr>
        <w:t xml:space="preserve">Develop a professional rapport to discuss factors that are impacting on the Educator’s Service e.g. relationships with children, their families and the Educator’s own family. </w:t>
      </w:r>
    </w:p>
    <w:p w14:paraId="27E36D83" w14:textId="77777777" w:rsidR="00C13CD0" w:rsidRPr="00C13CD0" w:rsidRDefault="00C13CD0" w:rsidP="00C13CD0">
      <w:pPr>
        <w:spacing w:after="0"/>
        <w:ind w:firstLine="720"/>
        <w:rPr>
          <w:rFonts w:ascii="Calibri" w:hAnsi="Calibri"/>
          <w:sz w:val="20"/>
          <w:szCs w:val="20"/>
        </w:rPr>
      </w:pPr>
      <w:r w:rsidRPr="00C13CD0">
        <w:rPr>
          <w:rFonts w:ascii="Calibri" w:hAnsi="Calibri"/>
          <w:sz w:val="20"/>
          <w:szCs w:val="20"/>
        </w:rPr>
        <w:t>Topics discussed during home visits include:</w:t>
      </w:r>
    </w:p>
    <w:p w14:paraId="5AED0272" w14:textId="77777777" w:rsidR="00C13CD0" w:rsidRPr="00C13CD0" w:rsidRDefault="00C13CD0" w:rsidP="00155526">
      <w:pPr>
        <w:numPr>
          <w:ilvl w:val="1"/>
          <w:numId w:val="128"/>
        </w:numPr>
        <w:spacing w:after="0" w:line="240" w:lineRule="auto"/>
        <w:rPr>
          <w:rFonts w:ascii="Calibri" w:hAnsi="Calibri"/>
          <w:sz w:val="20"/>
          <w:szCs w:val="20"/>
        </w:rPr>
      </w:pPr>
      <w:r w:rsidRPr="00C13CD0">
        <w:rPr>
          <w:rFonts w:ascii="Calibri" w:hAnsi="Calibri"/>
          <w:sz w:val="20"/>
          <w:szCs w:val="20"/>
        </w:rPr>
        <w:t>General discussion and information sharing;</w:t>
      </w:r>
    </w:p>
    <w:p w14:paraId="5183B0AC" w14:textId="77777777" w:rsidR="00C13CD0" w:rsidRPr="00C13CD0" w:rsidRDefault="00C13CD0" w:rsidP="00155526">
      <w:pPr>
        <w:numPr>
          <w:ilvl w:val="1"/>
          <w:numId w:val="128"/>
        </w:numPr>
        <w:spacing w:after="0" w:line="240" w:lineRule="auto"/>
        <w:rPr>
          <w:rFonts w:ascii="Calibri" w:hAnsi="Calibri"/>
          <w:sz w:val="20"/>
          <w:szCs w:val="20"/>
        </w:rPr>
      </w:pPr>
      <w:r w:rsidRPr="00C13CD0">
        <w:rPr>
          <w:rFonts w:ascii="Calibri" w:hAnsi="Calibri"/>
          <w:sz w:val="20"/>
          <w:szCs w:val="20"/>
        </w:rPr>
        <w:t>Progress of children in care, their development, needs, achievements, learning outcomes etc;</w:t>
      </w:r>
    </w:p>
    <w:p w14:paraId="441D877B" w14:textId="77777777" w:rsidR="00C13CD0" w:rsidRPr="00C13CD0" w:rsidRDefault="00C13CD0" w:rsidP="00155526">
      <w:pPr>
        <w:numPr>
          <w:ilvl w:val="1"/>
          <w:numId w:val="128"/>
        </w:numPr>
        <w:spacing w:after="0" w:line="240" w:lineRule="auto"/>
        <w:rPr>
          <w:rFonts w:ascii="Calibri" w:hAnsi="Calibri"/>
          <w:sz w:val="20"/>
          <w:szCs w:val="20"/>
        </w:rPr>
      </w:pPr>
      <w:r w:rsidRPr="00C13CD0">
        <w:rPr>
          <w:rFonts w:ascii="Calibri" w:hAnsi="Calibri"/>
          <w:sz w:val="20"/>
          <w:szCs w:val="20"/>
        </w:rPr>
        <w:t>Interaction with and observation of children in care;</w:t>
      </w:r>
    </w:p>
    <w:p w14:paraId="3BE36116" w14:textId="77777777" w:rsidR="00C13CD0" w:rsidRPr="00C13CD0" w:rsidRDefault="00C13CD0" w:rsidP="00155526">
      <w:pPr>
        <w:numPr>
          <w:ilvl w:val="1"/>
          <w:numId w:val="128"/>
        </w:numPr>
        <w:spacing w:after="0" w:line="240" w:lineRule="auto"/>
        <w:rPr>
          <w:rFonts w:ascii="Calibri" w:hAnsi="Calibri"/>
          <w:sz w:val="20"/>
          <w:szCs w:val="20"/>
        </w:rPr>
      </w:pPr>
      <w:r w:rsidRPr="00C13CD0">
        <w:rPr>
          <w:rFonts w:ascii="Calibri" w:hAnsi="Calibri"/>
          <w:sz w:val="20"/>
          <w:szCs w:val="20"/>
        </w:rPr>
        <w:t>Addressing any queries or concerns;</w:t>
      </w:r>
    </w:p>
    <w:p w14:paraId="1D1055F2" w14:textId="77777777" w:rsidR="00C13CD0" w:rsidRPr="00C13CD0" w:rsidRDefault="00C13CD0" w:rsidP="00155526">
      <w:pPr>
        <w:numPr>
          <w:ilvl w:val="1"/>
          <w:numId w:val="128"/>
        </w:numPr>
        <w:spacing w:after="0" w:line="240" w:lineRule="auto"/>
        <w:rPr>
          <w:rFonts w:ascii="Calibri" w:hAnsi="Calibri"/>
          <w:sz w:val="20"/>
          <w:szCs w:val="20"/>
        </w:rPr>
      </w:pPr>
      <w:r w:rsidRPr="00C13CD0">
        <w:rPr>
          <w:rFonts w:ascii="Calibri" w:hAnsi="Calibri"/>
          <w:sz w:val="20"/>
          <w:szCs w:val="20"/>
        </w:rPr>
        <w:t>Discussing any safety, health or hygiene issues;</w:t>
      </w:r>
    </w:p>
    <w:p w14:paraId="16BDED4C" w14:textId="77777777" w:rsidR="00C13CD0" w:rsidRPr="00C13CD0" w:rsidRDefault="00C13CD0" w:rsidP="00155526">
      <w:pPr>
        <w:numPr>
          <w:ilvl w:val="1"/>
          <w:numId w:val="128"/>
        </w:numPr>
        <w:spacing w:after="0" w:line="240" w:lineRule="auto"/>
        <w:rPr>
          <w:rFonts w:ascii="Calibri" w:hAnsi="Calibri"/>
          <w:sz w:val="20"/>
          <w:szCs w:val="20"/>
        </w:rPr>
      </w:pPr>
      <w:r w:rsidRPr="00C13CD0">
        <w:rPr>
          <w:rFonts w:ascii="Calibri" w:hAnsi="Calibri"/>
          <w:sz w:val="20"/>
          <w:szCs w:val="20"/>
        </w:rPr>
        <w:t xml:space="preserve">Any </w:t>
      </w:r>
      <w:proofErr w:type="gramStart"/>
      <w:r w:rsidRPr="00C13CD0">
        <w:rPr>
          <w:rFonts w:ascii="Calibri" w:hAnsi="Calibri"/>
          <w:sz w:val="20"/>
          <w:szCs w:val="20"/>
        </w:rPr>
        <w:t>particular visit</w:t>
      </w:r>
      <w:proofErr w:type="gramEnd"/>
      <w:r w:rsidRPr="00C13CD0">
        <w:rPr>
          <w:rFonts w:ascii="Calibri" w:hAnsi="Calibri"/>
          <w:sz w:val="20"/>
          <w:szCs w:val="20"/>
        </w:rPr>
        <w:t xml:space="preserve"> focus area (such as quality standards, Learning Framework or re-registration);</w:t>
      </w:r>
    </w:p>
    <w:p w14:paraId="0F4541EC" w14:textId="77777777" w:rsidR="00C13CD0" w:rsidRPr="00C13CD0" w:rsidRDefault="00C13CD0" w:rsidP="00155526">
      <w:pPr>
        <w:numPr>
          <w:ilvl w:val="1"/>
          <w:numId w:val="128"/>
        </w:numPr>
        <w:spacing w:after="0" w:line="240" w:lineRule="auto"/>
        <w:rPr>
          <w:rFonts w:ascii="Calibri" w:hAnsi="Calibri"/>
          <w:sz w:val="20"/>
          <w:szCs w:val="20"/>
        </w:rPr>
      </w:pPr>
      <w:r w:rsidRPr="00C13CD0">
        <w:rPr>
          <w:rFonts w:ascii="Calibri" w:hAnsi="Calibri"/>
          <w:sz w:val="20"/>
          <w:szCs w:val="20"/>
        </w:rPr>
        <w:t>Modelling interactions, activities and experiences;</w:t>
      </w:r>
    </w:p>
    <w:p w14:paraId="6EFEAEE2" w14:textId="77777777" w:rsidR="00C13CD0" w:rsidRPr="00C13CD0" w:rsidRDefault="00C13CD0" w:rsidP="00155526">
      <w:pPr>
        <w:numPr>
          <w:ilvl w:val="1"/>
          <w:numId w:val="128"/>
        </w:numPr>
        <w:spacing w:after="0" w:line="240" w:lineRule="auto"/>
        <w:rPr>
          <w:rFonts w:ascii="Calibri" w:hAnsi="Calibri"/>
          <w:sz w:val="20"/>
          <w:szCs w:val="20"/>
        </w:rPr>
      </w:pPr>
      <w:r w:rsidRPr="00C13CD0">
        <w:rPr>
          <w:rFonts w:ascii="Calibri" w:hAnsi="Calibri"/>
          <w:sz w:val="20"/>
          <w:szCs w:val="20"/>
        </w:rPr>
        <w:t>Sharing resources and ideas; and</w:t>
      </w:r>
    </w:p>
    <w:p w14:paraId="3B87FE20" w14:textId="77777777" w:rsidR="00C13CD0" w:rsidRPr="00C13CD0" w:rsidRDefault="00C13CD0" w:rsidP="00155526">
      <w:pPr>
        <w:numPr>
          <w:ilvl w:val="1"/>
          <w:numId w:val="128"/>
        </w:numPr>
        <w:spacing w:after="0" w:line="240" w:lineRule="auto"/>
        <w:rPr>
          <w:rFonts w:ascii="Calibri" w:hAnsi="Calibri"/>
          <w:sz w:val="20"/>
          <w:szCs w:val="20"/>
        </w:rPr>
      </w:pPr>
      <w:r w:rsidRPr="00C13CD0">
        <w:rPr>
          <w:rFonts w:ascii="Calibri" w:hAnsi="Calibri"/>
          <w:sz w:val="20"/>
          <w:szCs w:val="20"/>
        </w:rPr>
        <w:t>Updating and advising new information and knowledge.</w:t>
      </w:r>
    </w:p>
    <w:p w14:paraId="6B2CEC5C" w14:textId="77777777" w:rsidR="00332916" w:rsidRPr="00037922" w:rsidRDefault="00332916" w:rsidP="00155526">
      <w:pPr>
        <w:pStyle w:val="ListParagraph"/>
        <w:numPr>
          <w:ilvl w:val="0"/>
          <w:numId w:val="128"/>
        </w:numPr>
        <w:autoSpaceDE w:val="0"/>
        <w:autoSpaceDN w:val="0"/>
        <w:adjustRightInd w:val="0"/>
        <w:spacing w:after="0" w:line="240" w:lineRule="auto"/>
        <w:rPr>
          <w:rFonts w:cstheme="minorHAnsi"/>
          <w:sz w:val="20"/>
          <w:szCs w:val="20"/>
        </w:rPr>
      </w:pPr>
      <w:r w:rsidRPr="00037922">
        <w:rPr>
          <w:rFonts w:cstheme="minorHAnsi"/>
          <w:sz w:val="20"/>
          <w:szCs w:val="20"/>
        </w:rPr>
        <w:t xml:space="preserve">Address and document any concerns with the Educator. </w:t>
      </w:r>
    </w:p>
    <w:p w14:paraId="3574845A" w14:textId="77777777" w:rsidR="00332916" w:rsidRPr="00037922" w:rsidRDefault="00332916" w:rsidP="00155526">
      <w:pPr>
        <w:pStyle w:val="ListParagraph"/>
        <w:numPr>
          <w:ilvl w:val="0"/>
          <w:numId w:val="128"/>
        </w:numPr>
        <w:autoSpaceDE w:val="0"/>
        <w:autoSpaceDN w:val="0"/>
        <w:adjustRightInd w:val="0"/>
        <w:spacing w:after="0" w:line="240" w:lineRule="auto"/>
        <w:rPr>
          <w:rFonts w:cstheme="minorHAnsi"/>
          <w:sz w:val="20"/>
          <w:szCs w:val="20"/>
        </w:rPr>
      </w:pPr>
      <w:r w:rsidRPr="00037922">
        <w:rPr>
          <w:rFonts w:cstheme="minorHAnsi"/>
          <w:sz w:val="20"/>
          <w:szCs w:val="20"/>
        </w:rPr>
        <w:t xml:space="preserve">Use the </w:t>
      </w:r>
      <w:r w:rsidR="00037922">
        <w:rPr>
          <w:rFonts w:cstheme="minorHAnsi"/>
          <w:sz w:val="20"/>
          <w:szCs w:val="20"/>
        </w:rPr>
        <w:t>Bowen/Collinsville</w:t>
      </w:r>
      <w:r w:rsidRPr="00037922">
        <w:rPr>
          <w:rFonts w:cstheme="minorHAnsi"/>
          <w:sz w:val="20"/>
          <w:szCs w:val="20"/>
        </w:rPr>
        <w:t xml:space="preserve"> Family Day Care Policies and Procedures to resolve issues promptly. </w:t>
      </w:r>
    </w:p>
    <w:p w14:paraId="52063F25" w14:textId="77777777" w:rsidR="00332916" w:rsidRPr="00037922" w:rsidRDefault="00332916" w:rsidP="00155526">
      <w:pPr>
        <w:pStyle w:val="ListParagraph"/>
        <w:numPr>
          <w:ilvl w:val="0"/>
          <w:numId w:val="128"/>
        </w:numPr>
        <w:autoSpaceDE w:val="0"/>
        <w:autoSpaceDN w:val="0"/>
        <w:adjustRightInd w:val="0"/>
        <w:spacing w:after="0" w:line="240" w:lineRule="auto"/>
        <w:rPr>
          <w:rFonts w:cstheme="minorHAnsi"/>
          <w:sz w:val="20"/>
          <w:szCs w:val="20"/>
        </w:rPr>
      </w:pPr>
      <w:r w:rsidRPr="00037922">
        <w:rPr>
          <w:rFonts w:cstheme="minorHAnsi"/>
          <w:sz w:val="20"/>
          <w:szCs w:val="20"/>
        </w:rPr>
        <w:t xml:space="preserve">Comply with visiting procedures when conducting visits at other venues e.g. play session. </w:t>
      </w:r>
    </w:p>
    <w:p w14:paraId="54B14F19" w14:textId="77777777" w:rsidR="00332916" w:rsidRPr="00037922" w:rsidRDefault="00332916" w:rsidP="00155526">
      <w:pPr>
        <w:pStyle w:val="ListParagraph"/>
        <w:numPr>
          <w:ilvl w:val="0"/>
          <w:numId w:val="128"/>
        </w:numPr>
        <w:autoSpaceDE w:val="0"/>
        <w:autoSpaceDN w:val="0"/>
        <w:adjustRightInd w:val="0"/>
        <w:spacing w:after="0" w:line="240" w:lineRule="auto"/>
        <w:rPr>
          <w:rFonts w:cstheme="minorHAnsi"/>
          <w:sz w:val="20"/>
          <w:szCs w:val="20"/>
        </w:rPr>
      </w:pPr>
      <w:r w:rsidRPr="00037922">
        <w:rPr>
          <w:rFonts w:cstheme="minorHAnsi"/>
          <w:sz w:val="20"/>
          <w:szCs w:val="20"/>
        </w:rPr>
        <w:t xml:space="preserve">Assist Educator’s to reflect on their practise and make any necessary improvements on a regular basis. </w:t>
      </w:r>
    </w:p>
    <w:p w14:paraId="31345810" w14:textId="77777777" w:rsidR="00332916" w:rsidRPr="00037922" w:rsidRDefault="00332916" w:rsidP="00155526">
      <w:pPr>
        <w:pStyle w:val="ListParagraph"/>
        <w:numPr>
          <w:ilvl w:val="0"/>
          <w:numId w:val="128"/>
        </w:numPr>
        <w:autoSpaceDE w:val="0"/>
        <w:autoSpaceDN w:val="0"/>
        <w:adjustRightInd w:val="0"/>
        <w:spacing w:after="0" w:line="240" w:lineRule="auto"/>
        <w:rPr>
          <w:rFonts w:cstheme="minorHAnsi"/>
          <w:sz w:val="20"/>
          <w:szCs w:val="20"/>
        </w:rPr>
      </w:pPr>
      <w:r w:rsidRPr="00037922">
        <w:rPr>
          <w:rFonts w:cstheme="minorHAnsi"/>
          <w:sz w:val="20"/>
          <w:szCs w:val="20"/>
        </w:rPr>
        <w:t xml:space="preserve">Promote the ongoing Professional Development of the individual Educator. </w:t>
      </w:r>
    </w:p>
    <w:p w14:paraId="40231975" w14:textId="77777777" w:rsidR="00332916" w:rsidRPr="00037922" w:rsidRDefault="00332916" w:rsidP="00155526">
      <w:pPr>
        <w:pStyle w:val="ListParagraph"/>
        <w:numPr>
          <w:ilvl w:val="0"/>
          <w:numId w:val="128"/>
        </w:numPr>
        <w:autoSpaceDE w:val="0"/>
        <w:autoSpaceDN w:val="0"/>
        <w:adjustRightInd w:val="0"/>
        <w:spacing w:after="0" w:line="240" w:lineRule="auto"/>
        <w:rPr>
          <w:rFonts w:cstheme="minorHAnsi"/>
          <w:sz w:val="20"/>
          <w:szCs w:val="20"/>
        </w:rPr>
      </w:pPr>
      <w:r w:rsidRPr="00037922">
        <w:rPr>
          <w:rFonts w:cstheme="minorHAnsi"/>
          <w:sz w:val="20"/>
          <w:szCs w:val="20"/>
        </w:rPr>
        <w:t xml:space="preserve">Provide resources, in a variety of formats to Educators which enhance Professional Development and encourage resourcing to influence childcare practise. </w:t>
      </w:r>
    </w:p>
    <w:p w14:paraId="1D946776" w14:textId="77777777" w:rsidR="00332916" w:rsidRDefault="00332916" w:rsidP="00155526">
      <w:pPr>
        <w:pStyle w:val="ListParagraph"/>
        <w:numPr>
          <w:ilvl w:val="0"/>
          <w:numId w:val="128"/>
        </w:numPr>
        <w:autoSpaceDE w:val="0"/>
        <w:autoSpaceDN w:val="0"/>
        <w:adjustRightInd w:val="0"/>
        <w:spacing w:after="0" w:line="240" w:lineRule="auto"/>
        <w:rPr>
          <w:rFonts w:cstheme="minorHAnsi"/>
          <w:sz w:val="20"/>
          <w:szCs w:val="20"/>
        </w:rPr>
      </w:pPr>
      <w:r w:rsidRPr="00037922">
        <w:rPr>
          <w:rFonts w:cstheme="minorHAnsi"/>
          <w:sz w:val="20"/>
          <w:szCs w:val="20"/>
        </w:rPr>
        <w:t xml:space="preserve">Consistently implement the Guidance of Children’s Behaviour Policy. This includes discussion with Educators, families and Co-ordination Unit staff about strategies to be implemented. </w:t>
      </w:r>
    </w:p>
    <w:p w14:paraId="6151D80E" w14:textId="77777777" w:rsidR="00C13CD0" w:rsidRPr="00C13CD0" w:rsidRDefault="00C13CD0" w:rsidP="00155526">
      <w:pPr>
        <w:pStyle w:val="ListParagraph"/>
        <w:numPr>
          <w:ilvl w:val="0"/>
          <w:numId w:val="128"/>
        </w:numPr>
        <w:spacing w:after="0"/>
        <w:rPr>
          <w:rFonts w:ascii="Calibri" w:hAnsi="Calibri"/>
          <w:sz w:val="20"/>
          <w:szCs w:val="20"/>
        </w:rPr>
      </w:pPr>
      <w:r>
        <w:rPr>
          <w:rFonts w:ascii="Calibri" w:hAnsi="Calibri"/>
          <w:sz w:val="20"/>
          <w:szCs w:val="20"/>
        </w:rPr>
        <w:t>C</w:t>
      </w:r>
      <w:r w:rsidRPr="00C13CD0">
        <w:rPr>
          <w:rFonts w:ascii="Calibri" w:hAnsi="Calibri"/>
          <w:sz w:val="20"/>
          <w:szCs w:val="20"/>
        </w:rPr>
        <w:t xml:space="preserve">omplete a record of the visit and discussions with the Educator, and any identified tasks to be undertaken by either person. The Educators has an opportunity to add any information to the document, both will sign the </w:t>
      </w:r>
      <w:proofErr w:type="gramStart"/>
      <w:r w:rsidRPr="00C13CD0">
        <w:rPr>
          <w:rFonts w:ascii="Calibri" w:hAnsi="Calibri"/>
          <w:sz w:val="20"/>
          <w:szCs w:val="20"/>
        </w:rPr>
        <w:t>document</w:t>
      </w:r>
      <w:proofErr w:type="gramEnd"/>
      <w:r w:rsidRPr="00C13CD0">
        <w:rPr>
          <w:rFonts w:ascii="Calibri" w:hAnsi="Calibri"/>
          <w:sz w:val="20"/>
          <w:szCs w:val="20"/>
        </w:rPr>
        <w:t xml:space="preserve"> and a copy will be provided to the Educator.  All identified tasks and areas to be addressed are to be completed in a negotiated time frame or as soon as reasonable.</w:t>
      </w:r>
    </w:p>
    <w:p w14:paraId="1BDA8826" w14:textId="77777777" w:rsidR="00037922" w:rsidRDefault="00037922" w:rsidP="00332916">
      <w:pPr>
        <w:autoSpaceDE w:val="0"/>
        <w:autoSpaceDN w:val="0"/>
        <w:adjustRightInd w:val="0"/>
        <w:spacing w:after="0" w:line="240" w:lineRule="auto"/>
        <w:rPr>
          <w:rFonts w:cstheme="minorHAnsi"/>
          <w:b/>
          <w:bCs/>
          <w:sz w:val="20"/>
          <w:szCs w:val="20"/>
        </w:rPr>
      </w:pPr>
    </w:p>
    <w:p w14:paraId="29A5E556" w14:textId="70EAA112" w:rsidR="00332916" w:rsidRPr="001E1DC0" w:rsidRDefault="00332916" w:rsidP="00332916">
      <w:pPr>
        <w:autoSpaceDE w:val="0"/>
        <w:autoSpaceDN w:val="0"/>
        <w:adjustRightInd w:val="0"/>
        <w:spacing w:after="0" w:line="240" w:lineRule="auto"/>
        <w:rPr>
          <w:rFonts w:cstheme="minorHAnsi"/>
          <w:sz w:val="20"/>
          <w:szCs w:val="20"/>
        </w:rPr>
      </w:pPr>
      <w:r w:rsidRPr="00232B4C">
        <w:rPr>
          <w:rFonts w:cstheme="minorHAnsi"/>
          <w:b/>
          <w:bCs/>
          <w:color w:val="1F4E79" w:themeColor="accent5" w:themeShade="80"/>
          <w:sz w:val="20"/>
          <w:szCs w:val="20"/>
        </w:rPr>
        <w:t>Coordination Unit Forms</w:t>
      </w:r>
      <w:r w:rsidR="00DB7C65">
        <w:rPr>
          <w:rFonts w:cstheme="minorHAnsi"/>
          <w:b/>
          <w:bCs/>
          <w:color w:val="1F4E79" w:themeColor="accent5" w:themeShade="80"/>
          <w:sz w:val="20"/>
          <w:szCs w:val="20"/>
        </w:rPr>
        <w:t>/documentation</w:t>
      </w:r>
      <w:r w:rsidRPr="00232B4C">
        <w:rPr>
          <w:rFonts w:cstheme="minorHAnsi"/>
          <w:b/>
          <w:bCs/>
          <w:color w:val="1F4E79" w:themeColor="accent5" w:themeShade="80"/>
          <w:sz w:val="20"/>
          <w:szCs w:val="20"/>
        </w:rPr>
        <w:t xml:space="preserve"> to be completed: </w:t>
      </w:r>
    </w:p>
    <w:p w14:paraId="5C5BCB50" w14:textId="2CA70BF2" w:rsidR="00037922" w:rsidRPr="00232B4C" w:rsidRDefault="00037922" w:rsidP="00155526">
      <w:pPr>
        <w:pStyle w:val="ListParagraph"/>
        <w:numPr>
          <w:ilvl w:val="0"/>
          <w:numId w:val="252"/>
        </w:numPr>
        <w:autoSpaceDE w:val="0"/>
        <w:autoSpaceDN w:val="0"/>
        <w:adjustRightInd w:val="0"/>
        <w:spacing w:after="0" w:line="240" w:lineRule="auto"/>
        <w:rPr>
          <w:rFonts w:cstheme="minorHAnsi"/>
          <w:sz w:val="20"/>
          <w:szCs w:val="20"/>
        </w:rPr>
      </w:pPr>
      <w:r w:rsidRPr="00232B4C">
        <w:rPr>
          <w:rFonts w:cstheme="minorHAnsi"/>
          <w:b/>
          <w:bCs/>
          <w:sz w:val="20"/>
          <w:szCs w:val="20"/>
        </w:rPr>
        <w:t xml:space="preserve">Home Visit </w:t>
      </w:r>
      <w:r w:rsidR="00E76082">
        <w:rPr>
          <w:rFonts w:cstheme="minorHAnsi"/>
          <w:b/>
          <w:bCs/>
          <w:sz w:val="20"/>
          <w:szCs w:val="20"/>
        </w:rPr>
        <w:t>Record</w:t>
      </w:r>
      <w:r w:rsidR="00332916" w:rsidRPr="00232B4C">
        <w:rPr>
          <w:rFonts w:cstheme="minorHAnsi"/>
          <w:b/>
          <w:bCs/>
          <w:sz w:val="20"/>
          <w:szCs w:val="20"/>
        </w:rPr>
        <w:t xml:space="preserve"> </w:t>
      </w:r>
      <w:r w:rsidR="00332916" w:rsidRPr="00232B4C">
        <w:rPr>
          <w:rFonts w:cstheme="minorHAnsi"/>
          <w:sz w:val="20"/>
          <w:szCs w:val="20"/>
        </w:rPr>
        <w:t xml:space="preserve">– to be completed </w:t>
      </w:r>
      <w:r w:rsidRPr="00232B4C">
        <w:rPr>
          <w:rFonts w:cstheme="minorHAnsi"/>
          <w:sz w:val="20"/>
          <w:szCs w:val="20"/>
        </w:rPr>
        <w:t>on</w:t>
      </w:r>
      <w:r w:rsidR="00DA21EC">
        <w:rPr>
          <w:rFonts w:cstheme="minorHAnsi"/>
          <w:sz w:val="20"/>
          <w:szCs w:val="20"/>
        </w:rPr>
        <w:t xml:space="preserve"> or soon after</w:t>
      </w:r>
      <w:r w:rsidRPr="00232B4C">
        <w:rPr>
          <w:rFonts w:cstheme="minorHAnsi"/>
          <w:sz w:val="20"/>
          <w:szCs w:val="20"/>
        </w:rPr>
        <w:t xml:space="preserve"> each visit.</w:t>
      </w:r>
    </w:p>
    <w:p w14:paraId="4893A94F" w14:textId="77777777" w:rsidR="00037922" w:rsidRPr="00037922" w:rsidRDefault="00037922" w:rsidP="00155526">
      <w:pPr>
        <w:pStyle w:val="ListParagraph"/>
        <w:numPr>
          <w:ilvl w:val="1"/>
          <w:numId w:val="252"/>
        </w:numPr>
        <w:autoSpaceDE w:val="0"/>
        <w:autoSpaceDN w:val="0"/>
        <w:adjustRightInd w:val="0"/>
        <w:spacing w:after="0" w:line="240" w:lineRule="auto"/>
        <w:rPr>
          <w:rFonts w:cstheme="minorHAnsi"/>
          <w:sz w:val="20"/>
          <w:szCs w:val="20"/>
        </w:rPr>
      </w:pPr>
      <w:r w:rsidRPr="00037922">
        <w:rPr>
          <w:rFonts w:cstheme="minorHAnsi"/>
          <w:b/>
          <w:bCs/>
          <w:sz w:val="20"/>
          <w:szCs w:val="20"/>
        </w:rPr>
        <w:t xml:space="preserve">Issue of Concern – </w:t>
      </w:r>
      <w:r w:rsidRPr="00037922">
        <w:rPr>
          <w:rFonts w:cstheme="minorHAnsi"/>
          <w:sz w:val="20"/>
          <w:szCs w:val="20"/>
        </w:rPr>
        <w:t xml:space="preserve">to be recorded by Coordination Unit staff when an issue arises from/with an Educator, Family or member of the public. All information is to be recorded accurately and objectively. Confidentiality must be </w:t>
      </w:r>
      <w:proofErr w:type="gramStart"/>
      <w:r w:rsidRPr="00037922">
        <w:rPr>
          <w:rFonts w:cstheme="minorHAnsi"/>
          <w:sz w:val="20"/>
          <w:szCs w:val="20"/>
        </w:rPr>
        <w:t>used at all times</w:t>
      </w:r>
      <w:proofErr w:type="gramEnd"/>
      <w:r w:rsidRPr="00037922">
        <w:rPr>
          <w:rFonts w:cstheme="minorHAnsi"/>
          <w:sz w:val="20"/>
          <w:szCs w:val="20"/>
        </w:rPr>
        <w:t xml:space="preserve">. The issue of concern will then be discussed with the Educator and relevant action plan developed. </w:t>
      </w:r>
    </w:p>
    <w:p w14:paraId="63D30F18" w14:textId="2322C49F" w:rsidR="00332916" w:rsidRPr="00232B4C" w:rsidRDefault="00E76082" w:rsidP="00155526">
      <w:pPr>
        <w:pStyle w:val="ListParagraph"/>
        <w:numPr>
          <w:ilvl w:val="0"/>
          <w:numId w:val="252"/>
        </w:numPr>
        <w:autoSpaceDE w:val="0"/>
        <w:autoSpaceDN w:val="0"/>
        <w:adjustRightInd w:val="0"/>
        <w:spacing w:after="0" w:line="240" w:lineRule="auto"/>
        <w:rPr>
          <w:rFonts w:cstheme="minorHAnsi"/>
          <w:sz w:val="20"/>
          <w:szCs w:val="20"/>
        </w:rPr>
      </w:pPr>
      <w:r>
        <w:rPr>
          <w:rFonts w:cstheme="minorHAnsi"/>
          <w:b/>
          <w:bCs/>
          <w:sz w:val="20"/>
          <w:szCs w:val="20"/>
        </w:rPr>
        <w:t xml:space="preserve">Record of </w:t>
      </w:r>
      <w:r w:rsidR="00037922" w:rsidRPr="00232B4C">
        <w:rPr>
          <w:rFonts w:cstheme="minorHAnsi"/>
          <w:b/>
          <w:bCs/>
          <w:sz w:val="20"/>
          <w:szCs w:val="20"/>
        </w:rPr>
        <w:t>Home Visit</w:t>
      </w:r>
      <w:r>
        <w:rPr>
          <w:rFonts w:cstheme="minorHAnsi"/>
          <w:b/>
          <w:bCs/>
          <w:sz w:val="20"/>
          <w:szCs w:val="20"/>
        </w:rPr>
        <w:t>s</w:t>
      </w:r>
      <w:r w:rsidR="00332916" w:rsidRPr="00232B4C">
        <w:rPr>
          <w:rFonts w:cstheme="minorHAnsi"/>
          <w:b/>
          <w:bCs/>
          <w:sz w:val="20"/>
          <w:szCs w:val="20"/>
        </w:rPr>
        <w:t xml:space="preserve"> </w:t>
      </w:r>
      <w:r w:rsidR="00332916" w:rsidRPr="00232B4C">
        <w:rPr>
          <w:rFonts w:cstheme="minorHAnsi"/>
          <w:sz w:val="20"/>
          <w:szCs w:val="20"/>
        </w:rPr>
        <w:t xml:space="preserve">– </w:t>
      </w:r>
      <w:r w:rsidR="00037922" w:rsidRPr="00232B4C">
        <w:rPr>
          <w:rFonts w:cstheme="minorHAnsi"/>
          <w:sz w:val="20"/>
          <w:szCs w:val="20"/>
        </w:rPr>
        <w:t>to be</w:t>
      </w:r>
      <w:r w:rsidR="00332916" w:rsidRPr="00232B4C">
        <w:rPr>
          <w:rFonts w:cstheme="minorHAnsi"/>
          <w:sz w:val="20"/>
          <w:szCs w:val="20"/>
        </w:rPr>
        <w:t xml:space="preserve"> complete</w:t>
      </w:r>
      <w:r w:rsidR="00037922" w:rsidRPr="00232B4C">
        <w:rPr>
          <w:rFonts w:cstheme="minorHAnsi"/>
          <w:sz w:val="20"/>
          <w:szCs w:val="20"/>
        </w:rPr>
        <w:t>d</w:t>
      </w:r>
      <w:r w:rsidR="00332916" w:rsidRPr="00232B4C">
        <w:rPr>
          <w:rFonts w:cstheme="minorHAnsi"/>
          <w:sz w:val="20"/>
          <w:szCs w:val="20"/>
        </w:rPr>
        <w:t xml:space="preserve"> to give guidance for their future visits to an Educator. </w:t>
      </w:r>
    </w:p>
    <w:p w14:paraId="45C5C5A1" w14:textId="77777777" w:rsidR="00037922" w:rsidRDefault="00037922" w:rsidP="00332916">
      <w:pPr>
        <w:autoSpaceDE w:val="0"/>
        <w:autoSpaceDN w:val="0"/>
        <w:adjustRightInd w:val="0"/>
        <w:spacing w:after="0" w:line="240" w:lineRule="auto"/>
        <w:rPr>
          <w:rFonts w:cstheme="minorHAnsi"/>
          <w:b/>
          <w:bCs/>
          <w:sz w:val="20"/>
          <w:szCs w:val="20"/>
        </w:rPr>
      </w:pPr>
    </w:p>
    <w:p w14:paraId="4F3B85DB" w14:textId="77777777" w:rsidR="00332916" w:rsidRPr="00232B4C" w:rsidRDefault="00332916" w:rsidP="00155526">
      <w:pPr>
        <w:pStyle w:val="ListParagraph"/>
        <w:numPr>
          <w:ilvl w:val="0"/>
          <w:numId w:val="61"/>
        </w:numPr>
        <w:autoSpaceDE w:val="0"/>
        <w:autoSpaceDN w:val="0"/>
        <w:adjustRightInd w:val="0"/>
        <w:spacing w:after="0" w:line="240" w:lineRule="auto"/>
        <w:rPr>
          <w:rFonts w:cstheme="minorHAnsi"/>
          <w:color w:val="1F4E79" w:themeColor="accent5" w:themeShade="80"/>
          <w:sz w:val="20"/>
          <w:szCs w:val="20"/>
        </w:rPr>
      </w:pPr>
      <w:r w:rsidRPr="00232B4C">
        <w:rPr>
          <w:rFonts w:cstheme="minorHAnsi"/>
          <w:b/>
          <w:bCs/>
          <w:color w:val="1F4E79" w:themeColor="accent5" w:themeShade="80"/>
          <w:sz w:val="20"/>
          <w:szCs w:val="20"/>
        </w:rPr>
        <w:t xml:space="preserve">Educators in remote locations – Reg- 169.2.d </w:t>
      </w:r>
    </w:p>
    <w:p w14:paraId="398B10A1" w14:textId="77777777" w:rsidR="00332916" w:rsidRPr="00232B4C" w:rsidRDefault="00332916" w:rsidP="00232B4C">
      <w:pPr>
        <w:autoSpaceDE w:val="0"/>
        <w:autoSpaceDN w:val="0"/>
        <w:adjustRightInd w:val="0"/>
        <w:spacing w:after="0" w:line="240" w:lineRule="auto"/>
        <w:ind w:firstLine="720"/>
        <w:rPr>
          <w:rFonts w:cstheme="minorHAnsi"/>
          <w:color w:val="1F4E79" w:themeColor="accent5" w:themeShade="80"/>
          <w:sz w:val="20"/>
          <w:szCs w:val="20"/>
        </w:rPr>
      </w:pPr>
      <w:r w:rsidRPr="00232B4C">
        <w:rPr>
          <w:rFonts w:cstheme="minorHAnsi"/>
          <w:b/>
          <w:bCs/>
          <w:color w:val="1F4E79" w:themeColor="accent5" w:themeShade="80"/>
          <w:sz w:val="20"/>
          <w:szCs w:val="20"/>
        </w:rPr>
        <w:t xml:space="preserve">Coordination Unit will: </w:t>
      </w:r>
    </w:p>
    <w:p w14:paraId="2709C3CF" w14:textId="77777777" w:rsidR="00332916" w:rsidRDefault="00332916" w:rsidP="00232B4C">
      <w:pPr>
        <w:autoSpaceDE w:val="0"/>
        <w:autoSpaceDN w:val="0"/>
        <w:adjustRightInd w:val="0"/>
        <w:spacing w:after="0" w:line="240" w:lineRule="auto"/>
        <w:ind w:left="720"/>
        <w:rPr>
          <w:rFonts w:cstheme="minorHAnsi"/>
          <w:sz w:val="20"/>
          <w:szCs w:val="20"/>
        </w:rPr>
      </w:pPr>
      <w:r w:rsidRPr="001E1DC0">
        <w:rPr>
          <w:rFonts w:cstheme="minorHAnsi"/>
          <w:sz w:val="20"/>
          <w:szCs w:val="20"/>
        </w:rPr>
        <w:t>Consider all Educators’ locations, to ensure the Family Day Care service is viable for the coordination unit to monitor and support in all situations</w:t>
      </w:r>
      <w:r w:rsidR="007623FF">
        <w:rPr>
          <w:rFonts w:cstheme="minorHAnsi"/>
          <w:sz w:val="20"/>
          <w:szCs w:val="20"/>
        </w:rPr>
        <w:t>.</w:t>
      </w:r>
    </w:p>
    <w:p w14:paraId="3CA9B570" w14:textId="77777777" w:rsidR="007623FF" w:rsidRDefault="007623FF" w:rsidP="00332916">
      <w:pPr>
        <w:autoSpaceDE w:val="0"/>
        <w:autoSpaceDN w:val="0"/>
        <w:adjustRightInd w:val="0"/>
        <w:spacing w:after="0" w:line="240" w:lineRule="auto"/>
        <w:rPr>
          <w:rFonts w:cstheme="minorHAnsi"/>
          <w:b/>
          <w:bCs/>
          <w:sz w:val="20"/>
          <w:szCs w:val="20"/>
        </w:rPr>
      </w:pPr>
    </w:p>
    <w:p w14:paraId="55A27057" w14:textId="77777777" w:rsidR="00232B4C" w:rsidRPr="00232B4C" w:rsidRDefault="00332916" w:rsidP="00332916">
      <w:pPr>
        <w:autoSpaceDE w:val="0"/>
        <w:autoSpaceDN w:val="0"/>
        <w:adjustRightInd w:val="0"/>
        <w:spacing w:after="0" w:line="240" w:lineRule="auto"/>
        <w:rPr>
          <w:rFonts w:cstheme="minorHAnsi"/>
          <w:b/>
          <w:bCs/>
          <w:color w:val="1F4E79" w:themeColor="accent5" w:themeShade="80"/>
          <w:sz w:val="20"/>
          <w:szCs w:val="20"/>
        </w:rPr>
      </w:pPr>
      <w:r w:rsidRPr="00232B4C">
        <w:rPr>
          <w:rFonts w:cstheme="minorHAnsi"/>
          <w:b/>
          <w:bCs/>
          <w:color w:val="1F4E79" w:themeColor="accent5" w:themeShade="80"/>
          <w:sz w:val="20"/>
          <w:szCs w:val="20"/>
        </w:rPr>
        <w:t>After the visit</w:t>
      </w:r>
      <w:r w:rsidR="00232B4C" w:rsidRPr="00232B4C">
        <w:rPr>
          <w:rFonts w:cstheme="minorHAnsi"/>
          <w:b/>
          <w:bCs/>
          <w:color w:val="1F4E79" w:themeColor="accent5" w:themeShade="80"/>
          <w:sz w:val="20"/>
          <w:szCs w:val="20"/>
        </w:rPr>
        <w:t>:</w:t>
      </w:r>
    </w:p>
    <w:p w14:paraId="53BC8D99" w14:textId="77777777" w:rsidR="00332916" w:rsidRPr="00232B4C" w:rsidRDefault="007623FF" w:rsidP="00332916">
      <w:pPr>
        <w:autoSpaceDE w:val="0"/>
        <w:autoSpaceDN w:val="0"/>
        <w:adjustRightInd w:val="0"/>
        <w:spacing w:after="0" w:line="240" w:lineRule="auto"/>
        <w:rPr>
          <w:rFonts w:cstheme="minorHAnsi"/>
          <w:color w:val="1F4E79" w:themeColor="accent5" w:themeShade="80"/>
          <w:sz w:val="20"/>
          <w:szCs w:val="20"/>
        </w:rPr>
      </w:pPr>
      <w:r w:rsidRPr="00232B4C">
        <w:rPr>
          <w:rFonts w:cstheme="minorHAnsi"/>
          <w:b/>
          <w:bCs/>
          <w:color w:val="1F4E79" w:themeColor="accent5" w:themeShade="80"/>
          <w:sz w:val="20"/>
          <w:szCs w:val="20"/>
        </w:rPr>
        <w:t>Coordinators</w:t>
      </w:r>
      <w:r w:rsidR="00332916" w:rsidRPr="00232B4C">
        <w:rPr>
          <w:rFonts w:cstheme="minorHAnsi"/>
          <w:b/>
          <w:bCs/>
          <w:color w:val="1F4E79" w:themeColor="accent5" w:themeShade="80"/>
          <w:sz w:val="20"/>
          <w:szCs w:val="20"/>
        </w:rPr>
        <w:t xml:space="preserve"> will: </w:t>
      </w:r>
    </w:p>
    <w:p w14:paraId="0391182D" w14:textId="77777777" w:rsidR="00332916" w:rsidRPr="007623FF" w:rsidRDefault="00332916" w:rsidP="00155526">
      <w:pPr>
        <w:pStyle w:val="ListParagraph"/>
        <w:numPr>
          <w:ilvl w:val="0"/>
          <w:numId w:val="129"/>
        </w:numPr>
        <w:autoSpaceDE w:val="0"/>
        <w:autoSpaceDN w:val="0"/>
        <w:adjustRightInd w:val="0"/>
        <w:spacing w:after="0" w:line="240" w:lineRule="auto"/>
        <w:rPr>
          <w:rFonts w:cstheme="minorHAnsi"/>
          <w:sz w:val="20"/>
          <w:szCs w:val="20"/>
        </w:rPr>
      </w:pPr>
      <w:r w:rsidRPr="007623FF">
        <w:rPr>
          <w:rFonts w:cstheme="minorHAnsi"/>
          <w:sz w:val="20"/>
          <w:szCs w:val="20"/>
        </w:rPr>
        <w:t xml:space="preserve">Advise the Educator of any concerns noted on the visit. </w:t>
      </w:r>
    </w:p>
    <w:p w14:paraId="705937E8" w14:textId="77777777" w:rsidR="00332916" w:rsidRPr="007623FF" w:rsidRDefault="00332916" w:rsidP="00155526">
      <w:pPr>
        <w:pStyle w:val="ListParagraph"/>
        <w:numPr>
          <w:ilvl w:val="0"/>
          <w:numId w:val="129"/>
        </w:numPr>
        <w:autoSpaceDE w:val="0"/>
        <w:autoSpaceDN w:val="0"/>
        <w:adjustRightInd w:val="0"/>
        <w:spacing w:after="0" w:line="240" w:lineRule="auto"/>
        <w:rPr>
          <w:rFonts w:cstheme="minorHAnsi"/>
          <w:sz w:val="20"/>
          <w:szCs w:val="20"/>
        </w:rPr>
      </w:pPr>
      <w:r w:rsidRPr="007623FF">
        <w:rPr>
          <w:rFonts w:cstheme="minorHAnsi"/>
          <w:sz w:val="20"/>
          <w:szCs w:val="20"/>
        </w:rPr>
        <w:t xml:space="preserve">Complete any follow up as identified on visit. </w:t>
      </w:r>
    </w:p>
    <w:p w14:paraId="29C2BD03" w14:textId="77777777" w:rsidR="00332916" w:rsidRPr="007623FF" w:rsidRDefault="00332916" w:rsidP="00155526">
      <w:pPr>
        <w:pStyle w:val="ListParagraph"/>
        <w:numPr>
          <w:ilvl w:val="0"/>
          <w:numId w:val="129"/>
        </w:numPr>
        <w:autoSpaceDE w:val="0"/>
        <w:autoSpaceDN w:val="0"/>
        <w:adjustRightInd w:val="0"/>
        <w:spacing w:after="0" w:line="240" w:lineRule="auto"/>
        <w:rPr>
          <w:rFonts w:cstheme="minorHAnsi"/>
          <w:sz w:val="20"/>
          <w:szCs w:val="20"/>
        </w:rPr>
      </w:pPr>
      <w:r w:rsidRPr="007623FF">
        <w:rPr>
          <w:rFonts w:cstheme="minorHAnsi"/>
          <w:sz w:val="20"/>
          <w:szCs w:val="20"/>
        </w:rPr>
        <w:t xml:space="preserve">Place any returned forms or paperwork etc. in appropriate locations ASAP. </w:t>
      </w:r>
    </w:p>
    <w:p w14:paraId="2ED9EE23" w14:textId="77777777" w:rsidR="00332916" w:rsidRPr="007623FF" w:rsidRDefault="00332916" w:rsidP="00155526">
      <w:pPr>
        <w:pStyle w:val="ListParagraph"/>
        <w:numPr>
          <w:ilvl w:val="0"/>
          <w:numId w:val="129"/>
        </w:numPr>
        <w:autoSpaceDE w:val="0"/>
        <w:autoSpaceDN w:val="0"/>
        <w:adjustRightInd w:val="0"/>
        <w:spacing w:after="0" w:line="240" w:lineRule="auto"/>
        <w:rPr>
          <w:rFonts w:cstheme="minorHAnsi"/>
          <w:sz w:val="20"/>
          <w:szCs w:val="20"/>
        </w:rPr>
      </w:pPr>
      <w:r w:rsidRPr="007623FF">
        <w:rPr>
          <w:rFonts w:cstheme="minorHAnsi"/>
          <w:sz w:val="20"/>
          <w:szCs w:val="20"/>
        </w:rPr>
        <w:t xml:space="preserve">Make plans for the next visit. </w:t>
      </w:r>
    </w:p>
    <w:p w14:paraId="79918A94" w14:textId="77777777" w:rsidR="00332916" w:rsidRPr="007623FF" w:rsidRDefault="00332916" w:rsidP="00155526">
      <w:pPr>
        <w:pStyle w:val="ListParagraph"/>
        <w:numPr>
          <w:ilvl w:val="0"/>
          <w:numId w:val="129"/>
        </w:numPr>
        <w:autoSpaceDE w:val="0"/>
        <w:autoSpaceDN w:val="0"/>
        <w:adjustRightInd w:val="0"/>
        <w:spacing w:after="0" w:line="240" w:lineRule="auto"/>
        <w:rPr>
          <w:rFonts w:cstheme="minorHAnsi"/>
          <w:sz w:val="20"/>
          <w:szCs w:val="20"/>
        </w:rPr>
      </w:pPr>
      <w:r w:rsidRPr="007623FF">
        <w:rPr>
          <w:rFonts w:cstheme="minorHAnsi"/>
          <w:sz w:val="20"/>
          <w:szCs w:val="20"/>
        </w:rPr>
        <w:t xml:space="preserve">Document children’s records in the appropriate file. </w:t>
      </w:r>
    </w:p>
    <w:p w14:paraId="5F7E561C" w14:textId="77777777" w:rsidR="007623FF" w:rsidRDefault="007623FF" w:rsidP="00332916">
      <w:pPr>
        <w:autoSpaceDE w:val="0"/>
        <w:autoSpaceDN w:val="0"/>
        <w:adjustRightInd w:val="0"/>
        <w:spacing w:after="0" w:line="240" w:lineRule="auto"/>
        <w:rPr>
          <w:rFonts w:cstheme="minorHAnsi"/>
          <w:b/>
          <w:bCs/>
          <w:sz w:val="20"/>
          <w:szCs w:val="20"/>
        </w:rPr>
      </w:pPr>
    </w:p>
    <w:p w14:paraId="0CBA643D" w14:textId="77777777" w:rsidR="00332916" w:rsidRPr="001E1DC0" w:rsidRDefault="00332916" w:rsidP="00332916">
      <w:pPr>
        <w:autoSpaceDE w:val="0"/>
        <w:autoSpaceDN w:val="0"/>
        <w:adjustRightInd w:val="0"/>
        <w:spacing w:after="0" w:line="240" w:lineRule="auto"/>
        <w:rPr>
          <w:rFonts w:cstheme="minorHAnsi"/>
          <w:sz w:val="20"/>
          <w:szCs w:val="20"/>
        </w:rPr>
      </w:pPr>
      <w:r w:rsidRPr="00232B4C">
        <w:rPr>
          <w:rFonts w:cstheme="minorHAnsi"/>
          <w:b/>
          <w:bCs/>
          <w:color w:val="1F4E79" w:themeColor="accent5" w:themeShade="80"/>
          <w:sz w:val="20"/>
          <w:szCs w:val="20"/>
        </w:rPr>
        <w:t xml:space="preserve">Standards of Excellence are encouraged through: </w:t>
      </w:r>
    </w:p>
    <w:p w14:paraId="65A4397F" w14:textId="77777777" w:rsidR="00332916" w:rsidRPr="007623FF" w:rsidRDefault="00332916" w:rsidP="00155526">
      <w:pPr>
        <w:pStyle w:val="ListParagraph"/>
        <w:numPr>
          <w:ilvl w:val="0"/>
          <w:numId w:val="130"/>
        </w:numPr>
        <w:autoSpaceDE w:val="0"/>
        <w:autoSpaceDN w:val="0"/>
        <w:adjustRightInd w:val="0"/>
        <w:spacing w:after="0" w:line="240" w:lineRule="auto"/>
        <w:rPr>
          <w:rFonts w:cstheme="minorHAnsi"/>
          <w:sz w:val="20"/>
          <w:szCs w:val="20"/>
        </w:rPr>
      </w:pPr>
      <w:r w:rsidRPr="007623FF">
        <w:rPr>
          <w:rFonts w:cstheme="minorHAnsi"/>
          <w:sz w:val="20"/>
          <w:szCs w:val="20"/>
        </w:rPr>
        <w:t xml:space="preserve">Ongoing Educator Professional Development. </w:t>
      </w:r>
    </w:p>
    <w:p w14:paraId="683EA5F6" w14:textId="77777777" w:rsidR="00332916" w:rsidRPr="007623FF" w:rsidRDefault="00332916" w:rsidP="00155526">
      <w:pPr>
        <w:pStyle w:val="ListParagraph"/>
        <w:numPr>
          <w:ilvl w:val="0"/>
          <w:numId w:val="130"/>
        </w:numPr>
        <w:autoSpaceDE w:val="0"/>
        <w:autoSpaceDN w:val="0"/>
        <w:adjustRightInd w:val="0"/>
        <w:spacing w:after="0" w:line="240" w:lineRule="auto"/>
        <w:rPr>
          <w:rFonts w:cstheme="minorHAnsi"/>
          <w:sz w:val="20"/>
          <w:szCs w:val="20"/>
        </w:rPr>
      </w:pPr>
      <w:r w:rsidRPr="007623FF">
        <w:rPr>
          <w:rFonts w:cstheme="minorHAnsi"/>
          <w:sz w:val="20"/>
          <w:szCs w:val="20"/>
        </w:rPr>
        <w:t xml:space="preserve">Coordination Unit support. </w:t>
      </w:r>
    </w:p>
    <w:p w14:paraId="4671ACA0" w14:textId="77777777" w:rsidR="00332916" w:rsidRPr="007623FF" w:rsidRDefault="00332916" w:rsidP="00155526">
      <w:pPr>
        <w:pStyle w:val="ListParagraph"/>
        <w:numPr>
          <w:ilvl w:val="0"/>
          <w:numId w:val="130"/>
        </w:numPr>
        <w:autoSpaceDE w:val="0"/>
        <w:autoSpaceDN w:val="0"/>
        <w:adjustRightInd w:val="0"/>
        <w:spacing w:after="0" w:line="240" w:lineRule="auto"/>
        <w:rPr>
          <w:rFonts w:cstheme="minorHAnsi"/>
          <w:sz w:val="20"/>
          <w:szCs w:val="20"/>
        </w:rPr>
      </w:pPr>
      <w:r w:rsidRPr="007623FF">
        <w:rPr>
          <w:rFonts w:cstheme="minorHAnsi"/>
          <w:sz w:val="20"/>
          <w:szCs w:val="20"/>
        </w:rPr>
        <w:t xml:space="preserve">Educational Leader support </w:t>
      </w:r>
    </w:p>
    <w:p w14:paraId="11F8634C" w14:textId="77777777" w:rsidR="00332916" w:rsidRPr="007623FF" w:rsidRDefault="00332916" w:rsidP="00155526">
      <w:pPr>
        <w:pStyle w:val="ListParagraph"/>
        <w:numPr>
          <w:ilvl w:val="0"/>
          <w:numId w:val="130"/>
        </w:numPr>
        <w:autoSpaceDE w:val="0"/>
        <w:autoSpaceDN w:val="0"/>
        <w:adjustRightInd w:val="0"/>
        <w:spacing w:after="0" w:line="240" w:lineRule="auto"/>
        <w:rPr>
          <w:rFonts w:cstheme="minorHAnsi"/>
          <w:sz w:val="20"/>
          <w:szCs w:val="20"/>
        </w:rPr>
      </w:pPr>
      <w:r w:rsidRPr="007623FF">
        <w:rPr>
          <w:rFonts w:cstheme="minorHAnsi"/>
          <w:sz w:val="20"/>
          <w:szCs w:val="20"/>
        </w:rPr>
        <w:t>Educators attending</w:t>
      </w:r>
      <w:r w:rsidR="007623FF" w:rsidRPr="007623FF">
        <w:rPr>
          <w:rFonts w:cstheme="minorHAnsi"/>
          <w:sz w:val="20"/>
          <w:szCs w:val="20"/>
        </w:rPr>
        <w:t xml:space="preserve"> organised</w:t>
      </w:r>
      <w:r w:rsidRPr="007623FF">
        <w:rPr>
          <w:rFonts w:cstheme="minorHAnsi"/>
          <w:sz w:val="20"/>
          <w:szCs w:val="20"/>
        </w:rPr>
        <w:t xml:space="preserve"> play session</w:t>
      </w:r>
      <w:r w:rsidR="007623FF" w:rsidRPr="007623FF">
        <w:rPr>
          <w:rFonts w:cstheme="minorHAnsi"/>
          <w:sz w:val="20"/>
          <w:szCs w:val="20"/>
        </w:rPr>
        <w:t>s</w:t>
      </w:r>
      <w:r w:rsidRPr="007623FF">
        <w:rPr>
          <w:rFonts w:cstheme="minorHAnsi"/>
          <w:sz w:val="20"/>
          <w:szCs w:val="20"/>
        </w:rPr>
        <w:t xml:space="preserve"> </w:t>
      </w:r>
    </w:p>
    <w:p w14:paraId="0106270A" w14:textId="77777777" w:rsidR="000442F9" w:rsidRDefault="000442F9" w:rsidP="00332916">
      <w:pPr>
        <w:autoSpaceDE w:val="0"/>
        <w:autoSpaceDN w:val="0"/>
        <w:adjustRightInd w:val="0"/>
        <w:spacing w:after="0" w:line="240" w:lineRule="auto"/>
        <w:rPr>
          <w:rFonts w:cstheme="minorHAnsi"/>
          <w:sz w:val="20"/>
          <w:szCs w:val="20"/>
        </w:rPr>
      </w:pPr>
    </w:p>
    <w:p w14:paraId="138E12FF" w14:textId="77777777" w:rsidR="006D4718" w:rsidRDefault="006D4718" w:rsidP="000442F9">
      <w:pPr>
        <w:pStyle w:val="Default"/>
        <w:rPr>
          <w:rFonts w:asciiTheme="minorHAnsi" w:hAnsiTheme="minorHAnsi" w:cstheme="minorHAnsi"/>
          <w:b/>
          <w:bCs/>
          <w:color w:val="1F4E79" w:themeColor="accent5" w:themeShade="80"/>
          <w:sz w:val="20"/>
          <w:szCs w:val="20"/>
        </w:rPr>
      </w:pPr>
    </w:p>
    <w:p w14:paraId="380B23BB" w14:textId="77777777" w:rsidR="006D4718" w:rsidRDefault="006D4718" w:rsidP="000442F9">
      <w:pPr>
        <w:pStyle w:val="Default"/>
        <w:rPr>
          <w:rFonts w:asciiTheme="minorHAnsi" w:hAnsiTheme="minorHAnsi" w:cstheme="minorHAnsi"/>
          <w:b/>
          <w:bCs/>
          <w:color w:val="1F4E79" w:themeColor="accent5" w:themeShade="80"/>
          <w:sz w:val="20"/>
          <w:szCs w:val="20"/>
        </w:rPr>
      </w:pPr>
    </w:p>
    <w:p w14:paraId="62598897" w14:textId="77777777" w:rsidR="006D4718" w:rsidRDefault="006D4718" w:rsidP="000442F9">
      <w:pPr>
        <w:pStyle w:val="Default"/>
        <w:rPr>
          <w:rFonts w:asciiTheme="minorHAnsi" w:hAnsiTheme="minorHAnsi" w:cstheme="minorHAnsi"/>
          <w:b/>
          <w:bCs/>
          <w:color w:val="1F4E79" w:themeColor="accent5" w:themeShade="80"/>
          <w:sz w:val="20"/>
          <w:szCs w:val="20"/>
        </w:rPr>
      </w:pPr>
    </w:p>
    <w:p w14:paraId="64146899" w14:textId="1E66A1CA" w:rsidR="000442F9" w:rsidRPr="00232B4C" w:rsidRDefault="000442F9" w:rsidP="000442F9">
      <w:pPr>
        <w:pStyle w:val="Default"/>
        <w:rPr>
          <w:rFonts w:asciiTheme="minorHAnsi" w:hAnsiTheme="minorHAnsi" w:cstheme="minorHAnsi"/>
          <w:b/>
          <w:bCs/>
          <w:color w:val="1F4E79" w:themeColor="accent5" w:themeShade="80"/>
          <w:sz w:val="20"/>
          <w:szCs w:val="20"/>
        </w:rPr>
      </w:pPr>
      <w:r w:rsidRPr="00232B4C">
        <w:rPr>
          <w:rFonts w:asciiTheme="minorHAnsi" w:hAnsiTheme="minorHAnsi" w:cstheme="minorHAnsi"/>
          <w:b/>
          <w:bCs/>
          <w:color w:val="1F4E79" w:themeColor="accent5" w:themeShade="80"/>
          <w:sz w:val="20"/>
          <w:szCs w:val="20"/>
        </w:rPr>
        <w:lastRenderedPageBreak/>
        <w:t xml:space="preserve">RELEVANT LEGISLATION: </w:t>
      </w:r>
    </w:p>
    <w:p w14:paraId="7DFD97BC" w14:textId="77777777" w:rsidR="00232B4C" w:rsidRPr="001E1DC0" w:rsidRDefault="00232B4C" w:rsidP="000442F9">
      <w:pPr>
        <w:pStyle w:val="Default"/>
        <w:rPr>
          <w:rFonts w:asciiTheme="minorHAnsi" w:hAnsiTheme="minorHAnsi" w:cstheme="minorHAnsi"/>
          <w:color w:val="auto"/>
          <w:sz w:val="20"/>
          <w:szCs w:val="20"/>
        </w:rPr>
      </w:pPr>
    </w:p>
    <w:p w14:paraId="04B31105" w14:textId="77777777" w:rsidR="000442F9" w:rsidRPr="001E1DC0" w:rsidRDefault="000442F9" w:rsidP="008B652A">
      <w:pPr>
        <w:pStyle w:val="ListBullet"/>
        <w:numPr>
          <w:ilvl w:val="0"/>
          <w:numId w:val="253"/>
        </w:numPr>
      </w:pPr>
      <w:r w:rsidRPr="001E1DC0">
        <w:t xml:space="preserve">Education and Care Services National Law 2010 </w:t>
      </w:r>
    </w:p>
    <w:p w14:paraId="64A09AE5" w14:textId="77777777" w:rsidR="000442F9" w:rsidRPr="001E1DC0" w:rsidRDefault="000442F9" w:rsidP="008B652A">
      <w:pPr>
        <w:pStyle w:val="ListBullet"/>
        <w:numPr>
          <w:ilvl w:val="0"/>
          <w:numId w:val="253"/>
        </w:numPr>
      </w:pPr>
      <w:r w:rsidRPr="001E1DC0">
        <w:t xml:space="preserve">Education and Care Services National Regulations 2011 </w:t>
      </w:r>
    </w:p>
    <w:p w14:paraId="05FCEB47" w14:textId="77777777" w:rsidR="006D4718" w:rsidRDefault="006D4718" w:rsidP="000442F9">
      <w:pPr>
        <w:pStyle w:val="Default"/>
        <w:rPr>
          <w:rFonts w:asciiTheme="minorHAnsi" w:hAnsiTheme="minorHAnsi" w:cstheme="minorHAnsi"/>
          <w:b/>
          <w:bCs/>
          <w:color w:val="1F4E79" w:themeColor="accent5" w:themeShade="80"/>
          <w:sz w:val="20"/>
          <w:szCs w:val="20"/>
        </w:rPr>
      </w:pPr>
    </w:p>
    <w:p w14:paraId="0063383C" w14:textId="1FD9EA44" w:rsidR="000442F9" w:rsidRPr="00232B4C" w:rsidRDefault="000442F9" w:rsidP="000442F9">
      <w:pPr>
        <w:pStyle w:val="Default"/>
        <w:rPr>
          <w:rFonts w:asciiTheme="minorHAnsi" w:hAnsiTheme="minorHAnsi" w:cstheme="minorHAnsi"/>
          <w:b/>
          <w:bCs/>
          <w:color w:val="1F4E79" w:themeColor="accent5" w:themeShade="80"/>
          <w:sz w:val="20"/>
          <w:szCs w:val="20"/>
        </w:rPr>
      </w:pPr>
      <w:r w:rsidRPr="00232B4C">
        <w:rPr>
          <w:rFonts w:asciiTheme="minorHAnsi" w:hAnsiTheme="minorHAnsi" w:cstheme="minorHAnsi"/>
          <w:b/>
          <w:bCs/>
          <w:color w:val="1F4E79" w:themeColor="accent5" w:themeShade="80"/>
          <w:sz w:val="20"/>
          <w:szCs w:val="20"/>
        </w:rPr>
        <w:t xml:space="preserve">KEY RESOURCES: </w:t>
      </w:r>
    </w:p>
    <w:p w14:paraId="7970FEA1" w14:textId="77777777" w:rsidR="00232B4C" w:rsidRPr="001E1DC0" w:rsidRDefault="00232B4C" w:rsidP="000442F9">
      <w:pPr>
        <w:pStyle w:val="Default"/>
        <w:rPr>
          <w:rFonts w:asciiTheme="minorHAnsi" w:hAnsiTheme="minorHAnsi" w:cstheme="minorHAnsi"/>
          <w:color w:val="auto"/>
          <w:sz w:val="20"/>
          <w:szCs w:val="20"/>
        </w:rPr>
      </w:pPr>
    </w:p>
    <w:p w14:paraId="7EE56677" w14:textId="77777777" w:rsidR="000442F9" w:rsidRDefault="000442F9" w:rsidP="008B652A">
      <w:pPr>
        <w:pStyle w:val="ListBullet"/>
        <w:numPr>
          <w:ilvl w:val="0"/>
          <w:numId w:val="254"/>
        </w:numPr>
      </w:pPr>
      <w:r w:rsidRPr="001E1DC0">
        <w:t xml:space="preserve">Guide to the Education and Care Services National Law 2010 and the Education and Care Services National Regulations 2011 (ACECQA). </w:t>
      </w:r>
    </w:p>
    <w:p w14:paraId="4198D4BF" w14:textId="77777777" w:rsidR="007623FF" w:rsidRPr="007623FF" w:rsidRDefault="007623FF" w:rsidP="008B652A">
      <w:pPr>
        <w:pStyle w:val="ListBullet"/>
        <w:numPr>
          <w:ilvl w:val="0"/>
          <w:numId w:val="254"/>
        </w:numPr>
      </w:pPr>
      <w:r w:rsidRPr="007623FF">
        <w:t>National Quality Standard for Early Childhood Education and Care and School Age Care,</w:t>
      </w:r>
    </w:p>
    <w:p w14:paraId="1F26846C" w14:textId="77777777" w:rsidR="000442F9" w:rsidRPr="00232B4C" w:rsidRDefault="000442F9" w:rsidP="008B652A">
      <w:pPr>
        <w:pStyle w:val="ListBullet"/>
        <w:numPr>
          <w:ilvl w:val="0"/>
          <w:numId w:val="254"/>
        </w:numPr>
      </w:pPr>
      <w:r w:rsidRPr="00232B4C">
        <w:t xml:space="preserve">Family Day Care Australia </w:t>
      </w:r>
      <w:hyperlink r:id="rId187" w:history="1">
        <w:r w:rsidR="007623FF" w:rsidRPr="00232B4C">
          <w:rPr>
            <w:rStyle w:val="Hyperlink"/>
            <w:color w:val="000000" w:themeColor="text1"/>
          </w:rPr>
          <w:t>www.familydaycareaustralia.com.au</w:t>
        </w:r>
      </w:hyperlink>
      <w:r w:rsidRPr="00232B4C">
        <w:t xml:space="preserve"> </w:t>
      </w:r>
    </w:p>
    <w:p w14:paraId="23B2DF54" w14:textId="77777777" w:rsidR="007623FF" w:rsidRPr="00232B4C" w:rsidRDefault="007623FF" w:rsidP="000442F9">
      <w:pPr>
        <w:pStyle w:val="Default"/>
        <w:rPr>
          <w:rFonts w:asciiTheme="minorHAnsi" w:hAnsiTheme="minorHAnsi" w:cstheme="minorHAnsi"/>
          <w:color w:val="000000" w:themeColor="text1"/>
          <w:sz w:val="20"/>
          <w:szCs w:val="20"/>
        </w:rPr>
      </w:pPr>
    </w:p>
    <w:p w14:paraId="202E66EB" w14:textId="77777777" w:rsidR="007623FF" w:rsidRPr="00232B4C" w:rsidRDefault="007623FF" w:rsidP="000442F9">
      <w:pPr>
        <w:pStyle w:val="Default"/>
        <w:rPr>
          <w:rFonts w:asciiTheme="minorHAnsi" w:hAnsiTheme="minorHAnsi" w:cstheme="minorHAnsi"/>
          <w:b/>
          <w:color w:val="1F4E79" w:themeColor="accent5" w:themeShade="80"/>
          <w:sz w:val="20"/>
          <w:szCs w:val="20"/>
        </w:rPr>
      </w:pPr>
      <w:r w:rsidRPr="00232B4C">
        <w:rPr>
          <w:rFonts w:asciiTheme="minorHAnsi" w:hAnsiTheme="minorHAnsi" w:cstheme="minorHAnsi"/>
          <w:b/>
          <w:color w:val="1F4E79" w:themeColor="accent5" w:themeShade="80"/>
          <w:sz w:val="20"/>
          <w:szCs w:val="20"/>
        </w:rPr>
        <w:t>RELEVANT DOCUMENTS:</w:t>
      </w:r>
    </w:p>
    <w:p w14:paraId="2F2F1133" w14:textId="77777777" w:rsidR="00232B4C" w:rsidRDefault="00232B4C" w:rsidP="000442F9">
      <w:pPr>
        <w:pStyle w:val="Default"/>
        <w:rPr>
          <w:rFonts w:asciiTheme="minorHAnsi" w:hAnsiTheme="minorHAnsi" w:cstheme="minorHAnsi"/>
          <w:b/>
          <w:color w:val="auto"/>
          <w:sz w:val="20"/>
          <w:szCs w:val="20"/>
        </w:rPr>
      </w:pPr>
    </w:p>
    <w:p w14:paraId="3BB3A479" w14:textId="77777777" w:rsidR="007623FF" w:rsidRPr="007623FF" w:rsidRDefault="007623FF" w:rsidP="007623FF">
      <w:pPr>
        <w:spacing w:after="0"/>
        <w:rPr>
          <w:rFonts w:ascii="Calibri" w:hAnsi="Calibri"/>
          <w:b/>
          <w:sz w:val="20"/>
          <w:szCs w:val="20"/>
        </w:rPr>
      </w:pPr>
      <w:r w:rsidRPr="007623FF">
        <w:rPr>
          <w:rFonts w:ascii="Calibri" w:hAnsi="Calibri"/>
          <w:b/>
          <w:sz w:val="20"/>
          <w:szCs w:val="20"/>
        </w:rPr>
        <w:t>Grievance</w:t>
      </w:r>
      <w:r>
        <w:rPr>
          <w:rFonts w:ascii="Calibri" w:hAnsi="Calibri"/>
          <w:b/>
          <w:sz w:val="20"/>
          <w:szCs w:val="20"/>
        </w:rPr>
        <w:t xml:space="preserve"> Handling Policy</w:t>
      </w:r>
    </w:p>
    <w:p w14:paraId="75B992B7" w14:textId="48DBF2F9" w:rsidR="007623FF" w:rsidRDefault="00E76082" w:rsidP="007623FF">
      <w:pPr>
        <w:spacing w:after="0"/>
        <w:rPr>
          <w:rFonts w:ascii="Calibri" w:hAnsi="Calibri"/>
          <w:sz w:val="20"/>
          <w:szCs w:val="20"/>
        </w:rPr>
      </w:pPr>
      <w:r>
        <w:rPr>
          <w:rFonts w:ascii="Calibri" w:hAnsi="Calibri"/>
          <w:sz w:val="20"/>
          <w:szCs w:val="20"/>
        </w:rPr>
        <w:t>Home Visit Record (electronic, including photographs)</w:t>
      </w:r>
      <w:r w:rsidR="007623FF">
        <w:rPr>
          <w:rFonts w:ascii="Calibri" w:hAnsi="Calibri"/>
          <w:sz w:val="20"/>
          <w:szCs w:val="20"/>
        </w:rPr>
        <w:tab/>
      </w:r>
      <w:r w:rsidR="007623FF">
        <w:rPr>
          <w:rFonts w:ascii="Calibri" w:hAnsi="Calibri"/>
          <w:sz w:val="20"/>
          <w:szCs w:val="20"/>
        </w:rPr>
        <w:tab/>
      </w:r>
      <w:r w:rsidR="007623FF">
        <w:rPr>
          <w:rFonts w:ascii="Calibri" w:hAnsi="Calibri"/>
          <w:sz w:val="20"/>
          <w:szCs w:val="20"/>
        </w:rPr>
        <w:tab/>
      </w:r>
    </w:p>
    <w:p w14:paraId="6B3E71BC" w14:textId="187C6EA2" w:rsidR="007623FF" w:rsidRPr="007623FF" w:rsidRDefault="007623FF" w:rsidP="007623FF">
      <w:pPr>
        <w:spacing w:after="0"/>
        <w:rPr>
          <w:rFonts w:ascii="Calibri" w:hAnsi="Calibri"/>
          <w:sz w:val="20"/>
          <w:szCs w:val="20"/>
        </w:rPr>
      </w:pPr>
      <w:r w:rsidRPr="007623FF">
        <w:rPr>
          <w:rFonts w:ascii="Calibri" w:hAnsi="Calibri"/>
          <w:sz w:val="20"/>
          <w:szCs w:val="20"/>
        </w:rPr>
        <w:t>Record of Home Visits</w:t>
      </w:r>
      <w:r w:rsidR="008A38F8">
        <w:rPr>
          <w:rFonts w:ascii="Calibri" w:hAnsi="Calibri"/>
          <w:sz w:val="20"/>
          <w:szCs w:val="20"/>
        </w:rPr>
        <w:t xml:space="preserve"> form</w:t>
      </w:r>
    </w:p>
    <w:p w14:paraId="559E31DB" w14:textId="3A2B8311" w:rsidR="007623FF" w:rsidRDefault="007623FF" w:rsidP="007623FF">
      <w:pPr>
        <w:spacing w:after="0"/>
        <w:rPr>
          <w:rFonts w:ascii="Calibri" w:hAnsi="Calibri"/>
          <w:sz w:val="20"/>
          <w:szCs w:val="20"/>
        </w:rPr>
      </w:pPr>
      <w:r w:rsidRPr="007623FF">
        <w:rPr>
          <w:rFonts w:ascii="Calibri" w:hAnsi="Calibri"/>
          <w:sz w:val="20"/>
          <w:szCs w:val="20"/>
        </w:rPr>
        <w:t>Educator Applicant Process</w:t>
      </w:r>
      <w:r w:rsidR="008A38F8">
        <w:rPr>
          <w:rFonts w:ascii="Calibri" w:hAnsi="Calibri"/>
          <w:sz w:val="20"/>
          <w:szCs w:val="20"/>
        </w:rPr>
        <w:t xml:space="preserve"> form</w:t>
      </w:r>
    </w:p>
    <w:p w14:paraId="30EB8270" w14:textId="1E25546A" w:rsidR="007623FF" w:rsidRDefault="007623FF" w:rsidP="007623FF">
      <w:pPr>
        <w:spacing w:after="0"/>
        <w:rPr>
          <w:rFonts w:ascii="Calibri" w:hAnsi="Calibri"/>
          <w:sz w:val="20"/>
          <w:szCs w:val="20"/>
        </w:rPr>
      </w:pPr>
      <w:r>
        <w:rPr>
          <w:rFonts w:ascii="Calibri" w:hAnsi="Calibri"/>
          <w:sz w:val="20"/>
          <w:szCs w:val="20"/>
        </w:rPr>
        <w:t>Coordinator Home Visit Letter</w:t>
      </w:r>
    </w:p>
    <w:p w14:paraId="192415F1" w14:textId="3E3ABBB3" w:rsidR="00F94E77" w:rsidRPr="007623FF" w:rsidRDefault="00F94E77" w:rsidP="007623FF">
      <w:pPr>
        <w:spacing w:after="0"/>
        <w:rPr>
          <w:rFonts w:ascii="Calibri" w:hAnsi="Calibri"/>
          <w:sz w:val="20"/>
          <w:szCs w:val="20"/>
        </w:rPr>
      </w:pPr>
      <w:r>
        <w:rPr>
          <w:rFonts w:ascii="Calibri" w:hAnsi="Calibri"/>
          <w:sz w:val="20"/>
          <w:szCs w:val="20"/>
        </w:rPr>
        <w:t>Record of Support/Monitoring to Educators</w:t>
      </w:r>
      <w:r w:rsidR="008A38F8">
        <w:rPr>
          <w:rFonts w:ascii="Calibri" w:hAnsi="Calibri"/>
          <w:sz w:val="20"/>
          <w:szCs w:val="20"/>
        </w:rPr>
        <w:t xml:space="preserve"> form</w:t>
      </w:r>
    </w:p>
    <w:p w14:paraId="55F7E165" w14:textId="77777777" w:rsidR="007623FF" w:rsidRPr="007623FF" w:rsidRDefault="007623FF" w:rsidP="000442F9">
      <w:pPr>
        <w:pStyle w:val="Default"/>
        <w:rPr>
          <w:rFonts w:asciiTheme="minorHAnsi" w:hAnsiTheme="minorHAnsi" w:cstheme="minorHAnsi"/>
          <w:b/>
          <w:color w:val="auto"/>
          <w:sz w:val="20"/>
          <w:szCs w:val="20"/>
        </w:rPr>
      </w:pPr>
    </w:p>
    <w:p w14:paraId="218ED050" w14:textId="77777777" w:rsidR="000442F9" w:rsidRPr="001E1DC0" w:rsidRDefault="000442F9" w:rsidP="00332916">
      <w:pPr>
        <w:autoSpaceDE w:val="0"/>
        <w:autoSpaceDN w:val="0"/>
        <w:adjustRightInd w:val="0"/>
        <w:spacing w:after="0" w:line="240" w:lineRule="auto"/>
        <w:rPr>
          <w:rFonts w:cstheme="minorHAnsi"/>
          <w:sz w:val="20"/>
          <w:szCs w:val="20"/>
        </w:rPr>
      </w:pPr>
    </w:p>
    <w:p w14:paraId="7EDA40C2" w14:textId="77777777" w:rsidR="00332916" w:rsidRPr="001E1DC0" w:rsidRDefault="00332916" w:rsidP="00332916">
      <w:pPr>
        <w:autoSpaceDE w:val="0"/>
        <w:autoSpaceDN w:val="0"/>
        <w:adjustRightInd w:val="0"/>
        <w:spacing w:after="0" w:line="240" w:lineRule="auto"/>
        <w:rPr>
          <w:rFonts w:cstheme="minorHAnsi"/>
          <w:sz w:val="20"/>
          <w:szCs w:val="20"/>
        </w:rPr>
      </w:pPr>
    </w:p>
    <w:p w14:paraId="04DCC89F" w14:textId="77777777" w:rsidR="00492E84" w:rsidRPr="000D3826" w:rsidRDefault="00492E84" w:rsidP="00492E84">
      <w:pPr>
        <w:pageBreakBefore/>
        <w:autoSpaceDE w:val="0"/>
        <w:autoSpaceDN w:val="0"/>
        <w:adjustRightInd w:val="0"/>
        <w:spacing w:after="0" w:line="240" w:lineRule="auto"/>
        <w:rPr>
          <w:rFonts w:ascii="Calibri" w:eastAsia="Calibri" w:hAnsi="Calibri" w:cs="Calibri"/>
          <w:b/>
          <w:bCs/>
          <w:i/>
          <w:color w:val="000000"/>
          <w:sz w:val="20"/>
          <w:szCs w:val="20"/>
          <w:lang w:val="en-US"/>
        </w:rPr>
      </w:pPr>
      <w:bookmarkStart w:id="12" w:name="_Hlk162421017"/>
      <w:r w:rsidRPr="000D3826">
        <w:rPr>
          <w:rFonts w:ascii="Calibri" w:eastAsia="Calibri" w:hAnsi="Calibri" w:cs="Calibri"/>
          <w:b/>
          <w:bCs/>
          <w:color w:val="1F4E79"/>
          <w:sz w:val="20"/>
          <w:szCs w:val="20"/>
        </w:rPr>
        <w:lastRenderedPageBreak/>
        <w:t>PARTICIPATION OF VOLUNTEERS AND STUDENTS</w:t>
      </w:r>
    </w:p>
    <w:p w14:paraId="250928B8" w14:textId="77777777" w:rsidR="00492E84" w:rsidRPr="000D3826" w:rsidRDefault="00492E84" w:rsidP="00492E84">
      <w:pPr>
        <w:tabs>
          <w:tab w:val="left" w:pos="3135"/>
        </w:tabs>
        <w:spacing w:after="0"/>
        <w:rPr>
          <w:rFonts w:ascii="Calibri" w:eastAsia="Calibri" w:hAnsi="Calibri" w:cs="Meta Plus Bold"/>
          <w:b/>
          <w:bCs/>
          <w:i/>
          <w:color w:val="000000"/>
          <w:sz w:val="20"/>
          <w:szCs w:val="20"/>
          <w:lang w:val="en-US"/>
        </w:rPr>
      </w:pPr>
    </w:p>
    <w:p w14:paraId="6B6BF415" w14:textId="5B2CBD00" w:rsidR="00492E84" w:rsidRPr="000D3826" w:rsidRDefault="00492E84" w:rsidP="00492E84">
      <w:pPr>
        <w:tabs>
          <w:tab w:val="left" w:pos="3135"/>
        </w:tabs>
        <w:spacing w:after="0"/>
        <w:rPr>
          <w:rFonts w:ascii="Calibri" w:eastAsia="Calibri" w:hAnsi="Calibri" w:cs="Calibri"/>
          <w:bCs/>
          <w:i/>
          <w:color w:val="000000"/>
          <w:sz w:val="20"/>
          <w:szCs w:val="20"/>
          <w:lang w:val="en-US"/>
        </w:rPr>
      </w:pPr>
      <w:r w:rsidRPr="000D3826">
        <w:rPr>
          <w:rFonts w:ascii="Calibri" w:eastAsia="Calibri" w:hAnsi="Calibri" w:cs="Meta Plus Bold"/>
          <w:b/>
          <w:bCs/>
          <w:i/>
          <w:color w:val="000000"/>
          <w:sz w:val="20"/>
          <w:szCs w:val="20"/>
          <w:lang w:val="en-US"/>
        </w:rPr>
        <w:t xml:space="preserve">Policy Reviewed: </w:t>
      </w:r>
      <w:r>
        <w:rPr>
          <w:rFonts w:ascii="Calibri" w:eastAsia="Calibri" w:hAnsi="Calibri" w:cs="Calibri"/>
          <w:bCs/>
          <w:i/>
          <w:color w:val="000000"/>
          <w:sz w:val="20"/>
          <w:szCs w:val="20"/>
          <w:lang w:val="en-US"/>
        </w:rPr>
        <w:t>March 2024</w:t>
      </w:r>
      <w:r w:rsidR="00DA21EC">
        <w:rPr>
          <w:rFonts w:ascii="Calibri" w:eastAsia="Calibri" w:hAnsi="Calibri" w:cs="Calibri"/>
          <w:bCs/>
          <w:i/>
          <w:color w:val="000000"/>
          <w:sz w:val="20"/>
          <w:szCs w:val="20"/>
          <w:lang w:val="en-US"/>
        </w:rPr>
        <w:t>, September 2024</w:t>
      </w:r>
      <w:r w:rsidRPr="000D3826">
        <w:rPr>
          <w:rFonts w:ascii="Calibri" w:eastAsia="Calibri" w:hAnsi="Calibri" w:cs="Calibri"/>
          <w:bCs/>
          <w:i/>
          <w:color w:val="000000"/>
          <w:sz w:val="20"/>
          <w:szCs w:val="20"/>
          <w:lang w:val="en-US"/>
        </w:rPr>
        <w:tab/>
      </w:r>
      <w:r w:rsidRPr="000D3826">
        <w:rPr>
          <w:rFonts w:ascii="Calibri" w:eastAsia="Calibri" w:hAnsi="Calibri" w:cs="Calibri"/>
          <w:bCs/>
          <w:i/>
          <w:color w:val="000000"/>
          <w:sz w:val="20"/>
          <w:szCs w:val="20"/>
          <w:lang w:val="en-US"/>
        </w:rPr>
        <w:tab/>
      </w:r>
      <w:r w:rsidR="006D4718">
        <w:rPr>
          <w:rFonts w:ascii="Calibri" w:eastAsia="Calibri" w:hAnsi="Calibri" w:cs="Calibri"/>
          <w:bCs/>
          <w:i/>
          <w:color w:val="000000"/>
          <w:sz w:val="20"/>
          <w:szCs w:val="20"/>
          <w:lang w:val="en-US"/>
        </w:rPr>
        <w:tab/>
      </w:r>
      <w:r w:rsidR="006D4718">
        <w:rPr>
          <w:rFonts w:ascii="Calibri" w:eastAsia="Calibri" w:hAnsi="Calibri" w:cs="Calibri"/>
          <w:bCs/>
          <w:i/>
          <w:color w:val="000000"/>
          <w:sz w:val="20"/>
          <w:szCs w:val="20"/>
          <w:lang w:val="en-US"/>
        </w:rPr>
        <w:tab/>
      </w:r>
      <w:r w:rsidRPr="000D3826">
        <w:rPr>
          <w:rFonts w:ascii="Calibri" w:eastAsia="Calibri" w:hAnsi="Calibri" w:cs="Meta Plus Bold"/>
          <w:b/>
          <w:bCs/>
          <w:i/>
          <w:color w:val="000000"/>
          <w:sz w:val="20"/>
          <w:szCs w:val="20"/>
          <w:lang w:val="en-US"/>
        </w:rPr>
        <w:t xml:space="preserve">Next Review Due: </w:t>
      </w:r>
      <w:r w:rsidR="00F0572A">
        <w:rPr>
          <w:rFonts w:ascii="Calibri" w:eastAsia="Calibri" w:hAnsi="Calibri" w:cs="Calibri"/>
          <w:bCs/>
          <w:i/>
          <w:color w:val="000000"/>
          <w:sz w:val="20"/>
          <w:szCs w:val="20"/>
          <w:lang w:val="en-US"/>
        </w:rPr>
        <w:t>October</w:t>
      </w:r>
      <w:r w:rsidRPr="000D3826">
        <w:rPr>
          <w:rFonts w:ascii="Calibri" w:eastAsia="Calibri" w:hAnsi="Calibri" w:cs="Calibri"/>
          <w:bCs/>
          <w:i/>
          <w:color w:val="000000"/>
          <w:sz w:val="20"/>
          <w:szCs w:val="20"/>
          <w:lang w:val="en-US"/>
        </w:rPr>
        <w:t xml:space="preserve"> 202</w:t>
      </w:r>
      <w:r w:rsidR="00DA21EC">
        <w:rPr>
          <w:rFonts w:ascii="Calibri" w:eastAsia="Calibri" w:hAnsi="Calibri" w:cs="Calibri"/>
          <w:bCs/>
          <w:i/>
          <w:color w:val="000000"/>
          <w:sz w:val="20"/>
          <w:szCs w:val="20"/>
          <w:lang w:val="en-US"/>
        </w:rPr>
        <w:t>5</w:t>
      </w:r>
    </w:p>
    <w:p w14:paraId="277FB048" w14:textId="77777777" w:rsidR="00492E84" w:rsidRPr="000D3826" w:rsidRDefault="00492E84" w:rsidP="00492E84">
      <w:pPr>
        <w:autoSpaceDE w:val="0"/>
        <w:autoSpaceDN w:val="0"/>
        <w:adjustRightInd w:val="0"/>
        <w:spacing w:after="0" w:line="240" w:lineRule="auto"/>
        <w:rPr>
          <w:rFonts w:ascii="Calibri" w:eastAsia="Calibri" w:hAnsi="Calibri" w:cs="Calibri"/>
          <w:b/>
          <w:bCs/>
          <w:color w:val="000000"/>
          <w:sz w:val="20"/>
          <w:szCs w:val="20"/>
        </w:rPr>
      </w:pPr>
    </w:p>
    <w:p w14:paraId="689A8E4C" w14:textId="77777777" w:rsidR="00492E84" w:rsidRPr="000D3826" w:rsidRDefault="00492E84" w:rsidP="00492E84">
      <w:pPr>
        <w:autoSpaceDE w:val="0"/>
        <w:autoSpaceDN w:val="0"/>
        <w:adjustRightInd w:val="0"/>
        <w:spacing w:after="0" w:line="240" w:lineRule="auto"/>
        <w:rPr>
          <w:rFonts w:ascii="Century Gothic" w:eastAsia="Calibri" w:hAnsi="Century Gothic" w:cs="Century Gothic"/>
          <w:color w:val="1F4E79"/>
          <w:sz w:val="23"/>
          <w:szCs w:val="23"/>
        </w:rPr>
      </w:pPr>
      <w:r w:rsidRPr="000D3826">
        <w:rPr>
          <w:rFonts w:ascii="Calibri" w:eastAsia="Calibri" w:hAnsi="Calibri" w:cs="Calibri"/>
          <w:b/>
          <w:bCs/>
          <w:color w:val="1F4E79"/>
          <w:sz w:val="20"/>
          <w:szCs w:val="20"/>
        </w:rPr>
        <w:t>AIM:</w:t>
      </w:r>
      <w:r w:rsidRPr="000D3826">
        <w:rPr>
          <w:rFonts w:ascii="Century Gothic" w:eastAsia="Calibri" w:hAnsi="Century Gothic" w:cs="Times New Roman"/>
          <w:b/>
          <w:bCs/>
          <w:color w:val="1F4E79"/>
          <w:sz w:val="28"/>
          <w:szCs w:val="28"/>
        </w:rPr>
        <w:t xml:space="preserve"> </w:t>
      </w:r>
    </w:p>
    <w:p w14:paraId="0C51F924" w14:textId="77777777" w:rsidR="00492E84" w:rsidRPr="000D3826" w:rsidRDefault="00492E84" w:rsidP="00492E84">
      <w:pPr>
        <w:autoSpaceDE w:val="0"/>
        <w:autoSpaceDN w:val="0"/>
        <w:adjustRightInd w:val="0"/>
        <w:spacing w:after="0" w:line="240" w:lineRule="auto"/>
        <w:rPr>
          <w:rFonts w:ascii="Calibri" w:eastAsia="Calibri" w:hAnsi="Calibri" w:cs="Calibri"/>
          <w:sz w:val="20"/>
          <w:szCs w:val="20"/>
        </w:rPr>
      </w:pPr>
      <w:r>
        <w:rPr>
          <w:rFonts w:ascii="Calibri" w:eastAsia="Calibri" w:hAnsi="Calibri" w:cs="Calibri"/>
          <w:sz w:val="20"/>
          <w:szCs w:val="20"/>
        </w:rPr>
        <w:t xml:space="preserve">To support the participation of work placement students (including work experience students) and volunteers wanting to develop professional skills and knowledge in their effort to become Early Childhood Professionals. We aim to build relationships with community member, providing appropriate learning opportunities for students and volunteers to contribute to our program. To ensure a professional and pleasurable learning experience, students and volunteers will be encouraged to participate in the educator’s daily routine and assist in accordance with their qualification level to work with children under the NQF </w:t>
      </w:r>
      <w:proofErr w:type="gramStart"/>
      <w:r>
        <w:rPr>
          <w:rFonts w:ascii="Calibri" w:eastAsia="Calibri" w:hAnsi="Calibri" w:cs="Calibri"/>
          <w:sz w:val="20"/>
          <w:szCs w:val="20"/>
        </w:rPr>
        <w:t>requirements.</w:t>
      </w:r>
      <w:r w:rsidRPr="000D3826">
        <w:rPr>
          <w:rFonts w:ascii="Calibri" w:eastAsia="Calibri" w:hAnsi="Calibri" w:cs="Calibri"/>
          <w:sz w:val="20"/>
          <w:szCs w:val="20"/>
        </w:rPr>
        <w:t>.</w:t>
      </w:r>
      <w:proofErr w:type="gramEnd"/>
      <w:r w:rsidRPr="000D3826">
        <w:rPr>
          <w:rFonts w:ascii="Calibri" w:eastAsia="Calibri" w:hAnsi="Calibri" w:cs="Calibri"/>
          <w:sz w:val="20"/>
          <w:szCs w:val="20"/>
        </w:rPr>
        <w:t xml:space="preserve"> </w:t>
      </w:r>
    </w:p>
    <w:p w14:paraId="3FCF9366" w14:textId="77777777" w:rsidR="00492E84" w:rsidRPr="000D3826" w:rsidRDefault="00492E84" w:rsidP="00492E84">
      <w:pPr>
        <w:autoSpaceDE w:val="0"/>
        <w:autoSpaceDN w:val="0"/>
        <w:adjustRightInd w:val="0"/>
        <w:spacing w:after="0" w:line="240" w:lineRule="auto"/>
        <w:rPr>
          <w:rFonts w:ascii="Calibri" w:eastAsia="Calibri" w:hAnsi="Calibri" w:cs="Calibri"/>
          <w:b/>
          <w:bCs/>
          <w:sz w:val="20"/>
          <w:szCs w:val="20"/>
        </w:rPr>
      </w:pPr>
    </w:p>
    <w:p w14:paraId="1956882C" w14:textId="77777777" w:rsidR="00492E84" w:rsidRPr="000D3826" w:rsidRDefault="00492E84" w:rsidP="00492E84">
      <w:pPr>
        <w:autoSpaceDE w:val="0"/>
        <w:autoSpaceDN w:val="0"/>
        <w:adjustRightInd w:val="0"/>
        <w:spacing w:after="0" w:line="240" w:lineRule="auto"/>
        <w:rPr>
          <w:rFonts w:ascii="Calibri" w:eastAsia="Calibri" w:hAnsi="Calibri" w:cs="Calibri"/>
          <w:color w:val="1F4E79"/>
          <w:sz w:val="20"/>
          <w:szCs w:val="20"/>
        </w:rPr>
      </w:pPr>
      <w:r w:rsidRPr="000D3826">
        <w:rPr>
          <w:rFonts w:ascii="Calibri" w:eastAsia="Calibri" w:hAnsi="Calibri" w:cs="Calibri"/>
          <w:b/>
          <w:bCs/>
          <w:color w:val="1F4E79"/>
          <w:sz w:val="20"/>
          <w:szCs w:val="20"/>
        </w:rPr>
        <w:t xml:space="preserve">STATEMENT: </w:t>
      </w:r>
    </w:p>
    <w:p w14:paraId="27B2CAD7" w14:textId="77777777" w:rsidR="00492E84" w:rsidRPr="000D3826" w:rsidRDefault="00492E84" w:rsidP="00492E84">
      <w:pPr>
        <w:autoSpaceDE w:val="0"/>
        <w:autoSpaceDN w:val="0"/>
        <w:adjustRightInd w:val="0"/>
        <w:spacing w:after="0" w:line="240" w:lineRule="auto"/>
        <w:rPr>
          <w:rFonts w:ascii="Calibri" w:eastAsia="Calibri" w:hAnsi="Calibri" w:cs="Calibri"/>
          <w:sz w:val="20"/>
          <w:szCs w:val="20"/>
        </w:rPr>
      </w:pPr>
      <w:r w:rsidRPr="000D3826">
        <w:rPr>
          <w:rFonts w:ascii="Calibri" w:eastAsia="Calibri" w:hAnsi="Calibri" w:cs="Calibri"/>
          <w:sz w:val="20"/>
          <w:szCs w:val="20"/>
        </w:rPr>
        <w:t xml:space="preserve">Bowen/Collinsville Family Day Care is committed to the training needs of students and the need to impart knowledge and experience from staff and Educators. Professional development is an important aspect of Early Childhood training. It is essential that students are provided with opportunities and resources to demonstrate their competencies, and to gain experience. It is acknowledged hosting a student is also a great opportunity for Educators to remain abreast of current Early Childhood practice. </w:t>
      </w:r>
    </w:p>
    <w:p w14:paraId="111C5F31" w14:textId="77777777" w:rsidR="00492E84" w:rsidRPr="000D3826" w:rsidRDefault="00492E84" w:rsidP="00492E84">
      <w:pPr>
        <w:autoSpaceDE w:val="0"/>
        <w:autoSpaceDN w:val="0"/>
        <w:adjustRightInd w:val="0"/>
        <w:spacing w:after="0" w:line="240" w:lineRule="auto"/>
        <w:rPr>
          <w:rFonts w:ascii="Calibri" w:eastAsia="Calibri" w:hAnsi="Calibri" w:cs="Calibri"/>
          <w:b/>
          <w:bCs/>
          <w:color w:val="1F4E79"/>
          <w:sz w:val="20"/>
          <w:szCs w:val="20"/>
        </w:rPr>
      </w:pPr>
    </w:p>
    <w:p w14:paraId="087CA06A" w14:textId="77777777" w:rsidR="00492E84" w:rsidRPr="000D3826" w:rsidRDefault="00492E84" w:rsidP="00492E84">
      <w:pPr>
        <w:autoSpaceDE w:val="0"/>
        <w:autoSpaceDN w:val="0"/>
        <w:adjustRightInd w:val="0"/>
        <w:spacing w:after="0" w:line="240" w:lineRule="auto"/>
        <w:rPr>
          <w:rFonts w:ascii="Calibri" w:eastAsia="Calibri" w:hAnsi="Calibri" w:cs="Calibri"/>
          <w:color w:val="1F4E79"/>
          <w:sz w:val="20"/>
          <w:szCs w:val="20"/>
        </w:rPr>
      </w:pPr>
      <w:r w:rsidRPr="000D3826">
        <w:rPr>
          <w:rFonts w:ascii="Calibri" w:eastAsia="Calibri" w:hAnsi="Calibri" w:cs="Calibri"/>
          <w:b/>
          <w:bCs/>
          <w:color w:val="1F4E79"/>
          <w:sz w:val="20"/>
          <w:szCs w:val="20"/>
        </w:rPr>
        <w:t xml:space="preserve">PROCEDURES </w:t>
      </w:r>
    </w:p>
    <w:p w14:paraId="3022AC2B" w14:textId="77777777" w:rsidR="00492E84" w:rsidRPr="000D3826" w:rsidRDefault="00492E84" w:rsidP="00492E84">
      <w:pPr>
        <w:autoSpaceDE w:val="0"/>
        <w:autoSpaceDN w:val="0"/>
        <w:adjustRightInd w:val="0"/>
        <w:spacing w:after="0" w:line="240" w:lineRule="auto"/>
        <w:rPr>
          <w:rFonts w:ascii="Calibri" w:eastAsia="Calibri" w:hAnsi="Calibri" w:cs="Calibri"/>
          <w:color w:val="1F4E79"/>
          <w:sz w:val="20"/>
          <w:szCs w:val="20"/>
        </w:rPr>
      </w:pPr>
      <w:r w:rsidRPr="000D3826">
        <w:rPr>
          <w:rFonts w:ascii="Calibri" w:eastAsia="Calibri" w:hAnsi="Calibri" w:cs="Calibri"/>
          <w:b/>
          <w:bCs/>
          <w:color w:val="1F4E79"/>
          <w:sz w:val="20"/>
          <w:szCs w:val="20"/>
        </w:rPr>
        <w:t xml:space="preserve">Bowen/Collinsville Family Day Care will offer placements to: </w:t>
      </w:r>
    </w:p>
    <w:p w14:paraId="3D33C729" w14:textId="77777777" w:rsidR="00492E84" w:rsidRPr="000D3826" w:rsidRDefault="00492E84" w:rsidP="00492E84">
      <w:pPr>
        <w:numPr>
          <w:ilvl w:val="0"/>
          <w:numId w:val="130"/>
        </w:numPr>
        <w:autoSpaceDE w:val="0"/>
        <w:autoSpaceDN w:val="0"/>
        <w:adjustRightInd w:val="0"/>
        <w:spacing w:after="0" w:line="240" w:lineRule="auto"/>
        <w:contextualSpacing/>
        <w:rPr>
          <w:rFonts w:ascii="Calibri" w:eastAsia="Calibri" w:hAnsi="Calibri" w:cs="Calibri"/>
          <w:sz w:val="20"/>
          <w:szCs w:val="20"/>
        </w:rPr>
      </w:pPr>
      <w:r w:rsidRPr="000D3826">
        <w:rPr>
          <w:rFonts w:ascii="Calibri" w:eastAsia="Calibri" w:hAnsi="Calibri" w:cs="Calibri"/>
          <w:sz w:val="20"/>
          <w:szCs w:val="20"/>
        </w:rPr>
        <w:t xml:space="preserve">High school students who wish to gain work experience as part of a high school program, where the school has initiated the work experience, identified the student’s suitability, worked with the service to arrange suitable times and provided authorisation for the student to participate. </w:t>
      </w:r>
    </w:p>
    <w:p w14:paraId="066C4C0F" w14:textId="77777777" w:rsidR="00492E84" w:rsidRPr="000D3826" w:rsidRDefault="00492E84" w:rsidP="00492E84">
      <w:pPr>
        <w:numPr>
          <w:ilvl w:val="0"/>
          <w:numId w:val="130"/>
        </w:numPr>
        <w:autoSpaceDE w:val="0"/>
        <w:autoSpaceDN w:val="0"/>
        <w:adjustRightInd w:val="0"/>
        <w:spacing w:after="0" w:line="240" w:lineRule="auto"/>
        <w:contextualSpacing/>
        <w:rPr>
          <w:rFonts w:ascii="Calibri" w:eastAsia="Calibri" w:hAnsi="Calibri" w:cs="Calibri"/>
          <w:sz w:val="20"/>
          <w:szCs w:val="20"/>
        </w:rPr>
      </w:pPr>
      <w:r w:rsidRPr="000D3826">
        <w:rPr>
          <w:rFonts w:ascii="Calibri" w:eastAsia="Calibri" w:hAnsi="Calibri" w:cs="Calibri"/>
          <w:sz w:val="20"/>
          <w:szCs w:val="20"/>
        </w:rPr>
        <w:t xml:space="preserve">Students attending other registered training organisations and studying in a relevant field, such as childcare, teaching, recreation or community services where the training organisation has initiated the placement, identified the student’s suitability, worked with the nominated supervisor in relation to times and expectations and provided written authorisation for the student to participate. </w:t>
      </w:r>
    </w:p>
    <w:p w14:paraId="03AE9EF7" w14:textId="77777777" w:rsidR="00492E84" w:rsidRPr="000D3826" w:rsidRDefault="00492E84" w:rsidP="00492E84">
      <w:pPr>
        <w:autoSpaceDE w:val="0"/>
        <w:autoSpaceDN w:val="0"/>
        <w:adjustRightInd w:val="0"/>
        <w:spacing w:after="0" w:line="240" w:lineRule="auto"/>
        <w:rPr>
          <w:rFonts w:ascii="Calibri" w:eastAsia="Calibri" w:hAnsi="Calibri" w:cs="Calibri"/>
          <w:sz w:val="20"/>
          <w:szCs w:val="20"/>
        </w:rPr>
      </w:pPr>
    </w:p>
    <w:p w14:paraId="5D151018" w14:textId="77777777" w:rsidR="00492E84" w:rsidRPr="000D3826" w:rsidRDefault="00492E84" w:rsidP="00492E84">
      <w:pPr>
        <w:autoSpaceDE w:val="0"/>
        <w:autoSpaceDN w:val="0"/>
        <w:adjustRightInd w:val="0"/>
        <w:spacing w:after="0" w:line="240" w:lineRule="auto"/>
        <w:rPr>
          <w:rFonts w:ascii="Calibri" w:eastAsia="Calibri" w:hAnsi="Calibri" w:cs="Calibri"/>
          <w:sz w:val="20"/>
          <w:szCs w:val="20"/>
        </w:rPr>
      </w:pPr>
      <w:r w:rsidRPr="000D3826">
        <w:rPr>
          <w:rFonts w:ascii="Calibri" w:eastAsia="Calibri" w:hAnsi="Calibri" w:cs="Calibri"/>
          <w:sz w:val="20"/>
          <w:szCs w:val="20"/>
        </w:rPr>
        <w:t xml:space="preserve">Student placements are to be arranged through Bowen/Collinsville Family Day Care Coordination Unit. </w:t>
      </w:r>
    </w:p>
    <w:p w14:paraId="0C174290" w14:textId="77777777" w:rsidR="00492E84" w:rsidRPr="000D3826" w:rsidRDefault="00492E84" w:rsidP="00492E84">
      <w:pPr>
        <w:autoSpaceDE w:val="0"/>
        <w:autoSpaceDN w:val="0"/>
        <w:adjustRightInd w:val="0"/>
        <w:spacing w:after="0" w:line="240" w:lineRule="auto"/>
        <w:rPr>
          <w:rFonts w:ascii="Calibri" w:eastAsia="Calibri" w:hAnsi="Calibri" w:cs="Calibri"/>
          <w:b/>
          <w:bCs/>
          <w:sz w:val="20"/>
          <w:szCs w:val="20"/>
        </w:rPr>
      </w:pPr>
    </w:p>
    <w:p w14:paraId="7361399E" w14:textId="77777777" w:rsidR="00492E84" w:rsidRPr="000D3826" w:rsidRDefault="00492E84" w:rsidP="00492E84">
      <w:pPr>
        <w:autoSpaceDE w:val="0"/>
        <w:autoSpaceDN w:val="0"/>
        <w:adjustRightInd w:val="0"/>
        <w:spacing w:after="0" w:line="240" w:lineRule="auto"/>
        <w:rPr>
          <w:rFonts w:ascii="Calibri" w:eastAsia="Calibri" w:hAnsi="Calibri" w:cs="Calibri"/>
          <w:color w:val="1F4E79"/>
          <w:sz w:val="20"/>
          <w:szCs w:val="20"/>
        </w:rPr>
      </w:pPr>
      <w:r w:rsidRPr="000D3826">
        <w:rPr>
          <w:rFonts w:ascii="Calibri" w:eastAsia="Calibri" w:hAnsi="Calibri" w:cs="Calibri"/>
          <w:b/>
          <w:bCs/>
          <w:color w:val="1F4E79"/>
          <w:sz w:val="20"/>
          <w:szCs w:val="20"/>
        </w:rPr>
        <w:t xml:space="preserve">Co-ordination Unit Staff will: </w:t>
      </w:r>
    </w:p>
    <w:p w14:paraId="73EC6226" w14:textId="77777777" w:rsidR="00492E84" w:rsidRPr="000D3826" w:rsidRDefault="00492E84" w:rsidP="00492E84">
      <w:pPr>
        <w:numPr>
          <w:ilvl w:val="0"/>
          <w:numId w:val="130"/>
        </w:numPr>
        <w:autoSpaceDE w:val="0"/>
        <w:autoSpaceDN w:val="0"/>
        <w:adjustRightInd w:val="0"/>
        <w:spacing w:after="0" w:line="240" w:lineRule="auto"/>
        <w:contextualSpacing/>
        <w:rPr>
          <w:rFonts w:ascii="Calibri" w:eastAsia="Calibri" w:hAnsi="Calibri" w:cs="Calibri"/>
          <w:sz w:val="20"/>
          <w:szCs w:val="20"/>
        </w:rPr>
      </w:pPr>
      <w:r w:rsidRPr="000D3826">
        <w:rPr>
          <w:rFonts w:ascii="Calibri" w:eastAsia="Calibri" w:hAnsi="Calibri" w:cs="Calibri"/>
          <w:sz w:val="20"/>
          <w:szCs w:val="20"/>
        </w:rPr>
        <w:t xml:space="preserve">Provide Educators and students with appropriate paperwork to authorise the placement </w:t>
      </w:r>
    </w:p>
    <w:p w14:paraId="4E7E4078" w14:textId="77777777" w:rsidR="00492E84" w:rsidRPr="000D3826" w:rsidRDefault="00492E84" w:rsidP="00492E84">
      <w:pPr>
        <w:numPr>
          <w:ilvl w:val="0"/>
          <w:numId w:val="130"/>
        </w:numPr>
        <w:autoSpaceDE w:val="0"/>
        <w:autoSpaceDN w:val="0"/>
        <w:adjustRightInd w:val="0"/>
        <w:spacing w:after="0" w:line="240" w:lineRule="auto"/>
        <w:contextualSpacing/>
        <w:rPr>
          <w:rFonts w:ascii="Calibri" w:eastAsia="Calibri" w:hAnsi="Calibri" w:cs="Calibri"/>
          <w:sz w:val="20"/>
          <w:szCs w:val="20"/>
        </w:rPr>
      </w:pPr>
      <w:r w:rsidRPr="000D3826">
        <w:rPr>
          <w:rFonts w:ascii="Calibri" w:eastAsia="Calibri" w:hAnsi="Calibri" w:cs="Calibri"/>
          <w:sz w:val="20"/>
          <w:szCs w:val="20"/>
        </w:rPr>
        <w:t xml:space="preserve">Provide students and volunteers with guidelines identifying their responsibilities, expectations and code of conduct while at the service during a work experience induction </w:t>
      </w:r>
    </w:p>
    <w:p w14:paraId="5C7C0E63" w14:textId="77777777" w:rsidR="00492E84" w:rsidRPr="000D3826" w:rsidRDefault="00492E84" w:rsidP="00492E84">
      <w:pPr>
        <w:numPr>
          <w:ilvl w:val="0"/>
          <w:numId w:val="130"/>
        </w:numPr>
        <w:autoSpaceDE w:val="0"/>
        <w:autoSpaceDN w:val="0"/>
        <w:adjustRightInd w:val="0"/>
        <w:spacing w:after="0" w:line="240" w:lineRule="auto"/>
        <w:contextualSpacing/>
        <w:rPr>
          <w:rFonts w:ascii="Calibri" w:eastAsia="Calibri" w:hAnsi="Calibri" w:cs="Calibri"/>
          <w:sz w:val="20"/>
          <w:szCs w:val="20"/>
        </w:rPr>
      </w:pPr>
      <w:r w:rsidRPr="000D3826">
        <w:rPr>
          <w:rFonts w:ascii="Calibri" w:eastAsia="Calibri" w:hAnsi="Calibri" w:cs="Calibri"/>
          <w:sz w:val="20"/>
          <w:szCs w:val="20"/>
        </w:rPr>
        <w:t xml:space="preserve">Ensure Students and volunteers have provided a copy of their ‘Blue Card’ prior to commencing with the Educator </w:t>
      </w:r>
    </w:p>
    <w:p w14:paraId="1E40E128" w14:textId="77777777" w:rsidR="00492E84" w:rsidRPr="000D3826" w:rsidRDefault="00492E84" w:rsidP="00492E84">
      <w:pPr>
        <w:numPr>
          <w:ilvl w:val="0"/>
          <w:numId w:val="130"/>
        </w:numPr>
        <w:autoSpaceDE w:val="0"/>
        <w:autoSpaceDN w:val="0"/>
        <w:adjustRightInd w:val="0"/>
        <w:spacing w:after="0" w:line="240" w:lineRule="auto"/>
        <w:contextualSpacing/>
        <w:rPr>
          <w:rFonts w:ascii="Calibri" w:eastAsia="Calibri" w:hAnsi="Calibri" w:cs="Calibri"/>
          <w:sz w:val="20"/>
          <w:szCs w:val="20"/>
        </w:rPr>
      </w:pPr>
      <w:r w:rsidRPr="000D3826">
        <w:rPr>
          <w:rFonts w:ascii="Calibri" w:eastAsia="Calibri" w:hAnsi="Calibri" w:cs="Calibri"/>
          <w:sz w:val="20"/>
          <w:szCs w:val="20"/>
        </w:rPr>
        <w:t xml:space="preserve">Give support and guidance to students and volunteers where possible. </w:t>
      </w:r>
    </w:p>
    <w:p w14:paraId="3A0A724E" w14:textId="77777777" w:rsidR="00492E84" w:rsidRPr="000D3826" w:rsidRDefault="00492E84" w:rsidP="00492E84">
      <w:pPr>
        <w:numPr>
          <w:ilvl w:val="0"/>
          <w:numId w:val="130"/>
        </w:numPr>
        <w:autoSpaceDE w:val="0"/>
        <w:autoSpaceDN w:val="0"/>
        <w:adjustRightInd w:val="0"/>
        <w:spacing w:after="0" w:line="240" w:lineRule="auto"/>
        <w:contextualSpacing/>
        <w:rPr>
          <w:rFonts w:ascii="Calibri" w:eastAsia="Calibri" w:hAnsi="Calibri" w:cs="Calibri"/>
          <w:sz w:val="20"/>
          <w:szCs w:val="20"/>
        </w:rPr>
      </w:pPr>
      <w:r w:rsidRPr="000D3826">
        <w:rPr>
          <w:rFonts w:ascii="Calibri" w:eastAsia="Calibri" w:hAnsi="Calibri" w:cs="Calibri"/>
          <w:sz w:val="20"/>
          <w:szCs w:val="20"/>
        </w:rPr>
        <w:t xml:space="preserve">Visit the student whilst on practicum to demonstrate the role of the Co-ordination Unit. </w:t>
      </w:r>
    </w:p>
    <w:p w14:paraId="3DCFEBB5" w14:textId="77777777" w:rsidR="00492E84" w:rsidRPr="000D3826" w:rsidRDefault="00492E84" w:rsidP="00492E84">
      <w:pPr>
        <w:numPr>
          <w:ilvl w:val="0"/>
          <w:numId w:val="130"/>
        </w:numPr>
        <w:autoSpaceDE w:val="0"/>
        <w:autoSpaceDN w:val="0"/>
        <w:adjustRightInd w:val="0"/>
        <w:spacing w:after="0" w:line="240" w:lineRule="auto"/>
        <w:contextualSpacing/>
        <w:rPr>
          <w:rFonts w:ascii="Calibri" w:eastAsia="Calibri" w:hAnsi="Calibri" w:cs="Calibri"/>
          <w:sz w:val="20"/>
          <w:szCs w:val="20"/>
        </w:rPr>
      </w:pPr>
      <w:r w:rsidRPr="000D3826">
        <w:rPr>
          <w:rFonts w:ascii="Calibri" w:eastAsia="Calibri" w:hAnsi="Calibri" w:cs="Calibri"/>
          <w:sz w:val="20"/>
          <w:szCs w:val="20"/>
        </w:rPr>
        <w:t xml:space="preserve">Encourage students and volunteers to participate and communicate in an open and honest manner. </w:t>
      </w:r>
    </w:p>
    <w:p w14:paraId="6C9262A2" w14:textId="77777777" w:rsidR="00492E84" w:rsidRPr="000D3826" w:rsidRDefault="00492E84" w:rsidP="00492E84">
      <w:pPr>
        <w:numPr>
          <w:ilvl w:val="0"/>
          <w:numId w:val="130"/>
        </w:numPr>
        <w:autoSpaceDE w:val="0"/>
        <w:autoSpaceDN w:val="0"/>
        <w:adjustRightInd w:val="0"/>
        <w:spacing w:after="0" w:line="240" w:lineRule="auto"/>
        <w:contextualSpacing/>
        <w:rPr>
          <w:rFonts w:ascii="Calibri" w:eastAsia="Calibri" w:hAnsi="Calibri" w:cs="Calibri"/>
          <w:sz w:val="20"/>
          <w:szCs w:val="20"/>
        </w:rPr>
      </w:pPr>
      <w:r w:rsidRPr="000D3826">
        <w:rPr>
          <w:rFonts w:ascii="Calibri" w:eastAsia="Calibri" w:hAnsi="Calibri" w:cs="Calibri"/>
          <w:sz w:val="20"/>
          <w:szCs w:val="20"/>
        </w:rPr>
        <w:t xml:space="preserve">Ensure that students and volunteers do not discuss children’s development or other issues with parents. </w:t>
      </w:r>
    </w:p>
    <w:p w14:paraId="46DEBF90" w14:textId="77777777" w:rsidR="00492E84" w:rsidRPr="000D3826" w:rsidRDefault="00492E84" w:rsidP="00492E84">
      <w:pPr>
        <w:numPr>
          <w:ilvl w:val="0"/>
          <w:numId w:val="130"/>
        </w:numPr>
        <w:autoSpaceDE w:val="0"/>
        <w:autoSpaceDN w:val="0"/>
        <w:adjustRightInd w:val="0"/>
        <w:spacing w:after="0" w:line="240" w:lineRule="auto"/>
        <w:contextualSpacing/>
        <w:rPr>
          <w:rFonts w:ascii="Calibri" w:eastAsia="Calibri" w:hAnsi="Calibri" w:cs="Calibri"/>
          <w:sz w:val="20"/>
          <w:szCs w:val="20"/>
        </w:rPr>
      </w:pPr>
      <w:r w:rsidRPr="000D3826">
        <w:rPr>
          <w:rFonts w:ascii="Calibri" w:eastAsia="Calibri" w:hAnsi="Calibri" w:cs="Calibri"/>
          <w:sz w:val="20"/>
          <w:szCs w:val="20"/>
        </w:rPr>
        <w:t xml:space="preserve">Request that students and volunteers adhere to all areas of confidentiality. </w:t>
      </w:r>
    </w:p>
    <w:p w14:paraId="6A67C190" w14:textId="77777777" w:rsidR="00492E84" w:rsidRPr="000D3826" w:rsidRDefault="00492E84" w:rsidP="00492E84">
      <w:pPr>
        <w:autoSpaceDE w:val="0"/>
        <w:autoSpaceDN w:val="0"/>
        <w:adjustRightInd w:val="0"/>
        <w:spacing w:after="0" w:line="240" w:lineRule="auto"/>
        <w:rPr>
          <w:rFonts w:ascii="Calibri" w:eastAsia="Calibri" w:hAnsi="Calibri" w:cs="Calibri"/>
          <w:sz w:val="20"/>
          <w:szCs w:val="20"/>
        </w:rPr>
      </w:pPr>
    </w:p>
    <w:p w14:paraId="2979B1BE" w14:textId="77777777" w:rsidR="00492E84" w:rsidRPr="000D3826" w:rsidRDefault="00492E84" w:rsidP="00492E84">
      <w:pPr>
        <w:autoSpaceDE w:val="0"/>
        <w:autoSpaceDN w:val="0"/>
        <w:adjustRightInd w:val="0"/>
        <w:spacing w:after="0" w:line="240" w:lineRule="auto"/>
        <w:rPr>
          <w:rFonts w:ascii="Calibri" w:eastAsia="Calibri" w:hAnsi="Calibri" w:cs="Calibri"/>
          <w:color w:val="1F4E79"/>
          <w:sz w:val="20"/>
          <w:szCs w:val="20"/>
        </w:rPr>
      </w:pPr>
      <w:r w:rsidRPr="000D3826">
        <w:rPr>
          <w:rFonts w:ascii="Calibri" w:eastAsia="Calibri" w:hAnsi="Calibri" w:cs="Calibri"/>
          <w:b/>
          <w:bCs/>
          <w:color w:val="1F4E79"/>
          <w:sz w:val="20"/>
          <w:szCs w:val="20"/>
        </w:rPr>
        <w:t xml:space="preserve">Educators will: </w:t>
      </w:r>
    </w:p>
    <w:p w14:paraId="3CA4863D" w14:textId="77777777" w:rsidR="00492E84" w:rsidRPr="000D3826" w:rsidRDefault="00492E84" w:rsidP="00492E84">
      <w:pPr>
        <w:numPr>
          <w:ilvl w:val="0"/>
          <w:numId w:val="130"/>
        </w:numPr>
        <w:autoSpaceDE w:val="0"/>
        <w:autoSpaceDN w:val="0"/>
        <w:adjustRightInd w:val="0"/>
        <w:spacing w:after="0" w:line="240" w:lineRule="auto"/>
        <w:contextualSpacing/>
        <w:rPr>
          <w:rFonts w:ascii="Calibri" w:eastAsia="Calibri" w:hAnsi="Calibri" w:cs="Calibri"/>
          <w:sz w:val="20"/>
          <w:szCs w:val="20"/>
        </w:rPr>
      </w:pPr>
      <w:r w:rsidRPr="000D3826">
        <w:rPr>
          <w:rFonts w:ascii="Calibri" w:eastAsia="Calibri" w:hAnsi="Calibri" w:cs="Calibri"/>
          <w:sz w:val="20"/>
          <w:szCs w:val="20"/>
        </w:rPr>
        <w:t xml:space="preserve">Ensure students and volunteers are never left alone or in charge of any children. </w:t>
      </w:r>
    </w:p>
    <w:p w14:paraId="0EBE9F31" w14:textId="77777777" w:rsidR="00492E84" w:rsidRPr="000D3826" w:rsidRDefault="00492E84" w:rsidP="00492E84">
      <w:pPr>
        <w:numPr>
          <w:ilvl w:val="0"/>
          <w:numId w:val="130"/>
        </w:numPr>
        <w:autoSpaceDE w:val="0"/>
        <w:autoSpaceDN w:val="0"/>
        <w:adjustRightInd w:val="0"/>
        <w:spacing w:after="0" w:line="240" w:lineRule="auto"/>
        <w:contextualSpacing/>
        <w:rPr>
          <w:rFonts w:ascii="Calibri" w:eastAsia="Calibri" w:hAnsi="Calibri" w:cs="Calibri"/>
          <w:sz w:val="20"/>
          <w:szCs w:val="20"/>
        </w:rPr>
      </w:pPr>
      <w:r w:rsidRPr="000D3826">
        <w:rPr>
          <w:rFonts w:ascii="Calibri" w:eastAsia="Calibri" w:hAnsi="Calibri" w:cs="Calibri"/>
          <w:sz w:val="20"/>
          <w:szCs w:val="20"/>
        </w:rPr>
        <w:t xml:space="preserve">Inform families when a student or volunteer is on placement at the service, if applicable. </w:t>
      </w:r>
    </w:p>
    <w:p w14:paraId="41EDC3C9" w14:textId="77777777" w:rsidR="00492E84" w:rsidRPr="000D3826" w:rsidRDefault="00492E84" w:rsidP="00492E84">
      <w:pPr>
        <w:numPr>
          <w:ilvl w:val="0"/>
          <w:numId w:val="130"/>
        </w:numPr>
        <w:autoSpaceDE w:val="0"/>
        <w:autoSpaceDN w:val="0"/>
        <w:adjustRightInd w:val="0"/>
        <w:spacing w:after="0" w:line="240" w:lineRule="auto"/>
        <w:contextualSpacing/>
        <w:rPr>
          <w:rFonts w:ascii="Calibri" w:eastAsia="Calibri" w:hAnsi="Calibri" w:cs="Calibri"/>
          <w:sz w:val="20"/>
          <w:szCs w:val="20"/>
        </w:rPr>
      </w:pPr>
      <w:r w:rsidRPr="000D3826">
        <w:rPr>
          <w:rFonts w:ascii="Calibri" w:eastAsia="Calibri" w:hAnsi="Calibri" w:cs="Calibri"/>
          <w:sz w:val="20"/>
          <w:szCs w:val="20"/>
        </w:rPr>
        <w:t xml:space="preserve">Provide ongoing constructive feedback and assessment that is fair and equitable. </w:t>
      </w:r>
    </w:p>
    <w:p w14:paraId="597CDD92" w14:textId="77777777" w:rsidR="00492E84" w:rsidRPr="000D3826" w:rsidRDefault="00492E84" w:rsidP="00492E84">
      <w:pPr>
        <w:numPr>
          <w:ilvl w:val="0"/>
          <w:numId w:val="130"/>
        </w:numPr>
        <w:autoSpaceDE w:val="0"/>
        <w:autoSpaceDN w:val="0"/>
        <w:adjustRightInd w:val="0"/>
        <w:spacing w:after="0" w:line="240" w:lineRule="auto"/>
        <w:contextualSpacing/>
        <w:rPr>
          <w:rFonts w:ascii="Calibri" w:eastAsia="Calibri" w:hAnsi="Calibri" w:cs="Calibri"/>
          <w:sz w:val="20"/>
          <w:szCs w:val="20"/>
        </w:rPr>
      </w:pPr>
      <w:r w:rsidRPr="000D3826">
        <w:rPr>
          <w:rFonts w:ascii="Calibri" w:eastAsia="Calibri" w:hAnsi="Calibri" w:cs="Calibri"/>
          <w:sz w:val="20"/>
          <w:szCs w:val="20"/>
        </w:rPr>
        <w:t xml:space="preserve">Provide students and volunteers with opportunities to learn and participate in a positive, encouraging environment. </w:t>
      </w:r>
    </w:p>
    <w:p w14:paraId="264D04EE" w14:textId="77777777" w:rsidR="00492E84" w:rsidRPr="000D3826" w:rsidRDefault="00492E84" w:rsidP="00492E84">
      <w:pPr>
        <w:numPr>
          <w:ilvl w:val="0"/>
          <w:numId w:val="130"/>
        </w:numPr>
        <w:autoSpaceDE w:val="0"/>
        <w:autoSpaceDN w:val="0"/>
        <w:adjustRightInd w:val="0"/>
        <w:spacing w:after="0" w:line="240" w:lineRule="auto"/>
        <w:contextualSpacing/>
        <w:rPr>
          <w:rFonts w:ascii="Calibri" w:eastAsia="Calibri" w:hAnsi="Calibri" w:cs="Calibri"/>
          <w:sz w:val="20"/>
          <w:szCs w:val="20"/>
        </w:rPr>
      </w:pPr>
      <w:r w:rsidRPr="000D3826">
        <w:rPr>
          <w:rFonts w:ascii="Calibri" w:eastAsia="Calibri" w:hAnsi="Calibri" w:cs="Calibri"/>
          <w:sz w:val="20"/>
          <w:szCs w:val="20"/>
        </w:rPr>
        <w:t xml:space="preserve">Liaise with Bowen/Collinsville FDC and other supervisory bodies regarding the placement </w:t>
      </w:r>
    </w:p>
    <w:p w14:paraId="73C2DE99" w14:textId="77777777" w:rsidR="00492E84" w:rsidRPr="000D3826" w:rsidRDefault="00492E84" w:rsidP="00492E84">
      <w:pPr>
        <w:numPr>
          <w:ilvl w:val="0"/>
          <w:numId w:val="130"/>
        </w:numPr>
        <w:autoSpaceDE w:val="0"/>
        <w:autoSpaceDN w:val="0"/>
        <w:adjustRightInd w:val="0"/>
        <w:spacing w:after="0" w:line="240" w:lineRule="auto"/>
        <w:contextualSpacing/>
        <w:rPr>
          <w:rFonts w:ascii="Calibri" w:eastAsia="Calibri" w:hAnsi="Calibri" w:cs="Calibri"/>
          <w:sz w:val="20"/>
          <w:szCs w:val="20"/>
        </w:rPr>
      </w:pPr>
      <w:r w:rsidRPr="000D3826">
        <w:rPr>
          <w:rFonts w:ascii="Calibri" w:eastAsia="Calibri" w:hAnsi="Calibri" w:cs="Calibri"/>
          <w:sz w:val="20"/>
          <w:szCs w:val="20"/>
        </w:rPr>
        <w:t xml:space="preserve">Consult with their families before the placement occurs and inform them of the student Volunteers role </w:t>
      </w:r>
    </w:p>
    <w:p w14:paraId="15E28002" w14:textId="77777777" w:rsidR="00492E84" w:rsidRPr="000D3826" w:rsidRDefault="00492E84" w:rsidP="00492E84">
      <w:pPr>
        <w:autoSpaceDE w:val="0"/>
        <w:autoSpaceDN w:val="0"/>
        <w:adjustRightInd w:val="0"/>
        <w:spacing w:after="0" w:line="240" w:lineRule="auto"/>
        <w:rPr>
          <w:rFonts w:ascii="Calibri" w:eastAsia="Calibri" w:hAnsi="Calibri" w:cs="Calibri"/>
          <w:sz w:val="20"/>
          <w:szCs w:val="20"/>
        </w:rPr>
      </w:pPr>
    </w:p>
    <w:p w14:paraId="2D5579E9" w14:textId="77777777" w:rsidR="00492E84" w:rsidRPr="000D3826" w:rsidRDefault="00492E84" w:rsidP="00492E84">
      <w:pPr>
        <w:autoSpaceDE w:val="0"/>
        <w:autoSpaceDN w:val="0"/>
        <w:adjustRightInd w:val="0"/>
        <w:spacing w:after="0" w:line="240" w:lineRule="auto"/>
        <w:rPr>
          <w:rFonts w:ascii="Calibri" w:eastAsia="Calibri" w:hAnsi="Calibri" w:cs="Calibri"/>
          <w:color w:val="1F4E79"/>
          <w:sz w:val="20"/>
          <w:szCs w:val="20"/>
        </w:rPr>
      </w:pPr>
      <w:r w:rsidRPr="000D3826">
        <w:rPr>
          <w:rFonts w:ascii="Calibri" w:eastAsia="Calibri" w:hAnsi="Calibri" w:cs="Calibri"/>
          <w:b/>
          <w:bCs/>
          <w:color w:val="1F4E79"/>
          <w:sz w:val="20"/>
          <w:szCs w:val="20"/>
        </w:rPr>
        <w:t xml:space="preserve">Students and Volunteers will </w:t>
      </w:r>
    </w:p>
    <w:p w14:paraId="4332A76D" w14:textId="77777777" w:rsidR="00492E84" w:rsidRDefault="00492E84" w:rsidP="00492E84">
      <w:pPr>
        <w:numPr>
          <w:ilvl w:val="0"/>
          <w:numId w:val="130"/>
        </w:numPr>
        <w:autoSpaceDE w:val="0"/>
        <w:autoSpaceDN w:val="0"/>
        <w:adjustRightInd w:val="0"/>
        <w:spacing w:after="0" w:line="240" w:lineRule="auto"/>
        <w:contextualSpacing/>
        <w:rPr>
          <w:rFonts w:ascii="Calibri" w:eastAsia="Calibri" w:hAnsi="Calibri" w:cs="Calibri"/>
          <w:sz w:val="20"/>
          <w:szCs w:val="20"/>
        </w:rPr>
      </w:pPr>
      <w:r>
        <w:rPr>
          <w:rFonts w:ascii="Calibri" w:eastAsia="Calibri" w:hAnsi="Calibri" w:cs="Calibri"/>
          <w:sz w:val="20"/>
          <w:szCs w:val="20"/>
        </w:rPr>
        <w:t xml:space="preserve">Complete the </w:t>
      </w:r>
      <w:r w:rsidRPr="00273174">
        <w:rPr>
          <w:rFonts w:ascii="Calibri" w:eastAsia="Calibri" w:hAnsi="Calibri" w:cs="Calibri"/>
          <w:i/>
          <w:iCs/>
          <w:sz w:val="20"/>
          <w:szCs w:val="20"/>
        </w:rPr>
        <w:t>Student and Volunteer</w:t>
      </w:r>
      <w:r>
        <w:rPr>
          <w:rFonts w:ascii="Calibri" w:eastAsia="Calibri" w:hAnsi="Calibri" w:cs="Calibri"/>
          <w:sz w:val="20"/>
          <w:szCs w:val="20"/>
        </w:rPr>
        <w:t xml:space="preserve"> forms prior to commencement of work placement, including providing a copy of current ‘Working with Children Check’ and current ‘Immunisation Record’</w:t>
      </w:r>
    </w:p>
    <w:p w14:paraId="094DDAE4" w14:textId="77777777" w:rsidR="00492E84" w:rsidRPr="000D3826" w:rsidRDefault="00492E84" w:rsidP="00492E84">
      <w:pPr>
        <w:numPr>
          <w:ilvl w:val="0"/>
          <w:numId w:val="130"/>
        </w:numPr>
        <w:autoSpaceDE w:val="0"/>
        <w:autoSpaceDN w:val="0"/>
        <w:adjustRightInd w:val="0"/>
        <w:spacing w:after="0" w:line="240" w:lineRule="auto"/>
        <w:contextualSpacing/>
        <w:rPr>
          <w:rFonts w:ascii="Calibri" w:eastAsia="Calibri" w:hAnsi="Calibri" w:cs="Calibri"/>
          <w:sz w:val="20"/>
          <w:szCs w:val="20"/>
        </w:rPr>
      </w:pPr>
      <w:r w:rsidRPr="000D3826">
        <w:rPr>
          <w:rFonts w:ascii="Calibri" w:eastAsia="Calibri" w:hAnsi="Calibri" w:cs="Calibri"/>
          <w:sz w:val="20"/>
          <w:szCs w:val="20"/>
        </w:rPr>
        <w:t>Comply with all obligations under the QLD Child Protection Legal Framework, including hold</w:t>
      </w:r>
      <w:r>
        <w:rPr>
          <w:rFonts w:ascii="Calibri" w:eastAsia="Calibri" w:hAnsi="Calibri" w:cs="Calibri"/>
          <w:sz w:val="20"/>
          <w:szCs w:val="20"/>
        </w:rPr>
        <w:t>ing</w:t>
      </w:r>
      <w:r w:rsidRPr="000D3826">
        <w:rPr>
          <w:rFonts w:ascii="Calibri" w:eastAsia="Calibri" w:hAnsi="Calibri" w:cs="Calibri"/>
          <w:sz w:val="20"/>
          <w:szCs w:val="20"/>
        </w:rPr>
        <w:t xml:space="preserve"> a current ‘</w:t>
      </w:r>
      <w:r>
        <w:rPr>
          <w:rFonts w:ascii="Calibri" w:eastAsia="Calibri" w:hAnsi="Calibri" w:cs="Calibri"/>
          <w:sz w:val="20"/>
          <w:szCs w:val="20"/>
        </w:rPr>
        <w:t>Working with Children Check’, ‘</w:t>
      </w:r>
      <w:r w:rsidRPr="000D3826">
        <w:rPr>
          <w:rFonts w:ascii="Calibri" w:eastAsia="Calibri" w:hAnsi="Calibri" w:cs="Calibri"/>
          <w:sz w:val="20"/>
          <w:szCs w:val="20"/>
        </w:rPr>
        <w:t>Blue Card’</w:t>
      </w:r>
    </w:p>
    <w:p w14:paraId="0AD30B96" w14:textId="77777777" w:rsidR="00492E84" w:rsidRDefault="00492E84" w:rsidP="00492E84">
      <w:pPr>
        <w:numPr>
          <w:ilvl w:val="0"/>
          <w:numId w:val="130"/>
        </w:numPr>
        <w:autoSpaceDE w:val="0"/>
        <w:autoSpaceDN w:val="0"/>
        <w:adjustRightInd w:val="0"/>
        <w:spacing w:after="0" w:line="240" w:lineRule="auto"/>
        <w:contextualSpacing/>
        <w:rPr>
          <w:rFonts w:ascii="Calibri" w:eastAsia="Calibri" w:hAnsi="Calibri" w:cs="Calibri"/>
          <w:sz w:val="20"/>
          <w:szCs w:val="20"/>
        </w:rPr>
      </w:pPr>
      <w:r w:rsidRPr="000D3826">
        <w:rPr>
          <w:rFonts w:ascii="Calibri" w:eastAsia="Calibri" w:hAnsi="Calibri" w:cs="Calibri"/>
          <w:sz w:val="20"/>
          <w:szCs w:val="20"/>
        </w:rPr>
        <w:lastRenderedPageBreak/>
        <w:t xml:space="preserve">Abide by the Education </w:t>
      </w:r>
      <w:r w:rsidRPr="000D3826">
        <w:rPr>
          <w:rFonts w:ascii="Calibri" w:eastAsia="Calibri" w:hAnsi="Calibri" w:cs="Calibri"/>
          <w:i/>
          <w:iCs/>
          <w:sz w:val="20"/>
          <w:szCs w:val="20"/>
        </w:rPr>
        <w:t xml:space="preserve">and Care Services National Regulations 2011 </w:t>
      </w:r>
      <w:r w:rsidRPr="000D3826">
        <w:rPr>
          <w:rFonts w:ascii="Calibri" w:eastAsia="Calibri" w:hAnsi="Calibri" w:cs="Calibri"/>
          <w:sz w:val="20"/>
          <w:szCs w:val="20"/>
        </w:rPr>
        <w:t xml:space="preserve">and Bowen/Collinsville Policies and Procedures while on placement. </w:t>
      </w:r>
    </w:p>
    <w:p w14:paraId="5D703A27" w14:textId="77777777" w:rsidR="00492E84" w:rsidRPr="000D3826" w:rsidRDefault="00492E84" w:rsidP="00492E84">
      <w:pPr>
        <w:numPr>
          <w:ilvl w:val="0"/>
          <w:numId w:val="130"/>
        </w:numPr>
        <w:autoSpaceDE w:val="0"/>
        <w:autoSpaceDN w:val="0"/>
        <w:adjustRightInd w:val="0"/>
        <w:spacing w:after="0" w:line="240" w:lineRule="auto"/>
        <w:contextualSpacing/>
        <w:rPr>
          <w:rFonts w:ascii="Calibri" w:eastAsia="Calibri" w:hAnsi="Calibri" w:cs="Calibri"/>
          <w:sz w:val="20"/>
          <w:szCs w:val="20"/>
        </w:rPr>
      </w:pPr>
      <w:r>
        <w:rPr>
          <w:rFonts w:ascii="Calibri" w:eastAsia="Calibri" w:hAnsi="Calibri" w:cs="Calibri"/>
          <w:sz w:val="20"/>
          <w:szCs w:val="20"/>
        </w:rPr>
        <w:t>Never remove a child from direct educator supervision</w:t>
      </w:r>
    </w:p>
    <w:p w14:paraId="3573E101" w14:textId="77777777" w:rsidR="00492E84" w:rsidRPr="000D3826" w:rsidRDefault="00492E84" w:rsidP="00492E84">
      <w:pPr>
        <w:numPr>
          <w:ilvl w:val="0"/>
          <w:numId w:val="130"/>
        </w:numPr>
        <w:autoSpaceDE w:val="0"/>
        <w:autoSpaceDN w:val="0"/>
        <w:adjustRightInd w:val="0"/>
        <w:spacing w:after="0" w:line="240" w:lineRule="auto"/>
        <w:contextualSpacing/>
        <w:rPr>
          <w:rFonts w:ascii="Calibri" w:eastAsia="Calibri" w:hAnsi="Calibri" w:cs="Calibri"/>
          <w:sz w:val="20"/>
          <w:szCs w:val="20"/>
        </w:rPr>
      </w:pPr>
      <w:r w:rsidRPr="000D3826">
        <w:rPr>
          <w:rFonts w:ascii="Calibri" w:eastAsia="Calibri" w:hAnsi="Calibri" w:cs="Calibri"/>
          <w:sz w:val="20"/>
          <w:szCs w:val="20"/>
        </w:rPr>
        <w:t xml:space="preserve">Take responsibility for the role that they are undertaking whilst on placement, viewing it as part of their own professional development. </w:t>
      </w:r>
    </w:p>
    <w:p w14:paraId="398BC05A" w14:textId="77777777" w:rsidR="00492E84" w:rsidRPr="000D3826" w:rsidRDefault="00492E84" w:rsidP="00492E84">
      <w:pPr>
        <w:numPr>
          <w:ilvl w:val="0"/>
          <w:numId w:val="130"/>
        </w:numPr>
        <w:autoSpaceDE w:val="0"/>
        <w:autoSpaceDN w:val="0"/>
        <w:adjustRightInd w:val="0"/>
        <w:spacing w:after="0" w:line="240" w:lineRule="auto"/>
        <w:contextualSpacing/>
        <w:rPr>
          <w:rFonts w:ascii="Calibri" w:eastAsia="Calibri" w:hAnsi="Calibri" w:cs="Calibri"/>
          <w:sz w:val="20"/>
          <w:szCs w:val="20"/>
        </w:rPr>
      </w:pPr>
      <w:r w:rsidRPr="000D3826">
        <w:rPr>
          <w:rFonts w:ascii="Calibri" w:eastAsia="Calibri" w:hAnsi="Calibri" w:cs="Calibri"/>
          <w:sz w:val="20"/>
          <w:szCs w:val="20"/>
        </w:rPr>
        <w:t xml:space="preserve">Inform the Educator early in the placement of requirements of practicum which need to be completed. </w:t>
      </w:r>
    </w:p>
    <w:p w14:paraId="415F0022" w14:textId="77777777" w:rsidR="00492E84" w:rsidRPr="000D3826" w:rsidRDefault="00492E84" w:rsidP="00492E84">
      <w:pPr>
        <w:numPr>
          <w:ilvl w:val="0"/>
          <w:numId w:val="130"/>
        </w:numPr>
        <w:autoSpaceDE w:val="0"/>
        <w:autoSpaceDN w:val="0"/>
        <w:adjustRightInd w:val="0"/>
        <w:spacing w:after="0" w:line="240" w:lineRule="auto"/>
        <w:contextualSpacing/>
        <w:rPr>
          <w:rFonts w:ascii="Calibri" w:eastAsia="Calibri" w:hAnsi="Calibri" w:cs="Calibri"/>
          <w:sz w:val="20"/>
          <w:szCs w:val="20"/>
        </w:rPr>
      </w:pPr>
      <w:r w:rsidRPr="000D3826">
        <w:rPr>
          <w:rFonts w:ascii="Calibri" w:eastAsia="Calibri" w:hAnsi="Calibri" w:cs="Calibri"/>
          <w:sz w:val="20"/>
          <w:szCs w:val="20"/>
        </w:rPr>
        <w:t xml:space="preserve">Work with the Educator to timetable requirements </w:t>
      </w:r>
    </w:p>
    <w:p w14:paraId="7494DE1B" w14:textId="77777777" w:rsidR="00492E84" w:rsidRPr="000D3826" w:rsidRDefault="00492E84" w:rsidP="00492E84">
      <w:pPr>
        <w:numPr>
          <w:ilvl w:val="0"/>
          <w:numId w:val="130"/>
        </w:numPr>
        <w:autoSpaceDE w:val="0"/>
        <w:autoSpaceDN w:val="0"/>
        <w:adjustRightInd w:val="0"/>
        <w:spacing w:after="0" w:line="240" w:lineRule="auto"/>
        <w:contextualSpacing/>
        <w:rPr>
          <w:rFonts w:ascii="Calibri" w:eastAsia="Calibri" w:hAnsi="Calibri" w:cs="Calibri"/>
          <w:sz w:val="20"/>
          <w:szCs w:val="20"/>
        </w:rPr>
      </w:pPr>
      <w:r w:rsidRPr="000D3826">
        <w:rPr>
          <w:rFonts w:ascii="Calibri" w:eastAsia="Calibri" w:hAnsi="Calibri" w:cs="Calibri"/>
          <w:sz w:val="20"/>
          <w:szCs w:val="20"/>
        </w:rPr>
        <w:t xml:space="preserve">Be responsible for completion of own assessment requirements </w:t>
      </w:r>
    </w:p>
    <w:p w14:paraId="0E19B623" w14:textId="77777777" w:rsidR="00492E84" w:rsidRPr="000D3826" w:rsidRDefault="00492E84" w:rsidP="00492E84">
      <w:pPr>
        <w:numPr>
          <w:ilvl w:val="0"/>
          <w:numId w:val="130"/>
        </w:numPr>
        <w:autoSpaceDE w:val="0"/>
        <w:autoSpaceDN w:val="0"/>
        <w:adjustRightInd w:val="0"/>
        <w:spacing w:after="0" w:line="240" w:lineRule="auto"/>
        <w:contextualSpacing/>
        <w:rPr>
          <w:rFonts w:ascii="Calibri" w:eastAsia="Calibri" w:hAnsi="Calibri" w:cs="Calibri"/>
          <w:sz w:val="20"/>
          <w:szCs w:val="20"/>
        </w:rPr>
      </w:pPr>
      <w:r w:rsidRPr="000D3826">
        <w:rPr>
          <w:rFonts w:ascii="Calibri" w:eastAsia="Calibri" w:hAnsi="Calibri" w:cs="Calibri"/>
          <w:sz w:val="20"/>
          <w:szCs w:val="20"/>
        </w:rPr>
        <w:t xml:space="preserve">Sign the visitors register whenever entering or leaving the Education and care service </w:t>
      </w:r>
    </w:p>
    <w:p w14:paraId="0B6D07CD" w14:textId="77777777" w:rsidR="00492E84" w:rsidRPr="000D3826" w:rsidRDefault="00492E84" w:rsidP="00492E84">
      <w:pPr>
        <w:autoSpaceDE w:val="0"/>
        <w:autoSpaceDN w:val="0"/>
        <w:adjustRightInd w:val="0"/>
        <w:spacing w:after="0" w:line="240" w:lineRule="auto"/>
        <w:rPr>
          <w:rFonts w:ascii="Calibri" w:eastAsia="Calibri" w:hAnsi="Calibri" w:cs="Calibri"/>
          <w:sz w:val="20"/>
          <w:szCs w:val="20"/>
        </w:rPr>
      </w:pPr>
    </w:p>
    <w:p w14:paraId="70D107F4" w14:textId="77777777" w:rsidR="00492E84" w:rsidRPr="000D3826" w:rsidRDefault="00492E84" w:rsidP="00492E84">
      <w:pPr>
        <w:autoSpaceDE w:val="0"/>
        <w:autoSpaceDN w:val="0"/>
        <w:adjustRightInd w:val="0"/>
        <w:spacing w:after="0" w:line="240" w:lineRule="auto"/>
        <w:rPr>
          <w:rFonts w:ascii="Calibri" w:eastAsia="Calibri" w:hAnsi="Calibri" w:cs="Calibri"/>
          <w:color w:val="1F4E79"/>
          <w:sz w:val="20"/>
          <w:szCs w:val="20"/>
        </w:rPr>
      </w:pPr>
      <w:r w:rsidRPr="000D3826">
        <w:rPr>
          <w:rFonts w:ascii="Calibri" w:eastAsia="Calibri" w:hAnsi="Calibri" w:cs="Calibri"/>
          <w:b/>
          <w:bCs/>
          <w:color w:val="1F4E79"/>
          <w:sz w:val="20"/>
          <w:szCs w:val="20"/>
        </w:rPr>
        <w:t xml:space="preserve">Families will: </w:t>
      </w:r>
    </w:p>
    <w:p w14:paraId="1E2B1C98" w14:textId="77777777" w:rsidR="00492E84" w:rsidRPr="000D3826" w:rsidRDefault="00492E84" w:rsidP="00492E84">
      <w:pPr>
        <w:numPr>
          <w:ilvl w:val="0"/>
          <w:numId w:val="131"/>
        </w:numPr>
        <w:autoSpaceDE w:val="0"/>
        <w:autoSpaceDN w:val="0"/>
        <w:adjustRightInd w:val="0"/>
        <w:spacing w:after="0" w:line="240" w:lineRule="auto"/>
        <w:contextualSpacing/>
        <w:rPr>
          <w:rFonts w:ascii="Calibri" w:eastAsia="Calibri" w:hAnsi="Calibri" w:cs="Calibri"/>
          <w:sz w:val="20"/>
          <w:szCs w:val="20"/>
        </w:rPr>
      </w:pPr>
      <w:r w:rsidRPr="000D3826">
        <w:rPr>
          <w:rFonts w:ascii="Calibri" w:eastAsia="Calibri" w:hAnsi="Calibri" w:cs="Calibri"/>
          <w:sz w:val="20"/>
          <w:szCs w:val="20"/>
        </w:rPr>
        <w:t xml:space="preserve">Be aware of the student/ volunteer involvement in the service and their roles and responsibilities. </w:t>
      </w:r>
    </w:p>
    <w:p w14:paraId="76F4BDEB" w14:textId="77777777" w:rsidR="00492E84" w:rsidRPr="000D3826" w:rsidRDefault="00492E84" w:rsidP="00492E84">
      <w:pPr>
        <w:autoSpaceDE w:val="0"/>
        <w:autoSpaceDN w:val="0"/>
        <w:adjustRightInd w:val="0"/>
        <w:spacing w:after="0" w:line="240" w:lineRule="auto"/>
        <w:rPr>
          <w:rFonts w:ascii="Calibri" w:eastAsia="Calibri" w:hAnsi="Calibri" w:cs="Calibri"/>
          <w:sz w:val="20"/>
          <w:szCs w:val="20"/>
        </w:rPr>
      </w:pPr>
    </w:p>
    <w:p w14:paraId="2626E43F" w14:textId="77777777" w:rsidR="00492E84" w:rsidRPr="000D3826" w:rsidRDefault="00492E84" w:rsidP="00492E84">
      <w:pPr>
        <w:autoSpaceDE w:val="0"/>
        <w:autoSpaceDN w:val="0"/>
        <w:adjustRightInd w:val="0"/>
        <w:spacing w:after="0" w:line="240" w:lineRule="auto"/>
        <w:rPr>
          <w:rFonts w:ascii="Calibri" w:eastAsia="Calibri" w:hAnsi="Calibri" w:cs="Calibri"/>
          <w:b/>
          <w:bCs/>
          <w:sz w:val="20"/>
          <w:szCs w:val="20"/>
        </w:rPr>
      </w:pPr>
      <w:r w:rsidRPr="000D3826">
        <w:rPr>
          <w:rFonts w:ascii="Calibri" w:eastAsia="Calibri" w:hAnsi="Calibri" w:cs="Calibri"/>
          <w:b/>
          <w:bCs/>
          <w:color w:val="1F4E79"/>
          <w:sz w:val="20"/>
          <w:szCs w:val="20"/>
        </w:rPr>
        <w:t>RELEVANT LEGISLATION</w:t>
      </w:r>
      <w:r w:rsidRPr="000D3826">
        <w:rPr>
          <w:rFonts w:ascii="Calibri" w:eastAsia="Calibri" w:hAnsi="Calibri" w:cs="Calibri"/>
          <w:b/>
          <w:bCs/>
          <w:sz w:val="20"/>
          <w:szCs w:val="20"/>
        </w:rPr>
        <w:t xml:space="preserve">: </w:t>
      </w:r>
    </w:p>
    <w:p w14:paraId="3D0F12BD" w14:textId="77777777" w:rsidR="00492E84" w:rsidRPr="000D3826" w:rsidRDefault="00492E84" w:rsidP="00492E84">
      <w:pPr>
        <w:autoSpaceDE w:val="0"/>
        <w:autoSpaceDN w:val="0"/>
        <w:adjustRightInd w:val="0"/>
        <w:spacing w:after="0" w:line="240" w:lineRule="auto"/>
        <w:rPr>
          <w:rFonts w:ascii="Calibri" w:eastAsia="Calibri" w:hAnsi="Calibri" w:cs="Calibri"/>
          <w:sz w:val="20"/>
          <w:szCs w:val="20"/>
        </w:rPr>
      </w:pPr>
    </w:p>
    <w:p w14:paraId="064EABF0" w14:textId="77777777" w:rsidR="00492E84" w:rsidRPr="000D3826" w:rsidRDefault="00492E84" w:rsidP="00492E84">
      <w:pPr>
        <w:widowControl w:val="0"/>
        <w:numPr>
          <w:ilvl w:val="0"/>
          <w:numId w:val="131"/>
        </w:numPr>
        <w:tabs>
          <w:tab w:val="left" w:pos="1080"/>
        </w:tabs>
        <w:autoSpaceDE w:val="0"/>
        <w:autoSpaceDN w:val="0"/>
        <w:adjustRightInd w:val="0"/>
        <w:spacing w:after="0" w:line="240" w:lineRule="auto"/>
        <w:rPr>
          <w:rFonts w:ascii="Calibri" w:eastAsia="Times New Roman" w:hAnsi="Calibri" w:cs="Calibri"/>
          <w:sz w:val="20"/>
          <w:szCs w:val="20"/>
          <w:shd w:val="clear" w:color="auto" w:fill="FFFFFF"/>
          <w:lang w:val="en"/>
        </w:rPr>
      </w:pPr>
      <w:r w:rsidRPr="000D3826">
        <w:rPr>
          <w:rFonts w:ascii="Calibri" w:eastAsia="Times New Roman" w:hAnsi="Calibri" w:cs="Calibri"/>
          <w:sz w:val="20"/>
          <w:szCs w:val="20"/>
          <w:shd w:val="clear" w:color="auto" w:fill="FFFFFF"/>
          <w:lang w:val="en"/>
        </w:rPr>
        <w:t xml:space="preserve">Education and Care Services National Law 2010 </w:t>
      </w:r>
    </w:p>
    <w:p w14:paraId="1326D069" w14:textId="77777777" w:rsidR="00492E84" w:rsidRPr="000D3826" w:rsidRDefault="00492E84" w:rsidP="00492E84">
      <w:pPr>
        <w:widowControl w:val="0"/>
        <w:numPr>
          <w:ilvl w:val="0"/>
          <w:numId w:val="131"/>
        </w:numPr>
        <w:tabs>
          <w:tab w:val="left" w:pos="1080"/>
        </w:tabs>
        <w:autoSpaceDE w:val="0"/>
        <w:autoSpaceDN w:val="0"/>
        <w:adjustRightInd w:val="0"/>
        <w:spacing w:after="0" w:line="240" w:lineRule="auto"/>
        <w:rPr>
          <w:rFonts w:ascii="Calibri" w:eastAsia="Times New Roman" w:hAnsi="Calibri" w:cs="Calibri"/>
          <w:sz w:val="20"/>
          <w:szCs w:val="20"/>
          <w:shd w:val="clear" w:color="auto" w:fill="FFFFFF"/>
          <w:lang w:val="en"/>
        </w:rPr>
      </w:pPr>
      <w:r w:rsidRPr="000D3826">
        <w:rPr>
          <w:rFonts w:ascii="Calibri" w:eastAsia="Times New Roman" w:hAnsi="Calibri" w:cs="Calibri"/>
          <w:sz w:val="20"/>
          <w:szCs w:val="20"/>
          <w:shd w:val="clear" w:color="auto" w:fill="FFFFFF"/>
          <w:lang w:val="en"/>
        </w:rPr>
        <w:t xml:space="preserve">Education and Care Services National Regulations 2011 </w:t>
      </w:r>
    </w:p>
    <w:p w14:paraId="531604CA" w14:textId="77777777" w:rsidR="00492E84" w:rsidRPr="000D3826" w:rsidRDefault="00492E84" w:rsidP="00492E84">
      <w:pPr>
        <w:widowControl w:val="0"/>
        <w:numPr>
          <w:ilvl w:val="0"/>
          <w:numId w:val="131"/>
        </w:numPr>
        <w:tabs>
          <w:tab w:val="left" w:pos="1080"/>
        </w:tabs>
        <w:autoSpaceDE w:val="0"/>
        <w:autoSpaceDN w:val="0"/>
        <w:adjustRightInd w:val="0"/>
        <w:spacing w:after="0" w:line="240" w:lineRule="auto"/>
        <w:rPr>
          <w:rFonts w:ascii="Calibri" w:eastAsia="Times New Roman" w:hAnsi="Calibri" w:cs="Calibri"/>
          <w:sz w:val="20"/>
          <w:szCs w:val="20"/>
          <w:shd w:val="clear" w:color="auto" w:fill="FFFFFF"/>
          <w:lang w:val="en"/>
        </w:rPr>
      </w:pPr>
      <w:r w:rsidRPr="000D3826">
        <w:rPr>
          <w:rFonts w:ascii="Calibri" w:eastAsia="Times New Roman" w:hAnsi="Calibri" w:cs="Calibri"/>
          <w:sz w:val="20"/>
          <w:szCs w:val="20"/>
          <w:shd w:val="clear" w:color="auto" w:fill="FFFFFF"/>
          <w:lang w:val="en"/>
        </w:rPr>
        <w:t>Child Protection Act 1999</w:t>
      </w:r>
    </w:p>
    <w:p w14:paraId="0EC29F83" w14:textId="77777777" w:rsidR="00492E84" w:rsidRPr="000D3826" w:rsidRDefault="00492E84" w:rsidP="00492E84">
      <w:pPr>
        <w:widowControl w:val="0"/>
        <w:numPr>
          <w:ilvl w:val="0"/>
          <w:numId w:val="131"/>
        </w:numPr>
        <w:tabs>
          <w:tab w:val="left" w:pos="1080"/>
        </w:tabs>
        <w:autoSpaceDE w:val="0"/>
        <w:autoSpaceDN w:val="0"/>
        <w:adjustRightInd w:val="0"/>
        <w:spacing w:after="0" w:line="240" w:lineRule="auto"/>
        <w:rPr>
          <w:rFonts w:ascii="Calibri" w:eastAsia="Times New Roman" w:hAnsi="Calibri" w:cs="Calibri"/>
          <w:sz w:val="20"/>
          <w:szCs w:val="20"/>
          <w:shd w:val="clear" w:color="auto" w:fill="FFFFFF"/>
          <w:lang w:val="en"/>
        </w:rPr>
      </w:pPr>
      <w:r w:rsidRPr="000D3826">
        <w:rPr>
          <w:rFonts w:ascii="Calibri" w:eastAsia="Times New Roman" w:hAnsi="Calibri" w:cs="Calibri"/>
          <w:sz w:val="20"/>
          <w:szCs w:val="20"/>
          <w:shd w:val="clear" w:color="auto" w:fill="FFFFFF"/>
          <w:lang w:val="en"/>
        </w:rPr>
        <w:t>Commission for Children and Young People and Child Guardian Act 2000</w:t>
      </w:r>
    </w:p>
    <w:p w14:paraId="5B6E2E2B" w14:textId="77777777" w:rsidR="00492E84" w:rsidRPr="000D3826" w:rsidRDefault="00492E84" w:rsidP="00492E84">
      <w:pPr>
        <w:widowControl w:val="0"/>
        <w:numPr>
          <w:ilvl w:val="0"/>
          <w:numId w:val="131"/>
        </w:numPr>
        <w:tabs>
          <w:tab w:val="left" w:pos="1080"/>
        </w:tabs>
        <w:autoSpaceDE w:val="0"/>
        <w:autoSpaceDN w:val="0"/>
        <w:adjustRightInd w:val="0"/>
        <w:spacing w:after="0" w:line="240" w:lineRule="auto"/>
        <w:rPr>
          <w:rFonts w:ascii="Calibri" w:eastAsia="Times New Roman" w:hAnsi="Calibri" w:cs="Calibri"/>
          <w:i/>
          <w:sz w:val="20"/>
          <w:szCs w:val="20"/>
          <w:shd w:val="clear" w:color="auto" w:fill="FFFFFF"/>
          <w:lang w:val="en"/>
        </w:rPr>
      </w:pPr>
      <w:r w:rsidRPr="000D3826">
        <w:rPr>
          <w:rFonts w:ascii="Calibri" w:eastAsia="Times New Roman" w:hAnsi="Calibri" w:cs="Calibri"/>
          <w:i/>
          <w:iCs/>
          <w:sz w:val="20"/>
          <w:szCs w:val="20"/>
          <w:shd w:val="clear" w:color="auto" w:fill="FFFFFF"/>
          <w:lang w:val="en"/>
        </w:rPr>
        <w:t>Working with Children (Risk Management and Screening) Act 2000</w:t>
      </w:r>
    </w:p>
    <w:p w14:paraId="2CEE0FB3" w14:textId="77777777" w:rsidR="00492E84" w:rsidRPr="000D3826" w:rsidRDefault="00492E84" w:rsidP="00492E84">
      <w:pPr>
        <w:autoSpaceDE w:val="0"/>
        <w:autoSpaceDN w:val="0"/>
        <w:adjustRightInd w:val="0"/>
        <w:spacing w:after="0" w:line="240" w:lineRule="auto"/>
        <w:rPr>
          <w:rFonts w:ascii="Calibri" w:eastAsia="Calibri" w:hAnsi="Calibri" w:cs="Calibri"/>
          <w:b/>
          <w:bCs/>
          <w:sz w:val="20"/>
          <w:szCs w:val="20"/>
        </w:rPr>
      </w:pPr>
    </w:p>
    <w:p w14:paraId="43DD04F8" w14:textId="77777777" w:rsidR="00492E84" w:rsidRPr="000D3826" w:rsidRDefault="00492E84" w:rsidP="00492E84">
      <w:pPr>
        <w:autoSpaceDE w:val="0"/>
        <w:autoSpaceDN w:val="0"/>
        <w:adjustRightInd w:val="0"/>
        <w:spacing w:after="0" w:line="240" w:lineRule="auto"/>
        <w:rPr>
          <w:rFonts w:ascii="Calibri" w:eastAsia="Calibri" w:hAnsi="Calibri" w:cs="Calibri"/>
          <w:b/>
          <w:bCs/>
          <w:color w:val="1F4E79"/>
          <w:sz w:val="20"/>
          <w:szCs w:val="20"/>
        </w:rPr>
      </w:pPr>
      <w:r w:rsidRPr="000D3826">
        <w:rPr>
          <w:rFonts w:ascii="Calibri" w:eastAsia="Calibri" w:hAnsi="Calibri" w:cs="Calibri"/>
          <w:b/>
          <w:bCs/>
          <w:color w:val="1F4E79"/>
          <w:sz w:val="20"/>
          <w:szCs w:val="20"/>
        </w:rPr>
        <w:t xml:space="preserve">KEY RESOURCES: </w:t>
      </w:r>
    </w:p>
    <w:p w14:paraId="111467C0" w14:textId="77777777" w:rsidR="00492E84" w:rsidRPr="000D3826" w:rsidRDefault="00492E84" w:rsidP="00492E84">
      <w:pPr>
        <w:autoSpaceDE w:val="0"/>
        <w:autoSpaceDN w:val="0"/>
        <w:adjustRightInd w:val="0"/>
        <w:spacing w:after="0" w:line="240" w:lineRule="auto"/>
        <w:rPr>
          <w:rFonts w:ascii="Calibri" w:eastAsia="Calibri" w:hAnsi="Calibri" w:cs="Calibri"/>
          <w:sz w:val="20"/>
          <w:szCs w:val="20"/>
        </w:rPr>
      </w:pPr>
    </w:p>
    <w:p w14:paraId="56DCF96E" w14:textId="77777777" w:rsidR="00492E84" w:rsidRPr="000D3826" w:rsidRDefault="00492E84" w:rsidP="00492E84">
      <w:pPr>
        <w:widowControl w:val="0"/>
        <w:numPr>
          <w:ilvl w:val="0"/>
          <w:numId w:val="255"/>
        </w:numPr>
        <w:tabs>
          <w:tab w:val="left" w:pos="1080"/>
        </w:tabs>
        <w:autoSpaceDE w:val="0"/>
        <w:autoSpaceDN w:val="0"/>
        <w:adjustRightInd w:val="0"/>
        <w:spacing w:after="0" w:line="240" w:lineRule="auto"/>
        <w:rPr>
          <w:rFonts w:ascii="Calibri" w:eastAsia="Times New Roman" w:hAnsi="Calibri" w:cs="Calibri"/>
          <w:sz w:val="20"/>
          <w:szCs w:val="20"/>
          <w:shd w:val="clear" w:color="auto" w:fill="FFFFFF"/>
          <w:lang w:val="en"/>
        </w:rPr>
      </w:pPr>
      <w:r w:rsidRPr="000D3826">
        <w:rPr>
          <w:rFonts w:ascii="Calibri" w:eastAsia="Times New Roman" w:hAnsi="Calibri" w:cs="Calibri"/>
          <w:sz w:val="20"/>
          <w:szCs w:val="20"/>
          <w:shd w:val="clear" w:color="auto" w:fill="FFFFFF"/>
          <w:lang w:val="en"/>
        </w:rPr>
        <w:t xml:space="preserve">Guide to the Education and Care Services National Law 2010 and the Education and Care Services National Regulations 2011 (ACECQA). </w:t>
      </w:r>
    </w:p>
    <w:p w14:paraId="7659D224" w14:textId="77777777" w:rsidR="00492E84" w:rsidRPr="000D3826" w:rsidRDefault="00492E84" w:rsidP="00492E84">
      <w:pPr>
        <w:widowControl w:val="0"/>
        <w:numPr>
          <w:ilvl w:val="0"/>
          <w:numId w:val="255"/>
        </w:numPr>
        <w:tabs>
          <w:tab w:val="left" w:pos="1080"/>
        </w:tabs>
        <w:autoSpaceDE w:val="0"/>
        <w:autoSpaceDN w:val="0"/>
        <w:adjustRightInd w:val="0"/>
        <w:spacing w:after="0" w:line="240" w:lineRule="auto"/>
        <w:rPr>
          <w:rFonts w:ascii="Calibri" w:eastAsia="Times New Roman" w:hAnsi="Calibri" w:cs="Calibri"/>
          <w:sz w:val="20"/>
          <w:szCs w:val="20"/>
          <w:shd w:val="clear" w:color="auto" w:fill="FFFFFF"/>
          <w:lang w:val="en"/>
        </w:rPr>
      </w:pPr>
      <w:r w:rsidRPr="000D3826">
        <w:rPr>
          <w:rFonts w:ascii="Calibri" w:eastAsia="Times New Roman" w:hAnsi="Calibri" w:cs="Calibri"/>
          <w:sz w:val="20"/>
          <w:szCs w:val="20"/>
          <w:shd w:val="clear" w:color="auto" w:fill="FFFFFF"/>
          <w:lang w:val="en"/>
        </w:rPr>
        <w:t>National Quality Standard for Early Childhood Education and Care and School Age Care,</w:t>
      </w:r>
    </w:p>
    <w:p w14:paraId="6EDF9F78" w14:textId="77777777" w:rsidR="00492E84" w:rsidRPr="000D3826" w:rsidRDefault="00492E84" w:rsidP="00492E84">
      <w:pPr>
        <w:widowControl w:val="0"/>
        <w:tabs>
          <w:tab w:val="left" w:pos="1080"/>
        </w:tabs>
        <w:autoSpaceDE w:val="0"/>
        <w:autoSpaceDN w:val="0"/>
        <w:adjustRightInd w:val="0"/>
        <w:spacing w:after="0" w:line="240" w:lineRule="auto"/>
        <w:ind w:left="720"/>
        <w:rPr>
          <w:rFonts w:ascii="Calibri" w:eastAsia="Times New Roman" w:hAnsi="Calibri" w:cs="Calibri"/>
          <w:sz w:val="20"/>
          <w:szCs w:val="20"/>
          <w:shd w:val="clear" w:color="auto" w:fill="FFFFFF"/>
          <w:lang w:val="en"/>
        </w:rPr>
      </w:pPr>
      <w:hyperlink r:id="rId188" w:history="1">
        <w:r w:rsidRPr="000D3826">
          <w:rPr>
            <w:rFonts w:ascii="Calibri" w:eastAsia="Times New Roman" w:hAnsi="Calibri" w:cs="Calibri"/>
            <w:color w:val="0000FF"/>
            <w:sz w:val="20"/>
            <w:szCs w:val="20"/>
            <w:u w:val="single"/>
            <w:shd w:val="clear" w:color="auto" w:fill="FFFFFF"/>
            <w:lang w:val="en"/>
          </w:rPr>
          <w:t>https://www.acecqa.gov.au/nqf/national-quality-standard</w:t>
        </w:r>
      </w:hyperlink>
      <w:r w:rsidRPr="000D3826">
        <w:rPr>
          <w:rFonts w:ascii="Calibri" w:eastAsia="Times New Roman" w:hAnsi="Calibri" w:cs="Calibri"/>
          <w:color w:val="1F4E79"/>
          <w:sz w:val="20"/>
          <w:szCs w:val="20"/>
          <w:shd w:val="clear" w:color="auto" w:fill="FFFFFF"/>
          <w:lang w:val="en"/>
        </w:rPr>
        <w:t xml:space="preserve">  </w:t>
      </w:r>
    </w:p>
    <w:p w14:paraId="13F5AA1E" w14:textId="77777777" w:rsidR="00492E84" w:rsidRPr="000D3826" w:rsidRDefault="00492E84" w:rsidP="00492E84">
      <w:pPr>
        <w:widowControl w:val="0"/>
        <w:numPr>
          <w:ilvl w:val="0"/>
          <w:numId w:val="255"/>
        </w:numPr>
        <w:tabs>
          <w:tab w:val="left" w:pos="1080"/>
        </w:tabs>
        <w:autoSpaceDE w:val="0"/>
        <w:autoSpaceDN w:val="0"/>
        <w:adjustRightInd w:val="0"/>
        <w:spacing w:after="0" w:line="240" w:lineRule="auto"/>
        <w:rPr>
          <w:rFonts w:ascii="Calibri" w:eastAsia="Times New Roman" w:hAnsi="Calibri" w:cs="Calibri"/>
          <w:sz w:val="20"/>
          <w:szCs w:val="20"/>
          <w:shd w:val="clear" w:color="auto" w:fill="FFFFFF"/>
          <w:lang w:val="en"/>
        </w:rPr>
      </w:pPr>
      <w:r w:rsidRPr="000D3826">
        <w:rPr>
          <w:rFonts w:ascii="Calibri" w:eastAsia="Times New Roman" w:hAnsi="Calibri" w:cs="Calibri"/>
          <w:sz w:val="20"/>
          <w:szCs w:val="20"/>
          <w:shd w:val="clear" w:color="auto" w:fill="FFFFFF"/>
          <w:lang w:val="en"/>
        </w:rPr>
        <w:t>Child Protection Risk Management Strategy Handbook, Commission for Children, Young People and Child Guardian, Queensland Government</w:t>
      </w:r>
    </w:p>
    <w:p w14:paraId="528C0D8D" w14:textId="77777777" w:rsidR="00492E84" w:rsidRPr="000D3826" w:rsidRDefault="00492E84" w:rsidP="00492E84">
      <w:pPr>
        <w:autoSpaceDE w:val="0"/>
        <w:autoSpaceDN w:val="0"/>
        <w:adjustRightInd w:val="0"/>
        <w:spacing w:after="0" w:line="240" w:lineRule="auto"/>
        <w:rPr>
          <w:rFonts w:ascii="Calibri" w:eastAsia="Calibri" w:hAnsi="Calibri" w:cs="Calibri"/>
          <w:sz w:val="20"/>
          <w:szCs w:val="20"/>
        </w:rPr>
      </w:pPr>
    </w:p>
    <w:p w14:paraId="61F0AD17" w14:textId="77777777" w:rsidR="00492E84" w:rsidRPr="000D3826" w:rsidRDefault="00492E84" w:rsidP="00492E84">
      <w:pPr>
        <w:autoSpaceDE w:val="0"/>
        <w:autoSpaceDN w:val="0"/>
        <w:adjustRightInd w:val="0"/>
        <w:spacing w:after="0" w:line="240" w:lineRule="auto"/>
        <w:rPr>
          <w:rFonts w:ascii="Calibri" w:eastAsia="Calibri" w:hAnsi="Calibri" w:cs="Calibri"/>
          <w:b/>
          <w:color w:val="1F4E79"/>
          <w:sz w:val="20"/>
          <w:szCs w:val="20"/>
        </w:rPr>
      </w:pPr>
      <w:r w:rsidRPr="000D3826">
        <w:rPr>
          <w:rFonts w:ascii="Calibri" w:eastAsia="Calibri" w:hAnsi="Calibri" w:cs="Calibri"/>
          <w:b/>
          <w:color w:val="1F4E79"/>
          <w:sz w:val="20"/>
          <w:szCs w:val="20"/>
        </w:rPr>
        <w:t>RELEVANT DOCUMENTS:</w:t>
      </w:r>
    </w:p>
    <w:p w14:paraId="692D4782" w14:textId="77777777" w:rsidR="00492E84" w:rsidRPr="000D3826" w:rsidRDefault="00492E84" w:rsidP="00492E84">
      <w:pPr>
        <w:autoSpaceDE w:val="0"/>
        <w:autoSpaceDN w:val="0"/>
        <w:adjustRightInd w:val="0"/>
        <w:spacing w:after="0" w:line="240" w:lineRule="auto"/>
        <w:rPr>
          <w:rFonts w:ascii="Calibri" w:eastAsia="Calibri" w:hAnsi="Calibri" w:cs="Calibri"/>
          <w:b/>
          <w:sz w:val="20"/>
          <w:szCs w:val="20"/>
        </w:rPr>
      </w:pPr>
    </w:p>
    <w:p w14:paraId="091D459C" w14:textId="7409224D" w:rsidR="00492E84" w:rsidRDefault="00492E84" w:rsidP="00492E84">
      <w:pPr>
        <w:spacing w:after="0"/>
        <w:rPr>
          <w:rFonts w:ascii="Calibri" w:eastAsia="Calibri" w:hAnsi="Calibri" w:cs="Times New Roman"/>
          <w:sz w:val="20"/>
          <w:szCs w:val="20"/>
        </w:rPr>
      </w:pPr>
      <w:r w:rsidRPr="000D3826">
        <w:rPr>
          <w:rFonts w:ascii="Calibri" w:eastAsia="Calibri" w:hAnsi="Calibri" w:cs="Times New Roman"/>
          <w:sz w:val="20"/>
          <w:szCs w:val="20"/>
        </w:rPr>
        <w:t xml:space="preserve">Student and Volunteer </w:t>
      </w:r>
      <w:r>
        <w:rPr>
          <w:rFonts w:ascii="Calibri" w:eastAsia="Calibri" w:hAnsi="Calibri" w:cs="Times New Roman"/>
          <w:sz w:val="20"/>
          <w:szCs w:val="20"/>
        </w:rPr>
        <w:t xml:space="preserve">- </w:t>
      </w:r>
      <w:r w:rsidRPr="000D3826">
        <w:rPr>
          <w:rFonts w:ascii="Calibri" w:eastAsia="Calibri" w:hAnsi="Calibri" w:cs="Times New Roman"/>
          <w:sz w:val="20"/>
          <w:szCs w:val="20"/>
        </w:rPr>
        <w:t>Statement of Understanding</w:t>
      </w:r>
      <w:r w:rsidR="008A38F8">
        <w:rPr>
          <w:rFonts w:ascii="Calibri" w:eastAsia="Calibri" w:hAnsi="Calibri" w:cs="Times New Roman"/>
          <w:sz w:val="20"/>
          <w:szCs w:val="20"/>
        </w:rPr>
        <w:t xml:space="preserve"> </w:t>
      </w:r>
      <w:r w:rsidR="008A38F8">
        <w:rPr>
          <w:rFonts w:ascii="Calibri" w:hAnsi="Calibri"/>
          <w:sz w:val="20"/>
          <w:szCs w:val="20"/>
        </w:rPr>
        <w:t>form</w:t>
      </w:r>
    </w:p>
    <w:p w14:paraId="43041D0E" w14:textId="77777777" w:rsidR="00492E84" w:rsidRDefault="00492E84" w:rsidP="00492E84">
      <w:pPr>
        <w:spacing w:after="0"/>
        <w:rPr>
          <w:rFonts w:ascii="Calibri" w:eastAsia="Calibri" w:hAnsi="Calibri" w:cs="Times New Roman"/>
          <w:sz w:val="20"/>
          <w:szCs w:val="20"/>
        </w:rPr>
      </w:pPr>
      <w:r>
        <w:rPr>
          <w:rFonts w:ascii="Calibri" w:eastAsia="Calibri" w:hAnsi="Calibri" w:cs="Times New Roman"/>
          <w:sz w:val="20"/>
          <w:szCs w:val="20"/>
        </w:rPr>
        <w:t>Student and Volunteer – Parent Consent Form</w:t>
      </w:r>
    </w:p>
    <w:p w14:paraId="0FDB8272" w14:textId="77777777" w:rsidR="00492E84" w:rsidRDefault="00492E84" w:rsidP="00492E84">
      <w:pPr>
        <w:spacing w:after="0"/>
        <w:rPr>
          <w:rFonts w:ascii="Calibri" w:eastAsia="Calibri" w:hAnsi="Calibri" w:cs="Times New Roman"/>
          <w:sz w:val="20"/>
          <w:szCs w:val="20"/>
        </w:rPr>
      </w:pPr>
      <w:r>
        <w:rPr>
          <w:rFonts w:ascii="Calibri" w:eastAsia="Calibri" w:hAnsi="Calibri" w:cs="Times New Roman"/>
          <w:sz w:val="20"/>
          <w:szCs w:val="20"/>
        </w:rPr>
        <w:t>Student and Volunteer – Personal Details Record form</w:t>
      </w:r>
    </w:p>
    <w:p w14:paraId="73281984" w14:textId="77777777" w:rsidR="00492E84" w:rsidRDefault="00492E84" w:rsidP="00492E84">
      <w:pPr>
        <w:spacing w:after="0"/>
        <w:rPr>
          <w:rFonts w:ascii="Calibri" w:eastAsia="Calibri" w:hAnsi="Calibri" w:cs="Times New Roman"/>
          <w:sz w:val="20"/>
          <w:szCs w:val="20"/>
        </w:rPr>
      </w:pPr>
      <w:r>
        <w:rPr>
          <w:rFonts w:ascii="Calibri" w:eastAsia="Calibri" w:hAnsi="Calibri" w:cs="Times New Roman"/>
          <w:sz w:val="20"/>
          <w:szCs w:val="20"/>
        </w:rPr>
        <w:t>Student and Volunteer – Conduct, Philosophy and Participation form</w:t>
      </w:r>
    </w:p>
    <w:p w14:paraId="6467CF71" w14:textId="4CFC1879" w:rsidR="00492E84" w:rsidRDefault="00492E84" w:rsidP="00492E84">
      <w:pPr>
        <w:spacing w:after="0"/>
        <w:rPr>
          <w:rFonts w:ascii="Calibri" w:eastAsia="Calibri" w:hAnsi="Calibri" w:cs="Times New Roman"/>
          <w:sz w:val="20"/>
          <w:szCs w:val="20"/>
        </w:rPr>
      </w:pPr>
      <w:r>
        <w:rPr>
          <w:rFonts w:ascii="Calibri" w:eastAsia="Calibri" w:hAnsi="Calibri" w:cs="Times New Roman"/>
          <w:sz w:val="20"/>
          <w:szCs w:val="20"/>
        </w:rPr>
        <w:t xml:space="preserve">Immunisation Record </w:t>
      </w:r>
      <w:r w:rsidR="008A38F8">
        <w:rPr>
          <w:rFonts w:ascii="Calibri" w:eastAsia="Calibri" w:hAnsi="Calibri" w:cs="Times New Roman"/>
          <w:sz w:val="20"/>
          <w:szCs w:val="20"/>
        </w:rPr>
        <w:t xml:space="preserve"> </w:t>
      </w:r>
      <w:r w:rsidR="008A38F8">
        <w:rPr>
          <w:rFonts w:ascii="Calibri" w:hAnsi="Calibri"/>
          <w:sz w:val="20"/>
          <w:szCs w:val="20"/>
        </w:rPr>
        <w:t>form</w:t>
      </w:r>
    </w:p>
    <w:p w14:paraId="7D8E10DE" w14:textId="77777777" w:rsidR="00492E84" w:rsidRPr="000D3826" w:rsidRDefault="00492E84" w:rsidP="00492E84">
      <w:pPr>
        <w:spacing w:after="0"/>
        <w:rPr>
          <w:rFonts w:ascii="Calibri" w:eastAsia="Calibri" w:hAnsi="Calibri" w:cs="Times New Roman"/>
          <w:color w:val="FF6600"/>
          <w:sz w:val="20"/>
          <w:szCs w:val="20"/>
        </w:rPr>
      </w:pPr>
      <w:r w:rsidRPr="000D3826">
        <w:rPr>
          <w:rFonts w:ascii="Calibri" w:eastAsia="Calibri" w:hAnsi="Calibri" w:cs="Times New Roman"/>
          <w:sz w:val="20"/>
          <w:szCs w:val="20"/>
        </w:rPr>
        <w:t xml:space="preserve">B/C FDC Policies and Procedures Manual </w:t>
      </w:r>
    </w:p>
    <w:p w14:paraId="4E2A074A" w14:textId="77777777" w:rsidR="00492E84" w:rsidRPr="000D3826" w:rsidRDefault="00492E84" w:rsidP="00492E84">
      <w:pPr>
        <w:spacing w:after="0"/>
        <w:rPr>
          <w:rFonts w:ascii="Calibri" w:eastAsia="Calibri" w:hAnsi="Calibri" w:cs="Times New Roman"/>
          <w:color w:val="FF6600"/>
          <w:sz w:val="20"/>
          <w:szCs w:val="20"/>
        </w:rPr>
      </w:pPr>
      <w:r w:rsidRPr="000D3826">
        <w:rPr>
          <w:rFonts w:ascii="Calibri" w:eastAsia="Calibri" w:hAnsi="Calibri" w:cs="Times New Roman"/>
          <w:sz w:val="20"/>
          <w:szCs w:val="20"/>
        </w:rPr>
        <w:t xml:space="preserve">Working with Children </w:t>
      </w:r>
      <w:r>
        <w:rPr>
          <w:rFonts w:ascii="Calibri" w:eastAsia="Calibri" w:hAnsi="Calibri" w:cs="Times New Roman"/>
          <w:sz w:val="20"/>
          <w:szCs w:val="20"/>
        </w:rPr>
        <w:t>Check</w:t>
      </w:r>
      <w:r w:rsidRPr="000D3826">
        <w:rPr>
          <w:rFonts w:ascii="Calibri" w:eastAsia="Calibri" w:hAnsi="Calibri" w:cs="Times New Roman"/>
          <w:sz w:val="20"/>
          <w:szCs w:val="20"/>
        </w:rPr>
        <w:t xml:space="preserve"> (Blue Card)</w:t>
      </w:r>
    </w:p>
    <w:p w14:paraId="3D66786D" w14:textId="77777777" w:rsidR="00492E84" w:rsidRPr="000D3826" w:rsidRDefault="00492E84" w:rsidP="00492E84">
      <w:pPr>
        <w:spacing w:after="0"/>
        <w:rPr>
          <w:rFonts w:ascii="Calibri" w:eastAsia="Calibri" w:hAnsi="Calibri" w:cs="Times New Roman"/>
          <w:sz w:val="20"/>
          <w:szCs w:val="20"/>
        </w:rPr>
      </w:pPr>
      <w:r w:rsidRPr="000D3826">
        <w:rPr>
          <w:rFonts w:ascii="Calibri" w:eastAsia="Calibri" w:hAnsi="Calibri" w:cs="Times New Roman"/>
          <w:sz w:val="20"/>
          <w:szCs w:val="20"/>
        </w:rPr>
        <w:t xml:space="preserve">Child Protection Kit </w:t>
      </w:r>
    </w:p>
    <w:bookmarkEnd w:id="12"/>
    <w:p w14:paraId="4C568765" w14:textId="2CA303FD" w:rsidR="008845D0" w:rsidRPr="008845D0" w:rsidRDefault="008845D0" w:rsidP="008845D0">
      <w:pPr>
        <w:spacing w:after="0"/>
        <w:rPr>
          <w:rFonts w:ascii="Calibri" w:hAnsi="Calibri"/>
          <w:sz w:val="20"/>
          <w:szCs w:val="20"/>
        </w:rPr>
      </w:pPr>
    </w:p>
    <w:p w14:paraId="2E94FA46" w14:textId="77777777" w:rsidR="008845D0" w:rsidRPr="008845D0" w:rsidRDefault="008845D0" w:rsidP="00332916">
      <w:pPr>
        <w:autoSpaceDE w:val="0"/>
        <w:autoSpaceDN w:val="0"/>
        <w:adjustRightInd w:val="0"/>
        <w:spacing w:after="0" w:line="240" w:lineRule="auto"/>
        <w:rPr>
          <w:rFonts w:cstheme="minorHAnsi"/>
          <w:b/>
          <w:sz w:val="20"/>
          <w:szCs w:val="20"/>
        </w:rPr>
      </w:pPr>
    </w:p>
    <w:p w14:paraId="24520BF9" w14:textId="77777777" w:rsidR="008845D0" w:rsidRDefault="008845D0" w:rsidP="008845D0">
      <w:pPr>
        <w:pStyle w:val="Default"/>
        <w:pageBreakBefore/>
        <w:rPr>
          <w:rFonts w:asciiTheme="minorHAnsi" w:hAnsiTheme="minorHAnsi" w:cstheme="minorHAnsi"/>
          <w:color w:val="auto"/>
          <w:sz w:val="20"/>
          <w:szCs w:val="20"/>
        </w:rPr>
      </w:pPr>
      <w:r>
        <w:rPr>
          <w:rFonts w:asciiTheme="minorHAnsi" w:hAnsiTheme="minorHAnsi" w:cstheme="minorHAnsi"/>
          <w:b/>
          <w:bCs/>
          <w:color w:val="1F4E79" w:themeColor="accent5" w:themeShade="80"/>
          <w:sz w:val="20"/>
          <w:szCs w:val="20"/>
        </w:rPr>
        <w:lastRenderedPageBreak/>
        <w:t>THE ROLES OF EDUCATOR’S FAMILIES AND OTHER HOUSEHOLD MEMBERS</w:t>
      </w:r>
    </w:p>
    <w:p w14:paraId="5E5B8F93"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38BE29CD" w14:textId="77777777" w:rsidR="008845D0" w:rsidRDefault="008845D0" w:rsidP="008845D0">
      <w:pPr>
        <w:pStyle w:val="Default"/>
        <w:rPr>
          <w:rFonts w:asciiTheme="minorHAnsi" w:hAnsiTheme="minorHAnsi" w:cstheme="minorHAnsi"/>
          <w:b/>
          <w:bCs/>
          <w:sz w:val="20"/>
          <w:szCs w:val="20"/>
        </w:rPr>
      </w:pPr>
    </w:p>
    <w:p w14:paraId="725672D0" w14:textId="77777777" w:rsidR="00332916" w:rsidRPr="00B70056" w:rsidRDefault="008845D0" w:rsidP="008845D0">
      <w:pPr>
        <w:pStyle w:val="Default"/>
        <w:rPr>
          <w:color w:val="1F4E79" w:themeColor="accent5" w:themeShade="80"/>
          <w:sz w:val="23"/>
          <w:szCs w:val="23"/>
        </w:rPr>
      </w:pPr>
      <w:r w:rsidRPr="00B70056">
        <w:rPr>
          <w:rFonts w:asciiTheme="minorHAnsi" w:hAnsiTheme="minorHAnsi" w:cstheme="minorHAnsi"/>
          <w:b/>
          <w:bCs/>
          <w:color w:val="1F4E79" w:themeColor="accent5" w:themeShade="80"/>
          <w:sz w:val="20"/>
          <w:szCs w:val="20"/>
        </w:rPr>
        <w:t>AIM:</w:t>
      </w:r>
      <w:r w:rsidRPr="00B70056">
        <w:rPr>
          <w:rFonts w:cstheme="minorBidi"/>
          <w:b/>
          <w:bCs/>
          <w:color w:val="1F4E79" w:themeColor="accent5" w:themeShade="80"/>
          <w:sz w:val="28"/>
          <w:szCs w:val="28"/>
        </w:rPr>
        <w:t xml:space="preserve"> </w:t>
      </w:r>
    </w:p>
    <w:p w14:paraId="797F917E" w14:textId="77777777" w:rsidR="00332916" w:rsidRPr="008845D0" w:rsidRDefault="00332916" w:rsidP="008845D0">
      <w:pPr>
        <w:autoSpaceDE w:val="0"/>
        <w:autoSpaceDN w:val="0"/>
        <w:adjustRightInd w:val="0"/>
        <w:spacing w:after="0" w:line="240" w:lineRule="auto"/>
        <w:rPr>
          <w:rFonts w:cstheme="minorHAnsi"/>
          <w:sz w:val="20"/>
          <w:szCs w:val="20"/>
        </w:rPr>
      </w:pPr>
      <w:r w:rsidRPr="008845D0">
        <w:rPr>
          <w:rFonts w:cstheme="minorHAnsi"/>
          <w:sz w:val="20"/>
          <w:szCs w:val="20"/>
        </w:rPr>
        <w:t xml:space="preserve">It is important for all members of the Educator’s household to understand their obligations while a Family Day Care Educator’s business is operating on the premises. It is the Educator’s duty of care to protect the children and to ensure that a safe, caring and nurturing environment is provided for the children. It is also the Educator’s responsibility to ensure that everyone in the household is aware of this responsibility, and of the boundaries of responsibility of family members, visitors and residents. </w:t>
      </w:r>
    </w:p>
    <w:p w14:paraId="2DFD7966" w14:textId="77777777" w:rsidR="008845D0" w:rsidRDefault="008845D0" w:rsidP="008845D0">
      <w:pPr>
        <w:autoSpaceDE w:val="0"/>
        <w:autoSpaceDN w:val="0"/>
        <w:adjustRightInd w:val="0"/>
        <w:spacing w:after="0" w:line="240" w:lineRule="auto"/>
        <w:rPr>
          <w:rFonts w:cstheme="minorHAnsi"/>
          <w:b/>
          <w:bCs/>
          <w:sz w:val="20"/>
          <w:szCs w:val="20"/>
        </w:rPr>
      </w:pPr>
    </w:p>
    <w:p w14:paraId="702703CF" w14:textId="77777777" w:rsidR="00332916" w:rsidRPr="00B70056" w:rsidRDefault="00332916" w:rsidP="008845D0">
      <w:pPr>
        <w:autoSpaceDE w:val="0"/>
        <w:autoSpaceDN w:val="0"/>
        <w:adjustRightInd w:val="0"/>
        <w:spacing w:after="0" w:line="240" w:lineRule="auto"/>
        <w:rPr>
          <w:rFonts w:cstheme="minorHAnsi"/>
          <w:color w:val="1F4E79" w:themeColor="accent5" w:themeShade="80"/>
          <w:sz w:val="20"/>
          <w:szCs w:val="20"/>
        </w:rPr>
      </w:pPr>
      <w:r w:rsidRPr="00B70056">
        <w:rPr>
          <w:rFonts w:cstheme="minorHAnsi"/>
          <w:b/>
          <w:bCs/>
          <w:color w:val="1F4E79" w:themeColor="accent5" w:themeShade="80"/>
          <w:sz w:val="20"/>
          <w:szCs w:val="20"/>
        </w:rPr>
        <w:t xml:space="preserve">STATEMENT: </w:t>
      </w:r>
    </w:p>
    <w:p w14:paraId="23CA2086" w14:textId="77777777" w:rsidR="00332916" w:rsidRPr="008845D0" w:rsidRDefault="00332916" w:rsidP="008845D0">
      <w:pPr>
        <w:autoSpaceDE w:val="0"/>
        <w:autoSpaceDN w:val="0"/>
        <w:adjustRightInd w:val="0"/>
        <w:spacing w:after="0" w:line="240" w:lineRule="auto"/>
        <w:rPr>
          <w:rFonts w:cstheme="minorHAnsi"/>
          <w:sz w:val="20"/>
          <w:szCs w:val="20"/>
        </w:rPr>
      </w:pPr>
      <w:r w:rsidRPr="008845D0">
        <w:rPr>
          <w:rFonts w:cstheme="minorHAnsi"/>
          <w:sz w:val="20"/>
          <w:szCs w:val="20"/>
        </w:rPr>
        <w:t xml:space="preserve">When providing childcare for other people’s children, Educators and their household members need to: </w:t>
      </w:r>
    </w:p>
    <w:p w14:paraId="1C4E8621" w14:textId="77777777" w:rsidR="00332916" w:rsidRPr="009F02F5" w:rsidRDefault="00332916" w:rsidP="00155526">
      <w:pPr>
        <w:pStyle w:val="ListParagraph"/>
        <w:numPr>
          <w:ilvl w:val="0"/>
          <w:numId w:val="132"/>
        </w:numPr>
        <w:autoSpaceDE w:val="0"/>
        <w:autoSpaceDN w:val="0"/>
        <w:adjustRightInd w:val="0"/>
        <w:spacing w:after="0" w:line="240" w:lineRule="auto"/>
        <w:rPr>
          <w:rFonts w:cstheme="minorHAnsi"/>
          <w:sz w:val="20"/>
          <w:szCs w:val="20"/>
        </w:rPr>
      </w:pPr>
      <w:r w:rsidRPr="009F02F5">
        <w:rPr>
          <w:rFonts w:cstheme="minorHAnsi"/>
          <w:sz w:val="20"/>
          <w:szCs w:val="20"/>
        </w:rPr>
        <w:t xml:space="preserve">Be equitable to the Educator’s family and to the families of the children in care. </w:t>
      </w:r>
    </w:p>
    <w:p w14:paraId="0B7C647A" w14:textId="77777777" w:rsidR="00332916" w:rsidRPr="009F02F5" w:rsidRDefault="00332916" w:rsidP="00155526">
      <w:pPr>
        <w:pStyle w:val="ListParagraph"/>
        <w:numPr>
          <w:ilvl w:val="0"/>
          <w:numId w:val="132"/>
        </w:numPr>
        <w:autoSpaceDE w:val="0"/>
        <w:autoSpaceDN w:val="0"/>
        <w:adjustRightInd w:val="0"/>
        <w:spacing w:after="0" w:line="240" w:lineRule="auto"/>
        <w:rPr>
          <w:rFonts w:cstheme="minorHAnsi"/>
          <w:sz w:val="20"/>
          <w:szCs w:val="20"/>
        </w:rPr>
      </w:pPr>
      <w:r w:rsidRPr="009F02F5">
        <w:rPr>
          <w:rFonts w:cstheme="minorHAnsi"/>
          <w:sz w:val="20"/>
          <w:szCs w:val="20"/>
        </w:rPr>
        <w:t xml:space="preserve">Provide an environment that recognises and operates in a safe &amp; respectful manner. </w:t>
      </w:r>
    </w:p>
    <w:p w14:paraId="3E27508C" w14:textId="77777777" w:rsidR="00332916" w:rsidRPr="009F02F5" w:rsidRDefault="00332916" w:rsidP="00155526">
      <w:pPr>
        <w:pStyle w:val="ListParagraph"/>
        <w:numPr>
          <w:ilvl w:val="0"/>
          <w:numId w:val="132"/>
        </w:numPr>
        <w:autoSpaceDE w:val="0"/>
        <w:autoSpaceDN w:val="0"/>
        <w:adjustRightInd w:val="0"/>
        <w:spacing w:after="0" w:line="240" w:lineRule="auto"/>
        <w:rPr>
          <w:rFonts w:cstheme="minorHAnsi"/>
          <w:sz w:val="20"/>
          <w:szCs w:val="20"/>
        </w:rPr>
      </w:pPr>
      <w:r w:rsidRPr="009F02F5">
        <w:rPr>
          <w:rFonts w:cstheme="minorHAnsi"/>
          <w:sz w:val="20"/>
          <w:szCs w:val="20"/>
        </w:rPr>
        <w:t xml:space="preserve">Balance the needs of the Educator’s family and of the families and children in care, whilst ensuring quality care and regulatory requirements are maintained. </w:t>
      </w:r>
    </w:p>
    <w:p w14:paraId="0549D57E" w14:textId="77777777" w:rsidR="00332916" w:rsidRPr="009F02F5" w:rsidRDefault="00332916" w:rsidP="00155526">
      <w:pPr>
        <w:pStyle w:val="ListParagraph"/>
        <w:numPr>
          <w:ilvl w:val="0"/>
          <w:numId w:val="132"/>
        </w:numPr>
        <w:autoSpaceDE w:val="0"/>
        <w:autoSpaceDN w:val="0"/>
        <w:adjustRightInd w:val="0"/>
        <w:spacing w:after="0" w:line="240" w:lineRule="auto"/>
        <w:rPr>
          <w:rFonts w:cstheme="minorHAnsi"/>
          <w:sz w:val="20"/>
          <w:szCs w:val="20"/>
        </w:rPr>
      </w:pPr>
      <w:proofErr w:type="gramStart"/>
      <w:r w:rsidRPr="009F02F5">
        <w:rPr>
          <w:rFonts w:cstheme="minorHAnsi"/>
          <w:sz w:val="20"/>
          <w:szCs w:val="20"/>
        </w:rPr>
        <w:t>Maintain confidentiality – at all times</w:t>
      </w:r>
      <w:proofErr w:type="gramEnd"/>
      <w:r w:rsidRPr="009F02F5">
        <w:rPr>
          <w:rFonts w:cstheme="minorHAnsi"/>
          <w:sz w:val="20"/>
          <w:szCs w:val="20"/>
        </w:rPr>
        <w:t xml:space="preserve">. </w:t>
      </w:r>
    </w:p>
    <w:p w14:paraId="7C8FF2F3" w14:textId="77777777" w:rsidR="00332916" w:rsidRDefault="00332916" w:rsidP="00155526">
      <w:pPr>
        <w:pStyle w:val="ListParagraph"/>
        <w:numPr>
          <w:ilvl w:val="0"/>
          <w:numId w:val="132"/>
        </w:numPr>
        <w:autoSpaceDE w:val="0"/>
        <w:autoSpaceDN w:val="0"/>
        <w:adjustRightInd w:val="0"/>
        <w:spacing w:after="0" w:line="240" w:lineRule="auto"/>
        <w:rPr>
          <w:rFonts w:cstheme="minorHAnsi"/>
          <w:sz w:val="20"/>
          <w:szCs w:val="20"/>
        </w:rPr>
      </w:pPr>
      <w:r w:rsidRPr="009F02F5">
        <w:rPr>
          <w:rFonts w:cstheme="minorHAnsi"/>
          <w:sz w:val="20"/>
          <w:szCs w:val="20"/>
        </w:rPr>
        <w:t xml:space="preserve">Ensure that the Educator </w:t>
      </w:r>
      <w:proofErr w:type="gramStart"/>
      <w:r w:rsidRPr="009F02F5">
        <w:rPr>
          <w:rFonts w:cstheme="minorHAnsi"/>
          <w:sz w:val="20"/>
          <w:szCs w:val="20"/>
        </w:rPr>
        <w:t>is solely responsible for the children at all times</w:t>
      </w:r>
      <w:proofErr w:type="gramEnd"/>
      <w:r w:rsidRPr="009F02F5">
        <w:rPr>
          <w:rFonts w:cstheme="minorHAnsi"/>
          <w:sz w:val="20"/>
          <w:szCs w:val="20"/>
        </w:rPr>
        <w:t xml:space="preserve">. The Educator cannot delegate this responsibility to any other household members. </w:t>
      </w:r>
    </w:p>
    <w:p w14:paraId="39684C9D" w14:textId="77777777" w:rsidR="009F02F5" w:rsidRPr="009F02F5" w:rsidRDefault="009F02F5" w:rsidP="00155526">
      <w:pPr>
        <w:numPr>
          <w:ilvl w:val="0"/>
          <w:numId w:val="132"/>
        </w:numPr>
        <w:spacing w:after="0" w:line="240" w:lineRule="auto"/>
        <w:rPr>
          <w:rFonts w:ascii="Calibri" w:hAnsi="Calibri"/>
          <w:sz w:val="20"/>
          <w:szCs w:val="20"/>
        </w:rPr>
      </w:pPr>
      <w:r w:rsidRPr="009F02F5">
        <w:rPr>
          <w:rFonts w:ascii="Calibri" w:hAnsi="Calibri"/>
          <w:sz w:val="20"/>
          <w:szCs w:val="20"/>
        </w:rPr>
        <w:t>Respect the dignity and rights of all children in Family Day Care and not subject children to any form of physical, verbal or emotional harm;</w:t>
      </w:r>
    </w:p>
    <w:p w14:paraId="714FF215" w14:textId="77777777" w:rsidR="009F02F5" w:rsidRPr="009F02F5" w:rsidRDefault="009F02F5" w:rsidP="00155526">
      <w:pPr>
        <w:numPr>
          <w:ilvl w:val="0"/>
          <w:numId w:val="132"/>
        </w:numPr>
        <w:spacing w:after="0" w:line="240" w:lineRule="auto"/>
        <w:rPr>
          <w:rFonts w:ascii="Calibri" w:hAnsi="Calibri"/>
          <w:sz w:val="20"/>
          <w:szCs w:val="20"/>
        </w:rPr>
      </w:pPr>
      <w:r w:rsidRPr="009F02F5">
        <w:rPr>
          <w:rFonts w:ascii="Calibri" w:hAnsi="Calibri"/>
          <w:sz w:val="20"/>
          <w:szCs w:val="20"/>
        </w:rPr>
        <w:t>Treat all members of the child’s family with dignity and respect.</w:t>
      </w:r>
    </w:p>
    <w:p w14:paraId="230701AC" w14:textId="77777777" w:rsidR="009F02F5" w:rsidRPr="009F02F5" w:rsidRDefault="009F02F5" w:rsidP="00155526">
      <w:pPr>
        <w:numPr>
          <w:ilvl w:val="0"/>
          <w:numId w:val="132"/>
        </w:numPr>
        <w:tabs>
          <w:tab w:val="left" w:pos="405"/>
        </w:tabs>
        <w:spacing w:after="0" w:line="240" w:lineRule="auto"/>
        <w:rPr>
          <w:rFonts w:ascii="Calibri" w:hAnsi="Calibri"/>
          <w:sz w:val="20"/>
          <w:szCs w:val="20"/>
        </w:rPr>
      </w:pPr>
      <w:r w:rsidRPr="009F02F5">
        <w:rPr>
          <w:rFonts w:ascii="Calibri" w:hAnsi="Calibri"/>
          <w:sz w:val="20"/>
          <w:szCs w:val="20"/>
        </w:rPr>
        <w:t>Not consume alcohol, cigarettes or any drugs that diminishes their physical or mental ability to behave in a professional manner with children in care;</w:t>
      </w:r>
    </w:p>
    <w:p w14:paraId="5ED7E8A4" w14:textId="77777777" w:rsidR="009F02F5" w:rsidRPr="009F02F5" w:rsidRDefault="009F02F5" w:rsidP="00155526">
      <w:pPr>
        <w:numPr>
          <w:ilvl w:val="0"/>
          <w:numId w:val="132"/>
        </w:numPr>
        <w:spacing w:after="0" w:line="240" w:lineRule="auto"/>
        <w:rPr>
          <w:rFonts w:ascii="Calibri" w:hAnsi="Calibri"/>
          <w:sz w:val="20"/>
          <w:szCs w:val="20"/>
        </w:rPr>
      </w:pPr>
      <w:r w:rsidRPr="009F02F5">
        <w:rPr>
          <w:rFonts w:ascii="Calibri" w:hAnsi="Calibri"/>
          <w:sz w:val="20"/>
          <w:szCs w:val="20"/>
        </w:rPr>
        <w:t>Ensure that duty of care is followed when undertaking activities with children;</w:t>
      </w:r>
    </w:p>
    <w:p w14:paraId="1C04CE85" w14:textId="77777777" w:rsidR="009F02F5" w:rsidRPr="009F02F5" w:rsidRDefault="009F02F5" w:rsidP="00155526">
      <w:pPr>
        <w:numPr>
          <w:ilvl w:val="0"/>
          <w:numId w:val="132"/>
        </w:numPr>
        <w:spacing w:after="0" w:line="240" w:lineRule="auto"/>
        <w:rPr>
          <w:rFonts w:ascii="Calibri" w:hAnsi="Calibri"/>
          <w:sz w:val="20"/>
          <w:szCs w:val="20"/>
        </w:rPr>
      </w:pPr>
      <w:r w:rsidRPr="009F02F5">
        <w:rPr>
          <w:rFonts w:ascii="Calibri" w:hAnsi="Calibri"/>
          <w:sz w:val="20"/>
          <w:szCs w:val="20"/>
        </w:rPr>
        <w:t>Take responsibility for ensuring personal items are not accessible to children and their families; and</w:t>
      </w:r>
    </w:p>
    <w:p w14:paraId="7F739037" w14:textId="77777777" w:rsidR="009F02F5" w:rsidRDefault="009F02F5" w:rsidP="00155526">
      <w:pPr>
        <w:numPr>
          <w:ilvl w:val="0"/>
          <w:numId w:val="132"/>
        </w:numPr>
        <w:spacing w:after="0" w:line="240" w:lineRule="auto"/>
        <w:rPr>
          <w:rFonts w:ascii="Calibri" w:hAnsi="Calibri"/>
          <w:sz w:val="20"/>
          <w:szCs w:val="20"/>
        </w:rPr>
      </w:pPr>
      <w:r w:rsidRPr="009F02F5">
        <w:rPr>
          <w:rFonts w:ascii="Calibri" w:hAnsi="Calibri"/>
          <w:sz w:val="20"/>
          <w:szCs w:val="20"/>
        </w:rPr>
        <w:t>Ensure that children and their families are made aware of the areas of the educator’s place of business that are for private purposes, and where appropriate, erect barriers to these areas.</w:t>
      </w:r>
    </w:p>
    <w:p w14:paraId="0F708E43" w14:textId="77777777" w:rsidR="009F02F5" w:rsidRDefault="009F02F5" w:rsidP="009F02F5">
      <w:pPr>
        <w:spacing w:after="0" w:line="240" w:lineRule="auto"/>
        <w:rPr>
          <w:rFonts w:ascii="Calibri" w:hAnsi="Calibri"/>
          <w:sz w:val="20"/>
          <w:szCs w:val="20"/>
        </w:rPr>
      </w:pPr>
    </w:p>
    <w:p w14:paraId="6C0E529D" w14:textId="77777777" w:rsidR="009F02F5" w:rsidRPr="00B70056" w:rsidRDefault="009F02F5" w:rsidP="009F02F5">
      <w:pPr>
        <w:spacing w:after="0" w:line="240" w:lineRule="auto"/>
        <w:rPr>
          <w:rFonts w:ascii="Calibri" w:hAnsi="Calibri"/>
          <w:color w:val="1F4E79" w:themeColor="accent5" w:themeShade="80"/>
          <w:sz w:val="20"/>
          <w:szCs w:val="20"/>
        </w:rPr>
      </w:pPr>
      <w:r w:rsidRPr="00B70056">
        <w:rPr>
          <w:rFonts w:ascii="Calibri" w:hAnsi="Calibri"/>
          <w:b/>
          <w:bCs/>
          <w:color w:val="1F4E79" w:themeColor="accent5" w:themeShade="80"/>
          <w:sz w:val="20"/>
          <w:szCs w:val="20"/>
        </w:rPr>
        <w:t xml:space="preserve">PROCEDURES </w:t>
      </w:r>
    </w:p>
    <w:p w14:paraId="7C844CAA" w14:textId="77777777" w:rsidR="009F02F5" w:rsidRPr="00B70056" w:rsidRDefault="009F02F5" w:rsidP="009F02F5">
      <w:pPr>
        <w:spacing w:after="0" w:line="240" w:lineRule="auto"/>
        <w:rPr>
          <w:rFonts w:ascii="Calibri" w:hAnsi="Calibri"/>
          <w:color w:val="1F4E79" w:themeColor="accent5" w:themeShade="80"/>
          <w:sz w:val="20"/>
          <w:szCs w:val="20"/>
        </w:rPr>
      </w:pPr>
      <w:r w:rsidRPr="00B70056">
        <w:rPr>
          <w:rFonts w:ascii="Calibri" w:hAnsi="Calibri"/>
          <w:b/>
          <w:bCs/>
          <w:color w:val="1F4E79" w:themeColor="accent5" w:themeShade="80"/>
          <w:sz w:val="20"/>
          <w:szCs w:val="20"/>
        </w:rPr>
        <w:t xml:space="preserve">Co-ordination Unit staff will: </w:t>
      </w:r>
    </w:p>
    <w:p w14:paraId="7A7E0ADE" w14:textId="77777777" w:rsidR="009F02F5" w:rsidRDefault="009F02F5" w:rsidP="00155526">
      <w:pPr>
        <w:pStyle w:val="ListParagraph"/>
        <w:numPr>
          <w:ilvl w:val="0"/>
          <w:numId w:val="132"/>
        </w:numPr>
        <w:spacing w:after="0" w:line="240" w:lineRule="auto"/>
        <w:rPr>
          <w:rFonts w:ascii="Calibri" w:hAnsi="Calibri"/>
          <w:sz w:val="20"/>
          <w:szCs w:val="20"/>
        </w:rPr>
      </w:pPr>
      <w:r w:rsidRPr="009F02F5">
        <w:rPr>
          <w:rFonts w:ascii="Calibri" w:hAnsi="Calibri"/>
          <w:sz w:val="20"/>
          <w:szCs w:val="20"/>
        </w:rPr>
        <w:t xml:space="preserve">Inform Educators of roles of other household members </w:t>
      </w:r>
    </w:p>
    <w:p w14:paraId="5073E341" w14:textId="77777777" w:rsidR="009F02F5" w:rsidRPr="009F02F5" w:rsidRDefault="009F02F5" w:rsidP="00155526">
      <w:pPr>
        <w:pStyle w:val="ListParagraph"/>
        <w:numPr>
          <w:ilvl w:val="0"/>
          <w:numId w:val="132"/>
        </w:numPr>
        <w:spacing w:after="0" w:line="240" w:lineRule="auto"/>
        <w:rPr>
          <w:rFonts w:ascii="Calibri" w:hAnsi="Calibri"/>
          <w:sz w:val="20"/>
          <w:szCs w:val="20"/>
        </w:rPr>
      </w:pPr>
      <w:r w:rsidRPr="009F02F5">
        <w:rPr>
          <w:rFonts w:ascii="Calibri" w:hAnsi="Calibri"/>
          <w:sz w:val="20"/>
          <w:szCs w:val="20"/>
        </w:rPr>
        <w:t xml:space="preserve">Involve other household members in appropriate training </w:t>
      </w:r>
    </w:p>
    <w:p w14:paraId="08E21127" w14:textId="77777777" w:rsidR="009F02F5" w:rsidRDefault="009F02F5" w:rsidP="009F02F5">
      <w:pPr>
        <w:spacing w:after="0" w:line="240" w:lineRule="auto"/>
        <w:rPr>
          <w:rFonts w:ascii="Calibri" w:hAnsi="Calibri"/>
          <w:sz w:val="20"/>
          <w:szCs w:val="20"/>
        </w:rPr>
      </w:pPr>
    </w:p>
    <w:p w14:paraId="63B8C528" w14:textId="77777777" w:rsidR="00332916" w:rsidRPr="00B70056" w:rsidRDefault="00332916" w:rsidP="008845D0">
      <w:pPr>
        <w:autoSpaceDE w:val="0"/>
        <w:autoSpaceDN w:val="0"/>
        <w:adjustRightInd w:val="0"/>
        <w:spacing w:after="0" w:line="240" w:lineRule="auto"/>
        <w:rPr>
          <w:rFonts w:cstheme="minorHAnsi"/>
          <w:color w:val="1F4E79" w:themeColor="accent5" w:themeShade="80"/>
          <w:sz w:val="20"/>
          <w:szCs w:val="20"/>
        </w:rPr>
      </w:pPr>
      <w:r w:rsidRPr="00B70056">
        <w:rPr>
          <w:rFonts w:cstheme="minorHAnsi"/>
          <w:b/>
          <w:bCs/>
          <w:color w:val="1F4E79" w:themeColor="accent5" w:themeShade="80"/>
          <w:sz w:val="20"/>
          <w:szCs w:val="20"/>
        </w:rPr>
        <w:t xml:space="preserve">Educators will: </w:t>
      </w:r>
    </w:p>
    <w:p w14:paraId="3164B502" w14:textId="77777777" w:rsidR="00D57DEC" w:rsidRDefault="00D57DEC" w:rsidP="00155526">
      <w:pPr>
        <w:pStyle w:val="ListParagraph"/>
        <w:numPr>
          <w:ilvl w:val="0"/>
          <w:numId w:val="132"/>
        </w:numPr>
        <w:autoSpaceDE w:val="0"/>
        <w:autoSpaceDN w:val="0"/>
        <w:adjustRightInd w:val="0"/>
        <w:spacing w:after="0" w:line="240" w:lineRule="auto"/>
        <w:rPr>
          <w:rFonts w:cstheme="minorHAnsi"/>
          <w:sz w:val="20"/>
          <w:szCs w:val="20"/>
        </w:rPr>
      </w:pPr>
      <w:r>
        <w:rPr>
          <w:rFonts w:cstheme="minorHAnsi"/>
          <w:sz w:val="20"/>
          <w:szCs w:val="20"/>
        </w:rPr>
        <w:t>Notify the Coordination Unit (Approved Provider) of the following:</w:t>
      </w:r>
    </w:p>
    <w:p w14:paraId="48782F5B" w14:textId="77777777" w:rsidR="00D57DEC" w:rsidRDefault="00D57DEC" w:rsidP="00D57DEC">
      <w:pPr>
        <w:pStyle w:val="ListParagraph"/>
        <w:numPr>
          <w:ilvl w:val="1"/>
          <w:numId w:val="132"/>
        </w:numPr>
        <w:autoSpaceDE w:val="0"/>
        <w:autoSpaceDN w:val="0"/>
        <w:adjustRightInd w:val="0"/>
        <w:spacing w:after="0" w:line="240" w:lineRule="auto"/>
        <w:rPr>
          <w:rFonts w:cstheme="minorHAnsi"/>
          <w:sz w:val="20"/>
          <w:szCs w:val="20"/>
        </w:rPr>
      </w:pPr>
      <w:r w:rsidRPr="00D57DEC">
        <w:rPr>
          <w:rFonts w:cstheme="minorHAnsi"/>
          <w:sz w:val="20"/>
          <w:szCs w:val="20"/>
        </w:rPr>
        <w:t>any circumstances relating to whether a person who resides at the FDC residence is a fit and proper person to be in the company of children, including</w:t>
      </w:r>
      <w:r>
        <w:rPr>
          <w:rFonts w:cstheme="minorHAnsi"/>
          <w:sz w:val="20"/>
          <w:szCs w:val="20"/>
        </w:rPr>
        <w:t>:</w:t>
      </w:r>
    </w:p>
    <w:p w14:paraId="3D020B5C" w14:textId="77777777" w:rsidR="00D57DEC" w:rsidRDefault="00D57DEC" w:rsidP="00D57DEC">
      <w:pPr>
        <w:pStyle w:val="ListParagraph"/>
        <w:numPr>
          <w:ilvl w:val="2"/>
          <w:numId w:val="132"/>
        </w:numPr>
        <w:autoSpaceDE w:val="0"/>
        <w:autoSpaceDN w:val="0"/>
        <w:adjustRightInd w:val="0"/>
        <w:spacing w:after="0" w:line="240" w:lineRule="auto"/>
        <w:rPr>
          <w:rFonts w:cstheme="minorHAnsi"/>
          <w:sz w:val="20"/>
          <w:szCs w:val="20"/>
        </w:rPr>
      </w:pPr>
      <w:r w:rsidRPr="00D57DEC">
        <w:rPr>
          <w:rFonts w:cstheme="minorHAnsi"/>
          <w:sz w:val="20"/>
          <w:szCs w:val="20"/>
        </w:rPr>
        <w:t xml:space="preserve"> if the person is changed with or convicted of a sexual offence, an offence of a violent nature, an offence involving drugs, an offence involving a weapon; </w:t>
      </w:r>
    </w:p>
    <w:p w14:paraId="0470A45F" w14:textId="77777777" w:rsidR="00D57DEC" w:rsidRDefault="00D57DEC" w:rsidP="00D57DEC">
      <w:pPr>
        <w:pStyle w:val="ListParagraph"/>
        <w:numPr>
          <w:ilvl w:val="2"/>
          <w:numId w:val="132"/>
        </w:numPr>
        <w:autoSpaceDE w:val="0"/>
        <w:autoSpaceDN w:val="0"/>
        <w:adjustRightInd w:val="0"/>
        <w:spacing w:after="0" w:line="240" w:lineRule="auto"/>
        <w:rPr>
          <w:rFonts w:cstheme="minorHAnsi"/>
          <w:sz w:val="20"/>
          <w:szCs w:val="20"/>
        </w:rPr>
      </w:pPr>
      <w:r w:rsidRPr="00D57DEC">
        <w:rPr>
          <w:rFonts w:cstheme="minorHAnsi"/>
          <w:sz w:val="20"/>
          <w:szCs w:val="20"/>
        </w:rPr>
        <w:t xml:space="preserve">if a person’s application for a working with children or vulnerable people check is revoked, suspended or rejected; </w:t>
      </w:r>
    </w:p>
    <w:p w14:paraId="7478F866" w14:textId="77777777" w:rsidR="00D57DEC" w:rsidRDefault="00D57DEC" w:rsidP="00D57DEC">
      <w:pPr>
        <w:pStyle w:val="ListParagraph"/>
        <w:numPr>
          <w:ilvl w:val="2"/>
          <w:numId w:val="132"/>
        </w:numPr>
        <w:autoSpaceDE w:val="0"/>
        <w:autoSpaceDN w:val="0"/>
        <w:adjustRightInd w:val="0"/>
        <w:spacing w:after="0" w:line="240" w:lineRule="auto"/>
        <w:rPr>
          <w:rFonts w:cstheme="minorHAnsi"/>
          <w:sz w:val="20"/>
          <w:szCs w:val="20"/>
        </w:rPr>
      </w:pPr>
      <w:r w:rsidRPr="00D57DEC">
        <w:rPr>
          <w:rFonts w:cstheme="minorHAnsi"/>
          <w:sz w:val="20"/>
          <w:szCs w:val="20"/>
        </w:rPr>
        <w:t xml:space="preserve">if the person is prohibited from working with children. </w:t>
      </w:r>
    </w:p>
    <w:p w14:paraId="0603DC94" w14:textId="77777777" w:rsidR="00D57DEC" w:rsidRDefault="00D57DEC" w:rsidP="00D57DEC">
      <w:pPr>
        <w:pStyle w:val="ListParagraph"/>
        <w:numPr>
          <w:ilvl w:val="1"/>
          <w:numId w:val="132"/>
        </w:numPr>
        <w:autoSpaceDE w:val="0"/>
        <w:autoSpaceDN w:val="0"/>
        <w:adjustRightInd w:val="0"/>
        <w:spacing w:after="0" w:line="240" w:lineRule="auto"/>
        <w:rPr>
          <w:rFonts w:cstheme="minorHAnsi"/>
          <w:sz w:val="20"/>
          <w:szCs w:val="20"/>
        </w:rPr>
      </w:pPr>
      <w:r w:rsidRPr="00D57DEC">
        <w:rPr>
          <w:rFonts w:cstheme="minorHAnsi"/>
          <w:sz w:val="20"/>
          <w:szCs w:val="20"/>
        </w:rPr>
        <w:t>any circumstances arising at a FDC residence or approved FDC venue that may pose a risk to the health, safety and wellbeing of children cared for at a residence or approved venue, including</w:t>
      </w:r>
      <w:r>
        <w:rPr>
          <w:rFonts w:cstheme="minorHAnsi"/>
          <w:sz w:val="20"/>
          <w:szCs w:val="20"/>
        </w:rPr>
        <w:t>:</w:t>
      </w:r>
    </w:p>
    <w:p w14:paraId="59FA9C70" w14:textId="77777777" w:rsidR="00D57DEC" w:rsidRDefault="00D57DEC" w:rsidP="00D57DEC">
      <w:pPr>
        <w:pStyle w:val="ListParagraph"/>
        <w:numPr>
          <w:ilvl w:val="2"/>
          <w:numId w:val="132"/>
        </w:numPr>
        <w:autoSpaceDE w:val="0"/>
        <w:autoSpaceDN w:val="0"/>
        <w:adjustRightInd w:val="0"/>
        <w:spacing w:after="0" w:line="240" w:lineRule="auto"/>
        <w:rPr>
          <w:rFonts w:cstheme="minorHAnsi"/>
          <w:sz w:val="20"/>
          <w:szCs w:val="20"/>
        </w:rPr>
      </w:pPr>
      <w:r w:rsidRPr="00D57DEC">
        <w:rPr>
          <w:rFonts w:cstheme="minorHAnsi"/>
          <w:sz w:val="20"/>
          <w:szCs w:val="20"/>
        </w:rPr>
        <w:t xml:space="preserve"> any renovations or other significant changes to the residence or venue, </w:t>
      </w:r>
    </w:p>
    <w:p w14:paraId="69E72274" w14:textId="77777777" w:rsidR="00D57DEC" w:rsidRDefault="00D57DEC" w:rsidP="00D57DEC">
      <w:pPr>
        <w:pStyle w:val="ListParagraph"/>
        <w:numPr>
          <w:ilvl w:val="2"/>
          <w:numId w:val="132"/>
        </w:numPr>
        <w:autoSpaceDE w:val="0"/>
        <w:autoSpaceDN w:val="0"/>
        <w:adjustRightInd w:val="0"/>
        <w:spacing w:after="0" w:line="240" w:lineRule="auto"/>
        <w:rPr>
          <w:rFonts w:cstheme="minorHAnsi"/>
          <w:sz w:val="20"/>
          <w:szCs w:val="20"/>
        </w:rPr>
      </w:pPr>
      <w:r w:rsidRPr="00D57DEC">
        <w:rPr>
          <w:rFonts w:cstheme="minorHAnsi"/>
          <w:sz w:val="20"/>
          <w:szCs w:val="20"/>
        </w:rPr>
        <w:t xml:space="preserve">an infectious disease outbreak at the residence or venue, </w:t>
      </w:r>
    </w:p>
    <w:p w14:paraId="1EF5DCA5" w14:textId="77777777" w:rsidR="00D57DEC" w:rsidRDefault="00D57DEC" w:rsidP="00D57DEC">
      <w:pPr>
        <w:pStyle w:val="ListParagraph"/>
        <w:numPr>
          <w:ilvl w:val="2"/>
          <w:numId w:val="132"/>
        </w:numPr>
        <w:autoSpaceDE w:val="0"/>
        <w:autoSpaceDN w:val="0"/>
        <w:adjustRightInd w:val="0"/>
        <w:spacing w:after="0" w:line="240" w:lineRule="auto"/>
        <w:rPr>
          <w:rFonts w:cstheme="minorHAnsi"/>
          <w:sz w:val="20"/>
          <w:szCs w:val="20"/>
        </w:rPr>
      </w:pPr>
      <w:r w:rsidRPr="00D57DEC">
        <w:rPr>
          <w:rFonts w:cstheme="minorHAnsi"/>
          <w:sz w:val="20"/>
          <w:szCs w:val="20"/>
        </w:rPr>
        <w:t xml:space="preserve">a bushfire, flood or other natural disaster that may affect the residence or venue. </w:t>
      </w:r>
    </w:p>
    <w:p w14:paraId="42706E04" w14:textId="7F80D86D" w:rsidR="00332916" w:rsidRPr="00D57DEC" w:rsidRDefault="00332916" w:rsidP="00D57DEC">
      <w:pPr>
        <w:pStyle w:val="ListParagraph"/>
        <w:numPr>
          <w:ilvl w:val="0"/>
          <w:numId w:val="132"/>
        </w:numPr>
        <w:autoSpaceDE w:val="0"/>
        <w:autoSpaceDN w:val="0"/>
        <w:adjustRightInd w:val="0"/>
        <w:spacing w:after="0" w:line="240" w:lineRule="auto"/>
        <w:rPr>
          <w:rFonts w:cstheme="minorHAnsi"/>
          <w:sz w:val="20"/>
          <w:szCs w:val="20"/>
        </w:rPr>
      </w:pPr>
      <w:r w:rsidRPr="00D57DEC">
        <w:rPr>
          <w:rFonts w:cstheme="minorHAnsi"/>
          <w:sz w:val="20"/>
          <w:szCs w:val="20"/>
        </w:rPr>
        <w:t xml:space="preserve">Ensure household members know their responsibilities </w:t>
      </w:r>
    </w:p>
    <w:p w14:paraId="6E396B2A" w14:textId="77777777" w:rsidR="00332916" w:rsidRPr="009F02F5" w:rsidRDefault="00332916" w:rsidP="00155526">
      <w:pPr>
        <w:pStyle w:val="ListParagraph"/>
        <w:numPr>
          <w:ilvl w:val="0"/>
          <w:numId w:val="132"/>
        </w:numPr>
        <w:autoSpaceDE w:val="0"/>
        <w:autoSpaceDN w:val="0"/>
        <w:adjustRightInd w:val="0"/>
        <w:spacing w:after="0" w:line="240" w:lineRule="auto"/>
        <w:rPr>
          <w:rFonts w:cstheme="minorHAnsi"/>
          <w:sz w:val="20"/>
          <w:szCs w:val="20"/>
        </w:rPr>
      </w:pPr>
      <w:r w:rsidRPr="009F02F5">
        <w:rPr>
          <w:rFonts w:cstheme="minorHAnsi"/>
          <w:sz w:val="20"/>
          <w:szCs w:val="20"/>
        </w:rPr>
        <w:t xml:space="preserve">Ensure household members </w:t>
      </w:r>
      <w:proofErr w:type="gramStart"/>
      <w:r w:rsidRPr="009F02F5">
        <w:rPr>
          <w:rFonts w:cstheme="minorHAnsi"/>
          <w:sz w:val="20"/>
          <w:szCs w:val="20"/>
        </w:rPr>
        <w:t>abide by the following at all times</w:t>
      </w:r>
      <w:proofErr w:type="gramEnd"/>
      <w:r w:rsidRPr="009F02F5">
        <w:rPr>
          <w:rFonts w:cstheme="minorHAnsi"/>
          <w:sz w:val="20"/>
          <w:szCs w:val="20"/>
        </w:rPr>
        <w:t xml:space="preserve">. </w:t>
      </w:r>
    </w:p>
    <w:p w14:paraId="2BD110B0" w14:textId="77777777" w:rsidR="00332916" w:rsidRPr="008845D0" w:rsidRDefault="00332916" w:rsidP="008845D0">
      <w:pPr>
        <w:autoSpaceDE w:val="0"/>
        <w:autoSpaceDN w:val="0"/>
        <w:adjustRightInd w:val="0"/>
        <w:spacing w:after="0" w:line="240" w:lineRule="auto"/>
        <w:rPr>
          <w:rFonts w:cstheme="minorHAnsi"/>
          <w:sz w:val="20"/>
          <w:szCs w:val="20"/>
        </w:rPr>
      </w:pPr>
    </w:p>
    <w:p w14:paraId="0E79EF1B" w14:textId="77777777" w:rsidR="00332916" w:rsidRPr="00B70056" w:rsidRDefault="00332916" w:rsidP="008845D0">
      <w:pPr>
        <w:autoSpaceDE w:val="0"/>
        <w:autoSpaceDN w:val="0"/>
        <w:adjustRightInd w:val="0"/>
        <w:spacing w:after="0" w:line="240" w:lineRule="auto"/>
        <w:rPr>
          <w:rFonts w:cstheme="minorHAnsi"/>
          <w:color w:val="1F4E79" w:themeColor="accent5" w:themeShade="80"/>
          <w:sz w:val="20"/>
          <w:szCs w:val="20"/>
        </w:rPr>
      </w:pPr>
      <w:r w:rsidRPr="00B70056">
        <w:rPr>
          <w:rFonts w:cstheme="minorHAnsi"/>
          <w:b/>
          <w:bCs/>
          <w:color w:val="1F4E79" w:themeColor="accent5" w:themeShade="80"/>
          <w:sz w:val="20"/>
          <w:szCs w:val="20"/>
        </w:rPr>
        <w:t xml:space="preserve">Each household member should: </w:t>
      </w:r>
    </w:p>
    <w:p w14:paraId="76D69700" w14:textId="77777777" w:rsidR="00332916" w:rsidRPr="009F02F5" w:rsidRDefault="00332916" w:rsidP="00155526">
      <w:pPr>
        <w:pStyle w:val="ListParagraph"/>
        <w:numPr>
          <w:ilvl w:val="0"/>
          <w:numId w:val="132"/>
        </w:numPr>
        <w:autoSpaceDE w:val="0"/>
        <w:autoSpaceDN w:val="0"/>
        <w:adjustRightInd w:val="0"/>
        <w:spacing w:after="0" w:line="240" w:lineRule="auto"/>
        <w:rPr>
          <w:rFonts w:cstheme="minorHAnsi"/>
          <w:sz w:val="20"/>
          <w:szCs w:val="20"/>
        </w:rPr>
      </w:pPr>
      <w:r w:rsidRPr="009F02F5">
        <w:rPr>
          <w:rFonts w:cstheme="minorHAnsi"/>
          <w:sz w:val="20"/>
          <w:szCs w:val="20"/>
        </w:rPr>
        <w:t xml:space="preserve">Treat families, children, staff and other Educators with respect. </w:t>
      </w:r>
    </w:p>
    <w:p w14:paraId="216BE40C" w14:textId="77777777" w:rsidR="00332916" w:rsidRPr="009F02F5" w:rsidRDefault="00332916" w:rsidP="00155526">
      <w:pPr>
        <w:pStyle w:val="ListParagraph"/>
        <w:numPr>
          <w:ilvl w:val="0"/>
          <w:numId w:val="132"/>
        </w:numPr>
        <w:autoSpaceDE w:val="0"/>
        <w:autoSpaceDN w:val="0"/>
        <w:adjustRightInd w:val="0"/>
        <w:spacing w:after="0" w:line="240" w:lineRule="auto"/>
        <w:rPr>
          <w:rFonts w:cstheme="minorHAnsi"/>
          <w:sz w:val="20"/>
          <w:szCs w:val="20"/>
        </w:rPr>
      </w:pPr>
      <w:r w:rsidRPr="009F02F5">
        <w:rPr>
          <w:rFonts w:cstheme="minorHAnsi"/>
          <w:sz w:val="20"/>
          <w:szCs w:val="20"/>
        </w:rPr>
        <w:t xml:space="preserve">Assist the Educator to provide and maintain quality childcare in a safe, nurturing, and friendly environment. </w:t>
      </w:r>
    </w:p>
    <w:p w14:paraId="43185C61" w14:textId="77777777" w:rsidR="00332916" w:rsidRPr="009F02F5" w:rsidRDefault="00332916" w:rsidP="00155526">
      <w:pPr>
        <w:pStyle w:val="ListParagraph"/>
        <w:numPr>
          <w:ilvl w:val="0"/>
          <w:numId w:val="132"/>
        </w:numPr>
        <w:autoSpaceDE w:val="0"/>
        <w:autoSpaceDN w:val="0"/>
        <w:adjustRightInd w:val="0"/>
        <w:spacing w:after="0" w:line="240" w:lineRule="auto"/>
        <w:rPr>
          <w:rFonts w:cstheme="minorHAnsi"/>
          <w:sz w:val="20"/>
          <w:szCs w:val="20"/>
        </w:rPr>
      </w:pPr>
      <w:r w:rsidRPr="009F02F5">
        <w:rPr>
          <w:rFonts w:cstheme="minorHAnsi"/>
          <w:sz w:val="20"/>
          <w:szCs w:val="20"/>
        </w:rPr>
        <w:t xml:space="preserve">Support the Educator to participate in ongoing Professional Development. </w:t>
      </w:r>
    </w:p>
    <w:p w14:paraId="189CBBAC" w14:textId="77777777" w:rsidR="00332916" w:rsidRPr="009F02F5" w:rsidRDefault="00332916" w:rsidP="00155526">
      <w:pPr>
        <w:pStyle w:val="ListParagraph"/>
        <w:numPr>
          <w:ilvl w:val="0"/>
          <w:numId w:val="132"/>
        </w:numPr>
        <w:autoSpaceDE w:val="0"/>
        <w:autoSpaceDN w:val="0"/>
        <w:adjustRightInd w:val="0"/>
        <w:spacing w:after="0" w:line="240" w:lineRule="auto"/>
        <w:rPr>
          <w:rFonts w:cstheme="minorHAnsi"/>
          <w:sz w:val="20"/>
          <w:szCs w:val="20"/>
        </w:rPr>
      </w:pPr>
      <w:r w:rsidRPr="009F02F5">
        <w:rPr>
          <w:rFonts w:cstheme="minorHAnsi"/>
          <w:sz w:val="20"/>
          <w:szCs w:val="20"/>
        </w:rPr>
        <w:t xml:space="preserve">Support the maintenance of the home as a safe environment for children </w:t>
      </w:r>
      <w:proofErr w:type="gramStart"/>
      <w:r w:rsidRPr="009F02F5">
        <w:rPr>
          <w:rFonts w:cstheme="minorHAnsi"/>
          <w:sz w:val="20"/>
          <w:szCs w:val="20"/>
        </w:rPr>
        <w:t>on a daily basis</w:t>
      </w:r>
      <w:proofErr w:type="gramEnd"/>
      <w:r w:rsidRPr="009F02F5">
        <w:rPr>
          <w:rFonts w:cstheme="minorHAnsi"/>
          <w:sz w:val="20"/>
          <w:szCs w:val="20"/>
        </w:rPr>
        <w:t xml:space="preserve">, to monitor compliance with </w:t>
      </w:r>
      <w:r w:rsidR="009F02F5" w:rsidRPr="009F02F5">
        <w:rPr>
          <w:rFonts w:cstheme="minorHAnsi"/>
          <w:sz w:val="20"/>
          <w:szCs w:val="20"/>
        </w:rPr>
        <w:t>Work Health and Safety legislation.</w:t>
      </w:r>
    </w:p>
    <w:p w14:paraId="4FD8856F" w14:textId="77777777" w:rsidR="00332916" w:rsidRPr="009F02F5" w:rsidRDefault="00332916" w:rsidP="00155526">
      <w:pPr>
        <w:pStyle w:val="ListParagraph"/>
        <w:numPr>
          <w:ilvl w:val="0"/>
          <w:numId w:val="132"/>
        </w:numPr>
        <w:autoSpaceDE w:val="0"/>
        <w:autoSpaceDN w:val="0"/>
        <w:adjustRightInd w:val="0"/>
        <w:spacing w:after="0" w:line="240" w:lineRule="auto"/>
        <w:rPr>
          <w:rFonts w:cstheme="minorHAnsi"/>
          <w:sz w:val="20"/>
          <w:szCs w:val="20"/>
        </w:rPr>
      </w:pPr>
      <w:r w:rsidRPr="009F02F5">
        <w:rPr>
          <w:rFonts w:cstheme="minorHAnsi"/>
          <w:sz w:val="20"/>
          <w:szCs w:val="20"/>
        </w:rPr>
        <w:lastRenderedPageBreak/>
        <w:t xml:space="preserve">Adhere to the Education and Care Services National Law 2010, Education and Care Services National Regulations 2011, National Quality Standard and Service Policies and Procedures </w:t>
      </w:r>
      <w:proofErr w:type="gramStart"/>
      <w:r w:rsidRPr="009F02F5">
        <w:rPr>
          <w:rFonts w:cstheme="minorHAnsi"/>
          <w:sz w:val="20"/>
          <w:szCs w:val="20"/>
        </w:rPr>
        <w:t>at all times</w:t>
      </w:r>
      <w:proofErr w:type="gramEnd"/>
      <w:r w:rsidRPr="009F02F5">
        <w:rPr>
          <w:rFonts w:cstheme="minorHAnsi"/>
          <w:sz w:val="20"/>
          <w:szCs w:val="20"/>
        </w:rPr>
        <w:t xml:space="preserve"> when children are being educated and cared for in the service </w:t>
      </w:r>
    </w:p>
    <w:p w14:paraId="4083C5E5" w14:textId="77777777" w:rsidR="00332916" w:rsidRPr="009F02F5" w:rsidRDefault="00332916" w:rsidP="00155526">
      <w:pPr>
        <w:pStyle w:val="ListParagraph"/>
        <w:numPr>
          <w:ilvl w:val="0"/>
          <w:numId w:val="132"/>
        </w:numPr>
        <w:autoSpaceDE w:val="0"/>
        <w:autoSpaceDN w:val="0"/>
        <w:adjustRightInd w:val="0"/>
        <w:spacing w:after="0" w:line="240" w:lineRule="auto"/>
        <w:rPr>
          <w:rFonts w:cstheme="minorHAnsi"/>
          <w:sz w:val="20"/>
          <w:szCs w:val="20"/>
        </w:rPr>
      </w:pPr>
      <w:r w:rsidRPr="009F02F5">
        <w:rPr>
          <w:rFonts w:cstheme="minorHAnsi"/>
          <w:sz w:val="20"/>
          <w:szCs w:val="20"/>
        </w:rPr>
        <w:t xml:space="preserve">Maintain confidentiality about the families in care, </w:t>
      </w:r>
      <w:proofErr w:type="gramStart"/>
      <w:r w:rsidRPr="009F02F5">
        <w:rPr>
          <w:rFonts w:cstheme="minorHAnsi"/>
          <w:sz w:val="20"/>
          <w:szCs w:val="20"/>
        </w:rPr>
        <w:t>at all times</w:t>
      </w:r>
      <w:proofErr w:type="gramEnd"/>
      <w:r w:rsidRPr="009F02F5">
        <w:rPr>
          <w:rFonts w:cstheme="minorHAnsi"/>
          <w:sz w:val="20"/>
          <w:szCs w:val="20"/>
        </w:rPr>
        <w:t xml:space="preserve">. </w:t>
      </w:r>
    </w:p>
    <w:p w14:paraId="1A4BC27A" w14:textId="77777777" w:rsidR="00332916" w:rsidRPr="009F02F5" w:rsidRDefault="00332916" w:rsidP="00155526">
      <w:pPr>
        <w:pStyle w:val="ListParagraph"/>
        <w:numPr>
          <w:ilvl w:val="0"/>
          <w:numId w:val="132"/>
        </w:numPr>
        <w:autoSpaceDE w:val="0"/>
        <w:autoSpaceDN w:val="0"/>
        <w:adjustRightInd w:val="0"/>
        <w:spacing w:after="0" w:line="240" w:lineRule="auto"/>
        <w:rPr>
          <w:rFonts w:cstheme="minorHAnsi"/>
          <w:sz w:val="20"/>
          <w:szCs w:val="20"/>
        </w:rPr>
      </w:pPr>
      <w:r w:rsidRPr="009F02F5">
        <w:rPr>
          <w:rFonts w:cstheme="minorHAnsi"/>
          <w:sz w:val="20"/>
          <w:szCs w:val="20"/>
        </w:rPr>
        <w:t xml:space="preserve">Support only child appropriate TV programmes, videos, games, books and social media being accessible to children. </w:t>
      </w:r>
    </w:p>
    <w:p w14:paraId="67708574" w14:textId="77777777" w:rsidR="00332916" w:rsidRPr="009F02F5" w:rsidRDefault="00332916" w:rsidP="00155526">
      <w:pPr>
        <w:pStyle w:val="ListParagraph"/>
        <w:numPr>
          <w:ilvl w:val="0"/>
          <w:numId w:val="132"/>
        </w:numPr>
        <w:autoSpaceDE w:val="0"/>
        <w:autoSpaceDN w:val="0"/>
        <w:adjustRightInd w:val="0"/>
        <w:spacing w:after="0" w:line="240" w:lineRule="auto"/>
        <w:rPr>
          <w:rFonts w:cstheme="minorHAnsi"/>
          <w:sz w:val="20"/>
          <w:szCs w:val="20"/>
        </w:rPr>
      </w:pPr>
      <w:r w:rsidRPr="009F02F5">
        <w:rPr>
          <w:rFonts w:cstheme="minorHAnsi"/>
          <w:sz w:val="20"/>
          <w:szCs w:val="20"/>
        </w:rPr>
        <w:t xml:space="preserve">Ensure visitors to the home sign the Visitor’s Register. </w:t>
      </w:r>
    </w:p>
    <w:p w14:paraId="62BCA9C0" w14:textId="77777777" w:rsidR="00332916" w:rsidRPr="009F02F5" w:rsidRDefault="00332916" w:rsidP="00155526">
      <w:pPr>
        <w:pStyle w:val="ListParagraph"/>
        <w:numPr>
          <w:ilvl w:val="0"/>
          <w:numId w:val="132"/>
        </w:numPr>
        <w:autoSpaceDE w:val="0"/>
        <w:autoSpaceDN w:val="0"/>
        <w:adjustRightInd w:val="0"/>
        <w:spacing w:after="0" w:line="240" w:lineRule="auto"/>
        <w:rPr>
          <w:rFonts w:cstheme="minorHAnsi"/>
          <w:sz w:val="20"/>
          <w:szCs w:val="20"/>
        </w:rPr>
      </w:pPr>
      <w:r w:rsidRPr="009F02F5">
        <w:rPr>
          <w:rFonts w:cstheme="minorHAnsi"/>
          <w:sz w:val="20"/>
          <w:szCs w:val="20"/>
        </w:rPr>
        <w:t xml:space="preserve">Ensure a </w:t>
      </w:r>
      <w:r w:rsidR="009F02F5" w:rsidRPr="009F02F5">
        <w:rPr>
          <w:sz w:val="20"/>
          <w:szCs w:val="20"/>
        </w:rPr>
        <w:t>current Positive Notice Blue Card (working with children check) is held by</w:t>
      </w:r>
      <w:r w:rsidRPr="009F02F5">
        <w:rPr>
          <w:rFonts w:cstheme="minorHAnsi"/>
          <w:sz w:val="20"/>
          <w:szCs w:val="20"/>
        </w:rPr>
        <w:t xml:space="preserve"> any Adult Household Member living at the premises over 18 years of age. </w:t>
      </w:r>
    </w:p>
    <w:p w14:paraId="7AC91931" w14:textId="77777777" w:rsidR="00332916" w:rsidRPr="009F02F5" w:rsidRDefault="00332916" w:rsidP="00155526">
      <w:pPr>
        <w:pStyle w:val="ListParagraph"/>
        <w:numPr>
          <w:ilvl w:val="0"/>
          <w:numId w:val="132"/>
        </w:numPr>
        <w:autoSpaceDE w:val="0"/>
        <w:autoSpaceDN w:val="0"/>
        <w:adjustRightInd w:val="0"/>
        <w:spacing w:after="0" w:line="240" w:lineRule="auto"/>
        <w:rPr>
          <w:rFonts w:cstheme="minorHAnsi"/>
          <w:sz w:val="20"/>
          <w:szCs w:val="20"/>
        </w:rPr>
      </w:pPr>
      <w:r w:rsidRPr="009F02F5">
        <w:rPr>
          <w:rFonts w:cstheme="minorHAnsi"/>
          <w:sz w:val="20"/>
          <w:szCs w:val="20"/>
        </w:rPr>
        <w:t xml:space="preserve">Respect the need for privacy on some occasions when the Educator is discussing issues with staff and/or families, or when a child is bathing or toileting. </w:t>
      </w:r>
    </w:p>
    <w:p w14:paraId="0FD862F7" w14:textId="77777777" w:rsidR="00332916" w:rsidRPr="009F02F5" w:rsidRDefault="00332916" w:rsidP="00155526">
      <w:pPr>
        <w:pStyle w:val="ListParagraph"/>
        <w:numPr>
          <w:ilvl w:val="0"/>
          <w:numId w:val="132"/>
        </w:numPr>
        <w:autoSpaceDE w:val="0"/>
        <w:autoSpaceDN w:val="0"/>
        <w:adjustRightInd w:val="0"/>
        <w:spacing w:after="0" w:line="240" w:lineRule="auto"/>
        <w:rPr>
          <w:rFonts w:cstheme="minorHAnsi"/>
          <w:sz w:val="20"/>
          <w:szCs w:val="20"/>
        </w:rPr>
      </w:pPr>
      <w:r w:rsidRPr="009F02F5">
        <w:rPr>
          <w:rFonts w:cstheme="minorHAnsi"/>
          <w:sz w:val="20"/>
          <w:szCs w:val="20"/>
        </w:rPr>
        <w:t xml:space="preserve">Ensure the use of non-offensive language and </w:t>
      </w:r>
      <w:proofErr w:type="gramStart"/>
      <w:r w:rsidRPr="009F02F5">
        <w:rPr>
          <w:rFonts w:cstheme="minorHAnsi"/>
          <w:sz w:val="20"/>
          <w:szCs w:val="20"/>
        </w:rPr>
        <w:t>tone of voice at all times</w:t>
      </w:r>
      <w:proofErr w:type="gramEnd"/>
      <w:r w:rsidRPr="009F02F5">
        <w:rPr>
          <w:rFonts w:cstheme="minorHAnsi"/>
          <w:sz w:val="20"/>
          <w:szCs w:val="20"/>
        </w:rPr>
        <w:t xml:space="preserve">. </w:t>
      </w:r>
    </w:p>
    <w:p w14:paraId="7B596270" w14:textId="77777777" w:rsidR="00332916" w:rsidRPr="009F02F5" w:rsidRDefault="00332916" w:rsidP="00155526">
      <w:pPr>
        <w:pStyle w:val="ListParagraph"/>
        <w:numPr>
          <w:ilvl w:val="0"/>
          <w:numId w:val="132"/>
        </w:numPr>
        <w:autoSpaceDE w:val="0"/>
        <w:autoSpaceDN w:val="0"/>
        <w:adjustRightInd w:val="0"/>
        <w:spacing w:after="0" w:line="240" w:lineRule="auto"/>
        <w:rPr>
          <w:rFonts w:cstheme="minorHAnsi"/>
          <w:sz w:val="20"/>
          <w:szCs w:val="20"/>
        </w:rPr>
      </w:pPr>
      <w:proofErr w:type="gramStart"/>
      <w:r w:rsidRPr="009F02F5">
        <w:rPr>
          <w:rFonts w:cstheme="minorHAnsi"/>
          <w:sz w:val="20"/>
          <w:szCs w:val="20"/>
        </w:rPr>
        <w:t>Ensure</w:t>
      </w:r>
      <w:proofErr w:type="gramEnd"/>
      <w:r w:rsidRPr="009F02F5">
        <w:rPr>
          <w:rFonts w:cstheme="minorHAnsi"/>
          <w:sz w:val="20"/>
          <w:szCs w:val="20"/>
        </w:rPr>
        <w:t xml:space="preserve"> only the Educator toilets, bathes or changes the children’s nappies. </w:t>
      </w:r>
    </w:p>
    <w:p w14:paraId="2F22522F" w14:textId="77777777" w:rsidR="00332916" w:rsidRPr="00B70056" w:rsidRDefault="00332916" w:rsidP="008845D0">
      <w:pPr>
        <w:autoSpaceDE w:val="0"/>
        <w:autoSpaceDN w:val="0"/>
        <w:adjustRightInd w:val="0"/>
        <w:spacing w:after="0" w:line="240" w:lineRule="auto"/>
        <w:rPr>
          <w:rFonts w:cstheme="minorHAnsi"/>
          <w:color w:val="1F4E79" w:themeColor="accent5" w:themeShade="80"/>
          <w:sz w:val="20"/>
          <w:szCs w:val="20"/>
        </w:rPr>
      </w:pPr>
      <w:r w:rsidRPr="00B70056">
        <w:rPr>
          <w:rFonts w:cstheme="minorHAnsi"/>
          <w:b/>
          <w:bCs/>
          <w:color w:val="1F4E79" w:themeColor="accent5" w:themeShade="80"/>
          <w:sz w:val="20"/>
          <w:szCs w:val="20"/>
        </w:rPr>
        <w:t xml:space="preserve">Keeping Children Safe in Family Day Care </w:t>
      </w:r>
    </w:p>
    <w:p w14:paraId="52B79357" w14:textId="77777777" w:rsidR="00332916" w:rsidRPr="009F02F5" w:rsidRDefault="00332916" w:rsidP="00155526">
      <w:pPr>
        <w:pStyle w:val="ListParagraph"/>
        <w:numPr>
          <w:ilvl w:val="0"/>
          <w:numId w:val="132"/>
        </w:numPr>
        <w:autoSpaceDE w:val="0"/>
        <w:autoSpaceDN w:val="0"/>
        <w:adjustRightInd w:val="0"/>
        <w:spacing w:after="0" w:line="240" w:lineRule="auto"/>
        <w:rPr>
          <w:rFonts w:cstheme="minorHAnsi"/>
          <w:sz w:val="20"/>
          <w:szCs w:val="20"/>
        </w:rPr>
      </w:pPr>
      <w:r w:rsidRPr="009F02F5">
        <w:rPr>
          <w:rFonts w:cstheme="minorHAnsi"/>
          <w:sz w:val="20"/>
          <w:szCs w:val="20"/>
        </w:rPr>
        <w:t xml:space="preserve">Educators, household members and visitors have a responsibility to ensure children are kept safe whilst in that childcare environment. Individuals that cause harm to children are at risk of a Child Protection allegation. </w:t>
      </w:r>
      <w:r w:rsidRPr="00B70056">
        <w:rPr>
          <w:rFonts w:cstheme="minorHAnsi"/>
          <w:b/>
          <w:bCs/>
          <w:color w:val="1F4E79" w:themeColor="accent5" w:themeShade="80"/>
          <w:sz w:val="20"/>
          <w:szCs w:val="20"/>
        </w:rPr>
        <w:t xml:space="preserve">Allegations made must be investigated. This is the law. </w:t>
      </w:r>
    </w:p>
    <w:p w14:paraId="679C4845" w14:textId="77777777" w:rsidR="00332916" w:rsidRPr="009F02F5" w:rsidRDefault="00332916" w:rsidP="00155526">
      <w:pPr>
        <w:pStyle w:val="ListParagraph"/>
        <w:numPr>
          <w:ilvl w:val="0"/>
          <w:numId w:val="132"/>
        </w:numPr>
        <w:autoSpaceDE w:val="0"/>
        <w:autoSpaceDN w:val="0"/>
        <w:adjustRightInd w:val="0"/>
        <w:spacing w:after="0" w:line="240" w:lineRule="auto"/>
        <w:rPr>
          <w:rFonts w:cstheme="minorHAnsi"/>
          <w:sz w:val="20"/>
          <w:szCs w:val="20"/>
        </w:rPr>
      </w:pPr>
      <w:r w:rsidRPr="009F02F5">
        <w:rPr>
          <w:rFonts w:cstheme="minorHAnsi"/>
          <w:sz w:val="20"/>
          <w:szCs w:val="20"/>
        </w:rPr>
        <w:t xml:space="preserve">It is an Educator’s responsibility to support and provide family members, residents and visitors with an understanding of significant risk of harm. The Co-ordination Unit </w:t>
      </w:r>
      <w:proofErr w:type="gramStart"/>
      <w:r w:rsidRPr="009F02F5">
        <w:rPr>
          <w:rFonts w:cstheme="minorHAnsi"/>
          <w:sz w:val="20"/>
          <w:szCs w:val="20"/>
        </w:rPr>
        <w:t>is able to</w:t>
      </w:r>
      <w:proofErr w:type="gramEnd"/>
      <w:r w:rsidRPr="009F02F5">
        <w:rPr>
          <w:rFonts w:cstheme="minorHAnsi"/>
          <w:sz w:val="20"/>
          <w:szCs w:val="20"/>
        </w:rPr>
        <w:t xml:space="preserve"> assist Educators with this. </w:t>
      </w:r>
    </w:p>
    <w:p w14:paraId="718D6CD5" w14:textId="77777777" w:rsidR="00332916" w:rsidRPr="008845D0" w:rsidRDefault="00332916" w:rsidP="008845D0">
      <w:pPr>
        <w:autoSpaceDE w:val="0"/>
        <w:autoSpaceDN w:val="0"/>
        <w:adjustRightInd w:val="0"/>
        <w:spacing w:after="0" w:line="240" w:lineRule="auto"/>
        <w:rPr>
          <w:rFonts w:cstheme="minorHAnsi"/>
          <w:sz w:val="20"/>
          <w:szCs w:val="20"/>
        </w:rPr>
      </w:pPr>
    </w:p>
    <w:p w14:paraId="59952B8D" w14:textId="77777777" w:rsidR="009F02F5" w:rsidRPr="00B70056" w:rsidRDefault="009F02F5" w:rsidP="009F02F5">
      <w:pPr>
        <w:autoSpaceDE w:val="0"/>
        <w:autoSpaceDN w:val="0"/>
        <w:adjustRightInd w:val="0"/>
        <w:spacing w:after="0" w:line="240" w:lineRule="auto"/>
        <w:rPr>
          <w:rFonts w:cstheme="minorHAnsi"/>
          <w:b/>
          <w:bCs/>
          <w:color w:val="1F4E79" w:themeColor="accent5" w:themeShade="80"/>
          <w:sz w:val="20"/>
          <w:szCs w:val="20"/>
        </w:rPr>
      </w:pPr>
      <w:r w:rsidRPr="00B70056">
        <w:rPr>
          <w:rFonts w:cstheme="minorHAnsi"/>
          <w:b/>
          <w:bCs/>
          <w:color w:val="1F4E79" w:themeColor="accent5" w:themeShade="80"/>
          <w:sz w:val="20"/>
          <w:szCs w:val="20"/>
        </w:rPr>
        <w:t xml:space="preserve">RELEVANT LEGISLATION: </w:t>
      </w:r>
    </w:p>
    <w:p w14:paraId="4AB4A9F2" w14:textId="77777777" w:rsidR="00B70056" w:rsidRPr="007623FF" w:rsidRDefault="00B70056" w:rsidP="009F02F5">
      <w:pPr>
        <w:autoSpaceDE w:val="0"/>
        <w:autoSpaceDN w:val="0"/>
        <w:adjustRightInd w:val="0"/>
        <w:spacing w:after="0" w:line="240" w:lineRule="auto"/>
        <w:rPr>
          <w:rFonts w:cstheme="minorHAnsi"/>
          <w:sz w:val="20"/>
          <w:szCs w:val="20"/>
        </w:rPr>
      </w:pPr>
    </w:p>
    <w:p w14:paraId="0FE88E12" w14:textId="77777777" w:rsidR="009F02F5" w:rsidRPr="007623FF" w:rsidRDefault="009F02F5" w:rsidP="008B652A">
      <w:pPr>
        <w:pStyle w:val="ListBullet"/>
        <w:numPr>
          <w:ilvl w:val="0"/>
          <w:numId w:val="256"/>
        </w:numPr>
      </w:pPr>
      <w:r w:rsidRPr="007623FF">
        <w:t xml:space="preserve">Education and Care Services National Law 2010 </w:t>
      </w:r>
    </w:p>
    <w:p w14:paraId="679F0441" w14:textId="77777777" w:rsidR="009F02F5" w:rsidRPr="007623FF" w:rsidRDefault="009F02F5" w:rsidP="008B652A">
      <w:pPr>
        <w:pStyle w:val="ListBullet"/>
        <w:numPr>
          <w:ilvl w:val="0"/>
          <w:numId w:val="256"/>
        </w:numPr>
      </w:pPr>
      <w:r w:rsidRPr="007623FF">
        <w:t xml:space="preserve">Education and Care Services National Regulations 2011 </w:t>
      </w:r>
    </w:p>
    <w:p w14:paraId="5A7328E6" w14:textId="77777777" w:rsidR="009F02F5" w:rsidRDefault="009F02F5" w:rsidP="008B652A">
      <w:pPr>
        <w:pStyle w:val="ListBullet"/>
        <w:numPr>
          <w:ilvl w:val="0"/>
          <w:numId w:val="256"/>
        </w:numPr>
      </w:pPr>
      <w:r>
        <w:t>Child Protection Act 1999</w:t>
      </w:r>
    </w:p>
    <w:p w14:paraId="0EF4DFFE" w14:textId="77777777" w:rsidR="009F02F5" w:rsidRDefault="009F02F5" w:rsidP="008B652A">
      <w:pPr>
        <w:pStyle w:val="ListBullet"/>
        <w:numPr>
          <w:ilvl w:val="0"/>
          <w:numId w:val="256"/>
        </w:numPr>
      </w:pPr>
      <w:r w:rsidRPr="008845D0">
        <w:t>Commission for Children and Young People and Child Guardian Act 2000</w:t>
      </w:r>
    </w:p>
    <w:p w14:paraId="6341BDFB" w14:textId="77777777" w:rsidR="004840FF" w:rsidRPr="004840FF" w:rsidRDefault="004840FF" w:rsidP="008B652A">
      <w:pPr>
        <w:pStyle w:val="ListBullet"/>
        <w:numPr>
          <w:ilvl w:val="0"/>
          <w:numId w:val="256"/>
        </w:numPr>
        <w:rPr>
          <w:i/>
        </w:rPr>
      </w:pPr>
      <w:r w:rsidRPr="004840FF">
        <w:rPr>
          <w:rStyle w:val="Emphasis"/>
          <w:i w:val="0"/>
        </w:rPr>
        <w:t>Working with Children (Risk Management and Screening) Act 2000</w:t>
      </w:r>
    </w:p>
    <w:p w14:paraId="6C22348D" w14:textId="77777777" w:rsidR="004840FF" w:rsidRPr="008845D0" w:rsidRDefault="004840FF" w:rsidP="009F02F5">
      <w:pPr>
        <w:autoSpaceDE w:val="0"/>
        <w:autoSpaceDN w:val="0"/>
        <w:adjustRightInd w:val="0"/>
        <w:spacing w:after="0" w:line="240" w:lineRule="auto"/>
        <w:rPr>
          <w:rFonts w:cstheme="minorHAnsi"/>
          <w:sz w:val="20"/>
          <w:szCs w:val="20"/>
        </w:rPr>
      </w:pPr>
    </w:p>
    <w:p w14:paraId="7746F46A" w14:textId="77777777" w:rsidR="009F02F5" w:rsidRDefault="009F02F5" w:rsidP="009F02F5">
      <w:pPr>
        <w:autoSpaceDE w:val="0"/>
        <w:autoSpaceDN w:val="0"/>
        <w:adjustRightInd w:val="0"/>
        <w:spacing w:after="0" w:line="240" w:lineRule="auto"/>
        <w:rPr>
          <w:rFonts w:cstheme="minorHAnsi"/>
          <w:b/>
          <w:bCs/>
          <w:sz w:val="20"/>
          <w:szCs w:val="20"/>
        </w:rPr>
      </w:pPr>
    </w:p>
    <w:p w14:paraId="781B75A0" w14:textId="77777777" w:rsidR="009F02F5" w:rsidRDefault="009F02F5" w:rsidP="009F02F5">
      <w:pPr>
        <w:autoSpaceDE w:val="0"/>
        <w:autoSpaceDN w:val="0"/>
        <w:adjustRightInd w:val="0"/>
        <w:spacing w:after="0" w:line="240" w:lineRule="auto"/>
        <w:rPr>
          <w:rFonts w:cstheme="minorHAnsi"/>
          <w:b/>
          <w:bCs/>
          <w:color w:val="1F4E79" w:themeColor="accent5" w:themeShade="80"/>
          <w:sz w:val="20"/>
          <w:szCs w:val="20"/>
        </w:rPr>
      </w:pPr>
      <w:r w:rsidRPr="00B70056">
        <w:rPr>
          <w:rFonts w:cstheme="minorHAnsi"/>
          <w:b/>
          <w:bCs/>
          <w:color w:val="1F4E79" w:themeColor="accent5" w:themeShade="80"/>
          <w:sz w:val="20"/>
          <w:szCs w:val="20"/>
        </w:rPr>
        <w:t xml:space="preserve">KEY RESOURCES: </w:t>
      </w:r>
    </w:p>
    <w:p w14:paraId="507C6359" w14:textId="77777777" w:rsidR="00B70056" w:rsidRPr="00B70056" w:rsidRDefault="00B70056" w:rsidP="009F02F5">
      <w:pPr>
        <w:autoSpaceDE w:val="0"/>
        <w:autoSpaceDN w:val="0"/>
        <w:adjustRightInd w:val="0"/>
        <w:spacing w:after="0" w:line="240" w:lineRule="auto"/>
        <w:rPr>
          <w:rFonts w:cstheme="minorHAnsi"/>
          <w:color w:val="1F4E79" w:themeColor="accent5" w:themeShade="80"/>
          <w:sz w:val="20"/>
          <w:szCs w:val="20"/>
        </w:rPr>
      </w:pPr>
    </w:p>
    <w:p w14:paraId="4EFC40A5" w14:textId="77777777" w:rsidR="009F02F5" w:rsidRPr="007623FF" w:rsidRDefault="009F02F5" w:rsidP="008B652A">
      <w:pPr>
        <w:pStyle w:val="ListBullet"/>
        <w:numPr>
          <w:ilvl w:val="0"/>
          <w:numId w:val="257"/>
        </w:numPr>
      </w:pPr>
      <w:r w:rsidRPr="007623FF">
        <w:t xml:space="preserve">Guide to the Education and Care Services National Law 2010 and the Education and Care Services National Regulations 2011 (ACECQA). </w:t>
      </w:r>
    </w:p>
    <w:p w14:paraId="3E48E8B0" w14:textId="77777777" w:rsidR="009F02F5" w:rsidRPr="00F51EE1" w:rsidRDefault="009F02F5" w:rsidP="008B652A">
      <w:pPr>
        <w:pStyle w:val="ListBullet"/>
        <w:numPr>
          <w:ilvl w:val="0"/>
          <w:numId w:val="257"/>
        </w:numPr>
      </w:pPr>
      <w:r w:rsidRPr="00F51EE1">
        <w:t>National Quality Standard for Early Childhood Education and Care and School Age Care,</w:t>
      </w:r>
    </w:p>
    <w:p w14:paraId="0E136D40" w14:textId="40006860" w:rsidR="009F02F5" w:rsidRPr="00F51EE1" w:rsidRDefault="006D4718" w:rsidP="008B652A">
      <w:pPr>
        <w:pStyle w:val="ListBullet"/>
      </w:pPr>
      <w:r>
        <w:tab/>
      </w:r>
      <w:hyperlink r:id="rId189" w:history="1">
        <w:r w:rsidRPr="000A2689">
          <w:rPr>
            <w:rStyle w:val="Hyperlink"/>
          </w:rPr>
          <w:t>https://www.acecqa.gov.au/nqf/national-quality-standard</w:t>
        </w:r>
      </w:hyperlink>
      <w:r w:rsidR="009F02F5">
        <w:rPr>
          <w:color w:val="1F4E79" w:themeColor="accent5" w:themeShade="80"/>
        </w:rPr>
        <w:t xml:space="preserve">  </w:t>
      </w:r>
    </w:p>
    <w:p w14:paraId="1A52E467" w14:textId="77777777" w:rsidR="009F02F5" w:rsidRDefault="009F02F5" w:rsidP="008B652A">
      <w:pPr>
        <w:pStyle w:val="ListBullet"/>
        <w:numPr>
          <w:ilvl w:val="0"/>
          <w:numId w:val="257"/>
        </w:numPr>
      </w:pPr>
      <w:r w:rsidRPr="00A119E9">
        <w:t xml:space="preserve">Child Protection Risk Management Strategy Handbook, Commission for Children, Young People and Child </w:t>
      </w:r>
      <w:r>
        <w:t xml:space="preserve"> </w:t>
      </w:r>
    </w:p>
    <w:p w14:paraId="79110713" w14:textId="77777777" w:rsidR="009F02F5" w:rsidRPr="00A119E9" w:rsidRDefault="009F02F5" w:rsidP="008B652A">
      <w:pPr>
        <w:pStyle w:val="ListBullet"/>
        <w:numPr>
          <w:ilvl w:val="0"/>
          <w:numId w:val="257"/>
        </w:numPr>
      </w:pPr>
      <w:r w:rsidRPr="00A119E9">
        <w:t>Guardian, Queensland Government</w:t>
      </w:r>
    </w:p>
    <w:p w14:paraId="1D4964EE" w14:textId="77777777" w:rsidR="009F02F5" w:rsidRDefault="009F02F5" w:rsidP="009F02F5">
      <w:pPr>
        <w:autoSpaceDE w:val="0"/>
        <w:autoSpaceDN w:val="0"/>
        <w:adjustRightInd w:val="0"/>
        <w:spacing w:after="0" w:line="240" w:lineRule="auto"/>
        <w:rPr>
          <w:rFonts w:cstheme="minorHAnsi"/>
          <w:sz w:val="20"/>
          <w:szCs w:val="20"/>
        </w:rPr>
      </w:pPr>
    </w:p>
    <w:p w14:paraId="23B1D036" w14:textId="77777777" w:rsidR="009F02F5" w:rsidRPr="00B70056" w:rsidRDefault="009F02F5" w:rsidP="009F02F5">
      <w:pPr>
        <w:autoSpaceDE w:val="0"/>
        <w:autoSpaceDN w:val="0"/>
        <w:adjustRightInd w:val="0"/>
        <w:spacing w:after="0" w:line="240" w:lineRule="auto"/>
        <w:rPr>
          <w:rFonts w:cstheme="minorHAnsi"/>
          <w:b/>
          <w:color w:val="1F4E79" w:themeColor="accent5" w:themeShade="80"/>
          <w:sz w:val="20"/>
          <w:szCs w:val="20"/>
        </w:rPr>
      </w:pPr>
      <w:r w:rsidRPr="00B70056">
        <w:rPr>
          <w:rFonts w:cstheme="minorHAnsi"/>
          <w:b/>
          <w:color w:val="1F4E79" w:themeColor="accent5" w:themeShade="80"/>
          <w:sz w:val="20"/>
          <w:szCs w:val="20"/>
        </w:rPr>
        <w:t>RELEVANT DOCUMENTS:</w:t>
      </w:r>
    </w:p>
    <w:p w14:paraId="778D619C" w14:textId="77777777" w:rsidR="00B70056" w:rsidRDefault="00B70056" w:rsidP="009F02F5">
      <w:pPr>
        <w:autoSpaceDE w:val="0"/>
        <w:autoSpaceDN w:val="0"/>
        <w:adjustRightInd w:val="0"/>
        <w:spacing w:after="0" w:line="240" w:lineRule="auto"/>
        <w:rPr>
          <w:rFonts w:cstheme="minorHAnsi"/>
          <w:b/>
          <w:sz w:val="20"/>
          <w:szCs w:val="20"/>
        </w:rPr>
      </w:pPr>
    </w:p>
    <w:p w14:paraId="05E68E25" w14:textId="77777777" w:rsidR="009F02F5" w:rsidRPr="009F02F5" w:rsidRDefault="009F02F5" w:rsidP="009F02F5">
      <w:pPr>
        <w:spacing w:after="0"/>
        <w:rPr>
          <w:rFonts w:ascii="Calibri" w:hAnsi="Calibri"/>
          <w:b/>
          <w:sz w:val="20"/>
          <w:szCs w:val="20"/>
        </w:rPr>
      </w:pPr>
      <w:r w:rsidRPr="009F02F5">
        <w:rPr>
          <w:rFonts w:ascii="Calibri" w:hAnsi="Calibri"/>
          <w:b/>
          <w:sz w:val="20"/>
          <w:szCs w:val="20"/>
        </w:rPr>
        <w:t>Child Protection Policy</w:t>
      </w:r>
    </w:p>
    <w:p w14:paraId="6ED4E494" w14:textId="77777777" w:rsidR="009F02F5" w:rsidRPr="009F02F5" w:rsidRDefault="009F02F5" w:rsidP="009F02F5">
      <w:pPr>
        <w:spacing w:after="0"/>
        <w:rPr>
          <w:rFonts w:ascii="Calibri" w:hAnsi="Calibri"/>
          <w:b/>
          <w:sz w:val="20"/>
          <w:szCs w:val="20"/>
        </w:rPr>
      </w:pPr>
      <w:r w:rsidRPr="009F02F5">
        <w:rPr>
          <w:rFonts w:ascii="Calibri" w:hAnsi="Calibri"/>
          <w:b/>
          <w:sz w:val="20"/>
          <w:szCs w:val="20"/>
        </w:rPr>
        <w:t>Positive Guidance Policy</w:t>
      </w:r>
    </w:p>
    <w:p w14:paraId="7851F048" w14:textId="77777777" w:rsidR="009F02F5" w:rsidRPr="009F02F5" w:rsidRDefault="009F02F5" w:rsidP="009F02F5">
      <w:pPr>
        <w:spacing w:after="0"/>
        <w:rPr>
          <w:rFonts w:ascii="Calibri" w:hAnsi="Calibri"/>
          <w:b/>
          <w:sz w:val="20"/>
          <w:szCs w:val="20"/>
        </w:rPr>
      </w:pPr>
      <w:r w:rsidRPr="009F02F5">
        <w:rPr>
          <w:rFonts w:ascii="Calibri" w:hAnsi="Calibri"/>
          <w:b/>
          <w:sz w:val="20"/>
          <w:szCs w:val="20"/>
        </w:rPr>
        <w:t>Confidentiality Policy</w:t>
      </w:r>
    </w:p>
    <w:p w14:paraId="7A7BF75C" w14:textId="77777777" w:rsidR="009F02F5" w:rsidRPr="009F02F5" w:rsidRDefault="009F02F5" w:rsidP="009F02F5">
      <w:pPr>
        <w:spacing w:after="0"/>
        <w:rPr>
          <w:rFonts w:ascii="Calibri" w:hAnsi="Calibri"/>
          <w:b/>
          <w:sz w:val="20"/>
          <w:szCs w:val="20"/>
        </w:rPr>
      </w:pPr>
      <w:r w:rsidRPr="009F02F5">
        <w:rPr>
          <w:rFonts w:ascii="Calibri" w:hAnsi="Calibri"/>
          <w:b/>
          <w:sz w:val="20"/>
          <w:szCs w:val="20"/>
        </w:rPr>
        <w:t xml:space="preserve">Tobacco, Drug and </w:t>
      </w:r>
      <w:proofErr w:type="gramStart"/>
      <w:r w:rsidRPr="009F02F5">
        <w:rPr>
          <w:rFonts w:ascii="Calibri" w:hAnsi="Calibri"/>
          <w:b/>
          <w:sz w:val="20"/>
          <w:szCs w:val="20"/>
        </w:rPr>
        <w:t>Alcohol Free</w:t>
      </w:r>
      <w:proofErr w:type="gramEnd"/>
      <w:r w:rsidRPr="009F02F5">
        <w:rPr>
          <w:rFonts w:ascii="Calibri" w:hAnsi="Calibri"/>
          <w:b/>
          <w:sz w:val="20"/>
          <w:szCs w:val="20"/>
        </w:rPr>
        <w:t xml:space="preserve"> Environment Policy</w:t>
      </w:r>
    </w:p>
    <w:p w14:paraId="00CD7259" w14:textId="7E43BC1C" w:rsidR="009F02F5" w:rsidRPr="009F02F5" w:rsidRDefault="009F02F5" w:rsidP="009F02F5">
      <w:pPr>
        <w:spacing w:after="0"/>
        <w:rPr>
          <w:rFonts w:ascii="Calibri" w:hAnsi="Calibri"/>
          <w:sz w:val="20"/>
          <w:szCs w:val="20"/>
        </w:rPr>
      </w:pPr>
      <w:r w:rsidRPr="009F02F5">
        <w:rPr>
          <w:rFonts w:ascii="Calibri" w:hAnsi="Calibri"/>
          <w:sz w:val="20"/>
          <w:szCs w:val="20"/>
        </w:rPr>
        <w:t>Educator Information and Resource Folder</w:t>
      </w:r>
      <w:r w:rsidRPr="009F02F5">
        <w:rPr>
          <w:rFonts w:ascii="Calibri" w:hAnsi="Calibri"/>
          <w:sz w:val="20"/>
          <w:szCs w:val="20"/>
        </w:rPr>
        <w:tab/>
      </w:r>
      <w:r w:rsidRPr="009F02F5">
        <w:rPr>
          <w:rFonts w:ascii="Calibri" w:hAnsi="Calibri"/>
          <w:sz w:val="20"/>
          <w:szCs w:val="20"/>
        </w:rPr>
        <w:tab/>
      </w:r>
    </w:p>
    <w:p w14:paraId="64A85F6D" w14:textId="6134C4F6" w:rsidR="009F02F5" w:rsidRPr="009F02F5" w:rsidRDefault="009F02F5" w:rsidP="009F02F5">
      <w:pPr>
        <w:spacing w:after="0"/>
        <w:rPr>
          <w:rFonts w:ascii="Calibri" w:hAnsi="Calibri"/>
          <w:sz w:val="20"/>
          <w:szCs w:val="20"/>
        </w:rPr>
      </w:pPr>
      <w:r w:rsidRPr="009F02F5">
        <w:rPr>
          <w:rFonts w:ascii="Calibri" w:hAnsi="Calibri"/>
          <w:sz w:val="20"/>
          <w:szCs w:val="20"/>
        </w:rPr>
        <w:t>Risk Assessment and Management Plan</w:t>
      </w:r>
      <w:r w:rsidR="008A38F8">
        <w:rPr>
          <w:rFonts w:ascii="Calibri" w:hAnsi="Calibri"/>
          <w:sz w:val="20"/>
          <w:szCs w:val="20"/>
        </w:rPr>
        <w:t xml:space="preserve"> form</w:t>
      </w:r>
    </w:p>
    <w:p w14:paraId="2A61C10D" w14:textId="77777777" w:rsidR="009F02F5" w:rsidRDefault="009F02F5" w:rsidP="009F02F5">
      <w:pPr>
        <w:spacing w:after="0"/>
        <w:rPr>
          <w:rFonts w:ascii="Calibri" w:hAnsi="Calibri"/>
          <w:color w:val="FF6600"/>
          <w:sz w:val="20"/>
          <w:szCs w:val="20"/>
        </w:rPr>
      </w:pPr>
      <w:r w:rsidRPr="008845D0">
        <w:rPr>
          <w:rFonts w:ascii="Calibri" w:hAnsi="Calibri"/>
          <w:sz w:val="20"/>
          <w:szCs w:val="20"/>
        </w:rPr>
        <w:t xml:space="preserve">B/C FDC Policies and Procedures Manual </w:t>
      </w:r>
    </w:p>
    <w:p w14:paraId="0337D69C" w14:textId="14D747BC" w:rsidR="009F02F5" w:rsidRPr="008845D0" w:rsidRDefault="009F02F5" w:rsidP="009F02F5">
      <w:pPr>
        <w:spacing w:after="0"/>
        <w:rPr>
          <w:rFonts w:ascii="Calibri" w:hAnsi="Calibri"/>
          <w:color w:val="FF6600"/>
          <w:sz w:val="20"/>
          <w:szCs w:val="20"/>
        </w:rPr>
      </w:pPr>
      <w:r w:rsidRPr="008845D0">
        <w:rPr>
          <w:rFonts w:ascii="Calibri" w:hAnsi="Calibri"/>
          <w:sz w:val="20"/>
          <w:szCs w:val="20"/>
        </w:rPr>
        <w:t>Working with Children Positive Suitability</w:t>
      </w:r>
      <w:r w:rsidR="00C91632">
        <w:rPr>
          <w:rFonts w:ascii="Calibri" w:hAnsi="Calibri"/>
          <w:sz w:val="20"/>
          <w:szCs w:val="20"/>
        </w:rPr>
        <w:t xml:space="preserve"> </w:t>
      </w:r>
      <w:r w:rsidRPr="008845D0">
        <w:rPr>
          <w:rFonts w:ascii="Calibri" w:hAnsi="Calibri"/>
          <w:sz w:val="20"/>
          <w:szCs w:val="20"/>
        </w:rPr>
        <w:t xml:space="preserve">Notice </w:t>
      </w:r>
      <w:r w:rsidR="00C91632">
        <w:rPr>
          <w:rFonts w:ascii="Calibri" w:hAnsi="Calibri"/>
          <w:sz w:val="20"/>
          <w:szCs w:val="20"/>
        </w:rPr>
        <w:t>(Blue Card)</w:t>
      </w:r>
    </w:p>
    <w:p w14:paraId="1030CBB5" w14:textId="625E8BAE" w:rsidR="009F02F5" w:rsidRPr="008845D0" w:rsidRDefault="009F02F5" w:rsidP="009F02F5">
      <w:pPr>
        <w:spacing w:after="0"/>
        <w:rPr>
          <w:rFonts w:ascii="Calibri" w:hAnsi="Calibri"/>
          <w:sz w:val="20"/>
          <w:szCs w:val="20"/>
        </w:rPr>
      </w:pPr>
      <w:r w:rsidRPr="008845D0">
        <w:rPr>
          <w:rFonts w:ascii="Calibri" w:hAnsi="Calibri"/>
          <w:sz w:val="20"/>
          <w:szCs w:val="20"/>
        </w:rPr>
        <w:t>Personal Details Record</w:t>
      </w:r>
      <w:r w:rsidR="008A38F8">
        <w:rPr>
          <w:rFonts w:ascii="Calibri" w:hAnsi="Calibri"/>
          <w:sz w:val="20"/>
          <w:szCs w:val="20"/>
        </w:rPr>
        <w:t xml:space="preserve"> form</w:t>
      </w:r>
    </w:p>
    <w:p w14:paraId="3B03989A" w14:textId="77777777" w:rsidR="009F02F5" w:rsidRPr="008845D0" w:rsidRDefault="009F02F5" w:rsidP="009F02F5">
      <w:pPr>
        <w:spacing w:after="0"/>
        <w:rPr>
          <w:rFonts w:ascii="Calibri" w:hAnsi="Calibri"/>
          <w:sz w:val="20"/>
          <w:szCs w:val="20"/>
        </w:rPr>
      </w:pPr>
      <w:r w:rsidRPr="008845D0">
        <w:rPr>
          <w:rFonts w:ascii="Calibri" w:hAnsi="Calibri"/>
          <w:sz w:val="20"/>
          <w:szCs w:val="20"/>
        </w:rPr>
        <w:t xml:space="preserve">Child Protection Kit </w:t>
      </w:r>
    </w:p>
    <w:p w14:paraId="14021F1E" w14:textId="77777777" w:rsidR="009F02F5" w:rsidRDefault="009F02F5" w:rsidP="009F02F5">
      <w:pPr>
        <w:autoSpaceDE w:val="0"/>
        <w:autoSpaceDN w:val="0"/>
        <w:adjustRightInd w:val="0"/>
        <w:spacing w:after="0" w:line="240" w:lineRule="auto"/>
        <w:rPr>
          <w:rFonts w:cstheme="minorHAnsi"/>
          <w:b/>
          <w:bCs/>
          <w:sz w:val="20"/>
          <w:szCs w:val="20"/>
        </w:rPr>
      </w:pPr>
    </w:p>
    <w:p w14:paraId="30708D34" w14:textId="77777777" w:rsidR="009F02F5" w:rsidRDefault="009F02F5" w:rsidP="009F02F5">
      <w:pPr>
        <w:autoSpaceDE w:val="0"/>
        <w:autoSpaceDN w:val="0"/>
        <w:adjustRightInd w:val="0"/>
        <w:spacing w:after="0" w:line="240" w:lineRule="auto"/>
        <w:rPr>
          <w:rFonts w:cstheme="minorHAnsi"/>
          <w:b/>
          <w:bCs/>
          <w:sz w:val="20"/>
          <w:szCs w:val="20"/>
        </w:rPr>
      </w:pPr>
    </w:p>
    <w:p w14:paraId="68E5CC6B" w14:textId="77777777" w:rsidR="009F02F5" w:rsidRDefault="009F02F5" w:rsidP="009F02F5">
      <w:pPr>
        <w:autoSpaceDE w:val="0"/>
        <w:autoSpaceDN w:val="0"/>
        <w:adjustRightInd w:val="0"/>
        <w:spacing w:after="0" w:line="240" w:lineRule="auto"/>
        <w:rPr>
          <w:rFonts w:cstheme="minorHAnsi"/>
          <w:b/>
          <w:bCs/>
          <w:sz w:val="20"/>
          <w:szCs w:val="20"/>
        </w:rPr>
      </w:pPr>
    </w:p>
    <w:p w14:paraId="52E01E7B" w14:textId="77777777" w:rsidR="00332916" w:rsidRPr="008845D0" w:rsidRDefault="00332916" w:rsidP="008845D0">
      <w:pPr>
        <w:autoSpaceDE w:val="0"/>
        <w:autoSpaceDN w:val="0"/>
        <w:adjustRightInd w:val="0"/>
        <w:spacing w:after="0" w:line="240" w:lineRule="auto"/>
        <w:rPr>
          <w:rFonts w:cstheme="minorHAnsi"/>
          <w:sz w:val="20"/>
          <w:szCs w:val="20"/>
        </w:rPr>
      </w:pPr>
    </w:p>
    <w:p w14:paraId="7AFE26F4" w14:textId="77777777" w:rsidR="00B2345B" w:rsidRDefault="00B2345B" w:rsidP="00B2345B">
      <w:pPr>
        <w:pStyle w:val="Default"/>
        <w:rPr>
          <w:rFonts w:asciiTheme="minorHAnsi" w:hAnsiTheme="minorHAnsi" w:cstheme="minorHAnsi"/>
          <w:b/>
          <w:bCs/>
          <w:color w:val="1F4E79" w:themeColor="accent5" w:themeShade="80"/>
          <w:sz w:val="20"/>
          <w:szCs w:val="20"/>
        </w:rPr>
      </w:pPr>
    </w:p>
    <w:p w14:paraId="0329496B" w14:textId="77777777" w:rsidR="00B2345B" w:rsidRDefault="00B2345B" w:rsidP="00B2345B">
      <w:pPr>
        <w:pStyle w:val="Default"/>
        <w:rPr>
          <w:rFonts w:asciiTheme="minorHAnsi" w:hAnsiTheme="minorHAnsi" w:cstheme="minorHAnsi"/>
          <w:b/>
          <w:bCs/>
          <w:color w:val="1F4E79" w:themeColor="accent5" w:themeShade="80"/>
          <w:sz w:val="20"/>
          <w:szCs w:val="20"/>
        </w:rPr>
      </w:pPr>
    </w:p>
    <w:p w14:paraId="61F23B33" w14:textId="77777777" w:rsidR="00B2345B" w:rsidRDefault="00B2345B" w:rsidP="00B2345B">
      <w:pPr>
        <w:pStyle w:val="Default"/>
        <w:rPr>
          <w:rFonts w:asciiTheme="minorHAnsi" w:hAnsiTheme="minorHAnsi" w:cstheme="minorHAnsi"/>
          <w:b/>
          <w:bCs/>
          <w:color w:val="1F4E79" w:themeColor="accent5" w:themeShade="80"/>
          <w:sz w:val="20"/>
          <w:szCs w:val="20"/>
        </w:rPr>
      </w:pPr>
    </w:p>
    <w:p w14:paraId="73032241" w14:textId="77777777" w:rsidR="00B2345B" w:rsidRDefault="00B2345B" w:rsidP="00B2345B">
      <w:pPr>
        <w:pStyle w:val="Default"/>
        <w:rPr>
          <w:rFonts w:asciiTheme="minorHAnsi" w:hAnsiTheme="minorHAnsi" w:cstheme="minorHAnsi"/>
          <w:b/>
          <w:bCs/>
          <w:i/>
          <w:sz w:val="20"/>
          <w:szCs w:val="20"/>
          <w:lang w:val="en-US"/>
        </w:rPr>
      </w:pPr>
      <w:r>
        <w:rPr>
          <w:rFonts w:asciiTheme="minorHAnsi" w:hAnsiTheme="minorHAnsi" w:cstheme="minorHAnsi"/>
          <w:b/>
          <w:bCs/>
          <w:color w:val="1F4E79" w:themeColor="accent5" w:themeShade="80"/>
          <w:sz w:val="20"/>
          <w:szCs w:val="20"/>
        </w:rPr>
        <w:lastRenderedPageBreak/>
        <w:t>NON</w:t>
      </w:r>
      <w:r w:rsidR="00B70056">
        <w:rPr>
          <w:rFonts w:asciiTheme="minorHAnsi" w:hAnsiTheme="minorHAnsi" w:cstheme="minorHAnsi"/>
          <w:b/>
          <w:bCs/>
          <w:color w:val="1F4E79" w:themeColor="accent5" w:themeShade="80"/>
          <w:sz w:val="20"/>
          <w:szCs w:val="20"/>
        </w:rPr>
        <w:t>-</w:t>
      </w:r>
      <w:r>
        <w:rPr>
          <w:rFonts w:asciiTheme="minorHAnsi" w:hAnsiTheme="minorHAnsi" w:cstheme="minorHAnsi"/>
          <w:b/>
          <w:bCs/>
          <w:color w:val="1F4E79" w:themeColor="accent5" w:themeShade="80"/>
          <w:sz w:val="20"/>
          <w:szCs w:val="20"/>
        </w:rPr>
        <w:t>COMPLIANCE</w:t>
      </w:r>
    </w:p>
    <w:p w14:paraId="799FEDCA" w14:textId="77777777" w:rsidR="00F0572A" w:rsidRDefault="00F0572A" w:rsidP="00F0572A">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4CC7AD5C" w14:textId="77777777" w:rsidR="00B2345B" w:rsidRDefault="00B2345B" w:rsidP="00B2345B">
      <w:pPr>
        <w:pStyle w:val="Default"/>
        <w:rPr>
          <w:rFonts w:asciiTheme="minorHAnsi" w:hAnsiTheme="minorHAnsi" w:cstheme="minorHAnsi"/>
          <w:b/>
          <w:bCs/>
          <w:sz w:val="20"/>
          <w:szCs w:val="20"/>
        </w:rPr>
      </w:pPr>
    </w:p>
    <w:p w14:paraId="23528F12" w14:textId="77777777" w:rsidR="00332916" w:rsidRPr="00B70056" w:rsidRDefault="00B2345B" w:rsidP="00B2345B">
      <w:pPr>
        <w:pStyle w:val="Default"/>
        <w:rPr>
          <w:rFonts w:cstheme="minorBidi"/>
          <w:b/>
          <w:bCs/>
          <w:color w:val="1F4E79" w:themeColor="accent5" w:themeShade="80"/>
          <w:sz w:val="28"/>
          <w:szCs w:val="28"/>
        </w:rPr>
      </w:pPr>
      <w:r w:rsidRPr="00B70056">
        <w:rPr>
          <w:rFonts w:asciiTheme="minorHAnsi" w:hAnsiTheme="minorHAnsi" w:cstheme="minorHAnsi"/>
          <w:b/>
          <w:bCs/>
          <w:color w:val="1F4E79" w:themeColor="accent5" w:themeShade="80"/>
          <w:sz w:val="20"/>
          <w:szCs w:val="20"/>
        </w:rPr>
        <w:t>AIM:</w:t>
      </w:r>
      <w:r w:rsidRPr="00B70056">
        <w:rPr>
          <w:rFonts w:cstheme="minorBidi"/>
          <w:b/>
          <w:bCs/>
          <w:color w:val="1F4E79" w:themeColor="accent5" w:themeShade="80"/>
          <w:sz w:val="28"/>
          <w:szCs w:val="28"/>
        </w:rPr>
        <w:t xml:space="preserve"> </w:t>
      </w:r>
    </w:p>
    <w:p w14:paraId="3147678D" w14:textId="77777777" w:rsidR="00332916" w:rsidRPr="00B2345B" w:rsidRDefault="00C13CD0" w:rsidP="00332916">
      <w:pPr>
        <w:autoSpaceDE w:val="0"/>
        <w:autoSpaceDN w:val="0"/>
        <w:adjustRightInd w:val="0"/>
        <w:spacing w:after="0" w:line="240" w:lineRule="auto"/>
        <w:rPr>
          <w:rFonts w:cstheme="minorHAnsi"/>
          <w:sz w:val="20"/>
          <w:szCs w:val="20"/>
        </w:rPr>
      </w:pPr>
      <w:r>
        <w:rPr>
          <w:rFonts w:cstheme="minorHAnsi"/>
          <w:sz w:val="20"/>
          <w:szCs w:val="20"/>
        </w:rPr>
        <w:t>Bowen/Collinsville</w:t>
      </w:r>
      <w:r w:rsidR="00332916" w:rsidRPr="00B2345B">
        <w:rPr>
          <w:rFonts w:cstheme="minorHAnsi"/>
          <w:sz w:val="20"/>
          <w:szCs w:val="20"/>
        </w:rPr>
        <w:t xml:space="preserve"> </w:t>
      </w:r>
      <w:r w:rsidR="000E0C70">
        <w:rPr>
          <w:rFonts w:cstheme="minorHAnsi"/>
          <w:sz w:val="20"/>
          <w:szCs w:val="20"/>
        </w:rPr>
        <w:t xml:space="preserve">FDC </w:t>
      </w:r>
      <w:r w:rsidR="00332916" w:rsidRPr="00B2345B">
        <w:rPr>
          <w:rFonts w:cstheme="minorHAnsi"/>
          <w:sz w:val="20"/>
          <w:szCs w:val="20"/>
        </w:rPr>
        <w:t xml:space="preserve">is required by Law to ensure educators meet the requirements of the Education and Care Services National Law 2010 and the Education and Care Services National Regulations. </w:t>
      </w:r>
    </w:p>
    <w:p w14:paraId="1B5C670A" w14:textId="77777777" w:rsidR="00483882" w:rsidRDefault="00483882" w:rsidP="00483882">
      <w:pPr>
        <w:autoSpaceDE w:val="0"/>
        <w:autoSpaceDN w:val="0"/>
        <w:adjustRightInd w:val="0"/>
        <w:spacing w:after="0" w:line="240" w:lineRule="auto"/>
        <w:rPr>
          <w:rFonts w:cstheme="minorHAnsi"/>
          <w:b/>
          <w:bCs/>
          <w:sz w:val="20"/>
          <w:szCs w:val="20"/>
        </w:rPr>
      </w:pPr>
    </w:p>
    <w:p w14:paraId="42E9A3CE" w14:textId="77777777" w:rsidR="00483882" w:rsidRPr="00B70056" w:rsidRDefault="00332916" w:rsidP="00483882">
      <w:pPr>
        <w:autoSpaceDE w:val="0"/>
        <w:autoSpaceDN w:val="0"/>
        <w:adjustRightInd w:val="0"/>
        <w:spacing w:after="0" w:line="240" w:lineRule="auto"/>
        <w:rPr>
          <w:rFonts w:cstheme="minorHAnsi"/>
          <w:color w:val="1F4E79" w:themeColor="accent5" w:themeShade="80"/>
          <w:sz w:val="20"/>
          <w:szCs w:val="20"/>
        </w:rPr>
      </w:pPr>
      <w:r w:rsidRPr="00B70056">
        <w:rPr>
          <w:rFonts w:cstheme="minorHAnsi"/>
          <w:b/>
          <w:bCs/>
          <w:color w:val="1F4E79" w:themeColor="accent5" w:themeShade="80"/>
          <w:sz w:val="20"/>
          <w:szCs w:val="20"/>
        </w:rPr>
        <w:t xml:space="preserve">STATEMENT: </w:t>
      </w:r>
    </w:p>
    <w:p w14:paraId="183DE005" w14:textId="77777777" w:rsidR="00332916" w:rsidRDefault="00483882" w:rsidP="00332916">
      <w:pPr>
        <w:autoSpaceDE w:val="0"/>
        <w:autoSpaceDN w:val="0"/>
        <w:adjustRightInd w:val="0"/>
        <w:spacing w:after="0" w:line="240" w:lineRule="auto"/>
        <w:rPr>
          <w:rFonts w:cstheme="minorHAnsi"/>
          <w:sz w:val="20"/>
          <w:szCs w:val="20"/>
        </w:rPr>
      </w:pPr>
      <w:r>
        <w:rPr>
          <w:rFonts w:ascii="Calibri" w:eastAsia="Times New Roman" w:hAnsi="Calibri" w:cs="Times New Roman"/>
          <w:sz w:val="20"/>
          <w:szCs w:val="20"/>
        </w:rPr>
        <w:t>Bowen/</w:t>
      </w:r>
      <w:r w:rsidRPr="00483882">
        <w:rPr>
          <w:rFonts w:ascii="Calibri" w:eastAsia="Times New Roman" w:hAnsi="Calibri" w:cs="Times New Roman"/>
          <w:sz w:val="20"/>
          <w:szCs w:val="20"/>
        </w:rPr>
        <w:t>Collinsville Family Day Care Association Inc. (B/C FDC) has a commitment to providing quality education and care and undertakes to manage any issue of inadequate care or breach of conditions of engagement in a timely, professional and respectful manner</w:t>
      </w:r>
      <w:r>
        <w:rPr>
          <w:rFonts w:ascii="Calibri" w:eastAsia="Times New Roman" w:hAnsi="Calibri" w:cs="Times New Roman"/>
          <w:sz w:val="20"/>
          <w:szCs w:val="20"/>
        </w:rPr>
        <w:t xml:space="preserve">, </w:t>
      </w:r>
      <w:r w:rsidR="00332916" w:rsidRPr="00B2345B">
        <w:rPr>
          <w:rFonts w:cstheme="minorHAnsi"/>
          <w:sz w:val="20"/>
          <w:szCs w:val="20"/>
        </w:rPr>
        <w:t>ensur</w:t>
      </w:r>
      <w:r>
        <w:rPr>
          <w:rFonts w:cstheme="minorHAnsi"/>
          <w:sz w:val="20"/>
          <w:szCs w:val="20"/>
        </w:rPr>
        <w:t>ing</w:t>
      </w:r>
      <w:r w:rsidR="00332916" w:rsidRPr="00B2345B">
        <w:rPr>
          <w:rFonts w:cstheme="minorHAnsi"/>
          <w:sz w:val="20"/>
          <w:szCs w:val="20"/>
        </w:rPr>
        <w:t xml:space="preserve"> the requirements of the Law and regulations are met at all times to ensure the safety and wellbeing of all children, families and community members, educators and staff. </w:t>
      </w:r>
    </w:p>
    <w:p w14:paraId="18C7CC8D" w14:textId="77777777" w:rsidR="00C13CD0" w:rsidRPr="00B70056" w:rsidRDefault="00C13CD0" w:rsidP="00332916">
      <w:pPr>
        <w:autoSpaceDE w:val="0"/>
        <w:autoSpaceDN w:val="0"/>
        <w:adjustRightInd w:val="0"/>
        <w:spacing w:after="0" w:line="240" w:lineRule="auto"/>
        <w:rPr>
          <w:rFonts w:cstheme="minorHAnsi"/>
          <w:color w:val="1F4E79" w:themeColor="accent5" w:themeShade="80"/>
          <w:sz w:val="20"/>
          <w:szCs w:val="20"/>
        </w:rPr>
      </w:pPr>
    </w:p>
    <w:p w14:paraId="43FF018F" w14:textId="77777777" w:rsidR="00332916" w:rsidRPr="00B70056" w:rsidRDefault="00332916" w:rsidP="00332916">
      <w:pPr>
        <w:autoSpaceDE w:val="0"/>
        <w:autoSpaceDN w:val="0"/>
        <w:adjustRightInd w:val="0"/>
        <w:spacing w:after="0" w:line="240" w:lineRule="auto"/>
        <w:rPr>
          <w:rFonts w:cstheme="minorHAnsi"/>
          <w:color w:val="1F4E79" w:themeColor="accent5" w:themeShade="80"/>
          <w:sz w:val="20"/>
          <w:szCs w:val="20"/>
        </w:rPr>
      </w:pPr>
      <w:r w:rsidRPr="00B70056">
        <w:rPr>
          <w:rFonts w:cstheme="minorHAnsi"/>
          <w:b/>
          <w:bCs/>
          <w:color w:val="1F4E79" w:themeColor="accent5" w:themeShade="80"/>
          <w:sz w:val="20"/>
          <w:szCs w:val="20"/>
        </w:rPr>
        <w:t xml:space="preserve">PRACTICES </w:t>
      </w:r>
    </w:p>
    <w:p w14:paraId="28EB979A" w14:textId="77777777" w:rsidR="00332916" w:rsidRPr="00B70056" w:rsidRDefault="00B70056" w:rsidP="00332916">
      <w:pPr>
        <w:autoSpaceDE w:val="0"/>
        <w:autoSpaceDN w:val="0"/>
        <w:adjustRightInd w:val="0"/>
        <w:spacing w:after="0" w:line="240" w:lineRule="auto"/>
        <w:rPr>
          <w:rFonts w:cstheme="minorHAnsi"/>
          <w:color w:val="1F4E79" w:themeColor="accent5" w:themeShade="80"/>
          <w:sz w:val="20"/>
          <w:szCs w:val="20"/>
        </w:rPr>
      </w:pPr>
      <w:r w:rsidRPr="00B70056">
        <w:rPr>
          <w:rFonts w:cstheme="minorHAnsi"/>
          <w:b/>
          <w:bCs/>
          <w:color w:val="1F4E79" w:themeColor="accent5" w:themeShade="80"/>
          <w:sz w:val="20"/>
          <w:szCs w:val="20"/>
        </w:rPr>
        <w:t>Co-ordination Unit staff will:</w:t>
      </w:r>
    </w:p>
    <w:p w14:paraId="7123C1D0" w14:textId="77777777" w:rsidR="00483882" w:rsidRDefault="00332916" w:rsidP="00155526">
      <w:pPr>
        <w:pStyle w:val="ListParagraph"/>
        <w:numPr>
          <w:ilvl w:val="0"/>
          <w:numId w:val="132"/>
        </w:numPr>
        <w:autoSpaceDE w:val="0"/>
        <w:autoSpaceDN w:val="0"/>
        <w:adjustRightInd w:val="0"/>
        <w:spacing w:after="0" w:line="240" w:lineRule="auto"/>
        <w:rPr>
          <w:rFonts w:cstheme="minorHAnsi"/>
          <w:sz w:val="20"/>
          <w:szCs w:val="20"/>
        </w:rPr>
      </w:pPr>
      <w:r w:rsidRPr="00483882">
        <w:rPr>
          <w:rFonts w:cstheme="minorHAnsi"/>
          <w:sz w:val="20"/>
          <w:szCs w:val="20"/>
        </w:rPr>
        <w:t>Inform and ensure that all educators understand their responsibilities in relation to</w:t>
      </w:r>
      <w:r w:rsidR="00483882">
        <w:rPr>
          <w:rFonts w:cstheme="minorHAnsi"/>
          <w:sz w:val="20"/>
          <w:szCs w:val="20"/>
        </w:rPr>
        <w:t>:</w:t>
      </w:r>
    </w:p>
    <w:p w14:paraId="03CF44B9" w14:textId="77777777" w:rsidR="00483882" w:rsidRPr="00483882" w:rsidRDefault="00483882" w:rsidP="00155526">
      <w:pPr>
        <w:numPr>
          <w:ilvl w:val="1"/>
          <w:numId w:val="132"/>
        </w:numPr>
        <w:spacing w:after="0" w:line="240" w:lineRule="auto"/>
        <w:rPr>
          <w:rFonts w:ascii="Calibri" w:hAnsi="Calibri"/>
          <w:sz w:val="20"/>
          <w:szCs w:val="20"/>
        </w:rPr>
      </w:pPr>
      <w:r w:rsidRPr="00483882">
        <w:rPr>
          <w:rFonts w:ascii="Calibri" w:hAnsi="Calibri"/>
          <w:sz w:val="20"/>
          <w:szCs w:val="20"/>
        </w:rPr>
        <w:t>Education and Care Services National Law 2010</w:t>
      </w:r>
    </w:p>
    <w:p w14:paraId="418C1FEF" w14:textId="77777777" w:rsidR="00483882" w:rsidRPr="00483882" w:rsidRDefault="00483882" w:rsidP="00155526">
      <w:pPr>
        <w:numPr>
          <w:ilvl w:val="1"/>
          <w:numId w:val="132"/>
        </w:numPr>
        <w:spacing w:after="0" w:line="240" w:lineRule="auto"/>
        <w:rPr>
          <w:rFonts w:ascii="Calibri" w:hAnsi="Calibri"/>
          <w:sz w:val="20"/>
          <w:szCs w:val="20"/>
        </w:rPr>
      </w:pPr>
      <w:r w:rsidRPr="00483882">
        <w:rPr>
          <w:rFonts w:ascii="Calibri" w:hAnsi="Calibri"/>
          <w:sz w:val="20"/>
          <w:szCs w:val="20"/>
        </w:rPr>
        <w:t>Education and Care Services National Regulations 2011</w:t>
      </w:r>
    </w:p>
    <w:p w14:paraId="37B1EC8A" w14:textId="77777777" w:rsidR="00483882" w:rsidRPr="00483882" w:rsidRDefault="00483882" w:rsidP="00155526">
      <w:pPr>
        <w:numPr>
          <w:ilvl w:val="1"/>
          <w:numId w:val="132"/>
        </w:numPr>
        <w:spacing w:after="0" w:line="240" w:lineRule="auto"/>
        <w:rPr>
          <w:rFonts w:ascii="Calibri" w:hAnsi="Calibri"/>
          <w:sz w:val="20"/>
          <w:szCs w:val="20"/>
        </w:rPr>
      </w:pPr>
      <w:r w:rsidRPr="00483882">
        <w:rPr>
          <w:rFonts w:ascii="Calibri" w:hAnsi="Calibri"/>
          <w:sz w:val="20"/>
          <w:szCs w:val="20"/>
        </w:rPr>
        <w:t>National Quality Framework</w:t>
      </w:r>
    </w:p>
    <w:p w14:paraId="3FCC465F" w14:textId="77777777" w:rsidR="00483882" w:rsidRPr="00483882" w:rsidRDefault="00483882" w:rsidP="00155526">
      <w:pPr>
        <w:numPr>
          <w:ilvl w:val="1"/>
          <w:numId w:val="132"/>
        </w:numPr>
        <w:spacing w:after="0" w:line="240" w:lineRule="auto"/>
        <w:rPr>
          <w:rFonts w:ascii="Calibri" w:hAnsi="Calibri"/>
          <w:sz w:val="20"/>
          <w:szCs w:val="20"/>
        </w:rPr>
      </w:pPr>
      <w:r w:rsidRPr="00483882">
        <w:rPr>
          <w:rFonts w:ascii="Calibri" w:hAnsi="Calibri"/>
          <w:sz w:val="20"/>
          <w:szCs w:val="20"/>
        </w:rPr>
        <w:t>National Quality Standard for Early Childhood Education and Care and School Age Care;</w:t>
      </w:r>
    </w:p>
    <w:p w14:paraId="1AB474FE" w14:textId="77777777" w:rsidR="00483882" w:rsidRPr="00483882" w:rsidRDefault="00483882" w:rsidP="00155526">
      <w:pPr>
        <w:numPr>
          <w:ilvl w:val="1"/>
          <w:numId w:val="132"/>
        </w:numPr>
        <w:spacing w:after="0" w:line="240" w:lineRule="auto"/>
        <w:rPr>
          <w:rFonts w:ascii="Calibri" w:hAnsi="Calibri"/>
          <w:sz w:val="20"/>
          <w:szCs w:val="20"/>
        </w:rPr>
      </w:pPr>
      <w:r>
        <w:rPr>
          <w:rFonts w:ascii="Calibri" w:hAnsi="Calibri"/>
          <w:sz w:val="20"/>
          <w:szCs w:val="20"/>
        </w:rPr>
        <w:t>Scheme Policies and procedures</w:t>
      </w:r>
      <w:r w:rsidRPr="00483882">
        <w:rPr>
          <w:rFonts w:ascii="Calibri" w:hAnsi="Calibri"/>
          <w:sz w:val="20"/>
          <w:szCs w:val="20"/>
        </w:rPr>
        <w:t>; and</w:t>
      </w:r>
    </w:p>
    <w:p w14:paraId="17F8FCE2" w14:textId="30C1D5AB" w:rsidR="00483882" w:rsidRPr="00483882" w:rsidRDefault="00483882" w:rsidP="00155526">
      <w:pPr>
        <w:numPr>
          <w:ilvl w:val="1"/>
          <w:numId w:val="132"/>
        </w:numPr>
        <w:spacing w:after="0" w:line="240" w:lineRule="auto"/>
        <w:rPr>
          <w:rFonts w:ascii="Calibri" w:hAnsi="Calibri"/>
          <w:sz w:val="20"/>
          <w:szCs w:val="20"/>
        </w:rPr>
      </w:pPr>
      <w:r w:rsidRPr="00483882">
        <w:rPr>
          <w:rFonts w:ascii="Calibri" w:hAnsi="Calibri"/>
          <w:sz w:val="20"/>
          <w:szCs w:val="20"/>
        </w:rPr>
        <w:t xml:space="preserve">Early Childhood Educator/Scheme </w:t>
      </w:r>
      <w:r w:rsidR="00661A85">
        <w:rPr>
          <w:rFonts w:ascii="Calibri" w:hAnsi="Calibri"/>
          <w:sz w:val="20"/>
          <w:szCs w:val="20"/>
        </w:rPr>
        <w:t>Agreements</w:t>
      </w:r>
      <w:r w:rsidRPr="00483882">
        <w:rPr>
          <w:rFonts w:ascii="Calibri" w:hAnsi="Calibri"/>
          <w:sz w:val="20"/>
          <w:szCs w:val="20"/>
        </w:rPr>
        <w:t>.</w:t>
      </w:r>
    </w:p>
    <w:p w14:paraId="460A1DF4" w14:textId="77777777" w:rsidR="00332916" w:rsidRPr="00483882" w:rsidRDefault="00332916" w:rsidP="00155526">
      <w:pPr>
        <w:pStyle w:val="ListParagraph"/>
        <w:numPr>
          <w:ilvl w:val="0"/>
          <w:numId w:val="132"/>
        </w:numPr>
        <w:autoSpaceDE w:val="0"/>
        <w:autoSpaceDN w:val="0"/>
        <w:adjustRightInd w:val="0"/>
        <w:spacing w:after="0" w:line="240" w:lineRule="auto"/>
        <w:rPr>
          <w:rFonts w:cstheme="minorHAnsi"/>
          <w:sz w:val="20"/>
          <w:szCs w:val="20"/>
        </w:rPr>
      </w:pPr>
      <w:r w:rsidRPr="00483882">
        <w:rPr>
          <w:rFonts w:cstheme="minorHAnsi"/>
          <w:sz w:val="20"/>
          <w:szCs w:val="20"/>
        </w:rPr>
        <w:t xml:space="preserve">Provide training to inform and assist educators in their understanding of the responsibilities in relation to </w:t>
      </w:r>
      <w:r w:rsidR="00483882">
        <w:rPr>
          <w:rFonts w:cstheme="minorHAnsi"/>
          <w:sz w:val="20"/>
          <w:szCs w:val="20"/>
        </w:rPr>
        <w:t>the above.</w:t>
      </w:r>
      <w:r w:rsidRPr="00483882">
        <w:rPr>
          <w:rFonts w:cstheme="minorHAnsi"/>
          <w:sz w:val="20"/>
          <w:szCs w:val="20"/>
        </w:rPr>
        <w:t xml:space="preserve"> </w:t>
      </w:r>
    </w:p>
    <w:p w14:paraId="0D2BE7CB" w14:textId="77777777" w:rsidR="00332916" w:rsidRPr="00483882" w:rsidRDefault="00332916" w:rsidP="00155526">
      <w:pPr>
        <w:pStyle w:val="ListParagraph"/>
        <w:numPr>
          <w:ilvl w:val="0"/>
          <w:numId w:val="132"/>
        </w:numPr>
        <w:autoSpaceDE w:val="0"/>
        <w:autoSpaceDN w:val="0"/>
        <w:adjustRightInd w:val="0"/>
        <w:spacing w:after="0" w:line="240" w:lineRule="auto"/>
        <w:rPr>
          <w:rFonts w:cstheme="minorHAnsi"/>
          <w:sz w:val="20"/>
          <w:szCs w:val="20"/>
        </w:rPr>
      </w:pPr>
      <w:r w:rsidRPr="00483882">
        <w:rPr>
          <w:rFonts w:cstheme="minorHAnsi"/>
          <w:sz w:val="20"/>
          <w:szCs w:val="20"/>
        </w:rPr>
        <w:t xml:space="preserve">Have a system in place to monitor current practice and identify areas for continued improvement. </w:t>
      </w:r>
    </w:p>
    <w:p w14:paraId="68681B87" w14:textId="77777777" w:rsidR="00332916" w:rsidRPr="00483882" w:rsidRDefault="00332916" w:rsidP="00155526">
      <w:pPr>
        <w:pStyle w:val="ListParagraph"/>
        <w:numPr>
          <w:ilvl w:val="0"/>
          <w:numId w:val="132"/>
        </w:numPr>
        <w:autoSpaceDE w:val="0"/>
        <w:autoSpaceDN w:val="0"/>
        <w:adjustRightInd w:val="0"/>
        <w:spacing w:after="0" w:line="240" w:lineRule="auto"/>
        <w:rPr>
          <w:rFonts w:cstheme="minorHAnsi"/>
          <w:sz w:val="20"/>
          <w:szCs w:val="20"/>
        </w:rPr>
      </w:pPr>
      <w:r w:rsidRPr="00483882">
        <w:rPr>
          <w:rFonts w:cstheme="minorHAnsi"/>
          <w:sz w:val="20"/>
          <w:szCs w:val="20"/>
        </w:rPr>
        <w:t xml:space="preserve">Identify breaches to the National Law and National Regulations and bring this to the educator’s attention. </w:t>
      </w:r>
    </w:p>
    <w:p w14:paraId="7CF50080" w14:textId="77777777" w:rsidR="00332916" w:rsidRPr="00483882" w:rsidRDefault="00332916" w:rsidP="00155526">
      <w:pPr>
        <w:pStyle w:val="ListParagraph"/>
        <w:numPr>
          <w:ilvl w:val="0"/>
          <w:numId w:val="132"/>
        </w:numPr>
        <w:autoSpaceDE w:val="0"/>
        <w:autoSpaceDN w:val="0"/>
        <w:adjustRightInd w:val="0"/>
        <w:spacing w:after="0" w:line="240" w:lineRule="auto"/>
        <w:rPr>
          <w:rFonts w:cstheme="minorHAnsi"/>
          <w:sz w:val="20"/>
          <w:szCs w:val="20"/>
        </w:rPr>
      </w:pPr>
      <w:r w:rsidRPr="00483882">
        <w:rPr>
          <w:rFonts w:cstheme="minorHAnsi"/>
          <w:sz w:val="20"/>
          <w:szCs w:val="20"/>
        </w:rPr>
        <w:t xml:space="preserve">Follow up with any necessary action that is identified as being proportionate to the issues which arise. </w:t>
      </w:r>
    </w:p>
    <w:p w14:paraId="5E21355F" w14:textId="77777777" w:rsidR="000E0C70" w:rsidRDefault="00332916" w:rsidP="00155526">
      <w:pPr>
        <w:pStyle w:val="ListParagraph"/>
        <w:numPr>
          <w:ilvl w:val="0"/>
          <w:numId w:val="132"/>
        </w:numPr>
        <w:autoSpaceDE w:val="0"/>
        <w:autoSpaceDN w:val="0"/>
        <w:adjustRightInd w:val="0"/>
        <w:spacing w:after="0" w:line="240" w:lineRule="auto"/>
        <w:rPr>
          <w:rFonts w:cstheme="minorHAnsi"/>
          <w:sz w:val="20"/>
          <w:szCs w:val="20"/>
        </w:rPr>
      </w:pPr>
      <w:r w:rsidRPr="00483882">
        <w:rPr>
          <w:rFonts w:cstheme="minorHAnsi"/>
          <w:sz w:val="20"/>
          <w:szCs w:val="20"/>
        </w:rPr>
        <w:t>Document issues relating to noncompliance with National Law and Regulations or National Quality Standards and continue to document discussions or take notes from meetings around these issues</w:t>
      </w:r>
      <w:r w:rsidR="000E0C70">
        <w:rPr>
          <w:rFonts w:cstheme="minorHAnsi"/>
          <w:sz w:val="20"/>
          <w:szCs w:val="20"/>
        </w:rPr>
        <w:t>:</w:t>
      </w:r>
    </w:p>
    <w:p w14:paraId="3B09558E" w14:textId="77777777" w:rsidR="00332916" w:rsidRPr="00483882" w:rsidRDefault="00332916" w:rsidP="00155526">
      <w:pPr>
        <w:pStyle w:val="ListParagraph"/>
        <w:numPr>
          <w:ilvl w:val="1"/>
          <w:numId w:val="132"/>
        </w:numPr>
        <w:autoSpaceDE w:val="0"/>
        <w:autoSpaceDN w:val="0"/>
        <w:adjustRightInd w:val="0"/>
        <w:spacing w:after="0" w:line="240" w:lineRule="auto"/>
        <w:rPr>
          <w:rFonts w:cstheme="minorHAnsi"/>
          <w:sz w:val="20"/>
          <w:szCs w:val="20"/>
        </w:rPr>
      </w:pPr>
      <w:r w:rsidRPr="00483882">
        <w:rPr>
          <w:rFonts w:cstheme="minorHAnsi"/>
          <w:sz w:val="20"/>
          <w:szCs w:val="20"/>
        </w:rPr>
        <w:t xml:space="preserve"> To develop and enforce an action plan, based on the nature and severity of the breach, outlining expectations, strategies and a time frame. </w:t>
      </w:r>
    </w:p>
    <w:p w14:paraId="7023EC78" w14:textId="77777777" w:rsidR="00332916" w:rsidRPr="00483882" w:rsidRDefault="00332916" w:rsidP="00155526">
      <w:pPr>
        <w:pStyle w:val="ListParagraph"/>
        <w:numPr>
          <w:ilvl w:val="1"/>
          <w:numId w:val="132"/>
        </w:numPr>
        <w:autoSpaceDE w:val="0"/>
        <w:autoSpaceDN w:val="0"/>
        <w:adjustRightInd w:val="0"/>
        <w:spacing w:after="0" w:line="240" w:lineRule="auto"/>
        <w:rPr>
          <w:rFonts w:cstheme="minorHAnsi"/>
          <w:sz w:val="20"/>
          <w:szCs w:val="20"/>
        </w:rPr>
      </w:pPr>
      <w:r w:rsidRPr="00483882">
        <w:rPr>
          <w:rFonts w:cstheme="minorHAnsi"/>
          <w:sz w:val="20"/>
          <w:szCs w:val="20"/>
        </w:rPr>
        <w:t xml:space="preserve">To review and finalise any action plans put in place. </w:t>
      </w:r>
    </w:p>
    <w:p w14:paraId="2D33A72A" w14:textId="356EFA98" w:rsidR="00332916" w:rsidRPr="00483882" w:rsidRDefault="00332916" w:rsidP="00155526">
      <w:pPr>
        <w:pStyle w:val="ListParagraph"/>
        <w:numPr>
          <w:ilvl w:val="0"/>
          <w:numId w:val="132"/>
        </w:numPr>
        <w:autoSpaceDE w:val="0"/>
        <w:autoSpaceDN w:val="0"/>
        <w:adjustRightInd w:val="0"/>
        <w:spacing w:after="0" w:line="240" w:lineRule="auto"/>
        <w:rPr>
          <w:rFonts w:cstheme="minorHAnsi"/>
          <w:sz w:val="20"/>
          <w:szCs w:val="20"/>
        </w:rPr>
      </w:pPr>
      <w:r w:rsidRPr="00483882">
        <w:rPr>
          <w:rFonts w:cstheme="minorHAnsi"/>
          <w:sz w:val="20"/>
          <w:szCs w:val="20"/>
        </w:rPr>
        <w:t>Maintain an ongoing log of an individual educator’s non</w:t>
      </w:r>
      <w:r w:rsidR="00C91632">
        <w:rPr>
          <w:rFonts w:cstheme="minorHAnsi"/>
          <w:sz w:val="20"/>
          <w:szCs w:val="20"/>
        </w:rPr>
        <w:t>-</w:t>
      </w:r>
      <w:r w:rsidRPr="00483882">
        <w:rPr>
          <w:rFonts w:cstheme="minorHAnsi"/>
          <w:sz w:val="20"/>
          <w:szCs w:val="20"/>
        </w:rPr>
        <w:t xml:space="preserve">compliance in any areas of their service delivery and communicate with the </w:t>
      </w:r>
      <w:r w:rsidR="00483882">
        <w:rPr>
          <w:rFonts w:cstheme="minorHAnsi"/>
          <w:sz w:val="20"/>
          <w:szCs w:val="20"/>
        </w:rPr>
        <w:t>Management Committee</w:t>
      </w:r>
      <w:r w:rsidRPr="00483882">
        <w:rPr>
          <w:rFonts w:cstheme="minorHAnsi"/>
          <w:sz w:val="20"/>
          <w:szCs w:val="20"/>
        </w:rPr>
        <w:t xml:space="preserve"> about concerns over an accumulation of breaches. </w:t>
      </w:r>
    </w:p>
    <w:p w14:paraId="31A0BB91" w14:textId="77777777" w:rsidR="00332916" w:rsidRPr="00483882" w:rsidRDefault="00332916" w:rsidP="00155526">
      <w:pPr>
        <w:pStyle w:val="ListParagraph"/>
        <w:numPr>
          <w:ilvl w:val="0"/>
          <w:numId w:val="132"/>
        </w:numPr>
        <w:autoSpaceDE w:val="0"/>
        <w:autoSpaceDN w:val="0"/>
        <w:adjustRightInd w:val="0"/>
        <w:spacing w:after="0" w:line="240" w:lineRule="auto"/>
        <w:rPr>
          <w:rFonts w:cstheme="minorHAnsi"/>
          <w:sz w:val="20"/>
          <w:szCs w:val="20"/>
        </w:rPr>
      </w:pPr>
      <w:r w:rsidRPr="00483882">
        <w:rPr>
          <w:rFonts w:cstheme="minorHAnsi"/>
          <w:sz w:val="20"/>
          <w:szCs w:val="20"/>
        </w:rPr>
        <w:t xml:space="preserve">Notify the Regulatory Authority of any serious incidents or complaints which allege a breach to the legislation. </w:t>
      </w:r>
    </w:p>
    <w:p w14:paraId="7E488430" w14:textId="77777777" w:rsidR="00332916" w:rsidRPr="00B2345B" w:rsidRDefault="00332916" w:rsidP="00332916">
      <w:pPr>
        <w:autoSpaceDE w:val="0"/>
        <w:autoSpaceDN w:val="0"/>
        <w:adjustRightInd w:val="0"/>
        <w:spacing w:after="0" w:line="240" w:lineRule="auto"/>
        <w:rPr>
          <w:rFonts w:cstheme="minorHAnsi"/>
          <w:sz w:val="20"/>
          <w:szCs w:val="20"/>
        </w:rPr>
      </w:pPr>
    </w:p>
    <w:p w14:paraId="3F040F76" w14:textId="77777777" w:rsidR="00332916" w:rsidRPr="00B2345B" w:rsidRDefault="00332916" w:rsidP="00332916">
      <w:pPr>
        <w:autoSpaceDE w:val="0"/>
        <w:autoSpaceDN w:val="0"/>
        <w:adjustRightInd w:val="0"/>
        <w:spacing w:after="0" w:line="240" w:lineRule="auto"/>
        <w:rPr>
          <w:rFonts w:cstheme="minorHAnsi"/>
          <w:sz w:val="20"/>
          <w:szCs w:val="20"/>
        </w:rPr>
      </w:pPr>
      <w:r w:rsidRPr="00B70056">
        <w:rPr>
          <w:rFonts w:cstheme="minorHAnsi"/>
          <w:b/>
          <w:bCs/>
          <w:color w:val="1F4E79" w:themeColor="accent5" w:themeShade="80"/>
          <w:sz w:val="20"/>
          <w:szCs w:val="20"/>
        </w:rPr>
        <w:t xml:space="preserve">Educator’s will: </w:t>
      </w:r>
    </w:p>
    <w:p w14:paraId="19D1FC9C" w14:textId="77777777" w:rsidR="00332916" w:rsidRPr="00483882" w:rsidRDefault="00332916" w:rsidP="00155526">
      <w:pPr>
        <w:pStyle w:val="ListParagraph"/>
        <w:numPr>
          <w:ilvl w:val="0"/>
          <w:numId w:val="133"/>
        </w:numPr>
        <w:autoSpaceDE w:val="0"/>
        <w:autoSpaceDN w:val="0"/>
        <w:adjustRightInd w:val="0"/>
        <w:spacing w:after="0" w:line="240" w:lineRule="auto"/>
        <w:rPr>
          <w:rFonts w:cstheme="minorHAnsi"/>
          <w:sz w:val="20"/>
          <w:szCs w:val="20"/>
        </w:rPr>
      </w:pPr>
      <w:r w:rsidRPr="00483882">
        <w:rPr>
          <w:rFonts w:cstheme="minorHAnsi"/>
          <w:sz w:val="20"/>
          <w:szCs w:val="20"/>
        </w:rPr>
        <w:t xml:space="preserve">Abide by the following: </w:t>
      </w:r>
    </w:p>
    <w:p w14:paraId="27D49EE0" w14:textId="77777777" w:rsidR="00483882" w:rsidRPr="00483882" w:rsidRDefault="00483882" w:rsidP="00155526">
      <w:pPr>
        <w:numPr>
          <w:ilvl w:val="1"/>
          <w:numId w:val="132"/>
        </w:numPr>
        <w:spacing w:after="0" w:line="240" w:lineRule="auto"/>
        <w:rPr>
          <w:rFonts w:ascii="Calibri" w:hAnsi="Calibri"/>
          <w:sz w:val="20"/>
          <w:szCs w:val="20"/>
        </w:rPr>
      </w:pPr>
      <w:r w:rsidRPr="00483882">
        <w:rPr>
          <w:rFonts w:ascii="Calibri" w:hAnsi="Calibri"/>
          <w:sz w:val="20"/>
          <w:szCs w:val="20"/>
        </w:rPr>
        <w:t>Education and Care Services National Law 2010</w:t>
      </w:r>
    </w:p>
    <w:p w14:paraId="22DFC5AD" w14:textId="77777777" w:rsidR="00483882" w:rsidRPr="00483882" w:rsidRDefault="00483882" w:rsidP="00155526">
      <w:pPr>
        <w:numPr>
          <w:ilvl w:val="1"/>
          <w:numId w:val="132"/>
        </w:numPr>
        <w:spacing w:after="0" w:line="240" w:lineRule="auto"/>
        <w:rPr>
          <w:rFonts w:ascii="Calibri" w:hAnsi="Calibri"/>
          <w:sz w:val="20"/>
          <w:szCs w:val="20"/>
        </w:rPr>
      </w:pPr>
      <w:r w:rsidRPr="00483882">
        <w:rPr>
          <w:rFonts w:ascii="Calibri" w:hAnsi="Calibri"/>
          <w:sz w:val="20"/>
          <w:szCs w:val="20"/>
        </w:rPr>
        <w:t>Education and Care Services National Regulations 2011</w:t>
      </w:r>
    </w:p>
    <w:p w14:paraId="7DAF5091" w14:textId="77777777" w:rsidR="00483882" w:rsidRPr="00483882" w:rsidRDefault="00483882" w:rsidP="00155526">
      <w:pPr>
        <w:numPr>
          <w:ilvl w:val="1"/>
          <w:numId w:val="132"/>
        </w:numPr>
        <w:spacing w:after="0" w:line="240" w:lineRule="auto"/>
        <w:rPr>
          <w:rFonts w:ascii="Calibri" w:hAnsi="Calibri"/>
          <w:sz w:val="20"/>
          <w:szCs w:val="20"/>
        </w:rPr>
      </w:pPr>
      <w:r w:rsidRPr="00483882">
        <w:rPr>
          <w:rFonts w:ascii="Calibri" w:hAnsi="Calibri"/>
          <w:sz w:val="20"/>
          <w:szCs w:val="20"/>
        </w:rPr>
        <w:t>National Quality Framework</w:t>
      </w:r>
      <w:r>
        <w:rPr>
          <w:rFonts w:ascii="Calibri" w:hAnsi="Calibri"/>
          <w:sz w:val="20"/>
          <w:szCs w:val="20"/>
        </w:rPr>
        <w:t xml:space="preserve">, including </w:t>
      </w:r>
      <w:r w:rsidRPr="00B2345B">
        <w:rPr>
          <w:rFonts w:cstheme="minorHAnsi"/>
          <w:sz w:val="20"/>
          <w:szCs w:val="20"/>
        </w:rPr>
        <w:t xml:space="preserve">Early Years Learning Framework 2010 </w:t>
      </w:r>
      <w:r>
        <w:rPr>
          <w:rFonts w:cstheme="minorHAnsi"/>
          <w:sz w:val="20"/>
          <w:szCs w:val="20"/>
        </w:rPr>
        <w:t>(</w:t>
      </w:r>
      <w:r>
        <w:rPr>
          <w:rFonts w:ascii="Calibri" w:hAnsi="Calibri"/>
          <w:sz w:val="20"/>
          <w:szCs w:val="20"/>
        </w:rPr>
        <w:t xml:space="preserve">EYLF) and </w:t>
      </w:r>
      <w:r w:rsidRPr="00B2345B">
        <w:rPr>
          <w:rFonts w:cstheme="minorHAnsi"/>
          <w:sz w:val="20"/>
          <w:szCs w:val="20"/>
        </w:rPr>
        <w:t xml:space="preserve">My Time Our Place 2011 </w:t>
      </w:r>
      <w:r>
        <w:rPr>
          <w:rFonts w:cstheme="minorHAnsi"/>
          <w:sz w:val="20"/>
          <w:szCs w:val="20"/>
        </w:rPr>
        <w:t>(</w:t>
      </w:r>
      <w:r>
        <w:rPr>
          <w:rFonts w:ascii="Calibri" w:hAnsi="Calibri"/>
          <w:sz w:val="20"/>
          <w:szCs w:val="20"/>
        </w:rPr>
        <w:t>MTOP)</w:t>
      </w:r>
    </w:p>
    <w:p w14:paraId="49B2B8E5" w14:textId="77777777" w:rsidR="00483882" w:rsidRPr="00483882" w:rsidRDefault="00483882" w:rsidP="00155526">
      <w:pPr>
        <w:numPr>
          <w:ilvl w:val="1"/>
          <w:numId w:val="132"/>
        </w:numPr>
        <w:spacing w:after="0" w:line="240" w:lineRule="auto"/>
        <w:rPr>
          <w:rFonts w:ascii="Calibri" w:hAnsi="Calibri"/>
          <w:sz w:val="20"/>
          <w:szCs w:val="20"/>
        </w:rPr>
      </w:pPr>
      <w:r w:rsidRPr="00483882">
        <w:rPr>
          <w:rFonts w:ascii="Calibri" w:hAnsi="Calibri"/>
          <w:sz w:val="20"/>
          <w:szCs w:val="20"/>
        </w:rPr>
        <w:t>National Quality Standard for Early Childhood Education and Care and School Age Care;</w:t>
      </w:r>
    </w:p>
    <w:p w14:paraId="686C0A85" w14:textId="77777777" w:rsidR="00483882" w:rsidRPr="00483882" w:rsidRDefault="00483882" w:rsidP="00155526">
      <w:pPr>
        <w:numPr>
          <w:ilvl w:val="1"/>
          <w:numId w:val="132"/>
        </w:numPr>
        <w:spacing w:after="0" w:line="240" w:lineRule="auto"/>
        <w:rPr>
          <w:rFonts w:ascii="Calibri" w:hAnsi="Calibri"/>
          <w:sz w:val="20"/>
          <w:szCs w:val="20"/>
        </w:rPr>
      </w:pPr>
      <w:r>
        <w:rPr>
          <w:rFonts w:ascii="Calibri" w:hAnsi="Calibri"/>
          <w:sz w:val="20"/>
          <w:szCs w:val="20"/>
        </w:rPr>
        <w:t>Scheme Policies and Procedures</w:t>
      </w:r>
      <w:r w:rsidRPr="00483882">
        <w:rPr>
          <w:rFonts w:ascii="Calibri" w:hAnsi="Calibri"/>
          <w:sz w:val="20"/>
          <w:szCs w:val="20"/>
        </w:rPr>
        <w:t>; and</w:t>
      </w:r>
    </w:p>
    <w:p w14:paraId="13DC8EA6" w14:textId="7F106382" w:rsidR="00483882" w:rsidRDefault="00483882" w:rsidP="00155526">
      <w:pPr>
        <w:numPr>
          <w:ilvl w:val="1"/>
          <w:numId w:val="132"/>
        </w:numPr>
        <w:spacing w:after="0" w:line="240" w:lineRule="auto"/>
        <w:rPr>
          <w:rFonts w:ascii="Calibri" w:hAnsi="Calibri"/>
          <w:sz w:val="20"/>
          <w:szCs w:val="20"/>
        </w:rPr>
      </w:pPr>
      <w:r w:rsidRPr="00483882">
        <w:rPr>
          <w:rFonts w:ascii="Calibri" w:hAnsi="Calibri"/>
          <w:sz w:val="20"/>
          <w:szCs w:val="20"/>
        </w:rPr>
        <w:t xml:space="preserve">Early Childhood Educator/Scheme </w:t>
      </w:r>
      <w:r w:rsidR="00661A85">
        <w:rPr>
          <w:rFonts w:ascii="Calibri" w:hAnsi="Calibri"/>
          <w:sz w:val="20"/>
          <w:szCs w:val="20"/>
        </w:rPr>
        <w:t>Agreements.</w:t>
      </w:r>
    </w:p>
    <w:p w14:paraId="0F59333A" w14:textId="77777777" w:rsidR="00483882" w:rsidRPr="00483882" w:rsidRDefault="00483882" w:rsidP="00155526">
      <w:pPr>
        <w:numPr>
          <w:ilvl w:val="1"/>
          <w:numId w:val="132"/>
        </w:numPr>
        <w:spacing w:after="0" w:line="240" w:lineRule="auto"/>
        <w:rPr>
          <w:rFonts w:ascii="Calibri" w:hAnsi="Calibri"/>
          <w:sz w:val="20"/>
          <w:szCs w:val="20"/>
        </w:rPr>
      </w:pPr>
      <w:r>
        <w:rPr>
          <w:rFonts w:ascii="Calibri" w:hAnsi="Calibri"/>
          <w:sz w:val="20"/>
          <w:szCs w:val="20"/>
        </w:rPr>
        <w:t>QLD Work Health and Safety Act</w:t>
      </w:r>
    </w:p>
    <w:p w14:paraId="6C0EDF08" w14:textId="77777777" w:rsidR="00332916" w:rsidRPr="00483882" w:rsidRDefault="00332916" w:rsidP="00155526">
      <w:pPr>
        <w:pStyle w:val="ListParagraph"/>
        <w:numPr>
          <w:ilvl w:val="0"/>
          <w:numId w:val="132"/>
        </w:numPr>
        <w:autoSpaceDE w:val="0"/>
        <w:autoSpaceDN w:val="0"/>
        <w:adjustRightInd w:val="0"/>
        <w:spacing w:after="0" w:line="240" w:lineRule="auto"/>
        <w:rPr>
          <w:rFonts w:cstheme="minorHAnsi"/>
          <w:sz w:val="20"/>
          <w:szCs w:val="20"/>
        </w:rPr>
      </w:pPr>
      <w:r w:rsidRPr="00483882">
        <w:rPr>
          <w:rFonts w:cstheme="minorHAnsi"/>
          <w:sz w:val="20"/>
          <w:szCs w:val="20"/>
        </w:rPr>
        <w:t xml:space="preserve">Read, attend training &amp; ensure understanding of the requirements of the above documents and refer to them to determine appropriate practices and procedure. </w:t>
      </w:r>
    </w:p>
    <w:p w14:paraId="118F2122" w14:textId="77777777" w:rsidR="00332916" w:rsidRPr="00483882" w:rsidRDefault="00332916" w:rsidP="00155526">
      <w:pPr>
        <w:pStyle w:val="ListParagraph"/>
        <w:numPr>
          <w:ilvl w:val="0"/>
          <w:numId w:val="132"/>
        </w:numPr>
        <w:autoSpaceDE w:val="0"/>
        <w:autoSpaceDN w:val="0"/>
        <w:adjustRightInd w:val="0"/>
        <w:spacing w:after="0" w:line="240" w:lineRule="auto"/>
        <w:rPr>
          <w:rFonts w:cstheme="minorHAnsi"/>
          <w:sz w:val="20"/>
          <w:szCs w:val="20"/>
        </w:rPr>
      </w:pPr>
      <w:r w:rsidRPr="00483882">
        <w:rPr>
          <w:rFonts w:cstheme="minorHAnsi"/>
          <w:sz w:val="20"/>
          <w:szCs w:val="20"/>
        </w:rPr>
        <w:t xml:space="preserve">Comply with any action plan or address a noncompliance issue in the stated time frame </w:t>
      </w:r>
    </w:p>
    <w:p w14:paraId="3AF6C621" w14:textId="77777777" w:rsidR="00332916" w:rsidRPr="00B2345B" w:rsidRDefault="00332916" w:rsidP="00332916">
      <w:pPr>
        <w:autoSpaceDE w:val="0"/>
        <w:autoSpaceDN w:val="0"/>
        <w:adjustRightInd w:val="0"/>
        <w:spacing w:after="0" w:line="240" w:lineRule="auto"/>
        <w:rPr>
          <w:rFonts w:cstheme="minorHAnsi"/>
          <w:sz w:val="20"/>
          <w:szCs w:val="20"/>
        </w:rPr>
      </w:pPr>
    </w:p>
    <w:p w14:paraId="281BC358" w14:textId="77777777" w:rsidR="00332916" w:rsidRPr="00B70056" w:rsidRDefault="00332916" w:rsidP="00332916">
      <w:pPr>
        <w:autoSpaceDE w:val="0"/>
        <w:autoSpaceDN w:val="0"/>
        <w:adjustRightInd w:val="0"/>
        <w:spacing w:after="0" w:line="240" w:lineRule="auto"/>
        <w:rPr>
          <w:rFonts w:cstheme="minorHAnsi"/>
          <w:color w:val="1F4E79" w:themeColor="accent5" w:themeShade="80"/>
          <w:sz w:val="20"/>
          <w:szCs w:val="20"/>
        </w:rPr>
      </w:pPr>
      <w:r w:rsidRPr="00B70056">
        <w:rPr>
          <w:rFonts w:cstheme="minorHAnsi"/>
          <w:b/>
          <w:bCs/>
          <w:color w:val="1F4E79" w:themeColor="accent5" w:themeShade="80"/>
          <w:sz w:val="20"/>
          <w:szCs w:val="20"/>
        </w:rPr>
        <w:t>NON</w:t>
      </w:r>
      <w:r w:rsidR="00B70056">
        <w:rPr>
          <w:rFonts w:cstheme="minorHAnsi"/>
          <w:b/>
          <w:bCs/>
          <w:color w:val="1F4E79" w:themeColor="accent5" w:themeShade="80"/>
          <w:sz w:val="20"/>
          <w:szCs w:val="20"/>
        </w:rPr>
        <w:t>-</w:t>
      </w:r>
      <w:r w:rsidRPr="00B70056">
        <w:rPr>
          <w:rFonts w:cstheme="minorHAnsi"/>
          <w:b/>
          <w:bCs/>
          <w:color w:val="1F4E79" w:themeColor="accent5" w:themeShade="80"/>
          <w:sz w:val="20"/>
          <w:szCs w:val="20"/>
        </w:rPr>
        <w:t xml:space="preserve">COMPLIANCE GUIDELINES </w:t>
      </w:r>
    </w:p>
    <w:p w14:paraId="4C21DB43" w14:textId="77777777" w:rsidR="00483882" w:rsidRDefault="00332916" w:rsidP="00155526">
      <w:pPr>
        <w:pStyle w:val="ListParagraph"/>
        <w:numPr>
          <w:ilvl w:val="0"/>
          <w:numId w:val="132"/>
        </w:numPr>
        <w:autoSpaceDE w:val="0"/>
        <w:autoSpaceDN w:val="0"/>
        <w:adjustRightInd w:val="0"/>
        <w:spacing w:after="0" w:line="240" w:lineRule="auto"/>
        <w:jc w:val="both"/>
        <w:rPr>
          <w:rFonts w:cstheme="minorHAnsi"/>
          <w:sz w:val="20"/>
          <w:szCs w:val="20"/>
        </w:rPr>
      </w:pPr>
      <w:r w:rsidRPr="00483882">
        <w:rPr>
          <w:rFonts w:cstheme="minorHAnsi"/>
          <w:sz w:val="20"/>
          <w:szCs w:val="20"/>
        </w:rPr>
        <w:t xml:space="preserve">An Educator, depending on the nature of the breach, may be required to rectify the situation as soon as it is brought to their attention. </w:t>
      </w:r>
    </w:p>
    <w:p w14:paraId="49E58071" w14:textId="77777777" w:rsidR="00332916" w:rsidRPr="00483882" w:rsidRDefault="00332916" w:rsidP="00155526">
      <w:pPr>
        <w:pStyle w:val="ListParagraph"/>
        <w:pageBreakBefore/>
        <w:numPr>
          <w:ilvl w:val="0"/>
          <w:numId w:val="132"/>
        </w:numPr>
        <w:autoSpaceDE w:val="0"/>
        <w:autoSpaceDN w:val="0"/>
        <w:adjustRightInd w:val="0"/>
        <w:spacing w:after="0" w:line="240" w:lineRule="auto"/>
        <w:jc w:val="both"/>
        <w:rPr>
          <w:rFonts w:cstheme="minorHAnsi"/>
          <w:sz w:val="20"/>
          <w:szCs w:val="20"/>
        </w:rPr>
      </w:pPr>
      <w:r w:rsidRPr="00483882">
        <w:rPr>
          <w:rFonts w:cstheme="minorHAnsi"/>
          <w:sz w:val="20"/>
          <w:szCs w:val="20"/>
        </w:rPr>
        <w:lastRenderedPageBreak/>
        <w:t xml:space="preserve">An Educator, depending on the nature and severity of the breach, may be suspended until evidence has been provided to the coordination unit that any identified breaches have been rectified. An action plan, outlining expectations, strategies and a time frame will also be put in place. </w:t>
      </w:r>
    </w:p>
    <w:p w14:paraId="047D467F" w14:textId="77777777" w:rsidR="00FF172D" w:rsidRDefault="00332916" w:rsidP="00155526">
      <w:pPr>
        <w:pStyle w:val="ListParagraph"/>
        <w:numPr>
          <w:ilvl w:val="0"/>
          <w:numId w:val="132"/>
        </w:numPr>
        <w:autoSpaceDE w:val="0"/>
        <w:autoSpaceDN w:val="0"/>
        <w:adjustRightInd w:val="0"/>
        <w:spacing w:after="0" w:line="240" w:lineRule="auto"/>
        <w:jc w:val="both"/>
        <w:rPr>
          <w:rFonts w:cstheme="minorHAnsi"/>
          <w:sz w:val="20"/>
          <w:szCs w:val="20"/>
        </w:rPr>
      </w:pPr>
      <w:r w:rsidRPr="00FF172D">
        <w:rPr>
          <w:rFonts w:cstheme="minorHAnsi"/>
          <w:sz w:val="20"/>
          <w:szCs w:val="20"/>
        </w:rPr>
        <w:t xml:space="preserve">If an Educator continues to have breaches of the National Law or National Regulations, a meeting will be called with </w:t>
      </w:r>
      <w:r w:rsidR="00FF172D" w:rsidRPr="00FF172D">
        <w:rPr>
          <w:rFonts w:cstheme="minorHAnsi"/>
          <w:sz w:val="20"/>
          <w:szCs w:val="20"/>
        </w:rPr>
        <w:t>a</w:t>
      </w:r>
      <w:r w:rsidRPr="00FF172D">
        <w:rPr>
          <w:rFonts w:cstheme="minorHAnsi"/>
          <w:sz w:val="20"/>
          <w:szCs w:val="20"/>
        </w:rPr>
        <w:t xml:space="preserve"> Coordinator (or delegated representative) and Approved Provider to develop strategies to support the Educator in meeting the requirements of </w:t>
      </w:r>
      <w:r w:rsidR="00FF172D">
        <w:rPr>
          <w:rFonts w:cstheme="minorHAnsi"/>
          <w:sz w:val="20"/>
          <w:szCs w:val="20"/>
        </w:rPr>
        <w:t xml:space="preserve">B/C </w:t>
      </w:r>
      <w:r w:rsidRPr="00FF172D">
        <w:rPr>
          <w:rFonts w:cstheme="minorHAnsi"/>
          <w:sz w:val="20"/>
          <w:szCs w:val="20"/>
        </w:rPr>
        <w:t>Family Day Care</w:t>
      </w:r>
      <w:r w:rsidR="00FF172D">
        <w:rPr>
          <w:rFonts w:cstheme="minorHAnsi"/>
          <w:sz w:val="20"/>
          <w:szCs w:val="20"/>
        </w:rPr>
        <w:t>.</w:t>
      </w:r>
    </w:p>
    <w:p w14:paraId="550628A3" w14:textId="77777777" w:rsidR="00332916" w:rsidRPr="00FF172D" w:rsidRDefault="00332916" w:rsidP="00155526">
      <w:pPr>
        <w:pStyle w:val="ListParagraph"/>
        <w:numPr>
          <w:ilvl w:val="0"/>
          <w:numId w:val="132"/>
        </w:numPr>
        <w:autoSpaceDE w:val="0"/>
        <w:autoSpaceDN w:val="0"/>
        <w:adjustRightInd w:val="0"/>
        <w:spacing w:after="0" w:line="240" w:lineRule="auto"/>
        <w:jc w:val="both"/>
        <w:rPr>
          <w:rFonts w:cstheme="minorHAnsi"/>
          <w:sz w:val="20"/>
          <w:szCs w:val="20"/>
        </w:rPr>
      </w:pPr>
      <w:r w:rsidRPr="00FF172D">
        <w:rPr>
          <w:rFonts w:cstheme="minorHAnsi"/>
          <w:sz w:val="20"/>
          <w:szCs w:val="20"/>
        </w:rPr>
        <w:t xml:space="preserve">An action plan will be used to identify the expectations, strategies and set specific time frames. </w:t>
      </w:r>
    </w:p>
    <w:p w14:paraId="6851DF63" w14:textId="6BD2F45D" w:rsidR="00332916" w:rsidRPr="00483882" w:rsidRDefault="00332916" w:rsidP="00155526">
      <w:pPr>
        <w:pStyle w:val="ListParagraph"/>
        <w:numPr>
          <w:ilvl w:val="0"/>
          <w:numId w:val="132"/>
        </w:numPr>
        <w:autoSpaceDE w:val="0"/>
        <w:autoSpaceDN w:val="0"/>
        <w:adjustRightInd w:val="0"/>
        <w:spacing w:after="0" w:line="240" w:lineRule="auto"/>
        <w:jc w:val="both"/>
        <w:rPr>
          <w:rFonts w:cstheme="minorHAnsi"/>
          <w:sz w:val="20"/>
          <w:szCs w:val="20"/>
        </w:rPr>
      </w:pPr>
      <w:r w:rsidRPr="00483882">
        <w:rPr>
          <w:rFonts w:cstheme="minorHAnsi"/>
          <w:sz w:val="20"/>
          <w:szCs w:val="20"/>
        </w:rPr>
        <w:t>If an Educator continues to receive notifications of non</w:t>
      </w:r>
      <w:r w:rsidR="00C91632">
        <w:rPr>
          <w:rFonts w:cstheme="minorHAnsi"/>
          <w:sz w:val="20"/>
          <w:szCs w:val="20"/>
        </w:rPr>
        <w:t>-</w:t>
      </w:r>
      <w:r w:rsidRPr="00483882">
        <w:rPr>
          <w:rFonts w:cstheme="minorHAnsi"/>
          <w:sz w:val="20"/>
          <w:szCs w:val="20"/>
        </w:rPr>
        <w:t xml:space="preserve">compliance from the coordination unit, deregistration may occur. </w:t>
      </w:r>
    </w:p>
    <w:p w14:paraId="27F3C191" w14:textId="77777777" w:rsidR="00332916" w:rsidRPr="00483882" w:rsidRDefault="00332916" w:rsidP="00155526">
      <w:pPr>
        <w:pStyle w:val="ListParagraph"/>
        <w:numPr>
          <w:ilvl w:val="0"/>
          <w:numId w:val="132"/>
        </w:numPr>
        <w:autoSpaceDE w:val="0"/>
        <w:autoSpaceDN w:val="0"/>
        <w:adjustRightInd w:val="0"/>
        <w:spacing w:after="0" w:line="240" w:lineRule="auto"/>
        <w:jc w:val="both"/>
        <w:rPr>
          <w:rFonts w:cstheme="minorHAnsi"/>
          <w:sz w:val="20"/>
          <w:szCs w:val="20"/>
        </w:rPr>
      </w:pPr>
      <w:r w:rsidRPr="00483882">
        <w:rPr>
          <w:rFonts w:cstheme="minorHAnsi"/>
          <w:sz w:val="20"/>
          <w:szCs w:val="20"/>
        </w:rPr>
        <w:t xml:space="preserve">The Regulatory Authority will be notified of any serious incidents or complaints which allege a serious or notifiable breach to the legislation. </w:t>
      </w:r>
    </w:p>
    <w:p w14:paraId="4D55A108" w14:textId="77777777" w:rsidR="00332916" w:rsidRPr="00B2345B" w:rsidRDefault="00332916" w:rsidP="00332916">
      <w:pPr>
        <w:autoSpaceDE w:val="0"/>
        <w:autoSpaceDN w:val="0"/>
        <w:adjustRightInd w:val="0"/>
        <w:spacing w:after="0" w:line="240" w:lineRule="auto"/>
        <w:rPr>
          <w:rFonts w:cstheme="minorHAnsi"/>
          <w:sz w:val="20"/>
          <w:szCs w:val="20"/>
        </w:rPr>
      </w:pPr>
    </w:p>
    <w:p w14:paraId="690F8313" w14:textId="77777777" w:rsidR="00332916" w:rsidRPr="00B70056" w:rsidRDefault="00332916" w:rsidP="00332916">
      <w:pPr>
        <w:autoSpaceDE w:val="0"/>
        <w:autoSpaceDN w:val="0"/>
        <w:adjustRightInd w:val="0"/>
        <w:spacing w:after="0" w:line="240" w:lineRule="auto"/>
        <w:rPr>
          <w:rFonts w:cstheme="minorHAnsi"/>
          <w:color w:val="1F4E79" w:themeColor="accent5" w:themeShade="80"/>
          <w:sz w:val="20"/>
          <w:szCs w:val="20"/>
        </w:rPr>
      </w:pPr>
      <w:r w:rsidRPr="00B70056">
        <w:rPr>
          <w:rFonts w:cstheme="minorHAnsi"/>
          <w:b/>
          <w:bCs/>
          <w:color w:val="1F4E79" w:themeColor="accent5" w:themeShade="80"/>
          <w:sz w:val="20"/>
          <w:szCs w:val="20"/>
        </w:rPr>
        <w:t xml:space="preserve">PROCEDURES: </w:t>
      </w:r>
    </w:p>
    <w:p w14:paraId="13246192" w14:textId="77777777" w:rsidR="00FF172D" w:rsidRPr="00FF172D" w:rsidRDefault="00FF172D" w:rsidP="00FF172D">
      <w:pPr>
        <w:spacing w:after="0" w:line="240" w:lineRule="auto"/>
        <w:jc w:val="both"/>
        <w:rPr>
          <w:rFonts w:ascii="Calibri" w:eastAsia="Times New Roman" w:hAnsi="Calibri" w:cs="Times New Roman"/>
          <w:sz w:val="20"/>
          <w:szCs w:val="20"/>
        </w:rPr>
      </w:pPr>
      <w:r w:rsidRPr="00FF172D">
        <w:rPr>
          <w:rFonts w:ascii="Calibri" w:eastAsia="Times New Roman" w:hAnsi="Calibri" w:cs="Times New Roman"/>
          <w:sz w:val="20"/>
          <w:szCs w:val="20"/>
        </w:rPr>
        <w:t>1.</w:t>
      </w:r>
      <w:r w:rsidRPr="00FF172D">
        <w:rPr>
          <w:rFonts w:ascii="Calibri" w:eastAsia="Times New Roman" w:hAnsi="Calibri" w:cs="Times New Roman"/>
          <w:sz w:val="20"/>
          <w:szCs w:val="20"/>
        </w:rPr>
        <w:tab/>
        <w:t>Identified Area for Quality Improvement</w:t>
      </w:r>
    </w:p>
    <w:p w14:paraId="75BFE691" w14:textId="77777777" w:rsidR="00FF172D" w:rsidRPr="00FF172D" w:rsidRDefault="00FF172D" w:rsidP="00FF172D">
      <w:pPr>
        <w:spacing w:after="0" w:line="240" w:lineRule="auto"/>
        <w:jc w:val="both"/>
        <w:rPr>
          <w:rFonts w:ascii="Calibri" w:eastAsia="Times New Roman" w:hAnsi="Calibri" w:cs="Times New Roman"/>
          <w:sz w:val="20"/>
          <w:szCs w:val="20"/>
        </w:rPr>
      </w:pPr>
    </w:p>
    <w:p w14:paraId="5DFD4248" w14:textId="77777777" w:rsidR="00FF172D" w:rsidRPr="00FF172D" w:rsidRDefault="00FF172D" w:rsidP="00FF172D">
      <w:pPr>
        <w:spacing w:after="0" w:line="240" w:lineRule="auto"/>
        <w:ind w:left="720"/>
        <w:jc w:val="both"/>
        <w:rPr>
          <w:rFonts w:ascii="Calibri" w:eastAsia="Times New Roman" w:hAnsi="Calibri" w:cs="Times New Roman"/>
          <w:sz w:val="20"/>
          <w:szCs w:val="20"/>
        </w:rPr>
      </w:pPr>
      <w:r w:rsidRPr="00FF172D">
        <w:rPr>
          <w:rFonts w:ascii="Calibri" w:eastAsia="Times New Roman" w:hAnsi="Calibri" w:cs="Times New Roman"/>
          <w:sz w:val="20"/>
          <w:szCs w:val="20"/>
        </w:rPr>
        <w:t>In the event an Educator does not meet the required standard of care and a scheme staff member (Coordinator</w:t>
      </w:r>
      <w:proofErr w:type="gramStart"/>
      <w:r w:rsidRPr="00FF172D">
        <w:rPr>
          <w:rFonts w:ascii="Calibri" w:eastAsia="Times New Roman" w:hAnsi="Calibri" w:cs="Times New Roman"/>
          <w:sz w:val="20"/>
          <w:szCs w:val="20"/>
        </w:rPr>
        <w:t>)</w:t>
      </w:r>
      <w:proofErr w:type="gramEnd"/>
      <w:r w:rsidRPr="00FF172D">
        <w:rPr>
          <w:rFonts w:ascii="Calibri" w:eastAsia="Times New Roman" w:hAnsi="Calibri" w:cs="Times New Roman"/>
          <w:sz w:val="20"/>
          <w:szCs w:val="20"/>
        </w:rPr>
        <w:t xml:space="preserve"> or a third party identifies inadequate care:</w:t>
      </w:r>
    </w:p>
    <w:p w14:paraId="57E4BCDD" w14:textId="77777777" w:rsidR="00FF172D" w:rsidRPr="00FF172D" w:rsidRDefault="00FF172D" w:rsidP="00FF172D">
      <w:pPr>
        <w:spacing w:after="0" w:line="240" w:lineRule="auto"/>
        <w:ind w:left="720"/>
        <w:jc w:val="both"/>
        <w:rPr>
          <w:rFonts w:ascii="Calibri" w:eastAsia="Times New Roman" w:hAnsi="Calibri" w:cs="Times New Roman"/>
          <w:sz w:val="20"/>
          <w:szCs w:val="20"/>
        </w:rPr>
      </w:pPr>
    </w:p>
    <w:p w14:paraId="7D2E5C06" w14:textId="77777777" w:rsidR="00FF172D" w:rsidRPr="00FF172D" w:rsidRDefault="00FF172D" w:rsidP="00155526">
      <w:pPr>
        <w:numPr>
          <w:ilvl w:val="0"/>
          <w:numId w:val="135"/>
        </w:numPr>
        <w:spacing w:after="0" w:line="240" w:lineRule="auto"/>
        <w:jc w:val="both"/>
        <w:rPr>
          <w:rFonts w:ascii="Calibri" w:eastAsia="Times New Roman" w:hAnsi="Calibri" w:cs="Times New Roman"/>
          <w:sz w:val="20"/>
          <w:szCs w:val="20"/>
        </w:rPr>
      </w:pPr>
      <w:r w:rsidRPr="00FF172D">
        <w:rPr>
          <w:rFonts w:ascii="Calibri" w:eastAsia="Times New Roman" w:hAnsi="Calibri" w:cs="Times New Roman"/>
          <w:sz w:val="20"/>
          <w:szCs w:val="20"/>
        </w:rPr>
        <w:t xml:space="preserve">The </w:t>
      </w:r>
      <w:proofErr w:type="gramStart"/>
      <w:r w:rsidRPr="00FF172D">
        <w:rPr>
          <w:rFonts w:ascii="Calibri" w:eastAsia="Times New Roman" w:hAnsi="Calibri" w:cs="Times New Roman"/>
          <w:sz w:val="20"/>
          <w:szCs w:val="20"/>
        </w:rPr>
        <w:t>Coordinator</w:t>
      </w:r>
      <w:proofErr w:type="gramEnd"/>
      <w:r w:rsidRPr="00FF172D">
        <w:rPr>
          <w:rFonts w:ascii="Calibri" w:eastAsia="Times New Roman" w:hAnsi="Calibri" w:cs="Times New Roman"/>
          <w:sz w:val="20"/>
          <w:szCs w:val="20"/>
        </w:rPr>
        <w:t xml:space="preserve"> will discuss the issue with the Educator;</w:t>
      </w:r>
    </w:p>
    <w:p w14:paraId="768D480A" w14:textId="77777777" w:rsidR="00FF172D" w:rsidRPr="00FF172D" w:rsidRDefault="00FF172D" w:rsidP="00155526">
      <w:pPr>
        <w:numPr>
          <w:ilvl w:val="0"/>
          <w:numId w:val="135"/>
        </w:numPr>
        <w:spacing w:after="0" w:line="240" w:lineRule="auto"/>
        <w:jc w:val="both"/>
        <w:rPr>
          <w:rFonts w:ascii="Calibri" w:eastAsia="Times New Roman" w:hAnsi="Calibri" w:cs="Times New Roman"/>
          <w:sz w:val="20"/>
          <w:szCs w:val="20"/>
        </w:rPr>
      </w:pPr>
      <w:r w:rsidRPr="00FF172D">
        <w:rPr>
          <w:rFonts w:ascii="Calibri" w:eastAsia="Times New Roman" w:hAnsi="Calibri" w:cs="Times New Roman"/>
          <w:sz w:val="20"/>
          <w:szCs w:val="20"/>
        </w:rPr>
        <w:t>The Coordinator and Educator will develop an action plan, identifying specific steps and review dates to improve the quality of care in the identified area of concern;</w:t>
      </w:r>
    </w:p>
    <w:p w14:paraId="25119D33" w14:textId="77777777" w:rsidR="00FF172D" w:rsidRPr="00FF172D" w:rsidRDefault="00FF172D" w:rsidP="00155526">
      <w:pPr>
        <w:numPr>
          <w:ilvl w:val="0"/>
          <w:numId w:val="135"/>
        </w:numPr>
        <w:spacing w:after="0" w:line="240" w:lineRule="auto"/>
        <w:jc w:val="both"/>
        <w:rPr>
          <w:rFonts w:ascii="Calibri" w:eastAsia="Times New Roman" w:hAnsi="Calibri" w:cs="Times New Roman"/>
          <w:sz w:val="20"/>
          <w:szCs w:val="20"/>
        </w:rPr>
      </w:pPr>
      <w:r w:rsidRPr="00FF172D">
        <w:rPr>
          <w:rFonts w:ascii="Calibri" w:eastAsia="Times New Roman" w:hAnsi="Calibri" w:cs="Times New Roman"/>
          <w:sz w:val="20"/>
          <w:szCs w:val="20"/>
        </w:rPr>
        <w:t>The Quality Improvement Template will be documented on the Coordinator/ Educator visit sheet and will be reviewed as outlined above and as part of the visiting schedule;</w:t>
      </w:r>
    </w:p>
    <w:p w14:paraId="2FC860DB" w14:textId="77777777" w:rsidR="00FF172D" w:rsidRPr="00FF172D" w:rsidRDefault="00FF172D" w:rsidP="00155526">
      <w:pPr>
        <w:numPr>
          <w:ilvl w:val="0"/>
          <w:numId w:val="135"/>
        </w:numPr>
        <w:spacing w:after="0" w:line="240" w:lineRule="auto"/>
        <w:jc w:val="both"/>
        <w:rPr>
          <w:rFonts w:ascii="Calibri" w:eastAsia="Times New Roman" w:hAnsi="Calibri" w:cs="Times New Roman"/>
          <w:sz w:val="20"/>
          <w:szCs w:val="20"/>
        </w:rPr>
      </w:pPr>
      <w:r w:rsidRPr="00FF172D">
        <w:rPr>
          <w:rFonts w:ascii="Calibri" w:eastAsia="Times New Roman" w:hAnsi="Calibri" w:cs="Times New Roman"/>
          <w:sz w:val="20"/>
          <w:szCs w:val="20"/>
        </w:rPr>
        <w:t>Any support services, training, materials or resources will be provided if appropriate and made accessible to support the Educator and children; and</w:t>
      </w:r>
    </w:p>
    <w:p w14:paraId="3538754B" w14:textId="77777777" w:rsidR="00FF172D" w:rsidRPr="00FF172D" w:rsidRDefault="00FF172D" w:rsidP="00155526">
      <w:pPr>
        <w:numPr>
          <w:ilvl w:val="0"/>
          <w:numId w:val="135"/>
        </w:numPr>
        <w:spacing w:after="0" w:line="240" w:lineRule="auto"/>
        <w:jc w:val="both"/>
        <w:rPr>
          <w:rFonts w:ascii="Calibri" w:eastAsia="Times New Roman" w:hAnsi="Calibri" w:cs="Times New Roman"/>
          <w:sz w:val="20"/>
          <w:szCs w:val="20"/>
        </w:rPr>
      </w:pPr>
      <w:r w:rsidRPr="00FF172D">
        <w:rPr>
          <w:rFonts w:ascii="Calibri" w:eastAsia="Times New Roman" w:hAnsi="Calibri" w:cs="Times New Roman"/>
          <w:sz w:val="20"/>
          <w:szCs w:val="20"/>
        </w:rPr>
        <w:t xml:space="preserve">If the quality of care does not improve in accordance with the steps and dates provided in the action plan, the </w:t>
      </w:r>
      <w:proofErr w:type="gramStart"/>
      <w:r w:rsidRPr="00FF172D">
        <w:rPr>
          <w:rFonts w:ascii="Calibri" w:eastAsia="Times New Roman" w:hAnsi="Calibri" w:cs="Times New Roman"/>
          <w:sz w:val="20"/>
          <w:szCs w:val="20"/>
        </w:rPr>
        <w:t>Coordinator</w:t>
      </w:r>
      <w:proofErr w:type="gramEnd"/>
      <w:r w:rsidRPr="00FF172D">
        <w:rPr>
          <w:rFonts w:ascii="Calibri" w:eastAsia="Times New Roman" w:hAnsi="Calibri" w:cs="Times New Roman"/>
          <w:sz w:val="20"/>
          <w:szCs w:val="20"/>
        </w:rPr>
        <w:t xml:space="preserve"> moves to the next process.</w:t>
      </w:r>
    </w:p>
    <w:p w14:paraId="51F89FE0" w14:textId="77777777" w:rsidR="00FF172D" w:rsidRPr="00FF172D" w:rsidRDefault="00FF172D" w:rsidP="00FF172D">
      <w:pPr>
        <w:spacing w:after="0" w:line="240" w:lineRule="auto"/>
        <w:jc w:val="both"/>
        <w:rPr>
          <w:rFonts w:ascii="Calibri" w:eastAsia="Times New Roman" w:hAnsi="Calibri" w:cs="Times New Roman"/>
          <w:sz w:val="20"/>
          <w:szCs w:val="20"/>
        </w:rPr>
      </w:pPr>
    </w:p>
    <w:p w14:paraId="4A1A4837" w14:textId="77777777" w:rsidR="00FF172D" w:rsidRPr="00FF172D" w:rsidRDefault="00FF172D" w:rsidP="00FF172D">
      <w:pPr>
        <w:spacing w:after="0" w:line="240" w:lineRule="auto"/>
        <w:jc w:val="both"/>
        <w:rPr>
          <w:rFonts w:ascii="Calibri" w:eastAsia="Times New Roman" w:hAnsi="Calibri" w:cs="Times New Roman"/>
          <w:sz w:val="20"/>
          <w:szCs w:val="20"/>
        </w:rPr>
      </w:pPr>
      <w:r w:rsidRPr="00FF172D">
        <w:rPr>
          <w:rFonts w:ascii="Calibri" w:eastAsia="Times New Roman" w:hAnsi="Calibri" w:cs="Times New Roman"/>
          <w:sz w:val="20"/>
          <w:szCs w:val="20"/>
        </w:rPr>
        <w:t>2.</w:t>
      </w:r>
      <w:r w:rsidRPr="00FF172D">
        <w:rPr>
          <w:rFonts w:ascii="Calibri" w:eastAsia="Times New Roman" w:hAnsi="Calibri" w:cs="Times New Roman"/>
          <w:sz w:val="20"/>
          <w:szCs w:val="20"/>
        </w:rPr>
        <w:tab/>
        <w:t>Inadequate Care and/or Breach of Conditions of Registration</w:t>
      </w:r>
    </w:p>
    <w:p w14:paraId="6D5138C6" w14:textId="77777777" w:rsidR="00FF172D" w:rsidRPr="00FF172D" w:rsidRDefault="00FF172D" w:rsidP="00FF172D">
      <w:pPr>
        <w:spacing w:after="0" w:line="240" w:lineRule="auto"/>
        <w:jc w:val="both"/>
        <w:rPr>
          <w:rFonts w:ascii="Calibri" w:eastAsia="Times New Roman" w:hAnsi="Calibri" w:cs="Times New Roman"/>
          <w:sz w:val="20"/>
          <w:szCs w:val="20"/>
        </w:rPr>
      </w:pPr>
    </w:p>
    <w:p w14:paraId="5FFBF91E" w14:textId="77777777" w:rsidR="00FF172D" w:rsidRPr="00FF172D" w:rsidRDefault="00FF172D" w:rsidP="00FF172D">
      <w:pPr>
        <w:spacing w:after="0" w:line="240" w:lineRule="auto"/>
        <w:ind w:left="720"/>
        <w:jc w:val="both"/>
        <w:rPr>
          <w:rFonts w:ascii="Calibri" w:eastAsia="Times New Roman" w:hAnsi="Calibri" w:cs="Times New Roman"/>
          <w:sz w:val="20"/>
          <w:szCs w:val="20"/>
        </w:rPr>
      </w:pPr>
      <w:r w:rsidRPr="00FF172D">
        <w:rPr>
          <w:rFonts w:ascii="Calibri" w:eastAsia="Times New Roman" w:hAnsi="Calibri" w:cs="Times New Roman"/>
          <w:sz w:val="20"/>
          <w:szCs w:val="20"/>
        </w:rPr>
        <w:t>In the event an Educator does not meet the required standard of care and a scheme staff member (Coordinator</w:t>
      </w:r>
      <w:proofErr w:type="gramStart"/>
      <w:r w:rsidRPr="00FF172D">
        <w:rPr>
          <w:rFonts w:ascii="Calibri" w:eastAsia="Times New Roman" w:hAnsi="Calibri" w:cs="Times New Roman"/>
          <w:sz w:val="20"/>
          <w:szCs w:val="20"/>
        </w:rPr>
        <w:t>)</w:t>
      </w:r>
      <w:proofErr w:type="gramEnd"/>
      <w:r w:rsidRPr="00FF172D">
        <w:rPr>
          <w:rFonts w:ascii="Calibri" w:eastAsia="Times New Roman" w:hAnsi="Calibri" w:cs="Times New Roman"/>
          <w:sz w:val="20"/>
          <w:szCs w:val="20"/>
        </w:rPr>
        <w:t xml:space="preserve"> or a third party identifies inadequate care or where there is a breach of the conditions outlined in the above section, the following process will occur: </w:t>
      </w:r>
    </w:p>
    <w:p w14:paraId="6090D108" w14:textId="77777777" w:rsidR="00FF172D" w:rsidRPr="00FF172D" w:rsidRDefault="00FF172D" w:rsidP="00FF172D">
      <w:pPr>
        <w:spacing w:after="0" w:line="240" w:lineRule="auto"/>
        <w:ind w:left="720"/>
        <w:jc w:val="both"/>
        <w:rPr>
          <w:rFonts w:ascii="Calibri" w:eastAsia="Times New Roman" w:hAnsi="Calibri" w:cs="Times New Roman"/>
          <w:sz w:val="20"/>
          <w:szCs w:val="20"/>
        </w:rPr>
      </w:pPr>
    </w:p>
    <w:p w14:paraId="2EB017A5" w14:textId="77777777" w:rsidR="00FF172D" w:rsidRPr="00FF172D" w:rsidRDefault="00FF172D" w:rsidP="00155526">
      <w:pPr>
        <w:widowControl w:val="0"/>
        <w:numPr>
          <w:ilvl w:val="0"/>
          <w:numId w:val="137"/>
        </w:numPr>
        <w:tabs>
          <w:tab w:val="left" w:pos="1080"/>
        </w:tabs>
        <w:autoSpaceDE w:val="0"/>
        <w:autoSpaceDN w:val="0"/>
        <w:adjustRightInd w:val="0"/>
        <w:spacing w:after="0" w:line="240" w:lineRule="auto"/>
        <w:rPr>
          <w:rFonts w:ascii="Calibri" w:eastAsia="Times New Roman" w:hAnsi="Calibri" w:cs="Arial"/>
          <w:sz w:val="20"/>
          <w:szCs w:val="20"/>
          <w:lang w:val="en"/>
        </w:rPr>
      </w:pPr>
      <w:r w:rsidRPr="00FF172D">
        <w:rPr>
          <w:rFonts w:ascii="Calibri" w:eastAsia="Times New Roman" w:hAnsi="Calibri" w:cs="Arial"/>
          <w:sz w:val="20"/>
          <w:szCs w:val="20"/>
          <w:lang w:val="en"/>
        </w:rPr>
        <w:t xml:space="preserve">The </w:t>
      </w:r>
      <w:proofErr w:type="gramStart"/>
      <w:r w:rsidRPr="00FF172D">
        <w:rPr>
          <w:rFonts w:ascii="Calibri" w:eastAsia="Times New Roman" w:hAnsi="Calibri" w:cs="Arial"/>
          <w:sz w:val="20"/>
          <w:szCs w:val="20"/>
          <w:lang w:val="en"/>
        </w:rPr>
        <w:t>Coordinator</w:t>
      </w:r>
      <w:proofErr w:type="gramEnd"/>
      <w:r w:rsidRPr="00FF172D">
        <w:rPr>
          <w:rFonts w:ascii="Calibri" w:eastAsia="Times New Roman" w:hAnsi="Calibri" w:cs="Arial"/>
          <w:sz w:val="20"/>
          <w:szCs w:val="20"/>
          <w:lang w:val="en"/>
        </w:rPr>
        <w:t xml:space="preserve"> will </w:t>
      </w:r>
      <w:proofErr w:type="gramStart"/>
      <w:r w:rsidRPr="00FF172D">
        <w:rPr>
          <w:rFonts w:ascii="Calibri" w:eastAsia="Times New Roman" w:hAnsi="Calibri" w:cs="Arial"/>
          <w:sz w:val="20"/>
          <w:szCs w:val="20"/>
          <w:lang w:val="en"/>
        </w:rPr>
        <w:t>provide to</w:t>
      </w:r>
      <w:proofErr w:type="gramEnd"/>
      <w:r w:rsidRPr="00FF172D">
        <w:rPr>
          <w:rFonts w:ascii="Calibri" w:eastAsia="Times New Roman" w:hAnsi="Calibri" w:cs="Arial"/>
          <w:sz w:val="20"/>
          <w:szCs w:val="20"/>
          <w:lang w:val="en"/>
        </w:rPr>
        <w:t xml:space="preserve"> the </w:t>
      </w:r>
      <w:proofErr w:type="gramStart"/>
      <w:r w:rsidRPr="00FF172D">
        <w:rPr>
          <w:rFonts w:ascii="Calibri" w:eastAsia="Times New Roman" w:hAnsi="Calibri" w:cs="Arial"/>
          <w:sz w:val="20"/>
          <w:szCs w:val="20"/>
          <w:lang w:val="en"/>
        </w:rPr>
        <w:t>Educator</w:t>
      </w:r>
      <w:proofErr w:type="gramEnd"/>
      <w:r w:rsidRPr="00FF172D">
        <w:rPr>
          <w:rFonts w:ascii="Calibri" w:eastAsia="Times New Roman" w:hAnsi="Calibri" w:cs="Arial"/>
          <w:sz w:val="20"/>
          <w:szCs w:val="20"/>
          <w:lang w:val="en"/>
        </w:rPr>
        <w:t>, in writing, details of the alleged breach of conditions of registration and identify the specific condition breached;</w:t>
      </w:r>
    </w:p>
    <w:p w14:paraId="3487D275" w14:textId="77777777" w:rsidR="00FF172D" w:rsidRPr="00FF172D" w:rsidRDefault="00FF172D" w:rsidP="00155526">
      <w:pPr>
        <w:widowControl w:val="0"/>
        <w:numPr>
          <w:ilvl w:val="0"/>
          <w:numId w:val="137"/>
        </w:numPr>
        <w:tabs>
          <w:tab w:val="left" w:pos="1080"/>
        </w:tabs>
        <w:autoSpaceDE w:val="0"/>
        <w:autoSpaceDN w:val="0"/>
        <w:adjustRightInd w:val="0"/>
        <w:spacing w:after="0" w:line="240" w:lineRule="auto"/>
        <w:rPr>
          <w:rFonts w:ascii="Calibri" w:eastAsia="Times New Roman" w:hAnsi="Calibri" w:cs="Arial"/>
          <w:sz w:val="20"/>
          <w:szCs w:val="20"/>
          <w:lang w:val="en"/>
        </w:rPr>
      </w:pPr>
      <w:r w:rsidRPr="00FF172D">
        <w:rPr>
          <w:rFonts w:ascii="Calibri" w:eastAsia="Times New Roman" w:hAnsi="Calibri" w:cs="Arial"/>
          <w:sz w:val="20"/>
          <w:szCs w:val="20"/>
          <w:lang w:val="en"/>
        </w:rPr>
        <w:t xml:space="preserve">The </w:t>
      </w:r>
      <w:proofErr w:type="gramStart"/>
      <w:r w:rsidRPr="00FF172D">
        <w:rPr>
          <w:rFonts w:ascii="Calibri" w:eastAsia="Times New Roman" w:hAnsi="Calibri" w:cs="Arial"/>
          <w:sz w:val="20"/>
          <w:szCs w:val="20"/>
          <w:lang w:val="en"/>
        </w:rPr>
        <w:t>Coordinator</w:t>
      </w:r>
      <w:proofErr w:type="gramEnd"/>
      <w:r w:rsidRPr="00FF172D">
        <w:rPr>
          <w:rFonts w:ascii="Calibri" w:eastAsia="Times New Roman" w:hAnsi="Calibri" w:cs="Arial"/>
          <w:sz w:val="20"/>
          <w:szCs w:val="20"/>
          <w:lang w:val="en"/>
        </w:rPr>
        <w:t xml:space="preserve"> and, where possible another nominated person, will meet with the Educator to discuss the breach of conditions of registration. The Educator may ask a support person to attend this meeting. </w:t>
      </w:r>
    </w:p>
    <w:p w14:paraId="59A1B136" w14:textId="77777777" w:rsidR="00FF172D" w:rsidRPr="00FF172D" w:rsidRDefault="00FF172D" w:rsidP="00155526">
      <w:pPr>
        <w:widowControl w:val="0"/>
        <w:numPr>
          <w:ilvl w:val="0"/>
          <w:numId w:val="137"/>
        </w:numPr>
        <w:tabs>
          <w:tab w:val="left" w:pos="1080"/>
        </w:tabs>
        <w:autoSpaceDE w:val="0"/>
        <w:autoSpaceDN w:val="0"/>
        <w:adjustRightInd w:val="0"/>
        <w:spacing w:after="0" w:line="240" w:lineRule="auto"/>
        <w:rPr>
          <w:rFonts w:ascii="Calibri" w:eastAsia="Times New Roman" w:hAnsi="Calibri" w:cs="Arial"/>
          <w:sz w:val="20"/>
          <w:szCs w:val="20"/>
          <w:lang w:val="en"/>
        </w:rPr>
      </w:pPr>
      <w:r w:rsidRPr="00FF172D">
        <w:rPr>
          <w:rFonts w:ascii="Calibri" w:eastAsia="Times New Roman" w:hAnsi="Calibri" w:cs="Arial"/>
          <w:sz w:val="20"/>
          <w:szCs w:val="20"/>
          <w:lang w:val="en"/>
        </w:rPr>
        <w:t>The Educator is provided with an opportunity to respond to the allegation.  This response is recorded in writing and a copy retained by the scheme and a copy provided to the Educator;</w:t>
      </w:r>
    </w:p>
    <w:p w14:paraId="2B18553C" w14:textId="77777777" w:rsidR="00FF172D" w:rsidRPr="00FF172D" w:rsidRDefault="00FF172D" w:rsidP="00155526">
      <w:pPr>
        <w:widowControl w:val="0"/>
        <w:numPr>
          <w:ilvl w:val="0"/>
          <w:numId w:val="137"/>
        </w:numPr>
        <w:tabs>
          <w:tab w:val="left" w:pos="1080"/>
        </w:tabs>
        <w:autoSpaceDE w:val="0"/>
        <w:autoSpaceDN w:val="0"/>
        <w:adjustRightInd w:val="0"/>
        <w:spacing w:after="0" w:line="240" w:lineRule="auto"/>
        <w:rPr>
          <w:rFonts w:ascii="Calibri" w:eastAsia="Times New Roman" w:hAnsi="Calibri" w:cs="Arial"/>
          <w:sz w:val="20"/>
          <w:szCs w:val="20"/>
          <w:lang w:val="en"/>
        </w:rPr>
      </w:pPr>
      <w:r w:rsidRPr="00FF172D">
        <w:rPr>
          <w:rFonts w:ascii="Calibri" w:eastAsia="Times New Roman" w:hAnsi="Calibri" w:cs="Arial"/>
          <w:sz w:val="20"/>
          <w:szCs w:val="20"/>
          <w:lang w:val="en"/>
        </w:rPr>
        <w:t>The matter may be resolved at this point or a plan formulated with timeframes negotiated to address the area of concern;</w:t>
      </w:r>
    </w:p>
    <w:p w14:paraId="5F8AB8DC" w14:textId="77777777" w:rsidR="00FF172D" w:rsidRPr="00FF172D" w:rsidRDefault="00FF172D" w:rsidP="00155526">
      <w:pPr>
        <w:widowControl w:val="0"/>
        <w:numPr>
          <w:ilvl w:val="0"/>
          <w:numId w:val="137"/>
        </w:numPr>
        <w:tabs>
          <w:tab w:val="left" w:pos="1080"/>
        </w:tabs>
        <w:autoSpaceDE w:val="0"/>
        <w:autoSpaceDN w:val="0"/>
        <w:adjustRightInd w:val="0"/>
        <w:spacing w:after="0" w:line="240" w:lineRule="auto"/>
        <w:rPr>
          <w:rFonts w:ascii="Calibri" w:eastAsia="Times New Roman" w:hAnsi="Calibri" w:cs="Arial"/>
          <w:sz w:val="20"/>
          <w:szCs w:val="20"/>
          <w:lang w:val="en"/>
        </w:rPr>
      </w:pPr>
      <w:r w:rsidRPr="00FF172D">
        <w:rPr>
          <w:rFonts w:ascii="Calibri" w:eastAsia="Times New Roman" w:hAnsi="Calibri" w:cs="Arial"/>
          <w:sz w:val="20"/>
          <w:szCs w:val="20"/>
          <w:lang w:val="en"/>
        </w:rPr>
        <w:t xml:space="preserve">A review date is </w:t>
      </w:r>
      <w:proofErr w:type="spellStart"/>
      <w:r w:rsidRPr="00FF172D">
        <w:rPr>
          <w:rFonts w:ascii="Calibri" w:eastAsia="Times New Roman" w:hAnsi="Calibri" w:cs="Arial"/>
          <w:sz w:val="20"/>
          <w:szCs w:val="20"/>
          <w:lang w:val="en"/>
        </w:rPr>
        <w:t>organised</w:t>
      </w:r>
      <w:proofErr w:type="spellEnd"/>
      <w:r w:rsidRPr="00FF172D">
        <w:rPr>
          <w:rFonts w:ascii="Calibri" w:eastAsia="Times New Roman" w:hAnsi="Calibri" w:cs="Arial"/>
          <w:sz w:val="20"/>
          <w:szCs w:val="20"/>
          <w:lang w:val="en"/>
        </w:rPr>
        <w:t xml:space="preserve"> and at that time, the </w:t>
      </w:r>
      <w:proofErr w:type="gramStart"/>
      <w:r w:rsidRPr="00FF172D">
        <w:rPr>
          <w:rFonts w:ascii="Calibri" w:eastAsia="Times New Roman" w:hAnsi="Calibri" w:cs="Arial"/>
          <w:sz w:val="20"/>
          <w:szCs w:val="20"/>
          <w:lang w:val="en"/>
        </w:rPr>
        <w:t>Coordinator</w:t>
      </w:r>
      <w:proofErr w:type="gramEnd"/>
      <w:r w:rsidRPr="00FF172D">
        <w:rPr>
          <w:rFonts w:ascii="Calibri" w:eastAsia="Times New Roman" w:hAnsi="Calibri" w:cs="Arial"/>
          <w:sz w:val="20"/>
          <w:szCs w:val="20"/>
          <w:lang w:val="en"/>
        </w:rPr>
        <w:t>/s meet with the Educator to discuss progress and outcomes.  Details of this meeting are recorded in writing with a copy retained by the scheme and a copy provided to the Educator; and</w:t>
      </w:r>
    </w:p>
    <w:p w14:paraId="67E2B67F" w14:textId="77777777" w:rsidR="00FF172D" w:rsidRPr="00FF172D" w:rsidRDefault="00FF172D" w:rsidP="00155526">
      <w:pPr>
        <w:widowControl w:val="0"/>
        <w:numPr>
          <w:ilvl w:val="0"/>
          <w:numId w:val="137"/>
        </w:numPr>
        <w:tabs>
          <w:tab w:val="left" w:pos="1080"/>
        </w:tabs>
        <w:autoSpaceDE w:val="0"/>
        <w:autoSpaceDN w:val="0"/>
        <w:adjustRightInd w:val="0"/>
        <w:spacing w:after="0" w:line="240" w:lineRule="auto"/>
        <w:rPr>
          <w:rFonts w:ascii="Calibri" w:eastAsia="Times New Roman" w:hAnsi="Calibri" w:cs="Arial"/>
          <w:sz w:val="20"/>
          <w:szCs w:val="20"/>
          <w:lang w:val="en"/>
        </w:rPr>
      </w:pPr>
      <w:r w:rsidRPr="00FF172D">
        <w:rPr>
          <w:rFonts w:ascii="Calibri" w:eastAsia="Times New Roman" w:hAnsi="Calibri" w:cs="Arial"/>
          <w:sz w:val="20"/>
          <w:szCs w:val="20"/>
          <w:lang w:val="en"/>
        </w:rPr>
        <w:t xml:space="preserve">The matter will be </w:t>
      </w:r>
      <w:proofErr w:type="spellStart"/>
      <w:r w:rsidRPr="00FF172D">
        <w:rPr>
          <w:rFonts w:ascii="Calibri" w:eastAsia="Times New Roman" w:hAnsi="Calibri" w:cs="Arial"/>
          <w:sz w:val="20"/>
          <w:szCs w:val="20"/>
          <w:lang w:val="en"/>
        </w:rPr>
        <w:t>finalised</w:t>
      </w:r>
      <w:proofErr w:type="spellEnd"/>
      <w:r w:rsidRPr="00FF172D">
        <w:rPr>
          <w:rFonts w:ascii="Calibri" w:eastAsia="Times New Roman" w:hAnsi="Calibri" w:cs="Arial"/>
          <w:sz w:val="20"/>
          <w:szCs w:val="20"/>
          <w:lang w:val="en"/>
        </w:rPr>
        <w:t>, or:</w:t>
      </w:r>
    </w:p>
    <w:p w14:paraId="7F801986" w14:textId="77777777" w:rsidR="00FF172D" w:rsidRPr="00FF172D" w:rsidRDefault="00FF172D" w:rsidP="00155526">
      <w:pPr>
        <w:numPr>
          <w:ilvl w:val="1"/>
          <w:numId w:val="136"/>
        </w:numPr>
        <w:spacing w:after="0" w:line="240" w:lineRule="auto"/>
        <w:jc w:val="both"/>
        <w:rPr>
          <w:rFonts w:ascii="Calibri" w:eastAsia="Times New Roman" w:hAnsi="Calibri" w:cs="Times New Roman"/>
          <w:sz w:val="20"/>
          <w:szCs w:val="20"/>
        </w:rPr>
      </w:pPr>
      <w:r w:rsidRPr="00FF172D">
        <w:rPr>
          <w:rFonts w:ascii="Calibri" w:eastAsia="Times New Roman" w:hAnsi="Calibri" w:cs="Times New Roman"/>
          <w:sz w:val="20"/>
          <w:szCs w:val="20"/>
        </w:rPr>
        <w:t>A further plan implemented;</w:t>
      </w:r>
    </w:p>
    <w:p w14:paraId="70601F64" w14:textId="77777777" w:rsidR="00FF172D" w:rsidRPr="00FF172D" w:rsidRDefault="00FF172D" w:rsidP="00155526">
      <w:pPr>
        <w:numPr>
          <w:ilvl w:val="1"/>
          <w:numId w:val="136"/>
        </w:numPr>
        <w:spacing w:after="0" w:line="240" w:lineRule="auto"/>
        <w:jc w:val="both"/>
        <w:rPr>
          <w:rFonts w:ascii="Calibri" w:eastAsia="Times New Roman" w:hAnsi="Calibri" w:cs="Times New Roman"/>
          <w:sz w:val="20"/>
          <w:szCs w:val="20"/>
        </w:rPr>
      </w:pPr>
      <w:r w:rsidRPr="00FF172D">
        <w:rPr>
          <w:rFonts w:ascii="Calibri" w:eastAsia="Times New Roman" w:hAnsi="Calibri" w:cs="Times New Roman"/>
          <w:sz w:val="20"/>
          <w:szCs w:val="20"/>
        </w:rPr>
        <w:t xml:space="preserve">The Educator is suspended; or </w:t>
      </w:r>
    </w:p>
    <w:p w14:paraId="32A126F5" w14:textId="77777777" w:rsidR="00FF172D" w:rsidRPr="00FF172D" w:rsidRDefault="00FF172D" w:rsidP="00155526">
      <w:pPr>
        <w:numPr>
          <w:ilvl w:val="1"/>
          <w:numId w:val="136"/>
        </w:numPr>
        <w:spacing w:after="0" w:line="240" w:lineRule="auto"/>
        <w:jc w:val="both"/>
        <w:rPr>
          <w:rFonts w:ascii="Calibri" w:eastAsia="Times New Roman" w:hAnsi="Calibri" w:cs="Times New Roman"/>
          <w:sz w:val="20"/>
          <w:szCs w:val="20"/>
        </w:rPr>
      </w:pPr>
      <w:r w:rsidRPr="00FF172D">
        <w:rPr>
          <w:rFonts w:ascii="Calibri" w:eastAsia="Times New Roman" w:hAnsi="Calibri" w:cs="Times New Roman"/>
          <w:sz w:val="20"/>
          <w:szCs w:val="20"/>
        </w:rPr>
        <w:t>The Educator’s Registration is terminated.</w:t>
      </w:r>
    </w:p>
    <w:p w14:paraId="6B604092" w14:textId="77777777" w:rsidR="00FF172D" w:rsidRPr="00FF172D" w:rsidRDefault="00FF172D" w:rsidP="00FF172D">
      <w:pPr>
        <w:spacing w:after="0" w:line="240" w:lineRule="auto"/>
        <w:jc w:val="both"/>
        <w:rPr>
          <w:rFonts w:ascii="Calibri" w:eastAsia="Times New Roman" w:hAnsi="Calibri" w:cs="Times New Roman"/>
          <w:sz w:val="20"/>
          <w:szCs w:val="20"/>
        </w:rPr>
      </w:pPr>
    </w:p>
    <w:p w14:paraId="669A0A63" w14:textId="77777777" w:rsidR="00FF172D" w:rsidRPr="00FF172D" w:rsidRDefault="00FF172D" w:rsidP="00FF172D">
      <w:pPr>
        <w:spacing w:after="0" w:line="240" w:lineRule="auto"/>
        <w:jc w:val="both"/>
        <w:rPr>
          <w:rFonts w:ascii="Calibri" w:eastAsia="Times New Roman" w:hAnsi="Calibri" w:cs="Times New Roman"/>
          <w:color w:val="000000"/>
          <w:sz w:val="20"/>
          <w:szCs w:val="20"/>
        </w:rPr>
      </w:pPr>
      <w:r w:rsidRPr="00FF172D">
        <w:rPr>
          <w:rFonts w:ascii="Calibri" w:eastAsia="Times New Roman" w:hAnsi="Calibri" w:cs="Times New Roman"/>
          <w:color w:val="000000"/>
          <w:sz w:val="20"/>
          <w:szCs w:val="20"/>
        </w:rPr>
        <w:t>Should issues of inadequate care or breach of conditions of Registration be of an ongoing nature this may lead to the suspension or non</w:t>
      </w:r>
      <w:r w:rsidR="00B70056">
        <w:rPr>
          <w:rFonts w:ascii="Calibri" w:eastAsia="Times New Roman" w:hAnsi="Calibri" w:cs="Times New Roman"/>
          <w:color w:val="000000"/>
          <w:sz w:val="20"/>
          <w:szCs w:val="20"/>
        </w:rPr>
        <w:t>-</w:t>
      </w:r>
      <w:r w:rsidRPr="00FF172D">
        <w:rPr>
          <w:rFonts w:ascii="Calibri" w:eastAsia="Times New Roman" w:hAnsi="Calibri" w:cs="Times New Roman"/>
          <w:color w:val="000000"/>
          <w:sz w:val="20"/>
          <w:szCs w:val="20"/>
        </w:rPr>
        <w:t xml:space="preserve">renewal of the Certificate of Approval.   </w:t>
      </w:r>
    </w:p>
    <w:p w14:paraId="3E8D60CA" w14:textId="77777777" w:rsidR="00FF172D" w:rsidRPr="00FF172D" w:rsidRDefault="00FF172D" w:rsidP="00FF172D">
      <w:pPr>
        <w:spacing w:after="0" w:line="240" w:lineRule="auto"/>
        <w:jc w:val="both"/>
        <w:rPr>
          <w:rFonts w:ascii="Calibri" w:eastAsia="Times New Roman" w:hAnsi="Calibri" w:cs="Times New Roman"/>
          <w:color w:val="000000"/>
          <w:sz w:val="20"/>
          <w:szCs w:val="20"/>
        </w:rPr>
      </w:pPr>
    </w:p>
    <w:p w14:paraId="50C703A4" w14:textId="77777777" w:rsidR="00FF172D" w:rsidRPr="00B70056" w:rsidRDefault="00FF172D" w:rsidP="00FF172D">
      <w:pPr>
        <w:spacing w:after="0" w:line="240" w:lineRule="auto"/>
        <w:jc w:val="both"/>
        <w:rPr>
          <w:rFonts w:ascii="Calibri" w:eastAsia="Times New Roman" w:hAnsi="Calibri" w:cs="Times New Roman"/>
          <w:b/>
          <w:color w:val="1F4E79" w:themeColor="accent5" w:themeShade="80"/>
          <w:sz w:val="20"/>
          <w:szCs w:val="20"/>
        </w:rPr>
      </w:pPr>
      <w:r w:rsidRPr="00B70056">
        <w:rPr>
          <w:rFonts w:ascii="Calibri" w:eastAsia="Times New Roman" w:hAnsi="Calibri" w:cs="Times New Roman"/>
          <w:b/>
          <w:color w:val="1F4E79" w:themeColor="accent5" w:themeShade="80"/>
          <w:sz w:val="20"/>
          <w:szCs w:val="20"/>
        </w:rPr>
        <w:t>Suspension</w:t>
      </w:r>
    </w:p>
    <w:p w14:paraId="7DE397BF" w14:textId="77777777" w:rsidR="00FF172D" w:rsidRPr="00FF172D" w:rsidRDefault="00FF172D" w:rsidP="00FF172D">
      <w:pPr>
        <w:spacing w:after="0" w:line="240" w:lineRule="auto"/>
        <w:jc w:val="both"/>
        <w:rPr>
          <w:rFonts w:ascii="Calibri" w:eastAsia="Times New Roman" w:hAnsi="Calibri" w:cs="Times New Roman"/>
          <w:sz w:val="20"/>
          <w:szCs w:val="20"/>
        </w:rPr>
      </w:pPr>
    </w:p>
    <w:p w14:paraId="1F416D2E" w14:textId="77777777" w:rsidR="00FF172D" w:rsidRPr="00FF172D" w:rsidRDefault="00FF172D" w:rsidP="00FF172D">
      <w:pPr>
        <w:spacing w:after="0" w:line="240" w:lineRule="auto"/>
        <w:jc w:val="both"/>
        <w:rPr>
          <w:rFonts w:ascii="Calibri" w:eastAsia="Times New Roman" w:hAnsi="Calibri" w:cs="Times New Roman"/>
          <w:sz w:val="20"/>
          <w:szCs w:val="20"/>
        </w:rPr>
      </w:pPr>
      <w:r w:rsidRPr="00FF172D">
        <w:rPr>
          <w:rFonts w:ascii="Calibri" w:eastAsia="Times New Roman" w:hAnsi="Calibri" w:cs="Times New Roman"/>
          <w:sz w:val="20"/>
          <w:szCs w:val="20"/>
        </w:rPr>
        <w:t xml:space="preserve">The </w:t>
      </w:r>
      <w:r w:rsidRPr="00FF172D">
        <w:rPr>
          <w:rFonts w:ascii="Calibri" w:eastAsia="Times New Roman" w:hAnsi="Calibri" w:cs="Arial"/>
          <w:sz w:val="20"/>
          <w:szCs w:val="20"/>
        </w:rPr>
        <w:t>Educator</w:t>
      </w:r>
      <w:r w:rsidRPr="00FF172D">
        <w:rPr>
          <w:rFonts w:ascii="Calibri" w:eastAsia="Times New Roman" w:hAnsi="Calibri" w:cs="Times New Roman"/>
          <w:sz w:val="20"/>
          <w:szCs w:val="20"/>
        </w:rPr>
        <w:t xml:space="preserve"> will be notified in writing of any suspension to their Certificate of Approval.  The </w:t>
      </w:r>
      <w:r w:rsidRPr="00FF172D">
        <w:rPr>
          <w:rFonts w:ascii="Calibri" w:eastAsia="Times New Roman" w:hAnsi="Calibri" w:cs="Arial"/>
          <w:sz w:val="20"/>
          <w:szCs w:val="20"/>
        </w:rPr>
        <w:t>Educator</w:t>
      </w:r>
      <w:r w:rsidRPr="00FF172D">
        <w:rPr>
          <w:rFonts w:ascii="Calibri" w:eastAsia="Times New Roman" w:hAnsi="Calibri" w:cs="Times New Roman"/>
          <w:sz w:val="20"/>
          <w:szCs w:val="20"/>
        </w:rPr>
        <w:t xml:space="preserve"> is required to return the Certificate of Approval to the scheme for the duration of the suspension.</w:t>
      </w:r>
    </w:p>
    <w:p w14:paraId="2C063BAE" w14:textId="77777777" w:rsidR="00FF172D" w:rsidRPr="00FF172D" w:rsidRDefault="00FF172D" w:rsidP="00FF172D">
      <w:pPr>
        <w:spacing w:after="0" w:line="240" w:lineRule="auto"/>
        <w:jc w:val="both"/>
        <w:rPr>
          <w:rFonts w:ascii="Calibri" w:eastAsia="Times New Roman" w:hAnsi="Calibri" w:cs="Times New Roman"/>
          <w:b/>
          <w:sz w:val="20"/>
          <w:szCs w:val="20"/>
        </w:rPr>
      </w:pPr>
    </w:p>
    <w:p w14:paraId="062C3E02" w14:textId="77777777" w:rsidR="00FF172D" w:rsidRPr="00B70056" w:rsidRDefault="00FF172D" w:rsidP="00FF172D">
      <w:pPr>
        <w:spacing w:after="0" w:line="240" w:lineRule="auto"/>
        <w:jc w:val="both"/>
        <w:rPr>
          <w:rFonts w:ascii="Calibri" w:eastAsia="Times New Roman" w:hAnsi="Calibri" w:cs="Times New Roman"/>
          <w:b/>
          <w:color w:val="1F4E79" w:themeColor="accent5" w:themeShade="80"/>
          <w:sz w:val="20"/>
          <w:szCs w:val="20"/>
        </w:rPr>
      </w:pPr>
      <w:r w:rsidRPr="00B70056">
        <w:rPr>
          <w:rFonts w:ascii="Calibri" w:eastAsia="Times New Roman" w:hAnsi="Calibri" w:cs="Times New Roman"/>
          <w:b/>
          <w:color w:val="1F4E79" w:themeColor="accent5" w:themeShade="80"/>
          <w:sz w:val="20"/>
          <w:szCs w:val="20"/>
        </w:rPr>
        <w:lastRenderedPageBreak/>
        <w:t>Non-Renewal</w:t>
      </w:r>
    </w:p>
    <w:p w14:paraId="6A538440" w14:textId="77777777" w:rsidR="00FF172D" w:rsidRPr="00FF172D" w:rsidRDefault="00FF172D" w:rsidP="00FF172D">
      <w:pPr>
        <w:spacing w:after="0" w:line="240" w:lineRule="auto"/>
        <w:jc w:val="both"/>
        <w:rPr>
          <w:rFonts w:ascii="Calibri" w:eastAsia="Times New Roman" w:hAnsi="Calibri" w:cs="Times New Roman"/>
          <w:sz w:val="20"/>
          <w:szCs w:val="20"/>
        </w:rPr>
      </w:pPr>
    </w:p>
    <w:p w14:paraId="21058DED" w14:textId="77777777" w:rsidR="00FF172D" w:rsidRPr="00FF172D" w:rsidRDefault="00FF172D" w:rsidP="00FF172D">
      <w:pPr>
        <w:spacing w:after="0" w:line="240" w:lineRule="auto"/>
        <w:jc w:val="both"/>
        <w:rPr>
          <w:rFonts w:ascii="Calibri" w:eastAsia="Times New Roman" w:hAnsi="Calibri" w:cs="Times New Roman"/>
          <w:sz w:val="20"/>
          <w:szCs w:val="20"/>
        </w:rPr>
      </w:pPr>
      <w:r w:rsidRPr="00FF172D">
        <w:rPr>
          <w:rFonts w:ascii="Calibri" w:eastAsia="Times New Roman" w:hAnsi="Calibri" w:cs="Times New Roman"/>
          <w:sz w:val="20"/>
          <w:szCs w:val="20"/>
        </w:rPr>
        <w:t xml:space="preserve">The </w:t>
      </w:r>
      <w:r w:rsidRPr="00FF172D">
        <w:rPr>
          <w:rFonts w:ascii="Calibri" w:eastAsia="Times New Roman" w:hAnsi="Calibri" w:cs="Arial"/>
          <w:sz w:val="20"/>
          <w:szCs w:val="20"/>
        </w:rPr>
        <w:t>Educator</w:t>
      </w:r>
      <w:r w:rsidRPr="00FF172D">
        <w:rPr>
          <w:rFonts w:ascii="Calibri" w:eastAsia="Times New Roman" w:hAnsi="Calibri" w:cs="Times New Roman"/>
          <w:sz w:val="20"/>
          <w:szCs w:val="20"/>
        </w:rPr>
        <w:t xml:space="preserve"> will be notified in writing of the decision not to renew their Certificate of Approval. The </w:t>
      </w:r>
      <w:r w:rsidRPr="00FF172D">
        <w:rPr>
          <w:rFonts w:ascii="Calibri" w:eastAsia="Times New Roman" w:hAnsi="Calibri" w:cs="Arial"/>
          <w:sz w:val="20"/>
          <w:szCs w:val="20"/>
        </w:rPr>
        <w:t>Educator</w:t>
      </w:r>
      <w:r w:rsidRPr="00FF172D">
        <w:rPr>
          <w:rFonts w:ascii="Calibri" w:eastAsia="Times New Roman" w:hAnsi="Calibri" w:cs="Times New Roman"/>
          <w:sz w:val="20"/>
          <w:szCs w:val="20"/>
        </w:rPr>
        <w:t xml:space="preserve"> is required to return the Certificate of Approval to the scheme.</w:t>
      </w:r>
    </w:p>
    <w:p w14:paraId="6D228E8B" w14:textId="77777777" w:rsidR="00FF172D" w:rsidRPr="00FF172D" w:rsidRDefault="00FF172D" w:rsidP="00FF172D">
      <w:pPr>
        <w:spacing w:after="0" w:line="240" w:lineRule="auto"/>
        <w:jc w:val="both"/>
        <w:rPr>
          <w:rFonts w:ascii="Calibri" w:eastAsia="Times New Roman" w:hAnsi="Calibri" w:cs="Times New Roman"/>
          <w:sz w:val="20"/>
          <w:szCs w:val="20"/>
        </w:rPr>
      </w:pPr>
    </w:p>
    <w:p w14:paraId="61C35558" w14:textId="77777777" w:rsidR="00FF172D" w:rsidRPr="00B70056" w:rsidRDefault="00FF172D" w:rsidP="00FF172D">
      <w:pPr>
        <w:spacing w:after="0" w:line="240" w:lineRule="auto"/>
        <w:jc w:val="both"/>
        <w:rPr>
          <w:rFonts w:ascii="Calibri" w:eastAsia="Times New Roman" w:hAnsi="Calibri" w:cs="Times New Roman"/>
          <w:b/>
          <w:color w:val="1F4E79" w:themeColor="accent5" w:themeShade="80"/>
          <w:sz w:val="20"/>
          <w:szCs w:val="20"/>
        </w:rPr>
      </w:pPr>
      <w:r w:rsidRPr="00B70056">
        <w:rPr>
          <w:rFonts w:ascii="Calibri" w:eastAsia="Times New Roman" w:hAnsi="Calibri" w:cs="Times New Roman"/>
          <w:b/>
          <w:color w:val="1F4E79" w:themeColor="accent5" w:themeShade="80"/>
          <w:sz w:val="20"/>
          <w:szCs w:val="20"/>
        </w:rPr>
        <w:t>Interim/Conditions Imposed</w:t>
      </w:r>
    </w:p>
    <w:p w14:paraId="1DADEBB6" w14:textId="77777777" w:rsidR="00FF172D" w:rsidRPr="00FF172D" w:rsidRDefault="00FF172D" w:rsidP="00FF172D">
      <w:pPr>
        <w:spacing w:after="0" w:line="240" w:lineRule="auto"/>
        <w:jc w:val="both"/>
        <w:rPr>
          <w:rFonts w:ascii="Calibri" w:eastAsia="Times New Roman" w:hAnsi="Calibri" w:cs="Times New Roman"/>
          <w:b/>
          <w:sz w:val="20"/>
          <w:szCs w:val="20"/>
        </w:rPr>
      </w:pPr>
    </w:p>
    <w:p w14:paraId="34385752" w14:textId="77777777" w:rsidR="00FF172D" w:rsidRPr="00FF172D" w:rsidRDefault="00FF172D" w:rsidP="00FF172D">
      <w:pPr>
        <w:spacing w:after="0" w:line="240" w:lineRule="auto"/>
        <w:jc w:val="both"/>
        <w:rPr>
          <w:rFonts w:ascii="Calibri" w:eastAsia="Times New Roman" w:hAnsi="Calibri" w:cs="Times New Roman"/>
          <w:sz w:val="20"/>
          <w:szCs w:val="20"/>
        </w:rPr>
      </w:pPr>
      <w:r w:rsidRPr="00FF172D">
        <w:rPr>
          <w:rFonts w:ascii="Calibri" w:eastAsia="Times New Roman" w:hAnsi="Calibri" w:cs="Times New Roman"/>
          <w:sz w:val="20"/>
          <w:szCs w:val="20"/>
        </w:rPr>
        <w:t xml:space="preserve">The </w:t>
      </w:r>
      <w:r w:rsidRPr="00FF172D">
        <w:rPr>
          <w:rFonts w:ascii="Calibri" w:eastAsia="Times New Roman" w:hAnsi="Calibri" w:cs="Arial"/>
          <w:sz w:val="20"/>
          <w:szCs w:val="20"/>
        </w:rPr>
        <w:t>Educator</w:t>
      </w:r>
      <w:r w:rsidRPr="00FF172D">
        <w:rPr>
          <w:rFonts w:ascii="Calibri" w:eastAsia="Times New Roman" w:hAnsi="Calibri" w:cs="Times New Roman"/>
          <w:sz w:val="20"/>
          <w:szCs w:val="20"/>
        </w:rPr>
        <w:t xml:space="preserve"> will be notified in writing that an Interim Certificate of Approval is being issued or that conditions are to be imposed on their current Certificate of Approval.  An </w:t>
      </w:r>
      <w:r w:rsidRPr="00FF172D">
        <w:rPr>
          <w:rFonts w:ascii="Calibri" w:eastAsia="Times New Roman" w:hAnsi="Calibri" w:cs="Arial"/>
          <w:sz w:val="20"/>
          <w:szCs w:val="20"/>
        </w:rPr>
        <w:t>Educator</w:t>
      </w:r>
      <w:r w:rsidRPr="00FF172D">
        <w:rPr>
          <w:rFonts w:ascii="Calibri" w:eastAsia="Times New Roman" w:hAnsi="Calibri" w:cs="Times New Roman"/>
          <w:sz w:val="20"/>
          <w:szCs w:val="20"/>
        </w:rPr>
        <w:t xml:space="preserve"> may decide to accept the conditions imposed or relinquish entirely the Certificate of Approval. If the Certificate of Approval is being relinquished, </w:t>
      </w:r>
      <w:r w:rsidRPr="00FF172D">
        <w:rPr>
          <w:rFonts w:ascii="Calibri" w:eastAsia="Times New Roman" w:hAnsi="Calibri" w:cs="Arial"/>
          <w:sz w:val="20"/>
          <w:szCs w:val="20"/>
        </w:rPr>
        <w:t>Educators</w:t>
      </w:r>
      <w:r w:rsidRPr="00FF172D">
        <w:rPr>
          <w:rFonts w:ascii="Calibri" w:eastAsia="Times New Roman" w:hAnsi="Calibri" w:cs="Times New Roman"/>
          <w:sz w:val="20"/>
          <w:szCs w:val="20"/>
        </w:rPr>
        <w:t xml:space="preserve"> are required to return the Certificate to the scheme.</w:t>
      </w:r>
    </w:p>
    <w:p w14:paraId="707AB316" w14:textId="77777777" w:rsidR="00FF172D" w:rsidRPr="00FF172D" w:rsidRDefault="00FF172D" w:rsidP="00FF172D">
      <w:pPr>
        <w:spacing w:after="0" w:line="240" w:lineRule="auto"/>
        <w:jc w:val="both"/>
        <w:rPr>
          <w:rFonts w:ascii="Calibri" w:eastAsia="Times New Roman" w:hAnsi="Calibri" w:cs="Times New Roman"/>
          <w:sz w:val="20"/>
          <w:szCs w:val="20"/>
        </w:rPr>
      </w:pPr>
    </w:p>
    <w:p w14:paraId="2E354C14" w14:textId="77777777" w:rsidR="00FF172D" w:rsidRPr="00FF172D" w:rsidRDefault="00FF172D" w:rsidP="00FF172D">
      <w:pPr>
        <w:spacing w:after="0" w:line="240" w:lineRule="auto"/>
        <w:jc w:val="both"/>
        <w:rPr>
          <w:rFonts w:ascii="Calibri" w:eastAsia="Times New Roman" w:hAnsi="Calibri" w:cs="Times New Roman"/>
          <w:sz w:val="20"/>
          <w:szCs w:val="20"/>
        </w:rPr>
      </w:pPr>
      <w:r w:rsidRPr="00FF172D">
        <w:rPr>
          <w:rFonts w:ascii="Calibri" w:eastAsia="Times New Roman" w:hAnsi="Calibri" w:cs="Times New Roman"/>
          <w:sz w:val="20"/>
          <w:szCs w:val="20"/>
        </w:rPr>
        <w:t>3.</w:t>
      </w:r>
      <w:r w:rsidRPr="00FF172D">
        <w:rPr>
          <w:rFonts w:ascii="Calibri" w:eastAsia="Times New Roman" w:hAnsi="Calibri" w:cs="Times New Roman"/>
          <w:sz w:val="20"/>
          <w:szCs w:val="20"/>
        </w:rPr>
        <w:tab/>
        <w:t>Reporting of Suspected Child Abuse</w:t>
      </w:r>
    </w:p>
    <w:p w14:paraId="4DB4631F" w14:textId="77777777" w:rsidR="00FF172D" w:rsidRPr="00FF172D" w:rsidRDefault="00FF172D" w:rsidP="00FF172D">
      <w:pPr>
        <w:spacing w:after="0" w:line="240" w:lineRule="auto"/>
        <w:jc w:val="both"/>
        <w:rPr>
          <w:rFonts w:ascii="Calibri" w:eastAsia="Times New Roman" w:hAnsi="Calibri" w:cs="Times New Roman"/>
          <w:sz w:val="20"/>
          <w:szCs w:val="20"/>
        </w:rPr>
      </w:pPr>
    </w:p>
    <w:p w14:paraId="1C4B7D85" w14:textId="77777777" w:rsidR="00FF172D" w:rsidRPr="00FF172D" w:rsidRDefault="00FF172D" w:rsidP="00FF172D">
      <w:pPr>
        <w:spacing w:after="0" w:line="240" w:lineRule="auto"/>
        <w:ind w:left="720"/>
        <w:jc w:val="both"/>
        <w:rPr>
          <w:rFonts w:ascii="Calibri" w:eastAsia="Times New Roman" w:hAnsi="Calibri" w:cs="Times New Roman"/>
          <w:color w:val="000000"/>
          <w:sz w:val="20"/>
          <w:szCs w:val="20"/>
        </w:rPr>
      </w:pPr>
      <w:r w:rsidRPr="00FF172D">
        <w:rPr>
          <w:rFonts w:ascii="Calibri" w:eastAsia="Times New Roman" w:hAnsi="Calibri" w:cs="Times New Roman"/>
          <w:sz w:val="20"/>
          <w:szCs w:val="20"/>
        </w:rPr>
        <w:t xml:space="preserve">In the event of an allegation of child abuse by a third party (for example: a parent, colleague or a member of the public) scheme staff will follow the </w:t>
      </w:r>
      <w:r w:rsidRPr="00FF172D">
        <w:rPr>
          <w:rFonts w:ascii="Calibri" w:eastAsia="Times New Roman" w:hAnsi="Calibri" w:cs="Times New Roman"/>
          <w:i/>
          <w:sz w:val="20"/>
          <w:szCs w:val="20"/>
        </w:rPr>
        <w:t>Reporting of Harm</w:t>
      </w:r>
      <w:r w:rsidRPr="00FF172D">
        <w:rPr>
          <w:rFonts w:ascii="Calibri" w:eastAsia="Times New Roman" w:hAnsi="Calibri" w:cs="Times New Roman"/>
          <w:sz w:val="20"/>
          <w:szCs w:val="20"/>
        </w:rPr>
        <w:t xml:space="preserve"> procedure outlined by the Department of Communities and the Commission for Children and Young People.  </w:t>
      </w:r>
    </w:p>
    <w:p w14:paraId="171B2851" w14:textId="77777777" w:rsidR="00FF172D" w:rsidRPr="00FF172D" w:rsidRDefault="00FF172D" w:rsidP="00FF172D">
      <w:pPr>
        <w:spacing w:after="0" w:line="240" w:lineRule="auto"/>
        <w:ind w:left="1080"/>
        <w:jc w:val="both"/>
        <w:rPr>
          <w:rFonts w:ascii="Calibri" w:eastAsia="Times New Roman" w:hAnsi="Calibri" w:cs="Times New Roman"/>
          <w:color w:val="FF0000"/>
          <w:sz w:val="20"/>
          <w:szCs w:val="20"/>
        </w:rPr>
      </w:pPr>
    </w:p>
    <w:p w14:paraId="07E66C78" w14:textId="77777777" w:rsidR="00FF172D" w:rsidRPr="00FF172D" w:rsidRDefault="00FF172D" w:rsidP="00FF172D">
      <w:pPr>
        <w:spacing w:after="0" w:line="240" w:lineRule="auto"/>
        <w:jc w:val="both"/>
        <w:rPr>
          <w:rFonts w:ascii="Calibri" w:eastAsia="Times New Roman" w:hAnsi="Calibri" w:cs="Times New Roman"/>
          <w:sz w:val="20"/>
          <w:szCs w:val="20"/>
        </w:rPr>
      </w:pPr>
      <w:r w:rsidRPr="00FF172D">
        <w:rPr>
          <w:rFonts w:ascii="Calibri" w:eastAsia="Times New Roman" w:hAnsi="Calibri" w:cs="Times New Roman"/>
          <w:sz w:val="20"/>
          <w:szCs w:val="20"/>
        </w:rPr>
        <w:t>All Educators are required to meet the requirements for, and maintain a current Apply First Aid Certificate and Cardio-Pulmonary Resuscitation Certificate, including Emergency Asthma Management training and Anaphylaxis Management training and must be able to independently:</w:t>
      </w:r>
    </w:p>
    <w:p w14:paraId="2DDBDE2F" w14:textId="77777777" w:rsidR="00FF172D" w:rsidRPr="00FF172D" w:rsidRDefault="00FF172D" w:rsidP="00155526">
      <w:pPr>
        <w:numPr>
          <w:ilvl w:val="0"/>
          <w:numId w:val="134"/>
        </w:numPr>
        <w:spacing w:after="0" w:line="240" w:lineRule="auto"/>
        <w:jc w:val="both"/>
        <w:rPr>
          <w:rFonts w:ascii="Calibri" w:eastAsia="Times New Roman" w:hAnsi="Calibri" w:cs="Times New Roman"/>
          <w:sz w:val="20"/>
          <w:szCs w:val="20"/>
        </w:rPr>
      </w:pPr>
      <w:r w:rsidRPr="00FF172D">
        <w:rPr>
          <w:rFonts w:ascii="Calibri" w:eastAsia="Times New Roman" w:hAnsi="Calibri" w:cs="Times New Roman"/>
          <w:sz w:val="20"/>
          <w:szCs w:val="20"/>
        </w:rPr>
        <w:t>Activate an emergency plan;</w:t>
      </w:r>
    </w:p>
    <w:p w14:paraId="66E77974" w14:textId="77777777" w:rsidR="00FF172D" w:rsidRPr="00FF172D" w:rsidRDefault="00FF172D" w:rsidP="00155526">
      <w:pPr>
        <w:numPr>
          <w:ilvl w:val="0"/>
          <w:numId w:val="134"/>
        </w:numPr>
        <w:spacing w:after="0" w:line="240" w:lineRule="auto"/>
        <w:jc w:val="both"/>
        <w:rPr>
          <w:rFonts w:ascii="Calibri" w:eastAsia="Times New Roman" w:hAnsi="Calibri" w:cs="Times New Roman"/>
          <w:sz w:val="20"/>
          <w:szCs w:val="20"/>
        </w:rPr>
      </w:pPr>
      <w:r w:rsidRPr="00FF172D">
        <w:rPr>
          <w:rFonts w:ascii="Calibri" w:eastAsia="Times New Roman" w:hAnsi="Calibri" w:cs="Times New Roman"/>
          <w:sz w:val="20"/>
          <w:szCs w:val="20"/>
        </w:rPr>
        <w:t>Apply appropriate first aid or resuscitation; and</w:t>
      </w:r>
    </w:p>
    <w:p w14:paraId="592B42D0" w14:textId="77777777" w:rsidR="00FF172D" w:rsidRPr="00FF172D" w:rsidRDefault="00FF172D" w:rsidP="00155526">
      <w:pPr>
        <w:numPr>
          <w:ilvl w:val="0"/>
          <w:numId w:val="134"/>
        </w:numPr>
        <w:spacing w:after="0" w:line="240" w:lineRule="auto"/>
        <w:jc w:val="both"/>
        <w:rPr>
          <w:rFonts w:ascii="Calibri" w:eastAsia="Times New Roman" w:hAnsi="Calibri" w:cs="Times New Roman"/>
          <w:sz w:val="20"/>
          <w:szCs w:val="20"/>
        </w:rPr>
      </w:pPr>
      <w:r w:rsidRPr="00FF172D">
        <w:rPr>
          <w:rFonts w:ascii="Calibri" w:eastAsia="Times New Roman" w:hAnsi="Calibri" w:cs="Times New Roman"/>
          <w:sz w:val="20"/>
          <w:szCs w:val="20"/>
        </w:rPr>
        <w:t xml:space="preserve">Contact a child’s doctor or nearest doctor or ambulance. </w:t>
      </w:r>
    </w:p>
    <w:p w14:paraId="6BAF0013" w14:textId="77777777" w:rsidR="00332916" w:rsidRPr="00B2345B" w:rsidRDefault="00332916" w:rsidP="00332916">
      <w:pPr>
        <w:autoSpaceDE w:val="0"/>
        <w:autoSpaceDN w:val="0"/>
        <w:adjustRightInd w:val="0"/>
        <w:spacing w:after="0" w:line="240" w:lineRule="auto"/>
        <w:rPr>
          <w:rFonts w:cstheme="minorHAnsi"/>
          <w:sz w:val="20"/>
          <w:szCs w:val="20"/>
        </w:rPr>
      </w:pPr>
    </w:p>
    <w:p w14:paraId="33A2C2ED" w14:textId="77777777" w:rsidR="00332916" w:rsidRPr="00B70056" w:rsidRDefault="00332916" w:rsidP="00332916">
      <w:pPr>
        <w:autoSpaceDE w:val="0"/>
        <w:autoSpaceDN w:val="0"/>
        <w:adjustRightInd w:val="0"/>
        <w:spacing w:after="0" w:line="240" w:lineRule="auto"/>
        <w:rPr>
          <w:rFonts w:cstheme="minorHAnsi"/>
          <w:color w:val="1F4E79" w:themeColor="accent5" w:themeShade="80"/>
          <w:sz w:val="20"/>
          <w:szCs w:val="20"/>
        </w:rPr>
      </w:pPr>
      <w:r w:rsidRPr="00B70056">
        <w:rPr>
          <w:rFonts w:cstheme="minorHAnsi"/>
          <w:b/>
          <w:bCs/>
          <w:color w:val="1F4E79" w:themeColor="accent5" w:themeShade="80"/>
          <w:sz w:val="20"/>
          <w:szCs w:val="20"/>
        </w:rPr>
        <w:t xml:space="preserve">Appeal by an Educator </w:t>
      </w:r>
    </w:p>
    <w:p w14:paraId="061CD8D7" w14:textId="77777777" w:rsidR="00332916" w:rsidRPr="00B70056" w:rsidRDefault="00332916" w:rsidP="00155526">
      <w:pPr>
        <w:pStyle w:val="ListParagraph"/>
        <w:numPr>
          <w:ilvl w:val="0"/>
          <w:numId w:val="258"/>
        </w:numPr>
        <w:autoSpaceDE w:val="0"/>
        <w:autoSpaceDN w:val="0"/>
        <w:adjustRightInd w:val="0"/>
        <w:spacing w:after="0" w:line="240" w:lineRule="auto"/>
        <w:rPr>
          <w:rFonts w:cstheme="minorHAnsi"/>
          <w:sz w:val="20"/>
          <w:szCs w:val="20"/>
        </w:rPr>
      </w:pPr>
      <w:r w:rsidRPr="00B70056">
        <w:rPr>
          <w:rFonts w:cstheme="minorHAnsi"/>
          <w:sz w:val="20"/>
          <w:szCs w:val="20"/>
        </w:rPr>
        <w:t xml:space="preserve">Refer to Grievance Policy </w:t>
      </w:r>
    </w:p>
    <w:p w14:paraId="1BB7624F" w14:textId="77777777" w:rsidR="00332916" w:rsidRDefault="00332916" w:rsidP="00332916">
      <w:pPr>
        <w:autoSpaceDE w:val="0"/>
        <w:autoSpaceDN w:val="0"/>
        <w:adjustRightInd w:val="0"/>
        <w:spacing w:after="0" w:line="240" w:lineRule="auto"/>
        <w:rPr>
          <w:rFonts w:cstheme="minorHAnsi"/>
          <w:sz w:val="20"/>
          <w:szCs w:val="20"/>
        </w:rPr>
      </w:pPr>
    </w:p>
    <w:p w14:paraId="65433EFF" w14:textId="77777777" w:rsidR="00B70056" w:rsidRPr="00B70056" w:rsidRDefault="00483882" w:rsidP="00483882">
      <w:pPr>
        <w:autoSpaceDE w:val="0"/>
        <w:autoSpaceDN w:val="0"/>
        <w:adjustRightInd w:val="0"/>
        <w:spacing w:after="0" w:line="240" w:lineRule="auto"/>
        <w:rPr>
          <w:rFonts w:cstheme="minorHAnsi"/>
          <w:color w:val="1F4E79" w:themeColor="accent5" w:themeShade="80"/>
          <w:sz w:val="20"/>
          <w:szCs w:val="20"/>
        </w:rPr>
      </w:pPr>
      <w:r w:rsidRPr="00B70056">
        <w:rPr>
          <w:rFonts w:cstheme="minorHAnsi"/>
          <w:b/>
          <w:bCs/>
          <w:color w:val="1F4E79" w:themeColor="accent5" w:themeShade="80"/>
          <w:sz w:val="20"/>
          <w:szCs w:val="20"/>
        </w:rPr>
        <w:t xml:space="preserve">RELEVANT LEGISLATION: </w:t>
      </w:r>
    </w:p>
    <w:p w14:paraId="5FD4B5B8" w14:textId="77777777" w:rsidR="00FF172D" w:rsidRPr="00F51EE1" w:rsidRDefault="00FF172D" w:rsidP="008B652A">
      <w:pPr>
        <w:pStyle w:val="ListBullet"/>
        <w:numPr>
          <w:ilvl w:val="0"/>
          <w:numId w:val="258"/>
        </w:numPr>
      </w:pPr>
      <w:r w:rsidRPr="00F51EE1">
        <w:t>Education and Care Services National Law 2010</w:t>
      </w:r>
    </w:p>
    <w:p w14:paraId="7E4C420F" w14:textId="77777777" w:rsidR="00FF172D" w:rsidRPr="00F51EE1" w:rsidRDefault="00FF172D" w:rsidP="008B652A">
      <w:pPr>
        <w:pStyle w:val="ListBullet"/>
        <w:numPr>
          <w:ilvl w:val="0"/>
          <w:numId w:val="258"/>
        </w:numPr>
      </w:pPr>
      <w:r w:rsidRPr="00F51EE1">
        <w:t>Education and Care Services National Regulations 2011</w:t>
      </w:r>
    </w:p>
    <w:p w14:paraId="4E8F4112" w14:textId="77777777" w:rsidR="004840FF" w:rsidRDefault="00FF172D" w:rsidP="008B652A">
      <w:pPr>
        <w:pStyle w:val="ListBullet"/>
        <w:numPr>
          <w:ilvl w:val="0"/>
          <w:numId w:val="258"/>
        </w:numPr>
      </w:pPr>
      <w:r w:rsidRPr="004840FF">
        <w:t>Commission for Children and Young People and Child Guardian Act 2000,</w:t>
      </w:r>
    </w:p>
    <w:p w14:paraId="68C020AF" w14:textId="77777777" w:rsidR="00FF172D" w:rsidRDefault="00FF172D" w:rsidP="008B652A">
      <w:pPr>
        <w:pStyle w:val="ListBullet"/>
        <w:numPr>
          <w:ilvl w:val="0"/>
          <w:numId w:val="258"/>
        </w:numPr>
      </w:pPr>
      <w:r w:rsidRPr="004840FF">
        <w:t xml:space="preserve">Queensland Child </w:t>
      </w:r>
      <w:r>
        <w:t>Protection Act 1999</w:t>
      </w:r>
    </w:p>
    <w:p w14:paraId="2DB2CEEA" w14:textId="77777777" w:rsidR="004840FF" w:rsidRPr="004840FF" w:rsidRDefault="004840FF" w:rsidP="008B652A">
      <w:pPr>
        <w:pStyle w:val="ListBullet"/>
        <w:numPr>
          <w:ilvl w:val="0"/>
          <w:numId w:val="258"/>
        </w:numPr>
      </w:pPr>
      <w:r w:rsidRPr="004840FF">
        <w:rPr>
          <w:rStyle w:val="Emphasis"/>
          <w:i w:val="0"/>
        </w:rPr>
        <w:t>Working with Children (Risk Management and Screening) Act 2000</w:t>
      </w:r>
    </w:p>
    <w:p w14:paraId="3FB8ABB8" w14:textId="77777777" w:rsidR="00FF172D" w:rsidRPr="00A77795" w:rsidRDefault="00FF172D" w:rsidP="008B652A">
      <w:pPr>
        <w:pStyle w:val="ListBullet"/>
        <w:numPr>
          <w:ilvl w:val="0"/>
          <w:numId w:val="258"/>
        </w:numPr>
      </w:pPr>
      <w:r>
        <w:t>Fair Work Act 2009</w:t>
      </w:r>
    </w:p>
    <w:p w14:paraId="2AA07AFA" w14:textId="77777777" w:rsidR="00FF172D" w:rsidRPr="00A77795" w:rsidRDefault="00FF172D" w:rsidP="008B652A">
      <w:pPr>
        <w:pStyle w:val="ListBullet"/>
        <w:numPr>
          <w:ilvl w:val="0"/>
          <w:numId w:val="258"/>
        </w:numPr>
      </w:pPr>
      <w:r w:rsidRPr="00A77795">
        <w:t>Work Health &amp; Safety Act 2011(</w:t>
      </w:r>
      <w:r>
        <w:t>QLD</w:t>
      </w:r>
      <w:r w:rsidRPr="00A77795">
        <w:t xml:space="preserve">) </w:t>
      </w:r>
    </w:p>
    <w:p w14:paraId="699A8715" w14:textId="77777777" w:rsidR="00FF172D" w:rsidRPr="00A77795" w:rsidRDefault="00FF172D" w:rsidP="008B652A">
      <w:pPr>
        <w:pStyle w:val="ListBullet"/>
        <w:numPr>
          <w:ilvl w:val="0"/>
          <w:numId w:val="258"/>
        </w:numPr>
      </w:pPr>
      <w:r w:rsidRPr="00A77795">
        <w:t>Work Health &amp; Safety Regulation 2011 (</w:t>
      </w:r>
      <w:r>
        <w:t>QLD</w:t>
      </w:r>
      <w:r w:rsidRPr="00A77795">
        <w:t xml:space="preserve">). </w:t>
      </w:r>
    </w:p>
    <w:p w14:paraId="683D2EA8" w14:textId="77777777" w:rsidR="00FF172D" w:rsidRDefault="00FF172D" w:rsidP="00483882">
      <w:pPr>
        <w:autoSpaceDE w:val="0"/>
        <w:autoSpaceDN w:val="0"/>
        <w:adjustRightInd w:val="0"/>
        <w:spacing w:after="0" w:line="240" w:lineRule="auto"/>
        <w:rPr>
          <w:rFonts w:cstheme="minorHAnsi"/>
          <w:b/>
          <w:bCs/>
          <w:sz w:val="20"/>
          <w:szCs w:val="20"/>
        </w:rPr>
      </w:pPr>
    </w:p>
    <w:p w14:paraId="0E33D0CE" w14:textId="77777777" w:rsidR="00B70056" w:rsidRPr="00B70056" w:rsidRDefault="00483882" w:rsidP="00483882">
      <w:pPr>
        <w:autoSpaceDE w:val="0"/>
        <w:autoSpaceDN w:val="0"/>
        <w:adjustRightInd w:val="0"/>
        <w:spacing w:after="0" w:line="240" w:lineRule="auto"/>
        <w:rPr>
          <w:rFonts w:cstheme="minorHAnsi"/>
          <w:b/>
          <w:bCs/>
          <w:color w:val="1F4E79" w:themeColor="accent5" w:themeShade="80"/>
          <w:sz w:val="20"/>
          <w:szCs w:val="20"/>
        </w:rPr>
      </w:pPr>
      <w:r w:rsidRPr="00B70056">
        <w:rPr>
          <w:rFonts w:cstheme="minorHAnsi"/>
          <w:b/>
          <w:bCs/>
          <w:color w:val="1F4E79" w:themeColor="accent5" w:themeShade="80"/>
          <w:sz w:val="20"/>
          <w:szCs w:val="20"/>
        </w:rPr>
        <w:t xml:space="preserve">KEY RESOURCES: </w:t>
      </w:r>
    </w:p>
    <w:p w14:paraId="74DE2648" w14:textId="77777777" w:rsidR="00483882" w:rsidRPr="00B2345B" w:rsidRDefault="00483882" w:rsidP="008B652A">
      <w:pPr>
        <w:pStyle w:val="ListBullet"/>
        <w:numPr>
          <w:ilvl w:val="0"/>
          <w:numId w:val="259"/>
        </w:numPr>
      </w:pPr>
      <w:r w:rsidRPr="00B2345B">
        <w:t xml:space="preserve">Guide to the Education and Care Services National Law 2010 and the Education and Care Services National Regulations 2011 (ACECQA). </w:t>
      </w:r>
    </w:p>
    <w:p w14:paraId="096F81E2" w14:textId="77777777" w:rsidR="00FF172D" w:rsidRPr="00F51EE1" w:rsidRDefault="00FF172D" w:rsidP="008B652A">
      <w:pPr>
        <w:pStyle w:val="ListBullet"/>
        <w:numPr>
          <w:ilvl w:val="0"/>
          <w:numId w:val="259"/>
        </w:numPr>
      </w:pPr>
      <w:r w:rsidRPr="00F51EE1">
        <w:t>National Quality Standard for Early Childhood Education and Care and School Age Care,</w:t>
      </w:r>
    </w:p>
    <w:p w14:paraId="15D679F8" w14:textId="08CDE4C6" w:rsidR="00FF172D" w:rsidRPr="00F51EE1" w:rsidRDefault="006D4718" w:rsidP="008B652A">
      <w:pPr>
        <w:pStyle w:val="ListBullet"/>
      </w:pPr>
      <w:r>
        <w:tab/>
      </w:r>
      <w:hyperlink r:id="rId190" w:history="1">
        <w:r w:rsidRPr="000A2689">
          <w:rPr>
            <w:rStyle w:val="Hyperlink"/>
          </w:rPr>
          <w:t>https://www.acecqa.gov.au/nqf/national-quality-standard</w:t>
        </w:r>
      </w:hyperlink>
      <w:r w:rsidR="00FF172D">
        <w:rPr>
          <w:color w:val="1F4E79" w:themeColor="accent5" w:themeShade="80"/>
        </w:rPr>
        <w:t xml:space="preserve">  </w:t>
      </w:r>
    </w:p>
    <w:p w14:paraId="6011E1C7" w14:textId="1933D52D" w:rsidR="00FF172D" w:rsidRDefault="00483882" w:rsidP="008B652A">
      <w:pPr>
        <w:pStyle w:val="ListBullet"/>
        <w:numPr>
          <w:ilvl w:val="0"/>
          <w:numId w:val="259"/>
        </w:numPr>
      </w:pPr>
      <w:r w:rsidRPr="00B2345B">
        <w:t>Childcare Service Handbook</w:t>
      </w:r>
      <w:r w:rsidR="004840FF">
        <w:t xml:space="preserve">, Dept Education </w:t>
      </w:r>
    </w:p>
    <w:p w14:paraId="290F8276" w14:textId="77777777" w:rsidR="00FF172D" w:rsidRDefault="00FF172D" w:rsidP="008B652A">
      <w:pPr>
        <w:pStyle w:val="ListBullet"/>
        <w:numPr>
          <w:ilvl w:val="0"/>
          <w:numId w:val="259"/>
        </w:numPr>
      </w:pPr>
      <w:r w:rsidRPr="00A119E9">
        <w:t xml:space="preserve">Child Protection Risk Management Strategy Handbook, Commission for Children, Young People and Child </w:t>
      </w:r>
      <w:r>
        <w:t xml:space="preserve"> </w:t>
      </w:r>
    </w:p>
    <w:p w14:paraId="530CA34F" w14:textId="77777777" w:rsidR="00FF172D" w:rsidRPr="00A119E9" w:rsidRDefault="00FF172D" w:rsidP="008B652A">
      <w:pPr>
        <w:pStyle w:val="ListBullet"/>
        <w:numPr>
          <w:ilvl w:val="0"/>
          <w:numId w:val="259"/>
        </w:numPr>
      </w:pPr>
      <w:r w:rsidRPr="00A119E9">
        <w:t>Guardian, Queensland Government</w:t>
      </w:r>
    </w:p>
    <w:p w14:paraId="26E2019D" w14:textId="77777777" w:rsidR="00FF172D" w:rsidRDefault="00FF172D" w:rsidP="00483882">
      <w:pPr>
        <w:autoSpaceDE w:val="0"/>
        <w:autoSpaceDN w:val="0"/>
        <w:adjustRightInd w:val="0"/>
        <w:spacing w:after="0" w:line="240" w:lineRule="auto"/>
        <w:rPr>
          <w:rFonts w:cstheme="minorHAnsi"/>
          <w:sz w:val="20"/>
          <w:szCs w:val="20"/>
        </w:rPr>
      </w:pPr>
    </w:p>
    <w:p w14:paraId="4764BDCD" w14:textId="77777777" w:rsidR="00FF172D" w:rsidRDefault="00FF172D" w:rsidP="00483882">
      <w:pPr>
        <w:autoSpaceDE w:val="0"/>
        <w:autoSpaceDN w:val="0"/>
        <w:adjustRightInd w:val="0"/>
        <w:spacing w:after="0" w:line="240" w:lineRule="auto"/>
        <w:rPr>
          <w:rFonts w:cstheme="minorHAnsi"/>
          <w:b/>
          <w:sz w:val="20"/>
          <w:szCs w:val="20"/>
        </w:rPr>
      </w:pPr>
      <w:r w:rsidRPr="00B70056">
        <w:rPr>
          <w:rFonts w:cstheme="minorHAnsi"/>
          <w:b/>
          <w:color w:val="1F4E79" w:themeColor="accent5" w:themeShade="80"/>
          <w:sz w:val="20"/>
          <w:szCs w:val="20"/>
        </w:rPr>
        <w:t>RELEVANT DOCUMENTS:</w:t>
      </w:r>
    </w:p>
    <w:p w14:paraId="7ED22C2C" w14:textId="77777777" w:rsidR="00FF172D" w:rsidRPr="00FF172D" w:rsidRDefault="00FF172D" w:rsidP="00FF172D">
      <w:pPr>
        <w:spacing w:after="0" w:line="240" w:lineRule="auto"/>
        <w:jc w:val="both"/>
        <w:rPr>
          <w:rFonts w:ascii="Calibri" w:eastAsia="Times New Roman" w:hAnsi="Calibri" w:cs="Times New Roman"/>
          <w:b/>
          <w:sz w:val="20"/>
          <w:szCs w:val="20"/>
        </w:rPr>
      </w:pPr>
      <w:r w:rsidRPr="00FF172D">
        <w:rPr>
          <w:rFonts w:ascii="Calibri" w:eastAsia="Times New Roman" w:hAnsi="Calibri" w:cs="Times New Roman"/>
          <w:b/>
          <w:sz w:val="20"/>
          <w:szCs w:val="20"/>
        </w:rPr>
        <w:t>Grievance</w:t>
      </w:r>
      <w:r>
        <w:rPr>
          <w:rFonts w:ascii="Calibri" w:eastAsia="Times New Roman" w:hAnsi="Calibri" w:cs="Times New Roman"/>
          <w:b/>
          <w:sz w:val="20"/>
          <w:szCs w:val="20"/>
        </w:rPr>
        <w:t xml:space="preserve"> Handling </w:t>
      </w:r>
      <w:r w:rsidRPr="00FF172D">
        <w:rPr>
          <w:rFonts w:ascii="Calibri" w:eastAsia="Times New Roman" w:hAnsi="Calibri" w:cs="Times New Roman"/>
          <w:b/>
          <w:sz w:val="20"/>
          <w:szCs w:val="20"/>
        </w:rPr>
        <w:t>Policy</w:t>
      </w:r>
    </w:p>
    <w:p w14:paraId="5FF597DB" w14:textId="428C8BFC" w:rsidR="00FF172D" w:rsidRDefault="00FF172D" w:rsidP="00FF172D">
      <w:pPr>
        <w:spacing w:after="0" w:line="240" w:lineRule="auto"/>
        <w:jc w:val="both"/>
        <w:rPr>
          <w:rFonts w:ascii="Calibri" w:eastAsia="Times New Roman" w:hAnsi="Calibri" w:cs="Times New Roman"/>
          <w:b/>
          <w:sz w:val="20"/>
          <w:szCs w:val="20"/>
        </w:rPr>
      </w:pPr>
      <w:r w:rsidRPr="00FF172D">
        <w:rPr>
          <w:rFonts w:ascii="Calibri" w:eastAsia="Times New Roman" w:hAnsi="Calibri" w:cs="Times New Roman"/>
          <w:b/>
          <w:sz w:val="20"/>
          <w:szCs w:val="20"/>
        </w:rPr>
        <w:t>Registration</w:t>
      </w:r>
      <w:r>
        <w:rPr>
          <w:rFonts w:ascii="Calibri" w:eastAsia="Times New Roman" w:hAnsi="Calibri" w:cs="Times New Roman"/>
          <w:b/>
          <w:sz w:val="20"/>
          <w:szCs w:val="20"/>
        </w:rPr>
        <w:t xml:space="preserve"> of Educators</w:t>
      </w:r>
      <w:r w:rsidRPr="00FF172D">
        <w:rPr>
          <w:rFonts w:ascii="Calibri" w:eastAsia="Times New Roman" w:hAnsi="Calibri" w:cs="Times New Roman"/>
          <w:b/>
          <w:sz w:val="20"/>
          <w:szCs w:val="20"/>
        </w:rPr>
        <w:t xml:space="preserve"> </w:t>
      </w:r>
      <w:r w:rsidR="006C3916">
        <w:rPr>
          <w:rFonts w:ascii="Calibri" w:eastAsia="Times New Roman" w:hAnsi="Calibri" w:cs="Times New Roman"/>
          <w:b/>
          <w:sz w:val="20"/>
          <w:szCs w:val="20"/>
        </w:rPr>
        <w:t xml:space="preserve">and Staff </w:t>
      </w:r>
      <w:r w:rsidRPr="00FF172D">
        <w:rPr>
          <w:rFonts w:ascii="Calibri" w:eastAsia="Times New Roman" w:hAnsi="Calibri" w:cs="Times New Roman"/>
          <w:b/>
          <w:sz w:val="20"/>
          <w:szCs w:val="20"/>
        </w:rPr>
        <w:t>Policy</w:t>
      </w:r>
    </w:p>
    <w:p w14:paraId="6BCFA0C5" w14:textId="77777777" w:rsidR="00FF172D" w:rsidRPr="00FF172D" w:rsidRDefault="00FF172D" w:rsidP="00FF172D">
      <w:pPr>
        <w:spacing w:after="0" w:line="240" w:lineRule="auto"/>
        <w:jc w:val="both"/>
        <w:rPr>
          <w:rFonts w:ascii="Calibri" w:eastAsia="Times New Roman" w:hAnsi="Calibri" w:cs="Times New Roman"/>
          <w:b/>
          <w:sz w:val="20"/>
          <w:szCs w:val="20"/>
        </w:rPr>
      </w:pPr>
      <w:r>
        <w:rPr>
          <w:rFonts w:ascii="Calibri" w:eastAsia="Times New Roman" w:hAnsi="Calibri" w:cs="Times New Roman"/>
          <w:b/>
          <w:sz w:val="20"/>
          <w:szCs w:val="20"/>
        </w:rPr>
        <w:t>Monitoring, Support and Supervision Visits by Coordination Unit Staff Policy</w:t>
      </w:r>
    </w:p>
    <w:p w14:paraId="17579B35" w14:textId="77777777" w:rsidR="00FF172D" w:rsidRPr="00FF172D" w:rsidRDefault="00FF172D" w:rsidP="00FF172D">
      <w:pPr>
        <w:spacing w:after="0" w:line="240" w:lineRule="auto"/>
        <w:jc w:val="both"/>
        <w:rPr>
          <w:rFonts w:ascii="Calibri" w:eastAsia="Times New Roman" w:hAnsi="Calibri" w:cs="Times New Roman"/>
          <w:b/>
          <w:sz w:val="20"/>
          <w:szCs w:val="20"/>
        </w:rPr>
      </w:pPr>
      <w:r w:rsidRPr="00FF172D">
        <w:rPr>
          <w:rFonts w:ascii="Calibri" w:eastAsia="Times New Roman" w:hAnsi="Calibri" w:cs="Times New Roman"/>
          <w:b/>
          <w:sz w:val="20"/>
          <w:szCs w:val="20"/>
        </w:rPr>
        <w:t>Child Protection Policy</w:t>
      </w:r>
    </w:p>
    <w:p w14:paraId="16E9FAA0" w14:textId="60217FAE" w:rsidR="00FF172D" w:rsidRPr="00FF172D" w:rsidRDefault="00FF172D" w:rsidP="00FF172D">
      <w:pPr>
        <w:spacing w:after="0" w:line="240" w:lineRule="auto"/>
        <w:jc w:val="both"/>
        <w:rPr>
          <w:rFonts w:ascii="Calibri" w:eastAsia="Times New Roman" w:hAnsi="Calibri" w:cs="Times New Roman"/>
          <w:sz w:val="20"/>
          <w:szCs w:val="20"/>
        </w:rPr>
      </w:pPr>
      <w:r w:rsidRPr="00FF172D">
        <w:rPr>
          <w:rFonts w:ascii="Calibri" w:eastAsia="Times New Roman" w:hAnsi="Calibri" w:cs="Times New Roman"/>
          <w:sz w:val="20"/>
          <w:szCs w:val="20"/>
        </w:rPr>
        <w:t>Risk Assessment and Management Plan</w:t>
      </w:r>
    </w:p>
    <w:p w14:paraId="294092B6" w14:textId="002C1E84" w:rsidR="00FF172D" w:rsidRPr="00FF172D" w:rsidRDefault="00FF172D" w:rsidP="00FF172D">
      <w:pPr>
        <w:spacing w:after="0" w:line="240" w:lineRule="auto"/>
        <w:rPr>
          <w:rFonts w:ascii="Calibri" w:eastAsia="Times New Roman" w:hAnsi="Calibri" w:cs="Times New Roman"/>
          <w:sz w:val="20"/>
          <w:szCs w:val="20"/>
        </w:rPr>
      </w:pPr>
      <w:r w:rsidRPr="00FF172D">
        <w:rPr>
          <w:rFonts w:ascii="Calibri" w:eastAsia="Times New Roman" w:hAnsi="Calibri" w:cs="Times New Roman"/>
          <w:sz w:val="20"/>
          <w:szCs w:val="20"/>
        </w:rPr>
        <w:t xml:space="preserve">Education and Care Environment Risk Assessment and Management Plan  </w:t>
      </w:r>
    </w:p>
    <w:p w14:paraId="2D4907A4" w14:textId="16D33961" w:rsidR="00FF172D" w:rsidRPr="00FF172D" w:rsidRDefault="00FF172D" w:rsidP="00FF172D">
      <w:pPr>
        <w:spacing w:after="0" w:line="240" w:lineRule="auto"/>
        <w:jc w:val="both"/>
        <w:rPr>
          <w:rFonts w:ascii="Calibri" w:eastAsia="Times New Roman" w:hAnsi="Calibri" w:cs="Times New Roman"/>
          <w:sz w:val="20"/>
          <w:szCs w:val="20"/>
        </w:rPr>
      </w:pPr>
      <w:r w:rsidRPr="00FF172D">
        <w:rPr>
          <w:rFonts w:ascii="Calibri" w:eastAsia="Times New Roman" w:hAnsi="Calibri" w:cs="Times New Roman"/>
          <w:sz w:val="20"/>
          <w:szCs w:val="20"/>
        </w:rPr>
        <w:t>Educator Survey</w:t>
      </w:r>
      <w:r w:rsidR="008A38F8">
        <w:rPr>
          <w:rFonts w:ascii="Calibri" w:eastAsia="Times New Roman" w:hAnsi="Calibri" w:cs="Times New Roman"/>
          <w:sz w:val="20"/>
          <w:szCs w:val="20"/>
        </w:rPr>
        <w:t xml:space="preserve"> </w:t>
      </w:r>
      <w:r w:rsidR="008A38F8">
        <w:rPr>
          <w:rFonts w:ascii="Calibri" w:hAnsi="Calibri"/>
          <w:sz w:val="20"/>
          <w:szCs w:val="20"/>
        </w:rPr>
        <w:t>form</w:t>
      </w:r>
    </w:p>
    <w:p w14:paraId="65B6E8E8" w14:textId="404CE9B2" w:rsidR="00FF172D" w:rsidRPr="00FF172D" w:rsidRDefault="00FF172D" w:rsidP="00FF172D">
      <w:pPr>
        <w:spacing w:after="0" w:line="240" w:lineRule="auto"/>
        <w:jc w:val="both"/>
        <w:rPr>
          <w:rFonts w:ascii="Calibri" w:eastAsia="Times New Roman" w:hAnsi="Calibri" w:cs="Times New Roman"/>
          <w:sz w:val="20"/>
          <w:szCs w:val="20"/>
        </w:rPr>
      </w:pPr>
      <w:r w:rsidRPr="00FF172D">
        <w:rPr>
          <w:rFonts w:ascii="Calibri" w:eastAsia="Times New Roman" w:hAnsi="Calibri" w:cs="Times New Roman"/>
          <w:sz w:val="20"/>
          <w:szCs w:val="20"/>
        </w:rPr>
        <w:t>Certificate of Approval</w:t>
      </w:r>
    </w:p>
    <w:p w14:paraId="0BC9F886" w14:textId="61AE38FD" w:rsidR="00FF172D" w:rsidRPr="00B2345B" w:rsidRDefault="00C91632" w:rsidP="00FF172D">
      <w:pPr>
        <w:spacing w:after="0" w:line="240" w:lineRule="auto"/>
        <w:jc w:val="both"/>
        <w:rPr>
          <w:rFonts w:cstheme="minorHAnsi"/>
          <w:sz w:val="20"/>
          <w:szCs w:val="20"/>
        </w:rPr>
      </w:pPr>
      <w:r>
        <w:rPr>
          <w:rFonts w:ascii="Calibri" w:eastAsia="Times New Roman" w:hAnsi="Calibri" w:cs="Times New Roman"/>
          <w:color w:val="000000"/>
          <w:sz w:val="20"/>
          <w:szCs w:val="20"/>
        </w:rPr>
        <w:t xml:space="preserve">Quality Improvement Plan and </w:t>
      </w:r>
      <w:r w:rsidR="00FF172D" w:rsidRPr="00FF172D">
        <w:rPr>
          <w:rFonts w:ascii="Calibri" w:eastAsia="Times New Roman" w:hAnsi="Calibri" w:cs="Times New Roman"/>
          <w:color w:val="000000"/>
          <w:sz w:val="20"/>
          <w:szCs w:val="20"/>
        </w:rPr>
        <w:t>Professional Development Plan Template</w:t>
      </w:r>
    </w:p>
    <w:p w14:paraId="39839291" w14:textId="77777777" w:rsidR="00663B5D" w:rsidRDefault="00663B5D" w:rsidP="00663B5D">
      <w:pPr>
        <w:pStyle w:val="Default"/>
        <w:rPr>
          <w:rFonts w:asciiTheme="minorHAnsi" w:hAnsiTheme="minorHAnsi" w:cstheme="minorHAnsi"/>
          <w:b/>
          <w:bCs/>
          <w:color w:val="1F4E79" w:themeColor="accent5" w:themeShade="80"/>
          <w:sz w:val="20"/>
          <w:szCs w:val="20"/>
        </w:rPr>
      </w:pPr>
    </w:p>
    <w:p w14:paraId="0B1BCA28" w14:textId="77777777" w:rsidR="002F3616" w:rsidRPr="002F3616" w:rsidRDefault="002F3616" w:rsidP="002F3616">
      <w:pPr>
        <w:autoSpaceDE w:val="0"/>
        <w:autoSpaceDN w:val="0"/>
        <w:adjustRightInd w:val="0"/>
        <w:spacing w:after="0" w:line="240" w:lineRule="auto"/>
        <w:rPr>
          <w:rFonts w:ascii="Aptos" w:eastAsia="Aptos" w:hAnsi="Aptos" w:cs="Aptos"/>
          <w:b/>
          <w:bCs/>
          <w:i/>
          <w:color w:val="2F5496" w:themeColor="accent1" w:themeShade="BF"/>
          <w:sz w:val="20"/>
          <w:szCs w:val="20"/>
          <w:lang w:val="en-US"/>
        </w:rPr>
      </w:pPr>
      <w:r w:rsidRPr="002F3616">
        <w:rPr>
          <w:rFonts w:ascii="Aptos" w:eastAsia="Aptos" w:hAnsi="Aptos" w:cs="Aptos"/>
          <w:b/>
          <w:bCs/>
          <w:color w:val="2F5496" w:themeColor="accent1" w:themeShade="BF"/>
          <w:sz w:val="20"/>
          <w:szCs w:val="20"/>
        </w:rPr>
        <w:lastRenderedPageBreak/>
        <w:t>SERVICE VEHICLE</w:t>
      </w:r>
    </w:p>
    <w:p w14:paraId="442729BC" w14:textId="77777777" w:rsidR="002F3616" w:rsidRPr="002F3616" w:rsidRDefault="002F3616" w:rsidP="002F3616">
      <w:pPr>
        <w:autoSpaceDE w:val="0"/>
        <w:autoSpaceDN w:val="0"/>
        <w:adjustRightInd w:val="0"/>
        <w:spacing w:before="160" w:after="40" w:line="291" w:lineRule="atLeast"/>
        <w:rPr>
          <w:rFonts w:ascii="Calibri" w:eastAsia="Aptos" w:hAnsi="Calibri" w:cs="Meta Plus Bold"/>
          <w:bCs/>
          <w:i/>
          <w:color w:val="000000"/>
          <w:sz w:val="20"/>
          <w:szCs w:val="20"/>
          <w:lang w:val="en-US"/>
        </w:rPr>
      </w:pPr>
      <w:r w:rsidRPr="002F3616">
        <w:rPr>
          <w:rFonts w:ascii="Calibri" w:eastAsia="Aptos" w:hAnsi="Calibri" w:cs="Meta Plus Bold"/>
          <w:b/>
          <w:bCs/>
          <w:i/>
          <w:color w:val="000000"/>
          <w:sz w:val="20"/>
          <w:szCs w:val="20"/>
          <w:lang w:val="en-US"/>
        </w:rPr>
        <w:t xml:space="preserve">Policy Reviewed: </w:t>
      </w:r>
      <w:r w:rsidRPr="002F3616">
        <w:rPr>
          <w:rFonts w:ascii="Aptos" w:eastAsia="Aptos" w:hAnsi="Aptos" w:cs="Aptos"/>
          <w:bCs/>
          <w:i/>
          <w:color w:val="000000"/>
          <w:sz w:val="20"/>
          <w:szCs w:val="20"/>
          <w:lang w:val="en-US"/>
        </w:rPr>
        <w:t>December 2026</w:t>
      </w:r>
      <w:r w:rsidRPr="002F3616">
        <w:rPr>
          <w:rFonts w:ascii="Aptos" w:eastAsia="Aptos" w:hAnsi="Aptos" w:cs="Aptos"/>
          <w:bCs/>
          <w:i/>
          <w:color w:val="000000"/>
          <w:sz w:val="20"/>
          <w:szCs w:val="20"/>
          <w:lang w:val="en-US"/>
        </w:rPr>
        <w:tab/>
      </w:r>
      <w:r w:rsidRPr="002F3616">
        <w:rPr>
          <w:rFonts w:ascii="Aptos" w:eastAsia="Aptos" w:hAnsi="Aptos" w:cs="Aptos"/>
          <w:bCs/>
          <w:i/>
          <w:color w:val="000000"/>
          <w:sz w:val="20"/>
          <w:szCs w:val="20"/>
          <w:lang w:val="en-US"/>
        </w:rPr>
        <w:tab/>
      </w:r>
      <w:r w:rsidRPr="002F3616">
        <w:rPr>
          <w:rFonts w:ascii="Aptos" w:eastAsia="Aptos" w:hAnsi="Aptos" w:cs="Aptos"/>
          <w:bCs/>
          <w:i/>
          <w:color w:val="000000"/>
          <w:sz w:val="20"/>
          <w:szCs w:val="20"/>
          <w:lang w:val="en-US"/>
        </w:rPr>
        <w:tab/>
      </w:r>
      <w:r w:rsidRPr="002F3616">
        <w:rPr>
          <w:rFonts w:ascii="Aptos" w:eastAsia="Aptos" w:hAnsi="Aptos" w:cs="Aptos"/>
          <w:bCs/>
          <w:i/>
          <w:color w:val="000000"/>
          <w:sz w:val="20"/>
          <w:szCs w:val="20"/>
          <w:lang w:val="en-US"/>
        </w:rPr>
        <w:tab/>
      </w:r>
      <w:r w:rsidRPr="002F3616">
        <w:rPr>
          <w:rFonts w:ascii="Calibri" w:eastAsia="Aptos" w:hAnsi="Calibri" w:cs="Meta Plus Bold"/>
          <w:b/>
          <w:bCs/>
          <w:i/>
          <w:color w:val="000000"/>
          <w:sz w:val="20"/>
          <w:szCs w:val="20"/>
          <w:lang w:val="en-US"/>
        </w:rPr>
        <w:t xml:space="preserve">Next Review Due: </w:t>
      </w:r>
      <w:r w:rsidRPr="002F3616">
        <w:rPr>
          <w:rFonts w:ascii="Aptos" w:eastAsia="Aptos" w:hAnsi="Aptos" w:cs="Aptos"/>
          <w:bCs/>
          <w:i/>
          <w:color w:val="000000"/>
          <w:sz w:val="20"/>
          <w:szCs w:val="20"/>
          <w:lang w:val="en-US"/>
        </w:rPr>
        <w:t>December 2026</w:t>
      </w:r>
    </w:p>
    <w:p w14:paraId="2D78FCE5" w14:textId="77777777" w:rsidR="002F3616" w:rsidRPr="002F3616" w:rsidRDefault="002F3616" w:rsidP="002F3616">
      <w:pPr>
        <w:spacing w:after="0" w:line="240" w:lineRule="auto"/>
        <w:jc w:val="both"/>
        <w:rPr>
          <w:rFonts w:ascii="Calibri" w:eastAsia="Times New Roman" w:hAnsi="Calibri" w:cs="Times New Roman"/>
          <w:sz w:val="20"/>
          <w:szCs w:val="20"/>
        </w:rPr>
      </w:pPr>
    </w:p>
    <w:p w14:paraId="158AB0BD" w14:textId="77777777" w:rsidR="002F3616" w:rsidRPr="002F3616" w:rsidRDefault="002F3616" w:rsidP="002F3616">
      <w:pPr>
        <w:autoSpaceDE w:val="0"/>
        <w:autoSpaceDN w:val="0"/>
        <w:adjustRightInd w:val="0"/>
        <w:spacing w:after="0" w:line="240" w:lineRule="auto"/>
        <w:rPr>
          <w:rFonts w:ascii="Century Gothic" w:eastAsia="Aptos" w:hAnsi="Century Gothic" w:cs="Aptos"/>
          <w:color w:val="2F5496" w:themeColor="accent1" w:themeShade="BF"/>
          <w:sz w:val="20"/>
          <w:szCs w:val="20"/>
        </w:rPr>
      </w:pPr>
      <w:r w:rsidRPr="002F3616">
        <w:rPr>
          <w:rFonts w:ascii="Aptos" w:eastAsia="Aptos" w:hAnsi="Aptos" w:cs="Aptos"/>
          <w:b/>
          <w:bCs/>
          <w:color w:val="2F5496" w:themeColor="accent1" w:themeShade="BF"/>
          <w:sz w:val="20"/>
          <w:szCs w:val="20"/>
        </w:rPr>
        <w:t xml:space="preserve">AIM: </w:t>
      </w:r>
    </w:p>
    <w:p w14:paraId="04AB0A72" w14:textId="77777777" w:rsidR="002F3616" w:rsidRPr="002F3616" w:rsidRDefault="002F3616" w:rsidP="002F3616">
      <w:pPr>
        <w:spacing w:after="0"/>
        <w:rPr>
          <w:rFonts w:ascii="Aptos" w:eastAsia="Aptos" w:hAnsi="Aptos" w:cs="Aptos"/>
          <w:sz w:val="20"/>
          <w:szCs w:val="20"/>
        </w:rPr>
      </w:pPr>
      <w:r w:rsidRPr="002F3616">
        <w:rPr>
          <w:rFonts w:ascii="Aptos" w:eastAsia="Aptos" w:hAnsi="Aptos" w:cs="Aptos"/>
          <w:sz w:val="20"/>
          <w:szCs w:val="20"/>
        </w:rPr>
        <w:t xml:space="preserve">The service vehicle is to be used to provide ongoing support to all local and remote Bowen Collinsville Family Day care Educators and the service in entirety. </w:t>
      </w:r>
    </w:p>
    <w:p w14:paraId="30BC6B57" w14:textId="77777777" w:rsidR="002F3616" w:rsidRPr="002F3616" w:rsidRDefault="002F3616" w:rsidP="002F3616">
      <w:pPr>
        <w:spacing w:after="0"/>
        <w:rPr>
          <w:rFonts w:ascii="Aptos" w:eastAsia="Aptos" w:hAnsi="Aptos" w:cs="Aptos"/>
          <w:sz w:val="20"/>
          <w:szCs w:val="20"/>
        </w:rPr>
      </w:pPr>
    </w:p>
    <w:p w14:paraId="476EBDB9" w14:textId="77777777" w:rsidR="002F3616" w:rsidRPr="002F3616" w:rsidRDefault="002F3616" w:rsidP="002F3616">
      <w:pPr>
        <w:spacing w:after="0"/>
        <w:rPr>
          <w:rFonts w:ascii="Aptos" w:eastAsia="Aptos" w:hAnsi="Aptos" w:cs="Aptos"/>
          <w:b/>
          <w:color w:val="2F5496" w:themeColor="accent1" w:themeShade="BF"/>
          <w:sz w:val="20"/>
          <w:szCs w:val="20"/>
        </w:rPr>
      </w:pPr>
      <w:r w:rsidRPr="002F3616">
        <w:rPr>
          <w:rFonts w:ascii="Aptos" w:eastAsia="Aptos" w:hAnsi="Aptos" w:cs="Aptos"/>
          <w:b/>
          <w:color w:val="2F5496" w:themeColor="accent1" w:themeShade="BF"/>
          <w:sz w:val="20"/>
          <w:szCs w:val="20"/>
        </w:rPr>
        <w:t>STATEMENT:</w:t>
      </w:r>
    </w:p>
    <w:p w14:paraId="7E71493B" w14:textId="77777777" w:rsidR="002F3616" w:rsidRPr="002F3616" w:rsidRDefault="002F3616" w:rsidP="002F3616">
      <w:pPr>
        <w:spacing w:after="0"/>
        <w:rPr>
          <w:rFonts w:ascii="Aptos" w:eastAsia="Aptos" w:hAnsi="Aptos" w:cs="Aptos"/>
          <w:sz w:val="20"/>
          <w:szCs w:val="20"/>
        </w:rPr>
      </w:pPr>
      <w:r w:rsidRPr="002F3616">
        <w:rPr>
          <w:rFonts w:ascii="Aptos" w:eastAsia="Aptos" w:hAnsi="Aptos" w:cs="Aptos"/>
          <w:sz w:val="20"/>
          <w:szCs w:val="20"/>
        </w:rPr>
        <w:t xml:space="preserve">BC FDC Administration and Coordination unit staff are to utilise the service vehicle to undertake specific driving tasks that are solely work focused. These tasks include, but are not limited to, travelling to home visits of all Educators, workshops/ training, the purchase, and collection of resources for the scheme. </w:t>
      </w:r>
    </w:p>
    <w:p w14:paraId="5B135345" w14:textId="77777777" w:rsidR="002F3616" w:rsidRPr="002F3616" w:rsidRDefault="002F3616" w:rsidP="002F3616">
      <w:pPr>
        <w:spacing w:after="0"/>
        <w:rPr>
          <w:rFonts w:ascii="Aptos" w:eastAsia="Aptos" w:hAnsi="Aptos" w:cs="Aptos"/>
          <w:sz w:val="20"/>
          <w:szCs w:val="20"/>
        </w:rPr>
      </w:pPr>
    </w:p>
    <w:p w14:paraId="0F6E5B35" w14:textId="77777777" w:rsidR="002F3616" w:rsidRPr="002F3616" w:rsidRDefault="002F3616" w:rsidP="002F3616">
      <w:pPr>
        <w:spacing w:after="0"/>
        <w:rPr>
          <w:rFonts w:ascii="Aptos" w:eastAsia="Aptos" w:hAnsi="Aptos" w:cs="Aptos"/>
          <w:b/>
          <w:color w:val="2F5496" w:themeColor="accent1" w:themeShade="BF"/>
          <w:sz w:val="20"/>
          <w:szCs w:val="20"/>
        </w:rPr>
      </w:pPr>
      <w:r w:rsidRPr="002F3616">
        <w:rPr>
          <w:rFonts w:ascii="Aptos" w:eastAsia="Aptos" w:hAnsi="Aptos" w:cs="Aptos"/>
          <w:b/>
          <w:color w:val="2F5496" w:themeColor="accent1" w:themeShade="BF"/>
          <w:sz w:val="20"/>
          <w:szCs w:val="20"/>
        </w:rPr>
        <w:t>OPERATION OF THE VEHICLE:</w:t>
      </w:r>
    </w:p>
    <w:p w14:paraId="17ADAB44" w14:textId="77777777" w:rsidR="002F3616" w:rsidRPr="002F3616" w:rsidRDefault="002F3616" w:rsidP="002F3616">
      <w:pPr>
        <w:numPr>
          <w:ilvl w:val="0"/>
          <w:numId w:val="8"/>
        </w:numPr>
        <w:spacing w:after="0" w:line="240" w:lineRule="auto"/>
        <w:rPr>
          <w:rFonts w:ascii="Aptos" w:eastAsia="Aptos" w:hAnsi="Aptos" w:cs="Aptos"/>
          <w:sz w:val="20"/>
          <w:szCs w:val="20"/>
        </w:rPr>
      </w:pPr>
      <w:r w:rsidRPr="002F3616">
        <w:rPr>
          <w:rFonts w:ascii="Aptos" w:eastAsia="Aptos" w:hAnsi="Aptos" w:cs="Aptos"/>
          <w:sz w:val="20"/>
          <w:szCs w:val="20"/>
        </w:rPr>
        <w:t>The service vehicle is to be used solely for work related activities (Educator home visits, collecting resources, training workshops etc).</w:t>
      </w:r>
    </w:p>
    <w:p w14:paraId="7C900D37" w14:textId="77777777" w:rsidR="002F3616" w:rsidRPr="002F3616" w:rsidRDefault="002F3616" w:rsidP="002F3616">
      <w:pPr>
        <w:numPr>
          <w:ilvl w:val="0"/>
          <w:numId w:val="8"/>
        </w:numPr>
        <w:spacing w:after="0" w:line="240" w:lineRule="auto"/>
        <w:rPr>
          <w:rFonts w:ascii="Aptos" w:eastAsia="Aptos" w:hAnsi="Aptos" w:cs="Aptos"/>
          <w:sz w:val="20"/>
          <w:szCs w:val="20"/>
        </w:rPr>
      </w:pPr>
      <w:r w:rsidRPr="002F3616">
        <w:rPr>
          <w:rFonts w:ascii="Aptos" w:eastAsia="Aptos" w:hAnsi="Aptos" w:cs="Aptos"/>
          <w:sz w:val="20"/>
          <w:szCs w:val="20"/>
        </w:rPr>
        <w:t>Admin and Coordination unit staff are the only person/s approved to operate the vehicle, and must:</w:t>
      </w:r>
    </w:p>
    <w:p w14:paraId="3D57FC0E" w14:textId="77777777" w:rsidR="002F3616" w:rsidRPr="002F3616" w:rsidRDefault="002F3616" w:rsidP="002F3616">
      <w:pPr>
        <w:numPr>
          <w:ilvl w:val="0"/>
          <w:numId w:val="341"/>
        </w:numPr>
        <w:spacing w:after="0" w:line="240" w:lineRule="auto"/>
        <w:contextualSpacing/>
        <w:rPr>
          <w:rFonts w:ascii="Aptos" w:eastAsia="Aptos" w:hAnsi="Aptos" w:cs="Aptos"/>
          <w:sz w:val="20"/>
          <w:szCs w:val="20"/>
        </w:rPr>
      </w:pPr>
      <w:r w:rsidRPr="002F3616">
        <w:rPr>
          <w:rFonts w:ascii="Aptos" w:eastAsia="Aptos" w:hAnsi="Aptos" w:cs="Aptos"/>
          <w:sz w:val="20"/>
          <w:szCs w:val="20"/>
        </w:rPr>
        <w:t xml:space="preserve">Hold a current QLD driver's license. </w:t>
      </w:r>
    </w:p>
    <w:p w14:paraId="736D6F56" w14:textId="77777777" w:rsidR="002F3616" w:rsidRPr="002F3616" w:rsidRDefault="002F3616" w:rsidP="002F3616">
      <w:pPr>
        <w:numPr>
          <w:ilvl w:val="0"/>
          <w:numId w:val="341"/>
        </w:numPr>
        <w:spacing w:after="0" w:line="240" w:lineRule="auto"/>
        <w:contextualSpacing/>
        <w:rPr>
          <w:rFonts w:ascii="Aptos" w:eastAsia="Aptos" w:hAnsi="Aptos" w:cs="Aptos"/>
          <w:sz w:val="20"/>
          <w:szCs w:val="20"/>
        </w:rPr>
      </w:pPr>
      <w:r w:rsidRPr="002F3616">
        <w:rPr>
          <w:rFonts w:ascii="Aptos" w:eastAsia="Aptos" w:hAnsi="Aptos" w:cs="Aptos"/>
          <w:sz w:val="20"/>
          <w:szCs w:val="20"/>
        </w:rPr>
        <w:t>Advise the Coordination unit and relevant stakeholders of any changes in circumstances regarding licensing.</w:t>
      </w:r>
    </w:p>
    <w:p w14:paraId="485536AB" w14:textId="77777777" w:rsidR="002F3616" w:rsidRPr="002F3616" w:rsidRDefault="002F3616" w:rsidP="002F3616">
      <w:pPr>
        <w:numPr>
          <w:ilvl w:val="0"/>
          <w:numId w:val="341"/>
        </w:numPr>
        <w:spacing w:after="0" w:line="240" w:lineRule="auto"/>
        <w:contextualSpacing/>
        <w:rPr>
          <w:rFonts w:ascii="Aptos" w:eastAsia="Aptos" w:hAnsi="Aptos" w:cs="Aptos"/>
          <w:sz w:val="20"/>
          <w:szCs w:val="20"/>
        </w:rPr>
      </w:pPr>
      <w:r w:rsidRPr="002F3616">
        <w:rPr>
          <w:rFonts w:ascii="Aptos" w:eastAsia="Aptos" w:hAnsi="Aptos" w:cs="Aptos"/>
          <w:sz w:val="20"/>
          <w:szCs w:val="20"/>
        </w:rPr>
        <w:t xml:space="preserve">Abide by all road rules and drive accordingly. </w:t>
      </w:r>
    </w:p>
    <w:p w14:paraId="081F24DA" w14:textId="77777777" w:rsidR="002F3616" w:rsidRPr="002F3616" w:rsidRDefault="002F3616" w:rsidP="002F3616">
      <w:pPr>
        <w:numPr>
          <w:ilvl w:val="0"/>
          <w:numId w:val="341"/>
        </w:numPr>
        <w:spacing w:after="0" w:line="240" w:lineRule="auto"/>
        <w:contextualSpacing/>
        <w:rPr>
          <w:rFonts w:ascii="Aptos" w:eastAsia="Aptos" w:hAnsi="Aptos" w:cs="Aptos"/>
          <w:sz w:val="20"/>
          <w:szCs w:val="20"/>
        </w:rPr>
      </w:pPr>
      <w:r w:rsidRPr="002F3616">
        <w:rPr>
          <w:rFonts w:ascii="Aptos" w:eastAsia="Aptos" w:hAnsi="Aptos" w:cs="Aptos"/>
          <w:sz w:val="20"/>
          <w:szCs w:val="20"/>
        </w:rPr>
        <w:t>Not operate the vehicle when fatigued or under the influence of alcohol.</w:t>
      </w:r>
    </w:p>
    <w:p w14:paraId="2DD573CC" w14:textId="77777777" w:rsidR="002F3616" w:rsidRPr="002F3616" w:rsidRDefault="002F3616" w:rsidP="002F3616">
      <w:pPr>
        <w:numPr>
          <w:ilvl w:val="0"/>
          <w:numId w:val="341"/>
        </w:numPr>
        <w:spacing w:after="0" w:line="240" w:lineRule="auto"/>
        <w:contextualSpacing/>
        <w:rPr>
          <w:rFonts w:ascii="Aptos" w:eastAsia="Aptos" w:hAnsi="Aptos" w:cs="Aptos"/>
          <w:sz w:val="20"/>
          <w:szCs w:val="20"/>
        </w:rPr>
      </w:pPr>
      <w:r w:rsidRPr="002F3616">
        <w:rPr>
          <w:rFonts w:ascii="Aptos" w:eastAsia="Aptos" w:hAnsi="Aptos" w:cs="Aptos"/>
          <w:sz w:val="20"/>
          <w:szCs w:val="20"/>
        </w:rPr>
        <w:t>Have a satisfactory driving record.</w:t>
      </w:r>
    </w:p>
    <w:p w14:paraId="70C82037" w14:textId="77777777" w:rsidR="002F3616" w:rsidRPr="002F3616" w:rsidRDefault="002F3616" w:rsidP="002F3616">
      <w:pPr>
        <w:numPr>
          <w:ilvl w:val="0"/>
          <w:numId w:val="341"/>
        </w:numPr>
        <w:spacing w:after="0" w:line="240" w:lineRule="auto"/>
        <w:contextualSpacing/>
        <w:rPr>
          <w:rFonts w:ascii="Aptos" w:eastAsia="Aptos" w:hAnsi="Aptos" w:cs="Aptos"/>
          <w:sz w:val="20"/>
          <w:szCs w:val="20"/>
        </w:rPr>
      </w:pPr>
      <w:r w:rsidRPr="002F3616">
        <w:rPr>
          <w:rFonts w:ascii="Aptos" w:eastAsia="Aptos" w:hAnsi="Aptos" w:cs="Aptos"/>
          <w:sz w:val="20"/>
          <w:szCs w:val="20"/>
        </w:rPr>
        <w:t xml:space="preserve">Remain in a fit and capable state to operate a motor vehicle, advise the coordination unit if these circumstances change (medical conditions, medications that may prohibit or limit the </w:t>
      </w:r>
      <w:proofErr w:type="spellStart"/>
      <w:r w:rsidRPr="002F3616">
        <w:rPr>
          <w:rFonts w:ascii="Aptos" w:eastAsia="Aptos" w:hAnsi="Aptos" w:cs="Aptos"/>
          <w:sz w:val="20"/>
          <w:szCs w:val="20"/>
        </w:rPr>
        <w:t>persons</w:t>
      </w:r>
      <w:proofErr w:type="spellEnd"/>
      <w:r w:rsidRPr="002F3616">
        <w:rPr>
          <w:rFonts w:ascii="Aptos" w:eastAsia="Aptos" w:hAnsi="Aptos" w:cs="Aptos"/>
          <w:sz w:val="20"/>
          <w:szCs w:val="20"/>
        </w:rPr>
        <w:t xml:space="preserve"> ability to drive).</w:t>
      </w:r>
    </w:p>
    <w:p w14:paraId="4888C648" w14:textId="77777777" w:rsidR="002F3616" w:rsidRPr="002F3616" w:rsidRDefault="002F3616" w:rsidP="002F3616">
      <w:pPr>
        <w:numPr>
          <w:ilvl w:val="0"/>
          <w:numId w:val="341"/>
        </w:numPr>
        <w:spacing w:after="0" w:line="240" w:lineRule="auto"/>
        <w:contextualSpacing/>
        <w:rPr>
          <w:rFonts w:ascii="Aptos" w:eastAsia="Aptos" w:hAnsi="Aptos" w:cs="Aptos"/>
          <w:sz w:val="20"/>
          <w:szCs w:val="20"/>
        </w:rPr>
      </w:pPr>
      <w:r w:rsidRPr="002F3616">
        <w:rPr>
          <w:rFonts w:ascii="Aptos" w:eastAsia="Aptos" w:hAnsi="Aptos" w:cs="Aptos"/>
          <w:sz w:val="20"/>
          <w:szCs w:val="20"/>
        </w:rPr>
        <w:t>Report damages, accidents, and other concerns immediately to Coordination unit and relevant stakeholders.</w:t>
      </w:r>
    </w:p>
    <w:p w14:paraId="422B8C00" w14:textId="77777777" w:rsidR="002F3616" w:rsidRPr="002F3616" w:rsidRDefault="002F3616" w:rsidP="002F3616">
      <w:pPr>
        <w:numPr>
          <w:ilvl w:val="0"/>
          <w:numId w:val="8"/>
        </w:numPr>
        <w:spacing w:after="0" w:line="240" w:lineRule="auto"/>
        <w:contextualSpacing/>
        <w:rPr>
          <w:rFonts w:ascii="Aptos" w:eastAsia="Aptos" w:hAnsi="Aptos" w:cs="Aptos"/>
          <w:sz w:val="20"/>
          <w:szCs w:val="20"/>
        </w:rPr>
      </w:pPr>
      <w:r w:rsidRPr="002F3616">
        <w:rPr>
          <w:rFonts w:ascii="Aptos" w:eastAsia="Aptos" w:hAnsi="Aptos" w:cs="Aptos"/>
          <w:sz w:val="20"/>
          <w:szCs w:val="20"/>
        </w:rPr>
        <w:t>A vehicle logbook is to be kept and each individual driver to fill out their usage/kilometres accordingly.</w:t>
      </w:r>
    </w:p>
    <w:p w14:paraId="1BA6BFA8" w14:textId="77777777" w:rsidR="002F3616" w:rsidRPr="002F3616" w:rsidRDefault="002F3616" w:rsidP="002F3616">
      <w:pPr>
        <w:numPr>
          <w:ilvl w:val="0"/>
          <w:numId w:val="8"/>
        </w:numPr>
        <w:spacing w:after="0" w:line="240" w:lineRule="auto"/>
        <w:contextualSpacing/>
        <w:rPr>
          <w:rFonts w:ascii="Aptos" w:eastAsia="Aptos" w:hAnsi="Aptos" w:cs="Aptos"/>
          <w:sz w:val="20"/>
          <w:szCs w:val="20"/>
        </w:rPr>
      </w:pPr>
      <w:r w:rsidRPr="002F3616">
        <w:rPr>
          <w:rFonts w:ascii="Aptos" w:eastAsia="Aptos" w:hAnsi="Aptos" w:cs="Aptos"/>
          <w:sz w:val="20"/>
          <w:szCs w:val="20"/>
        </w:rPr>
        <w:t>The vehicle is to be kept in a clean, respectable manner, both internally and externally.</w:t>
      </w:r>
    </w:p>
    <w:p w14:paraId="671359D5" w14:textId="77777777" w:rsidR="002F3616" w:rsidRPr="002F3616" w:rsidRDefault="002F3616" w:rsidP="002F3616">
      <w:pPr>
        <w:numPr>
          <w:ilvl w:val="0"/>
          <w:numId w:val="8"/>
        </w:numPr>
        <w:spacing w:after="0" w:line="240" w:lineRule="auto"/>
        <w:contextualSpacing/>
        <w:rPr>
          <w:rFonts w:ascii="Aptos" w:eastAsia="Aptos" w:hAnsi="Aptos" w:cs="Aptos"/>
          <w:sz w:val="20"/>
          <w:szCs w:val="20"/>
        </w:rPr>
      </w:pPr>
      <w:r w:rsidRPr="002F3616">
        <w:rPr>
          <w:rFonts w:ascii="Aptos" w:eastAsia="Aptos" w:hAnsi="Aptos" w:cs="Aptos"/>
          <w:sz w:val="20"/>
          <w:szCs w:val="20"/>
        </w:rPr>
        <w:t>The cleaning of the service vehicle is to be done by the person in possession of the vehicle. It is to be returned to the service after each use in a clean manner.</w:t>
      </w:r>
    </w:p>
    <w:p w14:paraId="6C6A3D5B" w14:textId="77777777" w:rsidR="002F3616" w:rsidRPr="002F3616" w:rsidRDefault="002F3616" w:rsidP="002F3616">
      <w:pPr>
        <w:numPr>
          <w:ilvl w:val="0"/>
          <w:numId w:val="8"/>
        </w:numPr>
        <w:spacing w:after="0" w:line="240" w:lineRule="auto"/>
        <w:contextualSpacing/>
        <w:rPr>
          <w:rFonts w:ascii="Aptos" w:eastAsia="Aptos" w:hAnsi="Aptos" w:cs="Aptos"/>
          <w:sz w:val="20"/>
          <w:szCs w:val="20"/>
        </w:rPr>
      </w:pPr>
      <w:r w:rsidRPr="002F3616">
        <w:rPr>
          <w:rFonts w:ascii="Aptos" w:eastAsia="Aptos" w:hAnsi="Aptos" w:cs="Aptos"/>
          <w:sz w:val="20"/>
          <w:szCs w:val="20"/>
        </w:rPr>
        <w:t xml:space="preserve">A fuel card is to be used, and receipts kept for accounting purposes when fuelling up the vehicle. The vehicle is to be returned after use with sufficient fuel for the next use. </w:t>
      </w:r>
    </w:p>
    <w:p w14:paraId="42C0CB5D" w14:textId="77777777" w:rsidR="002F3616" w:rsidRPr="002F3616" w:rsidRDefault="002F3616" w:rsidP="002F3616">
      <w:pPr>
        <w:numPr>
          <w:ilvl w:val="0"/>
          <w:numId w:val="8"/>
        </w:numPr>
        <w:spacing w:after="0" w:line="240" w:lineRule="auto"/>
        <w:contextualSpacing/>
        <w:rPr>
          <w:rFonts w:ascii="Aptos" w:eastAsia="Aptos" w:hAnsi="Aptos" w:cs="Aptos"/>
          <w:sz w:val="20"/>
          <w:szCs w:val="20"/>
        </w:rPr>
      </w:pPr>
      <w:r w:rsidRPr="002F3616">
        <w:rPr>
          <w:rFonts w:ascii="Aptos" w:eastAsia="Aptos" w:hAnsi="Aptos" w:cs="Aptos"/>
          <w:sz w:val="20"/>
          <w:szCs w:val="20"/>
        </w:rPr>
        <w:t xml:space="preserve">Vehicle services, including any maintenance and mechanical repairs of the vehicle are to be completed by a licenced mechanic, to ensure the vehicle is </w:t>
      </w:r>
      <w:proofErr w:type="gramStart"/>
      <w:r w:rsidRPr="002F3616">
        <w:rPr>
          <w:rFonts w:ascii="Aptos" w:eastAsia="Aptos" w:hAnsi="Aptos" w:cs="Aptos"/>
          <w:sz w:val="20"/>
          <w:szCs w:val="20"/>
        </w:rPr>
        <w:t>maintained in a safe and roadworthy condition at all times</w:t>
      </w:r>
      <w:proofErr w:type="gramEnd"/>
      <w:r w:rsidRPr="002F3616">
        <w:rPr>
          <w:rFonts w:ascii="Aptos" w:eastAsia="Aptos" w:hAnsi="Aptos" w:cs="Aptos"/>
          <w:sz w:val="20"/>
          <w:szCs w:val="20"/>
        </w:rPr>
        <w:t xml:space="preserve">. </w:t>
      </w:r>
    </w:p>
    <w:p w14:paraId="794679A3" w14:textId="77777777" w:rsidR="002F3616" w:rsidRPr="002F3616" w:rsidRDefault="002F3616" w:rsidP="002F3616">
      <w:pPr>
        <w:numPr>
          <w:ilvl w:val="0"/>
          <w:numId w:val="8"/>
        </w:numPr>
        <w:spacing w:after="0" w:line="240" w:lineRule="auto"/>
        <w:contextualSpacing/>
        <w:rPr>
          <w:rFonts w:ascii="Aptos" w:eastAsia="Aptos" w:hAnsi="Aptos" w:cs="Aptos"/>
          <w:sz w:val="20"/>
          <w:szCs w:val="20"/>
        </w:rPr>
      </w:pPr>
      <w:r w:rsidRPr="002F3616">
        <w:rPr>
          <w:rFonts w:ascii="Aptos" w:eastAsia="Aptos" w:hAnsi="Aptos" w:cs="Aptos"/>
          <w:sz w:val="20"/>
          <w:szCs w:val="20"/>
        </w:rPr>
        <w:t xml:space="preserve">The Vehicle service book is to be completed accordingly and paid for by BC FDC. The coordination unit staff are responsible for the organisation of these services as per the manufacturer’s recommendations </w:t>
      </w:r>
      <w:proofErr w:type="spellStart"/>
      <w:r w:rsidRPr="002F3616">
        <w:rPr>
          <w:rFonts w:ascii="Aptos" w:eastAsia="Aptos" w:hAnsi="Aptos" w:cs="Aptos"/>
          <w:sz w:val="20"/>
          <w:szCs w:val="20"/>
        </w:rPr>
        <w:t>eg</w:t>
      </w:r>
      <w:proofErr w:type="spellEnd"/>
      <w:r w:rsidRPr="002F3616">
        <w:rPr>
          <w:rFonts w:ascii="Aptos" w:eastAsia="Aptos" w:hAnsi="Aptos" w:cs="Aptos"/>
          <w:sz w:val="20"/>
          <w:szCs w:val="20"/>
        </w:rPr>
        <w:t xml:space="preserve"> every 10,000klm’s. The vehicle is to remain registered and be covered by Comprehensive Insurance. </w:t>
      </w:r>
    </w:p>
    <w:p w14:paraId="1FB54DAA" w14:textId="77777777" w:rsidR="002F3616" w:rsidRPr="002F3616" w:rsidRDefault="002F3616" w:rsidP="002F3616">
      <w:pPr>
        <w:numPr>
          <w:ilvl w:val="0"/>
          <w:numId w:val="8"/>
        </w:numPr>
        <w:spacing w:after="0" w:line="240" w:lineRule="auto"/>
        <w:contextualSpacing/>
        <w:rPr>
          <w:rFonts w:ascii="Aptos" w:eastAsia="Aptos" w:hAnsi="Aptos" w:cs="Aptos"/>
          <w:sz w:val="20"/>
          <w:szCs w:val="20"/>
        </w:rPr>
      </w:pPr>
      <w:r w:rsidRPr="002F3616">
        <w:rPr>
          <w:rFonts w:ascii="Aptos" w:eastAsia="Aptos" w:hAnsi="Aptos" w:cs="Aptos"/>
          <w:sz w:val="20"/>
          <w:szCs w:val="20"/>
        </w:rPr>
        <w:t>The service is not responsible for any infringement fines obtained in the vehicle. The driver at the time of the infringement becomes responsible and will incur the fine and/or demerit points.</w:t>
      </w:r>
    </w:p>
    <w:p w14:paraId="09713885" w14:textId="77777777" w:rsidR="002F3616" w:rsidRPr="002F3616" w:rsidRDefault="002F3616" w:rsidP="002F3616">
      <w:pPr>
        <w:numPr>
          <w:ilvl w:val="0"/>
          <w:numId w:val="8"/>
        </w:numPr>
        <w:spacing w:after="0" w:line="240" w:lineRule="auto"/>
        <w:contextualSpacing/>
        <w:rPr>
          <w:rFonts w:ascii="Aptos" w:eastAsia="Aptos" w:hAnsi="Aptos" w:cs="Aptos"/>
          <w:sz w:val="20"/>
          <w:szCs w:val="20"/>
        </w:rPr>
      </w:pPr>
      <w:r w:rsidRPr="002F3616">
        <w:rPr>
          <w:rFonts w:ascii="Aptos" w:eastAsia="Aptos" w:hAnsi="Aptos" w:cs="Aptos"/>
          <w:sz w:val="20"/>
          <w:szCs w:val="20"/>
        </w:rPr>
        <w:t xml:space="preserve">The vehicle is to be kept </w:t>
      </w:r>
      <w:proofErr w:type="gramStart"/>
      <w:r w:rsidRPr="002F3616">
        <w:rPr>
          <w:rFonts w:ascii="Aptos" w:eastAsia="Aptos" w:hAnsi="Aptos" w:cs="Aptos"/>
          <w:sz w:val="20"/>
          <w:szCs w:val="20"/>
        </w:rPr>
        <w:t>locked at all times</w:t>
      </w:r>
      <w:proofErr w:type="gramEnd"/>
      <w:r w:rsidRPr="002F3616">
        <w:rPr>
          <w:rFonts w:ascii="Aptos" w:eastAsia="Aptos" w:hAnsi="Aptos" w:cs="Aptos"/>
          <w:sz w:val="20"/>
          <w:szCs w:val="20"/>
        </w:rPr>
        <w:t xml:space="preserve"> when not in use. When ‘garaged’ at private premises, the vehicle should be maintained in a secure </w:t>
      </w:r>
      <w:proofErr w:type="gramStart"/>
      <w:r w:rsidRPr="002F3616">
        <w:rPr>
          <w:rFonts w:ascii="Aptos" w:eastAsia="Aptos" w:hAnsi="Aptos" w:cs="Aptos"/>
          <w:sz w:val="20"/>
          <w:szCs w:val="20"/>
        </w:rPr>
        <w:t>location</w:t>
      </w:r>
      <w:proofErr w:type="gramEnd"/>
      <w:r w:rsidRPr="002F3616">
        <w:rPr>
          <w:rFonts w:ascii="Aptos" w:eastAsia="Aptos" w:hAnsi="Aptos" w:cs="Aptos"/>
          <w:sz w:val="20"/>
          <w:szCs w:val="20"/>
        </w:rPr>
        <w:t xml:space="preserve"> if possible, preferably ‘off road’ and undercover.  </w:t>
      </w:r>
    </w:p>
    <w:p w14:paraId="5791FDE9" w14:textId="77777777" w:rsidR="002F3616" w:rsidRPr="002F3616" w:rsidRDefault="002F3616" w:rsidP="002F3616">
      <w:pPr>
        <w:spacing w:after="0" w:line="240" w:lineRule="auto"/>
        <w:rPr>
          <w:rFonts w:ascii="Aptos" w:eastAsia="Aptos" w:hAnsi="Aptos" w:cs="Aptos"/>
          <w:b/>
          <w:color w:val="501549"/>
          <w:sz w:val="20"/>
          <w:szCs w:val="20"/>
        </w:rPr>
      </w:pPr>
    </w:p>
    <w:p w14:paraId="16C6CB4F" w14:textId="77777777" w:rsidR="002F3616" w:rsidRPr="002F3616" w:rsidRDefault="002F3616" w:rsidP="002F3616">
      <w:pPr>
        <w:spacing w:after="0" w:line="240" w:lineRule="auto"/>
        <w:rPr>
          <w:rFonts w:ascii="Aptos" w:eastAsia="Aptos" w:hAnsi="Aptos" w:cs="Aptos"/>
          <w:b/>
          <w:color w:val="2F5496" w:themeColor="accent1" w:themeShade="BF"/>
          <w:sz w:val="20"/>
          <w:szCs w:val="20"/>
        </w:rPr>
      </w:pPr>
      <w:r w:rsidRPr="002F3616">
        <w:rPr>
          <w:rFonts w:ascii="Aptos" w:eastAsia="Aptos" w:hAnsi="Aptos" w:cs="Aptos"/>
          <w:b/>
          <w:color w:val="2F5496" w:themeColor="accent1" w:themeShade="BF"/>
          <w:sz w:val="20"/>
          <w:szCs w:val="20"/>
        </w:rPr>
        <w:t>EMPLOYEES ARE NOT PERMITTED TO:</w:t>
      </w:r>
    </w:p>
    <w:p w14:paraId="63724C3F" w14:textId="77777777" w:rsidR="002F3616" w:rsidRPr="002F3616" w:rsidRDefault="002F3616" w:rsidP="002F3616">
      <w:pPr>
        <w:numPr>
          <w:ilvl w:val="0"/>
          <w:numId w:val="8"/>
        </w:numPr>
        <w:spacing w:after="0" w:line="240" w:lineRule="auto"/>
        <w:contextualSpacing/>
        <w:rPr>
          <w:rFonts w:ascii="Aptos" w:eastAsia="Aptos" w:hAnsi="Aptos" w:cs="Aptos"/>
          <w:sz w:val="20"/>
          <w:szCs w:val="20"/>
        </w:rPr>
      </w:pPr>
      <w:r w:rsidRPr="002F3616">
        <w:rPr>
          <w:rFonts w:ascii="Aptos" w:eastAsia="Aptos" w:hAnsi="Aptos" w:cs="Aptos"/>
          <w:sz w:val="20"/>
          <w:szCs w:val="20"/>
        </w:rPr>
        <w:t>Smoke inside the service vehicle.</w:t>
      </w:r>
    </w:p>
    <w:p w14:paraId="32E3EFB8" w14:textId="77777777" w:rsidR="002F3616" w:rsidRPr="002F3616" w:rsidRDefault="002F3616" w:rsidP="002F3616">
      <w:pPr>
        <w:numPr>
          <w:ilvl w:val="0"/>
          <w:numId w:val="8"/>
        </w:numPr>
        <w:spacing w:after="0" w:line="240" w:lineRule="auto"/>
        <w:contextualSpacing/>
        <w:rPr>
          <w:rFonts w:ascii="Aptos" w:eastAsia="Aptos" w:hAnsi="Aptos" w:cs="Aptos"/>
          <w:sz w:val="20"/>
          <w:szCs w:val="20"/>
        </w:rPr>
      </w:pPr>
      <w:r w:rsidRPr="002F3616">
        <w:rPr>
          <w:rFonts w:ascii="Aptos" w:eastAsia="Aptos" w:hAnsi="Aptos" w:cs="Aptos"/>
          <w:sz w:val="20"/>
          <w:szCs w:val="20"/>
        </w:rPr>
        <w:t>Lease, sell or lend the company car.</w:t>
      </w:r>
    </w:p>
    <w:p w14:paraId="6D702FB8" w14:textId="77777777" w:rsidR="002F3616" w:rsidRPr="002F3616" w:rsidRDefault="002F3616" w:rsidP="002F3616">
      <w:pPr>
        <w:numPr>
          <w:ilvl w:val="0"/>
          <w:numId w:val="8"/>
        </w:numPr>
        <w:spacing w:after="0" w:line="240" w:lineRule="auto"/>
        <w:contextualSpacing/>
        <w:rPr>
          <w:rFonts w:ascii="Aptos" w:eastAsia="Aptos" w:hAnsi="Aptos" w:cs="Aptos"/>
          <w:sz w:val="20"/>
          <w:szCs w:val="20"/>
        </w:rPr>
      </w:pPr>
      <w:r w:rsidRPr="002F3616">
        <w:rPr>
          <w:rFonts w:ascii="Aptos" w:eastAsia="Aptos" w:hAnsi="Aptos" w:cs="Aptos"/>
          <w:sz w:val="20"/>
          <w:szCs w:val="20"/>
        </w:rPr>
        <w:t>Violate distraction laws, by using their mobile phones or texting while driving.</w:t>
      </w:r>
    </w:p>
    <w:p w14:paraId="03E3A9CC" w14:textId="77777777" w:rsidR="002F3616" w:rsidRPr="002F3616" w:rsidRDefault="002F3616" w:rsidP="002F3616">
      <w:pPr>
        <w:numPr>
          <w:ilvl w:val="0"/>
          <w:numId w:val="8"/>
        </w:numPr>
        <w:spacing w:after="0" w:line="240" w:lineRule="auto"/>
        <w:contextualSpacing/>
        <w:rPr>
          <w:rFonts w:ascii="Aptos" w:eastAsia="Aptos" w:hAnsi="Aptos" w:cs="Aptos"/>
          <w:sz w:val="20"/>
          <w:szCs w:val="20"/>
        </w:rPr>
      </w:pPr>
      <w:r w:rsidRPr="002F3616">
        <w:rPr>
          <w:rFonts w:ascii="Aptos" w:eastAsia="Aptos" w:hAnsi="Aptos" w:cs="Aptos"/>
          <w:sz w:val="20"/>
          <w:szCs w:val="20"/>
        </w:rPr>
        <w:t>Use a company car to teach someone to drive.</w:t>
      </w:r>
    </w:p>
    <w:p w14:paraId="4FF5A5A4" w14:textId="77777777" w:rsidR="002F3616" w:rsidRPr="002F3616" w:rsidRDefault="002F3616" w:rsidP="002F3616">
      <w:pPr>
        <w:numPr>
          <w:ilvl w:val="0"/>
          <w:numId w:val="8"/>
        </w:numPr>
        <w:spacing w:after="0" w:line="240" w:lineRule="auto"/>
        <w:contextualSpacing/>
        <w:rPr>
          <w:rFonts w:ascii="Aptos" w:eastAsia="Aptos" w:hAnsi="Aptos" w:cs="Aptos"/>
          <w:sz w:val="20"/>
          <w:szCs w:val="20"/>
        </w:rPr>
      </w:pPr>
      <w:r w:rsidRPr="002F3616">
        <w:rPr>
          <w:rFonts w:ascii="Aptos" w:eastAsia="Aptos" w:hAnsi="Aptos" w:cs="Aptos"/>
          <w:sz w:val="20"/>
          <w:szCs w:val="20"/>
        </w:rPr>
        <w:t xml:space="preserve">Leave the company car unlocked, unattended and parked in known dangerous areas. </w:t>
      </w:r>
    </w:p>
    <w:p w14:paraId="1DE056B4" w14:textId="77777777" w:rsidR="002F3616" w:rsidRPr="002F3616" w:rsidRDefault="002F3616" w:rsidP="002F3616">
      <w:pPr>
        <w:numPr>
          <w:ilvl w:val="0"/>
          <w:numId w:val="8"/>
        </w:numPr>
        <w:spacing w:after="0" w:line="240" w:lineRule="auto"/>
        <w:contextualSpacing/>
        <w:rPr>
          <w:rFonts w:ascii="Aptos" w:eastAsia="Aptos" w:hAnsi="Aptos" w:cs="Aptos"/>
          <w:sz w:val="20"/>
          <w:szCs w:val="20"/>
        </w:rPr>
      </w:pPr>
      <w:r w:rsidRPr="002F3616">
        <w:rPr>
          <w:rFonts w:ascii="Aptos" w:eastAsia="Aptos" w:hAnsi="Aptos" w:cs="Aptos"/>
          <w:sz w:val="20"/>
          <w:szCs w:val="20"/>
        </w:rPr>
        <w:t xml:space="preserve">Allow unauthorized persons to drive/ operate the vehicle unless an emergency mandates it. </w:t>
      </w:r>
    </w:p>
    <w:p w14:paraId="426AEDDD" w14:textId="77777777" w:rsidR="002F3616" w:rsidRPr="002F3616" w:rsidRDefault="002F3616" w:rsidP="002F3616">
      <w:pPr>
        <w:spacing w:after="0" w:line="240" w:lineRule="auto"/>
        <w:rPr>
          <w:rFonts w:ascii="Aptos" w:eastAsia="Aptos" w:hAnsi="Aptos" w:cs="Aptos"/>
          <w:sz w:val="20"/>
          <w:szCs w:val="20"/>
        </w:rPr>
      </w:pPr>
    </w:p>
    <w:p w14:paraId="1B341326" w14:textId="77777777" w:rsidR="002F3616" w:rsidRPr="002F3616" w:rsidRDefault="002F3616" w:rsidP="002F3616">
      <w:pPr>
        <w:autoSpaceDE w:val="0"/>
        <w:autoSpaceDN w:val="0"/>
        <w:adjustRightInd w:val="0"/>
        <w:spacing w:after="0" w:line="240" w:lineRule="auto"/>
        <w:rPr>
          <w:rFonts w:ascii="Aptos" w:eastAsia="Aptos" w:hAnsi="Aptos" w:cs="Aptos"/>
          <w:color w:val="2F5496" w:themeColor="accent1" w:themeShade="BF"/>
          <w:sz w:val="20"/>
          <w:szCs w:val="20"/>
        </w:rPr>
      </w:pPr>
      <w:r w:rsidRPr="002F3616">
        <w:rPr>
          <w:rFonts w:ascii="Aptos" w:eastAsia="Aptos" w:hAnsi="Aptos" w:cs="Aptos"/>
          <w:b/>
          <w:bCs/>
          <w:color w:val="2F5496" w:themeColor="accent1" w:themeShade="BF"/>
          <w:sz w:val="20"/>
          <w:szCs w:val="20"/>
        </w:rPr>
        <w:t xml:space="preserve">ACCIDENT, DAMAGE, THEFT OF VEHICLE: </w:t>
      </w:r>
    </w:p>
    <w:p w14:paraId="37CF66CE" w14:textId="77777777" w:rsidR="002F3616" w:rsidRPr="002F3616" w:rsidRDefault="002F3616" w:rsidP="002F3616">
      <w:pPr>
        <w:widowControl w:val="0"/>
        <w:numPr>
          <w:ilvl w:val="0"/>
          <w:numId w:val="270"/>
        </w:numPr>
        <w:tabs>
          <w:tab w:val="left" w:pos="1080"/>
        </w:tabs>
        <w:autoSpaceDE w:val="0"/>
        <w:autoSpaceDN w:val="0"/>
        <w:adjustRightInd w:val="0"/>
        <w:spacing w:after="0" w:line="240" w:lineRule="auto"/>
        <w:rPr>
          <w:rFonts w:ascii="Aptos" w:eastAsia="Times New Roman" w:hAnsi="Aptos" w:cs="Aptos"/>
          <w:sz w:val="20"/>
          <w:szCs w:val="20"/>
          <w:shd w:val="clear" w:color="auto" w:fill="FFFFFF"/>
          <w:lang w:val="en"/>
        </w:rPr>
      </w:pPr>
      <w:r w:rsidRPr="002F3616">
        <w:rPr>
          <w:rFonts w:ascii="Aptos" w:eastAsia="Times New Roman" w:hAnsi="Aptos" w:cs="Aptos"/>
          <w:sz w:val="20"/>
          <w:szCs w:val="20"/>
          <w:shd w:val="clear" w:color="auto" w:fill="FFFFFF"/>
          <w:lang w:val="en"/>
        </w:rPr>
        <w:t xml:space="preserve">In the instance of an accident while operating the service vehicle, Coordinators are to be notified immediately, the contact details of those involved provided, and if possible, visual evidence obtained. </w:t>
      </w:r>
    </w:p>
    <w:p w14:paraId="2AA7CA0C" w14:textId="77777777" w:rsidR="002F3616" w:rsidRPr="002F3616" w:rsidRDefault="002F3616" w:rsidP="002F3616">
      <w:pPr>
        <w:widowControl w:val="0"/>
        <w:numPr>
          <w:ilvl w:val="0"/>
          <w:numId w:val="270"/>
        </w:numPr>
        <w:tabs>
          <w:tab w:val="left" w:pos="1080"/>
        </w:tabs>
        <w:autoSpaceDE w:val="0"/>
        <w:autoSpaceDN w:val="0"/>
        <w:adjustRightInd w:val="0"/>
        <w:spacing w:after="0" w:line="240" w:lineRule="auto"/>
        <w:rPr>
          <w:rFonts w:ascii="Aptos" w:eastAsia="Times New Roman" w:hAnsi="Aptos" w:cs="Aptos"/>
          <w:sz w:val="20"/>
          <w:szCs w:val="20"/>
          <w:shd w:val="clear" w:color="auto" w:fill="FFFFFF"/>
          <w:lang w:val="en"/>
        </w:rPr>
      </w:pPr>
      <w:r w:rsidRPr="002F3616">
        <w:rPr>
          <w:rFonts w:ascii="Aptos" w:eastAsia="Times New Roman" w:hAnsi="Aptos" w:cs="Aptos"/>
          <w:sz w:val="20"/>
          <w:szCs w:val="20"/>
          <w:shd w:val="clear" w:color="auto" w:fill="FFFFFF"/>
          <w:lang w:val="en"/>
        </w:rPr>
        <w:t xml:space="preserve">Employees should follow legal guidelines for exchanging information with other drivers and call police if </w:t>
      </w:r>
      <w:r w:rsidRPr="002F3616">
        <w:rPr>
          <w:rFonts w:ascii="Aptos" w:eastAsia="Times New Roman" w:hAnsi="Aptos" w:cs="Aptos"/>
          <w:sz w:val="20"/>
          <w:szCs w:val="20"/>
          <w:shd w:val="clear" w:color="auto" w:fill="FFFFFF"/>
          <w:lang w:val="en"/>
        </w:rPr>
        <w:lastRenderedPageBreak/>
        <w:t xml:space="preserve">accidents are serious. </w:t>
      </w:r>
    </w:p>
    <w:p w14:paraId="01FF06B4" w14:textId="77777777" w:rsidR="002F3616" w:rsidRPr="002F3616" w:rsidRDefault="002F3616" w:rsidP="002F3616">
      <w:pPr>
        <w:widowControl w:val="0"/>
        <w:numPr>
          <w:ilvl w:val="0"/>
          <w:numId w:val="270"/>
        </w:numPr>
        <w:tabs>
          <w:tab w:val="left" w:pos="1080"/>
        </w:tabs>
        <w:autoSpaceDE w:val="0"/>
        <w:autoSpaceDN w:val="0"/>
        <w:adjustRightInd w:val="0"/>
        <w:spacing w:after="0" w:line="240" w:lineRule="auto"/>
        <w:rPr>
          <w:rFonts w:ascii="Aptos" w:eastAsia="Times New Roman" w:hAnsi="Aptos" w:cs="Aptos"/>
          <w:sz w:val="20"/>
          <w:szCs w:val="20"/>
          <w:shd w:val="clear" w:color="auto" w:fill="FFFFFF"/>
          <w:lang w:val="en"/>
        </w:rPr>
      </w:pPr>
      <w:r w:rsidRPr="002F3616">
        <w:rPr>
          <w:rFonts w:ascii="Aptos" w:eastAsia="Times New Roman" w:hAnsi="Aptos" w:cs="Aptos"/>
          <w:sz w:val="20"/>
          <w:szCs w:val="20"/>
          <w:shd w:val="clear" w:color="auto" w:fill="FFFFFF"/>
          <w:lang w:val="en"/>
        </w:rPr>
        <w:t xml:space="preserve">The service is not held responsible for the excess insurance charges if the driver of the scheme vehicle is deemed at fault for the accident/ incident. </w:t>
      </w:r>
    </w:p>
    <w:p w14:paraId="2FB0E0C9" w14:textId="77777777" w:rsidR="002F3616" w:rsidRPr="002F3616" w:rsidRDefault="002F3616" w:rsidP="002F3616">
      <w:pPr>
        <w:widowControl w:val="0"/>
        <w:numPr>
          <w:ilvl w:val="0"/>
          <w:numId w:val="270"/>
        </w:numPr>
        <w:tabs>
          <w:tab w:val="left" w:pos="1080"/>
        </w:tabs>
        <w:autoSpaceDE w:val="0"/>
        <w:autoSpaceDN w:val="0"/>
        <w:adjustRightInd w:val="0"/>
        <w:spacing w:after="0" w:line="240" w:lineRule="auto"/>
        <w:rPr>
          <w:rFonts w:ascii="Aptos" w:eastAsia="Times New Roman" w:hAnsi="Aptos" w:cs="Aptos"/>
          <w:sz w:val="20"/>
          <w:szCs w:val="20"/>
          <w:shd w:val="clear" w:color="auto" w:fill="FFFFFF"/>
          <w:lang w:val="en"/>
        </w:rPr>
      </w:pPr>
      <w:r w:rsidRPr="002F3616">
        <w:rPr>
          <w:rFonts w:ascii="Aptos" w:eastAsia="Times New Roman" w:hAnsi="Aptos" w:cs="Aptos"/>
          <w:sz w:val="20"/>
          <w:szCs w:val="20"/>
          <w:shd w:val="clear" w:color="auto" w:fill="FFFFFF"/>
          <w:lang w:val="en"/>
        </w:rPr>
        <w:t xml:space="preserve">The service vehicle is to always remain locked when it is not in use and keys are to be stored in a safe manner to ensure that all precautions have been taken to minimize the chances of vehicle theft. </w:t>
      </w:r>
    </w:p>
    <w:p w14:paraId="2FAC5E1B" w14:textId="77777777" w:rsidR="002F3616" w:rsidRPr="002F3616" w:rsidRDefault="002F3616" w:rsidP="002F3616">
      <w:pPr>
        <w:widowControl w:val="0"/>
        <w:numPr>
          <w:ilvl w:val="0"/>
          <w:numId w:val="270"/>
        </w:numPr>
        <w:tabs>
          <w:tab w:val="left" w:pos="1080"/>
        </w:tabs>
        <w:autoSpaceDE w:val="0"/>
        <w:autoSpaceDN w:val="0"/>
        <w:adjustRightInd w:val="0"/>
        <w:spacing w:after="0" w:line="240" w:lineRule="auto"/>
        <w:rPr>
          <w:rFonts w:ascii="Aptos" w:eastAsia="Times New Roman" w:hAnsi="Aptos" w:cs="Aptos"/>
          <w:sz w:val="20"/>
          <w:szCs w:val="20"/>
          <w:shd w:val="clear" w:color="auto" w:fill="FFFFFF"/>
          <w:lang w:val="en"/>
        </w:rPr>
      </w:pPr>
      <w:r w:rsidRPr="002F3616">
        <w:rPr>
          <w:rFonts w:ascii="Aptos" w:eastAsia="Times New Roman" w:hAnsi="Aptos" w:cs="Aptos"/>
          <w:sz w:val="20"/>
          <w:szCs w:val="20"/>
          <w:shd w:val="clear" w:color="auto" w:fill="FFFFFF"/>
          <w:lang w:val="en"/>
        </w:rPr>
        <w:t>The car is not to be parked/ stored for a duration of time in a location other than those deemed appropriate by stakeholders (service address, home address’ of Coordination Unit staff).</w:t>
      </w:r>
    </w:p>
    <w:p w14:paraId="02A30F8C" w14:textId="77777777" w:rsidR="002F3616" w:rsidRPr="002F3616" w:rsidRDefault="002F3616" w:rsidP="002F3616">
      <w:pPr>
        <w:widowControl w:val="0"/>
        <w:tabs>
          <w:tab w:val="left" w:pos="1080"/>
        </w:tabs>
        <w:autoSpaceDE w:val="0"/>
        <w:autoSpaceDN w:val="0"/>
        <w:adjustRightInd w:val="0"/>
        <w:spacing w:after="0" w:line="240" w:lineRule="auto"/>
        <w:rPr>
          <w:rFonts w:ascii="Aptos" w:eastAsia="Times New Roman" w:hAnsi="Aptos" w:cs="Aptos"/>
          <w:sz w:val="20"/>
          <w:szCs w:val="20"/>
          <w:shd w:val="clear" w:color="auto" w:fill="FFFFFF"/>
          <w:lang w:val="en"/>
        </w:rPr>
      </w:pPr>
    </w:p>
    <w:p w14:paraId="44982A40" w14:textId="77777777" w:rsidR="002F3616" w:rsidRPr="002F3616" w:rsidRDefault="002F3616" w:rsidP="002F3616">
      <w:pPr>
        <w:widowControl w:val="0"/>
        <w:tabs>
          <w:tab w:val="left" w:pos="1080"/>
        </w:tabs>
        <w:autoSpaceDE w:val="0"/>
        <w:autoSpaceDN w:val="0"/>
        <w:adjustRightInd w:val="0"/>
        <w:spacing w:after="0" w:line="240" w:lineRule="auto"/>
        <w:rPr>
          <w:rFonts w:ascii="Aptos" w:eastAsia="Times New Roman" w:hAnsi="Aptos" w:cs="Aptos"/>
          <w:sz w:val="20"/>
          <w:szCs w:val="20"/>
          <w:shd w:val="clear" w:color="auto" w:fill="FFFFFF"/>
          <w:lang w:val="en"/>
        </w:rPr>
      </w:pPr>
    </w:p>
    <w:p w14:paraId="1C99C287" w14:textId="77777777" w:rsidR="002F3616" w:rsidRPr="002F3616" w:rsidRDefault="002F3616" w:rsidP="002F3616">
      <w:pPr>
        <w:autoSpaceDE w:val="0"/>
        <w:autoSpaceDN w:val="0"/>
        <w:adjustRightInd w:val="0"/>
        <w:spacing w:after="0" w:line="240" w:lineRule="auto"/>
        <w:rPr>
          <w:rFonts w:ascii="Aptos" w:eastAsia="Aptos" w:hAnsi="Aptos" w:cs="Aptos"/>
          <w:b/>
          <w:bCs/>
          <w:color w:val="2F5496" w:themeColor="accent1" w:themeShade="BF"/>
          <w:sz w:val="20"/>
          <w:szCs w:val="20"/>
        </w:rPr>
      </w:pPr>
      <w:r w:rsidRPr="002F3616">
        <w:rPr>
          <w:rFonts w:ascii="Aptos" w:eastAsia="Aptos" w:hAnsi="Aptos" w:cs="Aptos"/>
          <w:b/>
          <w:bCs/>
          <w:color w:val="2F5496" w:themeColor="accent1" w:themeShade="BF"/>
          <w:sz w:val="20"/>
          <w:szCs w:val="20"/>
        </w:rPr>
        <w:t>DISCIPLINARY CONSEQUENCES:</w:t>
      </w:r>
    </w:p>
    <w:p w14:paraId="51C88763" w14:textId="77777777" w:rsidR="002F3616" w:rsidRPr="002F3616" w:rsidRDefault="002F3616" w:rsidP="002F3616">
      <w:pPr>
        <w:widowControl w:val="0"/>
        <w:tabs>
          <w:tab w:val="left" w:pos="1080"/>
        </w:tabs>
        <w:autoSpaceDE w:val="0"/>
        <w:autoSpaceDN w:val="0"/>
        <w:adjustRightInd w:val="0"/>
        <w:spacing w:after="0" w:line="240" w:lineRule="auto"/>
        <w:rPr>
          <w:rFonts w:ascii="Aptos" w:eastAsia="Times New Roman" w:hAnsi="Aptos" w:cs="Aptos"/>
          <w:sz w:val="20"/>
          <w:szCs w:val="20"/>
          <w:shd w:val="clear" w:color="auto" w:fill="FFFFFF"/>
          <w:lang w:val="en"/>
        </w:rPr>
      </w:pPr>
      <w:r w:rsidRPr="002F3616">
        <w:rPr>
          <w:rFonts w:ascii="Aptos" w:eastAsia="Times New Roman" w:hAnsi="Aptos" w:cs="Aptos"/>
          <w:sz w:val="20"/>
          <w:szCs w:val="20"/>
          <w:shd w:val="clear" w:color="auto" w:fill="FFFFFF"/>
          <w:lang w:val="en"/>
        </w:rPr>
        <w:t xml:space="preserve">Employees face disciplinary consequences if they fail to follow the services policies and procedures around the scheme vehicle. For minor offences, like allowing unauthorized people to drive a company car or facing two or more fines, the service will issue reprimands and ultimately revoke the privilege of using the company car.  </w:t>
      </w:r>
    </w:p>
    <w:p w14:paraId="14FED2B5" w14:textId="77777777" w:rsidR="002F3616" w:rsidRPr="002F3616" w:rsidRDefault="002F3616" w:rsidP="002F3616">
      <w:pPr>
        <w:widowControl w:val="0"/>
        <w:tabs>
          <w:tab w:val="left" w:pos="1080"/>
        </w:tabs>
        <w:autoSpaceDE w:val="0"/>
        <w:autoSpaceDN w:val="0"/>
        <w:adjustRightInd w:val="0"/>
        <w:spacing w:after="0" w:line="240" w:lineRule="auto"/>
        <w:rPr>
          <w:rFonts w:ascii="Aptos" w:eastAsia="Times New Roman" w:hAnsi="Aptos" w:cs="Aptos"/>
          <w:sz w:val="20"/>
          <w:szCs w:val="20"/>
          <w:shd w:val="clear" w:color="auto" w:fill="FFFFFF"/>
          <w:lang w:val="en"/>
        </w:rPr>
      </w:pPr>
      <w:r w:rsidRPr="002F3616">
        <w:rPr>
          <w:rFonts w:ascii="Aptos" w:eastAsia="Times New Roman" w:hAnsi="Aptos" w:cs="Aptos"/>
          <w:sz w:val="20"/>
          <w:szCs w:val="20"/>
          <w:shd w:val="clear" w:color="auto" w:fill="FFFFFF"/>
          <w:lang w:val="en"/>
        </w:rPr>
        <w:t xml:space="preserve">Termination of employment and/or legal action will be imposed for more serious offenses. These can include leasing out the vehicle for personal financial gain or causing an accident while driving intoxicated. </w:t>
      </w:r>
    </w:p>
    <w:p w14:paraId="72A05AAF" w14:textId="77777777" w:rsidR="00663B5D" w:rsidRDefault="00663B5D" w:rsidP="008B652A">
      <w:pPr>
        <w:pStyle w:val="ListBullet"/>
      </w:pPr>
    </w:p>
    <w:p w14:paraId="0CC3DE98" w14:textId="77777777" w:rsidR="00663B5D" w:rsidRDefault="00663B5D" w:rsidP="008B652A">
      <w:pPr>
        <w:pStyle w:val="ListBullet"/>
      </w:pPr>
    </w:p>
    <w:p w14:paraId="5E4FD3B7" w14:textId="77777777" w:rsidR="00FE3050" w:rsidRDefault="00FE3050" w:rsidP="00FE3050">
      <w:pPr>
        <w:pStyle w:val="Default"/>
        <w:jc w:val="center"/>
        <w:rPr>
          <w:rFonts w:asciiTheme="minorHAnsi" w:hAnsiTheme="minorHAnsi" w:cstheme="minorHAnsi"/>
          <w:b/>
          <w:bCs/>
          <w:color w:val="1F4E79" w:themeColor="accent5" w:themeShade="80"/>
          <w:sz w:val="144"/>
          <w:szCs w:val="144"/>
        </w:rPr>
      </w:pPr>
    </w:p>
    <w:p w14:paraId="3A8A21C2" w14:textId="77777777" w:rsidR="00663B5D" w:rsidRDefault="00663B5D" w:rsidP="00FE3050">
      <w:pPr>
        <w:pStyle w:val="Default"/>
        <w:jc w:val="center"/>
        <w:rPr>
          <w:rFonts w:asciiTheme="minorHAnsi" w:hAnsiTheme="minorHAnsi" w:cstheme="minorHAnsi"/>
          <w:b/>
          <w:bCs/>
          <w:color w:val="1F4E79" w:themeColor="accent5" w:themeShade="80"/>
          <w:sz w:val="144"/>
          <w:szCs w:val="144"/>
        </w:rPr>
      </w:pPr>
    </w:p>
    <w:p w14:paraId="404F6F91" w14:textId="77777777" w:rsidR="00663B5D" w:rsidRDefault="00663B5D" w:rsidP="00FE3050">
      <w:pPr>
        <w:pStyle w:val="Default"/>
        <w:jc w:val="center"/>
        <w:rPr>
          <w:rFonts w:asciiTheme="minorHAnsi" w:hAnsiTheme="minorHAnsi" w:cstheme="minorHAnsi"/>
          <w:b/>
          <w:bCs/>
          <w:color w:val="1F4E79" w:themeColor="accent5" w:themeShade="80"/>
          <w:sz w:val="144"/>
          <w:szCs w:val="144"/>
        </w:rPr>
      </w:pPr>
    </w:p>
    <w:p w14:paraId="0BF11087" w14:textId="77777777" w:rsidR="00663B5D" w:rsidRDefault="00663B5D" w:rsidP="00FE3050">
      <w:pPr>
        <w:pStyle w:val="Default"/>
        <w:jc w:val="center"/>
        <w:rPr>
          <w:rFonts w:asciiTheme="minorHAnsi" w:hAnsiTheme="minorHAnsi" w:cstheme="minorHAnsi"/>
          <w:b/>
          <w:bCs/>
          <w:color w:val="1F4E79" w:themeColor="accent5" w:themeShade="80"/>
          <w:sz w:val="144"/>
          <w:szCs w:val="144"/>
        </w:rPr>
      </w:pPr>
    </w:p>
    <w:p w14:paraId="21C30E87" w14:textId="77777777" w:rsidR="00663B5D" w:rsidRDefault="00663B5D" w:rsidP="00FE3050">
      <w:pPr>
        <w:pStyle w:val="Default"/>
        <w:jc w:val="center"/>
        <w:rPr>
          <w:rFonts w:asciiTheme="minorHAnsi" w:hAnsiTheme="minorHAnsi" w:cstheme="minorHAnsi"/>
          <w:b/>
          <w:bCs/>
          <w:color w:val="1F4E79" w:themeColor="accent5" w:themeShade="80"/>
          <w:sz w:val="144"/>
          <w:szCs w:val="144"/>
        </w:rPr>
      </w:pPr>
    </w:p>
    <w:p w14:paraId="4F5A2ED1" w14:textId="77777777" w:rsidR="00663B5D" w:rsidRDefault="00663B5D" w:rsidP="00FE3050">
      <w:pPr>
        <w:pStyle w:val="Default"/>
        <w:jc w:val="center"/>
        <w:rPr>
          <w:rFonts w:asciiTheme="minorHAnsi" w:hAnsiTheme="minorHAnsi" w:cstheme="minorHAnsi"/>
          <w:b/>
          <w:bCs/>
          <w:color w:val="1F4E79" w:themeColor="accent5" w:themeShade="80"/>
          <w:sz w:val="144"/>
          <w:szCs w:val="144"/>
        </w:rPr>
      </w:pPr>
    </w:p>
    <w:p w14:paraId="377A05AC" w14:textId="77777777" w:rsidR="00FE3050" w:rsidRDefault="00FE3050" w:rsidP="00FE3050">
      <w:pPr>
        <w:pStyle w:val="Default"/>
        <w:jc w:val="center"/>
        <w:rPr>
          <w:rFonts w:asciiTheme="minorHAnsi" w:hAnsiTheme="minorHAnsi" w:cstheme="minorHAnsi"/>
          <w:b/>
          <w:bCs/>
          <w:color w:val="1F4E79" w:themeColor="accent5" w:themeShade="80"/>
          <w:sz w:val="144"/>
          <w:szCs w:val="144"/>
        </w:rPr>
      </w:pPr>
    </w:p>
    <w:p w14:paraId="5F386A6E" w14:textId="77777777" w:rsidR="00FE3050" w:rsidRDefault="00FE3050" w:rsidP="00FE3050">
      <w:pPr>
        <w:pStyle w:val="Default"/>
        <w:jc w:val="center"/>
        <w:rPr>
          <w:rFonts w:asciiTheme="minorHAnsi" w:hAnsiTheme="minorHAnsi" w:cstheme="minorHAnsi"/>
          <w:b/>
          <w:bCs/>
          <w:color w:val="1F4E79" w:themeColor="accent5" w:themeShade="80"/>
          <w:sz w:val="144"/>
          <w:szCs w:val="144"/>
        </w:rPr>
      </w:pPr>
      <w:r>
        <w:rPr>
          <w:rFonts w:asciiTheme="minorHAnsi" w:hAnsiTheme="minorHAnsi" w:cstheme="minorHAnsi"/>
          <w:b/>
          <w:bCs/>
          <w:color w:val="1F4E79" w:themeColor="accent5" w:themeShade="80"/>
          <w:sz w:val="144"/>
          <w:szCs w:val="144"/>
        </w:rPr>
        <w:t>GOVERNANCE</w:t>
      </w:r>
    </w:p>
    <w:p w14:paraId="1257DABA" w14:textId="77777777" w:rsidR="00FE3050" w:rsidRDefault="00FE3050" w:rsidP="00FE3050">
      <w:pPr>
        <w:pStyle w:val="Default"/>
        <w:jc w:val="center"/>
        <w:rPr>
          <w:rFonts w:asciiTheme="minorHAnsi" w:hAnsiTheme="minorHAnsi" w:cstheme="minorHAnsi"/>
          <w:b/>
          <w:bCs/>
          <w:color w:val="1F4E79" w:themeColor="accent5" w:themeShade="80"/>
          <w:sz w:val="144"/>
          <w:szCs w:val="144"/>
        </w:rPr>
      </w:pPr>
      <w:r>
        <w:rPr>
          <w:rFonts w:asciiTheme="minorHAnsi" w:hAnsiTheme="minorHAnsi" w:cstheme="minorHAnsi"/>
          <w:b/>
          <w:bCs/>
          <w:color w:val="1F4E79" w:themeColor="accent5" w:themeShade="80"/>
          <w:sz w:val="144"/>
          <w:szCs w:val="144"/>
        </w:rPr>
        <w:t>AND</w:t>
      </w:r>
    </w:p>
    <w:p w14:paraId="4F6EC01A" w14:textId="77777777" w:rsidR="00FE3050" w:rsidRDefault="00FE3050" w:rsidP="00FE3050">
      <w:pPr>
        <w:pStyle w:val="Default"/>
        <w:jc w:val="center"/>
        <w:rPr>
          <w:rFonts w:asciiTheme="minorHAnsi" w:hAnsiTheme="minorHAnsi" w:cstheme="minorHAnsi"/>
          <w:b/>
          <w:bCs/>
          <w:color w:val="1F4E79" w:themeColor="accent5" w:themeShade="80"/>
          <w:sz w:val="144"/>
          <w:szCs w:val="144"/>
        </w:rPr>
      </w:pPr>
      <w:r>
        <w:rPr>
          <w:rFonts w:asciiTheme="minorHAnsi" w:hAnsiTheme="minorHAnsi" w:cstheme="minorHAnsi"/>
          <w:b/>
          <w:bCs/>
          <w:color w:val="1F4E79" w:themeColor="accent5" w:themeShade="80"/>
          <w:sz w:val="144"/>
          <w:szCs w:val="144"/>
        </w:rPr>
        <w:t>LEADERSHIP</w:t>
      </w:r>
    </w:p>
    <w:p w14:paraId="66CC7791" w14:textId="77777777" w:rsidR="00FE3050" w:rsidRDefault="00FE3050" w:rsidP="00FF172D">
      <w:pPr>
        <w:pStyle w:val="Default"/>
        <w:rPr>
          <w:rFonts w:asciiTheme="minorHAnsi" w:hAnsiTheme="minorHAnsi" w:cstheme="minorHAnsi"/>
          <w:b/>
          <w:bCs/>
          <w:color w:val="1F4E79" w:themeColor="accent5" w:themeShade="80"/>
          <w:sz w:val="144"/>
          <w:szCs w:val="144"/>
        </w:rPr>
      </w:pPr>
    </w:p>
    <w:p w14:paraId="4D13D283" w14:textId="77777777" w:rsidR="00FE3050" w:rsidRDefault="00FE3050" w:rsidP="00FF172D">
      <w:pPr>
        <w:pStyle w:val="Default"/>
        <w:rPr>
          <w:rFonts w:asciiTheme="minorHAnsi" w:hAnsiTheme="minorHAnsi" w:cstheme="minorHAnsi"/>
          <w:b/>
          <w:bCs/>
          <w:color w:val="1F4E79" w:themeColor="accent5" w:themeShade="80"/>
          <w:sz w:val="20"/>
          <w:szCs w:val="20"/>
        </w:rPr>
      </w:pPr>
    </w:p>
    <w:p w14:paraId="0C7FC775" w14:textId="77777777" w:rsidR="00FE3050" w:rsidRDefault="00FE3050" w:rsidP="00FF172D">
      <w:pPr>
        <w:pStyle w:val="Default"/>
        <w:rPr>
          <w:rFonts w:asciiTheme="minorHAnsi" w:hAnsiTheme="minorHAnsi" w:cstheme="minorHAnsi"/>
          <w:b/>
          <w:bCs/>
          <w:color w:val="1F4E79" w:themeColor="accent5" w:themeShade="80"/>
          <w:sz w:val="20"/>
          <w:szCs w:val="20"/>
        </w:rPr>
      </w:pPr>
    </w:p>
    <w:p w14:paraId="1D137B25" w14:textId="77777777" w:rsidR="00FE3050" w:rsidRDefault="00FE3050" w:rsidP="00FF172D">
      <w:pPr>
        <w:pStyle w:val="Default"/>
        <w:rPr>
          <w:rFonts w:asciiTheme="minorHAnsi" w:hAnsiTheme="minorHAnsi" w:cstheme="minorHAnsi"/>
          <w:b/>
          <w:bCs/>
          <w:color w:val="1F4E79" w:themeColor="accent5" w:themeShade="80"/>
          <w:sz w:val="20"/>
          <w:szCs w:val="20"/>
        </w:rPr>
      </w:pPr>
    </w:p>
    <w:p w14:paraId="0F67F14B" w14:textId="77777777" w:rsidR="00FE3050" w:rsidRDefault="00FE3050" w:rsidP="00FF172D">
      <w:pPr>
        <w:pStyle w:val="Default"/>
        <w:rPr>
          <w:rFonts w:asciiTheme="minorHAnsi" w:hAnsiTheme="minorHAnsi" w:cstheme="minorHAnsi"/>
          <w:b/>
          <w:bCs/>
          <w:color w:val="1F4E79" w:themeColor="accent5" w:themeShade="80"/>
          <w:sz w:val="20"/>
          <w:szCs w:val="20"/>
        </w:rPr>
      </w:pPr>
    </w:p>
    <w:p w14:paraId="21A07C3A" w14:textId="77777777" w:rsidR="00FE3050" w:rsidRDefault="00FE3050" w:rsidP="00FF172D">
      <w:pPr>
        <w:pStyle w:val="Default"/>
        <w:rPr>
          <w:rFonts w:asciiTheme="minorHAnsi" w:hAnsiTheme="minorHAnsi" w:cstheme="minorHAnsi"/>
          <w:b/>
          <w:bCs/>
          <w:color w:val="1F4E79" w:themeColor="accent5" w:themeShade="80"/>
          <w:sz w:val="20"/>
          <w:szCs w:val="20"/>
        </w:rPr>
      </w:pPr>
    </w:p>
    <w:p w14:paraId="24CA7678" w14:textId="77777777" w:rsidR="00FE3050" w:rsidRDefault="00FE3050" w:rsidP="00FF172D">
      <w:pPr>
        <w:pStyle w:val="Default"/>
        <w:rPr>
          <w:rFonts w:asciiTheme="minorHAnsi" w:hAnsiTheme="minorHAnsi" w:cstheme="minorHAnsi"/>
          <w:b/>
          <w:bCs/>
          <w:color w:val="1F4E79" w:themeColor="accent5" w:themeShade="80"/>
          <w:sz w:val="20"/>
          <w:szCs w:val="20"/>
        </w:rPr>
      </w:pPr>
    </w:p>
    <w:p w14:paraId="062F9251" w14:textId="77777777" w:rsidR="00FE3050" w:rsidRDefault="00FE3050" w:rsidP="00FF172D">
      <w:pPr>
        <w:pStyle w:val="Default"/>
        <w:rPr>
          <w:rFonts w:asciiTheme="minorHAnsi" w:hAnsiTheme="minorHAnsi" w:cstheme="minorHAnsi"/>
          <w:b/>
          <w:bCs/>
          <w:color w:val="1F4E79" w:themeColor="accent5" w:themeShade="80"/>
          <w:sz w:val="20"/>
          <w:szCs w:val="20"/>
        </w:rPr>
      </w:pPr>
    </w:p>
    <w:p w14:paraId="6A0CF428" w14:textId="77777777" w:rsidR="00FE3050" w:rsidRDefault="00FE3050" w:rsidP="00FF172D">
      <w:pPr>
        <w:pStyle w:val="Default"/>
        <w:rPr>
          <w:rFonts w:asciiTheme="minorHAnsi" w:hAnsiTheme="minorHAnsi" w:cstheme="minorHAnsi"/>
          <w:b/>
          <w:bCs/>
          <w:color w:val="1F4E79" w:themeColor="accent5" w:themeShade="80"/>
          <w:sz w:val="20"/>
          <w:szCs w:val="20"/>
        </w:rPr>
      </w:pPr>
    </w:p>
    <w:p w14:paraId="0DFF8E5B" w14:textId="77777777" w:rsidR="00FE3050" w:rsidRDefault="00FE3050" w:rsidP="00FF172D">
      <w:pPr>
        <w:pStyle w:val="Default"/>
        <w:rPr>
          <w:rFonts w:asciiTheme="minorHAnsi" w:hAnsiTheme="minorHAnsi" w:cstheme="minorHAnsi"/>
          <w:b/>
          <w:bCs/>
          <w:color w:val="1F4E79" w:themeColor="accent5" w:themeShade="80"/>
          <w:sz w:val="20"/>
          <w:szCs w:val="20"/>
        </w:rPr>
      </w:pPr>
    </w:p>
    <w:p w14:paraId="2004FB26" w14:textId="77777777" w:rsidR="00FE3050" w:rsidRDefault="00FE3050" w:rsidP="00FF172D">
      <w:pPr>
        <w:pStyle w:val="Default"/>
        <w:rPr>
          <w:rFonts w:asciiTheme="minorHAnsi" w:hAnsiTheme="minorHAnsi" w:cstheme="minorHAnsi"/>
          <w:b/>
          <w:bCs/>
          <w:color w:val="1F4E79" w:themeColor="accent5" w:themeShade="80"/>
          <w:sz w:val="20"/>
          <w:szCs w:val="20"/>
        </w:rPr>
      </w:pPr>
    </w:p>
    <w:p w14:paraId="7A239C38" w14:textId="77777777" w:rsidR="00FE3050" w:rsidRDefault="00FE3050" w:rsidP="00FF172D">
      <w:pPr>
        <w:pStyle w:val="Default"/>
        <w:rPr>
          <w:rFonts w:asciiTheme="minorHAnsi" w:hAnsiTheme="minorHAnsi" w:cstheme="minorHAnsi"/>
          <w:b/>
          <w:bCs/>
          <w:color w:val="1F4E79" w:themeColor="accent5" w:themeShade="80"/>
          <w:sz w:val="20"/>
          <w:szCs w:val="20"/>
        </w:rPr>
      </w:pPr>
    </w:p>
    <w:p w14:paraId="432D121F" w14:textId="77777777" w:rsidR="00FE3050" w:rsidRDefault="00FE3050" w:rsidP="00FF172D">
      <w:pPr>
        <w:pStyle w:val="Default"/>
        <w:rPr>
          <w:rFonts w:asciiTheme="minorHAnsi" w:hAnsiTheme="minorHAnsi" w:cstheme="minorHAnsi"/>
          <w:b/>
          <w:bCs/>
          <w:color w:val="1F4E79" w:themeColor="accent5" w:themeShade="80"/>
          <w:sz w:val="20"/>
          <w:szCs w:val="20"/>
        </w:rPr>
      </w:pPr>
    </w:p>
    <w:p w14:paraId="331CF9D1" w14:textId="77777777" w:rsidR="00FE3050" w:rsidRDefault="00FE3050" w:rsidP="00FF172D">
      <w:pPr>
        <w:pStyle w:val="Default"/>
        <w:rPr>
          <w:rFonts w:asciiTheme="minorHAnsi" w:hAnsiTheme="minorHAnsi" w:cstheme="minorHAnsi"/>
          <w:b/>
          <w:bCs/>
          <w:color w:val="1F4E79" w:themeColor="accent5" w:themeShade="80"/>
          <w:sz w:val="20"/>
          <w:szCs w:val="20"/>
        </w:rPr>
      </w:pPr>
    </w:p>
    <w:p w14:paraId="79A8967F" w14:textId="77777777" w:rsidR="00FE3050" w:rsidRDefault="00FE3050" w:rsidP="00FF172D">
      <w:pPr>
        <w:pStyle w:val="Default"/>
        <w:rPr>
          <w:rFonts w:asciiTheme="minorHAnsi" w:hAnsiTheme="minorHAnsi" w:cstheme="minorHAnsi"/>
          <w:b/>
          <w:bCs/>
          <w:color w:val="1F4E79" w:themeColor="accent5" w:themeShade="80"/>
          <w:sz w:val="20"/>
          <w:szCs w:val="20"/>
        </w:rPr>
      </w:pPr>
    </w:p>
    <w:p w14:paraId="53A28297" w14:textId="77777777" w:rsidR="00FE3050" w:rsidRDefault="00FE3050" w:rsidP="00FF172D">
      <w:pPr>
        <w:pStyle w:val="Default"/>
        <w:rPr>
          <w:rFonts w:asciiTheme="minorHAnsi" w:hAnsiTheme="minorHAnsi" w:cstheme="minorHAnsi"/>
          <w:b/>
          <w:bCs/>
          <w:color w:val="1F4E79" w:themeColor="accent5" w:themeShade="80"/>
          <w:sz w:val="20"/>
          <w:szCs w:val="20"/>
        </w:rPr>
      </w:pPr>
    </w:p>
    <w:p w14:paraId="1C78CFD2" w14:textId="77777777" w:rsidR="00FE3050" w:rsidRDefault="00FE3050" w:rsidP="00FF172D">
      <w:pPr>
        <w:pStyle w:val="Default"/>
        <w:rPr>
          <w:rFonts w:asciiTheme="minorHAnsi" w:hAnsiTheme="minorHAnsi" w:cstheme="minorHAnsi"/>
          <w:b/>
          <w:bCs/>
          <w:color w:val="1F4E79" w:themeColor="accent5" w:themeShade="80"/>
          <w:sz w:val="20"/>
          <w:szCs w:val="20"/>
        </w:rPr>
      </w:pPr>
    </w:p>
    <w:p w14:paraId="61C97385" w14:textId="77777777" w:rsidR="00FF172D" w:rsidRDefault="00FF172D" w:rsidP="00FF172D">
      <w:pPr>
        <w:pStyle w:val="Default"/>
        <w:rPr>
          <w:rFonts w:asciiTheme="minorHAnsi" w:hAnsiTheme="minorHAnsi" w:cstheme="minorHAnsi"/>
          <w:b/>
          <w:bCs/>
          <w:i/>
          <w:sz w:val="20"/>
          <w:szCs w:val="20"/>
          <w:lang w:val="en-US"/>
        </w:rPr>
      </w:pPr>
      <w:r>
        <w:rPr>
          <w:rFonts w:asciiTheme="minorHAnsi" w:hAnsiTheme="minorHAnsi" w:cstheme="minorHAnsi"/>
          <w:b/>
          <w:bCs/>
          <w:color w:val="1F4E79" w:themeColor="accent5" w:themeShade="80"/>
          <w:sz w:val="20"/>
          <w:szCs w:val="20"/>
        </w:rPr>
        <w:lastRenderedPageBreak/>
        <w:t>ACCEPTAL AND REFUSAL OF AUTHORISATION</w:t>
      </w:r>
    </w:p>
    <w:p w14:paraId="49585174" w14:textId="77777777" w:rsidR="009624A3" w:rsidRDefault="009624A3" w:rsidP="009624A3">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22533C7B" w14:textId="77777777" w:rsidR="00FF172D" w:rsidRDefault="00FF172D" w:rsidP="00FF172D">
      <w:pPr>
        <w:pStyle w:val="Default"/>
        <w:rPr>
          <w:rFonts w:asciiTheme="minorHAnsi" w:hAnsiTheme="minorHAnsi" w:cstheme="minorHAnsi"/>
          <w:b/>
          <w:bCs/>
          <w:sz w:val="20"/>
          <w:szCs w:val="20"/>
        </w:rPr>
      </w:pPr>
    </w:p>
    <w:p w14:paraId="6E43FD98" w14:textId="77777777" w:rsidR="00332916" w:rsidRPr="00B70056" w:rsidRDefault="00FF172D" w:rsidP="00FF172D">
      <w:pPr>
        <w:pStyle w:val="Default"/>
        <w:rPr>
          <w:color w:val="1F4E79" w:themeColor="accent5" w:themeShade="80"/>
          <w:sz w:val="23"/>
          <w:szCs w:val="23"/>
        </w:rPr>
      </w:pPr>
      <w:r w:rsidRPr="00B70056">
        <w:rPr>
          <w:rFonts w:asciiTheme="minorHAnsi" w:hAnsiTheme="minorHAnsi" w:cstheme="minorHAnsi"/>
          <w:b/>
          <w:bCs/>
          <w:color w:val="1F4E79" w:themeColor="accent5" w:themeShade="80"/>
          <w:sz w:val="20"/>
          <w:szCs w:val="20"/>
        </w:rPr>
        <w:t>AIM:</w:t>
      </w:r>
      <w:r w:rsidRPr="00B70056">
        <w:rPr>
          <w:rFonts w:cstheme="minorBidi"/>
          <w:b/>
          <w:bCs/>
          <w:color w:val="1F4E79" w:themeColor="accent5" w:themeShade="80"/>
          <w:sz w:val="28"/>
          <w:szCs w:val="28"/>
        </w:rPr>
        <w:t xml:space="preserve"> </w:t>
      </w:r>
    </w:p>
    <w:p w14:paraId="416491ED" w14:textId="77777777" w:rsidR="00FF172D" w:rsidRPr="00FF172D" w:rsidRDefault="00FF172D" w:rsidP="00FF172D">
      <w:pPr>
        <w:jc w:val="both"/>
        <w:rPr>
          <w:rFonts w:ascii="Calibri" w:hAnsi="Calibri"/>
          <w:sz w:val="20"/>
          <w:szCs w:val="20"/>
        </w:rPr>
      </w:pPr>
      <w:r w:rsidRPr="00FF172D">
        <w:rPr>
          <w:rFonts w:ascii="Calibri" w:hAnsi="Calibri"/>
          <w:sz w:val="20"/>
          <w:szCs w:val="20"/>
        </w:rPr>
        <w:t>To ensure compliance with the Education and Care Services National Law and Education and Care Services National Regulations.</w:t>
      </w:r>
    </w:p>
    <w:p w14:paraId="4A3F058B" w14:textId="77777777" w:rsidR="00332916" w:rsidRPr="00B70056" w:rsidRDefault="00332916" w:rsidP="00332916">
      <w:pPr>
        <w:autoSpaceDE w:val="0"/>
        <w:autoSpaceDN w:val="0"/>
        <w:adjustRightInd w:val="0"/>
        <w:spacing w:after="0" w:line="240" w:lineRule="auto"/>
        <w:rPr>
          <w:rFonts w:cstheme="minorHAnsi"/>
          <w:color w:val="1F4E79" w:themeColor="accent5" w:themeShade="80"/>
          <w:sz w:val="20"/>
          <w:szCs w:val="20"/>
        </w:rPr>
      </w:pPr>
      <w:r w:rsidRPr="00B70056">
        <w:rPr>
          <w:rFonts w:cstheme="minorHAnsi"/>
          <w:b/>
          <w:bCs/>
          <w:color w:val="1F4E79" w:themeColor="accent5" w:themeShade="80"/>
          <w:sz w:val="20"/>
          <w:szCs w:val="20"/>
        </w:rPr>
        <w:t xml:space="preserve">STATEMENT: </w:t>
      </w:r>
    </w:p>
    <w:p w14:paraId="6EC4742B" w14:textId="77777777" w:rsidR="00332916" w:rsidRPr="004B18B3" w:rsidRDefault="004B18B3" w:rsidP="00332916">
      <w:pPr>
        <w:autoSpaceDE w:val="0"/>
        <w:autoSpaceDN w:val="0"/>
        <w:adjustRightInd w:val="0"/>
        <w:spacing w:after="0" w:line="240" w:lineRule="auto"/>
        <w:rPr>
          <w:rFonts w:cstheme="minorHAnsi"/>
          <w:sz w:val="20"/>
          <w:szCs w:val="20"/>
        </w:rPr>
      </w:pPr>
      <w:r w:rsidRPr="004B18B3">
        <w:rPr>
          <w:rFonts w:cstheme="minorHAnsi"/>
          <w:sz w:val="20"/>
          <w:szCs w:val="20"/>
        </w:rPr>
        <w:t>Bowen/Collinsville</w:t>
      </w:r>
      <w:r w:rsidR="00332916" w:rsidRPr="004B18B3">
        <w:rPr>
          <w:rFonts w:cstheme="minorHAnsi"/>
          <w:sz w:val="20"/>
          <w:szCs w:val="20"/>
        </w:rPr>
        <w:t xml:space="preserve"> Family Day Care requires authorisation for actions such as administration of medications, collection of children, excursions and providing access to personal records. This policy outlines what constitutes a correct </w:t>
      </w:r>
      <w:r w:rsidR="00B70056">
        <w:rPr>
          <w:rFonts w:cstheme="minorHAnsi"/>
          <w:sz w:val="20"/>
          <w:szCs w:val="20"/>
        </w:rPr>
        <w:t xml:space="preserve">authorisation and what does not </w:t>
      </w:r>
      <w:r w:rsidR="00332916" w:rsidRPr="004B18B3">
        <w:rPr>
          <w:rFonts w:cstheme="minorHAnsi"/>
          <w:sz w:val="20"/>
          <w:szCs w:val="20"/>
        </w:rPr>
        <w:t xml:space="preserve">and may therefore result in a refusal. </w:t>
      </w:r>
    </w:p>
    <w:p w14:paraId="01A98B30" w14:textId="77777777" w:rsidR="004B18B3" w:rsidRDefault="004B18B3" w:rsidP="00332916">
      <w:pPr>
        <w:autoSpaceDE w:val="0"/>
        <w:autoSpaceDN w:val="0"/>
        <w:adjustRightInd w:val="0"/>
        <w:spacing w:after="0" w:line="240" w:lineRule="auto"/>
        <w:rPr>
          <w:rFonts w:cstheme="minorHAnsi"/>
          <w:b/>
          <w:bCs/>
          <w:sz w:val="20"/>
          <w:szCs w:val="20"/>
        </w:rPr>
      </w:pPr>
    </w:p>
    <w:p w14:paraId="604D63C3" w14:textId="77777777" w:rsidR="00332916" w:rsidRPr="00B70056" w:rsidRDefault="00332916" w:rsidP="00332916">
      <w:pPr>
        <w:autoSpaceDE w:val="0"/>
        <w:autoSpaceDN w:val="0"/>
        <w:adjustRightInd w:val="0"/>
        <w:spacing w:after="0" w:line="240" w:lineRule="auto"/>
        <w:rPr>
          <w:rFonts w:cstheme="minorHAnsi"/>
          <w:color w:val="1F4E79" w:themeColor="accent5" w:themeShade="80"/>
          <w:sz w:val="20"/>
          <w:szCs w:val="20"/>
        </w:rPr>
      </w:pPr>
      <w:r w:rsidRPr="00B70056">
        <w:rPr>
          <w:rFonts w:cstheme="minorHAnsi"/>
          <w:b/>
          <w:bCs/>
          <w:color w:val="1F4E79" w:themeColor="accent5" w:themeShade="80"/>
          <w:sz w:val="20"/>
          <w:szCs w:val="20"/>
        </w:rPr>
        <w:t xml:space="preserve">PROCEDURES: </w:t>
      </w:r>
    </w:p>
    <w:p w14:paraId="13F919F1" w14:textId="77777777" w:rsidR="00332916" w:rsidRPr="00B70056" w:rsidRDefault="00332916" w:rsidP="00332916">
      <w:pPr>
        <w:autoSpaceDE w:val="0"/>
        <w:autoSpaceDN w:val="0"/>
        <w:adjustRightInd w:val="0"/>
        <w:spacing w:after="0" w:line="240" w:lineRule="auto"/>
        <w:rPr>
          <w:rFonts w:cstheme="minorHAnsi"/>
          <w:color w:val="1F4E79" w:themeColor="accent5" w:themeShade="80"/>
          <w:sz w:val="20"/>
          <w:szCs w:val="20"/>
        </w:rPr>
      </w:pPr>
      <w:r w:rsidRPr="00B70056">
        <w:rPr>
          <w:rFonts w:cstheme="minorHAnsi"/>
          <w:b/>
          <w:bCs/>
          <w:color w:val="1F4E79" w:themeColor="accent5" w:themeShade="80"/>
          <w:sz w:val="20"/>
          <w:szCs w:val="20"/>
        </w:rPr>
        <w:t xml:space="preserve">The Co-ordination Unit Staff will: </w:t>
      </w:r>
    </w:p>
    <w:p w14:paraId="5664F948" w14:textId="77777777" w:rsidR="00332916" w:rsidRPr="004B18B3" w:rsidRDefault="00332916" w:rsidP="00155526">
      <w:pPr>
        <w:pStyle w:val="ListParagraph"/>
        <w:numPr>
          <w:ilvl w:val="0"/>
          <w:numId w:val="134"/>
        </w:numPr>
        <w:autoSpaceDE w:val="0"/>
        <w:autoSpaceDN w:val="0"/>
        <w:adjustRightInd w:val="0"/>
        <w:spacing w:after="0" w:line="240" w:lineRule="auto"/>
        <w:rPr>
          <w:rFonts w:cstheme="minorHAnsi"/>
          <w:sz w:val="20"/>
          <w:szCs w:val="20"/>
        </w:rPr>
      </w:pPr>
      <w:r w:rsidRPr="004B18B3">
        <w:rPr>
          <w:rFonts w:cstheme="minorHAnsi"/>
          <w:sz w:val="20"/>
          <w:szCs w:val="20"/>
        </w:rPr>
        <w:t xml:space="preserve">Ensure documentation relating to authorisations contains: </w:t>
      </w:r>
    </w:p>
    <w:p w14:paraId="7ABC2AFA" w14:textId="77777777" w:rsidR="00332916" w:rsidRPr="004B18B3" w:rsidRDefault="00332916" w:rsidP="00155526">
      <w:pPr>
        <w:pStyle w:val="ListParagraph"/>
        <w:numPr>
          <w:ilvl w:val="1"/>
          <w:numId w:val="134"/>
        </w:numPr>
        <w:autoSpaceDE w:val="0"/>
        <w:autoSpaceDN w:val="0"/>
        <w:adjustRightInd w:val="0"/>
        <w:spacing w:after="0" w:line="240" w:lineRule="auto"/>
        <w:rPr>
          <w:rFonts w:cstheme="minorHAnsi"/>
          <w:sz w:val="20"/>
          <w:szCs w:val="20"/>
        </w:rPr>
      </w:pPr>
      <w:r w:rsidRPr="004B18B3">
        <w:rPr>
          <w:rFonts w:cstheme="minorHAnsi"/>
          <w:sz w:val="20"/>
          <w:szCs w:val="20"/>
        </w:rPr>
        <w:t xml:space="preserve">the name of the child enrolled in the service; </w:t>
      </w:r>
    </w:p>
    <w:p w14:paraId="1FC9A146" w14:textId="77777777" w:rsidR="00332916" w:rsidRPr="004B18B3" w:rsidRDefault="00332916" w:rsidP="00155526">
      <w:pPr>
        <w:pStyle w:val="ListParagraph"/>
        <w:numPr>
          <w:ilvl w:val="1"/>
          <w:numId w:val="134"/>
        </w:numPr>
        <w:autoSpaceDE w:val="0"/>
        <w:autoSpaceDN w:val="0"/>
        <w:adjustRightInd w:val="0"/>
        <w:spacing w:after="0" w:line="240" w:lineRule="auto"/>
        <w:rPr>
          <w:rFonts w:cstheme="minorHAnsi"/>
          <w:sz w:val="20"/>
          <w:szCs w:val="20"/>
        </w:rPr>
      </w:pPr>
      <w:r w:rsidRPr="004B18B3">
        <w:rPr>
          <w:rFonts w:cstheme="minorHAnsi"/>
          <w:sz w:val="20"/>
          <w:szCs w:val="20"/>
        </w:rPr>
        <w:t xml:space="preserve">date; </w:t>
      </w:r>
    </w:p>
    <w:p w14:paraId="153CB600" w14:textId="77777777" w:rsidR="00332916" w:rsidRPr="004B18B3" w:rsidRDefault="00332916" w:rsidP="00155526">
      <w:pPr>
        <w:pStyle w:val="ListParagraph"/>
        <w:numPr>
          <w:ilvl w:val="1"/>
          <w:numId w:val="134"/>
        </w:numPr>
        <w:autoSpaceDE w:val="0"/>
        <w:autoSpaceDN w:val="0"/>
        <w:adjustRightInd w:val="0"/>
        <w:spacing w:after="0" w:line="240" w:lineRule="auto"/>
        <w:rPr>
          <w:rFonts w:cstheme="minorHAnsi"/>
          <w:sz w:val="20"/>
          <w:szCs w:val="20"/>
        </w:rPr>
      </w:pPr>
      <w:r w:rsidRPr="004B18B3">
        <w:rPr>
          <w:rFonts w:cstheme="minorHAnsi"/>
          <w:sz w:val="20"/>
          <w:szCs w:val="20"/>
        </w:rPr>
        <w:t xml:space="preserve">signature of the child’s parent/guardian, or nominated contact person who is on the enrolment form; </w:t>
      </w:r>
    </w:p>
    <w:p w14:paraId="551EE0FC" w14:textId="77777777" w:rsidR="00332916" w:rsidRPr="004B18B3" w:rsidRDefault="00332916" w:rsidP="00155526">
      <w:pPr>
        <w:pStyle w:val="ListParagraph"/>
        <w:numPr>
          <w:ilvl w:val="1"/>
          <w:numId w:val="134"/>
        </w:numPr>
        <w:autoSpaceDE w:val="0"/>
        <w:autoSpaceDN w:val="0"/>
        <w:adjustRightInd w:val="0"/>
        <w:spacing w:after="0" w:line="240" w:lineRule="auto"/>
        <w:rPr>
          <w:rFonts w:cstheme="minorHAnsi"/>
          <w:sz w:val="20"/>
          <w:szCs w:val="20"/>
        </w:rPr>
      </w:pPr>
      <w:r w:rsidRPr="004B18B3">
        <w:rPr>
          <w:rFonts w:cstheme="minorHAnsi"/>
          <w:sz w:val="20"/>
          <w:szCs w:val="20"/>
        </w:rPr>
        <w:t xml:space="preserve">The original form/letter/register provided by the service. </w:t>
      </w:r>
    </w:p>
    <w:p w14:paraId="1CAA0C39" w14:textId="4058EDFC" w:rsidR="00332916" w:rsidRPr="004B18B3" w:rsidRDefault="00332916" w:rsidP="00155526">
      <w:pPr>
        <w:pStyle w:val="ListParagraph"/>
        <w:numPr>
          <w:ilvl w:val="0"/>
          <w:numId w:val="134"/>
        </w:numPr>
        <w:autoSpaceDE w:val="0"/>
        <w:autoSpaceDN w:val="0"/>
        <w:adjustRightInd w:val="0"/>
        <w:spacing w:after="0" w:line="240" w:lineRule="auto"/>
        <w:rPr>
          <w:rFonts w:cstheme="minorHAnsi"/>
          <w:sz w:val="20"/>
          <w:szCs w:val="20"/>
        </w:rPr>
      </w:pPr>
      <w:r w:rsidRPr="004B18B3">
        <w:rPr>
          <w:rFonts w:cstheme="minorHAnsi"/>
          <w:sz w:val="20"/>
          <w:szCs w:val="20"/>
        </w:rPr>
        <w:t>Apply these authorisations to the collection of children, administration of medication, excursion</w:t>
      </w:r>
      <w:r w:rsidR="00C91632">
        <w:rPr>
          <w:rFonts w:cstheme="minorHAnsi"/>
          <w:sz w:val="20"/>
          <w:szCs w:val="20"/>
        </w:rPr>
        <w:t>s</w:t>
      </w:r>
      <w:r w:rsidRPr="004B18B3">
        <w:rPr>
          <w:rFonts w:cstheme="minorHAnsi"/>
          <w:sz w:val="20"/>
          <w:szCs w:val="20"/>
        </w:rPr>
        <w:t xml:space="preserve"> and access to records. </w:t>
      </w:r>
    </w:p>
    <w:p w14:paraId="42A3B708" w14:textId="77777777" w:rsidR="00332916" w:rsidRPr="004B18B3" w:rsidRDefault="00332916" w:rsidP="00155526">
      <w:pPr>
        <w:pStyle w:val="ListParagraph"/>
        <w:numPr>
          <w:ilvl w:val="0"/>
          <w:numId w:val="134"/>
        </w:numPr>
        <w:autoSpaceDE w:val="0"/>
        <w:autoSpaceDN w:val="0"/>
        <w:adjustRightInd w:val="0"/>
        <w:spacing w:after="0" w:line="240" w:lineRule="auto"/>
        <w:rPr>
          <w:rFonts w:cstheme="minorHAnsi"/>
          <w:sz w:val="20"/>
          <w:szCs w:val="20"/>
        </w:rPr>
      </w:pPr>
      <w:r w:rsidRPr="004B18B3">
        <w:rPr>
          <w:rFonts w:cstheme="minorHAnsi"/>
          <w:sz w:val="20"/>
          <w:szCs w:val="20"/>
        </w:rPr>
        <w:t xml:space="preserve">Keep these authorisations in the enrolment record. </w:t>
      </w:r>
    </w:p>
    <w:p w14:paraId="1DB17CF5" w14:textId="77777777" w:rsidR="00332916" w:rsidRPr="004B18B3" w:rsidRDefault="00332916" w:rsidP="00155526">
      <w:pPr>
        <w:pStyle w:val="ListParagraph"/>
        <w:numPr>
          <w:ilvl w:val="0"/>
          <w:numId w:val="134"/>
        </w:numPr>
        <w:autoSpaceDE w:val="0"/>
        <w:autoSpaceDN w:val="0"/>
        <w:adjustRightInd w:val="0"/>
        <w:spacing w:after="0" w:line="240" w:lineRule="auto"/>
        <w:rPr>
          <w:rFonts w:cstheme="minorHAnsi"/>
          <w:sz w:val="20"/>
          <w:szCs w:val="20"/>
        </w:rPr>
      </w:pPr>
      <w:r w:rsidRPr="004B18B3">
        <w:rPr>
          <w:rFonts w:cstheme="minorHAnsi"/>
          <w:sz w:val="20"/>
          <w:szCs w:val="20"/>
        </w:rPr>
        <w:t xml:space="preserve">Exercise the right of refusal if written or verbal authorisations do not comply. </w:t>
      </w:r>
    </w:p>
    <w:p w14:paraId="3D138EAF" w14:textId="77777777" w:rsidR="00332916" w:rsidRPr="004B18B3" w:rsidRDefault="00332916" w:rsidP="00155526">
      <w:pPr>
        <w:pStyle w:val="ListParagraph"/>
        <w:numPr>
          <w:ilvl w:val="0"/>
          <w:numId w:val="134"/>
        </w:numPr>
        <w:autoSpaceDE w:val="0"/>
        <w:autoSpaceDN w:val="0"/>
        <w:adjustRightInd w:val="0"/>
        <w:spacing w:after="0" w:line="240" w:lineRule="auto"/>
        <w:rPr>
          <w:rFonts w:cstheme="minorHAnsi"/>
          <w:sz w:val="20"/>
          <w:szCs w:val="20"/>
        </w:rPr>
      </w:pPr>
      <w:r w:rsidRPr="004B18B3">
        <w:rPr>
          <w:rFonts w:cstheme="minorHAnsi"/>
          <w:sz w:val="20"/>
          <w:szCs w:val="20"/>
        </w:rPr>
        <w:t xml:space="preserve">Waive compliance where a child requires emergency medical treatment for conditions such as anaphylaxis or asthma. The service can administer medication without authorisation in these cases, provided they contact the parent/guardian as soon as practicable after the medication has been administered. </w:t>
      </w:r>
    </w:p>
    <w:p w14:paraId="32559496" w14:textId="77777777" w:rsidR="00332916" w:rsidRPr="004B18B3" w:rsidRDefault="00332916" w:rsidP="00332916">
      <w:pPr>
        <w:autoSpaceDE w:val="0"/>
        <w:autoSpaceDN w:val="0"/>
        <w:adjustRightInd w:val="0"/>
        <w:spacing w:after="0" w:line="240" w:lineRule="auto"/>
        <w:rPr>
          <w:rFonts w:cstheme="minorHAnsi"/>
          <w:sz w:val="20"/>
          <w:szCs w:val="20"/>
        </w:rPr>
      </w:pPr>
      <w:r w:rsidRPr="004B18B3">
        <w:rPr>
          <w:rFonts w:cstheme="minorHAnsi"/>
          <w:sz w:val="20"/>
          <w:szCs w:val="20"/>
        </w:rPr>
        <w:t xml:space="preserve"> </w:t>
      </w:r>
    </w:p>
    <w:p w14:paraId="1831FD23" w14:textId="77777777" w:rsidR="004B18B3" w:rsidRPr="00B70056" w:rsidRDefault="004B18B3" w:rsidP="004B18B3">
      <w:pPr>
        <w:autoSpaceDE w:val="0"/>
        <w:autoSpaceDN w:val="0"/>
        <w:adjustRightInd w:val="0"/>
        <w:spacing w:after="0" w:line="240" w:lineRule="auto"/>
        <w:rPr>
          <w:rFonts w:cstheme="minorHAnsi"/>
          <w:b/>
          <w:bCs/>
          <w:color w:val="1F4E79" w:themeColor="accent5" w:themeShade="80"/>
          <w:sz w:val="20"/>
          <w:szCs w:val="20"/>
        </w:rPr>
      </w:pPr>
      <w:r w:rsidRPr="00B70056">
        <w:rPr>
          <w:rFonts w:cstheme="minorHAnsi"/>
          <w:b/>
          <w:bCs/>
          <w:color w:val="1F4E79" w:themeColor="accent5" w:themeShade="80"/>
          <w:sz w:val="20"/>
          <w:szCs w:val="20"/>
        </w:rPr>
        <w:t xml:space="preserve">RELEVANT LEGISLATION: </w:t>
      </w:r>
    </w:p>
    <w:p w14:paraId="50C8D57F" w14:textId="77777777" w:rsidR="00B70056" w:rsidRPr="004B18B3" w:rsidRDefault="00B70056" w:rsidP="004B18B3">
      <w:pPr>
        <w:autoSpaceDE w:val="0"/>
        <w:autoSpaceDN w:val="0"/>
        <w:adjustRightInd w:val="0"/>
        <w:spacing w:after="0" w:line="240" w:lineRule="auto"/>
        <w:rPr>
          <w:rFonts w:cstheme="minorHAnsi"/>
          <w:sz w:val="20"/>
          <w:szCs w:val="20"/>
        </w:rPr>
      </w:pPr>
    </w:p>
    <w:p w14:paraId="43B3424D" w14:textId="77777777" w:rsidR="004B18B3" w:rsidRPr="004B18B3" w:rsidRDefault="004B18B3" w:rsidP="004B18B3">
      <w:pPr>
        <w:numPr>
          <w:ilvl w:val="0"/>
          <w:numId w:val="9"/>
        </w:numPr>
        <w:spacing w:after="0" w:line="240" w:lineRule="auto"/>
        <w:jc w:val="both"/>
        <w:rPr>
          <w:rFonts w:ascii="Calibri" w:eastAsia="Times New Roman" w:hAnsi="Calibri" w:cs="Times New Roman"/>
          <w:sz w:val="20"/>
          <w:szCs w:val="20"/>
        </w:rPr>
      </w:pPr>
      <w:r w:rsidRPr="004B18B3">
        <w:rPr>
          <w:rFonts w:ascii="Calibri" w:eastAsia="Times New Roman" w:hAnsi="Calibri" w:cs="Times New Roman"/>
          <w:sz w:val="20"/>
          <w:szCs w:val="20"/>
        </w:rPr>
        <w:t>Education and Care Services National Law 2010</w:t>
      </w:r>
    </w:p>
    <w:p w14:paraId="4F0363A8" w14:textId="77777777" w:rsidR="004B18B3" w:rsidRPr="004B18B3" w:rsidRDefault="004B18B3" w:rsidP="004B18B3">
      <w:pPr>
        <w:numPr>
          <w:ilvl w:val="0"/>
          <w:numId w:val="9"/>
        </w:numPr>
        <w:spacing w:after="0" w:line="240" w:lineRule="auto"/>
        <w:rPr>
          <w:rFonts w:ascii="Calibri" w:eastAsia="Times New Roman" w:hAnsi="Calibri" w:cs="Times New Roman"/>
          <w:sz w:val="20"/>
          <w:szCs w:val="20"/>
        </w:rPr>
      </w:pPr>
      <w:r w:rsidRPr="004B18B3">
        <w:rPr>
          <w:rFonts w:ascii="Calibri" w:eastAsia="Times New Roman" w:hAnsi="Calibri" w:cs="Times New Roman"/>
          <w:sz w:val="20"/>
          <w:szCs w:val="20"/>
        </w:rPr>
        <w:t>Education and Care Services National Regulations 2011</w:t>
      </w:r>
    </w:p>
    <w:p w14:paraId="5012FC25" w14:textId="77777777" w:rsidR="004B18B3" w:rsidRDefault="004B18B3" w:rsidP="004B18B3">
      <w:pPr>
        <w:autoSpaceDE w:val="0"/>
        <w:autoSpaceDN w:val="0"/>
        <w:adjustRightInd w:val="0"/>
        <w:spacing w:after="0" w:line="240" w:lineRule="auto"/>
        <w:rPr>
          <w:rFonts w:cstheme="minorHAnsi"/>
          <w:b/>
          <w:bCs/>
          <w:sz w:val="20"/>
          <w:szCs w:val="20"/>
        </w:rPr>
      </w:pPr>
    </w:p>
    <w:p w14:paraId="036008A9" w14:textId="77777777" w:rsidR="004B18B3" w:rsidRDefault="004B18B3" w:rsidP="004B18B3">
      <w:pPr>
        <w:autoSpaceDE w:val="0"/>
        <w:autoSpaceDN w:val="0"/>
        <w:adjustRightInd w:val="0"/>
        <w:spacing w:after="0" w:line="240" w:lineRule="auto"/>
        <w:rPr>
          <w:rFonts w:cstheme="minorHAnsi"/>
          <w:b/>
          <w:bCs/>
          <w:sz w:val="20"/>
          <w:szCs w:val="20"/>
        </w:rPr>
      </w:pPr>
      <w:r w:rsidRPr="00B70056">
        <w:rPr>
          <w:rFonts w:cstheme="minorHAnsi"/>
          <w:b/>
          <w:bCs/>
          <w:color w:val="1F4E79" w:themeColor="accent5" w:themeShade="80"/>
          <w:sz w:val="20"/>
          <w:szCs w:val="20"/>
        </w:rPr>
        <w:t xml:space="preserve">KEY RESOURCES: </w:t>
      </w:r>
    </w:p>
    <w:p w14:paraId="1639007B" w14:textId="77777777" w:rsidR="00B70056" w:rsidRPr="004B18B3" w:rsidRDefault="00B70056" w:rsidP="004B18B3">
      <w:pPr>
        <w:autoSpaceDE w:val="0"/>
        <w:autoSpaceDN w:val="0"/>
        <w:adjustRightInd w:val="0"/>
        <w:spacing w:after="0" w:line="240" w:lineRule="auto"/>
        <w:rPr>
          <w:rFonts w:cstheme="minorHAnsi"/>
          <w:sz w:val="20"/>
          <w:szCs w:val="20"/>
        </w:rPr>
      </w:pPr>
    </w:p>
    <w:p w14:paraId="23D4344B" w14:textId="77777777" w:rsidR="004B18B3" w:rsidRDefault="004B18B3" w:rsidP="004B18B3">
      <w:pPr>
        <w:numPr>
          <w:ilvl w:val="0"/>
          <w:numId w:val="9"/>
        </w:numPr>
        <w:spacing w:after="0" w:line="240" w:lineRule="auto"/>
        <w:rPr>
          <w:rFonts w:ascii="Calibri" w:eastAsia="Times New Roman" w:hAnsi="Calibri" w:cs="Times New Roman"/>
          <w:sz w:val="20"/>
          <w:szCs w:val="20"/>
        </w:rPr>
      </w:pPr>
      <w:r w:rsidRPr="004B18B3">
        <w:rPr>
          <w:rFonts w:ascii="Calibri" w:eastAsia="Times New Roman" w:hAnsi="Calibri" w:cs="Times New Roman"/>
          <w:sz w:val="20"/>
          <w:szCs w:val="20"/>
        </w:rPr>
        <w:t>National Quality Standard for Early Childhood Education and Care and School Age Care</w:t>
      </w:r>
    </w:p>
    <w:p w14:paraId="1EE6F146" w14:textId="77777777" w:rsidR="004B18B3" w:rsidRDefault="004B18B3" w:rsidP="004B18B3">
      <w:pPr>
        <w:spacing w:after="0" w:line="240" w:lineRule="auto"/>
        <w:rPr>
          <w:rFonts w:ascii="Calibri" w:eastAsia="Times New Roman" w:hAnsi="Calibri" w:cs="Times New Roman"/>
          <w:sz w:val="20"/>
          <w:szCs w:val="20"/>
        </w:rPr>
      </w:pPr>
    </w:p>
    <w:p w14:paraId="1CC2BD9C" w14:textId="77777777" w:rsidR="004B18B3" w:rsidRPr="00B70056" w:rsidRDefault="004B18B3" w:rsidP="004B18B3">
      <w:pPr>
        <w:spacing w:after="0" w:line="240" w:lineRule="auto"/>
        <w:rPr>
          <w:rFonts w:ascii="Calibri" w:eastAsia="Times New Roman" w:hAnsi="Calibri" w:cs="Times New Roman"/>
          <w:b/>
          <w:color w:val="1F4E79" w:themeColor="accent5" w:themeShade="80"/>
          <w:sz w:val="20"/>
          <w:szCs w:val="20"/>
        </w:rPr>
      </w:pPr>
      <w:r w:rsidRPr="00B70056">
        <w:rPr>
          <w:rFonts w:ascii="Calibri" w:eastAsia="Times New Roman" w:hAnsi="Calibri" w:cs="Times New Roman"/>
          <w:b/>
          <w:color w:val="1F4E79" w:themeColor="accent5" w:themeShade="80"/>
          <w:sz w:val="20"/>
          <w:szCs w:val="20"/>
        </w:rPr>
        <w:t>RELEVANT DOCUMENTS:</w:t>
      </w:r>
    </w:p>
    <w:p w14:paraId="75F0BF78" w14:textId="77777777" w:rsidR="00B70056" w:rsidRPr="004B18B3" w:rsidRDefault="00B70056" w:rsidP="004B18B3">
      <w:pPr>
        <w:spacing w:after="0" w:line="240" w:lineRule="auto"/>
        <w:rPr>
          <w:rFonts w:ascii="Calibri" w:eastAsia="Times New Roman" w:hAnsi="Calibri" w:cs="Times New Roman"/>
          <w:b/>
          <w:sz w:val="20"/>
          <w:szCs w:val="20"/>
        </w:rPr>
      </w:pPr>
    </w:p>
    <w:p w14:paraId="2FEE4878" w14:textId="73CD2E41" w:rsidR="004B18B3" w:rsidRPr="00EC6624" w:rsidRDefault="004B18B3" w:rsidP="00EC6624">
      <w:pPr>
        <w:spacing w:after="0"/>
        <w:rPr>
          <w:rFonts w:ascii="Calibri" w:hAnsi="Calibri"/>
          <w:sz w:val="20"/>
          <w:szCs w:val="20"/>
        </w:rPr>
      </w:pPr>
      <w:r w:rsidRPr="00EC6624">
        <w:rPr>
          <w:rFonts w:ascii="Calibri" w:hAnsi="Calibri"/>
          <w:sz w:val="20"/>
          <w:szCs w:val="20"/>
        </w:rPr>
        <w:t>Family Enrolment Form</w:t>
      </w:r>
      <w:r w:rsidR="00661A85">
        <w:rPr>
          <w:rFonts w:ascii="Calibri" w:hAnsi="Calibri"/>
          <w:sz w:val="20"/>
          <w:szCs w:val="20"/>
        </w:rPr>
        <w:t>/ or Electronic Version</w:t>
      </w:r>
    </w:p>
    <w:p w14:paraId="635EF065" w14:textId="2174667B" w:rsidR="004B18B3" w:rsidRPr="00EC6624" w:rsidRDefault="004B18B3" w:rsidP="00EC6624">
      <w:pPr>
        <w:spacing w:after="0"/>
        <w:rPr>
          <w:rFonts w:ascii="Calibri" w:hAnsi="Calibri"/>
          <w:sz w:val="20"/>
          <w:szCs w:val="20"/>
        </w:rPr>
      </w:pPr>
      <w:r w:rsidRPr="00EC6624">
        <w:rPr>
          <w:rFonts w:ascii="Calibri" w:hAnsi="Calibri"/>
          <w:sz w:val="20"/>
          <w:szCs w:val="20"/>
        </w:rPr>
        <w:t>Medication Form</w:t>
      </w:r>
    </w:p>
    <w:p w14:paraId="4C393380" w14:textId="098C41B2" w:rsidR="004B18B3" w:rsidRPr="00EC6624" w:rsidRDefault="004B18B3" w:rsidP="00EC6624">
      <w:pPr>
        <w:spacing w:after="0"/>
        <w:rPr>
          <w:rFonts w:ascii="Calibri" w:hAnsi="Calibri"/>
          <w:sz w:val="20"/>
          <w:szCs w:val="20"/>
        </w:rPr>
      </w:pPr>
      <w:r w:rsidRPr="00EC6624">
        <w:rPr>
          <w:rFonts w:ascii="Calibri" w:hAnsi="Calibri"/>
          <w:sz w:val="20"/>
          <w:szCs w:val="20"/>
        </w:rPr>
        <w:t>Excursion Risk Assessment and Management Plan and Authorisation Form</w:t>
      </w:r>
    </w:p>
    <w:p w14:paraId="4979830D" w14:textId="77777777" w:rsidR="004B18B3" w:rsidRPr="004B18B3" w:rsidRDefault="004B18B3" w:rsidP="004B18B3">
      <w:pPr>
        <w:spacing w:after="0" w:line="240" w:lineRule="auto"/>
        <w:ind w:left="360"/>
        <w:rPr>
          <w:rFonts w:ascii="Calibri" w:eastAsia="Times New Roman" w:hAnsi="Calibri" w:cs="Times New Roman"/>
          <w:sz w:val="20"/>
          <w:szCs w:val="20"/>
        </w:rPr>
      </w:pPr>
    </w:p>
    <w:p w14:paraId="55A5637C" w14:textId="77777777" w:rsidR="004B18B3" w:rsidRPr="004B18B3" w:rsidRDefault="004B18B3" w:rsidP="004B18B3">
      <w:pPr>
        <w:spacing w:after="0" w:line="240" w:lineRule="auto"/>
        <w:rPr>
          <w:rFonts w:ascii="Calibri" w:eastAsia="Times New Roman" w:hAnsi="Calibri" w:cs="Times New Roman"/>
          <w:sz w:val="20"/>
          <w:szCs w:val="20"/>
        </w:rPr>
      </w:pPr>
    </w:p>
    <w:p w14:paraId="44E67D1D" w14:textId="77777777" w:rsidR="004B18B3" w:rsidRDefault="004B18B3" w:rsidP="004B18B3">
      <w:pPr>
        <w:pStyle w:val="Default"/>
        <w:rPr>
          <w:rFonts w:asciiTheme="minorHAnsi" w:hAnsiTheme="minorHAnsi" w:cstheme="minorHAnsi"/>
          <w:b/>
          <w:bCs/>
          <w:color w:val="1F4E79" w:themeColor="accent5" w:themeShade="80"/>
          <w:sz w:val="20"/>
          <w:szCs w:val="20"/>
        </w:rPr>
      </w:pPr>
    </w:p>
    <w:p w14:paraId="595A9F0B" w14:textId="77777777" w:rsidR="004B18B3" w:rsidRDefault="004B18B3" w:rsidP="004B18B3">
      <w:pPr>
        <w:pStyle w:val="Default"/>
        <w:rPr>
          <w:rFonts w:asciiTheme="minorHAnsi" w:hAnsiTheme="minorHAnsi" w:cstheme="minorHAnsi"/>
          <w:b/>
          <w:bCs/>
          <w:color w:val="1F4E79" w:themeColor="accent5" w:themeShade="80"/>
          <w:sz w:val="20"/>
          <w:szCs w:val="20"/>
        </w:rPr>
      </w:pPr>
    </w:p>
    <w:p w14:paraId="04945D37" w14:textId="77777777" w:rsidR="004B18B3" w:rsidRDefault="004B18B3" w:rsidP="004B18B3">
      <w:pPr>
        <w:pStyle w:val="Default"/>
        <w:rPr>
          <w:rFonts w:asciiTheme="minorHAnsi" w:hAnsiTheme="minorHAnsi" w:cstheme="minorHAnsi"/>
          <w:b/>
          <w:bCs/>
          <w:color w:val="1F4E79" w:themeColor="accent5" w:themeShade="80"/>
          <w:sz w:val="20"/>
          <w:szCs w:val="20"/>
        </w:rPr>
      </w:pPr>
    </w:p>
    <w:p w14:paraId="4AC8AFE4" w14:textId="77777777" w:rsidR="004B18B3" w:rsidRDefault="004B18B3" w:rsidP="004B18B3">
      <w:pPr>
        <w:pStyle w:val="Default"/>
        <w:rPr>
          <w:rFonts w:asciiTheme="minorHAnsi" w:hAnsiTheme="minorHAnsi" w:cstheme="minorHAnsi"/>
          <w:b/>
          <w:bCs/>
          <w:color w:val="1F4E79" w:themeColor="accent5" w:themeShade="80"/>
          <w:sz w:val="20"/>
          <w:szCs w:val="20"/>
        </w:rPr>
      </w:pPr>
    </w:p>
    <w:p w14:paraId="10109E6A" w14:textId="77777777" w:rsidR="004B18B3" w:rsidRDefault="004B18B3" w:rsidP="004B18B3">
      <w:pPr>
        <w:pStyle w:val="Default"/>
        <w:rPr>
          <w:rFonts w:asciiTheme="minorHAnsi" w:hAnsiTheme="minorHAnsi" w:cstheme="minorHAnsi"/>
          <w:b/>
          <w:bCs/>
          <w:color w:val="1F4E79" w:themeColor="accent5" w:themeShade="80"/>
          <w:sz w:val="20"/>
          <w:szCs w:val="20"/>
        </w:rPr>
      </w:pPr>
    </w:p>
    <w:p w14:paraId="689A0127" w14:textId="77777777" w:rsidR="004B18B3" w:rsidRDefault="004B18B3" w:rsidP="004B18B3">
      <w:pPr>
        <w:pStyle w:val="Default"/>
        <w:rPr>
          <w:rFonts w:asciiTheme="minorHAnsi" w:hAnsiTheme="minorHAnsi" w:cstheme="minorHAnsi"/>
          <w:b/>
          <w:bCs/>
          <w:color w:val="1F4E79" w:themeColor="accent5" w:themeShade="80"/>
          <w:sz w:val="20"/>
          <w:szCs w:val="20"/>
        </w:rPr>
      </w:pPr>
    </w:p>
    <w:p w14:paraId="772B1B4B" w14:textId="77777777" w:rsidR="004B18B3" w:rsidRDefault="004B18B3" w:rsidP="004B18B3">
      <w:pPr>
        <w:pStyle w:val="Default"/>
        <w:rPr>
          <w:rFonts w:asciiTheme="minorHAnsi" w:hAnsiTheme="minorHAnsi" w:cstheme="minorHAnsi"/>
          <w:b/>
          <w:bCs/>
          <w:color w:val="1F4E79" w:themeColor="accent5" w:themeShade="80"/>
          <w:sz w:val="20"/>
          <w:szCs w:val="20"/>
        </w:rPr>
      </w:pPr>
    </w:p>
    <w:p w14:paraId="4BC2FC30" w14:textId="77777777" w:rsidR="004B18B3" w:rsidRDefault="004B18B3" w:rsidP="004B18B3">
      <w:pPr>
        <w:pStyle w:val="Default"/>
        <w:rPr>
          <w:rFonts w:asciiTheme="minorHAnsi" w:hAnsiTheme="minorHAnsi" w:cstheme="minorHAnsi"/>
          <w:b/>
          <w:bCs/>
          <w:color w:val="1F4E79" w:themeColor="accent5" w:themeShade="80"/>
          <w:sz w:val="20"/>
          <w:szCs w:val="20"/>
        </w:rPr>
      </w:pPr>
    </w:p>
    <w:p w14:paraId="1251A5AA" w14:textId="77777777" w:rsidR="004B18B3" w:rsidRDefault="004B18B3" w:rsidP="004B18B3">
      <w:pPr>
        <w:pStyle w:val="Default"/>
        <w:rPr>
          <w:rFonts w:asciiTheme="minorHAnsi" w:hAnsiTheme="minorHAnsi" w:cstheme="minorHAnsi"/>
          <w:b/>
          <w:bCs/>
          <w:color w:val="1F4E79" w:themeColor="accent5" w:themeShade="80"/>
          <w:sz w:val="20"/>
          <w:szCs w:val="20"/>
        </w:rPr>
      </w:pPr>
    </w:p>
    <w:p w14:paraId="614D37A2" w14:textId="77777777" w:rsidR="004B18B3" w:rsidRDefault="004B18B3" w:rsidP="004B18B3">
      <w:pPr>
        <w:pStyle w:val="Default"/>
        <w:rPr>
          <w:rFonts w:asciiTheme="minorHAnsi" w:hAnsiTheme="minorHAnsi" w:cstheme="minorHAnsi"/>
          <w:b/>
          <w:bCs/>
          <w:color w:val="1F4E79" w:themeColor="accent5" w:themeShade="80"/>
          <w:sz w:val="20"/>
          <w:szCs w:val="20"/>
        </w:rPr>
      </w:pPr>
    </w:p>
    <w:p w14:paraId="6A5C29A0" w14:textId="77777777" w:rsidR="004B18B3" w:rsidRDefault="004B18B3" w:rsidP="004B18B3">
      <w:pPr>
        <w:pStyle w:val="Default"/>
        <w:rPr>
          <w:rFonts w:asciiTheme="minorHAnsi" w:hAnsiTheme="minorHAnsi" w:cstheme="minorHAnsi"/>
          <w:b/>
          <w:bCs/>
          <w:color w:val="1F4E79" w:themeColor="accent5" w:themeShade="80"/>
          <w:sz w:val="20"/>
          <w:szCs w:val="20"/>
        </w:rPr>
      </w:pPr>
    </w:p>
    <w:p w14:paraId="6CB5CEEA" w14:textId="77777777" w:rsidR="004B18B3" w:rsidRDefault="004B18B3" w:rsidP="004B18B3">
      <w:pPr>
        <w:pStyle w:val="Default"/>
        <w:rPr>
          <w:rFonts w:asciiTheme="minorHAnsi" w:hAnsiTheme="minorHAnsi" w:cstheme="minorHAnsi"/>
          <w:b/>
          <w:bCs/>
          <w:color w:val="1F4E79" w:themeColor="accent5" w:themeShade="80"/>
          <w:sz w:val="20"/>
          <w:szCs w:val="20"/>
        </w:rPr>
      </w:pPr>
    </w:p>
    <w:p w14:paraId="15CFE783" w14:textId="77777777" w:rsidR="004B18B3" w:rsidRDefault="004B18B3" w:rsidP="004B18B3">
      <w:pPr>
        <w:pStyle w:val="Default"/>
        <w:rPr>
          <w:rFonts w:asciiTheme="minorHAnsi" w:hAnsiTheme="minorHAnsi" w:cstheme="minorHAnsi"/>
          <w:b/>
          <w:bCs/>
          <w:color w:val="1F4E79" w:themeColor="accent5" w:themeShade="80"/>
          <w:sz w:val="20"/>
          <w:szCs w:val="20"/>
        </w:rPr>
      </w:pPr>
    </w:p>
    <w:p w14:paraId="63F153D8" w14:textId="77777777" w:rsidR="004B18B3" w:rsidRDefault="004B18B3" w:rsidP="004B18B3">
      <w:pPr>
        <w:pStyle w:val="Default"/>
        <w:rPr>
          <w:rFonts w:asciiTheme="minorHAnsi" w:hAnsiTheme="minorHAnsi" w:cstheme="minorHAnsi"/>
          <w:b/>
          <w:bCs/>
          <w:color w:val="1F4E79" w:themeColor="accent5" w:themeShade="80"/>
          <w:sz w:val="20"/>
          <w:szCs w:val="20"/>
        </w:rPr>
      </w:pPr>
    </w:p>
    <w:p w14:paraId="3C2A7BB5" w14:textId="77777777" w:rsidR="004B18B3" w:rsidRDefault="004B18B3" w:rsidP="004B18B3">
      <w:pPr>
        <w:pStyle w:val="Default"/>
        <w:rPr>
          <w:rFonts w:asciiTheme="minorHAnsi" w:hAnsiTheme="minorHAnsi" w:cstheme="minorHAnsi"/>
          <w:b/>
          <w:bCs/>
          <w:i/>
          <w:sz w:val="20"/>
          <w:szCs w:val="20"/>
          <w:lang w:val="en-US"/>
        </w:rPr>
      </w:pPr>
      <w:r>
        <w:rPr>
          <w:rFonts w:asciiTheme="minorHAnsi" w:hAnsiTheme="minorHAnsi" w:cstheme="minorHAnsi"/>
          <w:b/>
          <w:bCs/>
          <w:color w:val="1F4E79" w:themeColor="accent5" w:themeShade="80"/>
          <w:sz w:val="20"/>
          <w:szCs w:val="20"/>
        </w:rPr>
        <w:lastRenderedPageBreak/>
        <w:t xml:space="preserve">GOVERNANCE AND MANAGEMENT OF THE SERVICE </w:t>
      </w:r>
    </w:p>
    <w:p w14:paraId="5C39B8F0" w14:textId="77777777" w:rsidR="009624A3" w:rsidRDefault="009624A3" w:rsidP="009624A3">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44A67976" w14:textId="77777777" w:rsidR="004B18B3" w:rsidRDefault="004B18B3" w:rsidP="004B18B3">
      <w:pPr>
        <w:pStyle w:val="Default"/>
        <w:rPr>
          <w:rFonts w:asciiTheme="minorHAnsi" w:hAnsiTheme="minorHAnsi" w:cstheme="minorHAnsi"/>
          <w:b/>
          <w:bCs/>
          <w:sz w:val="20"/>
          <w:szCs w:val="20"/>
        </w:rPr>
      </w:pPr>
    </w:p>
    <w:p w14:paraId="418E8CFE" w14:textId="77777777" w:rsidR="00332916" w:rsidRPr="00B70056" w:rsidRDefault="004B18B3" w:rsidP="004B18B3">
      <w:pPr>
        <w:pStyle w:val="Default"/>
        <w:rPr>
          <w:color w:val="1F4E79" w:themeColor="accent5" w:themeShade="80"/>
          <w:sz w:val="23"/>
          <w:szCs w:val="23"/>
        </w:rPr>
      </w:pPr>
      <w:r w:rsidRPr="00B70056">
        <w:rPr>
          <w:rFonts w:asciiTheme="minorHAnsi" w:hAnsiTheme="minorHAnsi" w:cstheme="minorHAnsi"/>
          <w:b/>
          <w:bCs/>
          <w:color w:val="1F4E79" w:themeColor="accent5" w:themeShade="80"/>
          <w:sz w:val="20"/>
          <w:szCs w:val="20"/>
        </w:rPr>
        <w:t>AIM:</w:t>
      </w:r>
      <w:r w:rsidRPr="00B70056">
        <w:rPr>
          <w:rFonts w:cstheme="minorBidi"/>
          <w:b/>
          <w:bCs/>
          <w:color w:val="1F4E79" w:themeColor="accent5" w:themeShade="80"/>
          <w:sz w:val="28"/>
          <w:szCs w:val="28"/>
        </w:rPr>
        <w:t xml:space="preserve"> </w:t>
      </w:r>
    </w:p>
    <w:p w14:paraId="14C3C00C" w14:textId="77777777" w:rsidR="00332916" w:rsidRPr="004B18B3" w:rsidRDefault="00332916" w:rsidP="00332916">
      <w:pPr>
        <w:autoSpaceDE w:val="0"/>
        <w:autoSpaceDN w:val="0"/>
        <w:adjustRightInd w:val="0"/>
        <w:spacing w:after="0" w:line="240" w:lineRule="auto"/>
        <w:rPr>
          <w:rFonts w:cstheme="minorHAnsi"/>
          <w:sz w:val="20"/>
          <w:szCs w:val="20"/>
        </w:rPr>
      </w:pPr>
      <w:r w:rsidRPr="004B18B3">
        <w:rPr>
          <w:rFonts w:cstheme="minorHAnsi"/>
          <w:sz w:val="20"/>
          <w:szCs w:val="20"/>
        </w:rPr>
        <w:t xml:space="preserve">To have effective </w:t>
      </w:r>
      <w:r w:rsidR="004B18B3">
        <w:rPr>
          <w:rFonts w:cstheme="minorHAnsi"/>
          <w:sz w:val="20"/>
          <w:szCs w:val="20"/>
        </w:rPr>
        <w:t xml:space="preserve">governance, management and </w:t>
      </w:r>
      <w:r w:rsidRPr="004B18B3">
        <w:rPr>
          <w:rFonts w:cstheme="minorHAnsi"/>
          <w:sz w:val="20"/>
          <w:szCs w:val="20"/>
        </w:rPr>
        <w:t xml:space="preserve">leadership ensuring a </w:t>
      </w:r>
      <w:proofErr w:type="gramStart"/>
      <w:r w:rsidRPr="004B18B3">
        <w:rPr>
          <w:rFonts w:cstheme="minorHAnsi"/>
          <w:sz w:val="20"/>
          <w:szCs w:val="20"/>
        </w:rPr>
        <w:t>high quality</w:t>
      </w:r>
      <w:proofErr w:type="gramEnd"/>
      <w:r w:rsidRPr="004B18B3">
        <w:rPr>
          <w:rFonts w:cstheme="minorHAnsi"/>
          <w:sz w:val="20"/>
          <w:szCs w:val="20"/>
        </w:rPr>
        <w:t xml:space="preserve"> childcare service delivering quality outcomes for children and families. </w:t>
      </w:r>
    </w:p>
    <w:p w14:paraId="34AB42AF" w14:textId="77777777" w:rsidR="004B18B3" w:rsidRDefault="004B18B3" w:rsidP="00332916">
      <w:pPr>
        <w:autoSpaceDE w:val="0"/>
        <w:autoSpaceDN w:val="0"/>
        <w:adjustRightInd w:val="0"/>
        <w:spacing w:after="0" w:line="240" w:lineRule="auto"/>
        <w:rPr>
          <w:rFonts w:cstheme="minorHAnsi"/>
          <w:b/>
          <w:bCs/>
          <w:sz w:val="20"/>
          <w:szCs w:val="20"/>
        </w:rPr>
      </w:pPr>
    </w:p>
    <w:p w14:paraId="292A0180" w14:textId="77777777" w:rsidR="00332916" w:rsidRPr="00B70056" w:rsidRDefault="00332916" w:rsidP="00332916">
      <w:pPr>
        <w:autoSpaceDE w:val="0"/>
        <w:autoSpaceDN w:val="0"/>
        <w:adjustRightInd w:val="0"/>
        <w:spacing w:after="0" w:line="240" w:lineRule="auto"/>
        <w:rPr>
          <w:rFonts w:cstheme="minorHAnsi"/>
          <w:color w:val="1F4E79" w:themeColor="accent5" w:themeShade="80"/>
          <w:sz w:val="20"/>
          <w:szCs w:val="20"/>
        </w:rPr>
      </w:pPr>
      <w:r w:rsidRPr="00B70056">
        <w:rPr>
          <w:rFonts w:cstheme="minorHAnsi"/>
          <w:b/>
          <w:bCs/>
          <w:color w:val="1F4E79" w:themeColor="accent5" w:themeShade="80"/>
          <w:sz w:val="20"/>
          <w:szCs w:val="20"/>
        </w:rPr>
        <w:t xml:space="preserve">STATEMENT: </w:t>
      </w:r>
    </w:p>
    <w:p w14:paraId="4B8861BE" w14:textId="77777777" w:rsidR="00332916" w:rsidRDefault="00332916" w:rsidP="00332916">
      <w:pPr>
        <w:autoSpaceDE w:val="0"/>
        <w:autoSpaceDN w:val="0"/>
        <w:adjustRightInd w:val="0"/>
        <w:spacing w:after="0" w:line="240" w:lineRule="auto"/>
        <w:rPr>
          <w:rFonts w:cstheme="minorHAnsi"/>
          <w:sz w:val="20"/>
          <w:szCs w:val="20"/>
        </w:rPr>
      </w:pPr>
      <w:r w:rsidRPr="004B18B3">
        <w:rPr>
          <w:rFonts w:cstheme="minorHAnsi"/>
          <w:sz w:val="20"/>
          <w:szCs w:val="20"/>
        </w:rPr>
        <w:t xml:space="preserve">Family Day Care </w:t>
      </w:r>
      <w:r w:rsidR="002B18A2">
        <w:rPr>
          <w:rFonts w:cstheme="minorHAnsi"/>
          <w:sz w:val="20"/>
          <w:szCs w:val="20"/>
        </w:rPr>
        <w:t>Educators</w:t>
      </w:r>
      <w:r w:rsidRPr="004B18B3">
        <w:rPr>
          <w:rFonts w:cstheme="minorHAnsi"/>
          <w:sz w:val="20"/>
          <w:szCs w:val="20"/>
        </w:rPr>
        <w:t xml:space="preserve"> are self-employed childcare providers, operating their business under the approved provider </w:t>
      </w:r>
      <w:r w:rsidR="002B18A2">
        <w:rPr>
          <w:rFonts w:cstheme="minorHAnsi"/>
          <w:sz w:val="20"/>
          <w:szCs w:val="20"/>
        </w:rPr>
        <w:t>Bowen/Collinsville Family Day Care Association</w:t>
      </w:r>
      <w:r w:rsidR="006C517C">
        <w:rPr>
          <w:rFonts w:cstheme="minorHAnsi"/>
          <w:sz w:val="20"/>
          <w:szCs w:val="20"/>
        </w:rPr>
        <w:t xml:space="preserve"> Inc.</w:t>
      </w:r>
      <w:r w:rsidRPr="004B18B3">
        <w:rPr>
          <w:rFonts w:cstheme="minorHAnsi"/>
          <w:sz w:val="20"/>
          <w:szCs w:val="20"/>
        </w:rPr>
        <w:t xml:space="preserve"> </w:t>
      </w:r>
    </w:p>
    <w:p w14:paraId="4A1A927C" w14:textId="77777777" w:rsidR="002B18A2" w:rsidRDefault="002B18A2" w:rsidP="002B18A2">
      <w:pPr>
        <w:autoSpaceDE w:val="0"/>
        <w:autoSpaceDN w:val="0"/>
        <w:adjustRightInd w:val="0"/>
        <w:spacing w:after="0" w:line="240" w:lineRule="auto"/>
        <w:rPr>
          <w:rFonts w:cstheme="minorHAnsi"/>
          <w:sz w:val="20"/>
          <w:szCs w:val="20"/>
        </w:rPr>
      </w:pPr>
    </w:p>
    <w:p w14:paraId="78727E6D" w14:textId="77777777" w:rsidR="006C517C" w:rsidRPr="006C517C" w:rsidRDefault="006C517C" w:rsidP="006C517C">
      <w:pPr>
        <w:autoSpaceDE w:val="0"/>
        <w:autoSpaceDN w:val="0"/>
        <w:adjustRightInd w:val="0"/>
        <w:spacing w:after="0" w:line="240" w:lineRule="auto"/>
        <w:rPr>
          <w:rFonts w:cstheme="minorHAnsi"/>
          <w:b/>
          <w:color w:val="000000"/>
          <w:sz w:val="20"/>
          <w:szCs w:val="20"/>
          <w:u w:val="single"/>
        </w:rPr>
      </w:pPr>
      <w:r w:rsidRPr="00B70056">
        <w:rPr>
          <w:rFonts w:cstheme="minorHAnsi"/>
          <w:b/>
          <w:color w:val="1F4E79" w:themeColor="accent5" w:themeShade="80"/>
          <w:sz w:val="20"/>
          <w:szCs w:val="20"/>
          <w:u w:val="single"/>
        </w:rPr>
        <w:t>Approved Provider:</w:t>
      </w:r>
    </w:p>
    <w:p w14:paraId="5B692491" w14:textId="77777777" w:rsidR="002B18A2" w:rsidRPr="002B18A2" w:rsidRDefault="002B18A2" w:rsidP="002B18A2">
      <w:pPr>
        <w:widowControl w:val="0"/>
        <w:tabs>
          <w:tab w:val="left" w:pos="1080"/>
        </w:tabs>
        <w:autoSpaceDE w:val="0"/>
        <w:autoSpaceDN w:val="0"/>
        <w:adjustRightInd w:val="0"/>
        <w:spacing w:after="0" w:line="240" w:lineRule="auto"/>
        <w:rPr>
          <w:rFonts w:ascii="Calibri" w:eastAsia="Times New Roman" w:hAnsi="Calibri" w:cs="Times New Roman"/>
          <w:sz w:val="20"/>
          <w:szCs w:val="20"/>
          <w:lang w:val="en-US"/>
        </w:rPr>
      </w:pPr>
      <w:r w:rsidRPr="002B18A2">
        <w:rPr>
          <w:rFonts w:ascii="Calibri" w:eastAsia="Times New Roman" w:hAnsi="Calibri" w:cs="Times New Roman"/>
          <w:sz w:val="20"/>
          <w:szCs w:val="20"/>
          <w:lang w:val="en-US"/>
        </w:rPr>
        <w:t>The Approved Provider is responsible for ensuring the effective participation and involvement of a Management Committee which comprises Educator, Family and Community representatives along with a staff representative. The Management Committee of Bowen/Collinsville Family Day Care Association Inc. (B/C FDC), as the Approved Provider will ensure the scheme is managed in compliance with all State and Federal Legislation, including but not limited to Education and Care Services National Law and the Education and Care Services National Regulations 2011, National Quality Standard, Child Protection Act 1999, Work</w:t>
      </w:r>
      <w:r w:rsidR="00B63B77">
        <w:rPr>
          <w:rFonts w:ascii="Calibri" w:eastAsia="Times New Roman" w:hAnsi="Calibri" w:cs="Times New Roman"/>
          <w:sz w:val="20"/>
          <w:szCs w:val="20"/>
          <w:lang w:val="en-US"/>
        </w:rPr>
        <w:t xml:space="preserve"> </w:t>
      </w:r>
      <w:r w:rsidRPr="002B18A2">
        <w:rPr>
          <w:rFonts w:ascii="Calibri" w:eastAsia="Times New Roman" w:hAnsi="Calibri" w:cs="Times New Roman"/>
          <w:sz w:val="20"/>
          <w:szCs w:val="20"/>
          <w:lang w:val="en-US"/>
        </w:rPr>
        <w:t>Health &amp; Safety Act, Australian Taxation Office and Office of Fair Trading.</w:t>
      </w:r>
    </w:p>
    <w:p w14:paraId="6BACAA03" w14:textId="77777777" w:rsidR="002B18A2" w:rsidRPr="002B18A2" w:rsidRDefault="002B18A2" w:rsidP="002B18A2">
      <w:pPr>
        <w:widowControl w:val="0"/>
        <w:tabs>
          <w:tab w:val="left" w:pos="1080"/>
        </w:tabs>
        <w:autoSpaceDE w:val="0"/>
        <w:autoSpaceDN w:val="0"/>
        <w:adjustRightInd w:val="0"/>
        <w:spacing w:after="0" w:line="240" w:lineRule="auto"/>
        <w:rPr>
          <w:rFonts w:ascii="Calibri" w:eastAsia="Times New Roman" w:hAnsi="Calibri" w:cs="Times New Roman"/>
          <w:sz w:val="20"/>
          <w:szCs w:val="20"/>
          <w:lang w:val="en-US"/>
        </w:rPr>
      </w:pPr>
    </w:p>
    <w:p w14:paraId="5A031F0A" w14:textId="77777777" w:rsidR="002B18A2" w:rsidRPr="002B18A2" w:rsidRDefault="002B18A2" w:rsidP="002B18A2">
      <w:pPr>
        <w:widowControl w:val="0"/>
        <w:tabs>
          <w:tab w:val="left" w:pos="1080"/>
        </w:tabs>
        <w:autoSpaceDE w:val="0"/>
        <w:autoSpaceDN w:val="0"/>
        <w:adjustRightInd w:val="0"/>
        <w:spacing w:after="0" w:line="240" w:lineRule="auto"/>
        <w:rPr>
          <w:rFonts w:ascii="Calibri" w:eastAsia="Times New Roman" w:hAnsi="Calibri" w:cs="Times New Roman"/>
          <w:sz w:val="20"/>
          <w:szCs w:val="20"/>
          <w:lang w:val="en-US"/>
        </w:rPr>
      </w:pPr>
      <w:r w:rsidRPr="002B18A2">
        <w:rPr>
          <w:rFonts w:ascii="Calibri" w:eastAsia="Times New Roman" w:hAnsi="Calibri" w:cs="Times New Roman"/>
          <w:sz w:val="20"/>
          <w:szCs w:val="20"/>
          <w:lang w:val="en-US"/>
        </w:rPr>
        <w:t xml:space="preserve">Bowen/Collinsville Family Day Care Association Inc. is approved under the Education and Care Services National Law by the Office for Early Childhood Education and </w:t>
      </w:r>
      <w:proofErr w:type="gramStart"/>
      <w:r w:rsidRPr="002B18A2">
        <w:rPr>
          <w:rFonts w:ascii="Calibri" w:eastAsia="Times New Roman" w:hAnsi="Calibri" w:cs="Times New Roman"/>
          <w:sz w:val="20"/>
          <w:szCs w:val="20"/>
          <w:lang w:val="en-US"/>
        </w:rPr>
        <w:t>Care, and</w:t>
      </w:r>
      <w:proofErr w:type="gramEnd"/>
      <w:r w:rsidRPr="002B18A2">
        <w:rPr>
          <w:rFonts w:ascii="Calibri" w:eastAsia="Times New Roman" w:hAnsi="Calibri" w:cs="Times New Roman"/>
          <w:sz w:val="20"/>
          <w:szCs w:val="20"/>
          <w:lang w:val="en-US"/>
        </w:rPr>
        <w:t xml:space="preserve"> is thus required to </w:t>
      </w:r>
      <w:proofErr w:type="gramStart"/>
      <w:r w:rsidRPr="002B18A2">
        <w:rPr>
          <w:rFonts w:ascii="Calibri" w:eastAsia="Times New Roman" w:hAnsi="Calibri" w:cs="Times New Roman"/>
          <w:sz w:val="20"/>
          <w:szCs w:val="20"/>
          <w:lang w:val="en-US"/>
        </w:rPr>
        <w:t>comply at all times</w:t>
      </w:r>
      <w:proofErr w:type="gramEnd"/>
      <w:r w:rsidRPr="002B18A2">
        <w:rPr>
          <w:rFonts w:ascii="Calibri" w:eastAsia="Times New Roman" w:hAnsi="Calibri" w:cs="Times New Roman"/>
          <w:sz w:val="20"/>
          <w:szCs w:val="20"/>
          <w:lang w:val="en-US"/>
        </w:rPr>
        <w:t xml:space="preserve"> with the National Regulations 2011 and National Quality Standard</w:t>
      </w:r>
      <w:r w:rsidR="004840FF">
        <w:rPr>
          <w:rFonts w:ascii="Calibri" w:eastAsia="Times New Roman" w:hAnsi="Calibri" w:cs="Times New Roman"/>
          <w:sz w:val="20"/>
          <w:szCs w:val="20"/>
          <w:lang w:val="en-US"/>
        </w:rPr>
        <w:t>.</w:t>
      </w:r>
      <w:r w:rsidRPr="002B18A2">
        <w:rPr>
          <w:rFonts w:ascii="Calibri" w:eastAsia="Times New Roman" w:hAnsi="Calibri" w:cs="Times New Roman"/>
          <w:sz w:val="20"/>
          <w:szCs w:val="20"/>
          <w:lang w:val="en-US"/>
        </w:rPr>
        <w:t xml:space="preserve"> </w:t>
      </w:r>
      <w:r w:rsidRPr="002B18A2">
        <w:rPr>
          <w:rFonts w:ascii="Calibri" w:eastAsia="Times New Roman" w:hAnsi="Calibri" w:cs="Times New Roman"/>
          <w:sz w:val="20"/>
          <w:szCs w:val="20"/>
          <w:lang w:val="en-US"/>
        </w:rPr>
        <w:tab/>
      </w:r>
      <w:r w:rsidRPr="002B18A2">
        <w:rPr>
          <w:rFonts w:ascii="Calibri" w:eastAsia="Times New Roman" w:hAnsi="Calibri" w:cs="Times New Roman"/>
          <w:sz w:val="20"/>
          <w:szCs w:val="20"/>
          <w:lang w:val="en-US"/>
        </w:rPr>
        <w:tab/>
      </w:r>
      <w:r w:rsidRPr="002B18A2">
        <w:rPr>
          <w:rFonts w:ascii="Calibri" w:eastAsia="Times New Roman" w:hAnsi="Calibri" w:cs="Times New Roman"/>
          <w:sz w:val="20"/>
          <w:szCs w:val="20"/>
          <w:lang w:val="en-US"/>
        </w:rPr>
        <w:tab/>
      </w:r>
      <w:r w:rsidRPr="002B18A2">
        <w:rPr>
          <w:rFonts w:ascii="Calibri" w:eastAsia="Times New Roman" w:hAnsi="Calibri" w:cs="Times New Roman"/>
          <w:sz w:val="20"/>
          <w:szCs w:val="20"/>
          <w:lang w:val="en-US"/>
        </w:rPr>
        <w:tab/>
      </w:r>
    </w:p>
    <w:p w14:paraId="44CA967A" w14:textId="77777777" w:rsidR="00B63B77" w:rsidRDefault="00B63B77" w:rsidP="002B18A2">
      <w:pPr>
        <w:widowControl w:val="0"/>
        <w:tabs>
          <w:tab w:val="left" w:pos="1080"/>
        </w:tabs>
        <w:autoSpaceDE w:val="0"/>
        <w:autoSpaceDN w:val="0"/>
        <w:adjustRightInd w:val="0"/>
        <w:spacing w:after="0" w:line="240" w:lineRule="auto"/>
        <w:rPr>
          <w:rFonts w:ascii="Calibri" w:eastAsia="Times New Roman" w:hAnsi="Calibri" w:cs="Times New Roman"/>
          <w:sz w:val="20"/>
          <w:szCs w:val="20"/>
          <w:lang w:val="en-US"/>
        </w:rPr>
      </w:pPr>
    </w:p>
    <w:p w14:paraId="2AFBA9FA" w14:textId="77777777" w:rsidR="002B18A2" w:rsidRPr="002B18A2" w:rsidRDefault="002B18A2" w:rsidP="002B18A2">
      <w:pPr>
        <w:widowControl w:val="0"/>
        <w:tabs>
          <w:tab w:val="left" w:pos="1080"/>
        </w:tabs>
        <w:autoSpaceDE w:val="0"/>
        <w:autoSpaceDN w:val="0"/>
        <w:adjustRightInd w:val="0"/>
        <w:spacing w:after="0" w:line="240" w:lineRule="auto"/>
        <w:rPr>
          <w:rFonts w:ascii="Calibri" w:eastAsia="Times New Roman" w:hAnsi="Calibri" w:cs="Times New Roman"/>
          <w:sz w:val="20"/>
          <w:szCs w:val="20"/>
          <w:lang w:val="en-US"/>
        </w:rPr>
      </w:pPr>
      <w:r w:rsidRPr="002B18A2">
        <w:rPr>
          <w:rFonts w:ascii="Calibri" w:eastAsia="Times New Roman" w:hAnsi="Calibri" w:cs="Times New Roman"/>
          <w:sz w:val="20"/>
          <w:szCs w:val="20"/>
          <w:lang w:val="en-US"/>
        </w:rPr>
        <w:t>The name and address of this department is:</w:t>
      </w:r>
    </w:p>
    <w:p w14:paraId="13B4A5A1" w14:textId="77777777" w:rsidR="002B18A2" w:rsidRPr="002B18A2" w:rsidRDefault="002B18A2" w:rsidP="002B18A2">
      <w:pPr>
        <w:widowControl w:val="0"/>
        <w:tabs>
          <w:tab w:val="left" w:pos="1080"/>
        </w:tabs>
        <w:autoSpaceDE w:val="0"/>
        <w:autoSpaceDN w:val="0"/>
        <w:adjustRightInd w:val="0"/>
        <w:spacing w:after="0" w:line="240" w:lineRule="auto"/>
        <w:rPr>
          <w:rFonts w:ascii="Calibri" w:eastAsia="Times New Roman" w:hAnsi="Calibri" w:cs="Times New Roman"/>
          <w:b/>
          <w:sz w:val="20"/>
          <w:szCs w:val="20"/>
          <w:lang w:val="en-US"/>
        </w:rPr>
      </w:pPr>
    </w:p>
    <w:p w14:paraId="1442C1BF" w14:textId="77777777" w:rsidR="002B18A2" w:rsidRPr="00B70056" w:rsidRDefault="002B18A2" w:rsidP="002B18A2">
      <w:pPr>
        <w:widowControl w:val="0"/>
        <w:tabs>
          <w:tab w:val="left" w:pos="1080"/>
        </w:tabs>
        <w:autoSpaceDE w:val="0"/>
        <w:autoSpaceDN w:val="0"/>
        <w:adjustRightInd w:val="0"/>
        <w:spacing w:after="0" w:line="240" w:lineRule="auto"/>
        <w:rPr>
          <w:rFonts w:ascii="Calibri" w:eastAsia="Times New Roman" w:hAnsi="Calibri" w:cs="Times New Roman"/>
          <w:b/>
          <w:bCs/>
          <w:color w:val="1F4E79" w:themeColor="accent5" w:themeShade="80"/>
          <w:sz w:val="20"/>
          <w:szCs w:val="20"/>
          <w:lang w:val="en-US"/>
        </w:rPr>
      </w:pPr>
      <w:r w:rsidRPr="00B70056">
        <w:rPr>
          <w:rFonts w:ascii="Calibri" w:eastAsia="Times New Roman" w:hAnsi="Calibri" w:cs="Times New Roman"/>
          <w:b/>
          <w:color w:val="1F4E79" w:themeColor="accent5" w:themeShade="80"/>
          <w:sz w:val="20"/>
          <w:szCs w:val="20"/>
          <w:lang w:val="en-US"/>
        </w:rPr>
        <w:t>Early Childhood Education and Care</w:t>
      </w:r>
      <w:r w:rsidRPr="00B70056">
        <w:rPr>
          <w:rFonts w:ascii="Calibri" w:eastAsia="Times New Roman" w:hAnsi="Calibri" w:cs="Times New Roman"/>
          <w:b/>
          <w:bCs/>
          <w:color w:val="1F4E79" w:themeColor="accent5" w:themeShade="80"/>
          <w:sz w:val="20"/>
          <w:szCs w:val="20"/>
          <w:lang w:val="en-US"/>
        </w:rPr>
        <w:t xml:space="preserve"> </w:t>
      </w:r>
    </w:p>
    <w:p w14:paraId="600F6EF6" w14:textId="77777777" w:rsidR="002B18A2" w:rsidRPr="00B70056" w:rsidRDefault="002B18A2" w:rsidP="002B18A2">
      <w:pPr>
        <w:widowControl w:val="0"/>
        <w:tabs>
          <w:tab w:val="left" w:pos="1080"/>
        </w:tabs>
        <w:autoSpaceDE w:val="0"/>
        <w:autoSpaceDN w:val="0"/>
        <w:adjustRightInd w:val="0"/>
        <w:spacing w:after="0" w:line="240" w:lineRule="auto"/>
        <w:rPr>
          <w:rFonts w:ascii="Calibri" w:eastAsia="Times New Roman" w:hAnsi="Calibri" w:cs="Times New Roman"/>
          <w:b/>
          <w:bCs/>
          <w:color w:val="1F4E79" w:themeColor="accent5" w:themeShade="80"/>
          <w:sz w:val="20"/>
          <w:szCs w:val="20"/>
          <w:lang w:val="en-US"/>
        </w:rPr>
      </w:pPr>
      <w:r w:rsidRPr="00B70056">
        <w:rPr>
          <w:rFonts w:ascii="Calibri" w:eastAsia="Times New Roman" w:hAnsi="Calibri" w:cs="Times New Roman"/>
          <w:b/>
          <w:bCs/>
          <w:color w:val="1F4E79" w:themeColor="accent5" w:themeShade="80"/>
          <w:sz w:val="20"/>
          <w:szCs w:val="20"/>
          <w:lang w:val="en-US"/>
        </w:rPr>
        <w:t>Department of Education</w:t>
      </w:r>
      <w:r w:rsidR="00B63B77" w:rsidRPr="00B70056">
        <w:rPr>
          <w:rFonts w:ascii="Calibri" w:eastAsia="Times New Roman" w:hAnsi="Calibri" w:cs="Times New Roman"/>
          <w:b/>
          <w:bCs/>
          <w:color w:val="1F4E79" w:themeColor="accent5" w:themeShade="80"/>
          <w:sz w:val="20"/>
          <w:szCs w:val="20"/>
          <w:lang w:val="en-US"/>
        </w:rPr>
        <w:t xml:space="preserve"> and</w:t>
      </w:r>
      <w:r w:rsidRPr="00B70056">
        <w:rPr>
          <w:rFonts w:ascii="Calibri" w:eastAsia="Times New Roman" w:hAnsi="Calibri" w:cs="Times New Roman"/>
          <w:b/>
          <w:bCs/>
          <w:color w:val="1F4E79" w:themeColor="accent5" w:themeShade="80"/>
          <w:sz w:val="20"/>
          <w:szCs w:val="20"/>
          <w:lang w:val="en-US"/>
        </w:rPr>
        <w:t xml:space="preserve"> Training </w:t>
      </w:r>
    </w:p>
    <w:p w14:paraId="4B20C482" w14:textId="77777777" w:rsidR="002B18A2" w:rsidRPr="00B70056" w:rsidRDefault="002B18A2" w:rsidP="002B18A2">
      <w:pPr>
        <w:widowControl w:val="0"/>
        <w:tabs>
          <w:tab w:val="left" w:pos="1080"/>
        </w:tabs>
        <w:autoSpaceDE w:val="0"/>
        <w:autoSpaceDN w:val="0"/>
        <w:adjustRightInd w:val="0"/>
        <w:spacing w:after="0" w:line="240" w:lineRule="auto"/>
        <w:rPr>
          <w:rFonts w:ascii="Calibri" w:eastAsia="Times New Roman" w:hAnsi="Calibri" w:cs="Times New Roman"/>
          <w:b/>
          <w:bCs/>
          <w:color w:val="1F4E79" w:themeColor="accent5" w:themeShade="80"/>
          <w:sz w:val="20"/>
          <w:szCs w:val="20"/>
          <w:lang w:val="en-US"/>
        </w:rPr>
      </w:pPr>
      <w:r w:rsidRPr="00B70056">
        <w:rPr>
          <w:rFonts w:ascii="Calibri" w:eastAsia="Times New Roman" w:hAnsi="Calibri" w:cs="Times New Roman"/>
          <w:b/>
          <w:bCs/>
          <w:color w:val="1F4E79" w:themeColor="accent5" w:themeShade="80"/>
          <w:sz w:val="20"/>
          <w:szCs w:val="20"/>
          <w:lang w:val="en-US"/>
        </w:rPr>
        <w:t>P O Box 5179</w:t>
      </w:r>
    </w:p>
    <w:p w14:paraId="431F93B5" w14:textId="77777777" w:rsidR="002B18A2" w:rsidRPr="00B70056" w:rsidRDefault="002B18A2" w:rsidP="002B18A2">
      <w:pPr>
        <w:widowControl w:val="0"/>
        <w:tabs>
          <w:tab w:val="left" w:pos="1080"/>
        </w:tabs>
        <w:autoSpaceDE w:val="0"/>
        <w:autoSpaceDN w:val="0"/>
        <w:adjustRightInd w:val="0"/>
        <w:spacing w:after="0" w:line="240" w:lineRule="auto"/>
        <w:rPr>
          <w:rFonts w:ascii="Calibri" w:eastAsia="Times New Roman" w:hAnsi="Calibri" w:cs="Times New Roman"/>
          <w:b/>
          <w:bCs/>
          <w:color w:val="1F4E79" w:themeColor="accent5" w:themeShade="80"/>
          <w:sz w:val="20"/>
          <w:szCs w:val="20"/>
          <w:lang w:val="en-US"/>
        </w:rPr>
      </w:pPr>
      <w:r w:rsidRPr="00B70056">
        <w:rPr>
          <w:rFonts w:ascii="Calibri" w:eastAsia="Times New Roman" w:hAnsi="Calibri" w:cs="Times New Roman"/>
          <w:b/>
          <w:bCs/>
          <w:color w:val="1F4E79" w:themeColor="accent5" w:themeShade="80"/>
          <w:sz w:val="20"/>
          <w:szCs w:val="20"/>
          <w:lang w:val="en-US"/>
        </w:rPr>
        <w:t>Townsville.  Qld.  4810.</w:t>
      </w:r>
    </w:p>
    <w:p w14:paraId="2D72507C" w14:textId="77777777" w:rsidR="002B18A2" w:rsidRPr="00B70056" w:rsidRDefault="002B18A2" w:rsidP="002B18A2">
      <w:pPr>
        <w:widowControl w:val="0"/>
        <w:tabs>
          <w:tab w:val="left" w:pos="1080"/>
        </w:tabs>
        <w:autoSpaceDE w:val="0"/>
        <w:autoSpaceDN w:val="0"/>
        <w:adjustRightInd w:val="0"/>
        <w:spacing w:after="0" w:line="240" w:lineRule="auto"/>
        <w:rPr>
          <w:rFonts w:ascii="Calibri" w:eastAsia="Times New Roman" w:hAnsi="Calibri" w:cs="Times New Roman"/>
          <w:b/>
          <w:bCs/>
          <w:color w:val="1F4E79" w:themeColor="accent5" w:themeShade="80"/>
          <w:sz w:val="20"/>
          <w:szCs w:val="20"/>
          <w:lang w:val="en-US"/>
        </w:rPr>
      </w:pPr>
      <w:r w:rsidRPr="00B70056">
        <w:rPr>
          <w:rFonts w:ascii="Calibri" w:eastAsia="Times New Roman" w:hAnsi="Calibri" w:cs="Times New Roman"/>
          <w:b/>
          <w:bCs/>
          <w:color w:val="1F4E79" w:themeColor="accent5" w:themeShade="80"/>
          <w:sz w:val="20"/>
          <w:szCs w:val="20"/>
          <w:lang w:val="en-US"/>
        </w:rPr>
        <w:t>Phone</w:t>
      </w:r>
      <w:proofErr w:type="gramStart"/>
      <w:r w:rsidRPr="00B70056">
        <w:rPr>
          <w:rFonts w:ascii="Calibri" w:eastAsia="Times New Roman" w:hAnsi="Calibri" w:cs="Times New Roman"/>
          <w:b/>
          <w:bCs/>
          <w:color w:val="1F4E79" w:themeColor="accent5" w:themeShade="80"/>
          <w:sz w:val="20"/>
          <w:szCs w:val="20"/>
          <w:lang w:val="en-US"/>
        </w:rPr>
        <w:t>:  (</w:t>
      </w:r>
      <w:proofErr w:type="gramEnd"/>
      <w:r w:rsidRPr="00B70056">
        <w:rPr>
          <w:rFonts w:ascii="Calibri" w:eastAsia="Times New Roman" w:hAnsi="Calibri" w:cs="Times New Roman"/>
          <w:b/>
          <w:bCs/>
          <w:color w:val="1F4E79" w:themeColor="accent5" w:themeShade="80"/>
          <w:sz w:val="20"/>
          <w:szCs w:val="20"/>
          <w:lang w:val="en-US"/>
        </w:rPr>
        <w:t xml:space="preserve">07) </w:t>
      </w:r>
      <w:r w:rsidR="00B63B77" w:rsidRPr="00B70056">
        <w:rPr>
          <w:rFonts w:ascii="Calibri" w:eastAsia="Times New Roman" w:hAnsi="Calibri" w:cs="Times New Roman"/>
          <w:b/>
          <w:bCs/>
          <w:color w:val="1F4E79" w:themeColor="accent5" w:themeShade="80"/>
          <w:sz w:val="20"/>
          <w:szCs w:val="20"/>
          <w:lang w:val="en-US"/>
        </w:rPr>
        <w:t>4758 3385</w:t>
      </w:r>
      <w:r w:rsidRPr="00B70056">
        <w:rPr>
          <w:rFonts w:ascii="Calibri" w:eastAsia="Times New Roman" w:hAnsi="Calibri" w:cs="Times New Roman"/>
          <w:b/>
          <w:bCs/>
          <w:color w:val="1F4E79" w:themeColor="accent5" w:themeShade="80"/>
          <w:sz w:val="20"/>
          <w:szCs w:val="20"/>
          <w:lang w:val="en-US"/>
        </w:rPr>
        <w:tab/>
        <w:t xml:space="preserve">   Fax</w:t>
      </w:r>
      <w:proofErr w:type="gramStart"/>
      <w:r w:rsidRPr="00B70056">
        <w:rPr>
          <w:rFonts w:ascii="Calibri" w:eastAsia="Times New Roman" w:hAnsi="Calibri" w:cs="Times New Roman"/>
          <w:b/>
          <w:bCs/>
          <w:color w:val="1F4E79" w:themeColor="accent5" w:themeShade="80"/>
          <w:sz w:val="20"/>
          <w:szCs w:val="20"/>
          <w:lang w:val="en-US"/>
        </w:rPr>
        <w:t>:  (</w:t>
      </w:r>
      <w:proofErr w:type="gramEnd"/>
      <w:r w:rsidRPr="00B70056">
        <w:rPr>
          <w:rFonts w:ascii="Calibri" w:eastAsia="Times New Roman" w:hAnsi="Calibri" w:cs="Times New Roman"/>
          <w:b/>
          <w:bCs/>
          <w:color w:val="1F4E79" w:themeColor="accent5" w:themeShade="80"/>
          <w:sz w:val="20"/>
          <w:szCs w:val="20"/>
          <w:lang w:val="en-US"/>
        </w:rPr>
        <w:t xml:space="preserve">07) </w:t>
      </w:r>
      <w:r w:rsidR="00B63B77" w:rsidRPr="00B70056">
        <w:rPr>
          <w:rFonts w:ascii="Calibri" w:eastAsia="Times New Roman" w:hAnsi="Calibri" w:cs="Times New Roman"/>
          <w:b/>
          <w:bCs/>
          <w:color w:val="1F4E79" w:themeColor="accent5" w:themeShade="80"/>
          <w:sz w:val="20"/>
          <w:szCs w:val="20"/>
          <w:lang w:val="en-US"/>
        </w:rPr>
        <w:t>4758 3399</w:t>
      </w:r>
    </w:p>
    <w:p w14:paraId="158674B3" w14:textId="77777777" w:rsidR="002B18A2" w:rsidRPr="002B18A2" w:rsidRDefault="002B18A2" w:rsidP="002B18A2">
      <w:pPr>
        <w:widowControl w:val="0"/>
        <w:tabs>
          <w:tab w:val="left" w:pos="1080"/>
        </w:tabs>
        <w:autoSpaceDE w:val="0"/>
        <w:autoSpaceDN w:val="0"/>
        <w:adjustRightInd w:val="0"/>
        <w:spacing w:after="0" w:line="240" w:lineRule="auto"/>
        <w:rPr>
          <w:rFonts w:ascii="Calibri" w:eastAsia="Times New Roman" w:hAnsi="Calibri" w:cs="Times New Roman"/>
          <w:b/>
          <w:bCs/>
          <w:sz w:val="20"/>
          <w:szCs w:val="20"/>
          <w:lang w:val="en-US"/>
        </w:rPr>
      </w:pPr>
    </w:p>
    <w:p w14:paraId="6237ADB9" w14:textId="77777777" w:rsidR="002B18A2" w:rsidRPr="002B18A2" w:rsidRDefault="002B18A2" w:rsidP="002B18A2">
      <w:pPr>
        <w:widowControl w:val="0"/>
        <w:tabs>
          <w:tab w:val="left" w:pos="1080"/>
        </w:tabs>
        <w:autoSpaceDE w:val="0"/>
        <w:autoSpaceDN w:val="0"/>
        <w:adjustRightInd w:val="0"/>
        <w:spacing w:after="0" w:line="240" w:lineRule="auto"/>
        <w:rPr>
          <w:rFonts w:ascii="Calibri" w:eastAsia="Times New Roman" w:hAnsi="Calibri" w:cs="Times New Roman"/>
          <w:sz w:val="20"/>
          <w:szCs w:val="20"/>
          <w:lang w:val="en-US"/>
        </w:rPr>
      </w:pPr>
      <w:r w:rsidRPr="002B18A2">
        <w:rPr>
          <w:rFonts w:ascii="Calibri" w:eastAsia="Times New Roman" w:hAnsi="Calibri" w:cs="Times New Roman"/>
          <w:sz w:val="20"/>
          <w:szCs w:val="20"/>
          <w:lang w:val="en-US"/>
        </w:rPr>
        <w:t xml:space="preserve">Department of Social Services, through the Dept. of Human Services, Centrelink and Early Childhood and Child </w:t>
      </w:r>
      <w:proofErr w:type="gramStart"/>
      <w:r w:rsidRPr="002B18A2">
        <w:rPr>
          <w:rFonts w:ascii="Calibri" w:eastAsia="Times New Roman" w:hAnsi="Calibri" w:cs="Times New Roman"/>
          <w:sz w:val="20"/>
          <w:szCs w:val="20"/>
          <w:lang w:val="en-US"/>
        </w:rPr>
        <w:t>Care</w:t>
      </w:r>
      <w:proofErr w:type="gramEnd"/>
      <w:r w:rsidRPr="002B18A2">
        <w:rPr>
          <w:rFonts w:ascii="Calibri" w:eastAsia="Times New Roman" w:hAnsi="Calibri" w:cs="Times New Roman"/>
          <w:sz w:val="20"/>
          <w:szCs w:val="20"/>
          <w:lang w:val="en-US"/>
        </w:rPr>
        <w:t xml:space="preserve"> is responsible for financial aspects, scheme numbers, and the priority of access within this scheme:</w:t>
      </w:r>
      <w:r w:rsidRPr="002B18A2">
        <w:rPr>
          <w:rFonts w:ascii="Calibri" w:eastAsia="Times New Roman" w:hAnsi="Calibri" w:cs="Times New Roman"/>
          <w:sz w:val="20"/>
          <w:szCs w:val="20"/>
          <w:lang w:val="en-US"/>
        </w:rPr>
        <w:tab/>
      </w:r>
    </w:p>
    <w:p w14:paraId="0D1082FA" w14:textId="77777777" w:rsidR="00B63B77" w:rsidRDefault="00B63B77" w:rsidP="002B18A2">
      <w:pPr>
        <w:widowControl w:val="0"/>
        <w:tabs>
          <w:tab w:val="left" w:pos="1080"/>
        </w:tabs>
        <w:autoSpaceDE w:val="0"/>
        <w:autoSpaceDN w:val="0"/>
        <w:adjustRightInd w:val="0"/>
        <w:spacing w:after="0" w:line="240" w:lineRule="auto"/>
        <w:rPr>
          <w:rFonts w:ascii="Calibri" w:eastAsia="Times New Roman" w:hAnsi="Calibri" w:cs="Times New Roman"/>
          <w:b/>
          <w:bCs/>
          <w:sz w:val="20"/>
          <w:szCs w:val="20"/>
          <w:lang w:val="en-US"/>
        </w:rPr>
      </w:pPr>
    </w:p>
    <w:p w14:paraId="4D7D7275" w14:textId="77777777" w:rsidR="002B18A2" w:rsidRPr="00B70056" w:rsidRDefault="00B63B77" w:rsidP="002B18A2">
      <w:pPr>
        <w:widowControl w:val="0"/>
        <w:tabs>
          <w:tab w:val="left" w:pos="1080"/>
        </w:tabs>
        <w:autoSpaceDE w:val="0"/>
        <w:autoSpaceDN w:val="0"/>
        <w:adjustRightInd w:val="0"/>
        <w:spacing w:after="0" w:line="240" w:lineRule="auto"/>
        <w:rPr>
          <w:rFonts w:ascii="Calibri" w:eastAsia="Times New Roman" w:hAnsi="Calibri" w:cs="Times New Roman"/>
          <w:b/>
          <w:bCs/>
          <w:color w:val="1F4E79" w:themeColor="accent5" w:themeShade="80"/>
          <w:sz w:val="20"/>
          <w:szCs w:val="20"/>
          <w:lang w:val="en-US"/>
        </w:rPr>
      </w:pPr>
      <w:r w:rsidRPr="00B70056">
        <w:rPr>
          <w:rFonts w:ascii="Calibri" w:eastAsia="Times New Roman" w:hAnsi="Calibri" w:cs="Times New Roman"/>
          <w:b/>
          <w:bCs/>
          <w:color w:val="1F4E79" w:themeColor="accent5" w:themeShade="80"/>
          <w:sz w:val="20"/>
          <w:szCs w:val="20"/>
          <w:lang w:val="en-US"/>
        </w:rPr>
        <w:t>Dept. Human Services</w:t>
      </w:r>
    </w:p>
    <w:p w14:paraId="609CD0D6" w14:textId="77777777" w:rsidR="00B63B77" w:rsidRPr="00B70056" w:rsidRDefault="00B63B77" w:rsidP="002B18A2">
      <w:pPr>
        <w:widowControl w:val="0"/>
        <w:tabs>
          <w:tab w:val="left" w:pos="1080"/>
        </w:tabs>
        <w:autoSpaceDE w:val="0"/>
        <w:autoSpaceDN w:val="0"/>
        <w:adjustRightInd w:val="0"/>
        <w:spacing w:after="0" w:line="240" w:lineRule="auto"/>
        <w:rPr>
          <w:rFonts w:ascii="Calibri" w:eastAsia="Times New Roman" w:hAnsi="Calibri" w:cs="Times New Roman"/>
          <w:b/>
          <w:bCs/>
          <w:color w:val="1F4E79" w:themeColor="accent5" w:themeShade="80"/>
          <w:sz w:val="20"/>
          <w:szCs w:val="20"/>
          <w:lang w:val="en-US"/>
        </w:rPr>
      </w:pPr>
      <w:r w:rsidRPr="00B70056">
        <w:rPr>
          <w:rFonts w:ascii="Calibri" w:eastAsia="Times New Roman" w:hAnsi="Calibri" w:cs="Times New Roman"/>
          <w:b/>
          <w:bCs/>
          <w:color w:val="1F4E79" w:themeColor="accent5" w:themeShade="80"/>
          <w:sz w:val="20"/>
          <w:szCs w:val="20"/>
          <w:lang w:val="en-US"/>
        </w:rPr>
        <w:t>Families</w:t>
      </w:r>
    </w:p>
    <w:p w14:paraId="7B0495E1" w14:textId="77777777" w:rsidR="002B18A2" w:rsidRPr="00B70056" w:rsidRDefault="002B18A2" w:rsidP="002B18A2">
      <w:pPr>
        <w:widowControl w:val="0"/>
        <w:tabs>
          <w:tab w:val="left" w:pos="1080"/>
        </w:tabs>
        <w:autoSpaceDE w:val="0"/>
        <w:autoSpaceDN w:val="0"/>
        <w:adjustRightInd w:val="0"/>
        <w:spacing w:after="0" w:line="240" w:lineRule="auto"/>
        <w:rPr>
          <w:rFonts w:ascii="Calibri" w:eastAsia="Times New Roman" w:hAnsi="Calibri" w:cs="Times New Roman"/>
          <w:b/>
          <w:bCs/>
          <w:color w:val="1F4E79" w:themeColor="accent5" w:themeShade="80"/>
          <w:sz w:val="20"/>
          <w:szCs w:val="20"/>
          <w:lang w:val="en-US"/>
        </w:rPr>
      </w:pPr>
      <w:r w:rsidRPr="00B70056">
        <w:rPr>
          <w:rFonts w:ascii="Calibri" w:eastAsia="Times New Roman" w:hAnsi="Calibri" w:cs="Times New Roman"/>
          <w:b/>
          <w:bCs/>
          <w:color w:val="1F4E79" w:themeColor="accent5" w:themeShade="80"/>
          <w:sz w:val="20"/>
          <w:szCs w:val="20"/>
          <w:lang w:val="en-US"/>
        </w:rPr>
        <w:t>Ph: 136 150</w:t>
      </w:r>
    </w:p>
    <w:p w14:paraId="79F6C767" w14:textId="77777777" w:rsidR="00B63B77" w:rsidRDefault="00B63B77" w:rsidP="002B18A2">
      <w:pPr>
        <w:widowControl w:val="0"/>
        <w:tabs>
          <w:tab w:val="left" w:pos="1080"/>
        </w:tabs>
        <w:autoSpaceDE w:val="0"/>
        <w:autoSpaceDN w:val="0"/>
        <w:adjustRightInd w:val="0"/>
        <w:spacing w:after="0" w:line="240" w:lineRule="auto"/>
        <w:rPr>
          <w:rFonts w:ascii="Calibri" w:eastAsia="Times New Roman" w:hAnsi="Calibri" w:cs="Times New Roman"/>
          <w:b/>
          <w:bCs/>
          <w:sz w:val="20"/>
          <w:szCs w:val="20"/>
          <w:u w:val="single"/>
          <w:lang w:val="en-US"/>
        </w:rPr>
      </w:pPr>
    </w:p>
    <w:p w14:paraId="0B4CC590" w14:textId="77777777" w:rsidR="002B18A2" w:rsidRPr="00B70056" w:rsidRDefault="002B18A2" w:rsidP="002B18A2">
      <w:pPr>
        <w:widowControl w:val="0"/>
        <w:tabs>
          <w:tab w:val="left" w:pos="1080"/>
        </w:tabs>
        <w:autoSpaceDE w:val="0"/>
        <w:autoSpaceDN w:val="0"/>
        <w:adjustRightInd w:val="0"/>
        <w:spacing w:after="0" w:line="240" w:lineRule="auto"/>
        <w:rPr>
          <w:rFonts w:ascii="Calibri" w:eastAsia="Times New Roman" w:hAnsi="Calibri" w:cs="Times New Roman"/>
          <w:b/>
          <w:bCs/>
          <w:color w:val="1F4E79" w:themeColor="accent5" w:themeShade="80"/>
          <w:sz w:val="20"/>
          <w:szCs w:val="20"/>
          <w:u w:val="single"/>
          <w:lang w:val="en-US"/>
        </w:rPr>
      </w:pPr>
      <w:r w:rsidRPr="00B70056">
        <w:rPr>
          <w:rFonts w:ascii="Calibri" w:eastAsia="Times New Roman" w:hAnsi="Calibri" w:cs="Times New Roman"/>
          <w:b/>
          <w:bCs/>
          <w:color w:val="1F4E79" w:themeColor="accent5" w:themeShade="80"/>
          <w:sz w:val="20"/>
          <w:szCs w:val="20"/>
          <w:u w:val="single"/>
          <w:lang w:val="en-US"/>
        </w:rPr>
        <w:t>Management Committee</w:t>
      </w:r>
    </w:p>
    <w:p w14:paraId="1B43E4A1" w14:textId="77777777" w:rsidR="002B18A2" w:rsidRPr="00B70056" w:rsidRDefault="002B18A2" w:rsidP="002B18A2">
      <w:pPr>
        <w:widowControl w:val="0"/>
        <w:tabs>
          <w:tab w:val="left" w:pos="1080"/>
        </w:tabs>
        <w:autoSpaceDE w:val="0"/>
        <w:autoSpaceDN w:val="0"/>
        <w:adjustRightInd w:val="0"/>
        <w:spacing w:after="0" w:line="240" w:lineRule="auto"/>
        <w:rPr>
          <w:rFonts w:ascii="Calibri" w:eastAsia="Times New Roman" w:hAnsi="Calibri" w:cs="Times New Roman"/>
          <w:b/>
          <w:bCs/>
          <w:color w:val="1F4E79" w:themeColor="accent5" w:themeShade="80"/>
          <w:sz w:val="20"/>
          <w:szCs w:val="20"/>
          <w:lang w:val="en-US"/>
        </w:rPr>
      </w:pPr>
      <w:r w:rsidRPr="00B70056">
        <w:rPr>
          <w:rFonts w:ascii="Calibri" w:eastAsia="Times New Roman" w:hAnsi="Calibri" w:cs="Times New Roman"/>
          <w:b/>
          <w:bCs/>
          <w:color w:val="1F4E79" w:themeColor="accent5" w:themeShade="80"/>
          <w:sz w:val="20"/>
          <w:szCs w:val="20"/>
          <w:lang w:val="en-US"/>
        </w:rPr>
        <w:t>The Management Committee, as the Approved Provider, meets at least 8 times per year.</w:t>
      </w:r>
    </w:p>
    <w:p w14:paraId="16A6BAA0" w14:textId="77777777" w:rsidR="002B18A2" w:rsidRPr="00B70056" w:rsidRDefault="002B18A2" w:rsidP="002B18A2">
      <w:pPr>
        <w:widowControl w:val="0"/>
        <w:tabs>
          <w:tab w:val="left" w:pos="1080"/>
        </w:tabs>
        <w:autoSpaceDE w:val="0"/>
        <w:autoSpaceDN w:val="0"/>
        <w:adjustRightInd w:val="0"/>
        <w:spacing w:after="0" w:line="240" w:lineRule="auto"/>
        <w:rPr>
          <w:rFonts w:ascii="Calibri" w:eastAsia="Times New Roman" w:hAnsi="Calibri" w:cs="Times New Roman"/>
          <w:b/>
          <w:bCs/>
          <w:color w:val="1F4E79" w:themeColor="accent5" w:themeShade="80"/>
          <w:sz w:val="20"/>
          <w:szCs w:val="20"/>
          <w:lang w:val="en-US"/>
        </w:rPr>
      </w:pPr>
      <w:r w:rsidRPr="00B70056">
        <w:rPr>
          <w:rFonts w:ascii="Calibri" w:eastAsia="Times New Roman" w:hAnsi="Calibri" w:cs="Times New Roman"/>
          <w:b/>
          <w:bCs/>
          <w:color w:val="1F4E79" w:themeColor="accent5" w:themeShade="80"/>
          <w:sz w:val="20"/>
          <w:szCs w:val="20"/>
          <w:lang w:val="en-US"/>
        </w:rPr>
        <w:t>The Coordination Unit Staff are employed by this committee.</w:t>
      </w:r>
    </w:p>
    <w:p w14:paraId="15524034" w14:textId="77777777" w:rsidR="002B18A2" w:rsidRPr="002B18A2" w:rsidRDefault="002B18A2" w:rsidP="002B18A2">
      <w:pPr>
        <w:widowControl w:val="0"/>
        <w:tabs>
          <w:tab w:val="left" w:pos="1080"/>
        </w:tabs>
        <w:autoSpaceDE w:val="0"/>
        <w:autoSpaceDN w:val="0"/>
        <w:adjustRightInd w:val="0"/>
        <w:spacing w:after="0" w:line="240" w:lineRule="auto"/>
        <w:rPr>
          <w:rFonts w:ascii="Calibri" w:eastAsia="Times New Roman" w:hAnsi="Calibri" w:cs="Times New Roman"/>
          <w:sz w:val="20"/>
          <w:szCs w:val="20"/>
          <w:lang w:val="en-US"/>
        </w:rPr>
      </w:pPr>
      <w:r w:rsidRPr="002B18A2">
        <w:rPr>
          <w:rFonts w:ascii="Calibri" w:eastAsia="Times New Roman" w:hAnsi="Calibri" w:cs="Times New Roman"/>
          <w:sz w:val="20"/>
          <w:szCs w:val="20"/>
          <w:lang w:val="en-US"/>
        </w:rPr>
        <w:t xml:space="preserve">The Management Committee shall consist of six members, a President, Vice President, Secretary and Treasurer and two other members who wish to participate.  The seventh vote is made up </w:t>
      </w:r>
      <w:proofErr w:type="gramStart"/>
      <w:r w:rsidRPr="002B18A2">
        <w:rPr>
          <w:rFonts w:ascii="Calibri" w:eastAsia="Times New Roman" w:hAnsi="Calibri" w:cs="Times New Roman"/>
          <w:sz w:val="20"/>
          <w:szCs w:val="20"/>
          <w:lang w:val="en-US"/>
        </w:rPr>
        <w:t>from</w:t>
      </w:r>
      <w:proofErr w:type="gramEnd"/>
      <w:r w:rsidRPr="002B18A2">
        <w:rPr>
          <w:rFonts w:ascii="Calibri" w:eastAsia="Times New Roman" w:hAnsi="Calibri" w:cs="Times New Roman"/>
          <w:sz w:val="20"/>
          <w:szCs w:val="20"/>
          <w:lang w:val="en-US"/>
        </w:rPr>
        <w:t xml:space="preserve"> the coordination unit staff.  To ensure an equal balance within the committee, the six members shall, whenever possible, consist of 2 (two) parent representatives, 2 (two) </w:t>
      </w:r>
      <w:r w:rsidRPr="002B18A2">
        <w:rPr>
          <w:rFonts w:ascii="Calibri" w:eastAsia="Times New Roman" w:hAnsi="Calibri" w:cs="Times New Roman"/>
          <w:sz w:val="20"/>
          <w:szCs w:val="20"/>
        </w:rPr>
        <w:t>Educator</w:t>
      </w:r>
      <w:r w:rsidRPr="002B18A2">
        <w:rPr>
          <w:rFonts w:ascii="Calibri" w:eastAsia="Times New Roman" w:hAnsi="Calibri" w:cs="Times New Roman"/>
          <w:sz w:val="20"/>
          <w:szCs w:val="20"/>
          <w:lang w:val="en-US"/>
        </w:rPr>
        <w:t xml:space="preserve"> representatives and 2 (two) community members. The committee shall have the power at any time to appoint any member of the association to fill any casual vacancy on the management committee until the next Annual General Meeting. </w:t>
      </w:r>
    </w:p>
    <w:p w14:paraId="0F75C796" w14:textId="77777777" w:rsidR="002B18A2" w:rsidRPr="002B18A2" w:rsidRDefault="002B18A2" w:rsidP="002B18A2">
      <w:pPr>
        <w:widowControl w:val="0"/>
        <w:tabs>
          <w:tab w:val="left" w:pos="1080"/>
        </w:tabs>
        <w:autoSpaceDE w:val="0"/>
        <w:autoSpaceDN w:val="0"/>
        <w:adjustRightInd w:val="0"/>
        <w:spacing w:after="0" w:line="240" w:lineRule="auto"/>
        <w:rPr>
          <w:rFonts w:ascii="Calibri" w:eastAsia="Times New Roman" w:hAnsi="Calibri" w:cs="Times New Roman"/>
          <w:sz w:val="20"/>
          <w:szCs w:val="20"/>
          <w:lang w:val="en-US"/>
        </w:rPr>
      </w:pPr>
      <w:r w:rsidRPr="002B18A2">
        <w:rPr>
          <w:rFonts w:ascii="Calibri" w:eastAsia="Times New Roman" w:hAnsi="Calibri" w:cs="Times New Roman"/>
          <w:sz w:val="20"/>
          <w:szCs w:val="20"/>
          <w:lang w:val="en-US"/>
        </w:rPr>
        <w:t>The Approved Provider accepts the legal responsibility for the operation of the Bowen/Collinsville Family Day Care scheme and for compliance by the scheme with the National Regulations 2011 and National Quality Standard.</w:t>
      </w:r>
    </w:p>
    <w:p w14:paraId="34767DEA" w14:textId="77777777" w:rsidR="002B18A2" w:rsidRPr="002B18A2" w:rsidRDefault="002B18A2" w:rsidP="002B18A2">
      <w:pPr>
        <w:widowControl w:val="0"/>
        <w:tabs>
          <w:tab w:val="left" w:pos="1080"/>
        </w:tabs>
        <w:autoSpaceDE w:val="0"/>
        <w:autoSpaceDN w:val="0"/>
        <w:adjustRightInd w:val="0"/>
        <w:spacing w:after="0" w:line="240" w:lineRule="auto"/>
        <w:rPr>
          <w:rFonts w:ascii="Calibri" w:eastAsia="Times New Roman" w:hAnsi="Calibri" w:cs="Times New Roman"/>
          <w:sz w:val="20"/>
          <w:szCs w:val="20"/>
          <w:lang w:val="en-US"/>
        </w:rPr>
      </w:pPr>
      <w:r w:rsidRPr="002B18A2">
        <w:rPr>
          <w:rFonts w:ascii="Calibri" w:eastAsia="Times New Roman" w:hAnsi="Calibri" w:cs="Times New Roman"/>
          <w:sz w:val="20"/>
          <w:szCs w:val="20"/>
          <w:lang w:val="en-US"/>
        </w:rPr>
        <w:t xml:space="preserve">The Approved Provider will </w:t>
      </w:r>
      <w:proofErr w:type="gramStart"/>
      <w:r w:rsidRPr="002B18A2">
        <w:rPr>
          <w:rFonts w:ascii="Calibri" w:eastAsia="Times New Roman" w:hAnsi="Calibri" w:cs="Times New Roman"/>
          <w:sz w:val="20"/>
          <w:szCs w:val="20"/>
          <w:lang w:val="en-US"/>
        </w:rPr>
        <w:t>supply to</w:t>
      </w:r>
      <w:proofErr w:type="gramEnd"/>
      <w:r w:rsidRPr="002B18A2">
        <w:rPr>
          <w:rFonts w:ascii="Calibri" w:eastAsia="Times New Roman" w:hAnsi="Calibri" w:cs="Times New Roman"/>
          <w:sz w:val="20"/>
          <w:szCs w:val="20"/>
          <w:lang w:val="en-US"/>
        </w:rPr>
        <w:t xml:space="preserve"> the relevant State Regulatory Authority, within fourteen (14) days of employing a person, written confirmation of the employee’s full name, previous names (if any), address, and date and place of birth. If the person is employed as a Coordinator, a certified copy of the person’s qualifications and particulars of any previous </w:t>
      </w:r>
      <w:proofErr w:type="gramStart"/>
      <w:r w:rsidRPr="002B18A2">
        <w:rPr>
          <w:rFonts w:ascii="Calibri" w:eastAsia="Times New Roman" w:hAnsi="Calibri" w:cs="Times New Roman"/>
          <w:sz w:val="20"/>
          <w:szCs w:val="20"/>
          <w:lang w:val="en-US"/>
        </w:rPr>
        <w:t>child care</w:t>
      </w:r>
      <w:proofErr w:type="gramEnd"/>
      <w:r w:rsidRPr="002B18A2">
        <w:rPr>
          <w:rFonts w:ascii="Calibri" w:eastAsia="Times New Roman" w:hAnsi="Calibri" w:cs="Times New Roman"/>
          <w:sz w:val="20"/>
          <w:szCs w:val="20"/>
          <w:lang w:val="en-US"/>
        </w:rPr>
        <w:t xml:space="preserve"> employment will be included.</w:t>
      </w:r>
    </w:p>
    <w:p w14:paraId="40C94B3B" w14:textId="77777777" w:rsidR="002B18A2" w:rsidRPr="002B18A2" w:rsidRDefault="002B18A2" w:rsidP="002B18A2">
      <w:pPr>
        <w:widowControl w:val="0"/>
        <w:tabs>
          <w:tab w:val="left" w:pos="1080"/>
        </w:tabs>
        <w:autoSpaceDE w:val="0"/>
        <w:autoSpaceDN w:val="0"/>
        <w:adjustRightInd w:val="0"/>
        <w:spacing w:after="0" w:line="240" w:lineRule="auto"/>
        <w:rPr>
          <w:rFonts w:ascii="Calibri" w:eastAsia="Times New Roman" w:hAnsi="Calibri" w:cs="Times New Roman"/>
          <w:sz w:val="20"/>
          <w:szCs w:val="20"/>
          <w:lang w:val="en-US"/>
        </w:rPr>
      </w:pPr>
      <w:r w:rsidRPr="002B18A2">
        <w:rPr>
          <w:rFonts w:ascii="Calibri" w:eastAsia="Times New Roman" w:hAnsi="Calibri" w:cs="Times New Roman"/>
          <w:sz w:val="20"/>
          <w:szCs w:val="20"/>
          <w:lang w:val="en-US"/>
        </w:rPr>
        <w:t xml:space="preserve">Management Committee will </w:t>
      </w:r>
      <w:proofErr w:type="spellStart"/>
      <w:r w:rsidRPr="002B18A2">
        <w:rPr>
          <w:rFonts w:ascii="Calibri" w:eastAsia="Times New Roman" w:hAnsi="Calibri" w:cs="Times New Roman"/>
          <w:sz w:val="20"/>
          <w:szCs w:val="20"/>
          <w:lang w:val="en-US"/>
        </w:rPr>
        <w:t>endeavour</w:t>
      </w:r>
      <w:proofErr w:type="spellEnd"/>
      <w:r w:rsidRPr="002B18A2">
        <w:rPr>
          <w:rFonts w:ascii="Calibri" w:eastAsia="Times New Roman" w:hAnsi="Calibri" w:cs="Times New Roman"/>
          <w:sz w:val="20"/>
          <w:szCs w:val="20"/>
          <w:lang w:val="en-US"/>
        </w:rPr>
        <w:t xml:space="preserve"> to:</w:t>
      </w:r>
    </w:p>
    <w:p w14:paraId="0557EC61" w14:textId="77777777" w:rsidR="002B18A2" w:rsidRPr="002B18A2" w:rsidRDefault="002B18A2" w:rsidP="00155526">
      <w:pPr>
        <w:widowControl w:val="0"/>
        <w:numPr>
          <w:ilvl w:val="0"/>
          <w:numId w:val="138"/>
        </w:numPr>
        <w:tabs>
          <w:tab w:val="left" w:pos="1080"/>
        </w:tabs>
        <w:autoSpaceDE w:val="0"/>
        <w:autoSpaceDN w:val="0"/>
        <w:adjustRightInd w:val="0"/>
        <w:spacing w:after="0" w:line="240" w:lineRule="auto"/>
        <w:rPr>
          <w:rFonts w:ascii="Calibri" w:eastAsia="Times New Roman" w:hAnsi="Calibri" w:cs="Times New Roman"/>
          <w:sz w:val="20"/>
          <w:szCs w:val="20"/>
          <w:lang w:val="en-US"/>
        </w:rPr>
      </w:pPr>
      <w:r w:rsidRPr="002B18A2">
        <w:rPr>
          <w:rFonts w:ascii="Calibri" w:eastAsia="Times New Roman" w:hAnsi="Calibri" w:cs="Times New Roman"/>
          <w:sz w:val="20"/>
          <w:szCs w:val="20"/>
          <w:lang w:val="en-US"/>
        </w:rPr>
        <w:t>Control management of the administration of the affairs, property and funds of the Association;</w:t>
      </w:r>
    </w:p>
    <w:p w14:paraId="191405D4" w14:textId="77777777" w:rsidR="002B18A2" w:rsidRPr="002B18A2" w:rsidRDefault="002B18A2" w:rsidP="00155526">
      <w:pPr>
        <w:widowControl w:val="0"/>
        <w:numPr>
          <w:ilvl w:val="0"/>
          <w:numId w:val="138"/>
        </w:numPr>
        <w:tabs>
          <w:tab w:val="left" w:pos="1080"/>
        </w:tabs>
        <w:autoSpaceDE w:val="0"/>
        <w:autoSpaceDN w:val="0"/>
        <w:adjustRightInd w:val="0"/>
        <w:spacing w:after="0" w:line="240" w:lineRule="auto"/>
        <w:rPr>
          <w:rFonts w:ascii="Calibri" w:eastAsia="Times New Roman" w:hAnsi="Calibri" w:cs="Times New Roman"/>
          <w:sz w:val="20"/>
          <w:szCs w:val="20"/>
          <w:lang w:val="en-US"/>
        </w:rPr>
      </w:pPr>
      <w:r w:rsidRPr="002B18A2">
        <w:rPr>
          <w:rFonts w:ascii="Calibri" w:eastAsia="Times New Roman" w:hAnsi="Calibri" w:cs="Times New Roman"/>
          <w:sz w:val="20"/>
          <w:szCs w:val="20"/>
          <w:lang w:val="en-US"/>
        </w:rPr>
        <w:t>Employ staff to carry out specific tasks for the Association, subject to the conditions of any grants;</w:t>
      </w:r>
    </w:p>
    <w:p w14:paraId="30305F86" w14:textId="77777777" w:rsidR="002B18A2" w:rsidRPr="002B18A2" w:rsidRDefault="002B18A2" w:rsidP="00155526">
      <w:pPr>
        <w:widowControl w:val="0"/>
        <w:numPr>
          <w:ilvl w:val="0"/>
          <w:numId w:val="138"/>
        </w:numPr>
        <w:tabs>
          <w:tab w:val="left" w:pos="1080"/>
        </w:tabs>
        <w:autoSpaceDE w:val="0"/>
        <w:autoSpaceDN w:val="0"/>
        <w:adjustRightInd w:val="0"/>
        <w:spacing w:after="0" w:line="240" w:lineRule="auto"/>
        <w:rPr>
          <w:rFonts w:ascii="Calibri" w:eastAsia="Times New Roman" w:hAnsi="Calibri" w:cs="Times New Roman"/>
          <w:sz w:val="20"/>
          <w:szCs w:val="20"/>
          <w:lang w:val="en-US"/>
        </w:rPr>
      </w:pPr>
      <w:r w:rsidRPr="002B18A2">
        <w:rPr>
          <w:rFonts w:ascii="Calibri" w:eastAsia="Times New Roman" w:hAnsi="Calibri" w:cs="Times New Roman"/>
          <w:sz w:val="20"/>
          <w:szCs w:val="20"/>
          <w:lang w:val="en-US"/>
        </w:rPr>
        <w:t>Delegate duties and powers for such periods to any existing office bearer;</w:t>
      </w:r>
    </w:p>
    <w:p w14:paraId="4ACD526C" w14:textId="77777777" w:rsidR="002B18A2" w:rsidRPr="002B18A2" w:rsidRDefault="002B18A2" w:rsidP="00155526">
      <w:pPr>
        <w:widowControl w:val="0"/>
        <w:numPr>
          <w:ilvl w:val="0"/>
          <w:numId w:val="138"/>
        </w:numPr>
        <w:tabs>
          <w:tab w:val="left" w:pos="1080"/>
        </w:tabs>
        <w:autoSpaceDE w:val="0"/>
        <w:autoSpaceDN w:val="0"/>
        <w:adjustRightInd w:val="0"/>
        <w:spacing w:after="0" w:line="240" w:lineRule="auto"/>
        <w:rPr>
          <w:rFonts w:ascii="Calibri" w:eastAsia="Times New Roman" w:hAnsi="Calibri" w:cs="Times New Roman"/>
          <w:sz w:val="20"/>
          <w:szCs w:val="20"/>
          <w:lang w:val="en-US"/>
        </w:rPr>
      </w:pPr>
      <w:r w:rsidRPr="002B18A2">
        <w:rPr>
          <w:rFonts w:ascii="Calibri" w:eastAsia="Times New Roman" w:hAnsi="Calibri" w:cs="Times New Roman"/>
          <w:sz w:val="20"/>
          <w:szCs w:val="20"/>
          <w:lang w:val="en-US"/>
        </w:rPr>
        <w:lastRenderedPageBreak/>
        <w:t xml:space="preserve">Authorize </w:t>
      </w:r>
      <w:proofErr w:type="gramStart"/>
      <w:r w:rsidRPr="002B18A2">
        <w:rPr>
          <w:rFonts w:ascii="Calibri" w:eastAsia="Times New Roman" w:hAnsi="Calibri" w:cs="Times New Roman"/>
          <w:sz w:val="20"/>
          <w:szCs w:val="20"/>
          <w:lang w:val="en-US"/>
        </w:rPr>
        <w:t>persons</w:t>
      </w:r>
      <w:proofErr w:type="gramEnd"/>
      <w:r w:rsidRPr="002B18A2">
        <w:rPr>
          <w:rFonts w:ascii="Calibri" w:eastAsia="Times New Roman" w:hAnsi="Calibri" w:cs="Times New Roman"/>
          <w:sz w:val="20"/>
          <w:szCs w:val="20"/>
          <w:lang w:val="en-US"/>
        </w:rPr>
        <w:t>, from time to time, to form sub-committees for the sole purpose of assisting the Management Committee in carrying out its duties;</w:t>
      </w:r>
    </w:p>
    <w:p w14:paraId="41DFE2A9" w14:textId="77777777" w:rsidR="002B18A2" w:rsidRPr="002B18A2" w:rsidRDefault="002B18A2" w:rsidP="00155526">
      <w:pPr>
        <w:widowControl w:val="0"/>
        <w:numPr>
          <w:ilvl w:val="0"/>
          <w:numId w:val="138"/>
        </w:numPr>
        <w:tabs>
          <w:tab w:val="left" w:pos="1080"/>
        </w:tabs>
        <w:autoSpaceDE w:val="0"/>
        <w:autoSpaceDN w:val="0"/>
        <w:adjustRightInd w:val="0"/>
        <w:spacing w:after="0" w:line="240" w:lineRule="auto"/>
        <w:rPr>
          <w:rFonts w:ascii="Calibri" w:eastAsia="Times New Roman" w:hAnsi="Calibri" w:cs="Times New Roman"/>
          <w:sz w:val="20"/>
          <w:szCs w:val="20"/>
          <w:lang w:val="en-US"/>
        </w:rPr>
      </w:pPr>
      <w:r w:rsidRPr="002B18A2">
        <w:rPr>
          <w:rFonts w:ascii="Calibri" w:eastAsia="Times New Roman" w:hAnsi="Calibri" w:cs="Times New Roman"/>
          <w:sz w:val="20"/>
          <w:szCs w:val="20"/>
          <w:lang w:val="en-US"/>
        </w:rPr>
        <w:t>Authorize representatives to attend meetings;</w:t>
      </w:r>
    </w:p>
    <w:p w14:paraId="450736AD" w14:textId="77777777" w:rsidR="002B18A2" w:rsidRPr="002B18A2" w:rsidRDefault="002B18A2" w:rsidP="00155526">
      <w:pPr>
        <w:widowControl w:val="0"/>
        <w:numPr>
          <w:ilvl w:val="0"/>
          <w:numId w:val="138"/>
        </w:numPr>
        <w:tabs>
          <w:tab w:val="left" w:pos="1080"/>
        </w:tabs>
        <w:autoSpaceDE w:val="0"/>
        <w:autoSpaceDN w:val="0"/>
        <w:adjustRightInd w:val="0"/>
        <w:spacing w:after="0" w:line="240" w:lineRule="auto"/>
        <w:rPr>
          <w:rFonts w:ascii="Calibri" w:eastAsia="Times New Roman" w:hAnsi="Calibri" w:cs="Times New Roman"/>
          <w:sz w:val="20"/>
          <w:szCs w:val="20"/>
          <w:lang w:val="en-US"/>
        </w:rPr>
      </w:pPr>
      <w:r w:rsidRPr="002B18A2">
        <w:rPr>
          <w:rFonts w:ascii="Calibri" w:eastAsia="Times New Roman" w:hAnsi="Calibri" w:cs="Times New Roman"/>
          <w:sz w:val="20"/>
          <w:szCs w:val="20"/>
          <w:lang w:val="en-US"/>
        </w:rPr>
        <w:t>Attend to issues as they arise;</w:t>
      </w:r>
    </w:p>
    <w:p w14:paraId="40C9570D" w14:textId="77777777" w:rsidR="002B18A2" w:rsidRPr="002B18A2" w:rsidRDefault="002B18A2" w:rsidP="00155526">
      <w:pPr>
        <w:widowControl w:val="0"/>
        <w:numPr>
          <w:ilvl w:val="0"/>
          <w:numId w:val="138"/>
        </w:numPr>
        <w:tabs>
          <w:tab w:val="left" w:pos="1080"/>
        </w:tabs>
        <w:autoSpaceDE w:val="0"/>
        <w:autoSpaceDN w:val="0"/>
        <w:adjustRightInd w:val="0"/>
        <w:spacing w:after="0" w:line="240" w:lineRule="auto"/>
        <w:rPr>
          <w:rFonts w:ascii="Calibri" w:eastAsia="Times New Roman" w:hAnsi="Calibri" w:cs="Times New Roman"/>
          <w:sz w:val="20"/>
          <w:szCs w:val="20"/>
          <w:lang w:val="en-US"/>
        </w:rPr>
      </w:pPr>
      <w:r w:rsidRPr="002B18A2">
        <w:rPr>
          <w:rFonts w:ascii="Calibri" w:eastAsia="Times New Roman" w:hAnsi="Calibri" w:cs="Times New Roman"/>
          <w:sz w:val="20"/>
          <w:szCs w:val="20"/>
          <w:lang w:val="en-US"/>
        </w:rPr>
        <w:t>Monitor and enact the Grievance Handling Policy and Procedure;</w:t>
      </w:r>
    </w:p>
    <w:p w14:paraId="071D5D27" w14:textId="77777777" w:rsidR="002B18A2" w:rsidRPr="002B18A2" w:rsidRDefault="002B18A2" w:rsidP="00155526">
      <w:pPr>
        <w:widowControl w:val="0"/>
        <w:numPr>
          <w:ilvl w:val="0"/>
          <w:numId w:val="138"/>
        </w:numPr>
        <w:tabs>
          <w:tab w:val="left" w:pos="1080"/>
        </w:tabs>
        <w:autoSpaceDE w:val="0"/>
        <w:autoSpaceDN w:val="0"/>
        <w:adjustRightInd w:val="0"/>
        <w:spacing w:after="0" w:line="240" w:lineRule="auto"/>
        <w:rPr>
          <w:rFonts w:ascii="Calibri" w:eastAsia="Times New Roman" w:hAnsi="Calibri" w:cs="Times New Roman"/>
          <w:sz w:val="20"/>
          <w:szCs w:val="20"/>
          <w:lang w:val="en-US"/>
        </w:rPr>
      </w:pPr>
      <w:r w:rsidRPr="002B18A2">
        <w:rPr>
          <w:rFonts w:ascii="Calibri" w:eastAsia="Times New Roman" w:hAnsi="Calibri" w:cs="Times New Roman"/>
          <w:sz w:val="20"/>
          <w:szCs w:val="20"/>
          <w:lang w:val="en-US"/>
        </w:rPr>
        <w:t>Ensure there are systems in place to manage risk and enable the effective management and operation of B/C FDC as a quality service;</w:t>
      </w:r>
    </w:p>
    <w:p w14:paraId="0C8B42F7" w14:textId="77777777" w:rsidR="002B18A2" w:rsidRPr="002B18A2" w:rsidRDefault="002B18A2" w:rsidP="00155526">
      <w:pPr>
        <w:widowControl w:val="0"/>
        <w:numPr>
          <w:ilvl w:val="0"/>
          <w:numId w:val="138"/>
        </w:numPr>
        <w:tabs>
          <w:tab w:val="left" w:pos="1080"/>
        </w:tabs>
        <w:autoSpaceDE w:val="0"/>
        <w:autoSpaceDN w:val="0"/>
        <w:adjustRightInd w:val="0"/>
        <w:spacing w:after="0" w:line="240" w:lineRule="auto"/>
        <w:rPr>
          <w:rFonts w:ascii="Calibri" w:eastAsia="Times New Roman" w:hAnsi="Calibri" w:cs="Times New Roman"/>
          <w:sz w:val="20"/>
          <w:szCs w:val="20"/>
          <w:lang w:val="en-US"/>
        </w:rPr>
      </w:pPr>
      <w:r w:rsidRPr="002B18A2">
        <w:rPr>
          <w:rFonts w:ascii="Calibri" w:eastAsia="Times New Roman" w:hAnsi="Calibri" w:cs="Times New Roman"/>
          <w:sz w:val="20"/>
          <w:szCs w:val="20"/>
          <w:lang w:val="en-US"/>
        </w:rPr>
        <w:t>Ensure there are clearly defined Roles and responsibilities to support effective decision making and operation of B/C FDC;</w:t>
      </w:r>
    </w:p>
    <w:p w14:paraId="5594AE22" w14:textId="77777777" w:rsidR="002B18A2" w:rsidRPr="002B18A2" w:rsidRDefault="002B18A2" w:rsidP="00155526">
      <w:pPr>
        <w:widowControl w:val="0"/>
        <w:numPr>
          <w:ilvl w:val="0"/>
          <w:numId w:val="138"/>
        </w:numPr>
        <w:tabs>
          <w:tab w:val="left" w:pos="1080"/>
        </w:tabs>
        <w:autoSpaceDE w:val="0"/>
        <w:autoSpaceDN w:val="0"/>
        <w:adjustRightInd w:val="0"/>
        <w:spacing w:after="0" w:line="240" w:lineRule="auto"/>
        <w:rPr>
          <w:rFonts w:ascii="Calibri" w:eastAsia="Times New Roman" w:hAnsi="Calibri" w:cs="Times New Roman"/>
          <w:sz w:val="20"/>
          <w:szCs w:val="20"/>
          <w:lang w:val="en-US"/>
        </w:rPr>
      </w:pPr>
      <w:r w:rsidRPr="002B18A2">
        <w:rPr>
          <w:rFonts w:ascii="Calibri" w:eastAsia="Times New Roman" w:hAnsi="Calibri" w:cs="Times New Roman"/>
          <w:sz w:val="20"/>
          <w:szCs w:val="20"/>
          <w:lang w:val="en-US"/>
        </w:rPr>
        <w:t>Conduct regular performance evaluations of staff;</w:t>
      </w:r>
    </w:p>
    <w:p w14:paraId="43E9353A" w14:textId="77777777" w:rsidR="002B18A2" w:rsidRPr="002B18A2" w:rsidRDefault="002B18A2" w:rsidP="00155526">
      <w:pPr>
        <w:widowControl w:val="0"/>
        <w:numPr>
          <w:ilvl w:val="0"/>
          <w:numId w:val="138"/>
        </w:numPr>
        <w:tabs>
          <w:tab w:val="left" w:pos="1080"/>
        </w:tabs>
        <w:autoSpaceDE w:val="0"/>
        <w:autoSpaceDN w:val="0"/>
        <w:adjustRightInd w:val="0"/>
        <w:spacing w:after="0" w:line="240" w:lineRule="auto"/>
        <w:rPr>
          <w:rFonts w:ascii="Calibri" w:eastAsia="Times New Roman" w:hAnsi="Calibri" w:cs="Times New Roman"/>
          <w:sz w:val="20"/>
          <w:szCs w:val="20"/>
          <w:lang w:val="en-US"/>
        </w:rPr>
      </w:pPr>
      <w:r w:rsidRPr="002B18A2">
        <w:rPr>
          <w:rFonts w:ascii="Calibri" w:eastAsia="Times New Roman" w:hAnsi="Calibri" w:cs="Times New Roman"/>
          <w:sz w:val="20"/>
          <w:szCs w:val="20"/>
          <w:lang w:val="en-US"/>
        </w:rPr>
        <w:t>Ensure compliance with the Association’s Model Rules.</w:t>
      </w:r>
    </w:p>
    <w:p w14:paraId="64ABDAF8" w14:textId="77777777" w:rsidR="002B18A2" w:rsidRPr="002B18A2" w:rsidRDefault="00B70056" w:rsidP="002B18A2">
      <w:pPr>
        <w:widowControl w:val="0"/>
        <w:tabs>
          <w:tab w:val="left" w:pos="1080"/>
        </w:tabs>
        <w:autoSpaceDE w:val="0"/>
        <w:autoSpaceDN w:val="0"/>
        <w:adjustRightInd w:val="0"/>
        <w:spacing w:after="0" w:line="240" w:lineRule="auto"/>
        <w:rPr>
          <w:rFonts w:ascii="Calibri" w:eastAsia="Times New Roman" w:hAnsi="Calibri" w:cs="Times New Roman"/>
          <w:i/>
          <w:sz w:val="20"/>
          <w:szCs w:val="20"/>
          <w:u w:val="single"/>
          <w:lang w:val="en-US"/>
        </w:rPr>
      </w:pPr>
      <w:r>
        <w:rPr>
          <w:rFonts w:ascii="Calibri" w:eastAsia="Times New Roman" w:hAnsi="Calibri" w:cs="Times New Roman"/>
          <w:i/>
          <w:sz w:val="20"/>
          <w:szCs w:val="20"/>
          <w:u w:val="single"/>
          <w:lang w:val="en-US"/>
        </w:rPr>
        <w:t xml:space="preserve">Continuous </w:t>
      </w:r>
      <w:r w:rsidR="002B18A2" w:rsidRPr="002B18A2">
        <w:rPr>
          <w:rFonts w:ascii="Calibri" w:eastAsia="Times New Roman" w:hAnsi="Calibri" w:cs="Times New Roman"/>
          <w:i/>
          <w:sz w:val="20"/>
          <w:szCs w:val="20"/>
          <w:u w:val="single"/>
          <w:lang w:val="en-US"/>
        </w:rPr>
        <w:t>Quality Improvement Plan</w:t>
      </w:r>
    </w:p>
    <w:p w14:paraId="2FFC4153" w14:textId="77777777" w:rsidR="002B18A2" w:rsidRPr="002B18A2" w:rsidRDefault="002B18A2" w:rsidP="002B18A2">
      <w:pPr>
        <w:widowControl w:val="0"/>
        <w:tabs>
          <w:tab w:val="left" w:pos="1080"/>
        </w:tabs>
        <w:autoSpaceDE w:val="0"/>
        <w:autoSpaceDN w:val="0"/>
        <w:adjustRightInd w:val="0"/>
        <w:spacing w:after="0" w:line="240" w:lineRule="auto"/>
        <w:rPr>
          <w:rFonts w:ascii="Calibri" w:eastAsia="Times New Roman" w:hAnsi="Calibri" w:cs="Times New Roman"/>
          <w:sz w:val="20"/>
          <w:szCs w:val="20"/>
          <w:lang w:val="en-US"/>
        </w:rPr>
      </w:pPr>
      <w:r w:rsidRPr="002B18A2">
        <w:rPr>
          <w:rFonts w:ascii="Calibri" w:eastAsia="Times New Roman" w:hAnsi="Calibri" w:cs="Times New Roman"/>
          <w:sz w:val="20"/>
          <w:szCs w:val="20"/>
          <w:lang w:val="en-US"/>
        </w:rPr>
        <w:t>The Approved Provider will ensure a Quality Improvement plan:</w:t>
      </w:r>
    </w:p>
    <w:p w14:paraId="7B62CFD6" w14:textId="77777777" w:rsidR="002B18A2" w:rsidRPr="002B18A2" w:rsidRDefault="002B18A2" w:rsidP="00155526">
      <w:pPr>
        <w:widowControl w:val="0"/>
        <w:numPr>
          <w:ilvl w:val="0"/>
          <w:numId w:val="139"/>
        </w:numPr>
        <w:tabs>
          <w:tab w:val="left" w:pos="1080"/>
        </w:tabs>
        <w:autoSpaceDE w:val="0"/>
        <w:autoSpaceDN w:val="0"/>
        <w:adjustRightInd w:val="0"/>
        <w:spacing w:after="0" w:line="240" w:lineRule="auto"/>
        <w:rPr>
          <w:rFonts w:ascii="Calibri" w:eastAsia="Times New Roman" w:hAnsi="Calibri" w:cs="Times New Roman"/>
          <w:sz w:val="20"/>
          <w:szCs w:val="20"/>
          <w:lang w:val="en-US"/>
        </w:rPr>
      </w:pPr>
      <w:r w:rsidRPr="002B18A2">
        <w:rPr>
          <w:rFonts w:ascii="Calibri" w:eastAsia="Times New Roman" w:hAnsi="Calibri" w:cs="Times New Roman"/>
          <w:sz w:val="20"/>
          <w:szCs w:val="20"/>
          <w:lang w:val="en-US"/>
        </w:rPr>
        <w:t>Is prepared and kept at the service</w:t>
      </w:r>
    </w:p>
    <w:p w14:paraId="18CC37E9" w14:textId="77777777" w:rsidR="002B18A2" w:rsidRPr="002B18A2" w:rsidRDefault="002B18A2" w:rsidP="00155526">
      <w:pPr>
        <w:widowControl w:val="0"/>
        <w:numPr>
          <w:ilvl w:val="0"/>
          <w:numId w:val="139"/>
        </w:numPr>
        <w:tabs>
          <w:tab w:val="left" w:pos="1080"/>
        </w:tabs>
        <w:autoSpaceDE w:val="0"/>
        <w:autoSpaceDN w:val="0"/>
        <w:adjustRightInd w:val="0"/>
        <w:spacing w:after="0" w:line="240" w:lineRule="auto"/>
        <w:rPr>
          <w:rFonts w:ascii="Calibri" w:eastAsia="Times New Roman" w:hAnsi="Calibri" w:cs="Times New Roman"/>
          <w:sz w:val="20"/>
          <w:szCs w:val="20"/>
          <w:lang w:val="en-US"/>
        </w:rPr>
      </w:pPr>
      <w:r w:rsidRPr="002B18A2">
        <w:rPr>
          <w:rFonts w:ascii="Calibri" w:eastAsia="Times New Roman" w:hAnsi="Calibri" w:cs="Times New Roman"/>
          <w:sz w:val="20"/>
          <w:szCs w:val="20"/>
          <w:lang w:val="en-US"/>
        </w:rPr>
        <w:t>Is made available for inspection by the regulatory authority</w:t>
      </w:r>
    </w:p>
    <w:p w14:paraId="6D89A029" w14:textId="77777777" w:rsidR="002B18A2" w:rsidRPr="002B18A2" w:rsidRDefault="002B18A2" w:rsidP="00155526">
      <w:pPr>
        <w:widowControl w:val="0"/>
        <w:numPr>
          <w:ilvl w:val="0"/>
          <w:numId w:val="139"/>
        </w:numPr>
        <w:tabs>
          <w:tab w:val="left" w:pos="1080"/>
        </w:tabs>
        <w:autoSpaceDE w:val="0"/>
        <w:autoSpaceDN w:val="0"/>
        <w:adjustRightInd w:val="0"/>
        <w:spacing w:after="0" w:line="240" w:lineRule="auto"/>
        <w:rPr>
          <w:rFonts w:ascii="Calibri" w:eastAsia="Times New Roman" w:hAnsi="Calibri" w:cs="Times New Roman"/>
          <w:sz w:val="20"/>
          <w:szCs w:val="20"/>
          <w:lang w:val="en-US"/>
        </w:rPr>
      </w:pPr>
      <w:r w:rsidRPr="002B18A2">
        <w:rPr>
          <w:rFonts w:ascii="Calibri" w:eastAsia="Times New Roman" w:hAnsi="Calibri" w:cs="Times New Roman"/>
          <w:sz w:val="20"/>
          <w:szCs w:val="20"/>
          <w:lang w:val="en-US"/>
        </w:rPr>
        <w:t xml:space="preserve">Is made available on request to parents of a child who is enrolled at the service or who are seeking to      </w:t>
      </w:r>
    </w:p>
    <w:p w14:paraId="53D23FC7" w14:textId="77777777" w:rsidR="002B18A2" w:rsidRPr="002B18A2" w:rsidRDefault="002B18A2" w:rsidP="002B18A2">
      <w:pPr>
        <w:widowControl w:val="0"/>
        <w:tabs>
          <w:tab w:val="left" w:pos="1080"/>
        </w:tabs>
        <w:autoSpaceDE w:val="0"/>
        <w:autoSpaceDN w:val="0"/>
        <w:adjustRightInd w:val="0"/>
        <w:spacing w:after="0" w:line="240" w:lineRule="auto"/>
        <w:ind w:left="720"/>
        <w:rPr>
          <w:rFonts w:ascii="Calibri" w:eastAsia="Times New Roman" w:hAnsi="Calibri" w:cs="Times New Roman"/>
          <w:sz w:val="20"/>
          <w:szCs w:val="20"/>
          <w:lang w:val="en-US"/>
        </w:rPr>
      </w:pPr>
      <w:r w:rsidRPr="002B18A2">
        <w:rPr>
          <w:rFonts w:ascii="Calibri" w:eastAsia="Times New Roman" w:hAnsi="Calibri" w:cs="Times New Roman"/>
          <w:sz w:val="20"/>
          <w:szCs w:val="20"/>
          <w:lang w:val="en-US"/>
        </w:rPr>
        <w:t>enroll a child at the service.</w:t>
      </w:r>
    </w:p>
    <w:p w14:paraId="0D9775BB" w14:textId="39E6D7F0" w:rsidR="008465DD" w:rsidRPr="002B229A" w:rsidRDefault="002B18A2" w:rsidP="002B229A">
      <w:pPr>
        <w:widowControl w:val="0"/>
        <w:numPr>
          <w:ilvl w:val="0"/>
          <w:numId w:val="139"/>
        </w:numPr>
        <w:tabs>
          <w:tab w:val="left" w:pos="1080"/>
        </w:tabs>
        <w:autoSpaceDE w:val="0"/>
        <w:autoSpaceDN w:val="0"/>
        <w:adjustRightInd w:val="0"/>
        <w:spacing w:after="0" w:line="240" w:lineRule="auto"/>
        <w:rPr>
          <w:rFonts w:ascii="Calibri" w:eastAsia="Times New Roman" w:hAnsi="Calibri" w:cs="Times New Roman"/>
          <w:sz w:val="20"/>
          <w:szCs w:val="20"/>
          <w:lang w:val="en-US"/>
        </w:rPr>
      </w:pPr>
      <w:r w:rsidRPr="002B18A2">
        <w:rPr>
          <w:rFonts w:ascii="Calibri" w:eastAsia="Times New Roman" w:hAnsi="Calibri" w:cs="Times New Roman"/>
          <w:sz w:val="20"/>
          <w:szCs w:val="20"/>
          <w:lang w:val="en-US"/>
        </w:rPr>
        <w:t>Reviewed and revised at least annually.</w:t>
      </w:r>
    </w:p>
    <w:p w14:paraId="580FE444" w14:textId="77777777" w:rsidR="002B18A2" w:rsidRPr="002B18A2" w:rsidRDefault="002B18A2" w:rsidP="002B18A2">
      <w:pPr>
        <w:widowControl w:val="0"/>
        <w:tabs>
          <w:tab w:val="left" w:pos="1080"/>
        </w:tabs>
        <w:autoSpaceDE w:val="0"/>
        <w:autoSpaceDN w:val="0"/>
        <w:adjustRightInd w:val="0"/>
        <w:spacing w:after="0" w:line="240" w:lineRule="auto"/>
        <w:rPr>
          <w:rFonts w:ascii="Calibri" w:eastAsia="Times New Roman" w:hAnsi="Calibri" w:cs="Times New Roman"/>
          <w:i/>
          <w:sz w:val="20"/>
          <w:szCs w:val="20"/>
          <w:u w:val="single"/>
          <w:lang w:val="en-US"/>
        </w:rPr>
      </w:pPr>
      <w:r w:rsidRPr="002B18A2">
        <w:rPr>
          <w:rFonts w:ascii="Calibri" w:eastAsia="Times New Roman" w:hAnsi="Calibri" w:cs="Times New Roman"/>
          <w:i/>
          <w:sz w:val="20"/>
          <w:szCs w:val="20"/>
          <w:u w:val="single"/>
          <w:lang w:val="en-US"/>
        </w:rPr>
        <w:t>Insurance</w:t>
      </w:r>
    </w:p>
    <w:p w14:paraId="74B4DEB0" w14:textId="77777777" w:rsidR="002B18A2" w:rsidRPr="002B18A2" w:rsidRDefault="002B18A2" w:rsidP="002B18A2">
      <w:pPr>
        <w:widowControl w:val="0"/>
        <w:tabs>
          <w:tab w:val="left" w:pos="1080"/>
        </w:tabs>
        <w:autoSpaceDE w:val="0"/>
        <w:autoSpaceDN w:val="0"/>
        <w:adjustRightInd w:val="0"/>
        <w:spacing w:after="0" w:line="240" w:lineRule="auto"/>
        <w:rPr>
          <w:rFonts w:ascii="Calibri" w:eastAsia="Times New Roman" w:hAnsi="Calibri" w:cs="Times New Roman"/>
          <w:sz w:val="20"/>
          <w:szCs w:val="20"/>
          <w:lang w:val="en-US"/>
        </w:rPr>
      </w:pPr>
      <w:r w:rsidRPr="002B18A2">
        <w:rPr>
          <w:rFonts w:ascii="Calibri" w:eastAsia="Times New Roman" w:hAnsi="Calibri" w:cs="Times New Roman"/>
          <w:sz w:val="20"/>
          <w:szCs w:val="20"/>
          <w:lang w:val="en-US"/>
        </w:rPr>
        <w:t xml:space="preserve">The Approved Provider will ensure that public liability insurance of not less than $10 million is taken out to cover the scheme. The insurance cover is applicable </w:t>
      </w:r>
      <w:proofErr w:type="gramStart"/>
      <w:r w:rsidRPr="002B18A2">
        <w:rPr>
          <w:rFonts w:ascii="Calibri" w:eastAsia="Times New Roman" w:hAnsi="Calibri" w:cs="Times New Roman"/>
          <w:sz w:val="20"/>
          <w:szCs w:val="20"/>
          <w:lang w:val="en-US"/>
        </w:rPr>
        <w:t>as long as</w:t>
      </w:r>
      <w:proofErr w:type="gramEnd"/>
      <w:r w:rsidRPr="002B18A2">
        <w:rPr>
          <w:rFonts w:ascii="Calibri" w:eastAsia="Times New Roman" w:hAnsi="Calibri" w:cs="Times New Roman"/>
          <w:sz w:val="20"/>
          <w:szCs w:val="20"/>
          <w:lang w:val="en-US"/>
        </w:rPr>
        <w:t xml:space="preserve"> the insured </w:t>
      </w:r>
      <w:proofErr w:type="gramStart"/>
      <w:r w:rsidRPr="002B18A2">
        <w:rPr>
          <w:rFonts w:ascii="Calibri" w:eastAsia="Times New Roman" w:hAnsi="Calibri" w:cs="Times New Roman"/>
          <w:sz w:val="20"/>
          <w:szCs w:val="20"/>
          <w:lang w:val="en-US"/>
        </w:rPr>
        <w:t>comply</w:t>
      </w:r>
      <w:proofErr w:type="gramEnd"/>
      <w:r w:rsidRPr="002B18A2">
        <w:rPr>
          <w:rFonts w:ascii="Calibri" w:eastAsia="Times New Roman" w:hAnsi="Calibri" w:cs="Times New Roman"/>
          <w:sz w:val="20"/>
          <w:szCs w:val="20"/>
          <w:lang w:val="en-US"/>
        </w:rPr>
        <w:t xml:space="preserve"> with the Education and Care Services Law and Regulations and Scheme Policies and Procedures. Public liability insurance includes cover for areas outside the premises, when on excursions or when using facilities provided by someone else.</w:t>
      </w:r>
    </w:p>
    <w:p w14:paraId="0F689D14" w14:textId="77777777" w:rsidR="00A549F2" w:rsidRDefault="00A549F2" w:rsidP="002B18A2">
      <w:pPr>
        <w:widowControl w:val="0"/>
        <w:tabs>
          <w:tab w:val="left" w:pos="1080"/>
        </w:tabs>
        <w:autoSpaceDE w:val="0"/>
        <w:autoSpaceDN w:val="0"/>
        <w:adjustRightInd w:val="0"/>
        <w:spacing w:after="0" w:line="240" w:lineRule="auto"/>
        <w:rPr>
          <w:rFonts w:ascii="Calibri" w:eastAsia="Times New Roman" w:hAnsi="Calibri" w:cs="Times New Roman"/>
          <w:sz w:val="20"/>
          <w:szCs w:val="20"/>
          <w:u w:val="single"/>
          <w:lang w:val="en-US"/>
        </w:rPr>
      </w:pPr>
      <w:r>
        <w:rPr>
          <w:rFonts w:ascii="Calibri" w:eastAsia="Times New Roman" w:hAnsi="Calibri" w:cs="Times New Roman"/>
          <w:sz w:val="20"/>
          <w:szCs w:val="20"/>
          <w:u w:val="single"/>
          <w:lang w:val="en-US"/>
        </w:rPr>
        <w:t>Persons with Management or Control</w:t>
      </w:r>
    </w:p>
    <w:p w14:paraId="09F13C33" w14:textId="1E79A9BA" w:rsidR="00A549F2" w:rsidRDefault="00A549F2" w:rsidP="00A549F2">
      <w:pPr>
        <w:widowControl w:val="0"/>
        <w:tabs>
          <w:tab w:val="left" w:pos="1080"/>
        </w:tabs>
        <w:autoSpaceDE w:val="0"/>
        <w:autoSpaceDN w:val="0"/>
        <w:adjustRightInd w:val="0"/>
        <w:spacing w:after="0" w:line="240" w:lineRule="auto"/>
        <w:rPr>
          <w:rFonts w:ascii="Calibri" w:eastAsia="Times New Roman" w:hAnsi="Calibri" w:cs="Times New Roman"/>
          <w:sz w:val="20"/>
          <w:szCs w:val="20"/>
          <w:lang w:val="en-US"/>
        </w:rPr>
      </w:pPr>
      <w:r>
        <w:rPr>
          <w:rFonts w:ascii="Calibri" w:eastAsia="Times New Roman" w:hAnsi="Calibri" w:cs="Times New Roman"/>
          <w:sz w:val="20"/>
          <w:szCs w:val="20"/>
          <w:lang w:val="en-US"/>
        </w:rPr>
        <w:t>Persons with Management or Control (PMC’s) are the persons within or outside the Approved Provider who are responsible for managing the delivery of this service, or who have significant influence over the activities or delivery of the service – namely the members of the Management Committee</w:t>
      </w:r>
      <w:r w:rsidR="00D17E92">
        <w:rPr>
          <w:rFonts w:ascii="Calibri" w:eastAsia="Times New Roman" w:hAnsi="Calibri" w:cs="Times New Roman"/>
          <w:sz w:val="20"/>
          <w:szCs w:val="20"/>
          <w:lang w:val="en-US"/>
        </w:rPr>
        <w:t xml:space="preserve"> and Lead Coordinator</w:t>
      </w:r>
      <w:r>
        <w:rPr>
          <w:rFonts w:ascii="Calibri" w:eastAsia="Times New Roman" w:hAnsi="Calibri" w:cs="Times New Roman"/>
          <w:sz w:val="20"/>
          <w:szCs w:val="20"/>
          <w:lang w:val="en-US"/>
        </w:rPr>
        <w:t>.</w:t>
      </w:r>
    </w:p>
    <w:p w14:paraId="17190082" w14:textId="741DCCCC" w:rsidR="00D17E92" w:rsidRDefault="00D17E92" w:rsidP="00A549F2">
      <w:pPr>
        <w:widowControl w:val="0"/>
        <w:tabs>
          <w:tab w:val="left" w:pos="1080"/>
        </w:tabs>
        <w:autoSpaceDE w:val="0"/>
        <w:autoSpaceDN w:val="0"/>
        <w:adjustRightInd w:val="0"/>
        <w:spacing w:after="0" w:line="240" w:lineRule="auto"/>
        <w:rPr>
          <w:rFonts w:ascii="Calibri" w:eastAsia="Times New Roman" w:hAnsi="Calibri" w:cs="Times New Roman"/>
          <w:sz w:val="20"/>
          <w:szCs w:val="20"/>
          <w:lang w:val="en-US"/>
        </w:rPr>
      </w:pPr>
      <w:proofErr w:type="gramStart"/>
      <w:r>
        <w:rPr>
          <w:rFonts w:ascii="Calibri" w:eastAsia="Times New Roman" w:hAnsi="Calibri" w:cs="Times New Roman"/>
          <w:sz w:val="20"/>
          <w:szCs w:val="20"/>
          <w:lang w:val="en-US"/>
        </w:rPr>
        <w:t>PMC’s</w:t>
      </w:r>
      <w:proofErr w:type="gramEnd"/>
      <w:r>
        <w:rPr>
          <w:rFonts w:ascii="Calibri" w:eastAsia="Times New Roman" w:hAnsi="Calibri" w:cs="Times New Roman"/>
          <w:sz w:val="20"/>
          <w:szCs w:val="20"/>
          <w:lang w:val="en-US"/>
        </w:rPr>
        <w:t xml:space="preserve"> must maintain:</w:t>
      </w:r>
    </w:p>
    <w:p w14:paraId="4E1918A7" w14:textId="4D790116" w:rsidR="00D17E92" w:rsidRPr="00D17E92" w:rsidRDefault="00D17E92" w:rsidP="001222E5">
      <w:pPr>
        <w:pStyle w:val="ListParagraph"/>
        <w:widowControl w:val="0"/>
        <w:numPr>
          <w:ilvl w:val="0"/>
          <w:numId w:val="336"/>
        </w:numPr>
        <w:tabs>
          <w:tab w:val="left" w:pos="1080"/>
        </w:tabs>
        <w:autoSpaceDE w:val="0"/>
        <w:autoSpaceDN w:val="0"/>
        <w:adjustRightInd w:val="0"/>
        <w:spacing w:after="0" w:line="240" w:lineRule="auto"/>
        <w:rPr>
          <w:rFonts w:ascii="Calibri" w:eastAsia="Times New Roman" w:hAnsi="Calibri" w:cs="Times New Roman"/>
          <w:sz w:val="20"/>
          <w:szCs w:val="20"/>
          <w:lang w:val="en-US"/>
        </w:rPr>
      </w:pPr>
      <w:r w:rsidRPr="00D17E92">
        <w:rPr>
          <w:rFonts w:ascii="Calibri" w:eastAsia="Times New Roman" w:hAnsi="Calibri" w:cs="Times New Roman"/>
          <w:sz w:val="20"/>
          <w:szCs w:val="20"/>
          <w:lang w:val="en-US"/>
        </w:rPr>
        <w:t>An individual PRODA account</w:t>
      </w:r>
    </w:p>
    <w:p w14:paraId="3DD3FC39" w14:textId="6EA2C5ED" w:rsidR="00D17E92" w:rsidRPr="00D17E92" w:rsidRDefault="00D17E92" w:rsidP="001222E5">
      <w:pPr>
        <w:pStyle w:val="ListParagraph"/>
        <w:widowControl w:val="0"/>
        <w:numPr>
          <w:ilvl w:val="0"/>
          <w:numId w:val="336"/>
        </w:numPr>
        <w:tabs>
          <w:tab w:val="left" w:pos="1080"/>
        </w:tabs>
        <w:autoSpaceDE w:val="0"/>
        <w:autoSpaceDN w:val="0"/>
        <w:adjustRightInd w:val="0"/>
        <w:spacing w:after="0" w:line="240" w:lineRule="auto"/>
        <w:rPr>
          <w:rFonts w:ascii="Calibri" w:eastAsia="Times New Roman" w:hAnsi="Calibri" w:cs="Times New Roman"/>
          <w:sz w:val="20"/>
          <w:szCs w:val="20"/>
          <w:lang w:val="en-US"/>
        </w:rPr>
      </w:pPr>
      <w:r w:rsidRPr="00D17E92">
        <w:rPr>
          <w:rFonts w:ascii="Calibri" w:eastAsia="Times New Roman" w:hAnsi="Calibri" w:cs="Times New Roman"/>
          <w:sz w:val="20"/>
          <w:szCs w:val="20"/>
          <w:lang w:val="en-US"/>
        </w:rPr>
        <w:t>Be linked to the provider in CCSS</w:t>
      </w:r>
    </w:p>
    <w:p w14:paraId="312C9823" w14:textId="242641D2" w:rsidR="00D17E92" w:rsidRPr="00D17E92" w:rsidRDefault="00D17E92" w:rsidP="001222E5">
      <w:pPr>
        <w:pStyle w:val="ListParagraph"/>
        <w:widowControl w:val="0"/>
        <w:numPr>
          <w:ilvl w:val="0"/>
          <w:numId w:val="336"/>
        </w:numPr>
        <w:tabs>
          <w:tab w:val="left" w:pos="1080"/>
        </w:tabs>
        <w:autoSpaceDE w:val="0"/>
        <w:autoSpaceDN w:val="0"/>
        <w:adjustRightInd w:val="0"/>
        <w:spacing w:after="0" w:line="240" w:lineRule="auto"/>
        <w:rPr>
          <w:rFonts w:ascii="Calibri" w:eastAsia="Times New Roman" w:hAnsi="Calibri" w:cs="Times New Roman"/>
          <w:sz w:val="20"/>
          <w:szCs w:val="20"/>
          <w:lang w:val="en-US"/>
        </w:rPr>
      </w:pPr>
      <w:r w:rsidRPr="00D17E92">
        <w:rPr>
          <w:rFonts w:ascii="Calibri" w:eastAsia="Times New Roman" w:hAnsi="Calibri" w:cs="Times New Roman"/>
          <w:sz w:val="20"/>
          <w:szCs w:val="20"/>
          <w:lang w:val="en-US"/>
        </w:rPr>
        <w:t>Keep their information up to date and correct in CCSS</w:t>
      </w:r>
    </w:p>
    <w:p w14:paraId="2CD95C9C" w14:textId="57DDC987" w:rsidR="00D17E92" w:rsidRPr="00D17E92" w:rsidRDefault="00D17E92" w:rsidP="001222E5">
      <w:pPr>
        <w:pStyle w:val="ListParagraph"/>
        <w:widowControl w:val="0"/>
        <w:numPr>
          <w:ilvl w:val="0"/>
          <w:numId w:val="336"/>
        </w:numPr>
        <w:tabs>
          <w:tab w:val="left" w:pos="1080"/>
        </w:tabs>
        <w:autoSpaceDE w:val="0"/>
        <w:autoSpaceDN w:val="0"/>
        <w:adjustRightInd w:val="0"/>
        <w:spacing w:after="0" w:line="240" w:lineRule="auto"/>
        <w:rPr>
          <w:rFonts w:ascii="Calibri" w:eastAsia="Times New Roman" w:hAnsi="Calibri" w:cs="Times New Roman"/>
          <w:sz w:val="20"/>
          <w:szCs w:val="20"/>
          <w:lang w:val="en-US"/>
        </w:rPr>
      </w:pPr>
      <w:r w:rsidRPr="00D17E92">
        <w:rPr>
          <w:rFonts w:ascii="Calibri" w:eastAsia="Times New Roman" w:hAnsi="Calibri" w:cs="Times New Roman"/>
          <w:sz w:val="20"/>
          <w:szCs w:val="20"/>
          <w:lang w:val="en-US"/>
        </w:rPr>
        <w:t>Notify the Department when they join or leave an approved provider or service</w:t>
      </w:r>
    </w:p>
    <w:p w14:paraId="113FA9E7" w14:textId="34F9F244" w:rsidR="00D17E92" w:rsidRDefault="00D17E92" w:rsidP="001222E5">
      <w:pPr>
        <w:pStyle w:val="ListParagraph"/>
        <w:widowControl w:val="0"/>
        <w:numPr>
          <w:ilvl w:val="0"/>
          <w:numId w:val="336"/>
        </w:numPr>
        <w:tabs>
          <w:tab w:val="left" w:pos="1080"/>
        </w:tabs>
        <w:autoSpaceDE w:val="0"/>
        <w:autoSpaceDN w:val="0"/>
        <w:adjustRightInd w:val="0"/>
        <w:spacing w:after="0" w:line="240" w:lineRule="auto"/>
        <w:rPr>
          <w:rFonts w:ascii="Calibri" w:eastAsia="Times New Roman" w:hAnsi="Calibri" w:cs="Times New Roman"/>
          <w:sz w:val="20"/>
          <w:szCs w:val="20"/>
          <w:lang w:val="en-US"/>
        </w:rPr>
      </w:pPr>
      <w:r w:rsidRPr="00D17E92">
        <w:rPr>
          <w:rFonts w:ascii="Calibri" w:eastAsia="Times New Roman" w:hAnsi="Calibri" w:cs="Times New Roman"/>
          <w:sz w:val="20"/>
          <w:szCs w:val="20"/>
          <w:lang w:val="en-US"/>
        </w:rPr>
        <w:t>Be considered Fit and Proper</w:t>
      </w:r>
    </w:p>
    <w:p w14:paraId="2B42C3D1" w14:textId="038E5EB8" w:rsidR="00D17E92" w:rsidRPr="00D17E92" w:rsidRDefault="00D17E92" w:rsidP="001222E5">
      <w:pPr>
        <w:pStyle w:val="ListParagraph"/>
        <w:widowControl w:val="0"/>
        <w:numPr>
          <w:ilvl w:val="1"/>
          <w:numId w:val="336"/>
        </w:numPr>
        <w:tabs>
          <w:tab w:val="left" w:pos="1080"/>
        </w:tabs>
        <w:autoSpaceDE w:val="0"/>
        <w:autoSpaceDN w:val="0"/>
        <w:adjustRightInd w:val="0"/>
        <w:spacing w:after="0" w:line="240" w:lineRule="auto"/>
        <w:rPr>
          <w:rFonts w:ascii="Calibri" w:eastAsia="Times New Roman" w:hAnsi="Calibri" w:cs="Times New Roman"/>
          <w:sz w:val="20"/>
          <w:szCs w:val="20"/>
          <w:lang w:val="en-US"/>
        </w:rPr>
      </w:pPr>
      <w:r>
        <w:rPr>
          <w:rFonts w:ascii="Calibri" w:eastAsia="Times New Roman" w:hAnsi="Calibri" w:cs="Times New Roman"/>
          <w:sz w:val="20"/>
          <w:szCs w:val="20"/>
          <w:lang w:val="en-US"/>
        </w:rPr>
        <w:t>And must notify the Regulatory Authority of any changes.</w:t>
      </w:r>
    </w:p>
    <w:p w14:paraId="59D00BE8" w14:textId="18D3A3C7" w:rsidR="002B18A2" w:rsidRPr="002B18A2" w:rsidRDefault="002B18A2" w:rsidP="002B18A2">
      <w:pPr>
        <w:widowControl w:val="0"/>
        <w:tabs>
          <w:tab w:val="left" w:pos="1080"/>
        </w:tabs>
        <w:autoSpaceDE w:val="0"/>
        <w:autoSpaceDN w:val="0"/>
        <w:adjustRightInd w:val="0"/>
        <w:spacing w:after="0" w:line="240" w:lineRule="auto"/>
        <w:rPr>
          <w:rFonts w:ascii="Calibri" w:eastAsia="Times New Roman" w:hAnsi="Calibri" w:cs="Times New Roman"/>
          <w:sz w:val="20"/>
          <w:szCs w:val="20"/>
          <w:u w:val="single"/>
          <w:lang w:val="en-US"/>
        </w:rPr>
      </w:pPr>
      <w:r w:rsidRPr="002B18A2">
        <w:rPr>
          <w:rFonts w:ascii="Calibri" w:eastAsia="Times New Roman" w:hAnsi="Calibri" w:cs="Times New Roman"/>
          <w:sz w:val="20"/>
          <w:szCs w:val="20"/>
          <w:u w:val="single"/>
          <w:lang w:val="en-US"/>
        </w:rPr>
        <w:t>Nominated Supervisor</w:t>
      </w:r>
    </w:p>
    <w:p w14:paraId="1D65BACB" w14:textId="77777777" w:rsidR="002B18A2" w:rsidRPr="002B18A2" w:rsidRDefault="002B18A2" w:rsidP="002B18A2">
      <w:pPr>
        <w:widowControl w:val="0"/>
        <w:tabs>
          <w:tab w:val="left" w:pos="1080"/>
        </w:tabs>
        <w:autoSpaceDE w:val="0"/>
        <w:autoSpaceDN w:val="0"/>
        <w:adjustRightInd w:val="0"/>
        <w:spacing w:after="0" w:line="240" w:lineRule="auto"/>
        <w:rPr>
          <w:rFonts w:ascii="Calibri" w:eastAsia="Times New Roman" w:hAnsi="Calibri" w:cs="Times New Roman"/>
          <w:sz w:val="20"/>
          <w:szCs w:val="20"/>
          <w:lang w:val="en-US"/>
        </w:rPr>
      </w:pPr>
      <w:r w:rsidRPr="002B18A2">
        <w:rPr>
          <w:rFonts w:ascii="Calibri" w:eastAsia="Times New Roman" w:hAnsi="Calibri" w:cs="Times New Roman"/>
          <w:sz w:val="20"/>
          <w:szCs w:val="20"/>
          <w:lang w:val="en-US"/>
        </w:rPr>
        <w:t>The Approved Provider will appoint a Nominated Supervisor for the service.</w:t>
      </w:r>
    </w:p>
    <w:p w14:paraId="62BBCCB8" w14:textId="1EE23496" w:rsidR="002B18A2" w:rsidRPr="002B18A2" w:rsidRDefault="00A549F2" w:rsidP="002B18A2">
      <w:pPr>
        <w:widowControl w:val="0"/>
        <w:tabs>
          <w:tab w:val="left" w:pos="1080"/>
        </w:tabs>
        <w:autoSpaceDE w:val="0"/>
        <w:autoSpaceDN w:val="0"/>
        <w:adjustRightInd w:val="0"/>
        <w:spacing w:after="0" w:line="240" w:lineRule="auto"/>
        <w:rPr>
          <w:rFonts w:ascii="Calibri" w:eastAsia="Times New Roman" w:hAnsi="Calibri" w:cs="Times New Roman"/>
          <w:sz w:val="20"/>
          <w:szCs w:val="20"/>
          <w:u w:val="single"/>
          <w:lang w:val="en-US"/>
        </w:rPr>
      </w:pPr>
      <w:r>
        <w:rPr>
          <w:rFonts w:ascii="Calibri" w:eastAsia="Times New Roman" w:hAnsi="Calibri" w:cs="Times New Roman"/>
          <w:sz w:val="20"/>
          <w:szCs w:val="20"/>
          <w:u w:val="single"/>
          <w:lang w:val="en-US"/>
        </w:rPr>
        <w:t>Person</w:t>
      </w:r>
      <w:r w:rsidR="002B18A2" w:rsidRPr="002B18A2">
        <w:rPr>
          <w:rFonts w:ascii="Calibri" w:eastAsia="Times New Roman" w:hAnsi="Calibri" w:cs="Times New Roman"/>
          <w:sz w:val="20"/>
          <w:szCs w:val="20"/>
          <w:u w:val="single"/>
          <w:lang w:val="en-US"/>
        </w:rPr>
        <w:t xml:space="preserve"> in day-to-day charge of service</w:t>
      </w:r>
    </w:p>
    <w:p w14:paraId="59A999EA" w14:textId="630EA1A2" w:rsidR="002B18A2" w:rsidRPr="002B18A2" w:rsidRDefault="002B18A2" w:rsidP="002B18A2">
      <w:pPr>
        <w:widowControl w:val="0"/>
        <w:tabs>
          <w:tab w:val="left" w:pos="1080"/>
        </w:tabs>
        <w:autoSpaceDE w:val="0"/>
        <w:autoSpaceDN w:val="0"/>
        <w:adjustRightInd w:val="0"/>
        <w:spacing w:after="0" w:line="240" w:lineRule="auto"/>
        <w:rPr>
          <w:rFonts w:ascii="Calibri" w:eastAsia="Times New Roman" w:hAnsi="Calibri" w:cs="Times New Roman"/>
          <w:sz w:val="20"/>
          <w:szCs w:val="20"/>
          <w:lang w:val="en-US"/>
        </w:rPr>
      </w:pPr>
      <w:r w:rsidRPr="002B18A2">
        <w:rPr>
          <w:rFonts w:ascii="Calibri" w:eastAsia="Times New Roman" w:hAnsi="Calibri" w:cs="Times New Roman"/>
          <w:sz w:val="20"/>
          <w:szCs w:val="20"/>
          <w:lang w:val="en-US"/>
        </w:rPr>
        <w:t xml:space="preserve">The Approved Provider or the Nominated Supervisor will nominate a </w:t>
      </w:r>
      <w:r w:rsidR="00A549F2">
        <w:rPr>
          <w:rFonts w:ascii="Calibri" w:eastAsia="Times New Roman" w:hAnsi="Calibri" w:cs="Times New Roman"/>
          <w:sz w:val="20"/>
          <w:szCs w:val="20"/>
          <w:lang w:val="en-US"/>
        </w:rPr>
        <w:t>person in</w:t>
      </w:r>
      <w:r w:rsidRPr="002B18A2">
        <w:rPr>
          <w:rFonts w:ascii="Calibri" w:eastAsia="Times New Roman" w:hAnsi="Calibri" w:cs="Times New Roman"/>
          <w:sz w:val="20"/>
          <w:szCs w:val="20"/>
          <w:lang w:val="en-US"/>
        </w:rPr>
        <w:t xml:space="preserve"> day-to-day charge of the service. This person may change </w:t>
      </w:r>
      <w:proofErr w:type="gramStart"/>
      <w:r w:rsidRPr="002B18A2">
        <w:rPr>
          <w:rFonts w:ascii="Calibri" w:eastAsia="Times New Roman" w:hAnsi="Calibri" w:cs="Times New Roman"/>
          <w:sz w:val="20"/>
          <w:szCs w:val="20"/>
          <w:lang w:val="en-US"/>
        </w:rPr>
        <w:t>on a daily basis</w:t>
      </w:r>
      <w:proofErr w:type="gramEnd"/>
      <w:r w:rsidRPr="002B18A2">
        <w:rPr>
          <w:rFonts w:ascii="Calibri" w:eastAsia="Times New Roman" w:hAnsi="Calibri" w:cs="Times New Roman"/>
          <w:sz w:val="20"/>
          <w:szCs w:val="20"/>
          <w:lang w:val="en-US"/>
        </w:rPr>
        <w:t xml:space="preserve"> as the need arises.</w:t>
      </w:r>
    </w:p>
    <w:p w14:paraId="5A829580" w14:textId="77777777" w:rsidR="002B18A2" w:rsidRPr="002B18A2" w:rsidRDefault="002B18A2" w:rsidP="002B18A2">
      <w:pPr>
        <w:widowControl w:val="0"/>
        <w:tabs>
          <w:tab w:val="left" w:pos="1080"/>
        </w:tabs>
        <w:autoSpaceDE w:val="0"/>
        <w:autoSpaceDN w:val="0"/>
        <w:adjustRightInd w:val="0"/>
        <w:spacing w:after="0" w:line="240" w:lineRule="auto"/>
        <w:rPr>
          <w:rFonts w:ascii="Calibri" w:eastAsia="Times New Roman" w:hAnsi="Calibri" w:cs="Times New Roman"/>
          <w:sz w:val="20"/>
          <w:szCs w:val="20"/>
          <w:u w:val="single"/>
          <w:lang w:val="en-US"/>
        </w:rPr>
      </w:pPr>
      <w:r w:rsidRPr="002B18A2">
        <w:rPr>
          <w:rFonts w:ascii="Calibri" w:eastAsia="Times New Roman" w:hAnsi="Calibri" w:cs="Times New Roman"/>
          <w:sz w:val="20"/>
          <w:szCs w:val="20"/>
          <w:u w:val="single"/>
          <w:lang w:val="en-US"/>
        </w:rPr>
        <w:t>Educational Leader</w:t>
      </w:r>
    </w:p>
    <w:p w14:paraId="5EAE3421" w14:textId="77777777" w:rsidR="00127D96" w:rsidRDefault="002B18A2" w:rsidP="00127D96">
      <w:pPr>
        <w:widowControl w:val="0"/>
        <w:tabs>
          <w:tab w:val="left" w:pos="1080"/>
        </w:tabs>
        <w:autoSpaceDE w:val="0"/>
        <w:autoSpaceDN w:val="0"/>
        <w:adjustRightInd w:val="0"/>
        <w:spacing w:after="0" w:line="240" w:lineRule="auto"/>
        <w:rPr>
          <w:rFonts w:ascii="Calibri" w:eastAsia="Times New Roman" w:hAnsi="Calibri" w:cs="Times New Roman"/>
          <w:sz w:val="20"/>
          <w:szCs w:val="20"/>
          <w:lang w:val="en-US"/>
        </w:rPr>
      </w:pPr>
      <w:r w:rsidRPr="002B18A2">
        <w:rPr>
          <w:rFonts w:ascii="Calibri" w:eastAsia="Times New Roman" w:hAnsi="Calibri" w:cs="Times New Roman"/>
          <w:sz w:val="20"/>
          <w:szCs w:val="20"/>
          <w:lang w:val="en-US"/>
        </w:rPr>
        <w:t xml:space="preserve">The Approved Provider will appoint and support an Educational Leader to lead Educators in the development and implementation of the education program and assessment and planning cycle. </w:t>
      </w:r>
    </w:p>
    <w:p w14:paraId="5C12ADA7" w14:textId="77777777" w:rsidR="00127D96" w:rsidRDefault="00127D96" w:rsidP="00127D96">
      <w:pPr>
        <w:widowControl w:val="0"/>
        <w:tabs>
          <w:tab w:val="left" w:pos="1080"/>
        </w:tabs>
        <w:autoSpaceDE w:val="0"/>
        <w:autoSpaceDN w:val="0"/>
        <w:adjustRightInd w:val="0"/>
        <w:spacing w:after="0" w:line="240" w:lineRule="auto"/>
        <w:rPr>
          <w:rFonts w:cstheme="minorHAnsi"/>
          <w:b/>
          <w:bCs/>
          <w:sz w:val="20"/>
          <w:szCs w:val="20"/>
        </w:rPr>
      </w:pPr>
    </w:p>
    <w:p w14:paraId="539CCD70" w14:textId="77777777" w:rsidR="00332916" w:rsidRPr="00B70056" w:rsidRDefault="006C517C" w:rsidP="00332916">
      <w:pPr>
        <w:autoSpaceDE w:val="0"/>
        <w:autoSpaceDN w:val="0"/>
        <w:adjustRightInd w:val="0"/>
        <w:spacing w:after="0" w:line="240" w:lineRule="auto"/>
        <w:rPr>
          <w:rFonts w:cstheme="minorHAnsi"/>
          <w:color w:val="1F4E79" w:themeColor="accent5" w:themeShade="80"/>
          <w:sz w:val="20"/>
          <w:szCs w:val="20"/>
        </w:rPr>
      </w:pPr>
      <w:r w:rsidRPr="00B70056">
        <w:rPr>
          <w:rFonts w:cstheme="minorHAnsi"/>
          <w:b/>
          <w:bCs/>
          <w:color w:val="1F4E79" w:themeColor="accent5" w:themeShade="80"/>
          <w:sz w:val="20"/>
          <w:szCs w:val="20"/>
        </w:rPr>
        <w:t xml:space="preserve">Bowen/Collinsville Family Day Care Assoc. Inc. </w:t>
      </w:r>
      <w:r w:rsidR="00332916" w:rsidRPr="00B70056">
        <w:rPr>
          <w:rFonts w:cstheme="minorHAnsi"/>
          <w:b/>
          <w:bCs/>
          <w:color w:val="1F4E79" w:themeColor="accent5" w:themeShade="80"/>
          <w:sz w:val="20"/>
          <w:szCs w:val="20"/>
        </w:rPr>
        <w:t xml:space="preserve"> (As Approved Provider) will: </w:t>
      </w:r>
    </w:p>
    <w:p w14:paraId="41821F7F" w14:textId="77777777" w:rsidR="006C517C" w:rsidRPr="006C517C" w:rsidRDefault="00332916" w:rsidP="00155526">
      <w:pPr>
        <w:pStyle w:val="ListParagraph"/>
        <w:numPr>
          <w:ilvl w:val="0"/>
          <w:numId w:val="140"/>
        </w:numPr>
        <w:autoSpaceDE w:val="0"/>
        <w:autoSpaceDN w:val="0"/>
        <w:adjustRightInd w:val="0"/>
        <w:spacing w:after="0" w:line="240" w:lineRule="auto"/>
        <w:rPr>
          <w:rFonts w:cstheme="minorHAnsi"/>
          <w:sz w:val="20"/>
          <w:szCs w:val="20"/>
        </w:rPr>
      </w:pPr>
      <w:r w:rsidRPr="006C517C">
        <w:rPr>
          <w:rFonts w:cstheme="minorHAnsi"/>
          <w:sz w:val="20"/>
          <w:szCs w:val="20"/>
        </w:rPr>
        <w:t xml:space="preserve">Administer the scheme,  </w:t>
      </w:r>
    </w:p>
    <w:p w14:paraId="37FF34DD" w14:textId="77777777" w:rsidR="00332916" w:rsidRPr="006C517C" w:rsidRDefault="00332916" w:rsidP="00155526">
      <w:pPr>
        <w:pStyle w:val="ListParagraph"/>
        <w:numPr>
          <w:ilvl w:val="0"/>
          <w:numId w:val="140"/>
        </w:numPr>
        <w:autoSpaceDE w:val="0"/>
        <w:autoSpaceDN w:val="0"/>
        <w:adjustRightInd w:val="0"/>
        <w:spacing w:after="0" w:line="240" w:lineRule="auto"/>
        <w:rPr>
          <w:rFonts w:cstheme="minorHAnsi"/>
          <w:sz w:val="20"/>
          <w:szCs w:val="20"/>
        </w:rPr>
      </w:pPr>
      <w:r w:rsidRPr="006C517C">
        <w:rPr>
          <w:rFonts w:cstheme="minorHAnsi"/>
          <w:sz w:val="20"/>
          <w:szCs w:val="20"/>
        </w:rPr>
        <w:t xml:space="preserve">Employ fit and proper staff to run the Co-ordination Unit, </w:t>
      </w:r>
    </w:p>
    <w:p w14:paraId="549BC113" w14:textId="77777777" w:rsidR="00332916" w:rsidRPr="006C517C" w:rsidRDefault="00332916" w:rsidP="00155526">
      <w:pPr>
        <w:pStyle w:val="ListParagraph"/>
        <w:numPr>
          <w:ilvl w:val="0"/>
          <w:numId w:val="140"/>
        </w:numPr>
        <w:autoSpaceDE w:val="0"/>
        <w:autoSpaceDN w:val="0"/>
        <w:adjustRightInd w:val="0"/>
        <w:spacing w:after="0" w:line="240" w:lineRule="auto"/>
        <w:rPr>
          <w:rFonts w:cstheme="minorHAnsi"/>
          <w:sz w:val="20"/>
          <w:szCs w:val="20"/>
        </w:rPr>
      </w:pPr>
      <w:r w:rsidRPr="006C517C">
        <w:rPr>
          <w:rFonts w:cstheme="minorHAnsi"/>
          <w:sz w:val="20"/>
          <w:szCs w:val="20"/>
        </w:rPr>
        <w:t xml:space="preserve">Account for government funding and </w:t>
      </w:r>
    </w:p>
    <w:p w14:paraId="764AD7FB" w14:textId="77777777" w:rsidR="00332916" w:rsidRPr="006C517C" w:rsidRDefault="00332916" w:rsidP="00155526">
      <w:pPr>
        <w:pStyle w:val="ListParagraph"/>
        <w:numPr>
          <w:ilvl w:val="0"/>
          <w:numId w:val="140"/>
        </w:numPr>
        <w:autoSpaceDE w:val="0"/>
        <w:autoSpaceDN w:val="0"/>
        <w:adjustRightInd w:val="0"/>
        <w:spacing w:after="0" w:line="240" w:lineRule="auto"/>
        <w:rPr>
          <w:rFonts w:cstheme="minorHAnsi"/>
          <w:sz w:val="20"/>
          <w:szCs w:val="20"/>
        </w:rPr>
      </w:pPr>
      <w:r w:rsidRPr="006C517C">
        <w:rPr>
          <w:rFonts w:cstheme="minorHAnsi"/>
          <w:sz w:val="20"/>
          <w:szCs w:val="20"/>
        </w:rPr>
        <w:t xml:space="preserve">Maintain communication with state and federal government departments. </w:t>
      </w:r>
    </w:p>
    <w:p w14:paraId="304CAF79" w14:textId="77777777" w:rsidR="00332916" w:rsidRPr="004B18B3" w:rsidRDefault="00332916" w:rsidP="00332916">
      <w:pPr>
        <w:autoSpaceDE w:val="0"/>
        <w:autoSpaceDN w:val="0"/>
        <w:adjustRightInd w:val="0"/>
        <w:spacing w:after="0" w:line="240" w:lineRule="auto"/>
        <w:rPr>
          <w:rFonts w:cstheme="minorHAnsi"/>
          <w:sz w:val="20"/>
          <w:szCs w:val="20"/>
        </w:rPr>
      </w:pPr>
    </w:p>
    <w:p w14:paraId="08F46F08" w14:textId="77777777" w:rsidR="00332916" w:rsidRPr="004B18B3" w:rsidRDefault="00332916" w:rsidP="00332916">
      <w:pPr>
        <w:autoSpaceDE w:val="0"/>
        <w:autoSpaceDN w:val="0"/>
        <w:adjustRightInd w:val="0"/>
        <w:spacing w:after="0" w:line="240" w:lineRule="auto"/>
        <w:rPr>
          <w:rFonts w:cstheme="minorHAnsi"/>
          <w:sz w:val="20"/>
          <w:szCs w:val="20"/>
        </w:rPr>
      </w:pPr>
      <w:r w:rsidRPr="00B70056">
        <w:rPr>
          <w:rFonts w:cstheme="minorHAnsi"/>
          <w:b/>
          <w:bCs/>
          <w:color w:val="1F4E79" w:themeColor="accent5" w:themeShade="80"/>
          <w:sz w:val="20"/>
          <w:szCs w:val="20"/>
        </w:rPr>
        <w:t xml:space="preserve">Co-ordination Unit Staff will </w:t>
      </w:r>
      <w:r w:rsidRPr="004B18B3">
        <w:rPr>
          <w:rFonts w:cstheme="minorHAnsi"/>
          <w:sz w:val="20"/>
          <w:szCs w:val="20"/>
        </w:rPr>
        <w:t xml:space="preserve">hold the appropriate qualifications for the following positions: </w:t>
      </w:r>
    </w:p>
    <w:p w14:paraId="2454309E" w14:textId="77777777" w:rsidR="006C517C" w:rsidRDefault="006C517C" w:rsidP="006C517C">
      <w:pPr>
        <w:autoSpaceDE w:val="0"/>
        <w:autoSpaceDN w:val="0"/>
        <w:adjustRightInd w:val="0"/>
        <w:spacing w:after="0" w:line="240" w:lineRule="auto"/>
        <w:rPr>
          <w:rFonts w:cstheme="minorHAnsi"/>
          <w:b/>
          <w:bCs/>
          <w:sz w:val="20"/>
          <w:szCs w:val="20"/>
        </w:rPr>
      </w:pPr>
    </w:p>
    <w:p w14:paraId="4CD9E567" w14:textId="12BC56CA" w:rsidR="00332916" w:rsidRPr="006C517C" w:rsidRDefault="00332916" w:rsidP="00155526">
      <w:pPr>
        <w:pStyle w:val="ListParagraph"/>
        <w:numPr>
          <w:ilvl w:val="0"/>
          <w:numId w:val="141"/>
        </w:numPr>
        <w:autoSpaceDE w:val="0"/>
        <w:autoSpaceDN w:val="0"/>
        <w:adjustRightInd w:val="0"/>
        <w:spacing w:after="0" w:line="240" w:lineRule="auto"/>
        <w:rPr>
          <w:rFonts w:cstheme="minorHAnsi"/>
          <w:sz w:val="20"/>
          <w:szCs w:val="20"/>
        </w:rPr>
      </w:pPr>
      <w:r w:rsidRPr="00B70056">
        <w:rPr>
          <w:rFonts w:cstheme="minorHAnsi"/>
          <w:b/>
          <w:bCs/>
          <w:color w:val="1F4E79" w:themeColor="accent5" w:themeShade="80"/>
          <w:sz w:val="20"/>
          <w:szCs w:val="20"/>
        </w:rPr>
        <w:t xml:space="preserve">Co-ordinator/Nominated Supervisor </w:t>
      </w:r>
      <w:r w:rsidRPr="006C517C">
        <w:rPr>
          <w:rFonts w:cstheme="minorHAnsi"/>
          <w:b/>
          <w:bCs/>
          <w:sz w:val="20"/>
          <w:szCs w:val="20"/>
        </w:rPr>
        <w:t xml:space="preserve">- </w:t>
      </w:r>
      <w:r w:rsidRPr="006C517C">
        <w:rPr>
          <w:rFonts w:cstheme="minorHAnsi"/>
          <w:sz w:val="20"/>
          <w:szCs w:val="20"/>
        </w:rPr>
        <w:t>Degree or Diploma in Early Childhood Education or equivalent qualification</w:t>
      </w:r>
      <w:r w:rsidR="002B229A">
        <w:rPr>
          <w:rFonts w:cstheme="minorHAnsi"/>
          <w:sz w:val="20"/>
          <w:szCs w:val="20"/>
        </w:rPr>
        <w:t>,</w:t>
      </w:r>
      <w:r w:rsidRPr="006C517C">
        <w:rPr>
          <w:rFonts w:cstheme="minorHAnsi"/>
          <w:sz w:val="20"/>
          <w:szCs w:val="20"/>
        </w:rPr>
        <w:t xml:space="preserve"> and experience in Early Childhood</w:t>
      </w:r>
      <w:r w:rsidR="002B229A">
        <w:rPr>
          <w:rFonts w:cstheme="minorHAnsi"/>
          <w:sz w:val="20"/>
          <w:szCs w:val="20"/>
        </w:rPr>
        <w:t>, and current training in Child Protection.</w:t>
      </w:r>
      <w:r w:rsidRPr="006C517C">
        <w:rPr>
          <w:rFonts w:cstheme="minorHAnsi"/>
          <w:sz w:val="20"/>
          <w:szCs w:val="20"/>
        </w:rPr>
        <w:t xml:space="preserve"> </w:t>
      </w:r>
    </w:p>
    <w:p w14:paraId="5E428F9C" w14:textId="77777777" w:rsidR="006C517C" w:rsidRDefault="006C517C" w:rsidP="006C517C">
      <w:pPr>
        <w:autoSpaceDE w:val="0"/>
        <w:autoSpaceDN w:val="0"/>
        <w:adjustRightInd w:val="0"/>
        <w:spacing w:after="0" w:line="240" w:lineRule="auto"/>
        <w:rPr>
          <w:rFonts w:cstheme="minorHAnsi"/>
          <w:sz w:val="20"/>
          <w:szCs w:val="20"/>
        </w:rPr>
      </w:pPr>
    </w:p>
    <w:p w14:paraId="3A8C42CB" w14:textId="353005C1" w:rsidR="00332916" w:rsidRPr="006C517C" w:rsidRDefault="00332916" w:rsidP="00155526">
      <w:pPr>
        <w:pStyle w:val="ListParagraph"/>
        <w:numPr>
          <w:ilvl w:val="0"/>
          <w:numId w:val="141"/>
        </w:numPr>
        <w:autoSpaceDE w:val="0"/>
        <w:autoSpaceDN w:val="0"/>
        <w:adjustRightInd w:val="0"/>
        <w:spacing w:after="0" w:line="240" w:lineRule="auto"/>
        <w:rPr>
          <w:rFonts w:cstheme="minorHAnsi"/>
          <w:sz w:val="20"/>
          <w:szCs w:val="20"/>
        </w:rPr>
      </w:pPr>
      <w:r w:rsidRPr="00B70056">
        <w:rPr>
          <w:rFonts w:cstheme="minorHAnsi"/>
          <w:b/>
          <w:bCs/>
          <w:color w:val="1F4E79" w:themeColor="accent5" w:themeShade="80"/>
          <w:sz w:val="20"/>
          <w:szCs w:val="20"/>
        </w:rPr>
        <w:t xml:space="preserve">Co-ordinator </w:t>
      </w:r>
      <w:r w:rsidRPr="006C517C">
        <w:rPr>
          <w:rFonts w:cstheme="minorHAnsi"/>
          <w:b/>
          <w:bCs/>
          <w:sz w:val="20"/>
          <w:szCs w:val="20"/>
        </w:rPr>
        <w:t xml:space="preserve">- </w:t>
      </w:r>
      <w:r w:rsidRPr="006C517C">
        <w:rPr>
          <w:rFonts w:cstheme="minorHAnsi"/>
          <w:sz w:val="20"/>
          <w:szCs w:val="20"/>
        </w:rPr>
        <w:t xml:space="preserve">Degree or Diploma in Early Childhood Education or equivalent </w:t>
      </w:r>
      <w:r w:rsidR="002B229A" w:rsidRPr="006C517C">
        <w:rPr>
          <w:rFonts w:cstheme="minorHAnsi"/>
          <w:sz w:val="20"/>
          <w:szCs w:val="20"/>
        </w:rPr>
        <w:t>qualification</w:t>
      </w:r>
      <w:r w:rsidR="002B229A">
        <w:rPr>
          <w:rFonts w:cstheme="minorHAnsi"/>
          <w:sz w:val="20"/>
          <w:szCs w:val="20"/>
        </w:rPr>
        <w:t>,</w:t>
      </w:r>
      <w:r w:rsidR="002B229A" w:rsidRPr="006C517C">
        <w:rPr>
          <w:rFonts w:cstheme="minorHAnsi"/>
          <w:sz w:val="20"/>
          <w:szCs w:val="20"/>
        </w:rPr>
        <w:t xml:space="preserve"> and experience in Early Childhood</w:t>
      </w:r>
      <w:r w:rsidR="002B229A">
        <w:rPr>
          <w:rFonts w:cstheme="minorHAnsi"/>
          <w:sz w:val="20"/>
          <w:szCs w:val="20"/>
        </w:rPr>
        <w:t>, and current training in Child Protection.</w:t>
      </w:r>
    </w:p>
    <w:p w14:paraId="31EB2789" w14:textId="77777777" w:rsidR="006C517C" w:rsidRDefault="006C517C" w:rsidP="006C517C">
      <w:pPr>
        <w:autoSpaceDE w:val="0"/>
        <w:autoSpaceDN w:val="0"/>
        <w:adjustRightInd w:val="0"/>
        <w:spacing w:after="0" w:line="240" w:lineRule="auto"/>
        <w:rPr>
          <w:rFonts w:cstheme="minorHAnsi"/>
          <w:b/>
          <w:bCs/>
          <w:sz w:val="20"/>
          <w:szCs w:val="20"/>
        </w:rPr>
      </w:pPr>
    </w:p>
    <w:p w14:paraId="255878AE" w14:textId="1EA798D0" w:rsidR="00332916" w:rsidRPr="006C517C" w:rsidRDefault="00332916" w:rsidP="00155526">
      <w:pPr>
        <w:pStyle w:val="ListParagraph"/>
        <w:numPr>
          <w:ilvl w:val="0"/>
          <w:numId w:val="141"/>
        </w:numPr>
        <w:autoSpaceDE w:val="0"/>
        <w:autoSpaceDN w:val="0"/>
        <w:adjustRightInd w:val="0"/>
        <w:spacing w:after="0" w:line="240" w:lineRule="auto"/>
        <w:rPr>
          <w:rFonts w:cstheme="minorHAnsi"/>
          <w:sz w:val="20"/>
          <w:szCs w:val="20"/>
        </w:rPr>
      </w:pPr>
      <w:r w:rsidRPr="00B70056">
        <w:rPr>
          <w:rFonts w:cstheme="minorHAnsi"/>
          <w:b/>
          <w:bCs/>
          <w:color w:val="1F4E79" w:themeColor="accent5" w:themeShade="80"/>
          <w:sz w:val="20"/>
          <w:szCs w:val="20"/>
        </w:rPr>
        <w:t xml:space="preserve">Educational Leader </w:t>
      </w:r>
      <w:r w:rsidRPr="006C517C">
        <w:rPr>
          <w:rFonts w:cstheme="minorHAnsi"/>
          <w:b/>
          <w:bCs/>
          <w:sz w:val="20"/>
          <w:szCs w:val="20"/>
        </w:rPr>
        <w:t xml:space="preserve">- </w:t>
      </w:r>
      <w:r w:rsidRPr="006C517C">
        <w:rPr>
          <w:rFonts w:cstheme="minorHAnsi"/>
          <w:sz w:val="20"/>
          <w:szCs w:val="20"/>
        </w:rPr>
        <w:t xml:space="preserve">Degree or Diploma in Early Childhood Education or equivalent </w:t>
      </w:r>
      <w:r w:rsidR="002B229A" w:rsidRPr="006C517C">
        <w:rPr>
          <w:rFonts w:cstheme="minorHAnsi"/>
          <w:sz w:val="20"/>
          <w:szCs w:val="20"/>
        </w:rPr>
        <w:t>qualification</w:t>
      </w:r>
      <w:r w:rsidR="002B229A">
        <w:rPr>
          <w:rFonts w:cstheme="minorHAnsi"/>
          <w:sz w:val="20"/>
          <w:szCs w:val="20"/>
        </w:rPr>
        <w:t>,</w:t>
      </w:r>
      <w:r w:rsidR="002B229A" w:rsidRPr="006C517C">
        <w:rPr>
          <w:rFonts w:cstheme="minorHAnsi"/>
          <w:sz w:val="20"/>
          <w:szCs w:val="20"/>
        </w:rPr>
        <w:t xml:space="preserve"> and experience in Early Childhood</w:t>
      </w:r>
      <w:r w:rsidR="002B229A">
        <w:rPr>
          <w:rFonts w:cstheme="minorHAnsi"/>
          <w:sz w:val="20"/>
          <w:szCs w:val="20"/>
        </w:rPr>
        <w:t>, and current training in Child Protection.</w:t>
      </w:r>
    </w:p>
    <w:p w14:paraId="4E1A70BE" w14:textId="77777777" w:rsidR="006C517C" w:rsidRDefault="006C517C" w:rsidP="006C517C">
      <w:pPr>
        <w:autoSpaceDE w:val="0"/>
        <w:autoSpaceDN w:val="0"/>
        <w:adjustRightInd w:val="0"/>
        <w:spacing w:after="0" w:line="240" w:lineRule="auto"/>
        <w:rPr>
          <w:rFonts w:cstheme="minorHAnsi"/>
          <w:b/>
          <w:bCs/>
          <w:sz w:val="20"/>
          <w:szCs w:val="20"/>
        </w:rPr>
      </w:pPr>
    </w:p>
    <w:p w14:paraId="67641871" w14:textId="77777777" w:rsidR="00332916" w:rsidRDefault="00332916" w:rsidP="00155526">
      <w:pPr>
        <w:pStyle w:val="ListParagraph"/>
        <w:numPr>
          <w:ilvl w:val="0"/>
          <w:numId w:val="141"/>
        </w:numPr>
        <w:autoSpaceDE w:val="0"/>
        <w:autoSpaceDN w:val="0"/>
        <w:adjustRightInd w:val="0"/>
        <w:spacing w:after="0" w:line="240" w:lineRule="auto"/>
        <w:rPr>
          <w:rFonts w:cstheme="minorHAnsi"/>
          <w:sz w:val="20"/>
          <w:szCs w:val="20"/>
        </w:rPr>
      </w:pPr>
      <w:r w:rsidRPr="00B70056">
        <w:rPr>
          <w:rFonts w:cstheme="minorHAnsi"/>
          <w:b/>
          <w:bCs/>
          <w:color w:val="1F4E79" w:themeColor="accent5" w:themeShade="80"/>
          <w:sz w:val="20"/>
          <w:szCs w:val="20"/>
        </w:rPr>
        <w:t xml:space="preserve">Administrative Staff </w:t>
      </w:r>
      <w:r w:rsidRPr="006C517C">
        <w:rPr>
          <w:rFonts w:cstheme="minorHAnsi"/>
          <w:b/>
          <w:bCs/>
          <w:sz w:val="20"/>
          <w:szCs w:val="20"/>
        </w:rPr>
        <w:t xml:space="preserve">- </w:t>
      </w:r>
      <w:r w:rsidRPr="006C517C">
        <w:rPr>
          <w:rFonts w:cstheme="minorHAnsi"/>
          <w:sz w:val="20"/>
          <w:szCs w:val="20"/>
        </w:rPr>
        <w:t xml:space="preserve">TAFE Certificate in Office Administration or equivalent. </w:t>
      </w:r>
    </w:p>
    <w:p w14:paraId="060A84B7" w14:textId="77777777" w:rsidR="006C517C" w:rsidRDefault="006C517C" w:rsidP="006C517C">
      <w:pPr>
        <w:autoSpaceDE w:val="0"/>
        <w:autoSpaceDN w:val="0"/>
        <w:adjustRightInd w:val="0"/>
        <w:spacing w:after="0" w:line="240" w:lineRule="auto"/>
        <w:rPr>
          <w:rFonts w:cstheme="minorHAnsi"/>
          <w:sz w:val="20"/>
          <w:szCs w:val="20"/>
        </w:rPr>
      </w:pPr>
    </w:p>
    <w:p w14:paraId="5C9215E7" w14:textId="77777777" w:rsidR="006C517C" w:rsidRPr="00B70056" w:rsidRDefault="006C517C" w:rsidP="006C517C">
      <w:pPr>
        <w:autoSpaceDE w:val="0"/>
        <w:autoSpaceDN w:val="0"/>
        <w:adjustRightInd w:val="0"/>
        <w:spacing w:after="0" w:line="240" w:lineRule="auto"/>
        <w:rPr>
          <w:rFonts w:cstheme="minorHAnsi"/>
          <w:b/>
          <w:color w:val="1F4E79" w:themeColor="accent5" w:themeShade="80"/>
          <w:sz w:val="20"/>
          <w:szCs w:val="20"/>
        </w:rPr>
      </w:pPr>
      <w:r w:rsidRPr="00B70056">
        <w:rPr>
          <w:rFonts w:cstheme="minorHAnsi"/>
          <w:b/>
          <w:color w:val="1F4E79" w:themeColor="accent5" w:themeShade="80"/>
          <w:sz w:val="20"/>
          <w:szCs w:val="20"/>
        </w:rPr>
        <w:t>Coordinator/Nominated Supervisor/ Educational Leader Roles/Responsibilities:</w:t>
      </w:r>
    </w:p>
    <w:p w14:paraId="6B5F2C50" w14:textId="77777777" w:rsidR="00582A7B" w:rsidRPr="00582A7B" w:rsidRDefault="006C517C" w:rsidP="00155526">
      <w:pPr>
        <w:pStyle w:val="ListParagraph"/>
        <w:numPr>
          <w:ilvl w:val="0"/>
          <w:numId w:val="142"/>
        </w:numPr>
        <w:autoSpaceDE w:val="0"/>
        <w:autoSpaceDN w:val="0"/>
        <w:adjustRightInd w:val="0"/>
        <w:spacing w:after="0" w:line="240" w:lineRule="auto"/>
        <w:rPr>
          <w:rFonts w:cstheme="minorHAnsi"/>
          <w:color w:val="000000"/>
          <w:sz w:val="20"/>
          <w:szCs w:val="20"/>
        </w:rPr>
      </w:pPr>
      <w:r w:rsidRPr="00582A7B">
        <w:rPr>
          <w:rFonts w:cstheme="minorHAnsi"/>
          <w:color w:val="000000"/>
          <w:sz w:val="20"/>
          <w:szCs w:val="20"/>
        </w:rPr>
        <w:t xml:space="preserve">Oversee the operations of the service. </w:t>
      </w:r>
    </w:p>
    <w:p w14:paraId="3D33DA65" w14:textId="77777777" w:rsidR="00582A7B" w:rsidRPr="00582A7B" w:rsidRDefault="006C517C" w:rsidP="00155526">
      <w:pPr>
        <w:pStyle w:val="ListParagraph"/>
        <w:numPr>
          <w:ilvl w:val="0"/>
          <w:numId w:val="142"/>
        </w:numPr>
        <w:autoSpaceDE w:val="0"/>
        <w:autoSpaceDN w:val="0"/>
        <w:adjustRightInd w:val="0"/>
        <w:spacing w:after="0" w:line="240" w:lineRule="auto"/>
        <w:rPr>
          <w:rFonts w:cstheme="minorHAnsi"/>
          <w:color w:val="000000"/>
          <w:sz w:val="20"/>
          <w:szCs w:val="20"/>
        </w:rPr>
      </w:pPr>
      <w:r w:rsidRPr="00582A7B">
        <w:rPr>
          <w:rFonts w:cstheme="minorHAnsi"/>
          <w:color w:val="000000"/>
          <w:sz w:val="20"/>
          <w:szCs w:val="20"/>
        </w:rPr>
        <w:t xml:space="preserve">Reports to relevant government departments. </w:t>
      </w:r>
    </w:p>
    <w:p w14:paraId="094E2CBC" w14:textId="77777777" w:rsidR="00582A7B" w:rsidRPr="00582A7B" w:rsidRDefault="006C517C" w:rsidP="00155526">
      <w:pPr>
        <w:pStyle w:val="ListParagraph"/>
        <w:numPr>
          <w:ilvl w:val="0"/>
          <w:numId w:val="142"/>
        </w:numPr>
        <w:autoSpaceDE w:val="0"/>
        <w:autoSpaceDN w:val="0"/>
        <w:adjustRightInd w:val="0"/>
        <w:spacing w:after="0" w:line="240" w:lineRule="auto"/>
        <w:rPr>
          <w:rFonts w:cstheme="minorHAnsi"/>
          <w:color w:val="000000"/>
          <w:sz w:val="20"/>
          <w:szCs w:val="20"/>
        </w:rPr>
      </w:pPr>
      <w:r w:rsidRPr="00582A7B">
        <w:rPr>
          <w:rFonts w:cstheme="minorHAnsi"/>
          <w:color w:val="000000"/>
          <w:sz w:val="20"/>
          <w:szCs w:val="20"/>
        </w:rPr>
        <w:t xml:space="preserve">Supervise and manage service staff. </w:t>
      </w:r>
    </w:p>
    <w:p w14:paraId="1716EC2F" w14:textId="77777777" w:rsidR="00582A7B" w:rsidRPr="00582A7B" w:rsidRDefault="006C517C" w:rsidP="00155526">
      <w:pPr>
        <w:pStyle w:val="ListParagraph"/>
        <w:numPr>
          <w:ilvl w:val="0"/>
          <w:numId w:val="142"/>
        </w:numPr>
        <w:autoSpaceDE w:val="0"/>
        <w:autoSpaceDN w:val="0"/>
        <w:adjustRightInd w:val="0"/>
        <w:spacing w:after="0" w:line="240" w:lineRule="auto"/>
        <w:rPr>
          <w:rFonts w:cstheme="minorHAnsi"/>
          <w:color w:val="000000"/>
          <w:sz w:val="20"/>
          <w:szCs w:val="20"/>
        </w:rPr>
      </w:pPr>
      <w:r w:rsidRPr="00582A7B">
        <w:rPr>
          <w:rFonts w:cstheme="minorHAnsi"/>
          <w:color w:val="000000"/>
          <w:sz w:val="20"/>
          <w:szCs w:val="20"/>
        </w:rPr>
        <w:t xml:space="preserve">Oversee the monitoring and support of Educators. </w:t>
      </w:r>
    </w:p>
    <w:p w14:paraId="656F9047" w14:textId="2E3C8421" w:rsidR="00582A7B" w:rsidRPr="00582A7B" w:rsidRDefault="006C517C" w:rsidP="00155526">
      <w:pPr>
        <w:pStyle w:val="ListParagraph"/>
        <w:numPr>
          <w:ilvl w:val="0"/>
          <w:numId w:val="142"/>
        </w:numPr>
        <w:autoSpaceDE w:val="0"/>
        <w:autoSpaceDN w:val="0"/>
        <w:adjustRightInd w:val="0"/>
        <w:spacing w:after="0" w:line="240" w:lineRule="auto"/>
        <w:rPr>
          <w:rFonts w:cstheme="minorHAnsi"/>
          <w:color w:val="000000"/>
          <w:sz w:val="20"/>
          <w:szCs w:val="20"/>
        </w:rPr>
      </w:pPr>
      <w:r w:rsidRPr="00582A7B">
        <w:rPr>
          <w:rFonts w:cstheme="minorHAnsi"/>
          <w:color w:val="000000"/>
          <w:sz w:val="20"/>
          <w:szCs w:val="20"/>
        </w:rPr>
        <w:t>Maintain legislative requirements</w:t>
      </w:r>
    </w:p>
    <w:p w14:paraId="03FEDF65" w14:textId="77777777" w:rsidR="00582A7B" w:rsidRPr="00582A7B" w:rsidRDefault="006C517C" w:rsidP="00155526">
      <w:pPr>
        <w:pStyle w:val="ListParagraph"/>
        <w:numPr>
          <w:ilvl w:val="0"/>
          <w:numId w:val="142"/>
        </w:numPr>
        <w:autoSpaceDE w:val="0"/>
        <w:autoSpaceDN w:val="0"/>
        <w:adjustRightInd w:val="0"/>
        <w:spacing w:after="0" w:line="240" w:lineRule="auto"/>
        <w:rPr>
          <w:rFonts w:cstheme="minorHAnsi"/>
          <w:color w:val="000000"/>
          <w:sz w:val="20"/>
          <w:szCs w:val="20"/>
        </w:rPr>
      </w:pPr>
      <w:r w:rsidRPr="00582A7B">
        <w:rPr>
          <w:rFonts w:cstheme="minorHAnsi"/>
          <w:color w:val="000000"/>
          <w:sz w:val="20"/>
          <w:szCs w:val="20"/>
        </w:rPr>
        <w:t xml:space="preserve">Develop training for Educators. </w:t>
      </w:r>
    </w:p>
    <w:p w14:paraId="63CCD2DF" w14:textId="77777777" w:rsidR="006C517C" w:rsidRPr="00582A7B" w:rsidRDefault="006C517C" w:rsidP="00155526">
      <w:pPr>
        <w:pStyle w:val="ListParagraph"/>
        <w:numPr>
          <w:ilvl w:val="0"/>
          <w:numId w:val="142"/>
        </w:numPr>
        <w:autoSpaceDE w:val="0"/>
        <w:autoSpaceDN w:val="0"/>
        <w:adjustRightInd w:val="0"/>
        <w:spacing w:after="0" w:line="240" w:lineRule="auto"/>
        <w:rPr>
          <w:rFonts w:cstheme="minorHAnsi"/>
          <w:color w:val="000000"/>
          <w:sz w:val="20"/>
          <w:szCs w:val="20"/>
        </w:rPr>
      </w:pPr>
      <w:r w:rsidRPr="00582A7B">
        <w:rPr>
          <w:rFonts w:cstheme="minorHAnsi"/>
          <w:color w:val="000000"/>
          <w:sz w:val="20"/>
          <w:szCs w:val="20"/>
        </w:rPr>
        <w:t>Lead the development of the Educational Programs in the service.</w:t>
      </w:r>
    </w:p>
    <w:p w14:paraId="43C2A328" w14:textId="77777777" w:rsidR="00582A7B" w:rsidRPr="00582A7B" w:rsidRDefault="00582A7B" w:rsidP="00155526">
      <w:pPr>
        <w:pStyle w:val="ListParagraph"/>
        <w:numPr>
          <w:ilvl w:val="0"/>
          <w:numId w:val="142"/>
        </w:numPr>
        <w:autoSpaceDE w:val="0"/>
        <w:autoSpaceDN w:val="0"/>
        <w:adjustRightInd w:val="0"/>
        <w:spacing w:after="0" w:line="240" w:lineRule="auto"/>
        <w:rPr>
          <w:rFonts w:cstheme="minorHAnsi"/>
          <w:color w:val="000000"/>
          <w:sz w:val="20"/>
          <w:szCs w:val="20"/>
        </w:rPr>
      </w:pPr>
      <w:r w:rsidRPr="00582A7B">
        <w:rPr>
          <w:rFonts w:cstheme="minorHAnsi"/>
          <w:color w:val="000000"/>
          <w:sz w:val="20"/>
          <w:szCs w:val="20"/>
        </w:rPr>
        <w:t xml:space="preserve">Support and monitor Educators to comply with legislation. </w:t>
      </w:r>
    </w:p>
    <w:p w14:paraId="1CFA0FD3" w14:textId="77777777" w:rsidR="00582A7B" w:rsidRPr="00582A7B" w:rsidRDefault="00582A7B" w:rsidP="00155526">
      <w:pPr>
        <w:pStyle w:val="ListParagraph"/>
        <w:numPr>
          <w:ilvl w:val="0"/>
          <w:numId w:val="142"/>
        </w:numPr>
        <w:autoSpaceDE w:val="0"/>
        <w:autoSpaceDN w:val="0"/>
        <w:adjustRightInd w:val="0"/>
        <w:spacing w:after="0" w:line="240" w:lineRule="auto"/>
        <w:rPr>
          <w:rFonts w:cstheme="minorHAnsi"/>
          <w:color w:val="000000"/>
          <w:sz w:val="20"/>
          <w:szCs w:val="20"/>
        </w:rPr>
      </w:pPr>
      <w:r w:rsidRPr="00582A7B">
        <w:rPr>
          <w:rFonts w:cstheme="minorHAnsi"/>
          <w:color w:val="000000"/>
          <w:sz w:val="20"/>
          <w:szCs w:val="20"/>
        </w:rPr>
        <w:t xml:space="preserve">Placement of children into care and filling Educator vacancies. </w:t>
      </w:r>
    </w:p>
    <w:p w14:paraId="403DC068" w14:textId="77777777" w:rsidR="00582A7B" w:rsidRPr="00582A7B" w:rsidRDefault="00582A7B" w:rsidP="00155526">
      <w:pPr>
        <w:pStyle w:val="ListParagraph"/>
        <w:numPr>
          <w:ilvl w:val="0"/>
          <w:numId w:val="142"/>
        </w:numPr>
        <w:autoSpaceDE w:val="0"/>
        <w:autoSpaceDN w:val="0"/>
        <w:adjustRightInd w:val="0"/>
        <w:spacing w:after="0" w:line="240" w:lineRule="auto"/>
        <w:rPr>
          <w:rFonts w:cstheme="minorHAnsi"/>
          <w:color w:val="000000"/>
          <w:sz w:val="20"/>
          <w:szCs w:val="20"/>
        </w:rPr>
      </w:pPr>
      <w:r w:rsidRPr="00582A7B">
        <w:rPr>
          <w:rFonts w:cstheme="minorHAnsi"/>
          <w:color w:val="000000"/>
          <w:sz w:val="20"/>
          <w:szCs w:val="20"/>
        </w:rPr>
        <w:t xml:space="preserve">Oversee the recruitment and induction of new Educators. </w:t>
      </w:r>
    </w:p>
    <w:p w14:paraId="1C0B3CCF" w14:textId="77777777" w:rsidR="00582A7B" w:rsidRPr="00582A7B" w:rsidRDefault="00582A7B" w:rsidP="00155526">
      <w:pPr>
        <w:pStyle w:val="ListParagraph"/>
        <w:numPr>
          <w:ilvl w:val="0"/>
          <w:numId w:val="142"/>
        </w:numPr>
        <w:autoSpaceDE w:val="0"/>
        <w:autoSpaceDN w:val="0"/>
        <w:adjustRightInd w:val="0"/>
        <w:spacing w:after="0" w:line="240" w:lineRule="auto"/>
        <w:rPr>
          <w:rFonts w:cstheme="minorHAnsi"/>
          <w:color w:val="000000"/>
          <w:sz w:val="20"/>
          <w:szCs w:val="20"/>
        </w:rPr>
      </w:pPr>
      <w:r w:rsidRPr="00582A7B">
        <w:rPr>
          <w:rFonts w:cstheme="minorHAnsi"/>
          <w:color w:val="000000"/>
          <w:sz w:val="20"/>
          <w:szCs w:val="20"/>
        </w:rPr>
        <w:t xml:space="preserve">Liaise with Educators and families </w:t>
      </w:r>
      <w:proofErr w:type="gramStart"/>
      <w:r w:rsidRPr="00582A7B">
        <w:rPr>
          <w:rFonts w:cstheme="minorHAnsi"/>
          <w:color w:val="000000"/>
          <w:sz w:val="20"/>
          <w:szCs w:val="20"/>
        </w:rPr>
        <w:t>in regard to</w:t>
      </w:r>
      <w:proofErr w:type="gramEnd"/>
      <w:r w:rsidRPr="00582A7B">
        <w:rPr>
          <w:rFonts w:cstheme="minorHAnsi"/>
          <w:color w:val="000000"/>
          <w:sz w:val="20"/>
          <w:szCs w:val="20"/>
        </w:rPr>
        <w:t xml:space="preserve"> </w:t>
      </w:r>
      <w:proofErr w:type="gramStart"/>
      <w:r w:rsidRPr="00582A7B">
        <w:rPr>
          <w:rFonts w:cstheme="minorHAnsi"/>
          <w:color w:val="000000"/>
          <w:sz w:val="20"/>
          <w:szCs w:val="20"/>
        </w:rPr>
        <w:t>child care</w:t>
      </w:r>
      <w:proofErr w:type="gramEnd"/>
      <w:r w:rsidRPr="00582A7B">
        <w:rPr>
          <w:rFonts w:cstheme="minorHAnsi"/>
          <w:color w:val="000000"/>
          <w:sz w:val="20"/>
          <w:szCs w:val="20"/>
        </w:rPr>
        <w:t xml:space="preserve">. </w:t>
      </w:r>
    </w:p>
    <w:p w14:paraId="7628A1AB" w14:textId="77777777" w:rsidR="00582A7B" w:rsidRPr="00582A7B" w:rsidRDefault="00582A7B" w:rsidP="00155526">
      <w:pPr>
        <w:pStyle w:val="ListParagraph"/>
        <w:numPr>
          <w:ilvl w:val="0"/>
          <w:numId w:val="142"/>
        </w:numPr>
        <w:autoSpaceDE w:val="0"/>
        <w:autoSpaceDN w:val="0"/>
        <w:adjustRightInd w:val="0"/>
        <w:spacing w:after="0" w:line="240" w:lineRule="auto"/>
        <w:rPr>
          <w:rFonts w:cstheme="minorHAnsi"/>
          <w:sz w:val="20"/>
          <w:szCs w:val="20"/>
        </w:rPr>
      </w:pPr>
      <w:r w:rsidRPr="00582A7B">
        <w:rPr>
          <w:rFonts w:cstheme="minorHAnsi"/>
          <w:color w:val="000000"/>
          <w:sz w:val="20"/>
          <w:szCs w:val="20"/>
        </w:rPr>
        <w:t>Operate Play Sessions for Educators and children</w:t>
      </w:r>
    </w:p>
    <w:p w14:paraId="0FCF2079" w14:textId="77777777" w:rsidR="00582A7B" w:rsidRDefault="00582A7B" w:rsidP="00582A7B">
      <w:pPr>
        <w:autoSpaceDE w:val="0"/>
        <w:autoSpaceDN w:val="0"/>
        <w:adjustRightInd w:val="0"/>
        <w:spacing w:after="0" w:line="240" w:lineRule="auto"/>
        <w:rPr>
          <w:rFonts w:cstheme="minorHAnsi"/>
          <w:sz w:val="20"/>
          <w:szCs w:val="20"/>
        </w:rPr>
      </w:pPr>
    </w:p>
    <w:p w14:paraId="181D8578" w14:textId="77777777" w:rsidR="006C517C" w:rsidRPr="00B70056" w:rsidRDefault="00582A7B" w:rsidP="00582A7B">
      <w:pPr>
        <w:pStyle w:val="ListParagraph"/>
        <w:ind w:left="0"/>
        <w:rPr>
          <w:rFonts w:cstheme="minorHAnsi"/>
          <w:b/>
          <w:color w:val="1F4E79" w:themeColor="accent5" w:themeShade="80"/>
          <w:sz w:val="20"/>
          <w:szCs w:val="20"/>
        </w:rPr>
      </w:pPr>
      <w:r w:rsidRPr="00B70056">
        <w:rPr>
          <w:rFonts w:cstheme="minorHAnsi"/>
          <w:b/>
          <w:color w:val="1F4E79" w:themeColor="accent5" w:themeShade="80"/>
          <w:sz w:val="20"/>
          <w:szCs w:val="20"/>
        </w:rPr>
        <w:t>Administration Team:</w:t>
      </w:r>
    </w:p>
    <w:p w14:paraId="3F961952" w14:textId="77777777" w:rsidR="00582A7B" w:rsidRDefault="00582A7B" w:rsidP="00155526">
      <w:pPr>
        <w:pStyle w:val="ListParagraph"/>
        <w:numPr>
          <w:ilvl w:val="0"/>
          <w:numId w:val="143"/>
        </w:numPr>
        <w:rPr>
          <w:rFonts w:cstheme="minorHAnsi"/>
          <w:color w:val="000000"/>
          <w:sz w:val="20"/>
          <w:szCs w:val="20"/>
        </w:rPr>
      </w:pPr>
      <w:r w:rsidRPr="004B18B3">
        <w:rPr>
          <w:rFonts w:cstheme="minorHAnsi"/>
          <w:color w:val="000000"/>
          <w:sz w:val="20"/>
          <w:szCs w:val="20"/>
        </w:rPr>
        <w:t xml:space="preserve">Support the service in administrative duties. </w:t>
      </w:r>
    </w:p>
    <w:p w14:paraId="7C5638A0" w14:textId="77777777" w:rsidR="00582A7B" w:rsidRDefault="00582A7B" w:rsidP="00155526">
      <w:pPr>
        <w:pStyle w:val="ListParagraph"/>
        <w:numPr>
          <w:ilvl w:val="0"/>
          <w:numId w:val="143"/>
        </w:numPr>
        <w:rPr>
          <w:rFonts w:cstheme="minorHAnsi"/>
          <w:color w:val="000000"/>
          <w:sz w:val="20"/>
          <w:szCs w:val="20"/>
        </w:rPr>
      </w:pPr>
      <w:r w:rsidRPr="004B18B3">
        <w:rPr>
          <w:rFonts w:cstheme="minorHAnsi"/>
          <w:color w:val="000000"/>
          <w:sz w:val="20"/>
          <w:szCs w:val="20"/>
        </w:rPr>
        <w:t xml:space="preserve">Oversee duties of administration. </w:t>
      </w:r>
    </w:p>
    <w:p w14:paraId="12C74A2A" w14:textId="77777777" w:rsidR="00582A7B" w:rsidRDefault="00582A7B" w:rsidP="00155526">
      <w:pPr>
        <w:pStyle w:val="ListParagraph"/>
        <w:numPr>
          <w:ilvl w:val="0"/>
          <w:numId w:val="143"/>
        </w:numPr>
        <w:rPr>
          <w:rFonts w:cstheme="minorHAnsi"/>
          <w:b/>
          <w:color w:val="000000"/>
          <w:sz w:val="20"/>
          <w:szCs w:val="20"/>
        </w:rPr>
      </w:pPr>
      <w:r w:rsidRPr="004B18B3">
        <w:rPr>
          <w:rFonts w:cstheme="minorHAnsi"/>
          <w:color w:val="000000"/>
          <w:sz w:val="20"/>
          <w:szCs w:val="20"/>
        </w:rPr>
        <w:t>Oversee processing of Educators’ Attendance Records, writing FDC’s newsletters and general correspondence</w:t>
      </w:r>
    </w:p>
    <w:p w14:paraId="0274E070" w14:textId="77777777" w:rsidR="004B18B3" w:rsidRDefault="004B18B3" w:rsidP="004B18B3">
      <w:pPr>
        <w:autoSpaceDE w:val="0"/>
        <w:autoSpaceDN w:val="0"/>
        <w:adjustRightInd w:val="0"/>
        <w:spacing w:after="0" w:line="240" w:lineRule="auto"/>
        <w:rPr>
          <w:rFonts w:cstheme="minorHAnsi"/>
          <w:b/>
          <w:bCs/>
          <w:sz w:val="20"/>
          <w:szCs w:val="20"/>
        </w:rPr>
      </w:pPr>
      <w:r w:rsidRPr="00B70056">
        <w:rPr>
          <w:rFonts w:cstheme="minorHAnsi"/>
          <w:b/>
          <w:bCs/>
          <w:color w:val="1F4E79" w:themeColor="accent5" w:themeShade="80"/>
          <w:sz w:val="20"/>
          <w:szCs w:val="20"/>
        </w:rPr>
        <w:t>RELEVANT LEGISLATION</w:t>
      </w:r>
      <w:r w:rsidRPr="004B18B3">
        <w:rPr>
          <w:rFonts w:cstheme="minorHAnsi"/>
          <w:b/>
          <w:bCs/>
          <w:sz w:val="20"/>
          <w:szCs w:val="20"/>
        </w:rPr>
        <w:t xml:space="preserve">: </w:t>
      </w:r>
    </w:p>
    <w:p w14:paraId="58D2DE7C" w14:textId="77777777" w:rsidR="00B70056" w:rsidRPr="004B18B3" w:rsidRDefault="00B70056" w:rsidP="004B18B3">
      <w:pPr>
        <w:autoSpaceDE w:val="0"/>
        <w:autoSpaceDN w:val="0"/>
        <w:adjustRightInd w:val="0"/>
        <w:spacing w:after="0" w:line="240" w:lineRule="auto"/>
        <w:rPr>
          <w:rFonts w:cstheme="minorHAnsi"/>
          <w:sz w:val="20"/>
          <w:szCs w:val="20"/>
        </w:rPr>
      </w:pPr>
    </w:p>
    <w:p w14:paraId="2CAE24ED" w14:textId="77777777" w:rsidR="00582A7B" w:rsidRPr="00B70056" w:rsidRDefault="00582A7B" w:rsidP="008B652A">
      <w:pPr>
        <w:pStyle w:val="ListBullet"/>
        <w:numPr>
          <w:ilvl w:val="0"/>
          <w:numId w:val="260"/>
        </w:numPr>
        <w:rPr>
          <w:lang w:eastAsia="en-AU"/>
        </w:rPr>
      </w:pPr>
      <w:r w:rsidRPr="00B70056">
        <w:t>Education and Care Services National Law 2010</w:t>
      </w:r>
    </w:p>
    <w:p w14:paraId="2FCB5577" w14:textId="77777777" w:rsidR="00582A7B" w:rsidRPr="00B70056" w:rsidRDefault="00582A7B" w:rsidP="008B652A">
      <w:pPr>
        <w:pStyle w:val="ListBullet"/>
        <w:numPr>
          <w:ilvl w:val="0"/>
          <w:numId w:val="260"/>
        </w:numPr>
        <w:rPr>
          <w:lang w:eastAsia="en-AU"/>
        </w:rPr>
      </w:pPr>
      <w:r w:rsidRPr="00B70056">
        <w:t>Education and Care Services National Regulations 2011</w:t>
      </w:r>
    </w:p>
    <w:p w14:paraId="269A8701" w14:textId="77777777" w:rsidR="00582A7B" w:rsidRPr="00B70056" w:rsidRDefault="00582A7B" w:rsidP="008B652A">
      <w:pPr>
        <w:pStyle w:val="ListBullet"/>
        <w:numPr>
          <w:ilvl w:val="0"/>
          <w:numId w:val="260"/>
        </w:numPr>
        <w:rPr>
          <w:lang w:eastAsia="en-AU"/>
        </w:rPr>
      </w:pPr>
      <w:hyperlink r:id="rId191" w:history="1">
        <w:r w:rsidRPr="00B70056">
          <w:rPr>
            <w:iCs/>
            <w:lang w:eastAsia="en-AU"/>
          </w:rPr>
          <w:t>A New Tax System (Family Assistance) (Administration) Act 1999</w:t>
        </w:r>
      </w:hyperlink>
    </w:p>
    <w:p w14:paraId="113A03DD" w14:textId="77777777" w:rsidR="00582A7B" w:rsidRPr="00B70056" w:rsidRDefault="00582A7B" w:rsidP="008B652A">
      <w:pPr>
        <w:pStyle w:val="ListBullet"/>
        <w:numPr>
          <w:ilvl w:val="0"/>
          <w:numId w:val="260"/>
        </w:numPr>
        <w:rPr>
          <w:lang w:eastAsia="en-AU"/>
        </w:rPr>
      </w:pPr>
      <w:hyperlink r:id="rId192" w:history="1">
        <w:r w:rsidRPr="00B70056">
          <w:rPr>
            <w:iCs/>
            <w:lang w:eastAsia="en-AU"/>
          </w:rPr>
          <w:t>A New Tax System (Family Assistance) Act 1999</w:t>
        </w:r>
      </w:hyperlink>
    </w:p>
    <w:p w14:paraId="79B2E83C" w14:textId="77777777" w:rsidR="004B18B3" w:rsidRDefault="004B18B3" w:rsidP="004B18B3">
      <w:pPr>
        <w:autoSpaceDE w:val="0"/>
        <w:autoSpaceDN w:val="0"/>
        <w:adjustRightInd w:val="0"/>
        <w:spacing w:after="0" w:line="240" w:lineRule="auto"/>
        <w:rPr>
          <w:rFonts w:cstheme="minorHAnsi"/>
          <w:b/>
          <w:bCs/>
          <w:sz w:val="20"/>
          <w:szCs w:val="20"/>
        </w:rPr>
      </w:pPr>
    </w:p>
    <w:p w14:paraId="5F84336A" w14:textId="77777777" w:rsidR="004B18B3" w:rsidRDefault="004B18B3" w:rsidP="004B18B3">
      <w:pPr>
        <w:autoSpaceDE w:val="0"/>
        <w:autoSpaceDN w:val="0"/>
        <w:adjustRightInd w:val="0"/>
        <w:spacing w:after="0" w:line="240" w:lineRule="auto"/>
        <w:rPr>
          <w:rFonts w:cstheme="minorHAnsi"/>
          <w:b/>
          <w:bCs/>
          <w:sz w:val="20"/>
          <w:szCs w:val="20"/>
        </w:rPr>
      </w:pPr>
      <w:r w:rsidRPr="00B70056">
        <w:rPr>
          <w:rFonts w:cstheme="minorHAnsi"/>
          <w:b/>
          <w:bCs/>
          <w:color w:val="1F4E79" w:themeColor="accent5" w:themeShade="80"/>
          <w:sz w:val="20"/>
          <w:szCs w:val="20"/>
        </w:rPr>
        <w:t xml:space="preserve">KEY RESOURCES: </w:t>
      </w:r>
    </w:p>
    <w:p w14:paraId="6DB55FD1" w14:textId="77777777" w:rsidR="00B70056" w:rsidRDefault="00B70056" w:rsidP="004B18B3">
      <w:pPr>
        <w:autoSpaceDE w:val="0"/>
        <w:autoSpaceDN w:val="0"/>
        <w:adjustRightInd w:val="0"/>
        <w:spacing w:after="0" w:line="240" w:lineRule="auto"/>
        <w:rPr>
          <w:rFonts w:cstheme="minorHAnsi"/>
          <w:b/>
          <w:bCs/>
          <w:sz w:val="20"/>
          <w:szCs w:val="20"/>
        </w:rPr>
      </w:pPr>
    </w:p>
    <w:p w14:paraId="6229CDDC" w14:textId="77777777" w:rsidR="00582A7B" w:rsidRPr="00B70056" w:rsidRDefault="00582A7B" w:rsidP="008B652A">
      <w:pPr>
        <w:pStyle w:val="ListBullet"/>
        <w:numPr>
          <w:ilvl w:val="0"/>
          <w:numId w:val="261"/>
        </w:numPr>
      </w:pPr>
      <w:r w:rsidRPr="00B70056">
        <w:t>National Quality Standard for Early Childhood Education and Care and School Age Care,</w:t>
      </w:r>
    </w:p>
    <w:p w14:paraId="78CB515A" w14:textId="1265B764" w:rsidR="00582A7B" w:rsidRPr="00B70056" w:rsidRDefault="006D4718" w:rsidP="008B652A">
      <w:pPr>
        <w:pStyle w:val="ListBullet"/>
      </w:pPr>
      <w:r>
        <w:tab/>
      </w:r>
      <w:hyperlink r:id="rId193" w:history="1">
        <w:r w:rsidRPr="000A2689">
          <w:rPr>
            <w:rStyle w:val="Hyperlink"/>
          </w:rPr>
          <w:t>https://www.acecqa.gov.au/nqf/national-quality-standard</w:t>
        </w:r>
      </w:hyperlink>
    </w:p>
    <w:p w14:paraId="2AFCE122" w14:textId="77777777" w:rsidR="00582A7B" w:rsidRPr="00B70056" w:rsidRDefault="00582A7B" w:rsidP="008B652A">
      <w:pPr>
        <w:pStyle w:val="ListBullet"/>
        <w:numPr>
          <w:ilvl w:val="0"/>
          <w:numId w:val="261"/>
        </w:numPr>
      </w:pPr>
      <w:r w:rsidRPr="00B70056">
        <w:t xml:space="preserve">Constitution/ Model Rules of Bowen/Collinsville Family Day Care Association Inc. </w:t>
      </w:r>
    </w:p>
    <w:p w14:paraId="42559D82" w14:textId="3C6C08F6" w:rsidR="00B95182" w:rsidRPr="00B70056" w:rsidRDefault="00B95182" w:rsidP="008B652A">
      <w:pPr>
        <w:pStyle w:val="ListBullet"/>
        <w:numPr>
          <w:ilvl w:val="0"/>
          <w:numId w:val="261"/>
        </w:numPr>
      </w:pPr>
      <w:r w:rsidRPr="00B70056">
        <w:t>Fair</w:t>
      </w:r>
      <w:r w:rsidR="002B229A">
        <w:t xml:space="preserve"> W</w:t>
      </w:r>
      <w:r w:rsidRPr="00B70056">
        <w:t xml:space="preserve">ork Australia </w:t>
      </w:r>
      <w:hyperlink r:id="rId194" w:history="1">
        <w:r w:rsidRPr="00B70056">
          <w:rPr>
            <w:rStyle w:val="Hyperlink"/>
            <w:color w:val="000000" w:themeColor="text1"/>
          </w:rPr>
          <w:t>www.fairwork.gov.au</w:t>
        </w:r>
      </w:hyperlink>
    </w:p>
    <w:p w14:paraId="69885AFE" w14:textId="77777777" w:rsidR="00582A7B" w:rsidRPr="004B18B3" w:rsidRDefault="00582A7B" w:rsidP="004B18B3">
      <w:pPr>
        <w:autoSpaceDE w:val="0"/>
        <w:autoSpaceDN w:val="0"/>
        <w:adjustRightInd w:val="0"/>
        <w:spacing w:after="0" w:line="240" w:lineRule="auto"/>
        <w:rPr>
          <w:rFonts w:cstheme="minorHAnsi"/>
          <w:sz w:val="20"/>
          <w:szCs w:val="20"/>
        </w:rPr>
      </w:pPr>
    </w:p>
    <w:p w14:paraId="2F17A927" w14:textId="77777777" w:rsidR="0085622A" w:rsidRPr="00B95182" w:rsidRDefault="00B95182" w:rsidP="0085622A">
      <w:pPr>
        <w:rPr>
          <w:rFonts w:cstheme="minorHAnsi"/>
          <w:b/>
          <w:sz w:val="20"/>
          <w:szCs w:val="20"/>
        </w:rPr>
      </w:pPr>
      <w:r w:rsidRPr="00B70056">
        <w:rPr>
          <w:rFonts w:cstheme="minorHAnsi"/>
          <w:b/>
          <w:color w:val="1F4E79" w:themeColor="accent5" w:themeShade="80"/>
          <w:sz w:val="20"/>
          <w:szCs w:val="20"/>
        </w:rPr>
        <w:t>RELEVANT DOCUMENTS</w:t>
      </w:r>
      <w:r w:rsidRPr="00B95182">
        <w:rPr>
          <w:rFonts w:cstheme="minorHAnsi"/>
          <w:b/>
          <w:sz w:val="20"/>
          <w:szCs w:val="20"/>
        </w:rPr>
        <w:t>:</w:t>
      </w:r>
    </w:p>
    <w:p w14:paraId="39C0FFB4" w14:textId="77777777" w:rsidR="00B95182" w:rsidRPr="00B95182" w:rsidRDefault="002B18A2" w:rsidP="00B95182">
      <w:pPr>
        <w:spacing w:after="0"/>
        <w:rPr>
          <w:rFonts w:cstheme="minorHAnsi"/>
          <w:sz w:val="20"/>
          <w:szCs w:val="20"/>
        </w:rPr>
      </w:pPr>
      <w:r w:rsidRPr="00B95182">
        <w:rPr>
          <w:rFonts w:cstheme="minorHAnsi"/>
          <w:sz w:val="20"/>
          <w:szCs w:val="20"/>
        </w:rPr>
        <w:t>Educators Role Statement</w:t>
      </w:r>
    </w:p>
    <w:p w14:paraId="3C1E819F" w14:textId="77777777" w:rsidR="00B95182" w:rsidRDefault="00B95182" w:rsidP="00B95182">
      <w:pPr>
        <w:spacing w:after="0"/>
        <w:rPr>
          <w:rFonts w:ascii="Calibri" w:eastAsia="Times New Roman" w:hAnsi="Calibri" w:cs="Times New Roman"/>
          <w:sz w:val="20"/>
          <w:szCs w:val="20"/>
        </w:rPr>
      </w:pPr>
      <w:r w:rsidRPr="00B95182">
        <w:rPr>
          <w:rFonts w:ascii="Calibri" w:eastAsia="Times New Roman" w:hAnsi="Calibri" w:cs="Times New Roman"/>
          <w:sz w:val="20"/>
          <w:szCs w:val="20"/>
        </w:rPr>
        <w:t>Bowen/Collinsville FDC Policy Manual</w:t>
      </w:r>
    </w:p>
    <w:p w14:paraId="795F7372" w14:textId="77777777" w:rsidR="00C56AF1" w:rsidRPr="00B95182" w:rsidRDefault="00C56AF1" w:rsidP="00B95182">
      <w:pPr>
        <w:spacing w:after="0"/>
        <w:rPr>
          <w:rFonts w:ascii="Calibri" w:eastAsia="Times New Roman" w:hAnsi="Calibri" w:cs="Times New Roman"/>
          <w:sz w:val="20"/>
          <w:szCs w:val="20"/>
        </w:rPr>
      </w:pPr>
      <w:r>
        <w:rPr>
          <w:rFonts w:ascii="Calibri" w:eastAsia="Times New Roman" w:hAnsi="Calibri" w:cs="Times New Roman"/>
          <w:sz w:val="20"/>
          <w:szCs w:val="20"/>
        </w:rPr>
        <w:t>B/C FDC Management Committee Manual</w:t>
      </w:r>
    </w:p>
    <w:p w14:paraId="5DDCCF94" w14:textId="77777777" w:rsidR="00B95182" w:rsidRPr="00B95182" w:rsidRDefault="00B95182" w:rsidP="00B95182">
      <w:pPr>
        <w:spacing w:after="0" w:line="240" w:lineRule="auto"/>
        <w:jc w:val="both"/>
        <w:rPr>
          <w:rFonts w:ascii="Calibri" w:eastAsia="Times New Roman" w:hAnsi="Calibri" w:cs="Times New Roman"/>
          <w:sz w:val="20"/>
          <w:szCs w:val="20"/>
        </w:rPr>
      </w:pPr>
      <w:r w:rsidRPr="00B95182">
        <w:rPr>
          <w:rFonts w:ascii="Calibri" w:eastAsia="Times New Roman" w:hAnsi="Calibri" w:cs="Times New Roman"/>
          <w:sz w:val="20"/>
          <w:szCs w:val="20"/>
        </w:rPr>
        <w:t>Staff Position Descriptions &amp; Selection Criteria</w:t>
      </w:r>
    </w:p>
    <w:p w14:paraId="7B1441A5" w14:textId="77777777" w:rsidR="00B95182" w:rsidRPr="00B95182" w:rsidRDefault="00B95182" w:rsidP="00B95182">
      <w:pPr>
        <w:spacing w:after="0" w:line="240" w:lineRule="auto"/>
        <w:jc w:val="both"/>
        <w:rPr>
          <w:rFonts w:ascii="Calibri" w:eastAsia="Times New Roman" w:hAnsi="Calibri" w:cs="Times New Roman"/>
          <w:sz w:val="20"/>
          <w:szCs w:val="20"/>
        </w:rPr>
      </w:pPr>
      <w:r w:rsidRPr="00B95182">
        <w:rPr>
          <w:rFonts w:ascii="Calibri" w:eastAsia="Times New Roman" w:hAnsi="Calibri" w:cs="Times New Roman"/>
          <w:sz w:val="20"/>
          <w:szCs w:val="20"/>
        </w:rPr>
        <w:t>Staff Employment Contracts</w:t>
      </w:r>
    </w:p>
    <w:p w14:paraId="532751D3" w14:textId="77777777" w:rsidR="00B95182" w:rsidRPr="00B95182" w:rsidRDefault="00B95182" w:rsidP="00B95182">
      <w:pPr>
        <w:spacing w:after="0" w:line="240" w:lineRule="auto"/>
        <w:jc w:val="both"/>
        <w:rPr>
          <w:rFonts w:ascii="Calibri" w:eastAsia="Times New Roman" w:hAnsi="Calibri" w:cs="Times New Roman"/>
          <w:sz w:val="20"/>
          <w:szCs w:val="20"/>
        </w:rPr>
      </w:pPr>
      <w:r w:rsidRPr="00B95182">
        <w:rPr>
          <w:rFonts w:ascii="Calibri" w:eastAsia="Times New Roman" w:hAnsi="Calibri" w:cs="Times New Roman"/>
          <w:sz w:val="20"/>
          <w:szCs w:val="20"/>
        </w:rPr>
        <w:t>Staff Induction Booklet/Information</w:t>
      </w:r>
    </w:p>
    <w:p w14:paraId="267AE14C" w14:textId="77777777" w:rsidR="00B95182" w:rsidRDefault="00B95182" w:rsidP="00B95182">
      <w:pPr>
        <w:spacing w:after="0" w:line="240" w:lineRule="auto"/>
        <w:jc w:val="both"/>
        <w:rPr>
          <w:rFonts w:ascii="Calibri" w:eastAsia="Times New Roman" w:hAnsi="Calibri" w:cs="Times New Roman"/>
          <w:sz w:val="20"/>
          <w:szCs w:val="20"/>
        </w:rPr>
      </w:pPr>
      <w:r w:rsidRPr="00B95182">
        <w:rPr>
          <w:rFonts w:ascii="Calibri" w:eastAsia="Times New Roman" w:hAnsi="Calibri" w:cs="Times New Roman"/>
          <w:sz w:val="20"/>
          <w:szCs w:val="20"/>
        </w:rPr>
        <w:t>Child Protection Risk Management Strategy Handbook, Commission for Children, Young People and Child Guardian, Queensland Government</w:t>
      </w:r>
    </w:p>
    <w:p w14:paraId="5321EBB0" w14:textId="77777777" w:rsidR="00B95182" w:rsidRDefault="00B95182" w:rsidP="00B95182">
      <w:pPr>
        <w:spacing w:after="0" w:line="240" w:lineRule="auto"/>
        <w:jc w:val="both"/>
        <w:rPr>
          <w:rFonts w:ascii="Calibri" w:eastAsia="Times New Roman" w:hAnsi="Calibri" w:cs="Times New Roman"/>
          <w:sz w:val="20"/>
          <w:szCs w:val="20"/>
        </w:rPr>
      </w:pPr>
      <w:r>
        <w:rPr>
          <w:rFonts w:ascii="Calibri" w:eastAsia="Times New Roman" w:hAnsi="Calibri" w:cs="Times New Roman"/>
          <w:sz w:val="20"/>
          <w:szCs w:val="20"/>
        </w:rPr>
        <w:t>Staff Induction Checklist</w:t>
      </w:r>
    </w:p>
    <w:p w14:paraId="6551FF92" w14:textId="77777777" w:rsidR="00FE490F" w:rsidRDefault="00B95182" w:rsidP="00FE490F">
      <w:pPr>
        <w:spacing w:after="0" w:line="240" w:lineRule="auto"/>
        <w:jc w:val="both"/>
        <w:rPr>
          <w:rFonts w:ascii="Calibri" w:eastAsia="Times New Roman" w:hAnsi="Calibri" w:cs="Times New Roman"/>
          <w:sz w:val="20"/>
          <w:szCs w:val="20"/>
        </w:rPr>
      </w:pPr>
      <w:r>
        <w:rPr>
          <w:rFonts w:ascii="Calibri" w:eastAsia="Times New Roman" w:hAnsi="Calibri" w:cs="Times New Roman"/>
          <w:sz w:val="20"/>
          <w:szCs w:val="20"/>
        </w:rPr>
        <w:t>Position Description – Educational Leader</w:t>
      </w:r>
    </w:p>
    <w:p w14:paraId="70069BB4" w14:textId="3D80F44C" w:rsidR="00B95182" w:rsidRPr="00FE490F" w:rsidRDefault="00FE490F" w:rsidP="00FE490F">
      <w:pPr>
        <w:spacing w:after="0" w:line="240" w:lineRule="auto"/>
        <w:jc w:val="both"/>
        <w:rPr>
          <w:rFonts w:ascii="Calibri" w:eastAsia="Times New Roman" w:hAnsi="Calibri" w:cs="Times New Roman"/>
          <w:sz w:val="20"/>
          <w:szCs w:val="20"/>
        </w:rPr>
      </w:pPr>
      <w:r>
        <w:rPr>
          <w:sz w:val="20"/>
          <w:szCs w:val="20"/>
        </w:rPr>
        <w:t>C.M.S.</w:t>
      </w:r>
      <w:r w:rsidR="00B95182" w:rsidRPr="00FE490F">
        <w:rPr>
          <w:sz w:val="20"/>
          <w:szCs w:val="20"/>
        </w:rPr>
        <w:t xml:space="preserve"> (</w:t>
      </w:r>
      <w:r>
        <w:rPr>
          <w:sz w:val="20"/>
          <w:szCs w:val="20"/>
        </w:rPr>
        <w:t>Community Management Solutions</w:t>
      </w:r>
      <w:r w:rsidR="00B95182" w:rsidRPr="00FE490F">
        <w:rPr>
          <w:sz w:val="20"/>
          <w:szCs w:val="20"/>
        </w:rPr>
        <w:t>) – Staff Handbook</w:t>
      </w:r>
    </w:p>
    <w:p w14:paraId="48903FE7" w14:textId="77777777" w:rsidR="00B95182" w:rsidRPr="00B95182" w:rsidRDefault="00B95182" w:rsidP="00B95182">
      <w:pPr>
        <w:spacing w:after="0" w:line="240" w:lineRule="auto"/>
        <w:jc w:val="both"/>
        <w:rPr>
          <w:rFonts w:ascii="Calibri" w:eastAsia="Times New Roman" w:hAnsi="Calibri" w:cs="Times New Roman"/>
          <w:sz w:val="20"/>
          <w:szCs w:val="20"/>
        </w:rPr>
      </w:pPr>
    </w:p>
    <w:p w14:paraId="60F04FF7" w14:textId="77777777" w:rsidR="00B95182" w:rsidRDefault="00B95182" w:rsidP="0085622A">
      <w:pPr>
        <w:rPr>
          <w:rFonts w:cstheme="minorHAnsi"/>
          <w:sz w:val="20"/>
          <w:szCs w:val="20"/>
        </w:rPr>
      </w:pPr>
    </w:p>
    <w:p w14:paraId="7E38A8C5" w14:textId="77777777" w:rsidR="002B18A2" w:rsidRPr="004B18B3" w:rsidRDefault="002B18A2" w:rsidP="0085622A">
      <w:pPr>
        <w:rPr>
          <w:rFonts w:cstheme="minorHAnsi"/>
          <w:sz w:val="20"/>
          <w:szCs w:val="20"/>
        </w:rPr>
      </w:pPr>
    </w:p>
    <w:p w14:paraId="5EAF78F0" w14:textId="77777777" w:rsidR="0085622A" w:rsidRPr="004B18B3" w:rsidRDefault="0085622A" w:rsidP="0085622A">
      <w:pPr>
        <w:rPr>
          <w:rFonts w:cstheme="minorHAnsi"/>
          <w:sz w:val="20"/>
          <w:szCs w:val="20"/>
        </w:rPr>
      </w:pPr>
    </w:p>
    <w:p w14:paraId="0CBF7445" w14:textId="77777777" w:rsidR="0085622A" w:rsidRDefault="0085622A" w:rsidP="0085622A"/>
    <w:p w14:paraId="27DC2FD1" w14:textId="77777777" w:rsidR="0085622A" w:rsidRDefault="0085622A" w:rsidP="0085622A"/>
    <w:p w14:paraId="1933AFB5" w14:textId="575885D9" w:rsidR="00B724A2" w:rsidRDefault="006C3916" w:rsidP="00B724A2">
      <w:pPr>
        <w:pStyle w:val="Default"/>
        <w:rPr>
          <w:rFonts w:asciiTheme="minorHAnsi" w:hAnsiTheme="minorHAnsi" w:cstheme="minorHAnsi"/>
          <w:b/>
          <w:bCs/>
          <w:i/>
          <w:sz w:val="20"/>
          <w:szCs w:val="20"/>
          <w:lang w:val="en-US"/>
        </w:rPr>
      </w:pPr>
      <w:r>
        <w:rPr>
          <w:rFonts w:asciiTheme="minorHAnsi" w:hAnsiTheme="minorHAnsi" w:cstheme="minorHAnsi"/>
          <w:b/>
          <w:bCs/>
          <w:color w:val="1F4E79" w:themeColor="accent5" w:themeShade="80"/>
          <w:sz w:val="20"/>
          <w:szCs w:val="20"/>
        </w:rPr>
        <w:lastRenderedPageBreak/>
        <w:t xml:space="preserve">PRIVACY AND </w:t>
      </w:r>
      <w:r w:rsidR="00B724A2">
        <w:rPr>
          <w:rFonts w:asciiTheme="minorHAnsi" w:hAnsiTheme="minorHAnsi" w:cstheme="minorHAnsi"/>
          <w:b/>
          <w:bCs/>
          <w:color w:val="1F4E79" w:themeColor="accent5" w:themeShade="80"/>
          <w:sz w:val="20"/>
          <w:szCs w:val="20"/>
        </w:rPr>
        <w:t xml:space="preserve">CONFIDENTIALITY </w:t>
      </w:r>
    </w:p>
    <w:p w14:paraId="2D78BB4F" w14:textId="77777777" w:rsidR="009624A3" w:rsidRDefault="009624A3" w:rsidP="009624A3">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657B8489" w14:textId="77777777" w:rsidR="00B724A2" w:rsidRDefault="00B724A2" w:rsidP="00B724A2">
      <w:pPr>
        <w:pStyle w:val="Default"/>
        <w:rPr>
          <w:rFonts w:asciiTheme="minorHAnsi" w:hAnsiTheme="minorHAnsi" w:cstheme="minorHAnsi"/>
          <w:b/>
          <w:bCs/>
          <w:sz w:val="20"/>
          <w:szCs w:val="20"/>
        </w:rPr>
      </w:pPr>
    </w:p>
    <w:p w14:paraId="4E98747A" w14:textId="77777777" w:rsidR="00B724A2" w:rsidRPr="00B70056" w:rsidRDefault="00B724A2" w:rsidP="00B724A2">
      <w:pPr>
        <w:pStyle w:val="Default"/>
        <w:rPr>
          <w:color w:val="1F4E79" w:themeColor="accent5" w:themeShade="80"/>
          <w:sz w:val="23"/>
          <w:szCs w:val="23"/>
        </w:rPr>
      </w:pPr>
      <w:r w:rsidRPr="00B70056">
        <w:rPr>
          <w:rFonts w:asciiTheme="minorHAnsi" w:hAnsiTheme="minorHAnsi" w:cstheme="minorHAnsi"/>
          <w:b/>
          <w:bCs/>
          <w:color w:val="1F4E79" w:themeColor="accent5" w:themeShade="80"/>
          <w:sz w:val="20"/>
          <w:szCs w:val="20"/>
        </w:rPr>
        <w:t>AIM:</w:t>
      </w:r>
      <w:r w:rsidRPr="00B70056">
        <w:rPr>
          <w:rFonts w:cstheme="minorBidi"/>
          <w:b/>
          <w:bCs/>
          <w:color w:val="1F4E79" w:themeColor="accent5" w:themeShade="80"/>
          <w:sz w:val="28"/>
          <w:szCs w:val="28"/>
        </w:rPr>
        <w:t xml:space="preserve"> </w:t>
      </w:r>
    </w:p>
    <w:p w14:paraId="49B95E10" w14:textId="77777777" w:rsidR="00B724A2" w:rsidRPr="00B724A2" w:rsidRDefault="00B724A2" w:rsidP="00B724A2">
      <w:pPr>
        <w:autoSpaceDE w:val="0"/>
        <w:autoSpaceDN w:val="0"/>
        <w:adjustRightInd w:val="0"/>
        <w:spacing w:after="0" w:line="240" w:lineRule="auto"/>
        <w:rPr>
          <w:rFonts w:cstheme="minorHAnsi"/>
          <w:color w:val="000000"/>
          <w:sz w:val="20"/>
          <w:szCs w:val="20"/>
        </w:rPr>
      </w:pPr>
      <w:r w:rsidRPr="00B724A2">
        <w:rPr>
          <w:rFonts w:cstheme="minorHAnsi"/>
          <w:color w:val="000000"/>
          <w:sz w:val="20"/>
          <w:szCs w:val="20"/>
        </w:rPr>
        <w:t xml:space="preserve">To ensure the Approved Provider, Co-ordination Unit staff and Educators are clear about the requirements in relation to confidentiality of records of the service, or information obtained concerning: </w:t>
      </w:r>
    </w:p>
    <w:p w14:paraId="675A5B4F" w14:textId="77777777" w:rsidR="00B724A2" w:rsidRPr="00B724A2" w:rsidRDefault="00B724A2" w:rsidP="00155526">
      <w:pPr>
        <w:pStyle w:val="ListParagraph"/>
        <w:numPr>
          <w:ilvl w:val="0"/>
          <w:numId w:val="143"/>
        </w:numPr>
        <w:autoSpaceDE w:val="0"/>
        <w:autoSpaceDN w:val="0"/>
        <w:adjustRightInd w:val="0"/>
        <w:spacing w:after="0" w:line="240" w:lineRule="auto"/>
        <w:rPr>
          <w:rFonts w:cstheme="minorHAnsi"/>
          <w:color w:val="000000"/>
          <w:sz w:val="20"/>
          <w:szCs w:val="20"/>
        </w:rPr>
      </w:pPr>
      <w:r w:rsidRPr="00B724A2">
        <w:rPr>
          <w:rFonts w:cstheme="minorHAnsi"/>
          <w:color w:val="000000"/>
          <w:sz w:val="20"/>
          <w:szCs w:val="20"/>
        </w:rPr>
        <w:t xml:space="preserve">The children in care </w:t>
      </w:r>
    </w:p>
    <w:p w14:paraId="106DDB31" w14:textId="77777777" w:rsidR="00B724A2" w:rsidRPr="00B724A2" w:rsidRDefault="00B724A2" w:rsidP="00155526">
      <w:pPr>
        <w:pStyle w:val="ListParagraph"/>
        <w:numPr>
          <w:ilvl w:val="0"/>
          <w:numId w:val="143"/>
        </w:numPr>
        <w:autoSpaceDE w:val="0"/>
        <w:autoSpaceDN w:val="0"/>
        <w:adjustRightInd w:val="0"/>
        <w:spacing w:after="0" w:line="240" w:lineRule="auto"/>
        <w:rPr>
          <w:rFonts w:cstheme="minorHAnsi"/>
          <w:color w:val="000000"/>
          <w:sz w:val="20"/>
          <w:szCs w:val="20"/>
        </w:rPr>
      </w:pPr>
      <w:r w:rsidRPr="00B724A2">
        <w:rPr>
          <w:rFonts w:cstheme="minorHAnsi"/>
          <w:color w:val="000000"/>
          <w:sz w:val="20"/>
          <w:szCs w:val="20"/>
        </w:rPr>
        <w:t xml:space="preserve">Staff and their families </w:t>
      </w:r>
    </w:p>
    <w:p w14:paraId="617E9315" w14:textId="77777777" w:rsidR="00B724A2" w:rsidRPr="00B724A2" w:rsidRDefault="00B724A2" w:rsidP="00155526">
      <w:pPr>
        <w:pStyle w:val="ListParagraph"/>
        <w:numPr>
          <w:ilvl w:val="0"/>
          <w:numId w:val="143"/>
        </w:numPr>
        <w:autoSpaceDE w:val="0"/>
        <w:autoSpaceDN w:val="0"/>
        <w:adjustRightInd w:val="0"/>
        <w:spacing w:after="0" w:line="240" w:lineRule="auto"/>
        <w:rPr>
          <w:rFonts w:cstheme="minorHAnsi"/>
          <w:color w:val="000000"/>
          <w:sz w:val="20"/>
          <w:szCs w:val="20"/>
        </w:rPr>
      </w:pPr>
      <w:r w:rsidRPr="00B724A2">
        <w:rPr>
          <w:rFonts w:cstheme="minorHAnsi"/>
          <w:color w:val="000000"/>
          <w:sz w:val="20"/>
          <w:szCs w:val="20"/>
        </w:rPr>
        <w:t xml:space="preserve">Educators and their families </w:t>
      </w:r>
    </w:p>
    <w:p w14:paraId="4FDD73E1" w14:textId="77777777" w:rsidR="00B724A2" w:rsidRPr="00B724A2" w:rsidRDefault="00B724A2" w:rsidP="00155526">
      <w:pPr>
        <w:pStyle w:val="ListParagraph"/>
        <w:numPr>
          <w:ilvl w:val="0"/>
          <w:numId w:val="143"/>
        </w:numPr>
        <w:autoSpaceDE w:val="0"/>
        <w:autoSpaceDN w:val="0"/>
        <w:adjustRightInd w:val="0"/>
        <w:spacing w:after="0" w:line="240" w:lineRule="auto"/>
        <w:rPr>
          <w:rFonts w:cstheme="minorHAnsi"/>
          <w:color w:val="000000"/>
          <w:sz w:val="20"/>
          <w:szCs w:val="20"/>
        </w:rPr>
      </w:pPr>
      <w:r w:rsidRPr="00B724A2">
        <w:rPr>
          <w:rFonts w:cstheme="minorHAnsi"/>
          <w:color w:val="000000"/>
          <w:sz w:val="20"/>
          <w:szCs w:val="20"/>
        </w:rPr>
        <w:t xml:space="preserve">Families of the children in care or registered with the service </w:t>
      </w:r>
    </w:p>
    <w:p w14:paraId="7DB3641D" w14:textId="77777777" w:rsidR="00B724A2" w:rsidRPr="00B724A2" w:rsidRDefault="00B724A2" w:rsidP="00B724A2">
      <w:pPr>
        <w:autoSpaceDE w:val="0"/>
        <w:autoSpaceDN w:val="0"/>
        <w:adjustRightInd w:val="0"/>
        <w:spacing w:after="0" w:line="240" w:lineRule="auto"/>
        <w:rPr>
          <w:rFonts w:cstheme="minorHAnsi"/>
          <w:color w:val="000000"/>
          <w:sz w:val="20"/>
          <w:szCs w:val="20"/>
        </w:rPr>
      </w:pPr>
    </w:p>
    <w:p w14:paraId="6614A385" w14:textId="77777777" w:rsidR="00B724A2" w:rsidRPr="00B70056" w:rsidRDefault="00B724A2" w:rsidP="00B724A2">
      <w:pPr>
        <w:autoSpaceDE w:val="0"/>
        <w:autoSpaceDN w:val="0"/>
        <w:adjustRightInd w:val="0"/>
        <w:spacing w:after="0" w:line="240" w:lineRule="auto"/>
        <w:rPr>
          <w:rFonts w:cstheme="minorHAnsi"/>
          <w:color w:val="1F4E79" w:themeColor="accent5" w:themeShade="80"/>
          <w:sz w:val="20"/>
          <w:szCs w:val="20"/>
        </w:rPr>
      </w:pPr>
      <w:r w:rsidRPr="00B70056">
        <w:rPr>
          <w:rFonts w:cstheme="minorHAnsi"/>
          <w:b/>
          <w:bCs/>
          <w:color w:val="1F4E79" w:themeColor="accent5" w:themeShade="80"/>
          <w:sz w:val="20"/>
          <w:szCs w:val="20"/>
        </w:rPr>
        <w:t xml:space="preserve">STATEMENT: </w:t>
      </w:r>
    </w:p>
    <w:p w14:paraId="40D2103D" w14:textId="77777777" w:rsidR="00B724A2" w:rsidRDefault="00B724A2" w:rsidP="00B724A2">
      <w:pPr>
        <w:autoSpaceDE w:val="0"/>
        <w:autoSpaceDN w:val="0"/>
        <w:adjustRightInd w:val="0"/>
        <w:spacing w:after="0" w:line="240" w:lineRule="auto"/>
        <w:rPr>
          <w:rFonts w:cstheme="minorHAnsi"/>
          <w:color w:val="000000"/>
          <w:sz w:val="20"/>
          <w:szCs w:val="20"/>
        </w:rPr>
      </w:pPr>
      <w:r w:rsidRPr="00B724A2">
        <w:rPr>
          <w:rFonts w:cstheme="minorHAnsi"/>
          <w:color w:val="000000"/>
          <w:sz w:val="20"/>
          <w:szCs w:val="20"/>
        </w:rPr>
        <w:t xml:space="preserve">Family Day Care staff and Educators, through their normal work situations, are privy to personal information about each other, the children and families in care. It is of utmost importance that this information is handled with respect and kept confidential where necessary. Privacy laws legislate for the protection of individuals regarding their personal information. </w:t>
      </w:r>
    </w:p>
    <w:p w14:paraId="55C5D5B7" w14:textId="77777777" w:rsidR="00B724A2" w:rsidRPr="00B70056" w:rsidRDefault="00B724A2" w:rsidP="00B724A2">
      <w:pPr>
        <w:autoSpaceDE w:val="0"/>
        <w:autoSpaceDN w:val="0"/>
        <w:adjustRightInd w:val="0"/>
        <w:spacing w:after="0" w:line="240" w:lineRule="auto"/>
        <w:rPr>
          <w:rFonts w:cstheme="minorHAnsi"/>
          <w:color w:val="1F4E79" w:themeColor="accent5" w:themeShade="80"/>
          <w:sz w:val="20"/>
          <w:szCs w:val="20"/>
        </w:rPr>
      </w:pPr>
    </w:p>
    <w:p w14:paraId="21A4BA5A" w14:textId="77777777" w:rsidR="00B724A2" w:rsidRPr="00B70056" w:rsidRDefault="00B724A2" w:rsidP="00B724A2">
      <w:pPr>
        <w:autoSpaceDE w:val="0"/>
        <w:autoSpaceDN w:val="0"/>
        <w:adjustRightInd w:val="0"/>
        <w:spacing w:after="0" w:line="240" w:lineRule="auto"/>
        <w:rPr>
          <w:rFonts w:cstheme="minorHAnsi"/>
          <w:color w:val="1F4E79" w:themeColor="accent5" w:themeShade="80"/>
          <w:sz w:val="20"/>
          <w:szCs w:val="20"/>
        </w:rPr>
      </w:pPr>
      <w:r w:rsidRPr="00B70056">
        <w:rPr>
          <w:rFonts w:cstheme="minorHAnsi"/>
          <w:b/>
          <w:bCs/>
          <w:color w:val="1F4E79" w:themeColor="accent5" w:themeShade="80"/>
          <w:sz w:val="20"/>
          <w:szCs w:val="20"/>
        </w:rPr>
        <w:t xml:space="preserve">PRACTICES: </w:t>
      </w:r>
    </w:p>
    <w:p w14:paraId="478DE59D" w14:textId="77777777" w:rsidR="00B724A2" w:rsidRPr="00B70056" w:rsidRDefault="00B724A2" w:rsidP="00B724A2">
      <w:pPr>
        <w:autoSpaceDE w:val="0"/>
        <w:autoSpaceDN w:val="0"/>
        <w:adjustRightInd w:val="0"/>
        <w:spacing w:after="0" w:line="240" w:lineRule="auto"/>
        <w:rPr>
          <w:rFonts w:cstheme="minorHAnsi"/>
          <w:color w:val="1F4E79" w:themeColor="accent5" w:themeShade="80"/>
          <w:sz w:val="20"/>
          <w:szCs w:val="20"/>
        </w:rPr>
      </w:pPr>
      <w:r w:rsidRPr="00B70056">
        <w:rPr>
          <w:rFonts w:cstheme="minorHAnsi"/>
          <w:b/>
          <w:bCs/>
          <w:color w:val="1F4E79" w:themeColor="accent5" w:themeShade="80"/>
          <w:sz w:val="20"/>
          <w:szCs w:val="20"/>
        </w:rPr>
        <w:t xml:space="preserve">Co-ordination Unit Staff and Educators are required to: </w:t>
      </w:r>
    </w:p>
    <w:p w14:paraId="29AE867D" w14:textId="77777777" w:rsidR="00B724A2" w:rsidRPr="00B724A2" w:rsidRDefault="00B724A2" w:rsidP="00155526">
      <w:pPr>
        <w:pStyle w:val="ListParagraph"/>
        <w:numPr>
          <w:ilvl w:val="0"/>
          <w:numId w:val="144"/>
        </w:numPr>
        <w:autoSpaceDE w:val="0"/>
        <w:autoSpaceDN w:val="0"/>
        <w:adjustRightInd w:val="0"/>
        <w:spacing w:after="0" w:line="240" w:lineRule="auto"/>
        <w:rPr>
          <w:rFonts w:cstheme="minorHAnsi"/>
          <w:sz w:val="20"/>
          <w:szCs w:val="20"/>
        </w:rPr>
      </w:pPr>
      <w:r w:rsidRPr="00B724A2">
        <w:rPr>
          <w:rFonts w:cstheme="minorHAnsi"/>
          <w:color w:val="000000"/>
          <w:sz w:val="20"/>
          <w:szCs w:val="20"/>
        </w:rPr>
        <w:t xml:space="preserve">Exercise confidentiality as a standard approach when developing and implementing policies and procedures; and </w:t>
      </w:r>
    </w:p>
    <w:p w14:paraId="276A23B5" w14:textId="77777777" w:rsidR="00B724A2" w:rsidRPr="00B724A2" w:rsidRDefault="00B724A2" w:rsidP="00155526">
      <w:pPr>
        <w:pStyle w:val="ListParagraph"/>
        <w:numPr>
          <w:ilvl w:val="0"/>
          <w:numId w:val="144"/>
        </w:numPr>
        <w:autoSpaceDE w:val="0"/>
        <w:autoSpaceDN w:val="0"/>
        <w:adjustRightInd w:val="0"/>
        <w:spacing w:after="0" w:line="240" w:lineRule="auto"/>
        <w:rPr>
          <w:rFonts w:cstheme="minorHAnsi"/>
          <w:sz w:val="20"/>
          <w:szCs w:val="20"/>
        </w:rPr>
      </w:pPr>
      <w:r w:rsidRPr="00B724A2">
        <w:rPr>
          <w:rFonts w:cstheme="minorHAnsi"/>
          <w:sz w:val="20"/>
          <w:szCs w:val="20"/>
        </w:rPr>
        <w:t xml:space="preserve">Be sensitive to the rights of Co-ordination Unit staff, families and Educators to have information of a personal nature handled in a tactful, secure and discreet manner. </w:t>
      </w:r>
    </w:p>
    <w:p w14:paraId="2DE8965F" w14:textId="77777777" w:rsidR="00B724A2" w:rsidRPr="00B724A2" w:rsidRDefault="00B724A2" w:rsidP="00155526">
      <w:pPr>
        <w:pStyle w:val="ListParagraph"/>
        <w:numPr>
          <w:ilvl w:val="0"/>
          <w:numId w:val="144"/>
        </w:numPr>
        <w:autoSpaceDE w:val="0"/>
        <w:autoSpaceDN w:val="0"/>
        <w:adjustRightInd w:val="0"/>
        <w:spacing w:after="0" w:line="240" w:lineRule="auto"/>
        <w:rPr>
          <w:rFonts w:cstheme="minorHAnsi"/>
          <w:sz w:val="20"/>
          <w:szCs w:val="20"/>
        </w:rPr>
      </w:pPr>
      <w:r w:rsidRPr="00B724A2">
        <w:rPr>
          <w:rFonts w:cstheme="minorHAnsi"/>
          <w:sz w:val="20"/>
          <w:szCs w:val="20"/>
        </w:rPr>
        <w:t xml:space="preserve">Ensure any information is not divulged or communicated, directly or indirectly to another person unless:-  </w:t>
      </w:r>
    </w:p>
    <w:p w14:paraId="4EDD7627" w14:textId="77777777" w:rsidR="00B724A2" w:rsidRPr="00B724A2" w:rsidRDefault="00B724A2" w:rsidP="00155526">
      <w:pPr>
        <w:pStyle w:val="ListParagraph"/>
        <w:numPr>
          <w:ilvl w:val="1"/>
          <w:numId w:val="144"/>
        </w:numPr>
        <w:autoSpaceDE w:val="0"/>
        <w:autoSpaceDN w:val="0"/>
        <w:adjustRightInd w:val="0"/>
        <w:spacing w:after="0" w:line="240" w:lineRule="auto"/>
        <w:rPr>
          <w:rFonts w:cstheme="minorHAnsi"/>
          <w:sz w:val="20"/>
          <w:szCs w:val="20"/>
        </w:rPr>
      </w:pPr>
      <w:r w:rsidRPr="00B724A2">
        <w:rPr>
          <w:rFonts w:cstheme="minorHAnsi"/>
          <w:sz w:val="20"/>
          <w:szCs w:val="20"/>
        </w:rPr>
        <w:t xml:space="preserve">Educators require the information for the education and care of the child </w:t>
      </w:r>
    </w:p>
    <w:p w14:paraId="210AA67D" w14:textId="77777777" w:rsidR="00B724A2" w:rsidRPr="00B724A2" w:rsidRDefault="00B724A2" w:rsidP="00155526">
      <w:pPr>
        <w:pStyle w:val="ListParagraph"/>
        <w:numPr>
          <w:ilvl w:val="1"/>
          <w:numId w:val="144"/>
        </w:numPr>
        <w:autoSpaceDE w:val="0"/>
        <w:autoSpaceDN w:val="0"/>
        <w:adjustRightInd w:val="0"/>
        <w:spacing w:after="0" w:line="240" w:lineRule="auto"/>
        <w:rPr>
          <w:rFonts w:cstheme="minorHAnsi"/>
          <w:sz w:val="20"/>
          <w:szCs w:val="20"/>
        </w:rPr>
      </w:pPr>
      <w:r w:rsidRPr="00B724A2">
        <w:rPr>
          <w:rFonts w:cstheme="minorHAnsi"/>
          <w:sz w:val="20"/>
          <w:szCs w:val="20"/>
        </w:rPr>
        <w:t xml:space="preserve">Medical personnel require the information for medical treatment of the child </w:t>
      </w:r>
    </w:p>
    <w:p w14:paraId="30A1C79A" w14:textId="77777777" w:rsidR="00B724A2" w:rsidRPr="00B724A2" w:rsidRDefault="00B724A2" w:rsidP="00155526">
      <w:pPr>
        <w:pStyle w:val="ListParagraph"/>
        <w:numPr>
          <w:ilvl w:val="1"/>
          <w:numId w:val="144"/>
        </w:numPr>
        <w:autoSpaceDE w:val="0"/>
        <w:autoSpaceDN w:val="0"/>
        <w:adjustRightInd w:val="0"/>
        <w:spacing w:after="0" w:line="240" w:lineRule="auto"/>
        <w:rPr>
          <w:rFonts w:cstheme="minorHAnsi"/>
          <w:sz w:val="20"/>
          <w:szCs w:val="20"/>
        </w:rPr>
      </w:pPr>
      <w:r w:rsidRPr="00B724A2">
        <w:rPr>
          <w:rFonts w:cstheme="minorHAnsi"/>
          <w:sz w:val="20"/>
          <w:szCs w:val="20"/>
        </w:rPr>
        <w:t xml:space="preserve">The parent of the child requests the information </w:t>
      </w:r>
    </w:p>
    <w:p w14:paraId="49732FA5" w14:textId="77777777" w:rsidR="00B724A2" w:rsidRPr="00B724A2" w:rsidRDefault="00B724A2" w:rsidP="00155526">
      <w:pPr>
        <w:pStyle w:val="ListParagraph"/>
        <w:numPr>
          <w:ilvl w:val="1"/>
          <w:numId w:val="144"/>
        </w:numPr>
        <w:autoSpaceDE w:val="0"/>
        <w:autoSpaceDN w:val="0"/>
        <w:adjustRightInd w:val="0"/>
        <w:spacing w:after="0" w:line="240" w:lineRule="auto"/>
        <w:rPr>
          <w:rFonts w:cstheme="minorHAnsi"/>
          <w:sz w:val="20"/>
          <w:szCs w:val="20"/>
        </w:rPr>
      </w:pPr>
      <w:r w:rsidRPr="00B724A2">
        <w:rPr>
          <w:rFonts w:cstheme="minorHAnsi"/>
          <w:sz w:val="20"/>
          <w:szCs w:val="20"/>
        </w:rPr>
        <w:t xml:space="preserve">A regulatory officer requests the information </w:t>
      </w:r>
    </w:p>
    <w:p w14:paraId="62F79878" w14:textId="77777777" w:rsidR="00B724A2" w:rsidRPr="00B724A2" w:rsidRDefault="00B724A2" w:rsidP="00B724A2">
      <w:pPr>
        <w:autoSpaceDE w:val="0"/>
        <w:autoSpaceDN w:val="0"/>
        <w:adjustRightInd w:val="0"/>
        <w:spacing w:after="0" w:line="240" w:lineRule="auto"/>
        <w:rPr>
          <w:rFonts w:cstheme="minorHAnsi"/>
          <w:sz w:val="20"/>
          <w:szCs w:val="20"/>
        </w:rPr>
      </w:pPr>
    </w:p>
    <w:p w14:paraId="4FA11107" w14:textId="77777777" w:rsidR="00B724A2" w:rsidRPr="00B70056" w:rsidRDefault="00B724A2" w:rsidP="00B724A2">
      <w:pPr>
        <w:autoSpaceDE w:val="0"/>
        <w:autoSpaceDN w:val="0"/>
        <w:adjustRightInd w:val="0"/>
        <w:spacing w:after="0" w:line="240" w:lineRule="auto"/>
        <w:rPr>
          <w:rFonts w:cstheme="minorHAnsi"/>
          <w:color w:val="1F4E79" w:themeColor="accent5" w:themeShade="80"/>
          <w:sz w:val="20"/>
          <w:szCs w:val="20"/>
        </w:rPr>
      </w:pPr>
      <w:r w:rsidRPr="00B70056">
        <w:rPr>
          <w:rFonts w:cstheme="minorHAnsi"/>
          <w:b/>
          <w:bCs/>
          <w:color w:val="1F4E79" w:themeColor="accent5" w:themeShade="80"/>
          <w:sz w:val="20"/>
          <w:szCs w:val="20"/>
        </w:rPr>
        <w:t xml:space="preserve">PROCEDURES: </w:t>
      </w:r>
    </w:p>
    <w:p w14:paraId="711726C9" w14:textId="77777777" w:rsidR="00B724A2" w:rsidRPr="00B70056" w:rsidRDefault="00B724A2" w:rsidP="00B724A2">
      <w:pPr>
        <w:autoSpaceDE w:val="0"/>
        <w:autoSpaceDN w:val="0"/>
        <w:adjustRightInd w:val="0"/>
        <w:spacing w:after="0" w:line="240" w:lineRule="auto"/>
        <w:rPr>
          <w:rFonts w:cstheme="minorHAnsi"/>
          <w:color w:val="1F4E79" w:themeColor="accent5" w:themeShade="80"/>
          <w:sz w:val="20"/>
          <w:szCs w:val="20"/>
        </w:rPr>
      </w:pPr>
      <w:r w:rsidRPr="00B70056">
        <w:rPr>
          <w:rFonts w:cstheme="minorHAnsi"/>
          <w:b/>
          <w:bCs/>
          <w:color w:val="1F4E79" w:themeColor="accent5" w:themeShade="80"/>
          <w:sz w:val="20"/>
          <w:szCs w:val="20"/>
        </w:rPr>
        <w:t xml:space="preserve">Verbal Information </w:t>
      </w:r>
    </w:p>
    <w:p w14:paraId="2037E6C8" w14:textId="77777777" w:rsidR="00B724A2" w:rsidRPr="00B724A2" w:rsidRDefault="00B724A2" w:rsidP="00155526">
      <w:pPr>
        <w:pStyle w:val="ListParagraph"/>
        <w:numPr>
          <w:ilvl w:val="0"/>
          <w:numId w:val="144"/>
        </w:numPr>
        <w:autoSpaceDE w:val="0"/>
        <w:autoSpaceDN w:val="0"/>
        <w:adjustRightInd w:val="0"/>
        <w:spacing w:after="0" w:line="240" w:lineRule="auto"/>
        <w:rPr>
          <w:rFonts w:cstheme="minorHAnsi"/>
          <w:sz w:val="20"/>
          <w:szCs w:val="20"/>
        </w:rPr>
      </w:pPr>
      <w:r w:rsidRPr="00B724A2">
        <w:rPr>
          <w:rFonts w:cstheme="minorHAnsi"/>
          <w:sz w:val="20"/>
          <w:szCs w:val="20"/>
        </w:rPr>
        <w:t xml:space="preserve">Any information obtained by Educators or staff in relation to the Educators, staff or the families of children enrolled for the service must be treated confidentially. </w:t>
      </w:r>
    </w:p>
    <w:p w14:paraId="1B9D4094" w14:textId="77777777" w:rsidR="00B724A2" w:rsidRPr="00B724A2" w:rsidRDefault="00B724A2" w:rsidP="00155526">
      <w:pPr>
        <w:pStyle w:val="ListParagraph"/>
        <w:numPr>
          <w:ilvl w:val="0"/>
          <w:numId w:val="144"/>
        </w:numPr>
        <w:autoSpaceDE w:val="0"/>
        <w:autoSpaceDN w:val="0"/>
        <w:adjustRightInd w:val="0"/>
        <w:spacing w:after="0" w:line="240" w:lineRule="auto"/>
        <w:rPr>
          <w:rFonts w:cstheme="minorHAnsi"/>
          <w:sz w:val="20"/>
          <w:szCs w:val="20"/>
        </w:rPr>
      </w:pPr>
      <w:r w:rsidRPr="00B724A2">
        <w:rPr>
          <w:rFonts w:cstheme="minorHAnsi"/>
          <w:sz w:val="20"/>
          <w:szCs w:val="20"/>
        </w:rPr>
        <w:t xml:space="preserve">Only information which is relevant to providing quality care for a child needs to be discussed between the Educator and Co-ordination Unit. </w:t>
      </w:r>
    </w:p>
    <w:p w14:paraId="7AC330E6" w14:textId="77777777" w:rsidR="00B724A2" w:rsidRPr="00B724A2" w:rsidRDefault="00B724A2" w:rsidP="00155526">
      <w:pPr>
        <w:pStyle w:val="ListParagraph"/>
        <w:numPr>
          <w:ilvl w:val="0"/>
          <w:numId w:val="144"/>
        </w:numPr>
        <w:autoSpaceDE w:val="0"/>
        <w:autoSpaceDN w:val="0"/>
        <w:adjustRightInd w:val="0"/>
        <w:spacing w:after="0" w:line="240" w:lineRule="auto"/>
        <w:rPr>
          <w:rFonts w:cstheme="minorHAnsi"/>
          <w:sz w:val="20"/>
          <w:szCs w:val="20"/>
        </w:rPr>
      </w:pPr>
      <w:r w:rsidRPr="00B724A2">
        <w:rPr>
          <w:rFonts w:cstheme="minorHAnsi"/>
          <w:sz w:val="20"/>
          <w:szCs w:val="20"/>
        </w:rPr>
        <w:t xml:space="preserve">Staff and Educators need to be aware it is not appropriate for them to discuss children in care with people other than the child/ren’s families, Co-ordination Unit or Educator. </w:t>
      </w:r>
    </w:p>
    <w:p w14:paraId="2D37DE2B" w14:textId="77777777" w:rsidR="00B724A2" w:rsidRPr="00B724A2" w:rsidRDefault="00B724A2" w:rsidP="00155526">
      <w:pPr>
        <w:pStyle w:val="ListParagraph"/>
        <w:numPr>
          <w:ilvl w:val="0"/>
          <w:numId w:val="144"/>
        </w:numPr>
        <w:autoSpaceDE w:val="0"/>
        <w:autoSpaceDN w:val="0"/>
        <w:adjustRightInd w:val="0"/>
        <w:spacing w:after="0" w:line="240" w:lineRule="auto"/>
        <w:rPr>
          <w:rFonts w:cstheme="minorHAnsi"/>
          <w:sz w:val="20"/>
          <w:szCs w:val="20"/>
        </w:rPr>
      </w:pPr>
      <w:r w:rsidRPr="00B724A2">
        <w:rPr>
          <w:rFonts w:cstheme="minorHAnsi"/>
          <w:sz w:val="20"/>
          <w:szCs w:val="20"/>
        </w:rPr>
        <w:t xml:space="preserve">It is important Educators do not refer to a child by name when discussing an incident, which has occurred as part of their Family Day Care business, with another Educator, family or member of the public. </w:t>
      </w:r>
    </w:p>
    <w:p w14:paraId="5352DFC7" w14:textId="77777777" w:rsidR="00B724A2" w:rsidRPr="00B724A2" w:rsidRDefault="00B724A2" w:rsidP="00B724A2">
      <w:pPr>
        <w:autoSpaceDE w:val="0"/>
        <w:autoSpaceDN w:val="0"/>
        <w:adjustRightInd w:val="0"/>
        <w:spacing w:after="0" w:line="240" w:lineRule="auto"/>
        <w:rPr>
          <w:rFonts w:cstheme="minorHAnsi"/>
          <w:sz w:val="20"/>
          <w:szCs w:val="20"/>
        </w:rPr>
      </w:pPr>
    </w:p>
    <w:p w14:paraId="2D5FAC10" w14:textId="77777777" w:rsidR="00B724A2" w:rsidRPr="00B724A2" w:rsidRDefault="00B724A2" w:rsidP="00B724A2">
      <w:pPr>
        <w:autoSpaceDE w:val="0"/>
        <w:autoSpaceDN w:val="0"/>
        <w:adjustRightInd w:val="0"/>
        <w:spacing w:after="0" w:line="240" w:lineRule="auto"/>
        <w:rPr>
          <w:rFonts w:cstheme="minorHAnsi"/>
          <w:sz w:val="20"/>
          <w:szCs w:val="20"/>
        </w:rPr>
      </w:pPr>
      <w:r w:rsidRPr="00B70056">
        <w:rPr>
          <w:rFonts w:cstheme="minorHAnsi"/>
          <w:b/>
          <w:bCs/>
          <w:color w:val="1F4E79" w:themeColor="accent5" w:themeShade="80"/>
          <w:sz w:val="20"/>
          <w:szCs w:val="20"/>
        </w:rPr>
        <w:t xml:space="preserve">Records </w:t>
      </w:r>
    </w:p>
    <w:p w14:paraId="4A58A253" w14:textId="77777777" w:rsidR="00B724A2" w:rsidRPr="00B724A2" w:rsidRDefault="00B724A2" w:rsidP="00155526">
      <w:pPr>
        <w:pStyle w:val="ListParagraph"/>
        <w:numPr>
          <w:ilvl w:val="0"/>
          <w:numId w:val="144"/>
        </w:numPr>
        <w:autoSpaceDE w:val="0"/>
        <w:autoSpaceDN w:val="0"/>
        <w:adjustRightInd w:val="0"/>
        <w:spacing w:after="0" w:line="240" w:lineRule="auto"/>
        <w:rPr>
          <w:rFonts w:cstheme="minorHAnsi"/>
          <w:sz w:val="20"/>
          <w:szCs w:val="20"/>
        </w:rPr>
      </w:pPr>
      <w:r w:rsidRPr="00B724A2">
        <w:rPr>
          <w:rFonts w:cstheme="minorHAnsi"/>
          <w:sz w:val="20"/>
          <w:szCs w:val="20"/>
        </w:rPr>
        <w:t xml:space="preserve">Personal information in written records will be kept securely by storing records confidentially in a safe and secure area. </w:t>
      </w:r>
    </w:p>
    <w:p w14:paraId="4558330D" w14:textId="77777777" w:rsidR="00B724A2" w:rsidRPr="00B724A2" w:rsidRDefault="00B724A2" w:rsidP="00155526">
      <w:pPr>
        <w:pStyle w:val="ListParagraph"/>
        <w:numPr>
          <w:ilvl w:val="0"/>
          <w:numId w:val="144"/>
        </w:numPr>
        <w:autoSpaceDE w:val="0"/>
        <w:autoSpaceDN w:val="0"/>
        <w:adjustRightInd w:val="0"/>
        <w:spacing w:after="0" w:line="240" w:lineRule="auto"/>
        <w:rPr>
          <w:rFonts w:cstheme="minorHAnsi"/>
          <w:sz w:val="20"/>
          <w:szCs w:val="20"/>
        </w:rPr>
      </w:pPr>
      <w:r w:rsidRPr="00B724A2">
        <w:rPr>
          <w:rFonts w:cstheme="minorHAnsi"/>
          <w:sz w:val="20"/>
          <w:szCs w:val="20"/>
        </w:rPr>
        <w:t xml:space="preserve">Thorough destruction or secure disposal of records after the elapse of the mandatory period of retention will also be practised. </w:t>
      </w:r>
    </w:p>
    <w:p w14:paraId="63AB5EF3" w14:textId="77777777" w:rsidR="00B724A2" w:rsidRPr="00B724A2" w:rsidRDefault="00B724A2" w:rsidP="00155526">
      <w:pPr>
        <w:pStyle w:val="ListParagraph"/>
        <w:numPr>
          <w:ilvl w:val="0"/>
          <w:numId w:val="144"/>
        </w:numPr>
        <w:autoSpaceDE w:val="0"/>
        <w:autoSpaceDN w:val="0"/>
        <w:adjustRightInd w:val="0"/>
        <w:spacing w:after="0" w:line="240" w:lineRule="auto"/>
        <w:rPr>
          <w:rFonts w:cstheme="minorHAnsi"/>
          <w:sz w:val="20"/>
          <w:szCs w:val="20"/>
        </w:rPr>
      </w:pPr>
      <w:r w:rsidRPr="00B724A2">
        <w:rPr>
          <w:rFonts w:cstheme="minorHAnsi"/>
          <w:sz w:val="20"/>
          <w:szCs w:val="20"/>
        </w:rPr>
        <w:t xml:space="preserve">Educators must not be performing other duties while supervising children. This includes social networking sites and internet usage not directly related to the care and supervision of children in attendance at the service. </w:t>
      </w:r>
    </w:p>
    <w:p w14:paraId="40667954" w14:textId="77777777" w:rsidR="00B724A2" w:rsidRPr="00B724A2" w:rsidRDefault="00B724A2" w:rsidP="00155526">
      <w:pPr>
        <w:pStyle w:val="ListParagraph"/>
        <w:numPr>
          <w:ilvl w:val="0"/>
          <w:numId w:val="144"/>
        </w:numPr>
        <w:autoSpaceDE w:val="0"/>
        <w:autoSpaceDN w:val="0"/>
        <w:adjustRightInd w:val="0"/>
        <w:spacing w:after="0" w:line="240" w:lineRule="auto"/>
        <w:rPr>
          <w:rFonts w:cstheme="minorHAnsi"/>
          <w:sz w:val="20"/>
          <w:szCs w:val="20"/>
        </w:rPr>
      </w:pPr>
      <w:r w:rsidRPr="00B724A2">
        <w:rPr>
          <w:rFonts w:cstheme="minorHAnsi"/>
          <w:sz w:val="20"/>
          <w:szCs w:val="20"/>
        </w:rPr>
        <w:t xml:space="preserve">The Co-ordination Unit will ensure no information or images are used on the service website without written permission from families to use that piece of information or image. </w:t>
      </w:r>
    </w:p>
    <w:p w14:paraId="36495851" w14:textId="77777777" w:rsidR="00B724A2" w:rsidRDefault="00B724A2" w:rsidP="00155526">
      <w:pPr>
        <w:pStyle w:val="ListParagraph"/>
        <w:numPr>
          <w:ilvl w:val="0"/>
          <w:numId w:val="144"/>
        </w:numPr>
        <w:autoSpaceDE w:val="0"/>
        <w:autoSpaceDN w:val="0"/>
        <w:adjustRightInd w:val="0"/>
        <w:spacing w:after="0" w:line="240" w:lineRule="auto"/>
        <w:rPr>
          <w:rFonts w:cstheme="minorHAnsi"/>
          <w:sz w:val="20"/>
          <w:szCs w:val="20"/>
        </w:rPr>
      </w:pPr>
      <w:r w:rsidRPr="00B724A2">
        <w:rPr>
          <w:rFonts w:cstheme="minorHAnsi"/>
          <w:sz w:val="20"/>
          <w:szCs w:val="20"/>
        </w:rPr>
        <w:t xml:space="preserve">The Co-ordination Unit will maintain a current website with information to promote the service and Educators in a positive, professional manner </w:t>
      </w:r>
      <w:proofErr w:type="gramStart"/>
      <w:r w:rsidRPr="00B724A2">
        <w:rPr>
          <w:rFonts w:cstheme="minorHAnsi"/>
          <w:sz w:val="20"/>
          <w:szCs w:val="20"/>
        </w:rPr>
        <w:t>at all times</w:t>
      </w:r>
      <w:proofErr w:type="gramEnd"/>
      <w:r w:rsidRPr="00B724A2">
        <w:rPr>
          <w:rFonts w:cstheme="minorHAnsi"/>
          <w:sz w:val="20"/>
          <w:szCs w:val="20"/>
        </w:rPr>
        <w:t xml:space="preserve">. </w:t>
      </w:r>
    </w:p>
    <w:p w14:paraId="36CDFC3C" w14:textId="77777777" w:rsidR="00B724A2" w:rsidRPr="00B70056" w:rsidRDefault="00B724A2" w:rsidP="00B724A2">
      <w:pPr>
        <w:pageBreakBefore/>
        <w:autoSpaceDE w:val="0"/>
        <w:autoSpaceDN w:val="0"/>
        <w:adjustRightInd w:val="0"/>
        <w:spacing w:after="0" w:line="240" w:lineRule="auto"/>
        <w:rPr>
          <w:rFonts w:cstheme="minorHAnsi"/>
          <w:color w:val="1F4E79" w:themeColor="accent5" w:themeShade="80"/>
          <w:sz w:val="20"/>
          <w:szCs w:val="20"/>
        </w:rPr>
      </w:pPr>
      <w:r w:rsidRPr="00B70056">
        <w:rPr>
          <w:rFonts w:cstheme="minorHAnsi"/>
          <w:b/>
          <w:bCs/>
          <w:color w:val="1F4E79" w:themeColor="accent5" w:themeShade="80"/>
          <w:sz w:val="20"/>
          <w:szCs w:val="20"/>
        </w:rPr>
        <w:lastRenderedPageBreak/>
        <w:t xml:space="preserve">Families are encouraged to: </w:t>
      </w:r>
    </w:p>
    <w:p w14:paraId="1752575A" w14:textId="77777777" w:rsidR="00B724A2" w:rsidRPr="00B724A2" w:rsidRDefault="00B724A2" w:rsidP="00155526">
      <w:pPr>
        <w:pStyle w:val="ListParagraph"/>
        <w:numPr>
          <w:ilvl w:val="0"/>
          <w:numId w:val="144"/>
        </w:numPr>
        <w:autoSpaceDE w:val="0"/>
        <w:autoSpaceDN w:val="0"/>
        <w:adjustRightInd w:val="0"/>
        <w:spacing w:after="0" w:line="240" w:lineRule="auto"/>
        <w:rPr>
          <w:rFonts w:cstheme="minorHAnsi"/>
          <w:sz w:val="20"/>
          <w:szCs w:val="20"/>
        </w:rPr>
      </w:pPr>
      <w:r w:rsidRPr="00B724A2">
        <w:rPr>
          <w:rFonts w:cstheme="minorHAnsi"/>
          <w:sz w:val="20"/>
          <w:szCs w:val="20"/>
        </w:rPr>
        <w:t xml:space="preserve">Respect the private and confidential relationship between themselves and the Educator. </w:t>
      </w:r>
    </w:p>
    <w:p w14:paraId="4CEDCB18" w14:textId="77777777" w:rsidR="00B724A2" w:rsidRPr="00B724A2" w:rsidRDefault="00B724A2" w:rsidP="00155526">
      <w:pPr>
        <w:pStyle w:val="ListParagraph"/>
        <w:numPr>
          <w:ilvl w:val="0"/>
          <w:numId w:val="144"/>
        </w:numPr>
        <w:autoSpaceDE w:val="0"/>
        <w:autoSpaceDN w:val="0"/>
        <w:adjustRightInd w:val="0"/>
        <w:spacing w:after="0" w:line="240" w:lineRule="auto"/>
        <w:rPr>
          <w:rFonts w:cstheme="minorHAnsi"/>
          <w:sz w:val="20"/>
          <w:szCs w:val="20"/>
        </w:rPr>
      </w:pPr>
      <w:r w:rsidRPr="00B724A2">
        <w:rPr>
          <w:rFonts w:cstheme="minorHAnsi"/>
          <w:sz w:val="20"/>
          <w:szCs w:val="20"/>
        </w:rPr>
        <w:t xml:space="preserve">Refrain from discussing grievances with an Educator in the public arena. </w:t>
      </w:r>
    </w:p>
    <w:p w14:paraId="599548C9" w14:textId="77777777" w:rsidR="00B724A2" w:rsidRPr="00B724A2" w:rsidRDefault="00B724A2" w:rsidP="00155526">
      <w:pPr>
        <w:pStyle w:val="ListParagraph"/>
        <w:numPr>
          <w:ilvl w:val="0"/>
          <w:numId w:val="144"/>
        </w:numPr>
        <w:autoSpaceDE w:val="0"/>
        <w:autoSpaceDN w:val="0"/>
        <w:adjustRightInd w:val="0"/>
        <w:spacing w:after="0" w:line="240" w:lineRule="auto"/>
        <w:rPr>
          <w:rFonts w:cstheme="minorHAnsi"/>
          <w:sz w:val="20"/>
          <w:szCs w:val="20"/>
        </w:rPr>
      </w:pPr>
      <w:r w:rsidRPr="00B724A2">
        <w:rPr>
          <w:rFonts w:cstheme="minorHAnsi"/>
          <w:sz w:val="20"/>
          <w:szCs w:val="20"/>
        </w:rPr>
        <w:t xml:space="preserve">Use the Grievance Handling Policy when issues arise. </w:t>
      </w:r>
    </w:p>
    <w:p w14:paraId="4F162488" w14:textId="77777777" w:rsidR="00B724A2" w:rsidRPr="00B724A2" w:rsidRDefault="00B724A2" w:rsidP="00155526">
      <w:pPr>
        <w:pStyle w:val="ListParagraph"/>
        <w:numPr>
          <w:ilvl w:val="0"/>
          <w:numId w:val="144"/>
        </w:numPr>
        <w:autoSpaceDE w:val="0"/>
        <w:autoSpaceDN w:val="0"/>
        <w:adjustRightInd w:val="0"/>
        <w:spacing w:after="0" w:line="240" w:lineRule="auto"/>
        <w:rPr>
          <w:rFonts w:cstheme="minorHAnsi"/>
          <w:sz w:val="20"/>
          <w:szCs w:val="20"/>
        </w:rPr>
      </w:pPr>
      <w:proofErr w:type="gramStart"/>
      <w:r w:rsidRPr="00B724A2">
        <w:rPr>
          <w:rFonts w:cstheme="minorHAnsi"/>
          <w:sz w:val="20"/>
          <w:szCs w:val="20"/>
        </w:rPr>
        <w:t>Promote the service positively at all times</w:t>
      </w:r>
      <w:proofErr w:type="gramEnd"/>
      <w:r w:rsidRPr="00B724A2">
        <w:rPr>
          <w:rFonts w:cstheme="minorHAnsi"/>
          <w:sz w:val="20"/>
          <w:szCs w:val="20"/>
        </w:rPr>
        <w:t xml:space="preserve">. </w:t>
      </w:r>
    </w:p>
    <w:p w14:paraId="1F844342" w14:textId="77777777" w:rsidR="00B724A2" w:rsidRDefault="00B724A2" w:rsidP="00B724A2">
      <w:pPr>
        <w:autoSpaceDE w:val="0"/>
        <w:autoSpaceDN w:val="0"/>
        <w:adjustRightInd w:val="0"/>
        <w:spacing w:after="0" w:line="240" w:lineRule="auto"/>
        <w:rPr>
          <w:rFonts w:cstheme="minorHAnsi"/>
          <w:sz w:val="20"/>
          <w:szCs w:val="20"/>
        </w:rPr>
      </w:pPr>
    </w:p>
    <w:p w14:paraId="30150A41" w14:textId="77777777" w:rsidR="00B724A2" w:rsidRPr="00B70056" w:rsidRDefault="00B724A2" w:rsidP="00B724A2">
      <w:pPr>
        <w:autoSpaceDE w:val="0"/>
        <w:autoSpaceDN w:val="0"/>
        <w:adjustRightInd w:val="0"/>
        <w:spacing w:after="0" w:line="240" w:lineRule="auto"/>
        <w:rPr>
          <w:rFonts w:cstheme="minorHAnsi"/>
          <w:b/>
          <w:bCs/>
          <w:color w:val="1F4E79" w:themeColor="accent5" w:themeShade="80"/>
          <w:sz w:val="20"/>
          <w:szCs w:val="20"/>
        </w:rPr>
      </w:pPr>
      <w:r w:rsidRPr="00B70056">
        <w:rPr>
          <w:rFonts w:cstheme="minorHAnsi"/>
          <w:b/>
          <w:bCs/>
          <w:color w:val="1F4E79" w:themeColor="accent5" w:themeShade="80"/>
          <w:sz w:val="20"/>
          <w:szCs w:val="20"/>
        </w:rPr>
        <w:t xml:space="preserve">RELEVANT LEGISLATION: </w:t>
      </w:r>
    </w:p>
    <w:p w14:paraId="323719D5" w14:textId="77777777" w:rsidR="00B70056" w:rsidRPr="00B724A2" w:rsidRDefault="00B70056" w:rsidP="00B724A2">
      <w:pPr>
        <w:autoSpaceDE w:val="0"/>
        <w:autoSpaceDN w:val="0"/>
        <w:adjustRightInd w:val="0"/>
        <w:spacing w:after="0" w:line="240" w:lineRule="auto"/>
        <w:rPr>
          <w:rFonts w:cstheme="minorHAnsi"/>
          <w:color w:val="000000"/>
          <w:sz w:val="20"/>
          <w:szCs w:val="20"/>
        </w:rPr>
      </w:pPr>
    </w:p>
    <w:p w14:paraId="06E6DF64" w14:textId="77777777" w:rsidR="00B724A2" w:rsidRPr="00B70056" w:rsidRDefault="00B724A2" w:rsidP="008B652A">
      <w:pPr>
        <w:pStyle w:val="ListBullet"/>
        <w:numPr>
          <w:ilvl w:val="0"/>
          <w:numId w:val="262"/>
        </w:numPr>
      </w:pPr>
      <w:r w:rsidRPr="00B70056">
        <w:t xml:space="preserve">Education and Care Services National Law 2010 </w:t>
      </w:r>
    </w:p>
    <w:p w14:paraId="6214BF17" w14:textId="77777777" w:rsidR="00B724A2" w:rsidRPr="00B70056" w:rsidRDefault="00B724A2" w:rsidP="008B652A">
      <w:pPr>
        <w:pStyle w:val="ListBullet"/>
        <w:numPr>
          <w:ilvl w:val="0"/>
          <w:numId w:val="262"/>
        </w:numPr>
      </w:pPr>
      <w:r w:rsidRPr="00B70056">
        <w:t xml:space="preserve">Education and Care Services National Regulations 2011  </w:t>
      </w:r>
    </w:p>
    <w:p w14:paraId="50F3C54C" w14:textId="77777777" w:rsidR="007B5D92" w:rsidRPr="00B70056" w:rsidRDefault="007B5D92" w:rsidP="008B652A">
      <w:pPr>
        <w:pStyle w:val="ListBullet"/>
        <w:numPr>
          <w:ilvl w:val="0"/>
          <w:numId w:val="262"/>
        </w:numPr>
        <w:rPr>
          <w:rStyle w:val="Emphasis"/>
          <w:i w:val="0"/>
          <w:iCs w:val="0"/>
        </w:rPr>
      </w:pPr>
      <w:r w:rsidRPr="00B70056">
        <w:rPr>
          <w:rStyle w:val="Strong"/>
          <w:b w:val="0"/>
          <w:bCs w:val="0"/>
          <w:color w:val="000000" w:themeColor="text1"/>
        </w:rPr>
        <w:t>National Privacy Principles</w:t>
      </w:r>
      <w:r w:rsidRPr="00B70056">
        <w:t xml:space="preserve"> in the </w:t>
      </w:r>
      <w:r w:rsidRPr="00B70056">
        <w:rPr>
          <w:rStyle w:val="Emphasis"/>
          <w:i w:val="0"/>
          <w:iCs w:val="0"/>
        </w:rPr>
        <w:t>Privacy Amendment (Private Sector) Act 2000</w:t>
      </w:r>
    </w:p>
    <w:p w14:paraId="32E4DCB0" w14:textId="77777777" w:rsidR="00B724A2" w:rsidRDefault="00B724A2" w:rsidP="00B724A2">
      <w:pPr>
        <w:autoSpaceDE w:val="0"/>
        <w:autoSpaceDN w:val="0"/>
        <w:adjustRightInd w:val="0"/>
        <w:spacing w:after="0" w:line="240" w:lineRule="auto"/>
        <w:rPr>
          <w:rFonts w:cstheme="minorHAnsi"/>
          <w:b/>
          <w:bCs/>
          <w:color w:val="000000"/>
          <w:sz w:val="20"/>
          <w:szCs w:val="20"/>
        </w:rPr>
      </w:pPr>
    </w:p>
    <w:p w14:paraId="10F30AE1" w14:textId="77777777" w:rsidR="00B724A2" w:rsidRPr="00B70056" w:rsidRDefault="00B724A2" w:rsidP="00B724A2">
      <w:pPr>
        <w:autoSpaceDE w:val="0"/>
        <w:autoSpaceDN w:val="0"/>
        <w:adjustRightInd w:val="0"/>
        <w:spacing w:after="0" w:line="240" w:lineRule="auto"/>
        <w:rPr>
          <w:rFonts w:cstheme="minorHAnsi"/>
          <w:b/>
          <w:bCs/>
          <w:color w:val="1F4E79" w:themeColor="accent5" w:themeShade="80"/>
          <w:sz w:val="20"/>
          <w:szCs w:val="20"/>
        </w:rPr>
      </w:pPr>
      <w:r w:rsidRPr="00B70056">
        <w:rPr>
          <w:rFonts w:cstheme="minorHAnsi"/>
          <w:b/>
          <w:bCs/>
          <w:color w:val="1F4E79" w:themeColor="accent5" w:themeShade="80"/>
          <w:sz w:val="20"/>
          <w:szCs w:val="20"/>
        </w:rPr>
        <w:t xml:space="preserve">KEY RESOURCES: </w:t>
      </w:r>
    </w:p>
    <w:p w14:paraId="56F52364" w14:textId="77777777" w:rsidR="00B70056" w:rsidRPr="00B724A2" w:rsidRDefault="00B70056" w:rsidP="00B724A2">
      <w:pPr>
        <w:autoSpaceDE w:val="0"/>
        <w:autoSpaceDN w:val="0"/>
        <w:adjustRightInd w:val="0"/>
        <w:spacing w:after="0" w:line="240" w:lineRule="auto"/>
        <w:rPr>
          <w:rFonts w:cstheme="minorHAnsi"/>
          <w:color w:val="000000"/>
          <w:sz w:val="20"/>
          <w:szCs w:val="20"/>
        </w:rPr>
      </w:pPr>
    </w:p>
    <w:p w14:paraId="155BA260" w14:textId="77777777" w:rsidR="00B724A2" w:rsidRPr="00B724A2" w:rsidRDefault="00B724A2" w:rsidP="008B652A">
      <w:pPr>
        <w:pStyle w:val="ListBullet"/>
      </w:pPr>
      <w:r w:rsidRPr="00B724A2">
        <w:t xml:space="preserve">Guide to the Education and Care Services National Law 2010 and the Education and Care Services National Regulations 2011 (ACECQA). </w:t>
      </w:r>
    </w:p>
    <w:p w14:paraId="7770F7B1" w14:textId="77777777" w:rsidR="00B724A2" w:rsidRPr="00F51EE1" w:rsidRDefault="00B724A2" w:rsidP="008B652A">
      <w:pPr>
        <w:pStyle w:val="ListBullet"/>
      </w:pPr>
      <w:r w:rsidRPr="00F51EE1">
        <w:t>National Quality Standard for Early Childhood Education and Care and School Age Care</w:t>
      </w:r>
      <w:r w:rsidR="006872BF">
        <w:t xml:space="preserve">, </w:t>
      </w:r>
      <w:hyperlink r:id="rId195" w:history="1">
        <w:r w:rsidR="007B5D92" w:rsidRPr="00F32EBE">
          <w:rPr>
            <w:rStyle w:val="Hyperlink"/>
          </w:rPr>
          <w:t>https://www.acecqa.gov.au/nqf/national-quality-standard</w:t>
        </w:r>
      </w:hyperlink>
      <w:r>
        <w:rPr>
          <w:color w:val="1F4E79" w:themeColor="accent5" w:themeShade="80"/>
        </w:rPr>
        <w:t xml:space="preserve">  </w:t>
      </w:r>
    </w:p>
    <w:p w14:paraId="43DB31B1" w14:textId="0D88EBF4" w:rsidR="00B724A2" w:rsidRDefault="00B724A2" w:rsidP="008B652A">
      <w:pPr>
        <w:pStyle w:val="ListBullet"/>
      </w:pPr>
      <w:r w:rsidRPr="00B724A2">
        <w:t>Childcare Service Handbook</w:t>
      </w:r>
      <w:r w:rsidR="007B5D92">
        <w:t xml:space="preserve">, Dept Education </w:t>
      </w:r>
    </w:p>
    <w:p w14:paraId="71AE23D6" w14:textId="17605F30" w:rsidR="00FE490F" w:rsidRPr="00F51EE1" w:rsidRDefault="00FE490F" w:rsidP="008B652A">
      <w:pPr>
        <w:pStyle w:val="ListBullet"/>
        <w:rPr>
          <w:rStyle w:val="Emphasis"/>
          <w:i w:val="0"/>
          <w:iCs w:val="0"/>
        </w:rPr>
      </w:pPr>
      <w:r>
        <w:t xml:space="preserve">Office of the Information Commissioner, </w:t>
      </w:r>
      <w:hyperlink r:id="rId196" w:history="1">
        <w:r>
          <w:rPr>
            <w:rStyle w:val="Hyperlink"/>
          </w:rPr>
          <w:t>https://www.oic.qld.gov.au/guidelines/for-government/access-and-amendment/decision-making/basic-guide-to-confidentiality</w:t>
        </w:r>
      </w:hyperlink>
    </w:p>
    <w:p w14:paraId="4B0E3ED3" w14:textId="77777777" w:rsidR="00B724A2" w:rsidRPr="00B724A2" w:rsidRDefault="00B724A2" w:rsidP="00B724A2">
      <w:pPr>
        <w:autoSpaceDE w:val="0"/>
        <w:autoSpaceDN w:val="0"/>
        <w:adjustRightInd w:val="0"/>
        <w:spacing w:after="0" w:line="240" w:lineRule="auto"/>
        <w:rPr>
          <w:rFonts w:cstheme="minorHAnsi"/>
          <w:sz w:val="20"/>
          <w:szCs w:val="20"/>
        </w:rPr>
      </w:pPr>
    </w:p>
    <w:p w14:paraId="7C8CF13A" w14:textId="77777777" w:rsidR="00CC7A13" w:rsidRDefault="00CC7A13" w:rsidP="00B724A2">
      <w:pPr>
        <w:pStyle w:val="Default"/>
        <w:rPr>
          <w:rFonts w:asciiTheme="minorHAnsi" w:hAnsiTheme="minorHAnsi" w:cstheme="minorHAnsi"/>
          <w:b/>
          <w:bCs/>
          <w:color w:val="1F4E79" w:themeColor="accent5" w:themeShade="80"/>
          <w:sz w:val="20"/>
          <w:szCs w:val="20"/>
        </w:rPr>
      </w:pPr>
    </w:p>
    <w:p w14:paraId="460F3056" w14:textId="77777777" w:rsidR="00CC7A13" w:rsidRDefault="00CC7A13" w:rsidP="00B724A2">
      <w:pPr>
        <w:pStyle w:val="Default"/>
        <w:rPr>
          <w:rFonts w:asciiTheme="minorHAnsi" w:hAnsiTheme="minorHAnsi" w:cstheme="minorHAnsi"/>
          <w:b/>
          <w:bCs/>
          <w:color w:val="1F4E79" w:themeColor="accent5" w:themeShade="80"/>
          <w:sz w:val="20"/>
          <w:szCs w:val="20"/>
        </w:rPr>
      </w:pPr>
    </w:p>
    <w:p w14:paraId="4FBE2D3B" w14:textId="77777777" w:rsidR="00CC7A13" w:rsidRDefault="00CC7A13" w:rsidP="00B724A2">
      <w:pPr>
        <w:pStyle w:val="Default"/>
        <w:rPr>
          <w:rFonts w:asciiTheme="minorHAnsi" w:hAnsiTheme="minorHAnsi" w:cstheme="minorHAnsi"/>
          <w:b/>
          <w:bCs/>
          <w:color w:val="1F4E79" w:themeColor="accent5" w:themeShade="80"/>
          <w:sz w:val="20"/>
          <w:szCs w:val="20"/>
        </w:rPr>
      </w:pPr>
    </w:p>
    <w:p w14:paraId="4DDA100B" w14:textId="77777777" w:rsidR="00CC7A13" w:rsidRDefault="00CC7A13" w:rsidP="00B724A2">
      <w:pPr>
        <w:pStyle w:val="Default"/>
        <w:rPr>
          <w:rFonts w:asciiTheme="minorHAnsi" w:hAnsiTheme="minorHAnsi" w:cstheme="minorHAnsi"/>
          <w:b/>
          <w:bCs/>
          <w:color w:val="1F4E79" w:themeColor="accent5" w:themeShade="80"/>
          <w:sz w:val="20"/>
          <w:szCs w:val="20"/>
        </w:rPr>
      </w:pPr>
    </w:p>
    <w:p w14:paraId="41A64725" w14:textId="77777777" w:rsidR="00CC7A13" w:rsidRDefault="00CC7A13" w:rsidP="00B724A2">
      <w:pPr>
        <w:pStyle w:val="Default"/>
        <w:rPr>
          <w:rFonts w:asciiTheme="minorHAnsi" w:hAnsiTheme="minorHAnsi" w:cstheme="minorHAnsi"/>
          <w:b/>
          <w:bCs/>
          <w:color w:val="1F4E79" w:themeColor="accent5" w:themeShade="80"/>
          <w:sz w:val="20"/>
          <w:szCs w:val="20"/>
        </w:rPr>
      </w:pPr>
    </w:p>
    <w:p w14:paraId="2304256B" w14:textId="77777777" w:rsidR="00CC7A13" w:rsidRDefault="00CC7A13" w:rsidP="00B724A2">
      <w:pPr>
        <w:pStyle w:val="Default"/>
        <w:rPr>
          <w:rFonts w:asciiTheme="minorHAnsi" w:hAnsiTheme="minorHAnsi" w:cstheme="minorHAnsi"/>
          <w:b/>
          <w:bCs/>
          <w:color w:val="1F4E79" w:themeColor="accent5" w:themeShade="80"/>
          <w:sz w:val="20"/>
          <w:szCs w:val="20"/>
        </w:rPr>
      </w:pPr>
    </w:p>
    <w:p w14:paraId="711C3E94" w14:textId="77777777" w:rsidR="00CC7A13" w:rsidRDefault="00CC7A13" w:rsidP="00B724A2">
      <w:pPr>
        <w:pStyle w:val="Default"/>
        <w:rPr>
          <w:rFonts w:asciiTheme="minorHAnsi" w:hAnsiTheme="minorHAnsi" w:cstheme="minorHAnsi"/>
          <w:b/>
          <w:bCs/>
          <w:color w:val="1F4E79" w:themeColor="accent5" w:themeShade="80"/>
          <w:sz w:val="20"/>
          <w:szCs w:val="20"/>
        </w:rPr>
      </w:pPr>
    </w:p>
    <w:p w14:paraId="6399A342" w14:textId="77777777" w:rsidR="00CC7A13" w:rsidRDefault="00CC7A13" w:rsidP="00B724A2">
      <w:pPr>
        <w:pStyle w:val="Default"/>
        <w:rPr>
          <w:rFonts w:asciiTheme="minorHAnsi" w:hAnsiTheme="minorHAnsi" w:cstheme="minorHAnsi"/>
          <w:b/>
          <w:bCs/>
          <w:color w:val="1F4E79" w:themeColor="accent5" w:themeShade="80"/>
          <w:sz w:val="20"/>
          <w:szCs w:val="20"/>
        </w:rPr>
      </w:pPr>
    </w:p>
    <w:p w14:paraId="1818FF9C" w14:textId="77777777" w:rsidR="00CC7A13" w:rsidRDefault="00CC7A13" w:rsidP="00B724A2">
      <w:pPr>
        <w:pStyle w:val="Default"/>
        <w:rPr>
          <w:rFonts w:asciiTheme="minorHAnsi" w:hAnsiTheme="minorHAnsi" w:cstheme="minorHAnsi"/>
          <w:b/>
          <w:bCs/>
          <w:color w:val="1F4E79" w:themeColor="accent5" w:themeShade="80"/>
          <w:sz w:val="20"/>
          <w:szCs w:val="20"/>
        </w:rPr>
      </w:pPr>
    </w:p>
    <w:p w14:paraId="1212B4FA" w14:textId="77777777" w:rsidR="00CC7A13" w:rsidRDefault="00CC7A13" w:rsidP="00B724A2">
      <w:pPr>
        <w:pStyle w:val="Default"/>
        <w:rPr>
          <w:rFonts w:asciiTheme="minorHAnsi" w:hAnsiTheme="minorHAnsi" w:cstheme="minorHAnsi"/>
          <w:b/>
          <w:bCs/>
          <w:color w:val="1F4E79" w:themeColor="accent5" w:themeShade="80"/>
          <w:sz w:val="20"/>
          <w:szCs w:val="20"/>
        </w:rPr>
      </w:pPr>
    </w:p>
    <w:p w14:paraId="72B5A239" w14:textId="77777777" w:rsidR="00CC7A13" w:rsidRDefault="00CC7A13" w:rsidP="00B724A2">
      <w:pPr>
        <w:pStyle w:val="Default"/>
        <w:rPr>
          <w:rFonts w:asciiTheme="minorHAnsi" w:hAnsiTheme="minorHAnsi" w:cstheme="minorHAnsi"/>
          <w:b/>
          <w:bCs/>
          <w:color w:val="1F4E79" w:themeColor="accent5" w:themeShade="80"/>
          <w:sz w:val="20"/>
          <w:szCs w:val="20"/>
        </w:rPr>
      </w:pPr>
    </w:p>
    <w:p w14:paraId="3D1D68E2" w14:textId="77777777" w:rsidR="00CC7A13" w:rsidRDefault="00CC7A13" w:rsidP="00B724A2">
      <w:pPr>
        <w:pStyle w:val="Default"/>
        <w:rPr>
          <w:rFonts w:asciiTheme="minorHAnsi" w:hAnsiTheme="minorHAnsi" w:cstheme="minorHAnsi"/>
          <w:b/>
          <w:bCs/>
          <w:color w:val="1F4E79" w:themeColor="accent5" w:themeShade="80"/>
          <w:sz w:val="20"/>
          <w:szCs w:val="20"/>
        </w:rPr>
      </w:pPr>
    </w:p>
    <w:p w14:paraId="2C4D6977" w14:textId="77777777" w:rsidR="00CC7A13" w:rsidRDefault="00CC7A13" w:rsidP="00B724A2">
      <w:pPr>
        <w:pStyle w:val="Default"/>
        <w:rPr>
          <w:rFonts w:asciiTheme="minorHAnsi" w:hAnsiTheme="minorHAnsi" w:cstheme="minorHAnsi"/>
          <w:b/>
          <w:bCs/>
          <w:color w:val="1F4E79" w:themeColor="accent5" w:themeShade="80"/>
          <w:sz w:val="20"/>
          <w:szCs w:val="20"/>
        </w:rPr>
      </w:pPr>
    </w:p>
    <w:p w14:paraId="30D3B906" w14:textId="77777777" w:rsidR="00CC7A13" w:rsidRDefault="00CC7A13" w:rsidP="00B724A2">
      <w:pPr>
        <w:pStyle w:val="Default"/>
        <w:rPr>
          <w:rFonts w:asciiTheme="minorHAnsi" w:hAnsiTheme="minorHAnsi" w:cstheme="minorHAnsi"/>
          <w:b/>
          <w:bCs/>
          <w:color w:val="1F4E79" w:themeColor="accent5" w:themeShade="80"/>
          <w:sz w:val="20"/>
          <w:szCs w:val="20"/>
        </w:rPr>
      </w:pPr>
    </w:p>
    <w:p w14:paraId="456DD6E6" w14:textId="77777777" w:rsidR="00CC7A13" w:rsidRDefault="00CC7A13" w:rsidP="00B724A2">
      <w:pPr>
        <w:pStyle w:val="Default"/>
        <w:rPr>
          <w:rFonts w:asciiTheme="minorHAnsi" w:hAnsiTheme="minorHAnsi" w:cstheme="minorHAnsi"/>
          <w:b/>
          <w:bCs/>
          <w:color w:val="1F4E79" w:themeColor="accent5" w:themeShade="80"/>
          <w:sz w:val="20"/>
          <w:szCs w:val="20"/>
        </w:rPr>
      </w:pPr>
    </w:p>
    <w:p w14:paraId="21DA067B" w14:textId="77777777" w:rsidR="00CC7A13" w:rsidRDefault="00CC7A13" w:rsidP="00B724A2">
      <w:pPr>
        <w:pStyle w:val="Default"/>
        <w:rPr>
          <w:rFonts w:asciiTheme="minorHAnsi" w:hAnsiTheme="minorHAnsi" w:cstheme="minorHAnsi"/>
          <w:b/>
          <w:bCs/>
          <w:color w:val="1F4E79" w:themeColor="accent5" w:themeShade="80"/>
          <w:sz w:val="20"/>
          <w:szCs w:val="20"/>
        </w:rPr>
      </w:pPr>
    </w:p>
    <w:p w14:paraId="443756C1" w14:textId="77777777" w:rsidR="00CC7A13" w:rsidRDefault="00CC7A13" w:rsidP="00B724A2">
      <w:pPr>
        <w:pStyle w:val="Default"/>
        <w:rPr>
          <w:rFonts w:asciiTheme="minorHAnsi" w:hAnsiTheme="minorHAnsi" w:cstheme="minorHAnsi"/>
          <w:b/>
          <w:bCs/>
          <w:color w:val="1F4E79" w:themeColor="accent5" w:themeShade="80"/>
          <w:sz w:val="20"/>
          <w:szCs w:val="20"/>
        </w:rPr>
      </w:pPr>
    </w:p>
    <w:p w14:paraId="1A07FB30" w14:textId="77777777" w:rsidR="00CC7A13" w:rsidRDefault="00CC7A13" w:rsidP="00B724A2">
      <w:pPr>
        <w:pStyle w:val="Default"/>
        <w:rPr>
          <w:rFonts w:asciiTheme="minorHAnsi" w:hAnsiTheme="minorHAnsi" w:cstheme="minorHAnsi"/>
          <w:b/>
          <w:bCs/>
          <w:color w:val="1F4E79" w:themeColor="accent5" w:themeShade="80"/>
          <w:sz w:val="20"/>
          <w:szCs w:val="20"/>
        </w:rPr>
      </w:pPr>
    </w:p>
    <w:p w14:paraId="3F3C2872" w14:textId="77777777" w:rsidR="00CC7A13" w:rsidRDefault="00CC7A13" w:rsidP="00B724A2">
      <w:pPr>
        <w:pStyle w:val="Default"/>
        <w:rPr>
          <w:rFonts w:asciiTheme="minorHAnsi" w:hAnsiTheme="minorHAnsi" w:cstheme="minorHAnsi"/>
          <w:b/>
          <w:bCs/>
          <w:color w:val="1F4E79" w:themeColor="accent5" w:themeShade="80"/>
          <w:sz w:val="20"/>
          <w:szCs w:val="20"/>
        </w:rPr>
      </w:pPr>
    </w:p>
    <w:p w14:paraId="01E86640" w14:textId="77777777" w:rsidR="00CC7A13" w:rsidRDefault="00CC7A13" w:rsidP="00B724A2">
      <w:pPr>
        <w:pStyle w:val="Default"/>
        <w:rPr>
          <w:rFonts w:asciiTheme="minorHAnsi" w:hAnsiTheme="minorHAnsi" w:cstheme="minorHAnsi"/>
          <w:b/>
          <w:bCs/>
          <w:color w:val="1F4E79" w:themeColor="accent5" w:themeShade="80"/>
          <w:sz w:val="20"/>
          <w:szCs w:val="20"/>
        </w:rPr>
      </w:pPr>
    </w:p>
    <w:p w14:paraId="4BA747A4" w14:textId="77777777" w:rsidR="00CC7A13" w:rsidRDefault="00CC7A13" w:rsidP="00B724A2">
      <w:pPr>
        <w:pStyle w:val="Default"/>
        <w:rPr>
          <w:rFonts w:asciiTheme="minorHAnsi" w:hAnsiTheme="minorHAnsi" w:cstheme="minorHAnsi"/>
          <w:b/>
          <w:bCs/>
          <w:color w:val="1F4E79" w:themeColor="accent5" w:themeShade="80"/>
          <w:sz w:val="20"/>
          <w:szCs w:val="20"/>
        </w:rPr>
      </w:pPr>
    </w:p>
    <w:p w14:paraId="6B7446BA" w14:textId="77777777" w:rsidR="00CC7A13" w:rsidRDefault="00CC7A13" w:rsidP="00B724A2">
      <w:pPr>
        <w:pStyle w:val="Default"/>
        <w:rPr>
          <w:rFonts w:asciiTheme="minorHAnsi" w:hAnsiTheme="minorHAnsi" w:cstheme="minorHAnsi"/>
          <w:b/>
          <w:bCs/>
          <w:color w:val="1F4E79" w:themeColor="accent5" w:themeShade="80"/>
          <w:sz w:val="20"/>
          <w:szCs w:val="20"/>
        </w:rPr>
      </w:pPr>
    </w:p>
    <w:p w14:paraId="66CA50D8" w14:textId="77777777" w:rsidR="00CC7A13" w:rsidRDefault="00CC7A13" w:rsidP="00B724A2">
      <w:pPr>
        <w:pStyle w:val="Default"/>
        <w:rPr>
          <w:rFonts w:asciiTheme="minorHAnsi" w:hAnsiTheme="minorHAnsi" w:cstheme="minorHAnsi"/>
          <w:b/>
          <w:bCs/>
          <w:color w:val="1F4E79" w:themeColor="accent5" w:themeShade="80"/>
          <w:sz w:val="20"/>
          <w:szCs w:val="20"/>
        </w:rPr>
      </w:pPr>
    </w:p>
    <w:p w14:paraId="7A8C514C" w14:textId="77777777" w:rsidR="00CC7A13" w:rsidRDefault="00CC7A13" w:rsidP="00B724A2">
      <w:pPr>
        <w:pStyle w:val="Default"/>
        <w:rPr>
          <w:rFonts w:asciiTheme="minorHAnsi" w:hAnsiTheme="minorHAnsi" w:cstheme="minorHAnsi"/>
          <w:b/>
          <w:bCs/>
          <w:color w:val="1F4E79" w:themeColor="accent5" w:themeShade="80"/>
          <w:sz w:val="20"/>
          <w:szCs w:val="20"/>
        </w:rPr>
      </w:pPr>
    </w:p>
    <w:p w14:paraId="7417C0D9" w14:textId="77777777" w:rsidR="00CC7A13" w:rsidRDefault="00CC7A13" w:rsidP="00B724A2">
      <w:pPr>
        <w:pStyle w:val="Default"/>
        <w:rPr>
          <w:rFonts w:asciiTheme="minorHAnsi" w:hAnsiTheme="minorHAnsi" w:cstheme="minorHAnsi"/>
          <w:b/>
          <w:bCs/>
          <w:color w:val="1F4E79" w:themeColor="accent5" w:themeShade="80"/>
          <w:sz w:val="20"/>
          <w:szCs w:val="20"/>
        </w:rPr>
      </w:pPr>
    </w:p>
    <w:p w14:paraId="4E4E48EE" w14:textId="77777777" w:rsidR="00CC7A13" w:rsidRDefault="00CC7A13" w:rsidP="00B724A2">
      <w:pPr>
        <w:pStyle w:val="Default"/>
        <w:rPr>
          <w:rFonts w:asciiTheme="minorHAnsi" w:hAnsiTheme="minorHAnsi" w:cstheme="minorHAnsi"/>
          <w:b/>
          <w:bCs/>
          <w:color w:val="1F4E79" w:themeColor="accent5" w:themeShade="80"/>
          <w:sz w:val="20"/>
          <w:szCs w:val="20"/>
        </w:rPr>
      </w:pPr>
    </w:p>
    <w:p w14:paraId="2C50B54B" w14:textId="77777777" w:rsidR="00CC7A13" w:rsidRDefault="00CC7A13" w:rsidP="00B724A2">
      <w:pPr>
        <w:pStyle w:val="Default"/>
        <w:rPr>
          <w:rFonts w:asciiTheme="minorHAnsi" w:hAnsiTheme="minorHAnsi" w:cstheme="minorHAnsi"/>
          <w:b/>
          <w:bCs/>
          <w:color w:val="1F4E79" w:themeColor="accent5" w:themeShade="80"/>
          <w:sz w:val="20"/>
          <w:szCs w:val="20"/>
        </w:rPr>
      </w:pPr>
    </w:p>
    <w:p w14:paraId="2F47C820" w14:textId="77777777" w:rsidR="00CC7A13" w:rsidRDefault="00CC7A13" w:rsidP="00B724A2">
      <w:pPr>
        <w:pStyle w:val="Default"/>
        <w:rPr>
          <w:rFonts w:asciiTheme="minorHAnsi" w:hAnsiTheme="minorHAnsi" w:cstheme="minorHAnsi"/>
          <w:b/>
          <w:bCs/>
          <w:color w:val="1F4E79" w:themeColor="accent5" w:themeShade="80"/>
          <w:sz w:val="20"/>
          <w:szCs w:val="20"/>
        </w:rPr>
      </w:pPr>
    </w:p>
    <w:p w14:paraId="6FD55135" w14:textId="77777777" w:rsidR="00CC7A13" w:rsidRDefault="00CC7A13" w:rsidP="00B724A2">
      <w:pPr>
        <w:pStyle w:val="Default"/>
        <w:rPr>
          <w:rFonts w:asciiTheme="minorHAnsi" w:hAnsiTheme="minorHAnsi" w:cstheme="minorHAnsi"/>
          <w:b/>
          <w:bCs/>
          <w:color w:val="1F4E79" w:themeColor="accent5" w:themeShade="80"/>
          <w:sz w:val="20"/>
          <w:szCs w:val="20"/>
        </w:rPr>
      </w:pPr>
    </w:p>
    <w:p w14:paraId="6599596F" w14:textId="77777777" w:rsidR="00CC7A13" w:rsidRDefault="00CC7A13" w:rsidP="00B724A2">
      <w:pPr>
        <w:pStyle w:val="Default"/>
        <w:rPr>
          <w:rFonts w:asciiTheme="minorHAnsi" w:hAnsiTheme="minorHAnsi" w:cstheme="minorHAnsi"/>
          <w:b/>
          <w:bCs/>
          <w:color w:val="1F4E79" w:themeColor="accent5" w:themeShade="80"/>
          <w:sz w:val="20"/>
          <w:szCs w:val="20"/>
        </w:rPr>
      </w:pPr>
    </w:p>
    <w:p w14:paraId="4708E8D7" w14:textId="77777777" w:rsidR="00CC7A13" w:rsidRDefault="00CC7A13" w:rsidP="00B724A2">
      <w:pPr>
        <w:pStyle w:val="Default"/>
        <w:rPr>
          <w:rFonts w:asciiTheme="minorHAnsi" w:hAnsiTheme="minorHAnsi" w:cstheme="minorHAnsi"/>
          <w:b/>
          <w:bCs/>
          <w:color w:val="1F4E79" w:themeColor="accent5" w:themeShade="80"/>
          <w:sz w:val="20"/>
          <w:szCs w:val="20"/>
        </w:rPr>
      </w:pPr>
    </w:p>
    <w:p w14:paraId="3BD96110" w14:textId="77777777" w:rsidR="00CC7A13" w:rsidRDefault="00CC7A13" w:rsidP="00B724A2">
      <w:pPr>
        <w:pStyle w:val="Default"/>
        <w:rPr>
          <w:rFonts w:asciiTheme="minorHAnsi" w:hAnsiTheme="minorHAnsi" w:cstheme="minorHAnsi"/>
          <w:b/>
          <w:bCs/>
          <w:color w:val="1F4E79" w:themeColor="accent5" w:themeShade="80"/>
          <w:sz w:val="20"/>
          <w:szCs w:val="20"/>
        </w:rPr>
      </w:pPr>
    </w:p>
    <w:p w14:paraId="1D6D7E4D" w14:textId="77777777" w:rsidR="00CC7A13" w:rsidRDefault="00CC7A13" w:rsidP="00B724A2">
      <w:pPr>
        <w:pStyle w:val="Default"/>
        <w:rPr>
          <w:rFonts w:asciiTheme="minorHAnsi" w:hAnsiTheme="minorHAnsi" w:cstheme="minorHAnsi"/>
          <w:b/>
          <w:bCs/>
          <w:color w:val="1F4E79" w:themeColor="accent5" w:themeShade="80"/>
          <w:sz w:val="20"/>
          <w:szCs w:val="20"/>
        </w:rPr>
      </w:pPr>
    </w:p>
    <w:p w14:paraId="0C932180" w14:textId="77777777" w:rsidR="00CC7A13" w:rsidRDefault="00CC7A13" w:rsidP="00B724A2">
      <w:pPr>
        <w:pStyle w:val="Default"/>
        <w:rPr>
          <w:rFonts w:asciiTheme="minorHAnsi" w:hAnsiTheme="minorHAnsi" w:cstheme="minorHAnsi"/>
          <w:b/>
          <w:bCs/>
          <w:color w:val="1F4E79" w:themeColor="accent5" w:themeShade="80"/>
          <w:sz w:val="20"/>
          <w:szCs w:val="20"/>
        </w:rPr>
      </w:pPr>
    </w:p>
    <w:p w14:paraId="0378D098" w14:textId="77777777" w:rsidR="00CC7A13" w:rsidRDefault="00CC7A13" w:rsidP="00B724A2">
      <w:pPr>
        <w:pStyle w:val="Default"/>
        <w:rPr>
          <w:rFonts w:asciiTheme="minorHAnsi" w:hAnsiTheme="minorHAnsi" w:cstheme="minorHAnsi"/>
          <w:b/>
          <w:bCs/>
          <w:color w:val="1F4E79" w:themeColor="accent5" w:themeShade="80"/>
          <w:sz w:val="20"/>
          <w:szCs w:val="20"/>
        </w:rPr>
      </w:pPr>
    </w:p>
    <w:p w14:paraId="4CE70752" w14:textId="77777777" w:rsidR="00CC7A13" w:rsidRDefault="00CC7A13" w:rsidP="00B724A2">
      <w:pPr>
        <w:pStyle w:val="Default"/>
        <w:rPr>
          <w:rFonts w:asciiTheme="minorHAnsi" w:hAnsiTheme="minorHAnsi" w:cstheme="minorHAnsi"/>
          <w:b/>
          <w:bCs/>
          <w:color w:val="1F4E79" w:themeColor="accent5" w:themeShade="80"/>
          <w:sz w:val="20"/>
          <w:szCs w:val="20"/>
        </w:rPr>
      </w:pPr>
    </w:p>
    <w:p w14:paraId="5610C628" w14:textId="77777777" w:rsidR="00CC7A13" w:rsidRDefault="00CC7A13" w:rsidP="00B724A2">
      <w:pPr>
        <w:pStyle w:val="Default"/>
        <w:rPr>
          <w:rFonts w:asciiTheme="minorHAnsi" w:hAnsiTheme="minorHAnsi" w:cstheme="minorHAnsi"/>
          <w:b/>
          <w:bCs/>
          <w:color w:val="1F4E79" w:themeColor="accent5" w:themeShade="80"/>
          <w:sz w:val="20"/>
          <w:szCs w:val="20"/>
        </w:rPr>
      </w:pPr>
    </w:p>
    <w:p w14:paraId="133BCC6B" w14:textId="77777777" w:rsidR="00B724A2" w:rsidRDefault="00CC7A13" w:rsidP="00B724A2">
      <w:pPr>
        <w:pStyle w:val="Default"/>
        <w:rPr>
          <w:rFonts w:asciiTheme="minorHAnsi" w:hAnsiTheme="minorHAnsi" w:cstheme="minorHAnsi"/>
          <w:b/>
          <w:bCs/>
          <w:i/>
          <w:sz w:val="20"/>
          <w:szCs w:val="20"/>
          <w:lang w:val="en-US"/>
        </w:rPr>
      </w:pPr>
      <w:r>
        <w:rPr>
          <w:rFonts w:asciiTheme="minorHAnsi" w:hAnsiTheme="minorHAnsi" w:cstheme="minorHAnsi"/>
          <w:b/>
          <w:bCs/>
          <w:color w:val="1F4E79" w:themeColor="accent5" w:themeShade="80"/>
          <w:sz w:val="20"/>
          <w:szCs w:val="20"/>
        </w:rPr>
        <w:lastRenderedPageBreak/>
        <w:t>SOCIAL MEDIA</w:t>
      </w:r>
    </w:p>
    <w:p w14:paraId="3D6B59A8" w14:textId="77777777" w:rsidR="009624A3" w:rsidRDefault="009624A3" w:rsidP="009624A3">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2AEDAC6C" w14:textId="77777777" w:rsidR="00B724A2" w:rsidRDefault="00B724A2" w:rsidP="00B724A2">
      <w:pPr>
        <w:pStyle w:val="Default"/>
        <w:rPr>
          <w:rFonts w:asciiTheme="minorHAnsi" w:hAnsiTheme="minorHAnsi" w:cstheme="minorHAnsi"/>
          <w:b/>
          <w:bCs/>
          <w:sz w:val="20"/>
          <w:szCs w:val="20"/>
        </w:rPr>
      </w:pPr>
    </w:p>
    <w:p w14:paraId="7AFC6A65" w14:textId="77777777" w:rsidR="00B724A2" w:rsidRPr="00B70056" w:rsidRDefault="00B724A2" w:rsidP="00CC7A13">
      <w:pPr>
        <w:pStyle w:val="Default"/>
        <w:rPr>
          <w:rFonts w:cstheme="minorHAnsi"/>
          <w:color w:val="1F4E79" w:themeColor="accent5" w:themeShade="80"/>
          <w:sz w:val="20"/>
          <w:szCs w:val="20"/>
        </w:rPr>
      </w:pPr>
      <w:r w:rsidRPr="00B70056">
        <w:rPr>
          <w:rFonts w:asciiTheme="minorHAnsi" w:hAnsiTheme="minorHAnsi" w:cstheme="minorHAnsi"/>
          <w:b/>
          <w:bCs/>
          <w:color w:val="1F4E79" w:themeColor="accent5" w:themeShade="80"/>
          <w:sz w:val="20"/>
          <w:szCs w:val="20"/>
        </w:rPr>
        <w:t>AIM:</w:t>
      </w:r>
      <w:r w:rsidRPr="00B70056">
        <w:rPr>
          <w:rFonts w:cstheme="minorBidi"/>
          <w:b/>
          <w:bCs/>
          <w:color w:val="1F4E79" w:themeColor="accent5" w:themeShade="80"/>
          <w:sz w:val="28"/>
          <w:szCs w:val="28"/>
        </w:rPr>
        <w:t xml:space="preserve"> </w:t>
      </w:r>
    </w:p>
    <w:p w14:paraId="408AA99D" w14:textId="77777777" w:rsidR="00B724A2" w:rsidRPr="00B724A2" w:rsidRDefault="00CC7A13" w:rsidP="00B724A2">
      <w:pPr>
        <w:autoSpaceDE w:val="0"/>
        <w:autoSpaceDN w:val="0"/>
        <w:adjustRightInd w:val="0"/>
        <w:spacing w:after="0" w:line="240" w:lineRule="auto"/>
        <w:rPr>
          <w:rFonts w:cstheme="minorHAnsi"/>
          <w:sz w:val="20"/>
          <w:szCs w:val="20"/>
        </w:rPr>
      </w:pPr>
      <w:r>
        <w:rPr>
          <w:rFonts w:cstheme="minorHAnsi"/>
          <w:sz w:val="20"/>
          <w:szCs w:val="20"/>
        </w:rPr>
        <w:t>Bowen/Collinsville</w:t>
      </w:r>
      <w:r w:rsidR="00B724A2" w:rsidRPr="00B724A2">
        <w:rPr>
          <w:rFonts w:cstheme="minorHAnsi"/>
          <w:sz w:val="20"/>
          <w:szCs w:val="20"/>
        </w:rPr>
        <w:t xml:space="preserve"> Family Day Care recognises that social media is a term which encompasses the various activities that integrate technology and social interaction, using the range of words, images, videos and audio. </w:t>
      </w:r>
    </w:p>
    <w:p w14:paraId="2299CEDE" w14:textId="77777777" w:rsidR="00CC7A13" w:rsidRDefault="00CC7A13" w:rsidP="00B724A2">
      <w:pPr>
        <w:autoSpaceDE w:val="0"/>
        <w:autoSpaceDN w:val="0"/>
        <w:adjustRightInd w:val="0"/>
        <w:spacing w:after="0" w:line="240" w:lineRule="auto"/>
        <w:rPr>
          <w:rFonts w:cstheme="minorHAnsi"/>
          <w:sz w:val="20"/>
          <w:szCs w:val="20"/>
        </w:rPr>
      </w:pPr>
    </w:p>
    <w:p w14:paraId="01A1E488" w14:textId="77777777" w:rsidR="00CC7A13" w:rsidRDefault="00B724A2" w:rsidP="00B724A2">
      <w:pPr>
        <w:autoSpaceDE w:val="0"/>
        <w:autoSpaceDN w:val="0"/>
        <w:adjustRightInd w:val="0"/>
        <w:spacing w:after="0" w:line="240" w:lineRule="auto"/>
        <w:rPr>
          <w:rFonts w:cstheme="minorHAnsi"/>
          <w:sz w:val="20"/>
          <w:szCs w:val="20"/>
        </w:rPr>
      </w:pPr>
      <w:r w:rsidRPr="00B724A2">
        <w:rPr>
          <w:rFonts w:cstheme="minorHAnsi"/>
          <w:sz w:val="20"/>
          <w:szCs w:val="20"/>
        </w:rPr>
        <w:t>This policy aims to raise the opportunities that social media presents for communication and learning, and balance these with the risks that come with the use of any new technology and consideration of the needs of children, particularly vulnerable children</w:t>
      </w:r>
      <w:r w:rsidR="00CC7A13">
        <w:rPr>
          <w:rFonts w:cstheme="minorHAnsi"/>
          <w:sz w:val="20"/>
          <w:szCs w:val="20"/>
        </w:rPr>
        <w:t>.</w:t>
      </w:r>
    </w:p>
    <w:p w14:paraId="3AC8ECA1" w14:textId="77777777" w:rsidR="00B724A2" w:rsidRPr="00B724A2" w:rsidRDefault="00B724A2" w:rsidP="00B724A2">
      <w:pPr>
        <w:autoSpaceDE w:val="0"/>
        <w:autoSpaceDN w:val="0"/>
        <w:adjustRightInd w:val="0"/>
        <w:spacing w:after="0" w:line="240" w:lineRule="auto"/>
        <w:rPr>
          <w:rFonts w:cstheme="minorHAnsi"/>
          <w:sz w:val="20"/>
          <w:szCs w:val="20"/>
        </w:rPr>
      </w:pPr>
      <w:r w:rsidRPr="00B724A2">
        <w:rPr>
          <w:rFonts w:cstheme="minorHAnsi"/>
          <w:sz w:val="20"/>
          <w:szCs w:val="20"/>
        </w:rPr>
        <w:t xml:space="preserve"> </w:t>
      </w:r>
    </w:p>
    <w:p w14:paraId="492AB14F" w14:textId="77777777" w:rsidR="00B724A2" w:rsidRPr="00B724A2" w:rsidRDefault="00CC7A13" w:rsidP="00B724A2">
      <w:pPr>
        <w:autoSpaceDE w:val="0"/>
        <w:autoSpaceDN w:val="0"/>
        <w:adjustRightInd w:val="0"/>
        <w:spacing w:after="0" w:line="240" w:lineRule="auto"/>
        <w:rPr>
          <w:rFonts w:cstheme="minorHAnsi"/>
          <w:sz w:val="20"/>
          <w:szCs w:val="20"/>
        </w:rPr>
      </w:pPr>
      <w:r>
        <w:rPr>
          <w:rFonts w:cstheme="minorHAnsi"/>
          <w:sz w:val="20"/>
          <w:szCs w:val="20"/>
        </w:rPr>
        <w:t>Bowen/Collinsville</w:t>
      </w:r>
      <w:r w:rsidR="00B724A2" w:rsidRPr="00B724A2">
        <w:rPr>
          <w:rFonts w:cstheme="minorHAnsi"/>
          <w:sz w:val="20"/>
          <w:szCs w:val="20"/>
        </w:rPr>
        <w:t xml:space="preserve"> Family Day Care aims to; </w:t>
      </w:r>
    </w:p>
    <w:p w14:paraId="05E0FA52" w14:textId="77777777" w:rsidR="00B724A2" w:rsidRPr="00CC7A13" w:rsidRDefault="00B724A2" w:rsidP="00155526">
      <w:pPr>
        <w:pStyle w:val="ListParagraph"/>
        <w:numPr>
          <w:ilvl w:val="0"/>
          <w:numId w:val="144"/>
        </w:numPr>
        <w:autoSpaceDE w:val="0"/>
        <w:autoSpaceDN w:val="0"/>
        <w:adjustRightInd w:val="0"/>
        <w:spacing w:after="0" w:line="240" w:lineRule="auto"/>
        <w:rPr>
          <w:rFonts w:cstheme="minorHAnsi"/>
          <w:sz w:val="20"/>
          <w:szCs w:val="20"/>
        </w:rPr>
      </w:pPr>
      <w:r w:rsidRPr="00CC7A13">
        <w:rPr>
          <w:rFonts w:cstheme="minorHAnsi"/>
          <w:sz w:val="20"/>
          <w:szCs w:val="20"/>
        </w:rPr>
        <w:t xml:space="preserve">provide a secure policy for educators to promote their service </w:t>
      </w:r>
    </w:p>
    <w:p w14:paraId="22EFCE5E" w14:textId="77777777" w:rsidR="00B724A2" w:rsidRPr="00CC7A13" w:rsidRDefault="00B724A2" w:rsidP="00155526">
      <w:pPr>
        <w:pStyle w:val="ListParagraph"/>
        <w:numPr>
          <w:ilvl w:val="0"/>
          <w:numId w:val="144"/>
        </w:numPr>
        <w:autoSpaceDE w:val="0"/>
        <w:autoSpaceDN w:val="0"/>
        <w:adjustRightInd w:val="0"/>
        <w:spacing w:after="0" w:line="240" w:lineRule="auto"/>
        <w:rPr>
          <w:rFonts w:cstheme="minorHAnsi"/>
          <w:sz w:val="20"/>
          <w:szCs w:val="20"/>
        </w:rPr>
      </w:pPr>
      <w:r w:rsidRPr="00CC7A13">
        <w:rPr>
          <w:rFonts w:cstheme="minorHAnsi"/>
          <w:sz w:val="20"/>
          <w:szCs w:val="20"/>
        </w:rPr>
        <w:t xml:space="preserve">provide families with opportunities for increased communication with the educator’s service, while making families feel more connected with their child/children’s experiences in care </w:t>
      </w:r>
    </w:p>
    <w:p w14:paraId="64CCB6ED" w14:textId="77777777" w:rsidR="00B724A2" w:rsidRPr="00CC7A13" w:rsidRDefault="00B724A2" w:rsidP="00155526">
      <w:pPr>
        <w:pStyle w:val="ListParagraph"/>
        <w:numPr>
          <w:ilvl w:val="0"/>
          <w:numId w:val="144"/>
        </w:numPr>
        <w:autoSpaceDE w:val="0"/>
        <w:autoSpaceDN w:val="0"/>
        <w:adjustRightInd w:val="0"/>
        <w:spacing w:after="0" w:line="240" w:lineRule="auto"/>
        <w:rPr>
          <w:rFonts w:cstheme="minorHAnsi"/>
          <w:sz w:val="20"/>
          <w:szCs w:val="20"/>
        </w:rPr>
      </w:pPr>
      <w:r w:rsidRPr="00CC7A13">
        <w:rPr>
          <w:rFonts w:cstheme="minorHAnsi"/>
          <w:sz w:val="20"/>
          <w:szCs w:val="20"/>
        </w:rPr>
        <w:t xml:space="preserve">protect the welfare and privacy of children in care, and their families. </w:t>
      </w:r>
    </w:p>
    <w:p w14:paraId="1C928694" w14:textId="77777777" w:rsidR="00B724A2" w:rsidRPr="00CC7A13" w:rsidRDefault="00B724A2" w:rsidP="00155526">
      <w:pPr>
        <w:pStyle w:val="ListParagraph"/>
        <w:numPr>
          <w:ilvl w:val="0"/>
          <w:numId w:val="144"/>
        </w:numPr>
        <w:autoSpaceDE w:val="0"/>
        <w:autoSpaceDN w:val="0"/>
        <w:adjustRightInd w:val="0"/>
        <w:spacing w:after="0" w:line="240" w:lineRule="auto"/>
        <w:rPr>
          <w:rFonts w:cstheme="minorHAnsi"/>
          <w:sz w:val="20"/>
          <w:szCs w:val="20"/>
        </w:rPr>
      </w:pPr>
      <w:r w:rsidRPr="00CC7A13">
        <w:rPr>
          <w:rFonts w:cstheme="minorHAnsi"/>
          <w:sz w:val="20"/>
          <w:szCs w:val="20"/>
        </w:rPr>
        <w:t xml:space="preserve">to assist in forming collaborative partnerships with families and communities </w:t>
      </w:r>
    </w:p>
    <w:p w14:paraId="3C41A57F" w14:textId="77777777" w:rsidR="00B724A2" w:rsidRPr="00B724A2" w:rsidRDefault="00B724A2" w:rsidP="00B724A2">
      <w:pPr>
        <w:autoSpaceDE w:val="0"/>
        <w:autoSpaceDN w:val="0"/>
        <w:adjustRightInd w:val="0"/>
        <w:spacing w:after="0" w:line="240" w:lineRule="auto"/>
        <w:rPr>
          <w:rFonts w:cstheme="minorHAnsi"/>
          <w:sz w:val="20"/>
          <w:szCs w:val="20"/>
        </w:rPr>
      </w:pPr>
    </w:p>
    <w:p w14:paraId="3D76C8C9" w14:textId="77777777" w:rsidR="00B724A2" w:rsidRPr="00B70056" w:rsidRDefault="00B724A2" w:rsidP="00B724A2">
      <w:pPr>
        <w:autoSpaceDE w:val="0"/>
        <w:autoSpaceDN w:val="0"/>
        <w:adjustRightInd w:val="0"/>
        <w:spacing w:after="0" w:line="240" w:lineRule="auto"/>
        <w:rPr>
          <w:rFonts w:cstheme="minorHAnsi"/>
          <w:color w:val="1F4E79" w:themeColor="accent5" w:themeShade="80"/>
          <w:sz w:val="20"/>
          <w:szCs w:val="20"/>
        </w:rPr>
      </w:pPr>
      <w:r w:rsidRPr="00B70056">
        <w:rPr>
          <w:rFonts w:cstheme="minorHAnsi"/>
          <w:b/>
          <w:bCs/>
          <w:color w:val="1F4E79" w:themeColor="accent5" w:themeShade="80"/>
          <w:sz w:val="20"/>
          <w:szCs w:val="20"/>
        </w:rPr>
        <w:t xml:space="preserve">STATEMENT: </w:t>
      </w:r>
    </w:p>
    <w:p w14:paraId="1101A415" w14:textId="77777777" w:rsidR="00B724A2" w:rsidRPr="00B724A2" w:rsidRDefault="00CC7A13" w:rsidP="00B724A2">
      <w:pPr>
        <w:autoSpaceDE w:val="0"/>
        <w:autoSpaceDN w:val="0"/>
        <w:adjustRightInd w:val="0"/>
        <w:spacing w:after="0" w:line="240" w:lineRule="auto"/>
        <w:rPr>
          <w:rFonts w:cstheme="minorHAnsi"/>
          <w:sz w:val="20"/>
          <w:szCs w:val="20"/>
        </w:rPr>
      </w:pPr>
      <w:r>
        <w:rPr>
          <w:rFonts w:cstheme="minorHAnsi"/>
          <w:sz w:val="20"/>
          <w:szCs w:val="20"/>
        </w:rPr>
        <w:t>Bowen/Collinsville</w:t>
      </w:r>
      <w:r w:rsidR="00B724A2" w:rsidRPr="00B724A2">
        <w:rPr>
          <w:rFonts w:cstheme="minorHAnsi"/>
          <w:sz w:val="20"/>
          <w:szCs w:val="20"/>
        </w:rPr>
        <w:t xml:space="preserve"> Family Day Care educators are self-employed childcare Educators, operating their business under the approval of the </w:t>
      </w:r>
      <w:r>
        <w:rPr>
          <w:rFonts w:cstheme="minorHAnsi"/>
          <w:sz w:val="20"/>
          <w:szCs w:val="20"/>
        </w:rPr>
        <w:t>Bowen/Collinsville</w:t>
      </w:r>
      <w:r w:rsidR="00B724A2" w:rsidRPr="00B724A2">
        <w:rPr>
          <w:rFonts w:cstheme="minorHAnsi"/>
          <w:sz w:val="20"/>
          <w:szCs w:val="20"/>
        </w:rPr>
        <w:t xml:space="preserve"> Family Day Care service. </w:t>
      </w:r>
    </w:p>
    <w:p w14:paraId="07008409" w14:textId="77777777" w:rsidR="00CC7A13" w:rsidRDefault="00CC7A13" w:rsidP="00B724A2">
      <w:pPr>
        <w:autoSpaceDE w:val="0"/>
        <w:autoSpaceDN w:val="0"/>
        <w:adjustRightInd w:val="0"/>
        <w:spacing w:after="0" w:line="240" w:lineRule="auto"/>
        <w:rPr>
          <w:rFonts w:cstheme="minorHAnsi"/>
          <w:sz w:val="20"/>
          <w:szCs w:val="20"/>
        </w:rPr>
      </w:pPr>
    </w:p>
    <w:p w14:paraId="39D60EE8" w14:textId="77777777" w:rsidR="00B724A2" w:rsidRDefault="00B724A2" w:rsidP="00B724A2">
      <w:pPr>
        <w:autoSpaceDE w:val="0"/>
        <w:autoSpaceDN w:val="0"/>
        <w:adjustRightInd w:val="0"/>
        <w:spacing w:after="0" w:line="240" w:lineRule="auto"/>
        <w:rPr>
          <w:rFonts w:cstheme="minorHAnsi"/>
          <w:sz w:val="20"/>
          <w:szCs w:val="20"/>
        </w:rPr>
      </w:pPr>
      <w:r w:rsidRPr="00B724A2">
        <w:rPr>
          <w:rFonts w:cstheme="minorHAnsi"/>
          <w:sz w:val="20"/>
          <w:szCs w:val="20"/>
        </w:rPr>
        <w:t xml:space="preserve">All advertising, promotional material and social media used to endorse any aspect of the </w:t>
      </w:r>
      <w:r w:rsidR="00CC7A13">
        <w:rPr>
          <w:rFonts w:cstheme="minorHAnsi"/>
          <w:sz w:val="20"/>
          <w:szCs w:val="20"/>
        </w:rPr>
        <w:t>Bowen/Collinsville</w:t>
      </w:r>
      <w:r w:rsidRPr="00B724A2">
        <w:rPr>
          <w:rFonts w:cstheme="minorHAnsi"/>
          <w:sz w:val="20"/>
          <w:szCs w:val="20"/>
        </w:rPr>
        <w:t xml:space="preserve"> Family Day Care service must be professionally prepared by the </w:t>
      </w:r>
      <w:r w:rsidR="00CC7A13">
        <w:rPr>
          <w:rFonts w:cstheme="minorHAnsi"/>
          <w:sz w:val="20"/>
          <w:szCs w:val="20"/>
        </w:rPr>
        <w:t>Scheme</w:t>
      </w:r>
      <w:r w:rsidRPr="00B724A2">
        <w:rPr>
          <w:rFonts w:cstheme="minorHAnsi"/>
          <w:sz w:val="20"/>
          <w:szCs w:val="20"/>
        </w:rPr>
        <w:t xml:space="preserve"> co-ordinator and endorsed by management</w:t>
      </w:r>
      <w:r w:rsidR="00CC7A13">
        <w:rPr>
          <w:rFonts w:cstheme="minorHAnsi"/>
          <w:sz w:val="20"/>
          <w:szCs w:val="20"/>
        </w:rPr>
        <w:t>:</w:t>
      </w:r>
    </w:p>
    <w:p w14:paraId="6406B89D" w14:textId="77777777" w:rsidR="00CC7A13" w:rsidRPr="00CC7A13" w:rsidRDefault="00CC7A13" w:rsidP="00155526">
      <w:pPr>
        <w:numPr>
          <w:ilvl w:val="0"/>
          <w:numId w:val="145"/>
        </w:numPr>
        <w:spacing w:after="0" w:line="240" w:lineRule="auto"/>
        <w:jc w:val="both"/>
        <w:rPr>
          <w:rFonts w:ascii="Calibri" w:eastAsia="Times New Roman" w:hAnsi="Calibri" w:cs="Times New Roman"/>
          <w:sz w:val="20"/>
          <w:szCs w:val="20"/>
        </w:rPr>
      </w:pPr>
      <w:r w:rsidRPr="00CC7A13">
        <w:rPr>
          <w:rFonts w:ascii="Calibri" w:eastAsia="Times New Roman" w:hAnsi="Calibri" w:cs="Times New Roman"/>
          <w:sz w:val="20"/>
          <w:szCs w:val="20"/>
        </w:rPr>
        <w:t>Where an Educator is undertaking advertising of his/her business as part of an approved service, they must state that they are registered with ‘Bowen/Collinsville Family Day Care’.</w:t>
      </w:r>
    </w:p>
    <w:p w14:paraId="70E5532C" w14:textId="77777777" w:rsidR="00CC7A13" w:rsidRPr="00CC7A13" w:rsidRDefault="00CC7A13" w:rsidP="00155526">
      <w:pPr>
        <w:numPr>
          <w:ilvl w:val="0"/>
          <w:numId w:val="145"/>
        </w:numPr>
        <w:spacing w:after="0" w:line="240" w:lineRule="auto"/>
        <w:jc w:val="both"/>
        <w:rPr>
          <w:rFonts w:ascii="Calibri" w:eastAsia="Times New Roman" w:hAnsi="Calibri" w:cs="Times New Roman"/>
          <w:sz w:val="20"/>
          <w:szCs w:val="20"/>
        </w:rPr>
      </w:pPr>
      <w:r w:rsidRPr="00CC7A13">
        <w:rPr>
          <w:rFonts w:ascii="Calibri" w:eastAsia="Times New Roman" w:hAnsi="Calibri" w:cs="Times New Roman"/>
          <w:sz w:val="20"/>
          <w:szCs w:val="20"/>
        </w:rPr>
        <w:t xml:space="preserve">Where media enquiries are initially made to scheme staff or Educators, referral to the Coordination Unit is required. </w:t>
      </w:r>
    </w:p>
    <w:p w14:paraId="28B4ADA8" w14:textId="77777777" w:rsidR="00CC7A13" w:rsidRPr="00CC7A13" w:rsidRDefault="00CC7A13" w:rsidP="00155526">
      <w:pPr>
        <w:numPr>
          <w:ilvl w:val="0"/>
          <w:numId w:val="145"/>
        </w:numPr>
        <w:spacing w:after="0" w:line="240" w:lineRule="auto"/>
        <w:jc w:val="both"/>
        <w:rPr>
          <w:rFonts w:ascii="Calibri" w:eastAsia="Times New Roman" w:hAnsi="Calibri" w:cs="Times New Roman"/>
          <w:color w:val="000000"/>
          <w:sz w:val="20"/>
          <w:szCs w:val="20"/>
        </w:rPr>
      </w:pPr>
      <w:r w:rsidRPr="00CC7A13">
        <w:rPr>
          <w:rFonts w:ascii="Calibri" w:eastAsia="Times New Roman" w:hAnsi="Calibri" w:cs="Times New Roman"/>
          <w:sz w:val="20"/>
          <w:szCs w:val="20"/>
        </w:rPr>
        <w:t xml:space="preserve">Where a scheme is approaching the media to promote or advance an issue or event, any media release must be </w:t>
      </w:r>
      <w:r w:rsidRPr="00CC7A13">
        <w:rPr>
          <w:rFonts w:ascii="Calibri" w:eastAsia="Times New Roman" w:hAnsi="Calibri" w:cs="Times New Roman"/>
          <w:color w:val="000000"/>
          <w:sz w:val="20"/>
          <w:szCs w:val="20"/>
        </w:rPr>
        <w:t xml:space="preserve">approved by the </w:t>
      </w:r>
      <w:proofErr w:type="gramStart"/>
      <w:r w:rsidRPr="00CC7A13">
        <w:rPr>
          <w:rFonts w:ascii="Calibri" w:eastAsia="Times New Roman" w:hAnsi="Calibri" w:cs="Times New Roman"/>
          <w:color w:val="000000"/>
          <w:sz w:val="20"/>
          <w:szCs w:val="20"/>
        </w:rPr>
        <w:t>Coordinator</w:t>
      </w:r>
      <w:proofErr w:type="gramEnd"/>
      <w:r w:rsidRPr="00CC7A13">
        <w:rPr>
          <w:rFonts w:ascii="Calibri" w:eastAsia="Times New Roman" w:hAnsi="Calibri" w:cs="Times New Roman"/>
          <w:color w:val="000000"/>
          <w:sz w:val="20"/>
          <w:szCs w:val="20"/>
        </w:rPr>
        <w:t>.</w:t>
      </w:r>
    </w:p>
    <w:p w14:paraId="3676C473" w14:textId="77777777" w:rsidR="00CC7A13" w:rsidRDefault="00CC7A13" w:rsidP="00155526">
      <w:pPr>
        <w:numPr>
          <w:ilvl w:val="0"/>
          <w:numId w:val="145"/>
        </w:numPr>
        <w:spacing w:after="0" w:line="240" w:lineRule="auto"/>
        <w:jc w:val="both"/>
        <w:rPr>
          <w:rFonts w:ascii="Calibri" w:eastAsia="Times New Roman" w:hAnsi="Calibri" w:cs="Times New Roman"/>
          <w:color w:val="000000"/>
          <w:sz w:val="20"/>
          <w:szCs w:val="20"/>
        </w:rPr>
      </w:pPr>
      <w:r w:rsidRPr="00CC7A13">
        <w:rPr>
          <w:rFonts w:ascii="Calibri" w:eastAsia="Times New Roman" w:hAnsi="Calibri" w:cs="Times New Roman"/>
          <w:color w:val="000000"/>
          <w:sz w:val="20"/>
          <w:szCs w:val="20"/>
        </w:rPr>
        <w:t>In situations where the media has sought a response from a scheme in relation to a sensitive issue, the Coordinator or President will discuss an appropriate response.</w:t>
      </w:r>
    </w:p>
    <w:p w14:paraId="055B2F05" w14:textId="77777777" w:rsidR="00CC7A13" w:rsidRPr="00CC7A13" w:rsidRDefault="00CC7A13" w:rsidP="00CC7A13">
      <w:pPr>
        <w:spacing w:after="0" w:line="240" w:lineRule="auto"/>
        <w:ind w:left="1080"/>
        <w:jc w:val="both"/>
        <w:rPr>
          <w:rFonts w:ascii="Calibri" w:eastAsia="Times New Roman" w:hAnsi="Calibri" w:cs="Times New Roman"/>
          <w:color w:val="000000"/>
          <w:sz w:val="20"/>
          <w:szCs w:val="20"/>
        </w:rPr>
      </w:pPr>
    </w:p>
    <w:p w14:paraId="162791FC" w14:textId="77777777" w:rsidR="00CC7A13" w:rsidRDefault="00CC7A13" w:rsidP="00CC7A13">
      <w:pPr>
        <w:autoSpaceDE w:val="0"/>
        <w:autoSpaceDN w:val="0"/>
        <w:adjustRightInd w:val="0"/>
        <w:spacing w:after="0" w:line="240" w:lineRule="auto"/>
        <w:rPr>
          <w:rFonts w:cstheme="minorHAnsi"/>
          <w:sz w:val="20"/>
          <w:szCs w:val="20"/>
        </w:rPr>
      </w:pPr>
      <w:r w:rsidRPr="00CC7A13">
        <w:rPr>
          <w:rFonts w:ascii="Calibri" w:eastAsia="Times New Roman" w:hAnsi="Calibri" w:cs="Times New Roman"/>
          <w:color w:val="000000"/>
          <w:sz w:val="20"/>
          <w:szCs w:val="20"/>
        </w:rPr>
        <w:t>The President’s consent is required before any response to sensitive issues can be released to the media</w:t>
      </w:r>
    </w:p>
    <w:p w14:paraId="071828BF" w14:textId="77777777" w:rsidR="00CC7A13" w:rsidRPr="00B724A2" w:rsidRDefault="00CC7A13" w:rsidP="00B724A2">
      <w:pPr>
        <w:autoSpaceDE w:val="0"/>
        <w:autoSpaceDN w:val="0"/>
        <w:adjustRightInd w:val="0"/>
        <w:spacing w:after="0" w:line="240" w:lineRule="auto"/>
        <w:rPr>
          <w:rFonts w:cstheme="minorHAnsi"/>
          <w:sz w:val="20"/>
          <w:szCs w:val="20"/>
        </w:rPr>
      </w:pPr>
    </w:p>
    <w:p w14:paraId="44DFE3B4" w14:textId="77777777" w:rsidR="00B724A2" w:rsidRPr="00B724A2" w:rsidRDefault="00B724A2" w:rsidP="00B724A2">
      <w:pPr>
        <w:autoSpaceDE w:val="0"/>
        <w:autoSpaceDN w:val="0"/>
        <w:adjustRightInd w:val="0"/>
        <w:spacing w:after="0" w:line="240" w:lineRule="auto"/>
        <w:rPr>
          <w:rFonts w:cstheme="minorHAnsi"/>
          <w:sz w:val="20"/>
          <w:szCs w:val="20"/>
        </w:rPr>
      </w:pPr>
      <w:r w:rsidRPr="00B724A2">
        <w:rPr>
          <w:rFonts w:cstheme="minorHAnsi"/>
          <w:sz w:val="20"/>
          <w:szCs w:val="20"/>
        </w:rPr>
        <w:t xml:space="preserve">The use of social media by educators, either in a professional or personal capacity, </w:t>
      </w:r>
      <w:proofErr w:type="gramStart"/>
      <w:r w:rsidRPr="00B724A2">
        <w:rPr>
          <w:rFonts w:cstheme="minorHAnsi"/>
          <w:sz w:val="20"/>
          <w:szCs w:val="20"/>
        </w:rPr>
        <w:t>has the ability to</w:t>
      </w:r>
      <w:proofErr w:type="gramEnd"/>
      <w:r w:rsidRPr="00B724A2">
        <w:rPr>
          <w:rFonts w:cstheme="minorHAnsi"/>
          <w:sz w:val="20"/>
          <w:szCs w:val="20"/>
        </w:rPr>
        <w:t xml:space="preserve"> compromise the privacy, security and reputations of families, other educators, staff and/or the </w:t>
      </w:r>
      <w:proofErr w:type="gramStart"/>
      <w:r w:rsidRPr="00B724A2">
        <w:rPr>
          <w:rFonts w:cstheme="minorHAnsi"/>
          <w:sz w:val="20"/>
          <w:szCs w:val="20"/>
        </w:rPr>
        <w:t>service as a whole</w:t>
      </w:r>
      <w:proofErr w:type="gramEnd"/>
      <w:r w:rsidRPr="00B724A2">
        <w:rPr>
          <w:rFonts w:cstheme="minorHAnsi"/>
          <w:sz w:val="20"/>
          <w:szCs w:val="20"/>
        </w:rPr>
        <w:t xml:space="preserve">. Therefore, individual educators are obliged to: </w:t>
      </w:r>
    </w:p>
    <w:p w14:paraId="5C2F52B2" w14:textId="77777777" w:rsidR="00B724A2" w:rsidRPr="00CC7A13" w:rsidRDefault="00B724A2" w:rsidP="00155526">
      <w:pPr>
        <w:pStyle w:val="ListParagraph"/>
        <w:numPr>
          <w:ilvl w:val="0"/>
          <w:numId w:val="145"/>
        </w:numPr>
        <w:autoSpaceDE w:val="0"/>
        <w:autoSpaceDN w:val="0"/>
        <w:adjustRightInd w:val="0"/>
        <w:spacing w:after="0" w:line="240" w:lineRule="auto"/>
        <w:rPr>
          <w:rFonts w:cstheme="minorHAnsi"/>
          <w:sz w:val="20"/>
          <w:szCs w:val="20"/>
        </w:rPr>
      </w:pPr>
      <w:r w:rsidRPr="00CC7A13">
        <w:rPr>
          <w:rFonts w:cstheme="minorHAnsi"/>
          <w:sz w:val="20"/>
          <w:szCs w:val="20"/>
        </w:rPr>
        <w:t xml:space="preserve">consider the rights of each child and family; </w:t>
      </w:r>
    </w:p>
    <w:p w14:paraId="1E845C7E" w14:textId="77777777" w:rsidR="00B724A2" w:rsidRPr="00CC7A13" w:rsidRDefault="00B724A2" w:rsidP="00155526">
      <w:pPr>
        <w:pStyle w:val="ListParagraph"/>
        <w:numPr>
          <w:ilvl w:val="0"/>
          <w:numId w:val="145"/>
        </w:numPr>
        <w:autoSpaceDE w:val="0"/>
        <w:autoSpaceDN w:val="0"/>
        <w:adjustRightInd w:val="0"/>
        <w:spacing w:after="0" w:line="240" w:lineRule="auto"/>
        <w:rPr>
          <w:rFonts w:cstheme="minorHAnsi"/>
          <w:sz w:val="20"/>
          <w:szCs w:val="20"/>
        </w:rPr>
      </w:pPr>
      <w:r w:rsidRPr="00CC7A13">
        <w:rPr>
          <w:rFonts w:cstheme="minorHAnsi"/>
          <w:sz w:val="20"/>
          <w:szCs w:val="20"/>
        </w:rPr>
        <w:t xml:space="preserve">take responsibility for what they write; </w:t>
      </w:r>
    </w:p>
    <w:p w14:paraId="56DD21D8" w14:textId="77777777" w:rsidR="00B724A2" w:rsidRPr="00CC7A13" w:rsidRDefault="00B724A2" w:rsidP="00155526">
      <w:pPr>
        <w:pStyle w:val="ListParagraph"/>
        <w:numPr>
          <w:ilvl w:val="0"/>
          <w:numId w:val="145"/>
        </w:numPr>
        <w:autoSpaceDE w:val="0"/>
        <w:autoSpaceDN w:val="0"/>
        <w:adjustRightInd w:val="0"/>
        <w:spacing w:after="0" w:line="240" w:lineRule="auto"/>
        <w:rPr>
          <w:rFonts w:cstheme="minorHAnsi"/>
          <w:sz w:val="20"/>
          <w:szCs w:val="20"/>
        </w:rPr>
      </w:pPr>
      <w:r w:rsidRPr="00CC7A13">
        <w:rPr>
          <w:rFonts w:cstheme="minorHAnsi"/>
          <w:sz w:val="20"/>
          <w:szCs w:val="20"/>
        </w:rPr>
        <w:t xml:space="preserve">try to add value to what you are doing and saying; </w:t>
      </w:r>
    </w:p>
    <w:p w14:paraId="7C682DA9" w14:textId="77777777" w:rsidR="00B724A2" w:rsidRPr="00CC7A13" w:rsidRDefault="00B724A2" w:rsidP="00155526">
      <w:pPr>
        <w:pStyle w:val="ListParagraph"/>
        <w:numPr>
          <w:ilvl w:val="0"/>
          <w:numId w:val="145"/>
        </w:numPr>
        <w:autoSpaceDE w:val="0"/>
        <w:autoSpaceDN w:val="0"/>
        <w:adjustRightInd w:val="0"/>
        <w:spacing w:after="0" w:line="240" w:lineRule="auto"/>
        <w:rPr>
          <w:rFonts w:cstheme="minorHAnsi"/>
          <w:sz w:val="20"/>
          <w:szCs w:val="20"/>
        </w:rPr>
      </w:pPr>
      <w:r w:rsidRPr="00CC7A13">
        <w:rPr>
          <w:rFonts w:cstheme="minorHAnsi"/>
          <w:sz w:val="20"/>
          <w:szCs w:val="20"/>
        </w:rPr>
        <w:t xml:space="preserve">respect their audience, both visible and invisible; and </w:t>
      </w:r>
    </w:p>
    <w:p w14:paraId="43ACB690" w14:textId="77777777" w:rsidR="00B724A2" w:rsidRPr="00CC7A13" w:rsidRDefault="00B724A2" w:rsidP="00155526">
      <w:pPr>
        <w:pStyle w:val="ListParagraph"/>
        <w:numPr>
          <w:ilvl w:val="0"/>
          <w:numId w:val="145"/>
        </w:numPr>
        <w:autoSpaceDE w:val="0"/>
        <w:autoSpaceDN w:val="0"/>
        <w:adjustRightInd w:val="0"/>
        <w:spacing w:after="0" w:line="240" w:lineRule="auto"/>
        <w:rPr>
          <w:rFonts w:cstheme="minorHAnsi"/>
          <w:sz w:val="20"/>
          <w:szCs w:val="20"/>
        </w:rPr>
      </w:pPr>
      <w:r w:rsidRPr="00CC7A13">
        <w:rPr>
          <w:rFonts w:cstheme="minorHAnsi"/>
          <w:sz w:val="20"/>
          <w:szCs w:val="20"/>
        </w:rPr>
        <w:t xml:space="preserve">respect copyright </w:t>
      </w:r>
    </w:p>
    <w:p w14:paraId="53E48A0D" w14:textId="77777777" w:rsidR="00B724A2" w:rsidRPr="00B724A2" w:rsidRDefault="00B724A2" w:rsidP="00B724A2">
      <w:pPr>
        <w:autoSpaceDE w:val="0"/>
        <w:autoSpaceDN w:val="0"/>
        <w:adjustRightInd w:val="0"/>
        <w:spacing w:after="0" w:line="240" w:lineRule="auto"/>
        <w:rPr>
          <w:rFonts w:cstheme="minorHAnsi"/>
          <w:sz w:val="20"/>
          <w:szCs w:val="20"/>
        </w:rPr>
      </w:pPr>
    </w:p>
    <w:p w14:paraId="01910977" w14:textId="77777777" w:rsidR="00B724A2" w:rsidRPr="00B724A2" w:rsidRDefault="00B724A2" w:rsidP="00B724A2">
      <w:pPr>
        <w:autoSpaceDE w:val="0"/>
        <w:autoSpaceDN w:val="0"/>
        <w:adjustRightInd w:val="0"/>
        <w:spacing w:after="0" w:line="240" w:lineRule="auto"/>
        <w:rPr>
          <w:rFonts w:cstheme="minorHAnsi"/>
          <w:sz w:val="20"/>
          <w:szCs w:val="20"/>
        </w:rPr>
      </w:pPr>
      <w:r w:rsidRPr="00B724A2">
        <w:rPr>
          <w:rFonts w:cstheme="minorHAnsi"/>
          <w:sz w:val="20"/>
          <w:szCs w:val="20"/>
        </w:rPr>
        <w:t xml:space="preserve">This policy includes, but is not limited to, the following specific technologies: </w:t>
      </w:r>
    </w:p>
    <w:p w14:paraId="3424CD8F" w14:textId="77777777" w:rsidR="00B724A2" w:rsidRPr="00CC7A13" w:rsidRDefault="00B724A2" w:rsidP="00155526">
      <w:pPr>
        <w:pStyle w:val="ListParagraph"/>
        <w:numPr>
          <w:ilvl w:val="0"/>
          <w:numId w:val="145"/>
        </w:numPr>
        <w:autoSpaceDE w:val="0"/>
        <w:autoSpaceDN w:val="0"/>
        <w:adjustRightInd w:val="0"/>
        <w:spacing w:after="0" w:line="240" w:lineRule="auto"/>
        <w:rPr>
          <w:rFonts w:cstheme="minorHAnsi"/>
          <w:sz w:val="20"/>
          <w:szCs w:val="20"/>
        </w:rPr>
      </w:pPr>
      <w:r w:rsidRPr="00CC7A13">
        <w:rPr>
          <w:rFonts w:cstheme="minorHAnsi"/>
          <w:sz w:val="20"/>
          <w:szCs w:val="20"/>
        </w:rPr>
        <w:t xml:space="preserve">Facebook </w:t>
      </w:r>
    </w:p>
    <w:p w14:paraId="02EEAAB1" w14:textId="77777777" w:rsidR="00B724A2" w:rsidRPr="00CC7A13" w:rsidRDefault="00B724A2" w:rsidP="00155526">
      <w:pPr>
        <w:pStyle w:val="ListParagraph"/>
        <w:numPr>
          <w:ilvl w:val="0"/>
          <w:numId w:val="145"/>
        </w:numPr>
        <w:autoSpaceDE w:val="0"/>
        <w:autoSpaceDN w:val="0"/>
        <w:adjustRightInd w:val="0"/>
        <w:spacing w:after="0" w:line="240" w:lineRule="auto"/>
        <w:rPr>
          <w:rFonts w:cstheme="minorHAnsi"/>
          <w:sz w:val="20"/>
          <w:szCs w:val="20"/>
        </w:rPr>
      </w:pPr>
      <w:r w:rsidRPr="00CC7A13">
        <w:rPr>
          <w:rFonts w:cstheme="minorHAnsi"/>
          <w:sz w:val="20"/>
          <w:szCs w:val="20"/>
        </w:rPr>
        <w:t xml:space="preserve">You Tube </w:t>
      </w:r>
    </w:p>
    <w:p w14:paraId="1916E8B6" w14:textId="77777777" w:rsidR="00B724A2" w:rsidRPr="00CC7A13" w:rsidRDefault="00B724A2" w:rsidP="00155526">
      <w:pPr>
        <w:pStyle w:val="ListParagraph"/>
        <w:numPr>
          <w:ilvl w:val="0"/>
          <w:numId w:val="145"/>
        </w:numPr>
        <w:autoSpaceDE w:val="0"/>
        <w:autoSpaceDN w:val="0"/>
        <w:adjustRightInd w:val="0"/>
        <w:spacing w:after="0" w:line="240" w:lineRule="auto"/>
        <w:rPr>
          <w:rFonts w:cstheme="minorHAnsi"/>
          <w:sz w:val="20"/>
          <w:szCs w:val="20"/>
        </w:rPr>
      </w:pPr>
      <w:r w:rsidRPr="00CC7A13">
        <w:rPr>
          <w:rFonts w:cstheme="minorHAnsi"/>
          <w:sz w:val="20"/>
          <w:szCs w:val="20"/>
        </w:rPr>
        <w:t xml:space="preserve">Twitter </w:t>
      </w:r>
    </w:p>
    <w:p w14:paraId="1EEA43E2" w14:textId="77777777" w:rsidR="00B724A2" w:rsidRPr="00CC7A13" w:rsidRDefault="00B724A2" w:rsidP="00155526">
      <w:pPr>
        <w:pStyle w:val="ListParagraph"/>
        <w:numPr>
          <w:ilvl w:val="0"/>
          <w:numId w:val="145"/>
        </w:numPr>
        <w:autoSpaceDE w:val="0"/>
        <w:autoSpaceDN w:val="0"/>
        <w:adjustRightInd w:val="0"/>
        <w:spacing w:after="0" w:line="240" w:lineRule="auto"/>
        <w:rPr>
          <w:rFonts w:cstheme="minorHAnsi"/>
          <w:sz w:val="20"/>
          <w:szCs w:val="20"/>
        </w:rPr>
      </w:pPr>
      <w:r w:rsidRPr="00CC7A13">
        <w:rPr>
          <w:rFonts w:cstheme="minorHAnsi"/>
          <w:sz w:val="20"/>
          <w:szCs w:val="20"/>
        </w:rPr>
        <w:t xml:space="preserve">My Space </w:t>
      </w:r>
    </w:p>
    <w:p w14:paraId="1C3AF8F4" w14:textId="77777777" w:rsidR="00B724A2" w:rsidRPr="00CC7A13" w:rsidRDefault="00B724A2" w:rsidP="00155526">
      <w:pPr>
        <w:pStyle w:val="ListParagraph"/>
        <w:numPr>
          <w:ilvl w:val="0"/>
          <w:numId w:val="145"/>
        </w:numPr>
        <w:autoSpaceDE w:val="0"/>
        <w:autoSpaceDN w:val="0"/>
        <w:adjustRightInd w:val="0"/>
        <w:spacing w:after="0" w:line="240" w:lineRule="auto"/>
        <w:rPr>
          <w:rFonts w:cstheme="minorHAnsi"/>
          <w:sz w:val="20"/>
          <w:szCs w:val="20"/>
        </w:rPr>
      </w:pPr>
      <w:r w:rsidRPr="00CC7A13">
        <w:rPr>
          <w:rFonts w:cstheme="minorHAnsi"/>
          <w:sz w:val="20"/>
          <w:szCs w:val="20"/>
        </w:rPr>
        <w:t xml:space="preserve">Personal Blogs </w:t>
      </w:r>
    </w:p>
    <w:p w14:paraId="1D6D5B2F" w14:textId="77777777" w:rsidR="00B724A2" w:rsidRPr="00CC7A13" w:rsidRDefault="00B724A2" w:rsidP="00155526">
      <w:pPr>
        <w:pStyle w:val="ListParagraph"/>
        <w:numPr>
          <w:ilvl w:val="0"/>
          <w:numId w:val="145"/>
        </w:numPr>
        <w:autoSpaceDE w:val="0"/>
        <w:autoSpaceDN w:val="0"/>
        <w:adjustRightInd w:val="0"/>
        <w:spacing w:after="0" w:line="240" w:lineRule="auto"/>
        <w:rPr>
          <w:rFonts w:cstheme="minorHAnsi"/>
          <w:sz w:val="20"/>
          <w:szCs w:val="20"/>
        </w:rPr>
      </w:pPr>
      <w:r w:rsidRPr="00CC7A13">
        <w:rPr>
          <w:rFonts w:cstheme="minorHAnsi"/>
          <w:sz w:val="20"/>
          <w:szCs w:val="20"/>
        </w:rPr>
        <w:t xml:space="preserve">Personal Websites </w:t>
      </w:r>
    </w:p>
    <w:p w14:paraId="074FCE31" w14:textId="77777777" w:rsidR="00B724A2" w:rsidRPr="00CC7A13" w:rsidRDefault="00B724A2" w:rsidP="00155526">
      <w:pPr>
        <w:pStyle w:val="ListParagraph"/>
        <w:numPr>
          <w:ilvl w:val="0"/>
          <w:numId w:val="145"/>
        </w:numPr>
        <w:autoSpaceDE w:val="0"/>
        <w:autoSpaceDN w:val="0"/>
        <w:adjustRightInd w:val="0"/>
        <w:spacing w:after="0" w:line="240" w:lineRule="auto"/>
        <w:rPr>
          <w:rFonts w:cstheme="minorHAnsi"/>
          <w:sz w:val="20"/>
          <w:szCs w:val="20"/>
        </w:rPr>
      </w:pPr>
      <w:r w:rsidRPr="00CC7A13">
        <w:rPr>
          <w:rFonts w:cstheme="minorHAnsi"/>
          <w:sz w:val="20"/>
          <w:szCs w:val="20"/>
        </w:rPr>
        <w:t xml:space="preserve">Group email and SMS messages </w:t>
      </w:r>
    </w:p>
    <w:p w14:paraId="1BA5DACC" w14:textId="77777777" w:rsidR="00B724A2" w:rsidRPr="00CC7A13" w:rsidRDefault="00B724A2" w:rsidP="00155526">
      <w:pPr>
        <w:pStyle w:val="ListParagraph"/>
        <w:numPr>
          <w:ilvl w:val="0"/>
          <w:numId w:val="145"/>
        </w:numPr>
        <w:autoSpaceDE w:val="0"/>
        <w:autoSpaceDN w:val="0"/>
        <w:adjustRightInd w:val="0"/>
        <w:spacing w:after="0" w:line="240" w:lineRule="auto"/>
        <w:rPr>
          <w:rFonts w:cstheme="minorHAnsi"/>
          <w:sz w:val="20"/>
          <w:szCs w:val="20"/>
        </w:rPr>
      </w:pPr>
      <w:r w:rsidRPr="00CC7A13">
        <w:rPr>
          <w:rFonts w:cstheme="minorHAnsi"/>
          <w:sz w:val="20"/>
          <w:szCs w:val="20"/>
        </w:rPr>
        <w:t xml:space="preserve">Apps </w:t>
      </w:r>
    </w:p>
    <w:p w14:paraId="44C78DA7" w14:textId="77777777" w:rsidR="00B724A2" w:rsidRPr="00B724A2" w:rsidRDefault="00B724A2" w:rsidP="00B724A2">
      <w:pPr>
        <w:autoSpaceDE w:val="0"/>
        <w:autoSpaceDN w:val="0"/>
        <w:adjustRightInd w:val="0"/>
        <w:spacing w:after="0" w:line="240" w:lineRule="auto"/>
        <w:rPr>
          <w:rFonts w:cstheme="minorHAnsi"/>
          <w:sz w:val="20"/>
          <w:szCs w:val="20"/>
        </w:rPr>
      </w:pPr>
    </w:p>
    <w:p w14:paraId="36921114" w14:textId="77777777" w:rsidR="00B724A2" w:rsidRPr="00B70056" w:rsidRDefault="00B724A2" w:rsidP="00B724A2">
      <w:pPr>
        <w:autoSpaceDE w:val="0"/>
        <w:autoSpaceDN w:val="0"/>
        <w:adjustRightInd w:val="0"/>
        <w:spacing w:after="0" w:line="240" w:lineRule="auto"/>
        <w:rPr>
          <w:rFonts w:cstheme="minorHAnsi"/>
          <w:color w:val="1F4E79" w:themeColor="accent5" w:themeShade="80"/>
          <w:sz w:val="20"/>
          <w:szCs w:val="20"/>
        </w:rPr>
      </w:pPr>
      <w:r w:rsidRPr="00B70056">
        <w:rPr>
          <w:rFonts w:cstheme="minorHAnsi"/>
          <w:color w:val="1F4E79" w:themeColor="accent5" w:themeShade="80"/>
          <w:sz w:val="20"/>
          <w:szCs w:val="20"/>
        </w:rPr>
        <w:t xml:space="preserve"> </w:t>
      </w:r>
      <w:r w:rsidRPr="00B70056">
        <w:rPr>
          <w:rFonts w:cstheme="minorHAnsi"/>
          <w:b/>
          <w:bCs/>
          <w:color w:val="1F4E79" w:themeColor="accent5" w:themeShade="80"/>
          <w:sz w:val="20"/>
          <w:szCs w:val="20"/>
        </w:rPr>
        <w:t xml:space="preserve">The Co-ordination Unit will: </w:t>
      </w:r>
    </w:p>
    <w:p w14:paraId="1CA6007D" w14:textId="77777777" w:rsidR="00B724A2" w:rsidRPr="00CC7A13" w:rsidRDefault="00B724A2" w:rsidP="00155526">
      <w:pPr>
        <w:pStyle w:val="ListParagraph"/>
        <w:numPr>
          <w:ilvl w:val="0"/>
          <w:numId w:val="145"/>
        </w:numPr>
        <w:autoSpaceDE w:val="0"/>
        <w:autoSpaceDN w:val="0"/>
        <w:adjustRightInd w:val="0"/>
        <w:spacing w:after="0" w:line="240" w:lineRule="auto"/>
        <w:rPr>
          <w:rFonts w:cstheme="minorHAnsi"/>
          <w:sz w:val="20"/>
          <w:szCs w:val="20"/>
        </w:rPr>
      </w:pPr>
      <w:r w:rsidRPr="00CC7A13">
        <w:rPr>
          <w:rFonts w:cstheme="minorHAnsi"/>
          <w:sz w:val="20"/>
          <w:szCs w:val="20"/>
        </w:rPr>
        <w:t xml:space="preserve">liaise with </w:t>
      </w:r>
      <w:r w:rsidR="00CC7A13">
        <w:rPr>
          <w:rFonts w:cstheme="minorHAnsi"/>
          <w:sz w:val="20"/>
          <w:szCs w:val="20"/>
        </w:rPr>
        <w:t>Management Committee</w:t>
      </w:r>
      <w:r w:rsidR="00CC7A13" w:rsidRPr="00CC7A13">
        <w:rPr>
          <w:rFonts w:cstheme="minorHAnsi"/>
          <w:sz w:val="20"/>
          <w:szCs w:val="20"/>
        </w:rPr>
        <w:t xml:space="preserve"> </w:t>
      </w:r>
      <w:r w:rsidRPr="00CC7A13">
        <w:rPr>
          <w:rFonts w:cstheme="minorHAnsi"/>
          <w:sz w:val="20"/>
          <w:szCs w:val="20"/>
        </w:rPr>
        <w:t xml:space="preserve">for all advertising in local print media </w:t>
      </w:r>
    </w:p>
    <w:p w14:paraId="276D752F" w14:textId="77777777" w:rsidR="00B724A2" w:rsidRPr="00CC7A13" w:rsidRDefault="00B724A2" w:rsidP="00155526">
      <w:pPr>
        <w:pStyle w:val="ListParagraph"/>
        <w:numPr>
          <w:ilvl w:val="0"/>
          <w:numId w:val="145"/>
        </w:numPr>
        <w:autoSpaceDE w:val="0"/>
        <w:autoSpaceDN w:val="0"/>
        <w:adjustRightInd w:val="0"/>
        <w:spacing w:after="0" w:line="240" w:lineRule="auto"/>
        <w:rPr>
          <w:rFonts w:cstheme="minorHAnsi"/>
          <w:sz w:val="20"/>
          <w:szCs w:val="20"/>
        </w:rPr>
      </w:pPr>
      <w:r w:rsidRPr="00CC7A13">
        <w:rPr>
          <w:rFonts w:cstheme="minorHAnsi"/>
          <w:sz w:val="20"/>
          <w:szCs w:val="20"/>
        </w:rPr>
        <w:t xml:space="preserve">liaise with </w:t>
      </w:r>
      <w:r w:rsidR="00CC7A13">
        <w:rPr>
          <w:rFonts w:cstheme="minorHAnsi"/>
          <w:sz w:val="20"/>
          <w:szCs w:val="20"/>
        </w:rPr>
        <w:t>Management Committee</w:t>
      </w:r>
      <w:r w:rsidR="00CC7A13" w:rsidRPr="00CC7A13">
        <w:rPr>
          <w:rFonts w:cstheme="minorHAnsi"/>
          <w:sz w:val="20"/>
          <w:szCs w:val="20"/>
        </w:rPr>
        <w:t xml:space="preserve"> </w:t>
      </w:r>
      <w:r w:rsidRPr="00CC7A13">
        <w:rPr>
          <w:rFonts w:cstheme="minorHAnsi"/>
          <w:sz w:val="20"/>
          <w:szCs w:val="20"/>
        </w:rPr>
        <w:t xml:space="preserve">for all graphic design requirements </w:t>
      </w:r>
    </w:p>
    <w:p w14:paraId="2D354146" w14:textId="77777777" w:rsidR="00B724A2" w:rsidRPr="00CC7A13" w:rsidRDefault="00B724A2" w:rsidP="00155526">
      <w:pPr>
        <w:pStyle w:val="ListParagraph"/>
        <w:numPr>
          <w:ilvl w:val="0"/>
          <w:numId w:val="145"/>
        </w:numPr>
        <w:autoSpaceDE w:val="0"/>
        <w:autoSpaceDN w:val="0"/>
        <w:adjustRightInd w:val="0"/>
        <w:spacing w:after="0" w:line="240" w:lineRule="auto"/>
        <w:rPr>
          <w:rFonts w:cstheme="minorHAnsi"/>
          <w:sz w:val="20"/>
          <w:szCs w:val="20"/>
        </w:rPr>
      </w:pPr>
      <w:r w:rsidRPr="00CC7A13">
        <w:rPr>
          <w:rFonts w:cstheme="minorHAnsi"/>
          <w:sz w:val="20"/>
          <w:szCs w:val="20"/>
        </w:rPr>
        <w:lastRenderedPageBreak/>
        <w:t xml:space="preserve">liaise with </w:t>
      </w:r>
      <w:r w:rsidR="00CC7A13">
        <w:rPr>
          <w:rFonts w:cstheme="minorHAnsi"/>
          <w:sz w:val="20"/>
          <w:szCs w:val="20"/>
        </w:rPr>
        <w:t>Management Committee</w:t>
      </w:r>
      <w:r w:rsidR="00CC7A13" w:rsidRPr="00CC7A13">
        <w:rPr>
          <w:rFonts w:cstheme="minorHAnsi"/>
          <w:sz w:val="20"/>
          <w:szCs w:val="20"/>
        </w:rPr>
        <w:t xml:space="preserve"> </w:t>
      </w:r>
      <w:r w:rsidRPr="00CC7A13">
        <w:rPr>
          <w:rFonts w:cstheme="minorHAnsi"/>
          <w:sz w:val="20"/>
          <w:szCs w:val="20"/>
        </w:rPr>
        <w:t xml:space="preserve">for media coverage, media releases, photo shoots, service promotion </w:t>
      </w:r>
    </w:p>
    <w:p w14:paraId="6F15F2EB" w14:textId="77777777" w:rsidR="00B724A2" w:rsidRPr="00CC7A13" w:rsidRDefault="00B724A2" w:rsidP="00155526">
      <w:pPr>
        <w:pStyle w:val="ListParagraph"/>
        <w:numPr>
          <w:ilvl w:val="0"/>
          <w:numId w:val="145"/>
        </w:numPr>
        <w:autoSpaceDE w:val="0"/>
        <w:autoSpaceDN w:val="0"/>
        <w:adjustRightInd w:val="0"/>
        <w:spacing w:after="0" w:line="240" w:lineRule="auto"/>
        <w:rPr>
          <w:rFonts w:cstheme="minorHAnsi"/>
          <w:sz w:val="20"/>
          <w:szCs w:val="20"/>
        </w:rPr>
      </w:pPr>
      <w:r w:rsidRPr="00CC7A13">
        <w:rPr>
          <w:rFonts w:cstheme="minorHAnsi"/>
          <w:sz w:val="20"/>
          <w:szCs w:val="20"/>
        </w:rPr>
        <w:t xml:space="preserve">follow </w:t>
      </w:r>
      <w:r w:rsidR="00CC7A13">
        <w:rPr>
          <w:rFonts w:cstheme="minorHAnsi"/>
          <w:sz w:val="20"/>
          <w:szCs w:val="20"/>
        </w:rPr>
        <w:t>B/C FDC</w:t>
      </w:r>
      <w:r w:rsidRPr="00CC7A13">
        <w:rPr>
          <w:rFonts w:cstheme="minorHAnsi"/>
          <w:sz w:val="20"/>
          <w:szCs w:val="20"/>
        </w:rPr>
        <w:t xml:space="preserve"> Media Policy for appropriate use of social media platforms e.g. Facebook, Twitter, Myspace, YouTube, Wikipedia, podcasts </w:t>
      </w:r>
    </w:p>
    <w:p w14:paraId="38150F11" w14:textId="77777777" w:rsidR="00B724A2" w:rsidRPr="00CC7A13" w:rsidRDefault="00B724A2" w:rsidP="00155526">
      <w:pPr>
        <w:pStyle w:val="ListParagraph"/>
        <w:numPr>
          <w:ilvl w:val="0"/>
          <w:numId w:val="145"/>
        </w:numPr>
        <w:autoSpaceDE w:val="0"/>
        <w:autoSpaceDN w:val="0"/>
        <w:adjustRightInd w:val="0"/>
        <w:spacing w:after="0" w:line="240" w:lineRule="auto"/>
        <w:rPr>
          <w:rFonts w:cstheme="minorHAnsi"/>
          <w:sz w:val="20"/>
          <w:szCs w:val="20"/>
        </w:rPr>
      </w:pPr>
      <w:r w:rsidRPr="00CC7A13">
        <w:rPr>
          <w:rFonts w:cstheme="minorHAnsi"/>
          <w:sz w:val="20"/>
          <w:szCs w:val="20"/>
        </w:rPr>
        <w:t xml:space="preserve">have an annual budget plan for advertising and promotion </w:t>
      </w:r>
    </w:p>
    <w:p w14:paraId="1AEFD605" w14:textId="77777777" w:rsidR="00B724A2" w:rsidRPr="00CC7A13" w:rsidRDefault="00B724A2" w:rsidP="00155526">
      <w:pPr>
        <w:pStyle w:val="ListParagraph"/>
        <w:numPr>
          <w:ilvl w:val="0"/>
          <w:numId w:val="145"/>
        </w:numPr>
        <w:autoSpaceDE w:val="0"/>
        <w:autoSpaceDN w:val="0"/>
        <w:adjustRightInd w:val="0"/>
        <w:spacing w:after="0" w:line="240" w:lineRule="auto"/>
        <w:rPr>
          <w:rFonts w:cstheme="minorHAnsi"/>
          <w:sz w:val="20"/>
          <w:szCs w:val="20"/>
        </w:rPr>
      </w:pPr>
      <w:r w:rsidRPr="00CC7A13">
        <w:rPr>
          <w:rFonts w:cstheme="minorHAnsi"/>
          <w:sz w:val="20"/>
          <w:szCs w:val="20"/>
        </w:rPr>
        <w:t xml:space="preserve">develop advertising material for the service in consultation with the </w:t>
      </w:r>
      <w:r w:rsidR="00CC7A13">
        <w:rPr>
          <w:rFonts w:cstheme="minorHAnsi"/>
          <w:sz w:val="20"/>
          <w:szCs w:val="20"/>
        </w:rPr>
        <w:t>Management Committee</w:t>
      </w:r>
    </w:p>
    <w:p w14:paraId="7DF2454B" w14:textId="77777777" w:rsidR="00B724A2" w:rsidRPr="00CC7A13" w:rsidRDefault="00B724A2" w:rsidP="00155526">
      <w:pPr>
        <w:pStyle w:val="ListParagraph"/>
        <w:numPr>
          <w:ilvl w:val="0"/>
          <w:numId w:val="145"/>
        </w:numPr>
        <w:autoSpaceDE w:val="0"/>
        <w:autoSpaceDN w:val="0"/>
        <w:adjustRightInd w:val="0"/>
        <w:spacing w:after="0" w:line="240" w:lineRule="auto"/>
        <w:rPr>
          <w:rFonts w:cstheme="minorHAnsi"/>
          <w:sz w:val="20"/>
          <w:szCs w:val="20"/>
        </w:rPr>
      </w:pPr>
      <w:r w:rsidRPr="00CC7A13">
        <w:rPr>
          <w:rFonts w:cstheme="minorHAnsi"/>
          <w:sz w:val="20"/>
          <w:szCs w:val="20"/>
        </w:rPr>
        <w:t xml:space="preserve">advertise the service regularly using a variety of media platforms </w:t>
      </w:r>
    </w:p>
    <w:p w14:paraId="52595963" w14:textId="77777777" w:rsidR="00B724A2" w:rsidRPr="00CC7A13" w:rsidRDefault="00B724A2" w:rsidP="00155526">
      <w:pPr>
        <w:pStyle w:val="ListParagraph"/>
        <w:numPr>
          <w:ilvl w:val="0"/>
          <w:numId w:val="145"/>
        </w:numPr>
        <w:autoSpaceDE w:val="0"/>
        <w:autoSpaceDN w:val="0"/>
        <w:adjustRightInd w:val="0"/>
        <w:spacing w:after="0" w:line="240" w:lineRule="auto"/>
        <w:rPr>
          <w:rFonts w:cstheme="minorHAnsi"/>
          <w:sz w:val="20"/>
          <w:szCs w:val="20"/>
        </w:rPr>
      </w:pPr>
      <w:r w:rsidRPr="00CC7A13">
        <w:rPr>
          <w:rFonts w:cstheme="minorHAnsi"/>
          <w:sz w:val="20"/>
          <w:szCs w:val="20"/>
        </w:rPr>
        <w:t xml:space="preserve">participate in promotional opportunities regularly e.g. Children’s Week, FDC week. </w:t>
      </w:r>
    </w:p>
    <w:p w14:paraId="48C710A4" w14:textId="77777777" w:rsidR="00B724A2" w:rsidRPr="00CC7A13" w:rsidRDefault="00B724A2" w:rsidP="00155526">
      <w:pPr>
        <w:pStyle w:val="ListParagraph"/>
        <w:numPr>
          <w:ilvl w:val="0"/>
          <w:numId w:val="145"/>
        </w:numPr>
        <w:autoSpaceDE w:val="0"/>
        <w:autoSpaceDN w:val="0"/>
        <w:adjustRightInd w:val="0"/>
        <w:spacing w:after="0" w:line="240" w:lineRule="auto"/>
        <w:rPr>
          <w:rFonts w:cstheme="minorHAnsi"/>
          <w:sz w:val="20"/>
          <w:szCs w:val="20"/>
        </w:rPr>
      </w:pPr>
      <w:r w:rsidRPr="00CC7A13">
        <w:rPr>
          <w:rFonts w:cstheme="minorHAnsi"/>
          <w:sz w:val="20"/>
          <w:szCs w:val="20"/>
        </w:rPr>
        <w:t xml:space="preserve">Seek feedback from families and new Educators to determine the effectiveness of different advertising and promotional activities of the service. </w:t>
      </w:r>
    </w:p>
    <w:p w14:paraId="17D65014" w14:textId="77777777" w:rsidR="00B724A2" w:rsidRPr="00CC7A13" w:rsidRDefault="00B724A2" w:rsidP="00155526">
      <w:pPr>
        <w:pStyle w:val="ListParagraph"/>
        <w:numPr>
          <w:ilvl w:val="0"/>
          <w:numId w:val="145"/>
        </w:numPr>
        <w:autoSpaceDE w:val="0"/>
        <w:autoSpaceDN w:val="0"/>
        <w:adjustRightInd w:val="0"/>
        <w:spacing w:after="0" w:line="240" w:lineRule="auto"/>
        <w:rPr>
          <w:rFonts w:cstheme="minorHAnsi"/>
          <w:sz w:val="20"/>
          <w:szCs w:val="20"/>
        </w:rPr>
      </w:pPr>
      <w:r w:rsidRPr="00CC7A13">
        <w:rPr>
          <w:rFonts w:cstheme="minorHAnsi"/>
          <w:sz w:val="20"/>
          <w:szCs w:val="20"/>
        </w:rPr>
        <w:t xml:space="preserve">support Educators to develop advertising and promotional material, if requested. </w:t>
      </w:r>
    </w:p>
    <w:p w14:paraId="13CAC358" w14:textId="77777777" w:rsidR="00B724A2" w:rsidRPr="00CC7A13" w:rsidRDefault="00B724A2" w:rsidP="00155526">
      <w:pPr>
        <w:pStyle w:val="ListParagraph"/>
        <w:numPr>
          <w:ilvl w:val="0"/>
          <w:numId w:val="145"/>
        </w:numPr>
        <w:autoSpaceDE w:val="0"/>
        <w:autoSpaceDN w:val="0"/>
        <w:adjustRightInd w:val="0"/>
        <w:spacing w:after="0" w:line="240" w:lineRule="auto"/>
        <w:rPr>
          <w:rFonts w:cstheme="minorHAnsi"/>
          <w:sz w:val="20"/>
          <w:szCs w:val="20"/>
        </w:rPr>
      </w:pPr>
      <w:r w:rsidRPr="00CC7A13">
        <w:rPr>
          <w:rFonts w:cstheme="minorHAnsi"/>
          <w:sz w:val="20"/>
          <w:szCs w:val="20"/>
        </w:rPr>
        <w:t xml:space="preserve">respond to the requests for media coverage to special occasions and events </w:t>
      </w:r>
    </w:p>
    <w:p w14:paraId="64B4C3A9" w14:textId="77777777" w:rsidR="00B724A2" w:rsidRPr="00CC7A13" w:rsidRDefault="00B724A2" w:rsidP="00155526">
      <w:pPr>
        <w:pStyle w:val="ListParagraph"/>
        <w:numPr>
          <w:ilvl w:val="0"/>
          <w:numId w:val="145"/>
        </w:numPr>
        <w:autoSpaceDE w:val="0"/>
        <w:autoSpaceDN w:val="0"/>
        <w:adjustRightInd w:val="0"/>
        <w:spacing w:after="0" w:line="240" w:lineRule="auto"/>
        <w:rPr>
          <w:rFonts w:cstheme="minorHAnsi"/>
          <w:sz w:val="20"/>
          <w:szCs w:val="20"/>
        </w:rPr>
      </w:pPr>
      <w:r w:rsidRPr="00CC7A13">
        <w:rPr>
          <w:rFonts w:cstheme="minorHAnsi"/>
          <w:sz w:val="20"/>
          <w:szCs w:val="20"/>
        </w:rPr>
        <w:t xml:space="preserve">not use information or images on internet or social networking sites without written permission from families </w:t>
      </w:r>
    </w:p>
    <w:p w14:paraId="05C3092F" w14:textId="77777777" w:rsidR="00CC7A13" w:rsidRDefault="00B724A2" w:rsidP="00155526">
      <w:pPr>
        <w:pStyle w:val="ListParagraph"/>
        <w:numPr>
          <w:ilvl w:val="0"/>
          <w:numId w:val="145"/>
        </w:numPr>
        <w:autoSpaceDE w:val="0"/>
        <w:autoSpaceDN w:val="0"/>
        <w:adjustRightInd w:val="0"/>
        <w:spacing w:after="0" w:line="240" w:lineRule="auto"/>
        <w:rPr>
          <w:rFonts w:cstheme="minorHAnsi"/>
          <w:sz w:val="20"/>
          <w:szCs w:val="20"/>
        </w:rPr>
      </w:pPr>
      <w:r w:rsidRPr="00CC7A13">
        <w:rPr>
          <w:rFonts w:cstheme="minorHAnsi"/>
          <w:sz w:val="20"/>
          <w:szCs w:val="20"/>
        </w:rPr>
        <w:t>update, monitor and keep records relevant to social media site. At all times assign more than one staff member to be responsible for this site</w:t>
      </w:r>
    </w:p>
    <w:p w14:paraId="2643FAEF" w14:textId="77777777" w:rsidR="00B724A2" w:rsidRPr="00CC7A13" w:rsidRDefault="00B724A2" w:rsidP="00155526">
      <w:pPr>
        <w:pStyle w:val="ListParagraph"/>
        <w:numPr>
          <w:ilvl w:val="0"/>
          <w:numId w:val="145"/>
        </w:numPr>
        <w:autoSpaceDE w:val="0"/>
        <w:autoSpaceDN w:val="0"/>
        <w:adjustRightInd w:val="0"/>
        <w:spacing w:after="0" w:line="240" w:lineRule="auto"/>
        <w:rPr>
          <w:rFonts w:cstheme="minorHAnsi"/>
          <w:sz w:val="20"/>
          <w:szCs w:val="20"/>
        </w:rPr>
      </w:pPr>
      <w:r w:rsidRPr="00CC7A13">
        <w:rPr>
          <w:rFonts w:cstheme="minorHAnsi"/>
          <w:sz w:val="20"/>
          <w:szCs w:val="20"/>
        </w:rPr>
        <w:t xml:space="preserve">Provide updates to the communication team of our activities, vacancies and advertising on a regular basis </w:t>
      </w:r>
    </w:p>
    <w:p w14:paraId="18FE78C5" w14:textId="77777777" w:rsidR="00B724A2" w:rsidRPr="00B724A2" w:rsidRDefault="00B724A2" w:rsidP="00B724A2">
      <w:pPr>
        <w:autoSpaceDE w:val="0"/>
        <w:autoSpaceDN w:val="0"/>
        <w:adjustRightInd w:val="0"/>
        <w:spacing w:after="0" w:line="240" w:lineRule="auto"/>
        <w:rPr>
          <w:rFonts w:cstheme="minorHAnsi"/>
          <w:sz w:val="20"/>
          <w:szCs w:val="20"/>
        </w:rPr>
      </w:pPr>
    </w:p>
    <w:p w14:paraId="756BDE27" w14:textId="77777777" w:rsidR="00B724A2" w:rsidRPr="00B724A2" w:rsidRDefault="00B724A2" w:rsidP="00B724A2">
      <w:pPr>
        <w:autoSpaceDE w:val="0"/>
        <w:autoSpaceDN w:val="0"/>
        <w:adjustRightInd w:val="0"/>
        <w:spacing w:after="0" w:line="240" w:lineRule="auto"/>
        <w:rPr>
          <w:rFonts w:cstheme="minorHAnsi"/>
          <w:sz w:val="20"/>
          <w:szCs w:val="20"/>
        </w:rPr>
      </w:pPr>
      <w:r w:rsidRPr="00B70056">
        <w:rPr>
          <w:rFonts w:cstheme="minorHAnsi"/>
          <w:b/>
          <w:bCs/>
          <w:color w:val="1F4E79" w:themeColor="accent5" w:themeShade="80"/>
          <w:sz w:val="20"/>
          <w:szCs w:val="20"/>
        </w:rPr>
        <w:t xml:space="preserve">Educators will: </w:t>
      </w:r>
    </w:p>
    <w:p w14:paraId="46366E09" w14:textId="77777777" w:rsidR="00B724A2" w:rsidRPr="00CC7A13" w:rsidRDefault="00B724A2" w:rsidP="00155526">
      <w:pPr>
        <w:pStyle w:val="ListParagraph"/>
        <w:numPr>
          <w:ilvl w:val="0"/>
          <w:numId w:val="145"/>
        </w:numPr>
        <w:autoSpaceDE w:val="0"/>
        <w:autoSpaceDN w:val="0"/>
        <w:adjustRightInd w:val="0"/>
        <w:spacing w:after="0" w:line="240" w:lineRule="auto"/>
        <w:rPr>
          <w:rFonts w:cstheme="minorHAnsi"/>
          <w:sz w:val="20"/>
          <w:szCs w:val="20"/>
        </w:rPr>
      </w:pPr>
      <w:proofErr w:type="gramStart"/>
      <w:r w:rsidRPr="00CC7A13">
        <w:rPr>
          <w:rFonts w:cstheme="minorHAnsi"/>
          <w:sz w:val="20"/>
          <w:szCs w:val="20"/>
        </w:rPr>
        <w:t>promote the service to the wider community in a positive manner at all times</w:t>
      </w:r>
      <w:proofErr w:type="gramEnd"/>
      <w:r w:rsidRPr="00CC7A13">
        <w:rPr>
          <w:rFonts w:cstheme="minorHAnsi"/>
          <w:sz w:val="20"/>
          <w:szCs w:val="20"/>
        </w:rPr>
        <w:t xml:space="preserve"> </w:t>
      </w:r>
    </w:p>
    <w:p w14:paraId="31283074" w14:textId="77777777" w:rsidR="00CC7A13" w:rsidRDefault="00B724A2" w:rsidP="00155526">
      <w:pPr>
        <w:pStyle w:val="ListParagraph"/>
        <w:numPr>
          <w:ilvl w:val="0"/>
          <w:numId w:val="146"/>
        </w:numPr>
        <w:autoSpaceDE w:val="0"/>
        <w:autoSpaceDN w:val="0"/>
        <w:adjustRightInd w:val="0"/>
        <w:spacing w:after="0" w:line="240" w:lineRule="auto"/>
        <w:rPr>
          <w:rFonts w:cstheme="minorHAnsi"/>
          <w:sz w:val="20"/>
          <w:szCs w:val="20"/>
        </w:rPr>
      </w:pPr>
      <w:r w:rsidRPr="00CC7A13">
        <w:rPr>
          <w:rFonts w:cstheme="minorHAnsi"/>
          <w:sz w:val="20"/>
          <w:szCs w:val="20"/>
        </w:rPr>
        <w:t xml:space="preserve">include </w:t>
      </w:r>
      <w:r w:rsidR="00CC7A13">
        <w:rPr>
          <w:rFonts w:cstheme="minorHAnsi"/>
          <w:sz w:val="20"/>
          <w:szCs w:val="20"/>
        </w:rPr>
        <w:t>Bowen/Collinsville</w:t>
      </w:r>
      <w:r w:rsidRPr="00CC7A13">
        <w:rPr>
          <w:rFonts w:cstheme="minorHAnsi"/>
          <w:sz w:val="20"/>
          <w:szCs w:val="20"/>
        </w:rPr>
        <w:t xml:space="preserve"> FDC contact information when promoting their individual service </w:t>
      </w:r>
    </w:p>
    <w:p w14:paraId="6DD79C2B" w14:textId="77777777" w:rsidR="00B724A2" w:rsidRPr="00CC7A13" w:rsidRDefault="00B724A2" w:rsidP="00155526">
      <w:pPr>
        <w:pStyle w:val="ListParagraph"/>
        <w:numPr>
          <w:ilvl w:val="0"/>
          <w:numId w:val="146"/>
        </w:numPr>
        <w:autoSpaceDE w:val="0"/>
        <w:autoSpaceDN w:val="0"/>
        <w:adjustRightInd w:val="0"/>
        <w:spacing w:after="0" w:line="240" w:lineRule="auto"/>
        <w:rPr>
          <w:rFonts w:cstheme="minorHAnsi"/>
          <w:sz w:val="20"/>
          <w:szCs w:val="20"/>
        </w:rPr>
      </w:pPr>
      <w:r w:rsidRPr="00CC7A13">
        <w:rPr>
          <w:rFonts w:cstheme="minorHAnsi"/>
          <w:sz w:val="20"/>
          <w:szCs w:val="20"/>
        </w:rPr>
        <w:t xml:space="preserve">advertise as being a registered Educator with the </w:t>
      </w:r>
      <w:r w:rsidR="00CC7A13">
        <w:rPr>
          <w:rFonts w:cstheme="minorHAnsi"/>
          <w:sz w:val="20"/>
          <w:szCs w:val="20"/>
        </w:rPr>
        <w:t>B/C FD</w:t>
      </w:r>
      <w:r w:rsidRPr="00CC7A13">
        <w:rPr>
          <w:rFonts w:cstheme="minorHAnsi"/>
          <w:sz w:val="20"/>
          <w:szCs w:val="20"/>
        </w:rPr>
        <w:t xml:space="preserve">C If any vacancies educators to get families to contact coordination unit </w:t>
      </w:r>
    </w:p>
    <w:p w14:paraId="038F0926" w14:textId="77777777" w:rsidR="00B724A2" w:rsidRPr="00CC7A13" w:rsidRDefault="00B724A2" w:rsidP="00155526">
      <w:pPr>
        <w:pStyle w:val="ListParagraph"/>
        <w:numPr>
          <w:ilvl w:val="0"/>
          <w:numId w:val="146"/>
        </w:numPr>
        <w:autoSpaceDE w:val="0"/>
        <w:autoSpaceDN w:val="0"/>
        <w:adjustRightInd w:val="0"/>
        <w:spacing w:after="0" w:line="240" w:lineRule="auto"/>
        <w:rPr>
          <w:rFonts w:cstheme="minorHAnsi"/>
          <w:sz w:val="20"/>
          <w:szCs w:val="20"/>
        </w:rPr>
      </w:pPr>
      <w:r w:rsidRPr="00CC7A13">
        <w:rPr>
          <w:rFonts w:cstheme="minorHAnsi"/>
          <w:sz w:val="20"/>
          <w:szCs w:val="20"/>
        </w:rPr>
        <w:t xml:space="preserve">not include personal information, such as address and phone number when promoting their individual service. </w:t>
      </w:r>
    </w:p>
    <w:p w14:paraId="215E9D18" w14:textId="77777777" w:rsidR="00B724A2" w:rsidRPr="00CC7A13" w:rsidRDefault="00B724A2" w:rsidP="00155526">
      <w:pPr>
        <w:pStyle w:val="ListParagraph"/>
        <w:numPr>
          <w:ilvl w:val="0"/>
          <w:numId w:val="146"/>
        </w:numPr>
        <w:autoSpaceDE w:val="0"/>
        <w:autoSpaceDN w:val="0"/>
        <w:adjustRightInd w:val="0"/>
        <w:spacing w:after="0" w:line="240" w:lineRule="auto"/>
        <w:rPr>
          <w:rFonts w:cstheme="minorHAnsi"/>
          <w:sz w:val="20"/>
          <w:szCs w:val="20"/>
        </w:rPr>
      </w:pPr>
      <w:r w:rsidRPr="00CC7A13">
        <w:rPr>
          <w:rFonts w:cstheme="minorHAnsi"/>
          <w:sz w:val="20"/>
          <w:szCs w:val="20"/>
        </w:rPr>
        <w:t xml:space="preserve">not engage in any form of social networking whilst supervising children </w:t>
      </w:r>
    </w:p>
    <w:p w14:paraId="45BD7497" w14:textId="77777777" w:rsidR="00B724A2" w:rsidRPr="00CC7A13" w:rsidRDefault="00B724A2" w:rsidP="00155526">
      <w:pPr>
        <w:pStyle w:val="ListParagraph"/>
        <w:numPr>
          <w:ilvl w:val="0"/>
          <w:numId w:val="146"/>
        </w:numPr>
        <w:autoSpaceDE w:val="0"/>
        <w:autoSpaceDN w:val="0"/>
        <w:adjustRightInd w:val="0"/>
        <w:spacing w:after="0" w:line="240" w:lineRule="auto"/>
        <w:rPr>
          <w:rFonts w:cstheme="minorHAnsi"/>
          <w:sz w:val="20"/>
          <w:szCs w:val="20"/>
        </w:rPr>
      </w:pPr>
      <w:r w:rsidRPr="00CC7A13">
        <w:rPr>
          <w:rFonts w:cstheme="minorHAnsi"/>
          <w:sz w:val="20"/>
          <w:szCs w:val="20"/>
        </w:rPr>
        <w:t xml:space="preserve">obtain written authorisation from the parent/guardian of each child in care prior to including any information or images regarding their child/ren on any internet or social media site. The authorisation should include any restrictions the child’s parent/guardian wishes to make and be updated annually. </w:t>
      </w:r>
    </w:p>
    <w:p w14:paraId="102E9AA7" w14:textId="77777777" w:rsidR="00B724A2" w:rsidRPr="00CC7A13" w:rsidRDefault="00B724A2" w:rsidP="00155526">
      <w:pPr>
        <w:pStyle w:val="ListParagraph"/>
        <w:numPr>
          <w:ilvl w:val="0"/>
          <w:numId w:val="146"/>
        </w:numPr>
        <w:autoSpaceDE w:val="0"/>
        <w:autoSpaceDN w:val="0"/>
        <w:adjustRightInd w:val="0"/>
        <w:spacing w:after="0" w:line="240" w:lineRule="auto"/>
        <w:rPr>
          <w:rFonts w:cstheme="minorHAnsi"/>
          <w:sz w:val="20"/>
          <w:szCs w:val="20"/>
        </w:rPr>
      </w:pPr>
      <w:r w:rsidRPr="00CC7A13">
        <w:rPr>
          <w:rFonts w:cstheme="minorHAnsi"/>
          <w:sz w:val="20"/>
          <w:szCs w:val="20"/>
        </w:rPr>
        <w:t xml:space="preserve">ensure privacy settings, that images of children are accessible only to their parent/guardian. If this is not possible, consider posting images of the children’s play environment, achievements etc. rather than images of children </w:t>
      </w:r>
    </w:p>
    <w:p w14:paraId="66EFAB51" w14:textId="77777777" w:rsidR="006872BF" w:rsidRDefault="00B724A2" w:rsidP="00155526">
      <w:pPr>
        <w:pStyle w:val="ListParagraph"/>
        <w:numPr>
          <w:ilvl w:val="0"/>
          <w:numId w:val="146"/>
        </w:numPr>
        <w:autoSpaceDE w:val="0"/>
        <w:autoSpaceDN w:val="0"/>
        <w:adjustRightInd w:val="0"/>
        <w:spacing w:after="0" w:line="240" w:lineRule="auto"/>
        <w:rPr>
          <w:rFonts w:cstheme="minorHAnsi"/>
          <w:sz w:val="20"/>
          <w:szCs w:val="20"/>
        </w:rPr>
      </w:pPr>
      <w:r w:rsidRPr="00CC7A13">
        <w:rPr>
          <w:rFonts w:cstheme="minorHAnsi"/>
          <w:sz w:val="20"/>
          <w:szCs w:val="20"/>
        </w:rPr>
        <w:t xml:space="preserve">protect your own privacy and that of all users of the service. Do not post private emails, phone numbers or addresses. </w:t>
      </w:r>
    </w:p>
    <w:p w14:paraId="138C3A8A" w14:textId="77777777" w:rsidR="00B724A2" w:rsidRPr="00CC7A13" w:rsidRDefault="00B724A2" w:rsidP="00155526">
      <w:pPr>
        <w:pStyle w:val="ListParagraph"/>
        <w:numPr>
          <w:ilvl w:val="0"/>
          <w:numId w:val="146"/>
        </w:numPr>
        <w:autoSpaceDE w:val="0"/>
        <w:autoSpaceDN w:val="0"/>
        <w:adjustRightInd w:val="0"/>
        <w:spacing w:after="0" w:line="240" w:lineRule="auto"/>
        <w:rPr>
          <w:rFonts w:cstheme="minorHAnsi"/>
          <w:sz w:val="20"/>
          <w:szCs w:val="20"/>
        </w:rPr>
      </w:pPr>
      <w:r w:rsidRPr="00CC7A13">
        <w:rPr>
          <w:rFonts w:cstheme="minorHAnsi"/>
          <w:sz w:val="20"/>
          <w:szCs w:val="20"/>
        </w:rPr>
        <w:t xml:space="preserve">Maintain professionalism, honesty and respect </w:t>
      </w:r>
      <w:proofErr w:type="gramStart"/>
      <w:r w:rsidRPr="00CC7A13">
        <w:rPr>
          <w:rFonts w:cstheme="minorHAnsi"/>
          <w:sz w:val="20"/>
          <w:szCs w:val="20"/>
        </w:rPr>
        <w:t>at all times</w:t>
      </w:r>
      <w:proofErr w:type="gramEnd"/>
      <w:r w:rsidRPr="00CC7A13">
        <w:rPr>
          <w:rFonts w:cstheme="minorHAnsi"/>
          <w:sz w:val="20"/>
          <w:szCs w:val="20"/>
        </w:rPr>
        <w:t xml:space="preserve">. </w:t>
      </w:r>
    </w:p>
    <w:p w14:paraId="05AE7A22" w14:textId="77777777" w:rsidR="00B724A2" w:rsidRPr="00CC7A13" w:rsidRDefault="00B724A2" w:rsidP="00155526">
      <w:pPr>
        <w:pStyle w:val="ListParagraph"/>
        <w:numPr>
          <w:ilvl w:val="0"/>
          <w:numId w:val="146"/>
        </w:numPr>
        <w:autoSpaceDE w:val="0"/>
        <w:autoSpaceDN w:val="0"/>
        <w:adjustRightInd w:val="0"/>
        <w:spacing w:after="0" w:line="240" w:lineRule="auto"/>
        <w:rPr>
          <w:rFonts w:cstheme="minorHAnsi"/>
          <w:sz w:val="20"/>
          <w:szCs w:val="20"/>
        </w:rPr>
      </w:pPr>
      <w:r w:rsidRPr="00CC7A13">
        <w:rPr>
          <w:rFonts w:cstheme="minorHAnsi"/>
          <w:sz w:val="20"/>
          <w:szCs w:val="20"/>
        </w:rPr>
        <w:t xml:space="preserve">remember that no information sent over the web is totally secure, and as such, if you want to ensure that the information is not made public, refrain from sending it over a social network. </w:t>
      </w:r>
    </w:p>
    <w:p w14:paraId="11900E18" w14:textId="77777777" w:rsidR="00B724A2" w:rsidRPr="00CC7A13" w:rsidRDefault="00B724A2" w:rsidP="00155526">
      <w:pPr>
        <w:pStyle w:val="ListParagraph"/>
        <w:numPr>
          <w:ilvl w:val="0"/>
          <w:numId w:val="146"/>
        </w:numPr>
        <w:autoSpaceDE w:val="0"/>
        <w:autoSpaceDN w:val="0"/>
        <w:adjustRightInd w:val="0"/>
        <w:spacing w:after="0" w:line="240" w:lineRule="auto"/>
        <w:rPr>
          <w:rFonts w:cstheme="minorHAnsi"/>
          <w:sz w:val="20"/>
          <w:szCs w:val="20"/>
        </w:rPr>
      </w:pPr>
      <w:r w:rsidRPr="00CC7A13">
        <w:rPr>
          <w:rFonts w:cstheme="minorHAnsi"/>
          <w:sz w:val="20"/>
          <w:szCs w:val="20"/>
        </w:rPr>
        <w:t xml:space="preserve">have separate social networking accounts for professional and personal/private use. Though educators still need to maintain an appropriate level of professionalism on their private social networking pages, having separate accounts helps reduce the likelihood that a breach of service policy or privacy legislation will occur. Be aware that prospective users of the service may access your personal/private social networking pages, so inappropriate comments, language and/or information posted by you may have a negative impact on your service and/or </w:t>
      </w:r>
      <w:r w:rsidR="00CC7A13">
        <w:rPr>
          <w:rFonts w:cstheme="minorHAnsi"/>
          <w:sz w:val="20"/>
          <w:szCs w:val="20"/>
        </w:rPr>
        <w:t>B/C</w:t>
      </w:r>
      <w:r w:rsidRPr="00CC7A13">
        <w:rPr>
          <w:rFonts w:cstheme="minorHAnsi"/>
          <w:sz w:val="20"/>
          <w:szCs w:val="20"/>
        </w:rPr>
        <w:t xml:space="preserve"> Family Day Care. </w:t>
      </w:r>
    </w:p>
    <w:p w14:paraId="5E797AD8" w14:textId="77777777" w:rsidR="00B724A2" w:rsidRPr="00CC7A13" w:rsidRDefault="00B724A2" w:rsidP="00155526">
      <w:pPr>
        <w:pStyle w:val="ListParagraph"/>
        <w:numPr>
          <w:ilvl w:val="0"/>
          <w:numId w:val="146"/>
        </w:numPr>
        <w:autoSpaceDE w:val="0"/>
        <w:autoSpaceDN w:val="0"/>
        <w:adjustRightInd w:val="0"/>
        <w:spacing w:after="0" w:line="240" w:lineRule="auto"/>
        <w:rPr>
          <w:rFonts w:cstheme="minorHAnsi"/>
          <w:sz w:val="20"/>
          <w:szCs w:val="20"/>
        </w:rPr>
      </w:pPr>
      <w:r w:rsidRPr="00CC7A13">
        <w:rPr>
          <w:rFonts w:cstheme="minorHAnsi"/>
          <w:sz w:val="20"/>
          <w:szCs w:val="20"/>
        </w:rPr>
        <w:t xml:space="preserve">use social networking </w:t>
      </w:r>
      <w:proofErr w:type="gramStart"/>
      <w:r w:rsidRPr="00CC7A13">
        <w:rPr>
          <w:rFonts w:cstheme="minorHAnsi"/>
          <w:sz w:val="20"/>
          <w:szCs w:val="20"/>
        </w:rPr>
        <w:t>as a way to</w:t>
      </w:r>
      <w:proofErr w:type="gramEnd"/>
      <w:r w:rsidRPr="00CC7A13">
        <w:rPr>
          <w:rFonts w:cstheme="minorHAnsi"/>
          <w:sz w:val="20"/>
          <w:szCs w:val="20"/>
        </w:rPr>
        <w:t xml:space="preserve"> improve communication and share ideas. Refrain from harassment and making thoughtless or malicious comments. </w:t>
      </w:r>
    </w:p>
    <w:p w14:paraId="756A9F49" w14:textId="77777777" w:rsidR="00B724A2" w:rsidRPr="00CC7A13" w:rsidRDefault="00B724A2" w:rsidP="00155526">
      <w:pPr>
        <w:pStyle w:val="ListParagraph"/>
        <w:numPr>
          <w:ilvl w:val="0"/>
          <w:numId w:val="146"/>
        </w:numPr>
        <w:autoSpaceDE w:val="0"/>
        <w:autoSpaceDN w:val="0"/>
        <w:adjustRightInd w:val="0"/>
        <w:spacing w:after="0" w:line="240" w:lineRule="auto"/>
        <w:rPr>
          <w:rFonts w:cstheme="minorHAnsi"/>
          <w:sz w:val="20"/>
          <w:szCs w:val="20"/>
        </w:rPr>
      </w:pPr>
      <w:r w:rsidRPr="00CC7A13">
        <w:rPr>
          <w:rFonts w:cstheme="minorHAnsi"/>
          <w:sz w:val="20"/>
          <w:szCs w:val="20"/>
        </w:rPr>
        <w:t xml:space="preserve">expect candid </w:t>
      </w:r>
      <w:proofErr w:type="gramStart"/>
      <w:r w:rsidRPr="00CC7A13">
        <w:rPr>
          <w:rFonts w:cstheme="minorHAnsi"/>
          <w:sz w:val="20"/>
          <w:szCs w:val="20"/>
        </w:rPr>
        <w:t>feedback, and</w:t>
      </w:r>
      <w:proofErr w:type="gramEnd"/>
      <w:r w:rsidRPr="00CC7A13">
        <w:rPr>
          <w:rFonts w:cstheme="minorHAnsi"/>
          <w:sz w:val="20"/>
          <w:szCs w:val="20"/>
        </w:rPr>
        <w:t xml:space="preserve"> use it to improve your service. Value the feedback and let people know you are listening when they post feedback. </w:t>
      </w:r>
    </w:p>
    <w:p w14:paraId="166DA62A" w14:textId="77777777" w:rsidR="00B724A2" w:rsidRPr="00CC7A13" w:rsidRDefault="00B724A2" w:rsidP="00155526">
      <w:pPr>
        <w:pStyle w:val="ListParagraph"/>
        <w:numPr>
          <w:ilvl w:val="0"/>
          <w:numId w:val="146"/>
        </w:numPr>
        <w:autoSpaceDE w:val="0"/>
        <w:autoSpaceDN w:val="0"/>
        <w:adjustRightInd w:val="0"/>
        <w:spacing w:after="0" w:line="240" w:lineRule="auto"/>
        <w:rPr>
          <w:rFonts w:cstheme="minorHAnsi"/>
          <w:sz w:val="20"/>
          <w:szCs w:val="20"/>
        </w:rPr>
      </w:pPr>
      <w:r w:rsidRPr="00CC7A13">
        <w:rPr>
          <w:rFonts w:cstheme="minorHAnsi"/>
          <w:sz w:val="20"/>
          <w:szCs w:val="20"/>
        </w:rPr>
        <w:t xml:space="preserve">use of social media as a communication tool does not replace verbal or written forms of communication. </w:t>
      </w:r>
    </w:p>
    <w:p w14:paraId="078C4971" w14:textId="77777777" w:rsidR="00B724A2" w:rsidRPr="00CC7A13" w:rsidRDefault="00B724A2" w:rsidP="00155526">
      <w:pPr>
        <w:pStyle w:val="ListParagraph"/>
        <w:numPr>
          <w:ilvl w:val="0"/>
          <w:numId w:val="146"/>
        </w:numPr>
        <w:autoSpaceDE w:val="0"/>
        <w:autoSpaceDN w:val="0"/>
        <w:adjustRightInd w:val="0"/>
        <w:spacing w:after="0" w:line="240" w:lineRule="auto"/>
        <w:rPr>
          <w:rFonts w:cstheme="minorHAnsi"/>
          <w:sz w:val="20"/>
          <w:szCs w:val="20"/>
        </w:rPr>
      </w:pPr>
      <w:r w:rsidRPr="00CC7A13">
        <w:rPr>
          <w:rFonts w:cstheme="minorHAnsi"/>
          <w:sz w:val="20"/>
          <w:szCs w:val="20"/>
        </w:rPr>
        <w:t xml:space="preserve">apply good judgement to every activity related to your Family Day Care service; </w:t>
      </w:r>
    </w:p>
    <w:p w14:paraId="2BEA1FA9" w14:textId="77777777" w:rsidR="00B724A2" w:rsidRPr="00CC7A13" w:rsidRDefault="00B724A2" w:rsidP="00155526">
      <w:pPr>
        <w:pStyle w:val="ListParagraph"/>
        <w:numPr>
          <w:ilvl w:val="1"/>
          <w:numId w:val="146"/>
        </w:numPr>
        <w:autoSpaceDE w:val="0"/>
        <w:autoSpaceDN w:val="0"/>
        <w:adjustRightInd w:val="0"/>
        <w:spacing w:after="0" w:line="240" w:lineRule="auto"/>
        <w:rPr>
          <w:rFonts w:cstheme="minorHAnsi"/>
          <w:sz w:val="20"/>
          <w:szCs w:val="20"/>
        </w:rPr>
      </w:pPr>
      <w:r w:rsidRPr="00CC7A13">
        <w:rPr>
          <w:rFonts w:cstheme="minorHAnsi"/>
          <w:sz w:val="20"/>
          <w:szCs w:val="20"/>
        </w:rPr>
        <w:t xml:space="preserve">Could you be accused of discussing confidential information? </w:t>
      </w:r>
    </w:p>
    <w:p w14:paraId="4FCD654B" w14:textId="77777777" w:rsidR="00B724A2" w:rsidRPr="00CC7A13" w:rsidRDefault="00B724A2" w:rsidP="00155526">
      <w:pPr>
        <w:pStyle w:val="ListParagraph"/>
        <w:numPr>
          <w:ilvl w:val="1"/>
          <w:numId w:val="146"/>
        </w:numPr>
        <w:autoSpaceDE w:val="0"/>
        <w:autoSpaceDN w:val="0"/>
        <w:adjustRightInd w:val="0"/>
        <w:spacing w:after="0" w:line="240" w:lineRule="auto"/>
        <w:rPr>
          <w:rFonts w:cstheme="minorHAnsi"/>
          <w:sz w:val="20"/>
          <w:szCs w:val="20"/>
        </w:rPr>
      </w:pPr>
      <w:r w:rsidRPr="00CC7A13">
        <w:rPr>
          <w:rFonts w:cstheme="minorHAnsi"/>
          <w:sz w:val="20"/>
          <w:szCs w:val="20"/>
        </w:rPr>
        <w:t xml:space="preserve">Are you making negative statements about </w:t>
      </w:r>
      <w:r w:rsidR="00CC7A13">
        <w:rPr>
          <w:rFonts w:cstheme="minorHAnsi"/>
          <w:sz w:val="20"/>
          <w:szCs w:val="20"/>
        </w:rPr>
        <w:t>B/C</w:t>
      </w:r>
      <w:r w:rsidRPr="00CC7A13">
        <w:rPr>
          <w:rFonts w:cstheme="minorHAnsi"/>
          <w:sz w:val="20"/>
          <w:szCs w:val="20"/>
        </w:rPr>
        <w:t xml:space="preserve"> Family Day Care, service staff, other Educators, families and/or children using the service? </w:t>
      </w:r>
    </w:p>
    <w:p w14:paraId="15B3D25A" w14:textId="77777777" w:rsidR="00B724A2" w:rsidRPr="00CC7A13" w:rsidRDefault="00B724A2" w:rsidP="00155526">
      <w:pPr>
        <w:pStyle w:val="ListParagraph"/>
        <w:numPr>
          <w:ilvl w:val="0"/>
          <w:numId w:val="146"/>
        </w:numPr>
        <w:autoSpaceDE w:val="0"/>
        <w:autoSpaceDN w:val="0"/>
        <w:adjustRightInd w:val="0"/>
        <w:spacing w:after="0" w:line="240" w:lineRule="auto"/>
        <w:rPr>
          <w:rFonts w:cstheme="minorHAnsi"/>
          <w:sz w:val="20"/>
          <w:szCs w:val="20"/>
        </w:rPr>
      </w:pPr>
      <w:r w:rsidRPr="00CC7A13">
        <w:rPr>
          <w:rFonts w:cstheme="minorHAnsi"/>
          <w:sz w:val="20"/>
          <w:szCs w:val="20"/>
        </w:rPr>
        <w:t xml:space="preserve">if any stakeholder of </w:t>
      </w:r>
      <w:r w:rsidR="00CC7A13">
        <w:rPr>
          <w:rFonts w:cstheme="minorHAnsi"/>
          <w:sz w:val="20"/>
          <w:szCs w:val="20"/>
        </w:rPr>
        <w:t>B/C</w:t>
      </w:r>
      <w:r w:rsidRPr="00CC7A13">
        <w:rPr>
          <w:rFonts w:cstheme="minorHAnsi"/>
          <w:sz w:val="20"/>
          <w:szCs w:val="20"/>
        </w:rPr>
        <w:t xml:space="preserve"> Family Day Care becomes aware of social networking activity that may be deemed to be distasteful or lacking good judgement, the coordination unit should be notified. </w:t>
      </w:r>
    </w:p>
    <w:p w14:paraId="2E9993F3" w14:textId="77777777" w:rsidR="00B724A2" w:rsidRPr="00CC7A13" w:rsidRDefault="00B724A2" w:rsidP="00155526">
      <w:pPr>
        <w:pStyle w:val="ListParagraph"/>
        <w:numPr>
          <w:ilvl w:val="0"/>
          <w:numId w:val="146"/>
        </w:numPr>
        <w:autoSpaceDE w:val="0"/>
        <w:autoSpaceDN w:val="0"/>
        <w:adjustRightInd w:val="0"/>
        <w:spacing w:after="0" w:line="240" w:lineRule="auto"/>
        <w:rPr>
          <w:rFonts w:cstheme="minorHAnsi"/>
          <w:sz w:val="20"/>
          <w:szCs w:val="20"/>
        </w:rPr>
      </w:pPr>
      <w:r w:rsidRPr="00CC7A13">
        <w:rPr>
          <w:rFonts w:cstheme="minorHAnsi"/>
          <w:sz w:val="20"/>
          <w:szCs w:val="20"/>
        </w:rPr>
        <w:t>consent to</w:t>
      </w:r>
      <w:r w:rsidR="00CC7A13">
        <w:rPr>
          <w:rFonts w:cstheme="minorHAnsi"/>
          <w:sz w:val="20"/>
          <w:szCs w:val="20"/>
        </w:rPr>
        <w:t xml:space="preserve"> B/C</w:t>
      </w:r>
      <w:r w:rsidRPr="00CC7A13">
        <w:rPr>
          <w:rFonts w:cstheme="minorHAnsi"/>
          <w:sz w:val="20"/>
          <w:szCs w:val="20"/>
        </w:rPr>
        <w:t xml:space="preserve"> Family Day Care having access to your Family Day Care social network to allow the service to monitor content and provide positive guidance. </w:t>
      </w:r>
    </w:p>
    <w:p w14:paraId="54CD8F2B" w14:textId="77777777" w:rsidR="00B724A2" w:rsidRPr="00CC7A13" w:rsidRDefault="00B724A2" w:rsidP="00155526">
      <w:pPr>
        <w:pStyle w:val="ListParagraph"/>
        <w:numPr>
          <w:ilvl w:val="0"/>
          <w:numId w:val="146"/>
        </w:numPr>
        <w:autoSpaceDE w:val="0"/>
        <w:autoSpaceDN w:val="0"/>
        <w:adjustRightInd w:val="0"/>
        <w:spacing w:after="0" w:line="240" w:lineRule="auto"/>
        <w:rPr>
          <w:rFonts w:cstheme="minorHAnsi"/>
          <w:sz w:val="20"/>
          <w:szCs w:val="20"/>
        </w:rPr>
      </w:pPr>
      <w:r w:rsidRPr="00CC7A13">
        <w:rPr>
          <w:rFonts w:cstheme="minorHAnsi"/>
          <w:sz w:val="20"/>
          <w:szCs w:val="20"/>
        </w:rPr>
        <w:lastRenderedPageBreak/>
        <w:t xml:space="preserve">on-line communication regarding information that may be deemed inappropriate for uncoordinated public exchange is forbidden. </w:t>
      </w:r>
    </w:p>
    <w:p w14:paraId="6CFA3FCE" w14:textId="77777777" w:rsidR="006872BF" w:rsidRDefault="006872BF" w:rsidP="00B724A2">
      <w:pPr>
        <w:autoSpaceDE w:val="0"/>
        <w:autoSpaceDN w:val="0"/>
        <w:adjustRightInd w:val="0"/>
        <w:spacing w:after="0" w:line="240" w:lineRule="auto"/>
        <w:rPr>
          <w:rFonts w:cstheme="minorHAnsi"/>
          <w:sz w:val="20"/>
          <w:szCs w:val="20"/>
        </w:rPr>
      </w:pPr>
    </w:p>
    <w:p w14:paraId="576EC436" w14:textId="77777777" w:rsidR="00B724A2" w:rsidRPr="00B724A2" w:rsidRDefault="00B724A2" w:rsidP="00B724A2">
      <w:pPr>
        <w:autoSpaceDE w:val="0"/>
        <w:autoSpaceDN w:val="0"/>
        <w:adjustRightInd w:val="0"/>
        <w:spacing w:after="0" w:line="240" w:lineRule="auto"/>
        <w:rPr>
          <w:rFonts w:cstheme="minorHAnsi"/>
          <w:sz w:val="20"/>
          <w:szCs w:val="20"/>
        </w:rPr>
      </w:pPr>
      <w:r w:rsidRPr="00B724A2">
        <w:rPr>
          <w:rFonts w:cstheme="minorHAnsi"/>
          <w:sz w:val="20"/>
          <w:szCs w:val="20"/>
        </w:rPr>
        <w:t xml:space="preserve">Any activity which represents a failure to meet these obligations may be determined to be misconduct or serious misconduct, resulting in disciplinary action, including termination of educator’s registration. </w:t>
      </w:r>
    </w:p>
    <w:p w14:paraId="4F6A278E" w14:textId="77777777" w:rsidR="00CC7A13" w:rsidRPr="00B70056" w:rsidRDefault="00CC7A13" w:rsidP="00B724A2">
      <w:pPr>
        <w:autoSpaceDE w:val="0"/>
        <w:autoSpaceDN w:val="0"/>
        <w:adjustRightInd w:val="0"/>
        <w:spacing w:after="0" w:line="240" w:lineRule="auto"/>
        <w:rPr>
          <w:rFonts w:cstheme="minorHAnsi"/>
          <w:b/>
          <w:bCs/>
          <w:color w:val="1F4E79" w:themeColor="accent5" w:themeShade="80"/>
          <w:sz w:val="20"/>
          <w:szCs w:val="20"/>
        </w:rPr>
      </w:pPr>
    </w:p>
    <w:p w14:paraId="367C478E" w14:textId="77777777" w:rsidR="00B724A2" w:rsidRPr="00B70056" w:rsidRDefault="00B724A2" w:rsidP="00B724A2">
      <w:pPr>
        <w:autoSpaceDE w:val="0"/>
        <w:autoSpaceDN w:val="0"/>
        <w:adjustRightInd w:val="0"/>
        <w:spacing w:after="0" w:line="240" w:lineRule="auto"/>
        <w:rPr>
          <w:rFonts w:cstheme="minorHAnsi"/>
          <w:color w:val="1F4E79" w:themeColor="accent5" w:themeShade="80"/>
          <w:sz w:val="20"/>
          <w:szCs w:val="20"/>
        </w:rPr>
      </w:pPr>
      <w:r w:rsidRPr="00B70056">
        <w:rPr>
          <w:rFonts w:cstheme="minorHAnsi"/>
          <w:b/>
          <w:bCs/>
          <w:color w:val="1F4E79" w:themeColor="accent5" w:themeShade="80"/>
          <w:sz w:val="20"/>
          <w:szCs w:val="20"/>
        </w:rPr>
        <w:t xml:space="preserve">Families will: </w:t>
      </w:r>
    </w:p>
    <w:p w14:paraId="58D1EBAD" w14:textId="77777777" w:rsidR="00B724A2" w:rsidRPr="00CC7A13" w:rsidRDefault="00B724A2" w:rsidP="00155526">
      <w:pPr>
        <w:pStyle w:val="ListParagraph"/>
        <w:numPr>
          <w:ilvl w:val="0"/>
          <w:numId w:val="146"/>
        </w:numPr>
        <w:autoSpaceDE w:val="0"/>
        <w:autoSpaceDN w:val="0"/>
        <w:adjustRightInd w:val="0"/>
        <w:spacing w:after="0" w:line="240" w:lineRule="auto"/>
        <w:rPr>
          <w:rFonts w:cstheme="minorHAnsi"/>
          <w:sz w:val="20"/>
          <w:szCs w:val="20"/>
        </w:rPr>
      </w:pPr>
      <w:r w:rsidRPr="00CC7A13">
        <w:rPr>
          <w:rFonts w:cstheme="minorHAnsi"/>
          <w:sz w:val="20"/>
          <w:szCs w:val="20"/>
        </w:rPr>
        <w:t>provide written authorisation for each child they have in care prior to Educator including any information or images regarding their child/ren on any internet or social media site. The authorisation should include any restrictions the child’s parent/guardian wishes to make and be updated annually</w:t>
      </w:r>
      <w:r w:rsidRPr="00CC7A13">
        <w:rPr>
          <w:rFonts w:cstheme="minorHAnsi"/>
          <w:b/>
          <w:bCs/>
          <w:sz w:val="20"/>
          <w:szCs w:val="20"/>
        </w:rPr>
        <w:t xml:space="preserve">. </w:t>
      </w:r>
    </w:p>
    <w:p w14:paraId="084B2491" w14:textId="77777777" w:rsidR="00B724A2" w:rsidRPr="00CC7A13" w:rsidRDefault="00B724A2" w:rsidP="00155526">
      <w:pPr>
        <w:pStyle w:val="ListParagraph"/>
        <w:numPr>
          <w:ilvl w:val="0"/>
          <w:numId w:val="146"/>
        </w:numPr>
        <w:autoSpaceDE w:val="0"/>
        <w:autoSpaceDN w:val="0"/>
        <w:adjustRightInd w:val="0"/>
        <w:spacing w:after="0" w:line="240" w:lineRule="auto"/>
        <w:rPr>
          <w:rFonts w:cstheme="minorHAnsi"/>
          <w:sz w:val="20"/>
          <w:szCs w:val="20"/>
        </w:rPr>
      </w:pPr>
      <w:r w:rsidRPr="00CC7A13">
        <w:rPr>
          <w:rFonts w:cstheme="minorHAnsi"/>
          <w:sz w:val="20"/>
          <w:szCs w:val="20"/>
        </w:rPr>
        <w:t xml:space="preserve">parents are asked to not post anything onto social networking sites such as 'Facebook' that could be construed to have any impact on </w:t>
      </w:r>
      <w:r w:rsidR="00401657">
        <w:rPr>
          <w:rFonts w:cstheme="minorHAnsi"/>
          <w:sz w:val="20"/>
          <w:szCs w:val="20"/>
        </w:rPr>
        <w:t>B/C</w:t>
      </w:r>
      <w:r w:rsidRPr="00CC7A13">
        <w:rPr>
          <w:rFonts w:cstheme="minorHAnsi"/>
          <w:sz w:val="20"/>
          <w:szCs w:val="20"/>
        </w:rPr>
        <w:t xml:space="preserve"> Family Day Care reputation </w:t>
      </w:r>
    </w:p>
    <w:p w14:paraId="45C6848D" w14:textId="77777777" w:rsidR="00B724A2" w:rsidRPr="00CC7A13" w:rsidRDefault="00B724A2" w:rsidP="00155526">
      <w:pPr>
        <w:pStyle w:val="ListParagraph"/>
        <w:numPr>
          <w:ilvl w:val="0"/>
          <w:numId w:val="146"/>
        </w:numPr>
        <w:autoSpaceDE w:val="0"/>
        <w:autoSpaceDN w:val="0"/>
        <w:adjustRightInd w:val="0"/>
        <w:spacing w:after="0" w:line="240" w:lineRule="auto"/>
        <w:rPr>
          <w:rFonts w:cstheme="minorHAnsi"/>
          <w:sz w:val="20"/>
          <w:szCs w:val="20"/>
        </w:rPr>
      </w:pPr>
      <w:r w:rsidRPr="00CC7A13">
        <w:rPr>
          <w:rFonts w:cstheme="minorHAnsi"/>
          <w:sz w:val="20"/>
          <w:szCs w:val="20"/>
        </w:rPr>
        <w:t xml:space="preserve">parents are urged not to post anything onto social networking sites that would offend any other staff member, parent or child using the service </w:t>
      </w:r>
    </w:p>
    <w:p w14:paraId="6BD7DFB3" w14:textId="77777777" w:rsidR="00B724A2" w:rsidRDefault="00B724A2" w:rsidP="00B724A2">
      <w:pPr>
        <w:autoSpaceDE w:val="0"/>
        <w:autoSpaceDN w:val="0"/>
        <w:adjustRightInd w:val="0"/>
        <w:spacing w:after="0" w:line="240" w:lineRule="auto"/>
        <w:rPr>
          <w:rFonts w:cstheme="minorHAnsi"/>
          <w:sz w:val="20"/>
          <w:szCs w:val="20"/>
        </w:rPr>
      </w:pPr>
    </w:p>
    <w:p w14:paraId="53ADC4FF" w14:textId="77777777" w:rsidR="00401657" w:rsidRPr="00B70056" w:rsidRDefault="00401657" w:rsidP="00401657">
      <w:pPr>
        <w:autoSpaceDE w:val="0"/>
        <w:autoSpaceDN w:val="0"/>
        <w:adjustRightInd w:val="0"/>
        <w:spacing w:after="0" w:line="240" w:lineRule="auto"/>
        <w:rPr>
          <w:rFonts w:cstheme="minorHAnsi"/>
          <w:b/>
          <w:bCs/>
          <w:color w:val="1F4E79" w:themeColor="accent5" w:themeShade="80"/>
          <w:sz w:val="20"/>
          <w:szCs w:val="20"/>
        </w:rPr>
      </w:pPr>
      <w:r w:rsidRPr="00B70056">
        <w:rPr>
          <w:rFonts w:cstheme="minorHAnsi"/>
          <w:b/>
          <w:bCs/>
          <w:color w:val="1F4E79" w:themeColor="accent5" w:themeShade="80"/>
          <w:sz w:val="20"/>
          <w:szCs w:val="20"/>
        </w:rPr>
        <w:t xml:space="preserve">RELEVANT LEGISLATION: </w:t>
      </w:r>
    </w:p>
    <w:p w14:paraId="4C6B44ED" w14:textId="77777777" w:rsidR="00B70056" w:rsidRPr="00B724A2" w:rsidRDefault="00B70056" w:rsidP="00401657">
      <w:pPr>
        <w:autoSpaceDE w:val="0"/>
        <w:autoSpaceDN w:val="0"/>
        <w:adjustRightInd w:val="0"/>
        <w:spacing w:after="0" w:line="240" w:lineRule="auto"/>
        <w:rPr>
          <w:rFonts w:cstheme="minorHAnsi"/>
          <w:color w:val="000000"/>
          <w:sz w:val="20"/>
          <w:szCs w:val="20"/>
        </w:rPr>
      </w:pPr>
    </w:p>
    <w:p w14:paraId="4A400D37" w14:textId="77777777" w:rsidR="00401657" w:rsidRPr="00B724A2" w:rsidRDefault="00401657" w:rsidP="008B652A">
      <w:pPr>
        <w:pStyle w:val="ListBullet"/>
        <w:numPr>
          <w:ilvl w:val="0"/>
          <w:numId w:val="263"/>
        </w:numPr>
      </w:pPr>
      <w:r w:rsidRPr="00B724A2">
        <w:t xml:space="preserve">Education and Care Services National Law 2010 </w:t>
      </w:r>
    </w:p>
    <w:p w14:paraId="1647DE02" w14:textId="77777777" w:rsidR="00401657" w:rsidRPr="00B724A2" w:rsidRDefault="00401657" w:rsidP="008B652A">
      <w:pPr>
        <w:pStyle w:val="ListBullet"/>
        <w:numPr>
          <w:ilvl w:val="0"/>
          <w:numId w:val="263"/>
        </w:numPr>
      </w:pPr>
      <w:r w:rsidRPr="00B724A2">
        <w:t xml:space="preserve">Education and Care Services National Regulations 2011  </w:t>
      </w:r>
    </w:p>
    <w:p w14:paraId="5E1CC333" w14:textId="77777777" w:rsidR="00401657" w:rsidRPr="00B724A2" w:rsidRDefault="00401657" w:rsidP="00401657">
      <w:pPr>
        <w:autoSpaceDE w:val="0"/>
        <w:autoSpaceDN w:val="0"/>
        <w:adjustRightInd w:val="0"/>
        <w:spacing w:after="0" w:line="240" w:lineRule="auto"/>
        <w:rPr>
          <w:rFonts w:cstheme="minorHAnsi"/>
          <w:color w:val="000000"/>
          <w:sz w:val="20"/>
          <w:szCs w:val="20"/>
        </w:rPr>
      </w:pPr>
    </w:p>
    <w:p w14:paraId="10795884" w14:textId="77777777" w:rsidR="00401657" w:rsidRDefault="00401657" w:rsidP="00401657">
      <w:pPr>
        <w:autoSpaceDE w:val="0"/>
        <w:autoSpaceDN w:val="0"/>
        <w:adjustRightInd w:val="0"/>
        <w:spacing w:after="0" w:line="240" w:lineRule="auto"/>
        <w:rPr>
          <w:rFonts w:cstheme="minorHAnsi"/>
          <w:b/>
          <w:bCs/>
          <w:color w:val="000000"/>
          <w:sz w:val="20"/>
          <w:szCs w:val="20"/>
        </w:rPr>
      </w:pPr>
    </w:p>
    <w:p w14:paraId="1A458364" w14:textId="77777777" w:rsidR="00401657" w:rsidRPr="00B70056" w:rsidRDefault="00401657" w:rsidP="00401657">
      <w:pPr>
        <w:autoSpaceDE w:val="0"/>
        <w:autoSpaceDN w:val="0"/>
        <w:adjustRightInd w:val="0"/>
        <w:spacing w:after="0" w:line="240" w:lineRule="auto"/>
        <w:rPr>
          <w:rFonts w:cstheme="minorHAnsi"/>
          <w:b/>
          <w:bCs/>
          <w:color w:val="1F4E79" w:themeColor="accent5" w:themeShade="80"/>
          <w:sz w:val="20"/>
          <w:szCs w:val="20"/>
        </w:rPr>
      </w:pPr>
      <w:r w:rsidRPr="00B70056">
        <w:rPr>
          <w:rFonts w:cstheme="minorHAnsi"/>
          <w:b/>
          <w:bCs/>
          <w:color w:val="1F4E79" w:themeColor="accent5" w:themeShade="80"/>
          <w:sz w:val="20"/>
          <w:szCs w:val="20"/>
        </w:rPr>
        <w:t xml:space="preserve">KEY RESOURCES: </w:t>
      </w:r>
    </w:p>
    <w:p w14:paraId="77CE5915" w14:textId="77777777" w:rsidR="00B70056" w:rsidRPr="00B724A2" w:rsidRDefault="00B70056" w:rsidP="00401657">
      <w:pPr>
        <w:autoSpaceDE w:val="0"/>
        <w:autoSpaceDN w:val="0"/>
        <w:adjustRightInd w:val="0"/>
        <w:spacing w:after="0" w:line="240" w:lineRule="auto"/>
        <w:rPr>
          <w:rFonts w:cstheme="minorHAnsi"/>
          <w:color w:val="000000"/>
          <w:sz w:val="20"/>
          <w:szCs w:val="20"/>
        </w:rPr>
      </w:pPr>
    </w:p>
    <w:p w14:paraId="423C7EF4" w14:textId="77777777" w:rsidR="00401657" w:rsidRPr="00B70056" w:rsidRDefault="00401657" w:rsidP="008B652A">
      <w:pPr>
        <w:pStyle w:val="ListBullet"/>
        <w:numPr>
          <w:ilvl w:val="0"/>
          <w:numId w:val="264"/>
        </w:numPr>
      </w:pPr>
      <w:r w:rsidRPr="00B70056">
        <w:t xml:space="preserve">Guide to the Education and Care Services National Law 2010 and the Education and Care Services National Regulations 2011 (ACECQA). </w:t>
      </w:r>
    </w:p>
    <w:p w14:paraId="25DF2817" w14:textId="77777777" w:rsidR="00401657" w:rsidRPr="00B70056" w:rsidRDefault="00401657" w:rsidP="008B652A">
      <w:pPr>
        <w:pStyle w:val="ListBullet"/>
        <w:numPr>
          <w:ilvl w:val="0"/>
          <w:numId w:val="264"/>
        </w:numPr>
      </w:pPr>
      <w:r w:rsidRPr="00B70056">
        <w:t>National Quality Standard for Early Childhood Education and Care and School Age Care,</w:t>
      </w:r>
    </w:p>
    <w:p w14:paraId="4D856E49" w14:textId="2F30D4B1" w:rsidR="00626DAC" w:rsidRPr="00626DAC" w:rsidRDefault="006D4718" w:rsidP="008B652A">
      <w:pPr>
        <w:pStyle w:val="ListBullet"/>
        <w:rPr>
          <w:color w:val="0070C0"/>
        </w:rPr>
      </w:pPr>
      <w:r>
        <w:tab/>
      </w:r>
      <w:hyperlink r:id="rId197" w:history="1">
        <w:r w:rsidRPr="000A2689">
          <w:rPr>
            <w:rStyle w:val="Hyperlink"/>
          </w:rPr>
          <w:t>https://www.acecqa.gov.au/nqf/national-quality-standard</w:t>
        </w:r>
      </w:hyperlink>
      <w:r w:rsidR="00401657" w:rsidRPr="00626DAC">
        <w:rPr>
          <w:color w:val="0070C0"/>
        </w:rPr>
        <w:t xml:space="preserve">  </w:t>
      </w:r>
    </w:p>
    <w:p w14:paraId="2CD318B2" w14:textId="77777777" w:rsidR="00401657" w:rsidRPr="00B70056" w:rsidRDefault="00401657" w:rsidP="008B652A">
      <w:pPr>
        <w:pStyle w:val="ListBullet"/>
        <w:numPr>
          <w:ilvl w:val="0"/>
          <w:numId w:val="264"/>
        </w:numPr>
        <w:rPr>
          <w:rStyle w:val="Emphasis"/>
          <w:i w:val="0"/>
          <w:iCs w:val="0"/>
        </w:rPr>
      </w:pPr>
      <w:r w:rsidRPr="00B70056">
        <w:rPr>
          <w:rStyle w:val="Strong"/>
          <w:b w:val="0"/>
          <w:bCs w:val="0"/>
          <w:color w:val="auto"/>
        </w:rPr>
        <w:t>National Privacy Principles</w:t>
      </w:r>
      <w:r w:rsidRPr="00B70056">
        <w:t xml:space="preserve"> in the </w:t>
      </w:r>
      <w:r w:rsidRPr="00B70056">
        <w:rPr>
          <w:rStyle w:val="Emphasis"/>
          <w:i w:val="0"/>
          <w:iCs w:val="0"/>
        </w:rPr>
        <w:t>Privacy Amendment (Private Sector) Act 2000</w:t>
      </w:r>
    </w:p>
    <w:p w14:paraId="39672F5E" w14:textId="3974E980" w:rsidR="00401657" w:rsidRDefault="00401657" w:rsidP="008B652A">
      <w:pPr>
        <w:pStyle w:val="ListBullet"/>
        <w:numPr>
          <w:ilvl w:val="0"/>
          <w:numId w:val="264"/>
        </w:numPr>
      </w:pPr>
      <w:r w:rsidRPr="00B70056">
        <w:t>Childcare Service Handbook</w:t>
      </w:r>
      <w:r w:rsidR="007B5D92" w:rsidRPr="00B70056">
        <w:t xml:space="preserve">, Dept Education </w:t>
      </w:r>
    </w:p>
    <w:p w14:paraId="469106A9" w14:textId="77777777" w:rsidR="00626B3E" w:rsidRPr="00B70056" w:rsidRDefault="00626B3E" w:rsidP="008B652A">
      <w:pPr>
        <w:pStyle w:val="ListBullet"/>
        <w:numPr>
          <w:ilvl w:val="0"/>
          <w:numId w:val="264"/>
        </w:numPr>
        <w:rPr>
          <w:rStyle w:val="Emphasis"/>
          <w:i w:val="0"/>
          <w:iCs w:val="0"/>
        </w:rPr>
      </w:pPr>
      <w:r>
        <w:t>Family Day Care Australia, approved B/C FDC Logo, JPEG and EPS</w:t>
      </w:r>
    </w:p>
    <w:p w14:paraId="44B94F3F" w14:textId="77777777" w:rsidR="00401657" w:rsidRPr="00B724A2" w:rsidRDefault="00401657" w:rsidP="00401657">
      <w:pPr>
        <w:autoSpaceDE w:val="0"/>
        <w:autoSpaceDN w:val="0"/>
        <w:adjustRightInd w:val="0"/>
        <w:spacing w:after="0" w:line="240" w:lineRule="auto"/>
        <w:rPr>
          <w:rFonts w:cstheme="minorHAnsi"/>
          <w:sz w:val="20"/>
          <w:szCs w:val="20"/>
        </w:rPr>
      </w:pPr>
    </w:p>
    <w:p w14:paraId="1421F32A" w14:textId="77777777" w:rsidR="00401657" w:rsidRDefault="00401657" w:rsidP="00401657">
      <w:pPr>
        <w:pStyle w:val="Default"/>
        <w:rPr>
          <w:rFonts w:asciiTheme="minorHAnsi" w:hAnsiTheme="minorHAnsi" w:cstheme="minorHAnsi"/>
          <w:b/>
          <w:bCs/>
          <w:color w:val="1F4E79" w:themeColor="accent5" w:themeShade="80"/>
          <w:sz w:val="20"/>
          <w:szCs w:val="20"/>
        </w:rPr>
      </w:pPr>
    </w:p>
    <w:p w14:paraId="757A4C79" w14:textId="77777777" w:rsidR="00401657" w:rsidRDefault="00401657" w:rsidP="00CC7A13">
      <w:pPr>
        <w:autoSpaceDE w:val="0"/>
        <w:autoSpaceDN w:val="0"/>
        <w:adjustRightInd w:val="0"/>
        <w:spacing w:after="0" w:line="240" w:lineRule="auto"/>
        <w:rPr>
          <w:rFonts w:cstheme="minorHAnsi"/>
          <w:b/>
          <w:bCs/>
          <w:sz w:val="20"/>
          <w:szCs w:val="20"/>
        </w:rPr>
      </w:pPr>
    </w:p>
    <w:p w14:paraId="6FD4C354" w14:textId="77777777" w:rsidR="00401657" w:rsidRDefault="00401657" w:rsidP="00CC7A13">
      <w:pPr>
        <w:autoSpaceDE w:val="0"/>
        <w:autoSpaceDN w:val="0"/>
        <w:adjustRightInd w:val="0"/>
        <w:spacing w:after="0" w:line="240" w:lineRule="auto"/>
        <w:rPr>
          <w:rFonts w:cstheme="minorHAnsi"/>
          <w:b/>
          <w:bCs/>
          <w:sz w:val="20"/>
          <w:szCs w:val="20"/>
        </w:rPr>
      </w:pPr>
    </w:p>
    <w:p w14:paraId="505653A4" w14:textId="77777777" w:rsidR="00401657" w:rsidRDefault="00401657" w:rsidP="00401657">
      <w:pPr>
        <w:pStyle w:val="Default"/>
        <w:rPr>
          <w:rFonts w:asciiTheme="minorHAnsi" w:hAnsiTheme="minorHAnsi" w:cstheme="minorHAnsi"/>
          <w:b/>
          <w:bCs/>
          <w:color w:val="1F4E79" w:themeColor="accent5" w:themeShade="80"/>
          <w:sz w:val="20"/>
          <w:szCs w:val="20"/>
        </w:rPr>
      </w:pPr>
    </w:p>
    <w:p w14:paraId="1AD3AA99" w14:textId="77777777" w:rsidR="00401657" w:rsidRDefault="00401657" w:rsidP="00401657">
      <w:pPr>
        <w:pStyle w:val="Default"/>
        <w:rPr>
          <w:rFonts w:asciiTheme="minorHAnsi" w:hAnsiTheme="minorHAnsi" w:cstheme="minorHAnsi"/>
          <w:b/>
          <w:bCs/>
          <w:color w:val="1F4E79" w:themeColor="accent5" w:themeShade="80"/>
          <w:sz w:val="20"/>
          <w:szCs w:val="20"/>
        </w:rPr>
      </w:pPr>
    </w:p>
    <w:p w14:paraId="45447843" w14:textId="77777777" w:rsidR="00401657" w:rsidRDefault="00401657" w:rsidP="00401657">
      <w:pPr>
        <w:pStyle w:val="Default"/>
        <w:rPr>
          <w:rFonts w:asciiTheme="minorHAnsi" w:hAnsiTheme="minorHAnsi" w:cstheme="minorHAnsi"/>
          <w:b/>
          <w:bCs/>
          <w:color w:val="1F4E79" w:themeColor="accent5" w:themeShade="80"/>
          <w:sz w:val="20"/>
          <w:szCs w:val="20"/>
        </w:rPr>
      </w:pPr>
    </w:p>
    <w:p w14:paraId="6EC68385" w14:textId="77777777" w:rsidR="00401657" w:rsidRDefault="00401657" w:rsidP="00401657">
      <w:pPr>
        <w:pStyle w:val="Default"/>
        <w:rPr>
          <w:rFonts w:asciiTheme="minorHAnsi" w:hAnsiTheme="minorHAnsi" w:cstheme="minorHAnsi"/>
          <w:b/>
          <w:bCs/>
          <w:color w:val="1F4E79" w:themeColor="accent5" w:themeShade="80"/>
          <w:sz w:val="20"/>
          <w:szCs w:val="20"/>
        </w:rPr>
      </w:pPr>
    </w:p>
    <w:p w14:paraId="50B075B5" w14:textId="77777777" w:rsidR="00401657" w:rsidRDefault="00401657" w:rsidP="00401657">
      <w:pPr>
        <w:pStyle w:val="Default"/>
        <w:rPr>
          <w:rFonts w:asciiTheme="minorHAnsi" w:hAnsiTheme="minorHAnsi" w:cstheme="minorHAnsi"/>
          <w:b/>
          <w:bCs/>
          <w:color w:val="1F4E79" w:themeColor="accent5" w:themeShade="80"/>
          <w:sz w:val="20"/>
          <w:szCs w:val="20"/>
        </w:rPr>
      </w:pPr>
    </w:p>
    <w:p w14:paraId="1CA08C47" w14:textId="77777777" w:rsidR="00401657" w:rsidRDefault="00401657" w:rsidP="00401657">
      <w:pPr>
        <w:pStyle w:val="Default"/>
        <w:rPr>
          <w:rFonts w:asciiTheme="minorHAnsi" w:hAnsiTheme="minorHAnsi" w:cstheme="minorHAnsi"/>
          <w:b/>
          <w:bCs/>
          <w:color w:val="1F4E79" w:themeColor="accent5" w:themeShade="80"/>
          <w:sz w:val="20"/>
          <w:szCs w:val="20"/>
        </w:rPr>
      </w:pPr>
    </w:p>
    <w:p w14:paraId="56324C5E" w14:textId="77777777" w:rsidR="00401657" w:rsidRDefault="00401657" w:rsidP="00401657">
      <w:pPr>
        <w:pStyle w:val="Default"/>
        <w:rPr>
          <w:rFonts w:asciiTheme="minorHAnsi" w:hAnsiTheme="minorHAnsi" w:cstheme="minorHAnsi"/>
          <w:b/>
          <w:bCs/>
          <w:color w:val="1F4E79" w:themeColor="accent5" w:themeShade="80"/>
          <w:sz w:val="20"/>
          <w:szCs w:val="20"/>
        </w:rPr>
      </w:pPr>
    </w:p>
    <w:p w14:paraId="62A8A46A" w14:textId="77777777" w:rsidR="00401657" w:rsidRDefault="00401657" w:rsidP="00401657">
      <w:pPr>
        <w:pStyle w:val="Default"/>
        <w:rPr>
          <w:rFonts w:asciiTheme="minorHAnsi" w:hAnsiTheme="minorHAnsi" w:cstheme="minorHAnsi"/>
          <w:b/>
          <w:bCs/>
          <w:color w:val="1F4E79" w:themeColor="accent5" w:themeShade="80"/>
          <w:sz w:val="20"/>
          <w:szCs w:val="20"/>
        </w:rPr>
      </w:pPr>
    </w:p>
    <w:p w14:paraId="7AB8506B" w14:textId="77777777" w:rsidR="00401657" w:rsidRDefault="00401657" w:rsidP="00401657">
      <w:pPr>
        <w:pStyle w:val="Default"/>
        <w:rPr>
          <w:rFonts w:asciiTheme="minorHAnsi" w:hAnsiTheme="minorHAnsi" w:cstheme="minorHAnsi"/>
          <w:b/>
          <w:bCs/>
          <w:color w:val="1F4E79" w:themeColor="accent5" w:themeShade="80"/>
          <w:sz w:val="20"/>
          <w:szCs w:val="20"/>
        </w:rPr>
      </w:pPr>
    </w:p>
    <w:p w14:paraId="0BF217E1" w14:textId="77777777" w:rsidR="00401657" w:rsidRDefault="00401657" w:rsidP="00401657">
      <w:pPr>
        <w:pStyle w:val="Default"/>
        <w:rPr>
          <w:rFonts w:asciiTheme="minorHAnsi" w:hAnsiTheme="minorHAnsi" w:cstheme="minorHAnsi"/>
          <w:b/>
          <w:bCs/>
          <w:color w:val="1F4E79" w:themeColor="accent5" w:themeShade="80"/>
          <w:sz w:val="20"/>
          <w:szCs w:val="20"/>
        </w:rPr>
      </w:pPr>
    </w:p>
    <w:p w14:paraId="618AC1B7" w14:textId="77777777" w:rsidR="00401657" w:rsidRDefault="00401657" w:rsidP="00401657">
      <w:pPr>
        <w:pStyle w:val="Default"/>
        <w:rPr>
          <w:rFonts w:asciiTheme="minorHAnsi" w:hAnsiTheme="minorHAnsi" w:cstheme="minorHAnsi"/>
          <w:b/>
          <w:bCs/>
          <w:color w:val="1F4E79" w:themeColor="accent5" w:themeShade="80"/>
          <w:sz w:val="20"/>
          <w:szCs w:val="20"/>
        </w:rPr>
      </w:pPr>
    </w:p>
    <w:p w14:paraId="2336856A" w14:textId="77777777" w:rsidR="00401657" w:rsidRDefault="00401657" w:rsidP="00401657">
      <w:pPr>
        <w:pStyle w:val="Default"/>
        <w:rPr>
          <w:rFonts w:asciiTheme="minorHAnsi" w:hAnsiTheme="minorHAnsi" w:cstheme="minorHAnsi"/>
          <w:b/>
          <w:bCs/>
          <w:color w:val="1F4E79" w:themeColor="accent5" w:themeShade="80"/>
          <w:sz w:val="20"/>
          <w:szCs w:val="20"/>
        </w:rPr>
      </w:pPr>
    </w:p>
    <w:p w14:paraId="7DA8F79D" w14:textId="77777777" w:rsidR="00401657" w:rsidRDefault="00401657" w:rsidP="00401657">
      <w:pPr>
        <w:pStyle w:val="Default"/>
        <w:rPr>
          <w:rFonts w:asciiTheme="minorHAnsi" w:hAnsiTheme="minorHAnsi" w:cstheme="minorHAnsi"/>
          <w:b/>
          <w:bCs/>
          <w:color w:val="1F4E79" w:themeColor="accent5" w:themeShade="80"/>
          <w:sz w:val="20"/>
          <w:szCs w:val="20"/>
        </w:rPr>
      </w:pPr>
    </w:p>
    <w:p w14:paraId="56304682" w14:textId="77777777" w:rsidR="00401657" w:rsidRDefault="00401657" w:rsidP="00401657">
      <w:pPr>
        <w:pStyle w:val="Default"/>
        <w:rPr>
          <w:rFonts w:asciiTheme="minorHAnsi" w:hAnsiTheme="minorHAnsi" w:cstheme="minorHAnsi"/>
          <w:b/>
          <w:bCs/>
          <w:color w:val="1F4E79" w:themeColor="accent5" w:themeShade="80"/>
          <w:sz w:val="20"/>
          <w:szCs w:val="20"/>
        </w:rPr>
      </w:pPr>
    </w:p>
    <w:p w14:paraId="150DC877" w14:textId="77777777" w:rsidR="00401657" w:rsidRDefault="00401657" w:rsidP="00401657">
      <w:pPr>
        <w:pStyle w:val="Default"/>
        <w:rPr>
          <w:rFonts w:asciiTheme="minorHAnsi" w:hAnsiTheme="minorHAnsi" w:cstheme="minorHAnsi"/>
          <w:b/>
          <w:bCs/>
          <w:color w:val="1F4E79" w:themeColor="accent5" w:themeShade="80"/>
          <w:sz w:val="20"/>
          <w:szCs w:val="20"/>
        </w:rPr>
      </w:pPr>
    </w:p>
    <w:p w14:paraId="4CD02B89" w14:textId="77777777" w:rsidR="00401657" w:rsidRDefault="00401657" w:rsidP="00401657">
      <w:pPr>
        <w:pStyle w:val="Default"/>
        <w:rPr>
          <w:rFonts w:asciiTheme="minorHAnsi" w:hAnsiTheme="minorHAnsi" w:cstheme="minorHAnsi"/>
          <w:b/>
          <w:bCs/>
          <w:color w:val="1F4E79" w:themeColor="accent5" w:themeShade="80"/>
          <w:sz w:val="20"/>
          <w:szCs w:val="20"/>
        </w:rPr>
      </w:pPr>
    </w:p>
    <w:p w14:paraId="69230A59" w14:textId="77777777" w:rsidR="00401657" w:rsidRDefault="00401657" w:rsidP="00401657">
      <w:pPr>
        <w:pStyle w:val="Default"/>
        <w:rPr>
          <w:rFonts w:asciiTheme="minorHAnsi" w:hAnsiTheme="minorHAnsi" w:cstheme="minorHAnsi"/>
          <w:b/>
          <w:bCs/>
          <w:color w:val="1F4E79" w:themeColor="accent5" w:themeShade="80"/>
          <w:sz w:val="20"/>
          <w:szCs w:val="20"/>
        </w:rPr>
      </w:pPr>
    </w:p>
    <w:p w14:paraId="0050E189" w14:textId="77777777" w:rsidR="00401657" w:rsidRDefault="00401657" w:rsidP="00401657">
      <w:pPr>
        <w:pStyle w:val="Default"/>
        <w:rPr>
          <w:rFonts w:asciiTheme="minorHAnsi" w:hAnsiTheme="minorHAnsi" w:cstheme="minorHAnsi"/>
          <w:b/>
          <w:bCs/>
          <w:color w:val="1F4E79" w:themeColor="accent5" w:themeShade="80"/>
          <w:sz w:val="20"/>
          <w:szCs w:val="20"/>
        </w:rPr>
      </w:pPr>
    </w:p>
    <w:p w14:paraId="39E8F925" w14:textId="77777777" w:rsidR="00401657" w:rsidRDefault="00401657" w:rsidP="00401657">
      <w:pPr>
        <w:pStyle w:val="Default"/>
        <w:rPr>
          <w:rFonts w:asciiTheme="minorHAnsi" w:hAnsiTheme="minorHAnsi" w:cstheme="minorHAnsi"/>
          <w:b/>
          <w:bCs/>
          <w:color w:val="1F4E79" w:themeColor="accent5" w:themeShade="80"/>
          <w:sz w:val="20"/>
          <w:szCs w:val="20"/>
        </w:rPr>
      </w:pPr>
    </w:p>
    <w:p w14:paraId="39AAD902" w14:textId="77777777" w:rsidR="00401657" w:rsidRDefault="00401657" w:rsidP="00401657">
      <w:pPr>
        <w:pStyle w:val="Default"/>
        <w:rPr>
          <w:rFonts w:asciiTheme="minorHAnsi" w:hAnsiTheme="minorHAnsi" w:cstheme="minorHAnsi"/>
          <w:b/>
          <w:bCs/>
          <w:color w:val="1F4E79" w:themeColor="accent5" w:themeShade="80"/>
          <w:sz w:val="20"/>
          <w:szCs w:val="20"/>
        </w:rPr>
      </w:pPr>
    </w:p>
    <w:p w14:paraId="6A53FE69" w14:textId="77777777" w:rsidR="00401657" w:rsidRDefault="00401657" w:rsidP="00401657">
      <w:pPr>
        <w:pStyle w:val="Default"/>
        <w:rPr>
          <w:rFonts w:asciiTheme="minorHAnsi" w:hAnsiTheme="minorHAnsi" w:cstheme="minorHAnsi"/>
          <w:b/>
          <w:bCs/>
          <w:color w:val="1F4E79" w:themeColor="accent5" w:themeShade="80"/>
          <w:sz w:val="20"/>
          <w:szCs w:val="20"/>
        </w:rPr>
      </w:pPr>
    </w:p>
    <w:p w14:paraId="3353F66F" w14:textId="77777777" w:rsidR="00401657" w:rsidRDefault="00401657" w:rsidP="00401657">
      <w:pPr>
        <w:pStyle w:val="Default"/>
        <w:rPr>
          <w:rFonts w:asciiTheme="minorHAnsi" w:hAnsiTheme="minorHAnsi" w:cstheme="minorHAnsi"/>
          <w:b/>
          <w:bCs/>
          <w:color w:val="1F4E79" w:themeColor="accent5" w:themeShade="80"/>
          <w:sz w:val="20"/>
          <w:szCs w:val="20"/>
        </w:rPr>
      </w:pPr>
    </w:p>
    <w:p w14:paraId="3721D691" w14:textId="77777777" w:rsidR="00401657" w:rsidRDefault="00401657" w:rsidP="00401657">
      <w:pPr>
        <w:pStyle w:val="Default"/>
        <w:rPr>
          <w:rFonts w:asciiTheme="minorHAnsi" w:hAnsiTheme="minorHAnsi" w:cstheme="minorHAnsi"/>
          <w:b/>
          <w:bCs/>
          <w:color w:val="1F4E79" w:themeColor="accent5" w:themeShade="80"/>
          <w:sz w:val="20"/>
          <w:szCs w:val="20"/>
        </w:rPr>
      </w:pPr>
    </w:p>
    <w:p w14:paraId="28315524" w14:textId="77777777" w:rsidR="00401657" w:rsidRDefault="00401657" w:rsidP="00401657">
      <w:pPr>
        <w:pStyle w:val="Default"/>
        <w:rPr>
          <w:rFonts w:asciiTheme="minorHAnsi" w:hAnsiTheme="minorHAnsi" w:cstheme="minorHAnsi"/>
          <w:b/>
          <w:bCs/>
          <w:color w:val="1F4E79" w:themeColor="accent5" w:themeShade="80"/>
          <w:sz w:val="20"/>
          <w:szCs w:val="20"/>
        </w:rPr>
      </w:pPr>
    </w:p>
    <w:p w14:paraId="079BFF1A" w14:textId="77777777" w:rsidR="00401657" w:rsidRDefault="00401657" w:rsidP="00401657">
      <w:pPr>
        <w:pStyle w:val="Default"/>
        <w:rPr>
          <w:rFonts w:asciiTheme="minorHAnsi" w:hAnsiTheme="minorHAnsi" w:cstheme="minorHAnsi"/>
          <w:b/>
          <w:bCs/>
          <w:color w:val="1F4E79" w:themeColor="accent5" w:themeShade="80"/>
          <w:sz w:val="20"/>
          <w:szCs w:val="20"/>
        </w:rPr>
      </w:pPr>
    </w:p>
    <w:p w14:paraId="069644B1" w14:textId="77777777" w:rsidR="00401657" w:rsidRDefault="00401657" w:rsidP="00401657">
      <w:pPr>
        <w:pStyle w:val="Default"/>
        <w:rPr>
          <w:rFonts w:asciiTheme="minorHAnsi" w:hAnsiTheme="minorHAnsi" w:cstheme="minorHAnsi"/>
          <w:b/>
          <w:bCs/>
          <w:i/>
          <w:sz w:val="20"/>
          <w:szCs w:val="20"/>
          <w:lang w:val="en-US"/>
        </w:rPr>
      </w:pPr>
      <w:r>
        <w:rPr>
          <w:rFonts w:asciiTheme="minorHAnsi" w:hAnsiTheme="minorHAnsi" w:cstheme="minorHAnsi"/>
          <w:b/>
          <w:bCs/>
          <w:color w:val="1F4E79" w:themeColor="accent5" w:themeShade="80"/>
          <w:sz w:val="20"/>
          <w:szCs w:val="20"/>
        </w:rPr>
        <w:lastRenderedPageBreak/>
        <w:t>MANAGING RECORDS</w:t>
      </w:r>
    </w:p>
    <w:p w14:paraId="5A5B5F9E" w14:textId="77777777" w:rsidR="009624A3" w:rsidRDefault="009624A3" w:rsidP="009624A3">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23493A61" w14:textId="77777777" w:rsidR="00401657" w:rsidRDefault="00401657" w:rsidP="00401657">
      <w:pPr>
        <w:pStyle w:val="Default"/>
        <w:rPr>
          <w:rFonts w:asciiTheme="minorHAnsi" w:hAnsiTheme="minorHAnsi" w:cstheme="minorHAnsi"/>
          <w:b/>
          <w:bCs/>
          <w:sz w:val="20"/>
          <w:szCs w:val="20"/>
        </w:rPr>
      </w:pPr>
    </w:p>
    <w:p w14:paraId="4B516EEF" w14:textId="77777777" w:rsidR="00B724A2" w:rsidRPr="00581761" w:rsidRDefault="00B724A2" w:rsidP="00B724A2">
      <w:pPr>
        <w:autoSpaceDE w:val="0"/>
        <w:autoSpaceDN w:val="0"/>
        <w:adjustRightInd w:val="0"/>
        <w:spacing w:after="0" w:line="240" w:lineRule="auto"/>
        <w:rPr>
          <w:rFonts w:cstheme="minorHAnsi"/>
          <w:color w:val="1F4E79" w:themeColor="accent5" w:themeShade="80"/>
          <w:sz w:val="20"/>
          <w:szCs w:val="20"/>
        </w:rPr>
      </w:pPr>
      <w:r w:rsidRPr="00581761">
        <w:rPr>
          <w:rFonts w:cstheme="minorHAnsi"/>
          <w:b/>
          <w:bCs/>
          <w:color w:val="1F4E79" w:themeColor="accent5" w:themeShade="80"/>
          <w:sz w:val="20"/>
          <w:szCs w:val="20"/>
        </w:rPr>
        <w:t xml:space="preserve">AIM: </w:t>
      </w:r>
    </w:p>
    <w:p w14:paraId="0E199C8C" w14:textId="77777777" w:rsidR="00401657" w:rsidRDefault="00B724A2" w:rsidP="00B724A2">
      <w:pPr>
        <w:autoSpaceDE w:val="0"/>
        <w:autoSpaceDN w:val="0"/>
        <w:adjustRightInd w:val="0"/>
        <w:spacing w:after="0" w:line="240" w:lineRule="auto"/>
        <w:rPr>
          <w:rFonts w:cstheme="minorHAnsi"/>
          <w:sz w:val="20"/>
          <w:szCs w:val="20"/>
        </w:rPr>
      </w:pPr>
      <w:r w:rsidRPr="00B724A2">
        <w:rPr>
          <w:rFonts w:cstheme="minorHAnsi"/>
          <w:sz w:val="20"/>
          <w:szCs w:val="20"/>
        </w:rPr>
        <w:t>To ensure the Approved Provider, Nominated Supervisor, Co-ordination Unit and Educators maintain and securely store all records required under the legislation, ensuring confidentiality and easy access by authorised persons.</w:t>
      </w:r>
    </w:p>
    <w:p w14:paraId="0797528C" w14:textId="77777777" w:rsidR="00B724A2" w:rsidRPr="00B724A2" w:rsidRDefault="00B724A2" w:rsidP="00B724A2">
      <w:pPr>
        <w:autoSpaceDE w:val="0"/>
        <w:autoSpaceDN w:val="0"/>
        <w:adjustRightInd w:val="0"/>
        <w:spacing w:after="0" w:line="240" w:lineRule="auto"/>
        <w:rPr>
          <w:rFonts w:cstheme="minorHAnsi"/>
          <w:sz w:val="20"/>
          <w:szCs w:val="20"/>
        </w:rPr>
      </w:pPr>
      <w:r w:rsidRPr="00B724A2">
        <w:rPr>
          <w:rFonts w:cstheme="minorHAnsi"/>
          <w:sz w:val="20"/>
          <w:szCs w:val="20"/>
        </w:rPr>
        <w:t xml:space="preserve"> </w:t>
      </w:r>
    </w:p>
    <w:p w14:paraId="5346745D" w14:textId="77777777" w:rsidR="00B724A2" w:rsidRPr="00581761" w:rsidRDefault="00B724A2" w:rsidP="00B724A2">
      <w:pPr>
        <w:autoSpaceDE w:val="0"/>
        <w:autoSpaceDN w:val="0"/>
        <w:adjustRightInd w:val="0"/>
        <w:spacing w:after="0" w:line="240" w:lineRule="auto"/>
        <w:rPr>
          <w:rFonts w:cstheme="minorHAnsi"/>
          <w:color w:val="1F4E79" w:themeColor="accent5" w:themeShade="80"/>
          <w:sz w:val="20"/>
          <w:szCs w:val="20"/>
        </w:rPr>
      </w:pPr>
      <w:r w:rsidRPr="00581761">
        <w:rPr>
          <w:rFonts w:cstheme="minorHAnsi"/>
          <w:b/>
          <w:bCs/>
          <w:color w:val="1F4E79" w:themeColor="accent5" w:themeShade="80"/>
          <w:sz w:val="20"/>
          <w:szCs w:val="20"/>
        </w:rPr>
        <w:t xml:space="preserve">STATEMENT: </w:t>
      </w:r>
    </w:p>
    <w:p w14:paraId="50EAF3C5" w14:textId="77777777" w:rsidR="00B724A2" w:rsidRDefault="00401657" w:rsidP="00401657">
      <w:pPr>
        <w:autoSpaceDE w:val="0"/>
        <w:autoSpaceDN w:val="0"/>
        <w:adjustRightInd w:val="0"/>
        <w:spacing w:after="0" w:line="240" w:lineRule="auto"/>
        <w:rPr>
          <w:rFonts w:cstheme="minorHAnsi"/>
          <w:sz w:val="20"/>
          <w:szCs w:val="20"/>
        </w:rPr>
      </w:pPr>
      <w:r w:rsidRPr="00401657">
        <w:rPr>
          <w:rFonts w:ascii="Calibri" w:hAnsi="Calibri"/>
          <w:sz w:val="20"/>
          <w:szCs w:val="20"/>
        </w:rPr>
        <w:t xml:space="preserve">Bowen/Collinsville Family Day Care Association Inc. (B/C FDC) will ensure all information collected from </w:t>
      </w:r>
      <w:r>
        <w:rPr>
          <w:rFonts w:ascii="Calibri" w:hAnsi="Calibri"/>
          <w:sz w:val="20"/>
          <w:szCs w:val="20"/>
        </w:rPr>
        <w:t>all stakeholders and children</w:t>
      </w:r>
      <w:r w:rsidRPr="00401657">
        <w:rPr>
          <w:rFonts w:ascii="Calibri" w:hAnsi="Calibri"/>
          <w:sz w:val="20"/>
          <w:szCs w:val="20"/>
        </w:rPr>
        <w:t xml:space="preserve"> is stored confidentially and accessed, retained and discarded appropriately in accordance with Early Childhood Education and Care Legislation and Privacy Legislation.</w:t>
      </w:r>
      <w:r w:rsidRPr="00A119E9">
        <w:rPr>
          <w:rFonts w:ascii="Calibri" w:hAnsi="Calibri"/>
        </w:rPr>
        <w:t xml:space="preserve"> </w:t>
      </w:r>
      <w:r w:rsidR="00B724A2" w:rsidRPr="00B724A2">
        <w:rPr>
          <w:rFonts w:cstheme="minorHAnsi"/>
          <w:sz w:val="20"/>
          <w:szCs w:val="20"/>
        </w:rPr>
        <w:t xml:space="preserve">This includes both electronic and hardcopy format. Carefully organised storage systems are required </w:t>
      </w:r>
      <w:proofErr w:type="gramStart"/>
      <w:r w:rsidR="00B724A2" w:rsidRPr="00B724A2">
        <w:rPr>
          <w:rFonts w:cstheme="minorHAnsi"/>
          <w:sz w:val="20"/>
          <w:szCs w:val="20"/>
        </w:rPr>
        <w:t>in order to</w:t>
      </w:r>
      <w:proofErr w:type="gramEnd"/>
      <w:r w:rsidR="00B724A2" w:rsidRPr="00B724A2">
        <w:rPr>
          <w:rFonts w:cstheme="minorHAnsi"/>
          <w:sz w:val="20"/>
          <w:szCs w:val="20"/>
        </w:rPr>
        <w:t xml:space="preserve"> easily access records which are required by legislation to be kept in some cases up to 24 years. </w:t>
      </w:r>
    </w:p>
    <w:p w14:paraId="60969A31" w14:textId="77777777" w:rsidR="00401657" w:rsidRPr="00B724A2" w:rsidRDefault="00401657" w:rsidP="00B724A2">
      <w:pPr>
        <w:autoSpaceDE w:val="0"/>
        <w:autoSpaceDN w:val="0"/>
        <w:adjustRightInd w:val="0"/>
        <w:spacing w:after="0" w:line="240" w:lineRule="auto"/>
        <w:rPr>
          <w:rFonts w:cstheme="minorHAnsi"/>
          <w:sz w:val="20"/>
          <w:szCs w:val="20"/>
        </w:rPr>
      </w:pPr>
    </w:p>
    <w:p w14:paraId="0CA62A89" w14:textId="77777777" w:rsidR="00B724A2" w:rsidRPr="00581761" w:rsidRDefault="00B724A2" w:rsidP="00B724A2">
      <w:pPr>
        <w:autoSpaceDE w:val="0"/>
        <w:autoSpaceDN w:val="0"/>
        <w:adjustRightInd w:val="0"/>
        <w:spacing w:after="0" w:line="240" w:lineRule="auto"/>
        <w:rPr>
          <w:rFonts w:cstheme="minorHAnsi"/>
          <w:color w:val="1F4E79" w:themeColor="accent5" w:themeShade="80"/>
          <w:sz w:val="20"/>
          <w:szCs w:val="20"/>
        </w:rPr>
      </w:pPr>
      <w:r w:rsidRPr="00581761">
        <w:rPr>
          <w:rFonts w:cstheme="minorHAnsi"/>
          <w:b/>
          <w:bCs/>
          <w:color w:val="1F4E79" w:themeColor="accent5" w:themeShade="80"/>
          <w:sz w:val="20"/>
          <w:szCs w:val="20"/>
        </w:rPr>
        <w:t xml:space="preserve">PROCEDURES: </w:t>
      </w:r>
    </w:p>
    <w:p w14:paraId="5DBA905A" w14:textId="77777777" w:rsidR="00401657" w:rsidRPr="00581761" w:rsidRDefault="00401657" w:rsidP="00401657">
      <w:pPr>
        <w:spacing w:after="0" w:line="240" w:lineRule="auto"/>
        <w:jc w:val="both"/>
        <w:rPr>
          <w:rFonts w:ascii="Calibri" w:eastAsia="Times New Roman" w:hAnsi="Calibri" w:cs="Times New Roman"/>
          <w:b/>
          <w:color w:val="1F4E79" w:themeColor="accent5" w:themeShade="80"/>
          <w:sz w:val="20"/>
          <w:szCs w:val="20"/>
        </w:rPr>
      </w:pPr>
    </w:p>
    <w:p w14:paraId="5940AA94" w14:textId="77777777" w:rsidR="00401657" w:rsidRPr="00581761" w:rsidRDefault="00401657" w:rsidP="00401657">
      <w:pPr>
        <w:spacing w:after="0" w:line="240" w:lineRule="auto"/>
        <w:jc w:val="both"/>
        <w:rPr>
          <w:rFonts w:ascii="Calibri" w:eastAsia="Times New Roman" w:hAnsi="Calibri" w:cs="Times New Roman"/>
          <w:color w:val="1F4E79" w:themeColor="accent5" w:themeShade="80"/>
          <w:sz w:val="20"/>
          <w:szCs w:val="20"/>
        </w:rPr>
      </w:pPr>
      <w:r w:rsidRPr="00581761">
        <w:rPr>
          <w:rFonts w:ascii="Calibri" w:eastAsia="Times New Roman" w:hAnsi="Calibri" w:cs="Times New Roman"/>
          <w:b/>
          <w:color w:val="1F4E79" w:themeColor="accent5" w:themeShade="80"/>
          <w:sz w:val="20"/>
          <w:szCs w:val="20"/>
        </w:rPr>
        <w:t>Security of Information</w:t>
      </w:r>
    </w:p>
    <w:p w14:paraId="20DCE076" w14:textId="77777777" w:rsidR="00401657" w:rsidRPr="00401657" w:rsidRDefault="00401657" w:rsidP="00155526">
      <w:pPr>
        <w:numPr>
          <w:ilvl w:val="0"/>
          <w:numId w:val="147"/>
        </w:numPr>
        <w:spacing w:after="0" w:line="240" w:lineRule="auto"/>
        <w:rPr>
          <w:rFonts w:ascii="Calibri" w:eastAsia="Times New Roman" w:hAnsi="Calibri" w:cs="Times New Roman"/>
          <w:sz w:val="20"/>
          <w:szCs w:val="20"/>
        </w:rPr>
      </w:pPr>
      <w:r w:rsidRPr="00401657">
        <w:rPr>
          <w:rFonts w:ascii="Calibri" w:eastAsia="Times New Roman" w:hAnsi="Calibri" w:cs="Times New Roman"/>
          <w:sz w:val="20"/>
          <w:szCs w:val="20"/>
        </w:rPr>
        <w:t xml:space="preserve">A separate file for each child/family is kept in a filing system inaccessible to unauthorised* personnel and locked when no staff member is present. </w:t>
      </w:r>
    </w:p>
    <w:p w14:paraId="549BC989" w14:textId="77777777" w:rsidR="00401657" w:rsidRPr="00401657" w:rsidRDefault="00401657" w:rsidP="00155526">
      <w:pPr>
        <w:numPr>
          <w:ilvl w:val="0"/>
          <w:numId w:val="147"/>
        </w:numPr>
        <w:spacing w:after="0" w:line="240" w:lineRule="auto"/>
        <w:rPr>
          <w:rFonts w:ascii="Calibri" w:eastAsia="Times New Roman" w:hAnsi="Calibri" w:cs="Times New Roman"/>
          <w:sz w:val="20"/>
          <w:szCs w:val="20"/>
        </w:rPr>
      </w:pPr>
      <w:r w:rsidRPr="00401657">
        <w:rPr>
          <w:rFonts w:ascii="Calibri" w:eastAsia="Times New Roman" w:hAnsi="Calibri" w:cs="Times New Roman"/>
          <w:sz w:val="20"/>
          <w:szCs w:val="20"/>
        </w:rPr>
        <w:t xml:space="preserve">Educators must store all personal and sensitive information relating to children in care and their families to prevent access to unauthorised people.  </w:t>
      </w:r>
    </w:p>
    <w:p w14:paraId="778F6F39" w14:textId="77777777" w:rsidR="00401657" w:rsidRPr="00401657" w:rsidRDefault="00401657" w:rsidP="00155526">
      <w:pPr>
        <w:numPr>
          <w:ilvl w:val="0"/>
          <w:numId w:val="147"/>
        </w:numPr>
        <w:spacing w:after="0" w:line="240" w:lineRule="auto"/>
        <w:rPr>
          <w:rFonts w:ascii="Calibri" w:eastAsia="Times New Roman" w:hAnsi="Calibri" w:cs="Times New Roman"/>
          <w:sz w:val="20"/>
          <w:szCs w:val="20"/>
        </w:rPr>
      </w:pPr>
      <w:r w:rsidRPr="00401657">
        <w:rPr>
          <w:rFonts w:ascii="Calibri" w:eastAsia="Times New Roman" w:hAnsi="Calibri" w:cs="Times New Roman"/>
          <w:sz w:val="20"/>
          <w:szCs w:val="20"/>
        </w:rPr>
        <w:t>Information retained on computer is password protected and accessed only by the Educator and scheme staff.</w:t>
      </w:r>
    </w:p>
    <w:p w14:paraId="54AAD178" w14:textId="77777777" w:rsidR="00401657" w:rsidRPr="00401657" w:rsidRDefault="00401657" w:rsidP="00155526">
      <w:pPr>
        <w:numPr>
          <w:ilvl w:val="0"/>
          <w:numId w:val="147"/>
        </w:numPr>
        <w:spacing w:after="0" w:line="240" w:lineRule="auto"/>
        <w:rPr>
          <w:rFonts w:ascii="Calibri" w:eastAsia="Times New Roman" w:hAnsi="Calibri" w:cs="Times New Roman"/>
          <w:sz w:val="20"/>
          <w:szCs w:val="20"/>
        </w:rPr>
      </w:pPr>
      <w:r w:rsidRPr="00401657">
        <w:rPr>
          <w:rFonts w:ascii="Calibri" w:eastAsia="Times New Roman" w:hAnsi="Calibri" w:cs="Times New Roman"/>
          <w:sz w:val="20"/>
          <w:szCs w:val="20"/>
        </w:rPr>
        <w:t xml:space="preserve">A copy of information about children in care and their families is also stored at the home of any Educator who cares for the child </w:t>
      </w:r>
    </w:p>
    <w:p w14:paraId="3832DADC" w14:textId="77777777" w:rsidR="00401657" w:rsidRPr="00401657" w:rsidRDefault="00401657" w:rsidP="00155526">
      <w:pPr>
        <w:numPr>
          <w:ilvl w:val="0"/>
          <w:numId w:val="147"/>
        </w:numPr>
        <w:spacing w:after="0" w:line="240" w:lineRule="auto"/>
        <w:rPr>
          <w:rFonts w:ascii="Calibri" w:eastAsia="Times New Roman" w:hAnsi="Calibri" w:cs="Times New Roman"/>
          <w:sz w:val="20"/>
          <w:szCs w:val="20"/>
        </w:rPr>
      </w:pPr>
      <w:r w:rsidRPr="00401657">
        <w:rPr>
          <w:rFonts w:ascii="Calibri" w:eastAsia="Times New Roman" w:hAnsi="Calibri" w:cs="Times New Roman"/>
          <w:sz w:val="20"/>
          <w:szCs w:val="20"/>
        </w:rPr>
        <w:t>Scheme staff will provide access to families or Educators if they request access to any records kept regarding their child.</w:t>
      </w:r>
    </w:p>
    <w:p w14:paraId="120303D7" w14:textId="77777777" w:rsidR="00401657" w:rsidRDefault="00401657" w:rsidP="00155526">
      <w:pPr>
        <w:numPr>
          <w:ilvl w:val="0"/>
          <w:numId w:val="147"/>
        </w:numPr>
        <w:spacing w:after="0" w:line="240" w:lineRule="auto"/>
        <w:rPr>
          <w:rFonts w:ascii="Calibri" w:eastAsia="Times New Roman" w:hAnsi="Calibri" w:cs="Times New Roman"/>
          <w:sz w:val="20"/>
          <w:szCs w:val="20"/>
        </w:rPr>
      </w:pPr>
      <w:r w:rsidRPr="00401657">
        <w:rPr>
          <w:rFonts w:ascii="Calibri" w:eastAsia="Times New Roman" w:hAnsi="Calibri" w:cs="Times New Roman"/>
          <w:sz w:val="20"/>
          <w:szCs w:val="20"/>
        </w:rPr>
        <w:t xml:space="preserve">Educators are to return any child/family records to the scheme to be kept for the required </w:t>
      </w:r>
      <w:proofErr w:type="gramStart"/>
      <w:r w:rsidRPr="00401657">
        <w:rPr>
          <w:rFonts w:ascii="Calibri" w:eastAsia="Times New Roman" w:hAnsi="Calibri" w:cs="Times New Roman"/>
          <w:sz w:val="20"/>
          <w:szCs w:val="20"/>
        </w:rPr>
        <w:t>period of time</w:t>
      </w:r>
      <w:proofErr w:type="gramEnd"/>
      <w:r w:rsidRPr="00401657">
        <w:rPr>
          <w:rFonts w:ascii="Calibri" w:eastAsia="Times New Roman" w:hAnsi="Calibri" w:cs="Times New Roman"/>
          <w:sz w:val="20"/>
          <w:szCs w:val="20"/>
        </w:rPr>
        <w:t xml:space="preserve"> or to be shredded once the child has left care or the Educator ceases being engaged by the scheme.</w:t>
      </w:r>
    </w:p>
    <w:p w14:paraId="76FF2C2A" w14:textId="53BA113C" w:rsidR="00A42AF0" w:rsidRPr="00401657" w:rsidRDefault="00A42AF0" w:rsidP="00155526">
      <w:pPr>
        <w:numPr>
          <w:ilvl w:val="0"/>
          <w:numId w:val="147"/>
        </w:numPr>
        <w:spacing w:after="0" w:line="240" w:lineRule="auto"/>
        <w:rPr>
          <w:rFonts w:ascii="Calibri" w:eastAsia="Times New Roman" w:hAnsi="Calibri" w:cs="Times New Roman"/>
          <w:sz w:val="20"/>
          <w:szCs w:val="20"/>
        </w:rPr>
      </w:pPr>
      <w:r>
        <w:rPr>
          <w:rFonts w:ascii="Calibri" w:eastAsia="Times New Roman" w:hAnsi="Calibri" w:cs="Times New Roman"/>
          <w:sz w:val="20"/>
          <w:szCs w:val="20"/>
        </w:rPr>
        <w:t>Electronic files are protected by password entry/access.</w:t>
      </w:r>
    </w:p>
    <w:p w14:paraId="18B70163" w14:textId="77777777" w:rsidR="00401657" w:rsidRPr="00401657" w:rsidRDefault="00401657" w:rsidP="00401657">
      <w:pPr>
        <w:spacing w:after="0" w:line="240" w:lineRule="auto"/>
        <w:ind w:left="360"/>
        <w:rPr>
          <w:rFonts w:ascii="Calibri" w:eastAsia="Times New Roman" w:hAnsi="Calibri" w:cs="Times New Roman"/>
          <w:sz w:val="20"/>
          <w:szCs w:val="20"/>
        </w:rPr>
      </w:pPr>
    </w:p>
    <w:p w14:paraId="3FBCE1DF" w14:textId="77777777" w:rsidR="00401657" w:rsidRPr="00581761" w:rsidRDefault="00401657" w:rsidP="00401657">
      <w:pPr>
        <w:spacing w:after="0" w:line="240" w:lineRule="auto"/>
        <w:rPr>
          <w:rFonts w:ascii="Calibri" w:eastAsia="Times New Roman" w:hAnsi="Calibri" w:cs="Times New Roman"/>
          <w:color w:val="1F4E79" w:themeColor="accent5" w:themeShade="80"/>
          <w:sz w:val="20"/>
          <w:szCs w:val="20"/>
        </w:rPr>
      </w:pPr>
      <w:r w:rsidRPr="00581761">
        <w:rPr>
          <w:rFonts w:ascii="Calibri" w:eastAsia="Times New Roman" w:hAnsi="Calibri" w:cs="Times New Roman"/>
          <w:b/>
          <w:color w:val="1F4E79" w:themeColor="accent5" w:themeShade="80"/>
          <w:sz w:val="20"/>
          <w:szCs w:val="20"/>
        </w:rPr>
        <w:t>Information Collected</w:t>
      </w:r>
    </w:p>
    <w:p w14:paraId="4C31F69C" w14:textId="77777777" w:rsidR="00401657" w:rsidRPr="00401657" w:rsidRDefault="00401657" w:rsidP="00155526">
      <w:pPr>
        <w:numPr>
          <w:ilvl w:val="0"/>
          <w:numId w:val="148"/>
        </w:numPr>
        <w:spacing w:after="0" w:line="240" w:lineRule="auto"/>
        <w:rPr>
          <w:rFonts w:ascii="Calibri" w:eastAsia="Times New Roman" w:hAnsi="Calibri" w:cs="Times New Roman"/>
          <w:sz w:val="20"/>
          <w:szCs w:val="20"/>
        </w:rPr>
      </w:pPr>
      <w:r w:rsidRPr="00401657">
        <w:rPr>
          <w:rFonts w:ascii="Calibri" w:eastAsia="Times New Roman" w:hAnsi="Calibri" w:cs="Times New Roman"/>
          <w:sz w:val="20"/>
          <w:szCs w:val="20"/>
        </w:rPr>
        <w:t>Children’s details including name, address, sex and date of birth.</w:t>
      </w:r>
    </w:p>
    <w:p w14:paraId="33CEAD44" w14:textId="77777777" w:rsidR="00401657" w:rsidRPr="00401657" w:rsidRDefault="00401657" w:rsidP="00155526">
      <w:pPr>
        <w:numPr>
          <w:ilvl w:val="0"/>
          <w:numId w:val="148"/>
        </w:numPr>
        <w:spacing w:after="0" w:line="240" w:lineRule="auto"/>
        <w:rPr>
          <w:rFonts w:ascii="Calibri" w:eastAsia="Times New Roman" w:hAnsi="Calibri" w:cs="Times New Roman"/>
          <w:sz w:val="20"/>
          <w:szCs w:val="20"/>
        </w:rPr>
      </w:pPr>
      <w:r w:rsidRPr="00401657">
        <w:rPr>
          <w:rFonts w:ascii="Calibri" w:eastAsia="Times New Roman" w:hAnsi="Calibri" w:cs="Times New Roman"/>
          <w:sz w:val="20"/>
          <w:szCs w:val="20"/>
        </w:rPr>
        <w:t>Name, address and contact numbers for parents and other authorised persons.</w:t>
      </w:r>
    </w:p>
    <w:p w14:paraId="1AD9E771" w14:textId="77777777" w:rsidR="00401657" w:rsidRPr="00401657" w:rsidRDefault="00401657" w:rsidP="00155526">
      <w:pPr>
        <w:numPr>
          <w:ilvl w:val="0"/>
          <w:numId w:val="148"/>
        </w:numPr>
        <w:spacing w:after="0" w:line="240" w:lineRule="auto"/>
        <w:rPr>
          <w:rFonts w:ascii="Calibri" w:eastAsia="Times New Roman" w:hAnsi="Calibri" w:cs="Times New Roman"/>
          <w:sz w:val="20"/>
          <w:szCs w:val="20"/>
        </w:rPr>
      </w:pPr>
      <w:r w:rsidRPr="00401657">
        <w:rPr>
          <w:rFonts w:ascii="Calibri" w:eastAsia="Times New Roman" w:hAnsi="Calibri" w:cs="Times New Roman"/>
          <w:sz w:val="20"/>
          <w:szCs w:val="20"/>
        </w:rPr>
        <w:t>Health information including allergies and immunisations, medication, any asthma management plans, injuries or illnesses and doctor’s details.</w:t>
      </w:r>
    </w:p>
    <w:p w14:paraId="34909672" w14:textId="77777777" w:rsidR="00401657" w:rsidRPr="00401657" w:rsidRDefault="00401657" w:rsidP="00155526">
      <w:pPr>
        <w:numPr>
          <w:ilvl w:val="0"/>
          <w:numId w:val="148"/>
        </w:numPr>
        <w:spacing w:after="0" w:line="240" w:lineRule="auto"/>
        <w:rPr>
          <w:rFonts w:ascii="Calibri" w:eastAsia="Times New Roman" w:hAnsi="Calibri" w:cs="Times New Roman"/>
          <w:sz w:val="20"/>
          <w:szCs w:val="20"/>
        </w:rPr>
      </w:pPr>
      <w:r w:rsidRPr="00401657">
        <w:rPr>
          <w:rFonts w:ascii="Calibri" w:eastAsia="Times New Roman" w:hAnsi="Calibri" w:cs="Times New Roman"/>
          <w:sz w:val="20"/>
          <w:szCs w:val="20"/>
        </w:rPr>
        <w:t>Special requirements including disabilities, cultural or religious requirements.</w:t>
      </w:r>
    </w:p>
    <w:p w14:paraId="29E85654" w14:textId="13799AC6" w:rsidR="00401657" w:rsidRPr="00401657" w:rsidRDefault="00401657" w:rsidP="00155526">
      <w:pPr>
        <w:numPr>
          <w:ilvl w:val="0"/>
          <w:numId w:val="148"/>
        </w:numPr>
        <w:spacing w:after="0" w:line="240" w:lineRule="auto"/>
        <w:rPr>
          <w:rFonts w:ascii="Calibri" w:eastAsia="Times New Roman" w:hAnsi="Calibri" w:cs="Times New Roman"/>
          <w:sz w:val="20"/>
          <w:szCs w:val="20"/>
        </w:rPr>
      </w:pPr>
      <w:r w:rsidRPr="00401657">
        <w:rPr>
          <w:rFonts w:ascii="Calibri" w:eastAsia="Times New Roman" w:hAnsi="Calibri" w:cs="Times New Roman"/>
          <w:sz w:val="20"/>
          <w:szCs w:val="20"/>
        </w:rPr>
        <w:t xml:space="preserve">Daily attendance </w:t>
      </w:r>
      <w:r w:rsidR="00626DAC">
        <w:rPr>
          <w:rFonts w:ascii="Calibri" w:eastAsia="Times New Roman" w:hAnsi="Calibri" w:cs="Times New Roman"/>
          <w:sz w:val="20"/>
          <w:szCs w:val="20"/>
        </w:rPr>
        <w:t>records</w:t>
      </w:r>
      <w:r w:rsidRPr="00401657">
        <w:rPr>
          <w:rFonts w:ascii="Calibri" w:eastAsia="Times New Roman" w:hAnsi="Calibri" w:cs="Times New Roman"/>
          <w:sz w:val="20"/>
          <w:szCs w:val="20"/>
        </w:rPr>
        <w:t xml:space="preserve"> including dates and times.</w:t>
      </w:r>
    </w:p>
    <w:p w14:paraId="51448FDC" w14:textId="77777777" w:rsidR="00401657" w:rsidRPr="00401657" w:rsidRDefault="00401657" w:rsidP="00155526">
      <w:pPr>
        <w:numPr>
          <w:ilvl w:val="0"/>
          <w:numId w:val="148"/>
        </w:numPr>
        <w:spacing w:after="0" w:line="240" w:lineRule="auto"/>
        <w:rPr>
          <w:rFonts w:ascii="Calibri" w:eastAsia="Times New Roman" w:hAnsi="Calibri" w:cs="Times New Roman"/>
          <w:sz w:val="20"/>
          <w:szCs w:val="20"/>
        </w:rPr>
      </w:pPr>
      <w:r w:rsidRPr="00401657">
        <w:rPr>
          <w:rFonts w:ascii="Calibri" w:eastAsia="Times New Roman" w:hAnsi="Calibri" w:cs="Times New Roman"/>
          <w:sz w:val="20"/>
          <w:szCs w:val="20"/>
        </w:rPr>
        <w:t>Copies of any parenting plans or other court orders.</w:t>
      </w:r>
    </w:p>
    <w:p w14:paraId="4E4FBF5E" w14:textId="77777777" w:rsidR="00401657" w:rsidRPr="00401657" w:rsidRDefault="00401657" w:rsidP="00155526">
      <w:pPr>
        <w:numPr>
          <w:ilvl w:val="0"/>
          <w:numId w:val="148"/>
        </w:numPr>
        <w:spacing w:after="0" w:line="240" w:lineRule="auto"/>
        <w:rPr>
          <w:rFonts w:ascii="Calibri" w:eastAsia="Times New Roman" w:hAnsi="Calibri" w:cs="Times New Roman"/>
          <w:sz w:val="20"/>
          <w:szCs w:val="20"/>
        </w:rPr>
      </w:pPr>
      <w:r w:rsidRPr="00401657">
        <w:rPr>
          <w:rFonts w:ascii="Calibri" w:eastAsia="Times New Roman" w:hAnsi="Calibri" w:cs="Times New Roman"/>
          <w:sz w:val="20"/>
          <w:szCs w:val="20"/>
        </w:rPr>
        <w:t>Permission forms and any other documents regarding excursions.</w:t>
      </w:r>
    </w:p>
    <w:p w14:paraId="646D47D2" w14:textId="77777777" w:rsidR="00401657" w:rsidRPr="00401657" w:rsidRDefault="00401657" w:rsidP="00155526">
      <w:pPr>
        <w:numPr>
          <w:ilvl w:val="0"/>
          <w:numId w:val="148"/>
        </w:numPr>
        <w:spacing w:after="0" w:line="240" w:lineRule="auto"/>
        <w:rPr>
          <w:rFonts w:ascii="Calibri" w:eastAsia="Times New Roman" w:hAnsi="Calibri" w:cs="Times New Roman"/>
          <w:sz w:val="20"/>
          <w:szCs w:val="20"/>
        </w:rPr>
      </w:pPr>
      <w:r w:rsidRPr="00401657">
        <w:rPr>
          <w:rFonts w:ascii="Calibri" w:eastAsia="Times New Roman" w:hAnsi="Calibri" w:cs="Times New Roman"/>
          <w:sz w:val="20"/>
          <w:szCs w:val="20"/>
        </w:rPr>
        <w:t>Educator’s address and contact details, name and age of occupants of Educator’s home, qualifications, Registration information, Certificate of Approval, suitability notices and any other documentation.</w:t>
      </w:r>
    </w:p>
    <w:p w14:paraId="4F6938DA" w14:textId="77777777" w:rsidR="00401657" w:rsidRPr="00401657" w:rsidRDefault="00401657" w:rsidP="00155526">
      <w:pPr>
        <w:numPr>
          <w:ilvl w:val="0"/>
          <w:numId w:val="148"/>
        </w:numPr>
        <w:spacing w:after="0" w:line="240" w:lineRule="auto"/>
        <w:rPr>
          <w:rFonts w:ascii="Calibri" w:eastAsia="Times New Roman" w:hAnsi="Calibri" w:cs="Times New Roman"/>
          <w:sz w:val="20"/>
          <w:szCs w:val="20"/>
        </w:rPr>
      </w:pPr>
      <w:r w:rsidRPr="00401657">
        <w:rPr>
          <w:rFonts w:ascii="Calibri" w:eastAsia="Times New Roman" w:hAnsi="Calibri" w:cs="Times New Roman"/>
          <w:sz w:val="20"/>
          <w:szCs w:val="20"/>
        </w:rPr>
        <w:t>Staff member’s address and contact details, qualifications, training information, suitability notices and any other documentation.</w:t>
      </w:r>
    </w:p>
    <w:p w14:paraId="12B6DCD0" w14:textId="247BFB9A" w:rsidR="00401657" w:rsidRPr="00401657" w:rsidRDefault="00401657" w:rsidP="00155526">
      <w:pPr>
        <w:numPr>
          <w:ilvl w:val="0"/>
          <w:numId w:val="148"/>
        </w:numPr>
        <w:spacing w:after="0" w:line="240" w:lineRule="auto"/>
        <w:rPr>
          <w:rFonts w:ascii="Calibri" w:eastAsia="Times New Roman" w:hAnsi="Calibri" w:cs="Times New Roman"/>
          <w:sz w:val="20"/>
          <w:szCs w:val="20"/>
        </w:rPr>
      </w:pPr>
      <w:r w:rsidRPr="00401657">
        <w:rPr>
          <w:rFonts w:ascii="Calibri" w:eastAsia="Times New Roman" w:hAnsi="Calibri" w:cs="Times New Roman"/>
          <w:sz w:val="20"/>
          <w:szCs w:val="20"/>
        </w:rPr>
        <w:t xml:space="preserve">Child Care </w:t>
      </w:r>
      <w:r w:rsidR="00626DAC">
        <w:rPr>
          <w:rFonts w:ascii="Calibri" w:eastAsia="Times New Roman" w:hAnsi="Calibri" w:cs="Times New Roman"/>
          <w:sz w:val="20"/>
          <w:szCs w:val="20"/>
        </w:rPr>
        <w:t>Subsidy</w:t>
      </w:r>
      <w:r w:rsidRPr="00401657">
        <w:rPr>
          <w:rFonts w:ascii="Calibri" w:eastAsia="Times New Roman" w:hAnsi="Calibri" w:cs="Times New Roman"/>
          <w:sz w:val="20"/>
          <w:szCs w:val="20"/>
        </w:rPr>
        <w:t xml:space="preserve"> information in accordance with recommendations.</w:t>
      </w:r>
    </w:p>
    <w:p w14:paraId="0C41D455" w14:textId="77777777" w:rsidR="00401657" w:rsidRPr="00401657" w:rsidRDefault="00401657" w:rsidP="00401657">
      <w:pPr>
        <w:spacing w:after="0" w:line="240" w:lineRule="auto"/>
        <w:rPr>
          <w:rFonts w:ascii="Calibri" w:eastAsia="Times New Roman" w:hAnsi="Calibri" w:cs="Times New Roman"/>
          <w:sz w:val="20"/>
          <w:szCs w:val="20"/>
        </w:rPr>
      </w:pPr>
    </w:p>
    <w:p w14:paraId="547B8044" w14:textId="25144DA4" w:rsidR="00401657" w:rsidRPr="00401657" w:rsidRDefault="00401657" w:rsidP="00401657">
      <w:pPr>
        <w:spacing w:after="0" w:line="240" w:lineRule="auto"/>
        <w:rPr>
          <w:rFonts w:ascii="Calibri" w:eastAsia="Times New Roman" w:hAnsi="Calibri" w:cs="Times New Roman"/>
          <w:sz w:val="20"/>
          <w:szCs w:val="20"/>
        </w:rPr>
      </w:pPr>
      <w:r w:rsidRPr="00401657">
        <w:rPr>
          <w:rFonts w:ascii="Calibri" w:eastAsia="Times New Roman" w:hAnsi="Calibri" w:cs="Times New Roman"/>
          <w:sz w:val="20"/>
          <w:szCs w:val="20"/>
        </w:rPr>
        <w:t>Educators and Family records must remain confidential. The subject of any records of personal information kept at the Family Day Care Scheme office should be entitled to have access to the records under</w:t>
      </w:r>
      <w:r w:rsidR="00626DAC">
        <w:rPr>
          <w:rFonts w:ascii="Calibri" w:eastAsia="Times New Roman" w:hAnsi="Calibri" w:cs="Times New Roman"/>
          <w:sz w:val="20"/>
          <w:szCs w:val="20"/>
        </w:rPr>
        <w:t xml:space="preserve"> The Right of Information Act 2009 and the Information Privacy Act 2009.</w:t>
      </w:r>
    </w:p>
    <w:p w14:paraId="20F4A42B" w14:textId="77777777" w:rsidR="00401657" w:rsidRPr="00401657" w:rsidRDefault="00401657" w:rsidP="00401657">
      <w:pPr>
        <w:spacing w:after="0" w:line="240" w:lineRule="auto"/>
        <w:ind w:left="360"/>
        <w:rPr>
          <w:rFonts w:ascii="Calibri" w:eastAsia="Times New Roman" w:hAnsi="Calibri" w:cs="Times New Roman"/>
          <w:b/>
          <w:sz w:val="20"/>
          <w:szCs w:val="20"/>
        </w:rPr>
      </w:pPr>
    </w:p>
    <w:p w14:paraId="644ADBF0" w14:textId="77777777" w:rsidR="00401657" w:rsidRPr="00401657" w:rsidRDefault="00401657" w:rsidP="00401657">
      <w:pPr>
        <w:spacing w:after="0" w:line="240" w:lineRule="auto"/>
        <w:rPr>
          <w:rFonts w:ascii="Calibri" w:eastAsia="Times New Roman" w:hAnsi="Calibri" w:cs="Times New Roman"/>
          <w:sz w:val="20"/>
          <w:szCs w:val="20"/>
        </w:rPr>
      </w:pPr>
      <w:r w:rsidRPr="00401657">
        <w:rPr>
          <w:rFonts w:ascii="Calibri" w:eastAsia="Times New Roman" w:hAnsi="Calibri" w:cs="Times New Roman"/>
          <w:sz w:val="20"/>
          <w:szCs w:val="20"/>
        </w:rPr>
        <w:t xml:space="preserve">Access and Correction </w:t>
      </w:r>
    </w:p>
    <w:p w14:paraId="26E4699F" w14:textId="77777777" w:rsidR="00401657" w:rsidRPr="00401657" w:rsidRDefault="00401657" w:rsidP="00155526">
      <w:pPr>
        <w:numPr>
          <w:ilvl w:val="0"/>
          <w:numId w:val="149"/>
        </w:numPr>
        <w:spacing w:after="0" w:line="240" w:lineRule="auto"/>
        <w:rPr>
          <w:rFonts w:ascii="Calibri" w:eastAsia="Times New Roman" w:hAnsi="Calibri" w:cs="Times New Roman"/>
          <w:sz w:val="20"/>
          <w:szCs w:val="20"/>
        </w:rPr>
      </w:pPr>
      <w:r w:rsidRPr="00401657">
        <w:rPr>
          <w:rFonts w:ascii="Calibri" w:eastAsia="Times New Roman" w:hAnsi="Calibri" w:cs="Times New Roman"/>
          <w:sz w:val="20"/>
          <w:szCs w:val="20"/>
        </w:rPr>
        <w:t>Each person has the right to request access to his or her personal information by contacting the Scheme Coordinator</w:t>
      </w:r>
    </w:p>
    <w:p w14:paraId="23B4ADAA" w14:textId="77777777" w:rsidR="00401657" w:rsidRPr="00401657" w:rsidRDefault="00401657" w:rsidP="00155526">
      <w:pPr>
        <w:numPr>
          <w:ilvl w:val="0"/>
          <w:numId w:val="149"/>
        </w:numPr>
        <w:spacing w:after="0" w:line="240" w:lineRule="auto"/>
        <w:rPr>
          <w:rFonts w:ascii="Calibri" w:eastAsia="Times New Roman" w:hAnsi="Calibri" w:cs="Times New Roman"/>
          <w:sz w:val="20"/>
          <w:szCs w:val="20"/>
        </w:rPr>
      </w:pPr>
      <w:r w:rsidRPr="00401657">
        <w:rPr>
          <w:rFonts w:ascii="Calibri" w:eastAsia="Times New Roman" w:hAnsi="Calibri" w:cs="Times New Roman"/>
          <w:sz w:val="20"/>
          <w:szCs w:val="20"/>
        </w:rPr>
        <w:t xml:space="preserve">No reasonable request for access will be denied unless the requests </w:t>
      </w:r>
      <w:proofErr w:type="gramStart"/>
      <w:r w:rsidRPr="00401657">
        <w:rPr>
          <w:rFonts w:ascii="Calibri" w:eastAsia="Times New Roman" w:hAnsi="Calibri" w:cs="Times New Roman"/>
          <w:sz w:val="20"/>
          <w:szCs w:val="20"/>
        </w:rPr>
        <w:t>falls</w:t>
      </w:r>
      <w:proofErr w:type="gramEnd"/>
      <w:r w:rsidRPr="00401657">
        <w:rPr>
          <w:rFonts w:ascii="Calibri" w:eastAsia="Times New Roman" w:hAnsi="Calibri" w:cs="Times New Roman"/>
          <w:sz w:val="20"/>
          <w:szCs w:val="20"/>
        </w:rPr>
        <w:t xml:space="preserve"> within the exemption detailed in National Privacy Principal 6 </w:t>
      </w:r>
    </w:p>
    <w:p w14:paraId="65770F5F" w14:textId="77777777" w:rsidR="00401657" w:rsidRPr="00401657" w:rsidRDefault="00401657" w:rsidP="00155526">
      <w:pPr>
        <w:numPr>
          <w:ilvl w:val="0"/>
          <w:numId w:val="149"/>
        </w:numPr>
        <w:spacing w:after="0" w:line="240" w:lineRule="auto"/>
        <w:rPr>
          <w:rFonts w:ascii="Calibri" w:eastAsia="Times New Roman" w:hAnsi="Calibri" w:cs="Times New Roman"/>
          <w:sz w:val="20"/>
          <w:szCs w:val="20"/>
        </w:rPr>
      </w:pPr>
      <w:r w:rsidRPr="00401657">
        <w:rPr>
          <w:rFonts w:ascii="Calibri" w:eastAsia="Times New Roman" w:hAnsi="Calibri" w:cs="Times New Roman"/>
          <w:sz w:val="20"/>
          <w:szCs w:val="20"/>
        </w:rPr>
        <w:t>The scheme will take all reasonable steps to correct information is not accurate, up-to-date and complete</w:t>
      </w:r>
    </w:p>
    <w:p w14:paraId="2395ADB1" w14:textId="77777777" w:rsidR="00401657" w:rsidRDefault="00401657" w:rsidP="00401657">
      <w:pPr>
        <w:autoSpaceDE w:val="0"/>
        <w:autoSpaceDN w:val="0"/>
        <w:adjustRightInd w:val="0"/>
        <w:spacing w:after="0" w:line="240" w:lineRule="auto"/>
        <w:rPr>
          <w:rFonts w:cstheme="minorHAnsi"/>
          <w:sz w:val="20"/>
          <w:szCs w:val="20"/>
        </w:rPr>
      </w:pPr>
    </w:p>
    <w:p w14:paraId="403534A5" w14:textId="77777777" w:rsidR="00B724A2" w:rsidRPr="00B724A2" w:rsidRDefault="00B724A2" w:rsidP="00401657">
      <w:pPr>
        <w:autoSpaceDE w:val="0"/>
        <w:autoSpaceDN w:val="0"/>
        <w:adjustRightInd w:val="0"/>
        <w:spacing w:after="0" w:line="240" w:lineRule="auto"/>
        <w:rPr>
          <w:rFonts w:cstheme="minorHAnsi"/>
          <w:sz w:val="20"/>
          <w:szCs w:val="20"/>
        </w:rPr>
      </w:pPr>
      <w:r w:rsidRPr="00B724A2">
        <w:rPr>
          <w:rFonts w:cstheme="minorHAnsi"/>
          <w:sz w:val="20"/>
          <w:szCs w:val="20"/>
        </w:rPr>
        <w:lastRenderedPageBreak/>
        <w:t>An appropriate person will</w:t>
      </w:r>
      <w:r w:rsidR="00401657">
        <w:rPr>
          <w:rFonts w:cstheme="minorHAnsi"/>
          <w:sz w:val="20"/>
          <w:szCs w:val="20"/>
        </w:rPr>
        <w:t xml:space="preserve"> be</w:t>
      </w:r>
      <w:r w:rsidRPr="00B724A2">
        <w:rPr>
          <w:rFonts w:cstheme="minorHAnsi"/>
          <w:sz w:val="20"/>
          <w:szCs w:val="20"/>
        </w:rPr>
        <w:t xml:space="preserve"> appointed to the role of Nominated Supervisor to ensure the following accurate records required under section 175 of the Law are kept. </w:t>
      </w:r>
    </w:p>
    <w:p w14:paraId="54317382" w14:textId="77777777" w:rsidR="00401657" w:rsidRDefault="00401657" w:rsidP="00401657">
      <w:pPr>
        <w:autoSpaceDE w:val="0"/>
        <w:autoSpaceDN w:val="0"/>
        <w:adjustRightInd w:val="0"/>
        <w:spacing w:after="0" w:line="240" w:lineRule="auto"/>
        <w:rPr>
          <w:rFonts w:cstheme="minorHAnsi"/>
          <w:sz w:val="20"/>
          <w:szCs w:val="20"/>
        </w:rPr>
      </w:pPr>
    </w:p>
    <w:p w14:paraId="08292CB4" w14:textId="77777777" w:rsidR="00B724A2" w:rsidRPr="00B724A2" w:rsidRDefault="00B724A2" w:rsidP="00401657">
      <w:pPr>
        <w:autoSpaceDE w:val="0"/>
        <w:autoSpaceDN w:val="0"/>
        <w:adjustRightInd w:val="0"/>
        <w:spacing w:after="0" w:line="240" w:lineRule="auto"/>
        <w:rPr>
          <w:rFonts w:cstheme="minorHAnsi"/>
          <w:sz w:val="20"/>
          <w:szCs w:val="20"/>
        </w:rPr>
      </w:pPr>
      <w:r w:rsidRPr="00B724A2">
        <w:rPr>
          <w:rFonts w:cstheme="minorHAnsi"/>
          <w:sz w:val="20"/>
          <w:szCs w:val="20"/>
        </w:rPr>
        <w:t xml:space="preserve">The documentation of child assessments for the delivery of the educational program including:- </w:t>
      </w:r>
    </w:p>
    <w:p w14:paraId="2EA4AD23" w14:textId="01E3375C" w:rsidR="00B724A2" w:rsidRPr="00401657" w:rsidRDefault="00B724A2" w:rsidP="00155526">
      <w:pPr>
        <w:pStyle w:val="ListParagraph"/>
        <w:numPr>
          <w:ilvl w:val="0"/>
          <w:numId w:val="149"/>
        </w:numPr>
        <w:autoSpaceDE w:val="0"/>
        <w:autoSpaceDN w:val="0"/>
        <w:adjustRightInd w:val="0"/>
        <w:spacing w:after="0" w:line="240" w:lineRule="auto"/>
        <w:rPr>
          <w:rFonts w:cstheme="minorHAnsi"/>
          <w:sz w:val="20"/>
          <w:szCs w:val="20"/>
        </w:rPr>
      </w:pPr>
      <w:r w:rsidRPr="00401657">
        <w:rPr>
          <w:rFonts w:cstheme="minorHAnsi"/>
          <w:sz w:val="20"/>
          <w:szCs w:val="20"/>
        </w:rPr>
        <w:t>An</w:t>
      </w:r>
      <w:r w:rsidR="00A42AF0">
        <w:rPr>
          <w:rFonts w:cstheme="minorHAnsi"/>
          <w:sz w:val="20"/>
          <w:szCs w:val="20"/>
        </w:rPr>
        <w:t xml:space="preserve"> accident,</w:t>
      </w:r>
      <w:r w:rsidRPr="00401657">
        <w:rPr>
          <w:rFonts w:cstheme="minorHAnsi"/>
          <w:sz w:val="20"/>
          <w:szCs w:val="20"/>
        </w:rPr>
        <w:t xml:space="preserve"> incident, injury, trauma and illness record </w:t>
      </w:r>
    </w:p>
    <w:p w14:paraId="7E92F6F2" w14:textId="77777777" w:rsidR="00B724A2" w:rsidRPr="00401657" w:rsidRDefault="00B724A2" w:rsidP="00155526">
      <w:pPr>
        <w:pStyle w:val="ListParagraph"/>
        <w:numPr>
          <w:ilvl w:val="0"/>
          <w:numId w:val="149"/>
        </w:numPr>
        <w:autoSpaceDE w:val="0"/>
        <w:autoSpaceDN w:val="0"/>
        <w:adjustRightInd w:val="0"/>
        <w:spacing w:after="0" w:line="240" w:lineRule="auto"/>
        <w:rPr>
          <w:rFonts w:cstheme="minorHAnsi"/>
          <w:sz w:val="20"/>
          <w:szCs w:val="20"/>
        </w:rPr>
      </w:pPr>
      <w:r w:rsidRPr="00401657">
        <w:rPr>
          <w:rFonts w:cstheme="minorHAnsi"/>
          <w:sz w:val="20"/>
          <w:szCs w:val="20"/>
        </w:rPr>
        <w:t xml:space="preserve">A medication record </w:t>
      </w:r>
    </w:p>
    <w:p w14:paraId="67189CF2" w14:textId="77777777" w:rsidR="00B724A2" w:rsidRPr="00401657" w:rsidRDefault="00B724A2" w:rsidP="00155526">
      <w:pPr>
        <w:pStyle w:val="ListParagraph"/>
        <w:numPr>
          <w:ilvl w:val="0"/>
          <w:numId w:val="149"/>
        </w:numPr>
        <w:autoSpaceDE w:val="0"/>
        <w:autoSpaceDN w:val="0"/>
        <w:adjustRightInd w:val="0"/>
        <w:spacing w:after="0" w:line="240" w:lineRule="auto"/>
        <w:rPr>
          <w:rFonts w:cstheme="minorHAnsi"/>
          <w:sz w:val="20"/>
          <w:szCs w:val="20"/>
        </w:rPr>
      </w:pPr>
      <w:r w:rsidRPr="00401657">
        <w:rPr>
          <w:rFonts w:cstheme="minorHAnsi"/>
          <w:sz w:val="20"/>
          <w:szCs w:val="20"/>
        </w:rPr>
        <w:t xml:space="preserve">A record of assessments of Family Day Care residences and approved Family Day Care venues </w:t>
      </w:r>
    </w:p>
    <w:p w14:paraId="3649D3A5" w14:textId="77777777" w:rsidR="00B724A2" w:rsidRPr="00401657" w:rsidRDefault="00B724A2" w:rsidP="00155526">
      <w:pPr>
        <w:pStyle w:val="ListParagraph"/>
        <w:numPr>
          <w:ilvl w:val="0"/>
          <w:numId w:val="149"/>
        </w:numPr>
        <w:autoSpaceDE w:val="0"/>
        <w:autoSpaceDN w:val="0"/>
        <w:adjustRightInd w:val="0"/>
        <w:spacing w:after="0" w:line="240" w:lineRule="auto"/>
        <w:rPr>
          <w:rFonts w:cstheme="minorHAnsi"/>
          <w:sz w:val="20"/>
          <w:szCs w:val="20"/>
        </w:rPr>
      </w:pPr>
      <w:r w:rsidRPr="00401657">
        <w:rPr>
          <w:rFonts w:cstheme="minorHAnsi"/>
          <w:sz w:val="20"/>
          <w:szCs w:val="20"/>
        </w:rPr>
        <w:t xml:space="preserve">A record of volunteers and students </w:t>
      </w:r>
    </w:p>
    <w:p w14:paraId="494931B7" w14:textId="77777777" w:rsidR="00B724A2" w:rsidRPr="00401657" w:rsidRDefault="00B724A2" w:rsidP="00155526">
      <w:pPr>
        <w:pStyle w:val="ListParagraph"/>
        <w:numPr>
          <w:ilvl w:val="0"/>
          <w:numId w:val="149"/>
        </w:numPr>
        <w:autoSpaceDE w:val="0"/>
        <w:autoSpaceDN w:val="0"/>
        <w:adjustRightInd w:val="0"/>
        <w:spacing w:after="0" w:line="240" w:lineRule="auto"/>
        <w:rPr>
          <w:rFonts w:cstheme="minorHAnsi"/>
          <w:sz w:val="20"/>
          <w:szCs w:val="20"/>
        </w:rPr>
      </w:pPr>
      <w:r w:rsidRPr="00401657">
        <w:rPr>
          <w:rFonts w:cstheme="minorHAnsi"/>
          <w:sz w:val="20"/>
          <w:szCs w:val="20"/>
        </w:rPr>
        <w:t xml:space="preserve">The records of the responsible person at the service </w:t>
      </w:r>
    </w:p>
    <w:p w14:paraId="18050BFB" w14:textId="77777777" w:rsidR="00B724A2" w:rsidRPr="00401657" w:rsidRDefault="00B724A2" w:rsidP="00155526">
      <w:pPr>
        <w:pStyle w:val="ListParagraph"/>
        <w:numPr>
          <w:ilvl w:val="0"/>
          <w:numId w:val="149"/>
        </w:numPr>
        <w:autoSpaceDE w:val="0"/>
        <w:autoSpaceDN w:val="0"/>
        <w:adjustRightInd w:val="0"/>
        <w:spacing w:after="0" w:line="240" w:lineRule="auto"/>
        <w:rPr>
          <w:rFonts w:cstheme="minorHAnsi"/>
          <w:sz w:val="20"/>
          <w:szCs w:val="20"/>
        </w:rPr>
      </w:pPr>
      <w:r w:rsidRPr="00401657">
        <w:rPr>
          <w:rFonts w:cstheme="minorHAnsi"/>
          <w:sz w:val="20"/>
          <w:szCs w:val="20"/>
        </w:rPr>
        <w:t xml:space="preserve">A record of staff and Family Day Care Co-ordinators engaged by the service and Family Day Care Educator assistants approved by the service </w:t>
      </w:r>
    </w:p>
    <w:p w14:paraId="14A94F23" w14:textId="77777777" w:rsidR="00B724A2" w:rsidRPr="00401657" w:rsidRDefault="00B724A2" w:rsidP="00155526">
      <w:pPr>
        <w:pStyle w:val="ListParagraph"/>
        <w:numPr>
          <w:ilvl w:val="0"/>
          <w:numId w:val="149"/>
        </w:numPr>
        <w:autoSpaceDE w:val="0"/>
        <w:autoSpaceDN w:val="0"/>
        <w:adjustRightInd w:val="0"/>
        <w:spacing w:after="0" w:line="240" w:lineRule="auto"/>
        <w:rPr>
          <w:rFonts w:cstheme="minorHAnsi"/>
          <w:sz w:val="20"/>
          <w:szCs w:val="20"/>
        </w:rPr>
      </w:pPr>
      <w:r w:rsidRPr="00401657">
        <w:rPr>
          <w:rFonts w:cstheme="minorHAnsi"/>
          <w:sz w:val="20"/>
          <w:szCs w:val="20"/>
        </w:rPr>
        <w:t xml:space="preserve">A child’s attendance record </w:t>
      </w:r>
    </w:p>
    <w:p w14:paraId="3E4DB8F9" w14:textId="77777777" w:rsidR="00B724A2" w:rsidRPr="00401657" w:rsidRDefault="00B724A2" w:rsidP="00155526">
      <w:pPr>
        <w:pStyle w:val="ListParagraph"/>
        <w:numPr>
          <w:ilvl w:val="0"/>
          <w:numId w:val="149"/>
        </w:numPr>
        <w:autoSpaceDE w:val="0"/>
        <w:autoSpaceDN w:val="0"/>
        <w:adjustRightInd w:val="0"/>
        <w:spacing w:after="0" w:line="240" w:lineRule="auto"/>
        <w:rPr>
          <w:rFonts w:cstheme="minorHAnsi"/>
          <w:sz w:val="20"/>
          <w:szCs w:val="20"/>
        </w:rPr>
      </w:pPr>
      <w:r w:rsidRPr="00401657">
        <w:rPr>
          <w:rFonts w:cstheme="minorHAnsi"/>
          <w:sz w:val="20"/>
          <w:szCs w:val="20"/>
        </w:rPr>
        <w:t xml:space="preserve">Child enrolment records </w:t>
      </w:r>
    </w:p>
    <w:p w14:paraId="46BDF855" w14:textId="77777777" w:rsidR="00B724A2" w:rsidRPr="00401657" w:rsidRDefault="00B724A2" w:rsidP="00155526">
      <w:pPr>
        <w:pStyle w:val="ListParagraph"/>
        <w:numPr>
          <w:ilvl w:val="0"/>
          <w:numId w:val="149"/>
        </w:numPr>
        <w:autoSpaceDE w:val="0"/>
        <w:autoSpaceDN w:val="0"/>
        <w:adjustRightInd w:val="0"/>
        <w:spacing w:after="0" w:line="240" w:lineRule="auto"/>
        <w:rPr>
          <w:rFonts w:cstheme="minorHAnsi"/>
          <w:sz w:val="20"/>
          <w:szCs w:val="20"/>
        </w:rPr>
      </w:pPr>
      <w:r w:rsidRPr="00401657">
        <w:rPr>
          <w:rFonts w:cstheme="minorHAnsi"/>
          <w:sz w:val="20"/>
          <w:szCs w:val="20"/>
        </w:rPr>
        <w:t xml:space="preserve">A record of the service’s compliance with the Law </w:t>
      </w:r>
    </w:p>
    <w:p w14:paraId="00ECA07C" w14:textId="77777777" w:rsidR="00B724A2" w:rsidRPr="00401657" w:rsidRDefault="00B724A2" w:rsidP="00155526">
      <w:pPr>
        <w:pStyle w:val="ListParagraph"/>
        <w:numPr>
          <w:ilvl w:val="0"/>
          <w:numId w:val="149"/>
        </w:numPr>
        <w:autoSpaceDE w:val="0"/>
        <w:autoSpaceDN w:val="0"/>
        <w:adjustRightInd w:val="0"/>
        <w:spacing w:after="0" w:line="240" w:lineRule="auto"/>
        <w:rPr>
          <w:rFonts w:cstheme="minorHAnsi"/>
          <w:sz w:val="20"/>
          <w:szCs w:val="20"/>
        </w:rPr>
      </w:pPr>
      <w:r w:rsidRPr="00401657">
        <w:rPr>
          <w:rFonts w:cstheme="minorHAnsi"/>
          <w:sz w:val="20"/>
          <w:szCs w:val="20"/>
        </w:rPr>
        <w:t xml:space="preserve">A record of the Certified Supervisors placed in </w:t>
      </w:r>
      <w:proofErr w:type="gramStart"/>
      <w:r w:rsidRPr="00401657">
        <w:rPr>
          <w:rFonts w:cstheme="minorHAnsi"/>
          <w:sz w:val="20"/>
          <w:szCs w:val="20"/>
        </w:rPr>
        <w:t>day to day</w:t>
      </w:r>
      <w:proofErr w:type="gramEnd"/>
      <w:r w:rsidRPr="00401657">
        <w:rPr>
          <w:rFonts w:cstheme="minorHAnsi"/>
          <w:sz w:val="20"/>
          <w:szCs w:val="20"/>
        </w:rPr>
        <w:t xml:space="preserve"> charge of the education and care service </w:t>
      </w:r>
    </w:p>
    <w:p w14:paraId="10D57317" w14:textId="77777777" w:rsidR="00B724A2" w:rsidRPr="00B724A2" w:rsidRDefault="00B724A2" w:rsidP="00B724A2">
      <w:pPr>
        <w:autoSpaceDE w:val="0"/>
        <w:autoSpaceDN w:val="0"/>
        <w:adjustRightInd w:val="0"/>
        <w:spacing w:after="0" w:line="240" w:lineRule="auto"/>
        <w:rPr>
          <w:rFonts w:cstheme="minorHAnsi"/>
          <w:sz w:val="20"/>
          <w:szCs w:val="20"/>
        </w:rPr>
      </w:pPr>
    </w:p>
    <w:p w14:paraId="67ACFC1E" w14:textId="77777777" w:rsidR="00B724A2" w:rsidRPr="00581761" w:rsidRDefault="00B724A2" w:rsidP="00B724A2">
      <w:pPr>
        <w:autoSpaceDE w:val="0"/>
        <w:autoSpaceDN w:val="0"/>
        <w:adjustRightInd w:val="0"/>
        <w:spacing w:after="0" w:line="240" w:lineRule="auto"/>
        <w:rPr>
          <w:rFonts w:cstheme="minorHAnsi"/>
          <w:sz w:val="20"/>
          <w:szCs w:val="20"/>
        </w:rPr>
      </w:pPr>
      <w:r w:rsidRPr="00581761">
        <w:rPr>
          <w:rFonts w:cstheme="minorHAnsi"/>
          <w:b/>
          <w:bCs/>
          <w:color w:val="1F4E79" w:themeColor="accent5" w:themeShade="80"/>
          <w:sz w:val="20"/>
          <w:szCs w:val="20"/>
        </w:rPr>
        <w:t>A Family Day Care Educator must keep the following accurate records requir</w:t>
      </w:r>
      <w:r w:rsidR="00581761">
        <w:rPr>
          <w:rFonts w:cstheme="minorHAnsi"/>
          <w:b/>
          <w:bCs/>
          <w:color w:val="1F4E79" w:themeColor="accent5" w:themeShade="80"/>
          <w:sz w:val="20"/>
          <w:szCs w:val="20"/>
        </w:rPr>
        <w:t>ed under section 175 of the Law:</w:t>
      </w:r>
      <w:r w:rsidRPr="00581761">
        <w:rPr>
          <w:rFonts w:cstheme="minorHAnsi"/>
          <w:sz w:val="20"/>
          <w:szCs w:val="20"/>
        </w:rPr>
        <w:t xml:space="preserve"> </w:t>
      </w:r>
    </w:p>
    <w:p w14:paraId="7250EA2B" w14:textId="77777777" w:rsidR="00B724A2" w:rsidRPr="00401657" w:rsidRDefault="00B724A2" w:rsidP="00155526">
      <w:pPr>
        <w:pStyle w:val="ListParagraph"/>
        <w:numPr>
          <w:ilvl w:val="0"/>
          <w:numId w:val="149"/>
        </w:numPr>
        <w:autoSpaceDE w:val="0"/>
        <w:autoSpaceDN w:val="0"/>
        <w:adjustRightInd w:val="0"/>
        <w:spacing w:after="0" w:line="240" w:lineRule="auto"/>
        <w:rPr>
          <w:rFonts w:cstheme="minorHAnsi"/>
          <w:sz w:val="20"/>
          <w:szCs w:val="20"/>
        </w:rPr>
      </w:pPr>
      <w:r w:rsidRPr="00401657">
        <w:rPr>
          <w:rFonts w:cstheme="minorHAnsi"/>
          <w:sz w:val="20"/>
          <w:szCs w:val="20"/>
        </w:rPr>
        <w:t xml:space="preserve">The documentation of child assessments </w:t>
      </w:r>
    </w:p>
    <w:p w14:paraId="25345EEC" w14:textId="6E41ABAE" w:rsidR="00B724A2" w:rsidRPr="00401657" w:rsidRDefault="00B724A2" w:rsidP="00155526">
      <w:pPr>
        <w:pStyle w:val="ListParagraph"/>
        <w:numPr>
          <w:ilvl w:val="0"/>
          <w:numId w:val="149"/>
        </w:numPr>
        <w:autoSpaceDE w:val="0"/>
        <w:autoSpaceDN w:val="0"/>
        <w:adjustRightInd w:val="0"/>
        <w:spacing w:after="0" w:line="240" w:lineRule="auto"/>
        <w:rPr>
          <w:rFonts w:cstheme="minorHAnsi"/>
          <w:sz w:val="20"/>
          <w:szCs w:val="20"/>
        </w:rPr>
      </w:pPr>
      <w:r w:rsidRPr="00401657">
        <w:rPr>
          <w:rFonts w:cstheme="minorHAnsi"/>
          <w:sz w:val="20"/>
          <w:szCs w:val="20"/>
        </w:rPr>
        <w:t xml:space="preserve">An </w:t>
      </w:r>
      <w:r w:rsidR="007F036D">
        <w:rPr>
          <w:rFonts w:cstheme="minorHAnsi"/>
          <w:sz w:val="20"/>
          <w:szCs w:val="20"/>
        </w:rPr>
        <w:t xml:space="preserve">Accident, </w:t>
      </w:r>
      <w:r w:rsidRPr="00401657">
        <w:rPr>
          <w:rFonts w:cstheme="minorHAnsi"/>
          <w:sz w:val="20"/>
          <w:szCs w:val="20"/>
        </w:rPr>
        <w:t xml:space="preserve">incident, injury, trauma and illness record </w:t>
      </w:r>
    </w:p>
    <w:p w14:paraId="652A3B67" w14:textId="77777777" w:rsidR="00B724A2" w:rsidRPr="00401657" w:rsidRDefault="00B724A2" w:rsidP="00155526">
      <w:pPr>
        <w:pStyle w:val="ListParagraph"/>
        <w:numPr>
          <w:ilvl w:val="0"/>
          <w:numId w:val="149"/>
        </w:numPr>
        <w:autoSpaceDE w:val="0"/>
        <w:autoSpaceDN w:val="0"/>
        <w:adjustRightInd w:val="0"/>
        <w:spacing w:after="0" w:line="240" w:lineRule="auto"/>
        <w:rPr>
          <w:rFonts w:cstheme="minorHAnsi"/>
          <w:sz w:val="20"/>
          <w:szCs w:val="20"/>
        </w:rPr>
      </w:pPr>
      <w:r w:rsidRPr="00401657">
        <w:rPr>
          <w:rFonts w:cstheme="minorHAnsi"/>
          <w:sz w:val="20"/>
          <w:szCs w:val="20"/>
        </w:rPr>
        <w:t xml:space="preserve">A medication record </w:t>
      </w:r>
    </w:p>
    <w:p w14:paraId="2035DD0D" w14:textId="77777777" w:rsidR="00B724A2" w:rsidRPr="00401657" w:rsidRDefault="00B724A2" w:rsidP="00155526">
      <w:pPr>
        <w:pStyle w:val="ListParagraph"/>
        <w:numPr>
          <w:ilvl w:val="0"/>
          <w:numId w:val="149"/>
        </w:numPr>
        <w:autoSpaceDE w:val="0"/>
        <w:autoSpaceDN w:val="0"/>
        <w:adjustRightInd w:val="0"/>
        <w:spacing w:after="0" w:line="240" w:lineRule="auto"/>
        <w:rPr>
          <w:rFonts w:cstheme="minorHAnsi"/>
          <w:sz w:val="20"/>
          <w:szCs w:val="20"/>
        </w:rPr>
      </w:pPr>
      <w:r w:rsidRPr="00401657">
        <w:rPr>
          <w:rFonts w:cstheme="minorHAnsi"/>
          <w:sz w:val="20"/>
          <w:szCs w:val="20"/>
        </w:rPr>
        <w:t xml:space="preserve">A children’s attendance record </w:t>
      </w:r>
    </w:p>
    <w:p w14:paraId="4D6DEE26" w14:textId="77777777" w:rsidR="00B724A2" w:rsidRPr="00401657" w:rsidRDefault="00B724A2" w:rsidP="00155526">
      <w:pPr>
        <w:pStyle w:val="ListParagraph"/>
        <w:numPr>
          <w:ilvl w:val="0"/>
          <w:numId w:val="149"/>
        </w:numPr>
        <w:autoSpaceDE w:val="0"/>
        <w:autoSpaceDN w:val="0"/>
        <w:adjustRightInd w:val="0"/>
        <w:spacing w:after="0" w:line="240" w:lineRule="auto"/>
        <w:rPr>
          <w:rFonts w:cstheme="minorHAnsi"/>
          <w:sz w:val="20"/>
          <w:szCs w:val="20"/>
        </w:rPr>
      </w:pPr>
      <w:r w:rsidRPr="00401657">
        <w:rPr>
          <w:rFonts w:cstheme="minorHAnsi"/>
          <w:sz w:val="20"/>
          <w:szCs w:val="20"/>
        </w:rPr>
        <w:t xml:space="preserve">Child enrolment records </w:t>
      </w:r>
    </w:p>
    <w:p w14:paraId="0D560B03" w14:textId="77777777" w:rsidR="00B724A2" w:rsidRPr="00401657" w:rsidRDefault="00B724A2" w:rsidP="00155526">
      <w:pPr>
        <w:pStyle w:val="ListParagraph"/>
        <w:numPr>
          <w:ilvl w:val="0"/>
          <w:numId w:val="149"/>
        </w:numPr>
        <w:autoSpaceDE w:val="0"/>
        <w:autoSpaceDN w:val="0"/>
        <w:adjustRightInd w:val="0"/>
        <w:spacing w:after="0" w:line="240" w:lineRule="auto"/>
        <w:rPr>
          <w:rFonts w:cstheme="minorHAnsi"/>
          <w:sz w:val="20"/>
          <w:szCs w:val="20"/>
        </w:rPr>
      </w:pPr>
      <w:r w:rsidRPr="00401657">
        <w:rPr>
          <w:rFonts w:cstheme="minorHAnsi"/>
          <w:sz w:val="20"/>
          <w:szCs w:val="20"/>
        </w:rPr>
        <w:t xml:space="preserve">A record of visitors to the family day care residence or venue </w:t>
      </w:r>
    </w:p>
    <w:p w14:paraId="38F13873" w14:textId="77777777" w:rsidR="00B724A2" w:rsidRPr="00B724A2" w:rsidRDefault="00B724A2" w:rsidP="00B724A2">
      <w:pPr>
        <w:autoSpaceDE w:val="0"/>
        <w:autoSpaceDN w:val="0"/>
        <w:adjustRightInd w:val="0"/>
        <w:spacing w:after="0" w:line="240" w:lineRule="auto"/>
        <w:rPr>
          <w:rFonts w:cstheme="minorHAnsi"/>
          <w:sz w:val="20"/>
          <w:szCs w:val="20"/>
        </w:rPr>
      </w:pPr>
    </w:p>
    <w:p w14:paraId="190F5CC3" w14:textId="77777777" w:rsidR="00B724A2" w:rsidRPr="00B724A2" w:rsidRDefault="00B724A2" w:rsidP="00B724A2">
      <w:pPr>
        <w:autoSpaceDE w:val="0"/>
        <w:autoSpaceDN w:val="0"/>
        <w:adjustRightInd w:val="0"/>
        <w:spacing w:after="0" w:line="240" w:lineRule="auto"/>
        <w:rPr>
          <w:rFonts w:cstheme="minorHAnsi"/>
          <w:sz w:val="20"/>
          <w:szCs w:val="20"/>
        </w:rPr>
      </w:pPr>
      <w:r w:rsidRPr="00B724A2">
        <w:rPr>
          <w:rFonts w:cstheme="minorHAnsi"/>
          <w:sz w:val="20"/>
          <w:szCs w:val="20"/>
        </w:rPr>
        <w:t xml:space="preserve">The above records must be made available to a parent/guardian of a child on request unless prohibited by a court order. </w:t>
      </w:r>
    </w:p>
    <w:p w14:paraId="7D66552A" w14:textId="77777777" w:rsidR="00401657" w:rsidRDefault="00401657" w:rsidP="00B724A2">
      <w:pPr>
        <w:autoSpaceDE w:val="0"/>
        <w:autoSpaceDN w:val="0"/>
        <w:adjustRightInd w:val="0"/>
        <w:spacing w:after="0" w:line="240" w:lineRule="auto"/>
        <w:rPr>
          <w:rFonts w:cstheme="minorHAnsi"/>
          <w:sz w:val="20"/>
          <w:szCs w:val="20"/>
        </w:rPr>
      </w:pPr>
    </w:p>
    <w:p w14:paraId="59DE3287" w14:textId="77777777" w:rsidR="004A78CF" w:rsidRDefault="00B724A2" w:rsidP="004A78CF">
      <w:pPr>
        <w:autoSpaceDE w:val="0"/>
        <w:autoSpaceDN w:val="0"/>
        <w:adjustRightInd w:val="0"/>
        <w:spacing w:after="0" w:line="240" w:lineRule="auto"/>
        <w:rPr>
          <w:rFonts w:cstheme="minorHAnsi"/>
          <w:sz w:val="20"/>
          <w:szCs w:val="20"/>
        </w:rPr>
      </w:pPr>
      <w:r w:rsidRPr="00B724A2">
        <w:rPr>
          <w:rFonts w:cstheme="minorHAnsi"/>
          <w:sz w:val="20"/>
          <w:szCs w:val="20"/>
        </w:rPr>
        <w:t xml:space="preserve">The record of the service compliance must be available to any person who requests it. </w:t>
      </w:r>
    </w:p>
    <w:p w14:paraId="3C455210" w14:textId="77777777" w:rsidR="004A78CF" w:rsidRDefault="004A78CF" w:rsidP="004A78CF">
      <w:pPr>
        <w:autoSpaceDE w:val="0"/>
        <w:autoSpaceDN w:val="0"/>
        <w:adjustRightInd w:val="0"/>
        <w:spacing w:after="0" w:line="240" w:lineRule="auto"/>
        <w:rPr>
          <w:rFonts w:cstheme="minorHAnsi"/>
          <w:sz w:val="20"/>
          <w:szCs w:val="20"/>
        </w:rPr>
      </w:pPr>
    </w:p>
    <w:p w14:paraId="4A6A14AA" w14:textId="77777777" w:rsidR="00B724A2" w:rsidRPr="004A78CF" w:rsidRDefault="00B724A2" w:rsidP="004A78CF">
      <w:pPr>
        <w:autoSpaceDE w:val="0"/>
        <w:autoSpaceDN w:val="0"/>
        <w:adjustRightInd w:val="0"/>
        <w:spacing w:after="0" w:line="240" w:lineRule="auto"/>
        <w:rPr>
          <w:rFonts w:cstheme="minorHAnsi"/>
          <w:sz w:val="20"/>
          <w:szCs w:val="20"/>
          <w:u w:val="single"/>
        </w:rPr>
      </w:pPr>
      <w:r w:rsidRPr="004A78CF">
        <w:rPr>
          <w:rFonts w:cstheme="minorHAnsi"/>
          <w:sz w:val="20"/>
          <w:szCs w:val="20"/>
          <w:u w:val="single"/>
        </w:rPr>
        <w:t>Records must be kept at the service for the following periods</w:t>
      </w:r>
      <w:r w:rsidR="004A78CF" w:rsidRPr="004A78CF">
        <w:rPr>
          <w:rFonts w:cstheme="minorHAnsi"/>
          <w:sz w:val="20"/>
          <w:szCs w:val="20"/>
          <w:u w:val="single"/>
        </w:rPr>
        <w:t>:</w:t>
      </w:r>
    </w:p>
    <w:p w14:paraId="62A7AA54" w14:textId="77777777" w:rsidR="004A78CF" w:rsidRDefault="004A78CF" w:rsidP="004A78CF">
      <w:pPr>
        <w:autoSpaceDE w:val="0"/>
        <w:autoSpaceDN w:val="0"/>
        <w:adjustRightInd w:val="0"/>
        <w:spacing w:after="0" w:line="240" w:lineRule="auto"/>
        <w:rPr>
          <w:rFonts w:cstheme="minorHAnsi"/>
          <w:sz w:val="20"/>
          <w:szCs w:val="20"/>
        </w:rPr>
      </w:pPr>
    </w:p>
    <w:p w14:paraId="553E39EC" w14:textId="77777777" w:rsidR="004A78CF" w:rsidRPr="004A78CF" w:rsidRDefault="004A78CF" w:rsidP="00155526">
      <w:pPr>
        <w:pStyle w:val="ListParagraph"/>
        <w:numPr>
          <w:ilvl w:val="0"/>
          <w:numId w:val="150"/>
        </w:numPr>
        <w:autoSpaceDE w:val="0"/>
        <w:autoSpaceDN w:val="0"/>
        <w:adjustRightInd w:val="0"/>
        <w:spacing w:after="0" w:line="276" w:lineRule="auto"/>
        <w:rPr>
          <w:rFonts w:cstheme="minorHAnsi"/>
          <w:sz w:val="20"/>
          <w:szCs w:val="20"/>
        </w:rPr>
      </w:pPr>
      <w:r w:rsidRPr="004A78CF">
        <w:rPr>
          <w:rFonts w:cstheme="minorHAnsi"/>
          <w:sz w:val="20"/>
          <w:szCs w:val="20"/>
        </w:rPr>
        <w:t>Assessment of FDC residences and approved FDC venues</w:t>
      </w:r>
      <w:r w:rsidRPr="004A78CF">
        <w:rPr>
          <w:rFonts w:cstheme="minorHAnsi"/>
          <w:sz w:val="20"/>
          <w:szCs w:val="20"/>
        </w:rPr>
        <w:tab/>
      </w:r>
      <w:r w:rsidRPr="004A78CF">
        <w:rPr>
          <w:rFonts w:cstheme="minorHAnsi"/>
          <w:sz w:val="20"/>
          <w:szCs w:val="20"/>
        </w:rPr>
        <w:tab/>
        <w:t>Until the end of 3yrs after the record was made</w:t>
      </w:r>
    </w:p>
    <w:p w14:paraId="4F40F1AB" w14:textId="77777777" w:rsidR="004A78CF" w:rsidRDefault="004A78CF" w:rsidP="00155526">
      <w:pPr>
        <w:pStyle w:val="ListParagraph"/>
        <w:numPr>
          <w:ilvl w:val="0"/>
          <w:numId w:val="150"/>
        </w:numPr>
        <w:autoSpaceDE w:val="0"/>
        <w:autoSpaceDN w:val="0"/>
        <w:adjustRightInd w:val="0"/>
        <w:spacing w:after="0" w:line="276" w:lineRule="auto"/>
        <w:rPr>
          <w:rFonts w:cstheme="minorHAnsi"/>
          <w:sz w:val="20"/>
          <w:szCs w:val="20"/>
        </w:rPr>
      </w:pPr>
      <w:r w:rsidRPr="004A78CF">
        <w:rPr>
          <w:rFonts w:cstheme="minorHAnsi"/>
          <w:sz w:val="20"/>
          <w:szCs w:val="20"/>
        </w:rPr>
        <w:t>Record of FDC staff</w:t>
      </w:r>
      <w:r>
        <w:rPr>
          <w:rFonts w:cstheme="minorHAnsi"/>
          <w:sz w:val="20"/>
          <w:szCs w:val="20"/>
        </w:rPr>
        <w:tab/>
      </w:r>
      <w:r>
        <w:rPr>
          <w:rFonts w:cstheme="minorHAnsi"/>
          <w:sz w:val="20"/>
          <w:szCs w:val="20"/>
        </w:rPr>
        <w:tab/>
      </w:r>
      <w:r>
        <w:rPr>
          <w:rFonts w:cstheme="minorHAnsi"/>
          <w:sz w:val="20"/>
          <w:szCs w:val="20"/>
        </w:rPr>
        <w:tab/>
      </w:r>
      <w:r>
        <w:rPr>
          <w:rFonts w:cstheme="minorHAnsi"/>
          <w:sz w:val="20"/>
          <w:szCs w:val="20"/>
        </w:rPr>
        <w:tab/>
      </w:r>
      <w:r>
        <w:rPr>
          <w:rFonts w:cstheme="minorHAnsi"/>
          <w:sz w:val="20"/>
          <w:szCs w:val="20"/>
        </w:rPr>
        <w:tab/>
      </w:r>
      <w:r>
        <w:rPr>
          <w:rFonts w:cstheme="minorHAnsi"/>
          <w:sz w:val="20"/>
          <w:szCs w:val="20"/>
        </w:rPr>
        <w:tab/>
      </w:r>
      <w:r w:rsidRPr="004A78CF">
        <w:rPr>
          <w:rFonts w:cstheme="minorHAnsi"/>
          <w:sz w:val="20"/>
          <w:szCs w:val="20"/>
        </w:rPr>
        <w:t>Until the end of 3yrs after</w:t>
      </w:r>
      <w:r>
        <w:rPr>
          <w:rFonts w:cstheme="minorHAnsi"/>
          <w:sz w:val="20"/>
          <w:szCs w:val="20"/>
        </w:rPr>
        <w:t xml:space="preserve"> the staff member</w:t>
      </w:r>
    </w:p>
    <w:p w14:paraId="09840C49" w14:textId="77777777" w:rsidR="004A78CF" w:rsidRPr="004A78CF" w:rsidRDefault="004A78CF" w:rsidP="004479E3">
      <w:pPr>
        <w:pStyle w:val="ListParagraph"/>
        <w:autoSpaceDE w:val="0"/>
        <w:autoSpaceDN w:val="0"/>
        <w:adjustRightInd w:val="0"/>
        <w:spacing w:after="0" w:line="276" w:lineRule="auto"/>
        <w:ind w:left="360"/>
        <w:rPr>
          <w:rFonts w:cstheme="minorHAnsi"/>
          <w:sz w:val="20"/>
          <w:szCs w:val="20"/>
        </w:rPr>
      </w:pPr>
      <w:r w:rsidRPr="004A78CF">
        <w:rPr>
          <w:rFonts w:cstheme="minorHAnsi"/>
          <w:sz w:val="20"/>
          <w:szCs w:val="20"/>
        </w:rPr>
        <w:t xml:space="preserve"> (including educators, coordinators &amp; assistants) </w:t>
      </w:r>
      <w:r>
        <w:rPr>
          <w:rFonts w:cstheme="minorHAnsi"/>
          <w:sz w:val="20"/>
          <w:szCs w:val="20"/>
        </w:rPr>
        <w:tab/>
      </w:r>
      <w:r>
        <w:rPr>
          <w:rFonts w:cstheme="minorHAnsi"/>
          <w:sz w:val="20"/>
          <w:szCs w:val="20"/>
        </w:rPr>
        <w:tab/>
      </w:r>
      <w:r>
        <w:rPr>
          <w:rFonts w:cstheme="minorHAnsi"/>
          <w:sz w:val="20"/>
          <w:szCs w:val="20"/>
        </w:rPr>
        <w:tab/>
        <w:t>w</w:t>
      </w:r>
      <w:r w:rsidRPr="004A78CF">
        <w:rPr>
          <w:rFonts w:cstheme="minorHAnsi"/>
          <w:sz w:val="20"/>
          <w:szCs w:val="20"/>
        </w:rPr>
        <w:t>orks for the service</w:t>
      </w:r>
    </w:p>
    <w:p w14:paraId="29D7F3DC" w14:textId="77777777" w:rsidR="004A78CF" w:rsidRPr="004A78CF" w:rsidRDefault="004A78CF" w:rsidP="00155526">
      <w:pPr>
        <w:pStyle w:val="ListParagraph"/>
        <w:numPr>
          <w:ilvl w:val="0"/>
          <w:numId w:val="150"/>
        </w:numPr>
        <w:autoSpaceDE w:val="0"/>
        <w:autoSpaceDN w:val="0"/>
        <w:adjustRightInd w:val="0"/>
        <w:spacing w:after="0" w:line="276" w:lineRule="auto"/>
        <w:rPr>
          <w:rFonts w:cstheme="minorHAnsi"/>
          <w:sz w:val="20"/>
          <w:szCs w:val="20"/>
        </w:rPr>
      </w:pPr>
      <w:r w:rsidRPr="004A78CF">
        <w:rPr>
          <w:rFonts w:cstheme="minorHAnsi"/>
          <w:sz w:val="20"/>
          <w:szCs w:val="20"/>
        </w:rPr>
        <w:t>Record of visitors to FDC residence or approved FDC venue</w:t>
      </w:r>
      <w:r w:rsidRPr="004A78CF">
        <w:rPr>
          <w:rFonts w:cstheme="minorHAnsi"/>
          <w:sz w:val="20"/>
          <w:szCs w:val="20"/>
        </w:rPr>
        <w:tab/>
        <w:t>Until the end of 3yrs after the record was made</w:t>
      </w:r>
    </w:p>
    <w:p w14:paraId="5CB30042" w14:textId="77777777" w:rsidR="004A78CF" w:rsidRPr="004A78CF" w:rsidRDefault="004A78CF" w:rsidP="00155526">
      <w:pPr>
        <w:pStyle w:val="ListParagraph"/>
        <w:numPr>
          <w:ilvl w:val="0"/>
          <w:numId w:val="150"/>
        </w:numPr>
        <w:autoSpaceDE w:val="0"/>
        <w:autoSpaceDN w:val="0"/>
        <w:adjustRightInd w:val="0"/>
        <w:spacing w:after="0" w:line="276" w:lineRule="auto"/>
        <w:rPr>
          <w:rFonts w:cstheme="minorHAnsi"/>
          <w:sz w:val="20"/>
          <w:szCs w:val="20"/>
        </w:rPr>
      </w:pPr>
      <w:r w:rsidRPr="004A78CF">
        <w:rPr>
          <w:rFonts w:cstheme="minorHAnsi"/>
          <w:sz w:val="20"/>
          <w:szCs w:val="20"/>
        </w:rPr>
        <w:t>Evidence of current public liability insurance</w:t>
      </w:r>
      <w:r w:rsidRPr="004A78CF">
        <w:rPr>
          <w:rFonts w:cstheme="minorHAnsi"/>
          <w:sz w:val="20"/>
          <w:szCs w:val="20"/>
        </w:rPr>
        <w:tab/>
      </w:r>
      <w:r w:rsidRPr="004A78CF">
        <w:rPr>
          <w:rFonts w:cstheme="minorHAnsi"/>
          <w:sz w:val="20"/>
          <w:szCs w:val="20"/>
        </w:rPr>
        <w:tab/>
      </w:r>
      <w:r w:rsidRPr="004A78CF">
        <w:rPr>
          <w:rFonts w:cstheme="minorHAnsi"/>
          <w:sz w:val="20"/>
          <w:szCs w:val="20"/>
        </w:rPr>
        <w:tab/>
      </w:r>
      <w:r>
        <w:rPr>
          <w:rFonts w:cstheme="minorHAnsi"/>
          <w:sz w:val="20"/>
          <w:szCs w:val="20"/>
        </w:rPr>
        <w:t>A</w:t>
      </w:r>
      <w:r w:rsidRPr="004A78CF">
        <w:rPr>
          <w:rFonts w:cstheme="minorHAnsi"/>
          <w:sz w:val="20"/>
          <w:szCs w:val="20"/>
        </w:rPr>
        <w:t>vailable for inspection at FDC office</w:t>
      </w:r>
    </w:p>
    <w:p w14:paraId="5A1DCCCD" w14:textId="77777777" w:rsidR="004A78CF" w:rsidRPr="004A78CF" w:rsidRDefault="004A78CF" w:rsidP="00155526">
      <w:pPr>
        <w:pStyle w:val="ListParagraph"/>
        <w:numPr>
          <w:ilvl w:val="0"/>
          <w:numId w:val="150"/>
        </w:numPr>
        <w:autoSpaceDE w:val="0"/>
        <w:autoSpaceDN w:val="0"/>
        <w:adjustRightInd w:val="0"/>
        <w:spacing w:after="0" w:line="276" w:lineRule="auto"/>
        <w:rPr>
          <w:rFonts w:cstheme="minorHAnsi"/>
          <w:sz w:val="20"/>
          <w:szCs w:val="20"/>
        </w:rPr>
      </w:pPr>
      <w:r w:rsidRPr="004A78CF">
        <w:rPr>
          <w:rFonts w:cstheme="minorHAnsi"/>
          <w:sz w:val="20"/>
          <w:szCs w:val="20"/>
        </w:rPr>
        <w:t>Quality Improvement Plan</w:t>
      </w:r>
      <w:r w:rsidRPr="004A78CF">
        <w:rPr>
          <w:rFonts w:cstheme="minorHAnsi"/>
          <w:sz w:val="20"/>
          <w:szCs w:val="20"/>
        </w:rPr>
        <w:tab/>
      </w:r>
      <w:r w:rsidRPr="004A78CF">
        <w:rPr>
          <w:rFonts w:cstheme="minorHAnsi"/>
          <w:sz w:val="20"/>
          <w:szCs w:val="20"/>
        </w:rPr>
        <w:tab/>
      </w:r>
      <w:r w:rsidRPr="004A78CF">
        <w:rPr>
          <w:rFonts w:cstheme="minorHAnsi"/>
          <w:sz w:val="20"/>
          <w:szCs w:val="20"/>
        </w:rPr>
        <w:tab/>
      </w:r>
      <w:r w:rsidRPr="004A78CF">
        <w:rPr>
          <w:rFonts w:cstheme="minorHAnsi"/>
          <w:sz w:val="20"/>
          <w:szCs w:val="20"/>
        </w:rPr>
        <w:tab/>
      </w:r>
      <w:r w:rsidRPr="004A78CF">
        <w:rPr>
          <w:rFonts w:cstheme="minorHAnsi"/>
          <w:sz w:val="20"/>
          <w:szCs w:val="20"/>
        </w:rPr>
        <w:tab/>
        <w:t>Current plan to be kept</w:t>
      </w:r>
    </w:p>
    <w:p w14:paraId="4446B2BC" w14:textId="77777777" w:rsidR="004A78CF" w:rsidRDefault="004A78CF" w:rsidP="00155526">
      <w:pPr>
        <w:pStyle w:val="ListParagraph"/>
        <w:numPr>
          <w:ilvl w:val="0"/>
          <w:numId w:val="150"/>
        </w:numPr>
        <w:autoSpaceDE w:val="0"/>
        <w:autoSpaceDN w:val="0"/>
        <w:adjustRightInd w:val="0"/>
        <w:spacing w:after="0" w:line="276" w:lineRule="auto"/>
        <w:rPr>
          <w:rFonts w:cstheme="minorHAnsi"/>
          <w:sz w:val="20"/>
          <w:szCs w:val="20"/>
        </w:rPr>
      </w:pPr>
      <w:r w:rsidRPr="004A78CF">
        <w:rPr>
          <w:rFonts w:cstheme="minorHAnsi"/>
          <w:sz w:val="20"/>
          <w:szCs w:val="20"/>
        </w:rPr>
        <w:t>Child Assessments</w:t>
      </w:r>
      <w:r w:rsidRPr="004A78CF">
        <w:rPr>
          <w:rFonts w:cstheme="minorHAnsi"/>
          <w:sz w:val="20"/>
          <w:szCs w:val="20"/>
        </w:rPr>
        <w:tab/>
      </w:r>
      <w:r>
        <w:rPr>
          <w:rFonts w:cstheme="minorHAnsi"/>
          <w:sz w:val="20"/>
          <w:szCs w:val="20"/>
        </w:rPr>
        <w:tab/>
      </w:r>
      <w:r>
        <w:rPr>
          <w:rFonts w:cstheme="minorHAnsi"/>
          <w:sz w:val="20"/>
          <w:szCs w:val="20"/>
        </w:rPr>
        <w:tab/>
      </w:r>
      <w:r>
        <w:rPr>
          <w:rFonts w:cstheme="minorHAnsi"/>
          <w:sz w:val="20"/>
          <w:szCs w:val="20"/>
        </w:rPr>
        <w:tab/>
      </w:r>
      <w:r>
        <w:rPr>
          <w:rFonts w:cstheme="minorHAnsi"/>
          <w:sz w:val="20"/>
          <w:szCs w:val="20"/>
        </w:rPr>
        <w:tab/>
      </w:r>
      <w:r>
        <w:rPr>
          <w:rFonts w:cstheme="minorHAnsi"/>
          <w:sz w:val="20"/>
          <w:szCs w:val="20"/>
        </w:rPr>
        <w:tab/>
      </w:r>
      <w:r w:rsidRPr="004A78CF">
        <w:rPr>
          <w:rFonts w:cstheme="minorHAnsi"/>
          <w:sz w:val="20"/>
          <w:szCs w:val="20"/>
        </w:rPr>
        <w:t xml:space="preserve">Until the end of 3yrs after the child’s </w:t>
      </w:r>
    </w:p>
    <w:p w14:paraId="67439D1A" w14:textId="77777777" w:rsidR="004A78CF" w:rsidRPr="004A78CF" w:rsidRDefault="004A78CF" w:rsidP="004479E3">
      <w:pPr>
        <w:pStyle w:val="ListParagraph"/>
        <w:autoSpaceDE w:val="0"/>
        <w:autoSpaceDN w:val="0"/>
        <w:adjustRightInd w:val="0"/>
        <w:spacing w:after="0" w:line="276" w:lineRule="auto"/>
        <w:ind w:left="5400" w:firstLine="360"/>
        <w:rPr>
          <w:rFonts w:cstheme="minorHAnsi"/>
          <w:sz w:val="20"/>
          <w:szCs w:val="20"/>
        </w:rPr>
      </w:pPr>
      <w:r w:rsidRPr="004A78CF">
        <w:rPr>
          <w:rFonts w:cstheme="minorHAnsi"/>
          <w:sz w:val="20"/>
          <w:szCs w:val="20"/>
        </w:rPr>
        <w:t>last attendance</w:t>
      </w:r>
    </w:p>
    <w:p w14:paraId="27EEE13D" w14:textId="75156BCF" w:rsidR="004A78CF" w:rsidRPr="004A78CF" w:rsidRDefault="007F036D" w:rsidP="00155526">
      <w:pPr>
        <w:pStyle w:val="ListParagraph"/>
        <w:numPr>
          <w:ilvl w:val="0"/>
          <w:numId w:val="150"/>
        </w:numPr>
        <w:autoSpaceDE w:val="0"/>
        <w:autoSpaceDN w:val="0"/>
        <w:adjustRightInd w:val="0"/>
        <w:spacing w:after="0" w:line="276" w:lineRule="auto"/>
        <w:rPr>
          <w:rFonts w:cstheme="minorHAnsi"/>
          <w:sz w:val="20"/>
          <w:szCs w:val="20"/>
        </w:rPr>
      </w:pPr>
      <w:r>
        <w:rPr>
          <w:rFonts w:cstheme="minorHAnsi"/>
          <w:sz w:val="20"/>
          <w:szCs w:val="20"/>
        </w:rPr>
        <w:t xml:space="preserve">Accident, </w:t>
      </w:r>
      <w:r w:rsidR="004A78CF" w:rsidRPr="004A78CF">
        <w:rPr>
          <w:rFonts w:cstheme="minorHAnsi"/>
          <w:sz w:val="20"/>
          <w:szCs w:val="20"/>
        </w:rPr>
        <w:t>Incident, injury, trauma and illness record</w:t>
      </w:r>
      <w:r w:rsidR="004A78CF" w:rsidRPr="004A78CF">
        <w:rPr>
          <w:rFonts w:cstheme="minorHAnsi"/>
          <w:sz w:val="20"/>
          <w:szCs w:val="20"/>
        </w:rPr>
        <w:tab/>
      </w:r>
      <w:r w:rsidR="004A78CF">
        <w:rPr>
          <w:rFonts w:cstheme="minorHAnsi"/>
          <w:sz w:val="20"/>
          <w:szCs w:val="20"/>
        </w:rPr>
        <w:tab/>
      </w:r>
      <w:r w:rsidR="004A78CF" w:rsidRPr="004A78CF">
        <w:rPr>
          <w:rFonts w:cstheme="minorHAnsi"/>
          <w:sz w:val="20"/>
          <w:szCs w:val="20"/>
        </w:rPr>
        <w:t>Until the child is 25yrs old</w:t>
      </w:r>
    </w:p>
    <w:p w14:paraId="12439F21" w14:textId="77777777" w:rsidR="004A78CF" w:rsidRDefault="004A78CF" w:rsidP="00155526">
      <w:pPr>
        <w:pStyle w:val="ListParagraph"/>
        <w:numPr>
          <w:ilvl w:val="0"/>
          <w:numId w:val="150"/>
        </w:numPr>
        <w:autoSpaceDE w:val="0"/>
        <w:autoSpaceDN w:val="0"/>
        <w:adjustRightInd w:val="0"/>
        <w:spacing w:after="0" w:line="276" w:lineRule="auto"/>
        <w:rPr>
          <w:rFonts w:cstheme="minorHAnsi"/>
          <w:sz w:val="20"/>
          <w:szCs w:val="20"/>
        </w:rPr>
      </w:pPr>
      <w:r w:rsidRPr="004A78CF">
        <w:rPr>
          <w:rFonts w:cstheme="minorHAnsi"/>
          <w:sz w:val="20"/>
          <w:szCs w:val="20"/>
        </w:rPr>
        <w:t>Medication record</w:t>
      </w:r>
      <w:r w:rsidRPr="004A78CF">
        <w:rPr>
          <w:rFonts w:cstheme="minorHAnsi"/>
          <w:sz w:val="20"/>
          <w:szCs w:val="20"/>
        </w:rPr>
        <w:tab/>
      </w:r>
      <w:r>
        <w:rPr>
          <w:rFonts w:cstheme="minorHAnsi"/>
          <w:sz w:val="20"/>
          <w:szCs w:val="20"/>
        </w:rPr>
        <w:tab/>
      </w:r>
      <w:r>
        <w:rPr>
          <w:rFonts w:cstheme="minorHAnsi"/>
          <w:sz w:val="20"/>
          <w:szCs w:val="20"/>
        </w:rPr>
        <w:tab/>
      </w:r>
      <w:r>
        <w:rPr>
          <w:rFonts w:cstheme="minorHAnsi"/>
          <w:sz w:val="20"/>
          <w:szCs w:val="20"/>
        </w:rPr>
        <w:tab/>
      </w:r>
      <w:r>
        <w:rPr>
          <w:rFonts w:cstheme="minorHAnsi"/>
          <w:sz w:val="20"/>
          <w:szCs w:val="20"/>
        </w:rPr>
        <w:tab/>
      </w:r>
      <w:r>
        <w:rPr>
          <w:rFonts w:cstheme="minorHAnsi"/>
          <w:sz w:val="20"/>
          <w:szCs w:val="20"/>
        </w:rPr>
        <w:tab/>
      </w:r>
      <w:r w:rsidRPr="004A78CF">
        <w:rPr>
          <w:rFonts w:cstheme="minorHAnsi"/>
          <w:sz w:val="20"/>
          <w:szCs w:val="20"/>
        </w:rPr>
        <w:t xml:space="preserve">Until the end of 3yrs after the child’s last </w:t>
      </w:r>
    </w:p>
    <w:p w14:paraId="473C70C8" w14:textId="77777777" w:rsidR="004A78CF" w:rsidRPr="004A78CF" w:rsidRDefault="004A78CF" w:rsidP="004479E3">
      <w:pPr>
        <w:pStyle w:val="ListParagraph"/>
        <w:autoSpaceDE w:val="0"/>
        <w:autoSpaceDN w:val="0"/>
        <w:adjustRightInd w:val="0"/>
        <w:spacing w:after="0" w:line="276" w:lineRule="auto"/>
        <w:ind w:left="5400" w:firstLine="360"/>
        <w:rPr>
          <w:rFonts w:cstheme="minorHAnsi"/>
          <w:sz w:val="20"/>
          <w:szCs w:val="20"/>
        </w:rPr>
      </w:pPr>
      <w:r w:rsidRPr="004A78CF">
        <w:rPr>
          <w:rFonts w:cstheme="minorHAnsi"/>
          <w:sz w:val="20"/>
          <w:szCs w:val="20"/>
        </w:rPr>
        <w:t>attendance</w:t>
      </w:r>
    </w:p>
    <w:p w14:paraId="74BF808B" w14:textId="77777777" w:rsidR="004A78CF" w:rsidRPr="004A78CF" w:rsidRDefault="004A78CF" w:rsidP="00155526">
      <w:pPr>
        <w:pStyle w:val="ListParagraph"/>
        <w:numPr>
          <w:ilvl w:val="0"/>
          <w:numId w:val="150"/>
        </w:numPr>
        <w:autoSpaceDE w:val="0"/>
        <w:autoSpaceDN w:val="0"/>
        <w:adjustRightInd w:val="0"/>
        <w:spacing w:after="0" w:line="276" w:lineRule="auto"/>
        <w:rPr>
          <w:rFonts w:cstheme="minorHAnsi"/>
          <w:sz w:val="20"/>
          <w:szCs w:val="20"/>
        </w:rPr>
      </w:pPr>
      <w:r w:rsidRPr="004A78CF">
        <w:rPr>
          <w:rFonts w:cstheme="minorHAnsi"/>
          <w:sz w:val="20"/>
          <w:szCs w:val="20"/>
        </w:rPr>
        <w:t>Child attendance</w:t>
      </w:r>
      <w:r w:rsidRPr="004A78CF">
        <w:rPr>
          <w:rFonts w:cstheme="minorHAnsi"/>
          <w:sz w:val="20"/>
          <w:szCs w:val="20"/>
        </w:rPr>
        <w:tab/>
      </w:r>
      <w:r>
        <w:rPr>
          <w:rFonts w:cstheme="minorHAnsi"/>
          <w:sz w:val="20"/>
          <w:szCs w:val="20"/>
        </w:rPr>
        <w:tab/>
      </w:r>
      <w:r>
        <w:rPr>
          <w:rFonts w:cstheme="minorHAnsi"/>
          <w:sz w:val="20"/>
          <w:szCs w:val="20"/>
        </w:rPr>
        <w:tab/>
      </w:r>
      <w:r>
        <w:rPr>
          <w:rFonts w:cstheme="minorHAnsi"/>
          <w:sz w:val="20"/>
          <w:szCs w:val="20"/>
        </w:rPr>
        <w:tab/>
      </w:r>
      <w:r>
        <w:rPr>
          <w:rFonts w:cstheme="minorHAnsi"/>
          <w:sz w:val="20"/>
          <w:szCs w:val="20"/>
        </w:rPr>
        <w:tab/>
      </w:r>
      <w:r>
        <w:rPr>
          <w:rFonts w:cstheme="minorHAnsi"/>
          <w:sz w:val="20"/>
          <w:szCs w:val="20"/>
        </w:rPr>
        <w:tab/>
      </w:r>
      <w:r w:rsidRPr="004A78CF">
        <w:rPr>
          <w:rFonts w:cstheme="minorHAnsi"/>
          <w:sz w:val="20"/>
          <w:szCs w:val="20"/>
        </w:rPr>
        <w:t>Until the end of 3yrs after the record was made</w:t>
      </w:r>
    </w:p>
    <w:p w14:paraId="71B3572B" w14:textId="77777777" w:rsidR="004A78CF" w:rsidRPr="004A78CF" w:rsidRDefault="004A78CF" w:rsidP="00155526">
      <w:pPr>
        <w:pStyle w:val="ListParagraph"/>
        <w:numPr>
          <w:ilvl w:val="0"/>
          <w:numId w:val="150"/>
        </w:numPr>
        <w:autoSpaceDE w:val="0"/>
        <w:autoSpaceDN w:val="0"/>
        <w:adjustRightInd w:val="0"/>
        <w:spacing w:after="0" w:line="276" w:lineRule="auto"/>
        <w:rPr>
          <w:rFonts w:cstheme="minorHAnsi"/>
          <w:sz w:val="20"/>
          <w:szCs w:val="20"/>
        </w:rPr>
      </w:pPr>
      <w:r w:rsidRPr="004A78CF">
        <w:rPr>
          <w:rFonts w:cstheme="minorHAnsi"/>
          <w:sz w:val="20"/>
          <w:szCs w:val="20"/>
        </w:rPr>
        <w:t>Death of a child while being educated at the service</w:t>
      </w:r>
      <w:r w:rsidRPr="004A78CF">
        <w:rPr>
          <w:rFonts w:cstheme="minorHAnsi"/>
          <w:sz w:val="20"/>
          <w:szCs w:val="20"/>
        </w:rPr>
        <w:tab/>
      </w:r>
      <w:r>
        <w:rPr>
          <w:rFonts w:cstheme="minorHAnsi"/>
          <w:sz w:val="20"/>
          <w:szCs w:val="20"/>
        </w:rPr>
        <w:tab/>
      </w:r>
      <w:r w:rsidRPr="004A78CF">
        <w:rPr>
          <w:rFonts w:cstheme="minorHAnsi"/>
          <w:sz w:val="20"/>
          <w:szCs w:val="20"/>
        </w:rPr>
        <w:t>Until the end of 7yrs after the death</w:t>
      </w:r>
    </w:p>
    <w:p w14:paraId="0824046F" w14:textId="77777777" w:rsidR="004479E3" w:rsidRDefault="004A78CF" w:rsidP="00155526">
      <w:pPr>
        <w:pStyle w:val="ListParagraph"/>
        <w:numPr>
          <w:ilvl w:val="0"/>
          <w:numId w:val="150"/>
        </w:numPr>
        <w:autoSpaceDE w:val="0"/>
        <w:autoSpaceDN w:val="0"/>
        <w:adjustRightInd w:val="0"/>
        <w:spacing w:after="0" w:line="276" w:lineRule="auto"/>
        <w:rPr>
          <w:rFonts w:cstheme="minorHAnsi"/>
          <w:sz w:val="20"/>
          <w:szCs w:val="20"/>
        </w:rPr>
      </w:pPr>
      <w:r w:rsidRPr="004A78CF">
        <w:rPr>
          <w:rFonts w:cstheme="minorHAnsi"/>
          <w:sz w:val="20"/>
          <w:szCs w:val="20"/>
        </w:rPr>
        <w:t>Record of service’s compliance history</w:t>
      </w:r>
      <w:r w:rsidRPr="004A78CF">
        <w:rPr>
          <w:rFonts w:cstheme="minorHAnsi"/>
          <w:sz w:val="20"/>
          <w:szCs w:val="20"/>
        </w:rPr>
        <w:tab/>
      </w:r>
      <w:r w:rsidR="004479E3">
        <w:rPr>
          <w:rFonts w:cstheme="minorHAnsi"/>
          <w:sz w:val="20"/>
          <w:szCs w:val="20"/>
        </w:rPr>
        <w:tab/>
      </w:r>
      <w:r w:rsidR="004479E3">
        <w:rPr>
          <w:rFonts w:cstheme="minorHAnsi"/>
          <w:sz w:val="20"/>
          <w:szCs w:val="20"/>
        </w:rPr>
        <w:tab/>
      </w:r>
      <w:r w:rsidR="004479E3">
        <w:rPr>
          <w:rFonts w:cstheme="minorHAnsi"/>
          <w:sz w:val="20"/>
          <w:szCs w:val="20"/>
        </w:rPr>
        <w:tab/>
      </w:r>
      <w:r w:rsidRPr="004A78CF">
        <w:rPr>
          <w:rFonts w:cstheme="minorHAnsi"/>
          <w:sz w:val="20"/>
          <w:szCs w:val="20"/>
        </w:rPr>
        <w:t xml:space="preserve">Until the end of 3yrs after the Approved </w:t>
      </w:r>
    </w:p>
    <w:p w14:paraId="68CADAE2" w14:textId="77777777" w:rsidR="004A78CF" w:rsidRPr="004A78CF" w:rsidRDefault="004A78CF" w:rsidP="004479E3">
      <w:pPr>
        <w:pStyle w:val="ListParagraph"/>
        <w:autoSpaceDE w:val="0"/>
        <w:autoSpaceDN w:val="0"/>
        <w:adjustRightInd w:val="0"/>
        <w:spacing w:after="0" w:line="276" w:lineRule="auto"/>
        <w:ind w:left="5400" w:firstLine="360"/>
        <w:rPr>
          <w:rFonts w:cstheme="minorHAnsi"/>
          <w:sz w:val="20"/>
          <w:szCs w:val="20"/>
        </w:rPr>
      </w:pPr>
      <w:r w:rsidRPr="004A78CF">
        <w:rPr>
          <w:rFonts w:cstheme="minorHAnsi"/>
          <w:sz w:val="20"/>
          <w:szCs w:val="20"/>
        </w:rPr>
        <w:t>Provider operated the service</w:t>
      </w:r>
    </w:p>
    <w:p w14:paraId="493BF1A8" w14:textId="77777777" w:rsidR="004A78CF" w:rsidRDefault="004A78CF" w:rsidP="004A78CF">
      <w:pPr>
        <w:autoSpaceDE w:val="0"/>
        <w:autoSpaceDN w:val="0"/>
        <w:adjustRightInd w:val="0"/>
        <w:spacing w:after="0" w:line="240" w:lineRule="auto"/>
        <w:ind w:left="5760" w:hanging="5760"/>
        <w:rPr>
          <w:rFonts w:cstheme="minorHAnsi"/>
          <w:sz w:val="20"/>
          <w:szCs w:val="20"/>
        </w:rPr>
      </w:pPr>
    </w:p>
    <w:p w14:paraId="1BB2A6E8" w14:textId="77777777" w:rsidR="00401657" w:rsidRDefault="00401657" w:rsidP="00401657">
      <w:pPr>
        <w:autoSpaceDE w:val="0"/>
        <w:autoSpaceDN w:val="0"/>
        <w:adjustRightInd w:val="0"/>
        <w:spacing w:after="0" w:line="240" w:lineRule="auto"/>
        <w:rPr>
          <w:rFonts w:cstheme="minorHAnsi"/>
          <w:b/>
          <w:bCs/>
          <w:color w:val="1F4E79" w:themeColor="accent5" w:themeShade="80"/>
          <w:sz w:val="20"/>
          <w:szCs w:val="20"/>
        </w:rPr>
      </w:pPr>
      <w:r w:rsidRPr="00581761">
        <w:rPr>
          <w:rFonts w:cstheme="minorHAnsi"/>
          <w:b/>
          <w:bCs/>
          <w:color w:val="1F4E79" w:themeColor="accent5" w:themeShade="80"/>
          <w:sz w:val="20"/>
          <w:szCs w:val="20"/>
        </w:rPr>
        <w:t xml:space="preserve">RELEVANT LEGISLATION: </w:t>
      </w:r>
    </w:p>
    <w:p w14:paraId="2FB9C2D6" w14:textId="77777777" w:rsidR="00581761" w:rsidRPr="00581761" w:rsidRDefault="00581761" w:rsidP="00401657">
      <w:pPr>
        <w:autoSpaceDE w:val="0"/>
        <w:autoSpaceDN w:val="0"/>
        <w:adjustRightInd w:val="0"/>
        <w:spacing w:after="0" w:line="240" w:lineRule="auto"/>
        <w:rPr>
          <w:rFonts w:cstheme="minorHAnsi"/>
          <w:color w:val="1F4E79" w:themeColor="accent5" w:themeShade="80"/>
          <w:sz w:val="20"/>
          <w:szCs w:val="20"/>
        </w:rPr>
      </w:pPr>
    </w:p>
    <w:p w14:paraId="04745A32" w14:textId="77777777" w:rsidR="00401657" w:rsidRPr="00581761" w:rsidRDefault="00401657" w:rsidP="008B652A">
      <w:pPr>
        <w:pStyle w:val="ListBullet"/>
        <w:numPr>
          <w:ilvl w:val="0"/>
          <w:numId w:val="265"/>
        </w:numPr>
      </w:pPr>
      <w:r w:rsidRPr="00581761">
        <w:t xml:space="preserve">Education and Care Services National Law 2010 </w:t>
      </w:r>
    </w:p>
    <w:p w14:paraId="7EB4EA74" w14:textId="77777777" w:rsidR="00401657" w:rsidRPr="00581761" w:rsidRDefault="00401657" w:rsidP="008B652A">
      <w:pPr>
        <w:pStyle w:val="ListBullet"/>
        <w:numPr>
          <w:ilvl w:val="0"/>
          <w:numId w:val="265"/>
        </w:numPr>
      </w:pPr>
      <w:r w:rsidRPr="00581761">
        <w:t xml:space="preserve">Education and Care Services National Regulations 2011 </w:t>
      </w:r>
    </w:p>
    <w:p w14:paraId="7D93707A" w14:textId="77777777" w:rsidR="004479E3" w:rsidRPr="00581761" w:rsidRDefault="004479E3" w:rsidP="008B652A">
      <w:pPr>
        <w:pStyle w:val="ListBullet"/>
        <w:numPr>
          <w:ilvl w:val="0"/>
          <w:numId w:val="265"/>
        </w:numPr>
      </w:pPr>
      <w:r w:rsidRPr="00581761">
        <w:t xml:space="preserve">Commission for Children and Young People and Child Guardian Act 2000, </w:t>
      </w:r>
    </w:p>
    <w:p w14:paraId="1C4F00C4" w14:textId="77777777" w:rsidR="004479E3" w:rsidRPr="00581761" w:rsidRDefault="004479E3" w:rsidP="008B652A">
      <w:pPr>
        <w:pStyle w:val="ListBullet"/>
        <w:numPr>
          <w:ilvl w:val="0"/>
          <w:numId w:val="265"/>
        </w:numPr>
      </w:pPr>
      <w:r w:rsidRPr="00581761">
        <w:t>Queensland Child Protection Act 1999</w:t>
      </w:r>
    </w:p>
    <w:p w14:paraId="1DDD3034" w14:textId="77777777" w:rsidR="004479E3" w:rsidRPr="00581761" w:rsidRDefault="004479E3" w:rsidP="008B652A">
      <w:pPr>
        <w:pStyle w:val="ListBullet"/>
        <w:numPr>
          <w:ilvl w:val="0"/>
          <w:numId w:val="265"/>
        </w:numPr>
      </w:pPr>
      <w:r w:rsidRPr="00581761">
        <w:t>Fair Work Act 2009</w:t>
      </w:r>
    </w:p>
    <w:p w14:paraId="498EFBEE" w14:textId="77777777" w:rsidR="004479E3" w:rsidRPr="00581761" w:rsidRDefault="004479E3" w:rsidP="008B652A">
      <w:pPr>
        <w:pStyle w:val="ListBullet"/>
        <w:numPr>
          <w:ilvl w:val="0"/>
          <w:numId w:val="265"/>
        </w:numPr>
      </w:pPr>
      <w:r w:rsidRPr="00581761">
        <w:t xml:space="preserve">Work Health &amp; Safety Act 2011(QLD) </w:t>
      </w:r>
    </w:p>
    <w:p w14:paraId="0D63A66A" w14:textId="77777777" w:rsidR="004479E3" w:rsidRPr="00581761" w:rsidRDefault="004479E3" w:rsidP="008B652A">
      <w:pPr>
        <w:pStyle w:val="ListBullet"/>
        <w:numPr>
          <w:ilvl w:val="0"/>
          <w:numId w:val="265"/>
        </w:numPr>
      </w:pPr>
      <w:r w:rsidRPr="00581761">
        <w:lastRenderedPageBreak/>
        <w:t xml:space="preserve">Work Health &amp; Safety Regulation 2011 (QLD). </w:t>
      </w:r>
    </w:p>
    <w:p w14:paraId="46CA7F19" w14:textId="77777777" w:rsidR="007F036D" w:rsidRDefault="004479E3" w:rsidP="008B652A">
      <w:pPr>
        <w:pStyle w:val="ListBullet"/>
        <w:numPr>
          <w:ilvl w:val="0"/>
          <w:numId w:val="265"/>
        </w:numPr>
        <w:rPr>
          <w:rStyle w:val="Emphasis"/>
          <w:i w:val="0"/>
          <w:iCs w:val="0"/>
        </w:rPr>
      </w:pPr>
      <w:r w:rsidRPr="00581761">
        <w:rPr>
          <w:rStyle w:val="Strong"/>
          <w:b w:val="0"/>
          <w:bCs w:val="0"/>
          <w:color w:val="auto"/>
        </w:rPr>
        <w:t>National Privacy Principles</w:t>
      </w:r>
      <w:r w:rsidRPr="00581761">
        <w:t xml:space="preserve"> in the </w:t>
      </w:r>
      <w:r w:rsidRPr="00581761">
        <w:rPr>
          <w:rStyle w:val="Emphasis"/>
          <w:i w:val="0"/>
          <w:iCs w:val="0"/>
        </w:rPr>
        <w:t>Privacy Amendment (Private Sector) Act 2000</w:t>
      </w:r>
    </w:p>
    <w:p w14:paraId="6AC1D532" w14:textId="659B0834" w:rsidR="007F036D" w:rsidRPr="007F036D" w:rsidRDefault="007F036D" w:rsidP="008B652A">
      <w:pPr>
        <w:pStyle w:val="ListBullet"/>
        <w:numPr>
          <w:ilvl w:val="0"/>
          <w:numId w:val="265"/>
        </w:numPr>
      </w:pPr>
      <w:r>
        <w:t>Right of Information Act 2009</w:t>
      </w:r>
    </w:p>
    <w:p w14:paraId="42F3F8E4" w14:textId="7F81DC3F" w:rsidR="004479E3" w:rsidRPr="00581761" w:rsidRDefault="007F036D" w:rsidP="008B652A">
      <w:pPr>
        <w:pStyle w:val="ListBullet"/>
        <w:numPr>
          <w:ilvl w:val="0"/>
          <w:numId w:val="265"/>
        </w:numPr>
        <w:rPr>
          <w:rStyle w:val="Emphasis"/>
          <w:i w:val="0"/>
          <w:iCs w:val="0"/>
        </w:rPr>
      </w:pPr>
      <w:r>
        <w:t>Information Privacy Act 2009.</w:t>
      </w:r>
      <w:r w:rsidR="004479E3" w:rsidRPr="00581761">
        <w:rPr>
          <w:rStyle w:val="Emphasis"/>
          <w:i w:val="0"/>
          <w:iCs w:val="0"/>
        </w:rPr>
        <w:t xml:space="preserve"> </w:t>
      </w:r>
    </w:p>
    <w:p w14:paraId="24A00824" w14:textId="77777777" w:rsidR="00C5415F" w:rsidRDefault="00C5415F" w:rsidP="004479E3">
      <w:pPr>
        <w:autoSpaceDE w:val="0"/>
        <w:autoSpaceDN w:val="0"/>
        <w:adjustRightInd w:val="0"/>
        <w:spacing w:after="0" w:line="240" w:lineRule="auto"/>
        <w:rPr>
          <w:rFonts w:cstheme="minorHAnsi"/>
          <w:b/>
          <w:bCs/>
          <w:sz w:val="20"/>
          <w:szCs w:val="20"/>
        </w:rPr>
      </w:pPr>
    </w:p>
    <w:p w14:paraId="2A65013B" w14:textId="77777777" w:rsidR="004479E3" w:rsidRPr="00581761" w:rsidRDefault="004479E3" w:rsidP="004479E3">
      <w:pPr>
        <w:autoSpaceDE w:val="0"/>
        <w:autoSpaceDN w:val="0"/>
        <w:adjustRightInd w:val="0"/>
        <w:spacing w:after="0" w:line="240" w:lineRule="auto"/>
        <w:rPr>
          <w:rFonts w:cstheme="minorHAnsi"/>
          <w:b/>
          <w:bCs/>
          <w:color w:val="1F4E79" w:themeColor="accent5" w:themeShade="80"/>
          <w:sz w:val="20"/>
          <w:szCs w:val="20"/>
        </w:rPr>
      </w:pPr>
      <w:r w:rsidRPr="00581761">
        <w:rPr>
          <w:rFonts w:cstheme="minorHAnsi"/>
          <w:b/>
          <w:bCs/>
          <w:color w:val="1F4E79" w:themeColor="accent5" w:themeShade="80"/>
          <w:sz w:val="20"/>
          <w:szCs w:val="20"/>
        </w:rPr>
        <w:t xml:space="preserve">KEY RESOURCES: </w:t>
      </w:r>
    </w:p>
    <w:p w14:paraId="7FECF817" w14:textId="77777777" w:rsidR="00581761" w:rsidRPr="00B2345B" w:rsidRDefault="00581761" w:rsidP="004479E3">
      <w:pPr>
        <w:autoSpaceDE w:val="0"/>
        <w:autoSpaceDN w:val="0"/>
        <w:adjustRightInd w:val="0"/>
        <w:spacing w:after="0" w:line="240" w:lineRule="auto"/>
        <w:rPr>
          <w:rFonts w:cstheme="minorHAnsi"/>
          <w:sz w:val="20"/>
          <w:szCs w:val="20"/>
        </w:rPr>
      </w:pPr>
    </w:p>
    <w:p w14:paraId="40F68B62" w14:textId="77777777" w:rsidR="004479E3" w:rsidRPr="00B2345B" w:rsidRDefault="004479E3" w:rsidP="008B652A">
      <w:pPr>
        <w:pStyle w:val="ListBullet"/>
        <w:numPr>
          <w:ilvl w:val="0"/>
          <w:numId w:val="266"/>
        </w:numPr>
      </w:pPr>
      <w:r w:rsidRPr="00B2345B">
        <w:t xml:space="preserve">Guide to the Education and Care Services National Law 2010 and the Education and Care Services National Regulations 2011 (ACECQA). </w:t>
      </w:r>
    </w:p>
    <w:p w14:paraId="4D4E0059" w14:textId="77777777" w:rsidR="004479E3" w:rsidRPr="00F51EE1" w:rsidRDefault="004479E3" w:rsidP="008B652A">
      <w:pPr>
        <w:pStyle w:val="ListBullet"/>
        <w:numPr>
          <w:ilvl w:val="0"/>
          <w:numId w:val="266"/>
        </w:numPr>
      </w:pPr>
      <w:r w:rsidRPr="00F51EE1">
        <w:t>National Quality Standard for Early Childhood Education and Care and School Age Care,</w:t>
      </w:r>
    </w:p>
    <w:p w14:paraId="447036B1" w14:textId="0A90DE07" w:rsidR="004479E3" w:rsidRPr="00F51EE1" w:rsidRDefault="007F036D" w:rsidP="008B652A">
      <w:pPr>
        <w:pStyle w:val="ListBullet"/>
      </w:pPr>
      <w:r>
        <w:t xml:space="preserve">        </w:t>
      </w:r>
      <w:r w:rsidR="006D4718">
        <w:tab/>
      </w:r>
      <w:r>
        <w:t xml:space="preserve"> </w:t>
      </w:r>
      <w:hyperlink r:id="rId198" w:history="1">
        <w:r w:rsidRPr="002B271C">
          <w:rPr>
            <w:rStyle w:val="Hyperlink"/>
          </w:rPr>
          <w:t>https://www.acecqa.gov.au/nqf/national-quality-standard</w:t>
        </w:r>
      </w:hyperlink>
      <w:r w:rsidR="004479E3">
        <w:rPr>
          <w:color w:val="1F4E79" w:themeColor="accent5" w:themeShade="80"/>
        </w:rPr>
        <w:t xml:space="preserve">  </w:t>
      </w:r>
    </w:p>
    <w:p w14:paraId="1FEEEE68" w14:textId="54508BF8" w:rsidR="004479E3" w:rsidRDefault="004479E3" w:rsidP="008B652A">
      <w:pPr>
        <w:pStyle w:val="ListBullet"/>
        <w:numPr>
          <w:ilvl w:val="0"/>
          <w:numId w:val="266"/>
        </w:numPr>
      </w:pPr>
      <w:r w:rsidRPr="00B2345B">
        <w:t>Childcare Service Handbook</w:t>
      </w:r>
      <w:r w:rsidR="00C5415F">
        <w:t>, Dept Education and Trai</w:t>
      </w:r>
      <w:r w:rsidR="00581761">
        <w:t>n</w:t>
      </w:r>
      <w:r w:rsidR="00C5415F">
        <w:t>ing</w:t>
      </w:r>
      <w:r w:rsidRPr="00B2345B">
        <w:t>.</w:t>
      </w:r>
    </w:p>
    <w:p w14:paraId="31167B5E" w14:textId="6AEE6DCB" w:rsidR="007F036D" w:rsidRDefault="007F036D" w:rsidP="008B652A">
      <w:pPr>
        <w:pStyle w:val="ListBullet"/>
        <w:numPr>
          <w:ilvl w:val="0"/>
          <w:numId w:val="266"/>
        </w:numPr>
      </w:pPr>
      <w:r>
        <w:t xml:space="preserve">Right to Information, Qld Govt, </w:t>
      </w:r>
      <w:hyperlink r:id="rId199" w:history="1">
        <w:r>
          <w:rPr>
            <w:rStyle w:val="Hyperlink"/>
          </w:rPr>
          <w:t>https://www.qld.gov.au/about/rights-accountability/right-to-information</w:t>
        </w:r>
      </w:hyperlink>
    </w:p>
    <w:p w14:paraId="2C3CD7E9" w14:textId="77777777" w:rsidR="004479E3" w:rsidRDefault="004479E3" w:rsidP="008B652A">
      <w:pPr>
        <w:pStyle w:val="ListBullet"/>
        <w:numPr>
          <w:ilvl w:val="0"/>
          <w:numId w:val="266"/>
        </w:numPr>
      </w:pPr>
      <w:r w:rsidRPr="00A119E9">
        <w:t xml:space="preserve">Child Protection Risk Management Strategy Handbook, Commission for Children, Young People and Child </w:t>
      </w:r>
      <w:r>
        <w:t xml:space="preserve"> </w:t>
      </w:r>
    </w:p>
    <w:p w14:paraId="3533CE1A" w14:textId="7ACFA243" w:rsidR="004479E3" w:rsidRPr="00A119E9" w:rsidRDefault="006D4718" w:rsidP="008B652A">
      <w:pPr>
        <w:pStyle w:val="ListBullet"/>
      </w:pPr>
      <w:r>
        <w:tab/>
      </w:r>
      <w:r w:rsidR="004479E3" w:rsidRPr="00A119E9">
        <w:t>Guardian, Queensland Government</w:t>
      </w:r>
    </w:p>
    <w:p w14:paraId="1F7687BA" w14:textId="77777777" w:rsidR="004479E3" w:rsidRDefault="004479E3" w:rsidP="00401657">
      <w:pPr>
        <w:autoSpaceDE w:val="0"/>
        <w:autoSpaceDN w:val="0"/>
        <w:adjustRightInd w:val="0"/>
        <w:spacing w:after="0" w:line="240" w:lineRule="auto"/>
        <w:rPr>
          <w:rFonts w:cstheme="minorHAnsi"/>
          <w:b/>
          <w:bCs/>
          <w:sz w:val="20"/>
          <w:szCs w:val="20"/>
        </w:rPr>
      </w:pPr>
    </w:p>
    <w:p w14:paraId="21419A9A" w14:textId="77777777" w:rsidR="004479E3" w:rsidRDefault="004479E3" w:rsidP="00401657">
      <w:pPr>
        <w:autoSpaceDE w:val="0"/>
        <w:autoSpaceDN w:val="0"/>
        <w:adjustRightInd w:val="0"/>
        <w:spacing w:after="0" w:line="240" w:lineRule="auto"/>
        <w:rPr>
          <w:rFonts w:cstheme="minorHAnsi"/>
          <w:b/>
          <w:bCs/>
          <w:sz w:val="20"/>
          <w:szCs w:val="20"/>
        </w:rPr>
      </w:pPr>
    </w:p>
    <w:p w14:paraId="7C1C4894" w14:textId="77777777" w:rsidR="004479E3" w:rsidRDefault="004479E3" w:rsidP="00981339">
      <w:pPr>
        <w:rPr>
          <w:rFonts w:ascii="Calibri" w:hAnsi="Calibri"/>
          <w:b/>
          <w:color w:val="1F3864" w:themeColor="accent1" w:themeShade="80"/>
          <w:sz w:val="20"/>
          <w:szCs w:val="20"/>
        </w:rPr>
      </w:pPr>
    </w:p>
    <w:p w14:paraId="64195764" w14:textId="77777777" w:rsidR="004479E3" w:rsidRDefault="004479E3" w:rsidP="00981339">
      <w:pPr>
        <w:rPr>
          <w:rFonts w:ascii="Calibri" w:hAnsi="Calibri"/>
          <w:b/>
          <w:color w:val="1F3864" w:themeColor="accent1" w:themeShade="80"/>
          <w:sz w:val="20"/>
          <w:szCs w:val="20"/>
        </w:rPr>
      </w:pPr>
    </w:p>
    <w:p w14:paraId="3B3A7A75" w14:textId="77777777" w:rsidR="004479E3" w:rsidRDefault="004479E3" w:rsidP="00981339">
      <w:pPr>
        <w:rPr>
          <w:rFonts w:ascii="Calibri" w:hAnsi="Calibri"/>
          <w:b/>
          <w:color w:val="1F3864" w:themeColor="accent1" w:themeShade="80"/>
          <w:sz w:val="20"/>
          <w:szCs w:val="20"/>
        </w:rPr>
      </w:pPr>
    </w:p>
    <w:p w14:paraId="4D78C042" w14:textId="77777777" w:rsidR="004479E3" w:rsidRDefault="004479E3" w:rsidP="00981339">
      <w:pPr>
        <w:rPr>
          <w:rFonts w:ascii="Calibri" w:hAnsi="Calibri"/>
          <w:b/>
          <w:color w:val="1F3864" w:themeColor="accent1" w:themeShade="80"/>
          <w:sz w:val="20"/>
          <w:szCs w:val="20"/>
        </w:rPr>
      </w:pPr>
    </w:p>
    <w:p w14:paraId="2C747114" w14:textId="77777777" w:rsidR="004479E3" w:rsidRDefault="004479E3" w:rsidP="00981339">
      <w:pPr>
        <w:rPr>
          <w:rFonts w:ascii="Calibri" w:hAnsi="Calibri"/>
          <w:b/>
          <w:color w:val="1F3864" w:themeColor="accent1" w:themeShade="80"/>
          <w:sz w:val="20"/>
          <w:szCs w:val="20"/>
        </w:rPr>
      </w:pPr>
    </w:p>
    <w:p w14:paraId="0A22E296" w14:textId="77777777" w:rsidR="004479E3" w:rsidRDefault="004479E3" w:rsidP="00981339">
      <w:pPr>
        <w:rPr>
          <w:rFonts w:ascii="Calibri" w:hAnsi="Calibri"/>
          <w:b/>
          <w:color w:val="1F3864" w:themeColor="accent1" w:themeShade="80"/>
          <w:sz w:val="20"/>
          <w:szCs w:val="20"/>
        </w:rPr>
      </w:pPr>
    </w:p>
    <w:p w14:paraId="775B518E" w14:textId="77777777" w:rsidR="004479E3" w:rsidRDefault="004479E3" w:rsidP="00981339">
      <w:pPr>
        <w:rPr>
          <w:rFonts w:ascii="Calibri" w:hAnsi="Calibri"/>
          <w:b/>
          <w:color w:val="1F3864" w:themeColor="accent1" w:themeShade="80"/>
          <w:sz w:val="20"/>
          <w:szCs w:val="20"/>
        </w:rPr>
      </w:pPr>
    </w:p>
    <w:p w14:paraId="0554B637" w14:textId="77777777" w:rsidR="00401657" w:rsidRDefault="00401657" w:rsidP="00981339">
      <w:pPr>
        <w:rPr>
          <w:rFonts w:ascii="Calibri" w:hAnsi="Calibri"/>
          <w:b/>
          <w:color w:val="1F3864" w:themeColor="accent1" w:themeShade="80"/>
          <w:sz w:val="20"/>
          <w:szCs w:val="20"/>
        </w:rPr>
      </w:pPr>
    </w:p>
    <w:p w14:paraId="1DDF18C0" w14:textId="77777777" w:rsidR="00401657" w:rsidRDefault="00401657" w:rsidP="00981339">
      <w:pPr>
        <w:rPr>
          <w:rFonts w:ascii="Calibri" w:hAnsi="Calibri"/>
          <w:b/>
          <w:color w:val="1F3864" w:themeColor="accent1" w:themeShade="80"/>
          <w:sz w:val="20"/>
          <w:szCs w:val="20"/>
        </w:rPr>
      </w:pPr>
    </w:p>
    <w:p w14:paraId="12C53D24" w14:textId="77777777" w:rsidR="00401657" w:rsidRDefault="00401657" w:rsidP="00981339">
      <w:pPr>
        <w:rPr>
          <w:rFonts w:ascii="Calibri" w:hAnsi="Calibri"/>
          <w:b/>
          <w:color w:val="1F3864" w:themeColor="accent1" w:themeShade="80"/>
          <w:sz w:val="20"/>
          <w:szCs w:val="20"/>
        </w:rPr>
      </w:pPr>
    </w:p>
    <w:p w14:paraId="33C75B2E" w14:textId="77777777" w:rsidR="00401657" w:rsidRDefault="00401657" w:rsidP="00981339">
      <w:pPr>
        <w:rPr>
          <w:rFonts w:ascii="Calibri" w:hAnsi="Calibri"/>
          <w:b/>
          <w:color w:val="1F3864" w:themeColor="accent1" w:themeShade="80"/>
          <w:sz w:val="20"/>
          <w:szCs w:val="20"/>
        </w:rPr>
      </w:pPr>
    </w:p>
    <w:p w14:paraId="0201CA08" w14:textId="77777777" w:rsidR="00401657" w:rsidRDefault="00401657" w:rsidP="00981339">
      <w:pPr>
        <w:rPr>
          <w:rFonts w:ascii="Calibri" w:hAnsi="Calibri"/>
          <w:b/>
          <w:color w:val="1F3864" w:themeColor="accent1" w:themeShade="80"/>
          <w:sz w:val="20"/>
          <w:szCs w:val="20"/>
        </w:rPr>
      </w:pPr>
    </w:p>
    <w:p w14:paraId="19B051FA" w14:textId="77777777" w:rsidR="00401657" w:rsidRDefault="00401657" w:rsidP="00981339">
      <w:pPr>
        <w:rPr>
          <w:rFonts w:ascii="Calibri" w:hAnsi="Calibri"/>
          <w:b/>
          <w:color w:val="1F3864" w:themeColor="accent1" w:themeShade="80"/>
          <w:sz w:val="20"/>
          <w:szCs w:val="20"/>
        </w:rPr>
      </w:pPr>
    </w:p>
    <w:p w14:paraId="1C4598B9" w14:textId="77777777" w:rsidR="00401657" w:rsidRDefault="00401657" w:rsidP="00981339">
      <w:pPr>
        <w:rPr>
          <w:rFonts w:ascii="Calibri" w:hAnsi="Calibri"/>
          <w:b/>
          <w:color w:val="1F3864" w:themeColor="accent1" w:themeShade="80"/>
          <w:sz w:val="20"/>
          <w:szCs w:val="20"/>
        </w:rPr>
      </w:pPr>
    </w:p>
    <w:p w14:paraId="3500C4D4" w14:textId="77777777" w:rsidR="00401657" w:rsidRDefault="00401657" w:rsidP="00981339">
      <w:pPr>
        <w:rPr>
          <w:rFonts w:ascii="Calibri" w:hAnsi="Calibri"/>
          <w:b/>
          <w:color w:val="1F3864" w:themeColor="accent1" w:themeShade="80"/>
          <w:sz w:val="20"/>
          <w:szCs w:val="20"/>
        </w:rPr>
      </w:pPr>
    </w:p>
    <w:p w14:paraId="798BC7C3" w14:textId="77777777" w:rsidR="00401657" w:rsidRDefault="00401657" w:rsidP="00981339">
      <w:pPr>
        <w:rPr>
          <w:rFonts w:ascii="Calibri" w:hAnsi="Calibri"/>
          <w:b/>
          <w:color w:val="1F3864" w:themeColor="accent1" w:themeShade="80"/>
          <w:sz w:val="20"/>
          <w:szCs w:val="20"/>
        </w:rPr>
      </w:pPr>
    </w:p>
    <w:p w14:paraId="027B8060" w14:textId="77777777" w:rsidR="00401657" w:rsidRDefault="00401657" w:rsidP="00981339">
      <w:pPr>
        <w:rPr>
          <w:rFonts w:ascii="Calibri" w:hAnsi="Calibri"/>
          <w:b/>
          <w:color w:val="1F3864" w:themeColor="accent1" w:themeShade="80"/>
          <w:sz w:val="20"/>
          <w:szCs w:val="20"/>
        </w:rPr>
      </w:pPr>
    </w:p>
    <w:p w14:paraId="56F89227" w14:textId="77777777" w:rsidR="00401657" w:rsidRDefault="00401657" w:rsidP="00981339">
      <w:pPr>
        <w:rPr>
          <w:rFonts w:ascii="Calibri" w:hAnsi="Calibri"/>
          <w:b/>
          <w:color w:val="1F3864" w:themeColor="accent1" w:themeShade="80"/>
          <w:sz w:val="20"/>
          <w:szCs w:val="20"/>
        </w:rPr>
      </w:pPr>
    </w:p>
    <w:p w14:paraId="190BD39D" w14:textId="77777777" w:rsidR="00401657" w:rsidRDefault="00401657" w:rsidP="00981339">
      <w:pPr>
        <w:rPr>
          <w:rFonts w:ascii="Calibri" w:hAnsi="Calibri"/>
          <w:b/>
          <w:color w:val="1F3864" w:themeColor="accent1" w:themeShade="80"/>
          <w:sz w:val="20"/>
          <w:szCs w:val="20"/>
        </w:rPr>
      </w:pPr>
    </w:p>
    <w:p w14:paraId="75C1F8A9" w14:textId="77777777" w:rsidR="00401657" w:rsidRDefault="00401657" w:rsidP="00981339">
      <w:pPr>
        <w:rPr>
          <w:rFonts w:ascii="Calibri" w:hAnsi="Calibri"/>
          <w:b/>
          <w:color w:val="1F3864" w:themeColor="accent1" w:themeShade="80"/>
          <w:sz w:val="20"/>
          <w:szCs w:val="20"/>
        </w:rPr>
      </w:pPr>
    </w:p>
    <w:p w14:paraId="2D6D684D" w14:textId="77777777" w:rsidR="00401657" w:rsidRDefault="00401657" w:rsidP="00981339">
      <w:pPr>
        <w:rPr>
          <w:rFonts w:ascii="Calibri" w:hAnsi="Calibri"/>
          <w:b/>
          <w:color w:val="1F3864" w:themeColor="accent1" w:themeShade="80"/>
          <w:sz w:val="20"/>
          <w:szCs w:val="20"/>
        </w:rPr>
      </w:pPr>
    </w:p>
    <w:p w14:paraId="59472405" w14:textId="77777777" w:rsidR="00401657" w:rsidRDefault="00401657" w:rsidP="00981339">
      <w:pPr>
        <w:rPr>
          <w:rFonts w:ascii="Calibri" w:hAnsi="Calibri"/>
          <w:b/>
          <w:color w:val="1F3864" w:themeColor="accent1" w:themeShade="80"/>
          <w:sz w:val="20"/>
          <w:szCs w:val="20"/>
        </w:rPr>
      </w:pPr>
    </w:p>
    <w:p w14:paraId="193DA9B0" w14:textId="77777777" w:rsidR="00401657" w:rsidRDefault="00401657" w:rsidP="00981339">
      <w:pPr>
        <w:rPr>
          <w:rFonts w:ascii="Calibri" w:hAnsi="Calibri"/>
          <w:b/>
          <w:color w:val="1F3864" w:themeColor="accent1" w:themeShade="80"/>
          <w:sz w:val="20"/>
          <w:szCs w:val="20"/>
        </w:rPr>
      </w:pPr>
    </w:p>
    <w:p w14:paraId="6DA37E8E" w14:textId="77777777" w:rsidR="00401657" w:rsidRDefault="00401657" w:rsidP="00981339">
      <w:pPr>
        <w:rPr>
          <w:rFonts w:ascii="Calibri" w:hAnsi="Calibri"/>
          <w:b/>
          <w:color w:val="1F3864" w:themeColor="accent1" w:themeShade="80"/>
          <w:sz w:val="20"/>
          <w:szCs w:val="20"/>
        </w:rPr>
      </w:pPr>
    </w:p>
    <w:p w14:paraId="343B0193" w14:textId="77777777" w:rsidR="004479E3" w:rsidRDefault="004479E3" w:rsidP="004479E3">
      <w:pPr>
        <w:pStyle w:val="Default"/>
        <w:rPr>
          <w:rFonts w:asciiTheme="minorHAnsi" w:hAnsiTheme="minorHAnsi" w:cstheme="minorHAnsi"/>
          <w:b/>
          <w:bCs/>
          <w:color w:val="1F4E79" w:themeColor="accent5" w:themeShade="80"/>
          <w:sz w:val="20"/>
          <w:szCs w:val="20"/>
        </w:rPr>
      </w:pPr>
      <w:r>
        <w:rPr>
          <w:rFonts w:asciiTheme="minorHAnsi" w:hAnsiTheme="minorHAnsi" w:cstheme="minorHAnsi"/>
          <w:b/>
          <w:bCs/>
          <w:color w:val="1F4E79" w:themeColor="accent5" w:themeShade="80"/>
          <w:sz w:val="20"/>
          <w:szCs w:val="20"/>
        </w:rPr>
        <w:lastRenderedPageBreak/>
        <w:t>CUSTOMER SERVICE AND SATISFACTION</w:t>
      </w:r>
    </w:p>
    <w:p w14:paraId="7E700537" w14:textId="77777777" w:rsidR="009624A3" w:rsidRDefault="009624A3" w:rsidP="009624A3">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7641164B" w14:textId="77777777" w:rsidR="004479E3" w:rsidRDefault="004479E3" w:rsidP="004479E3">
      <w:pPr>
        <w:pStyle w:val="Default"/>
        <w:rPr>
          <w:rFonts w:asciiTheme="minorHAnsi" w:hAnsiTheme="minorHAnsi" w:cstheme="minorHAnsi"/>
          <w:b/>
          <w:bCs/>
          <w:sz w:val="20"/>
          <w:szCs w:val="20"/>
        </w:rPr>
      </w:pPr>
    </w:p>
    <w:p w14:paraId="3A013F7F" w14:textId="77777777" w:rsidR="004479E3" w:rsidRPr="00581761" w:rsidRDefault="004479E3" w:rsidP="004479E3">
      <w:pPr>
        <w:pStyle w:val="Default"/>
        <w:rPr>
          <w:rFonts w:asciiTheme="minorHAnsi" w:hAnsiTheme="minorHAnsi" w:cstheme="minorHAnsi"/>
          <w:color w:val="1F4E79" w:themeColor="accent5" w:themeShade="80"/>
          <w:sz w:val="23"/>
          <w:szCs w:val="23"/>
        </w:rPr>
      </w:pPr>
      <w:r w:rsidRPr="00581761">
        <w:rPr>
          <w:rFonts w:asciiTheme="minorHAnsi" w:hAnsiTheme="minorHAnsi" w:cstheme="minorHAnsi"/>
          <w:b/>
          <w:bCs/>
          <w:color w:val="1F4E79" w:themeColor="accent5" w:themeShade="80"/>
          <w:sz w:val="20"/>
          <w:szCs w:val="20"/>
        </w:rPr>
        <w:t xml:space="preserve">AIM: </w:t>
      </w:r>
    </w:p>
    <w:p w14:paraId="5CEDB58A" w14:textId="77777777" w:rsidR="004479E3" w:rsidRPr="004479E3" w:rsidRDefault="004479E3" w:rsidP="004479E3">
      <w:pPr>
        <w:pStyle w:val="Default"/>
        <w:rPr>
          <w:rFonts w:asciiTheme="minorHAnsi" w:hAnsiTheme="minorHAnsi" w:cstheme="minorHAnsi"/>
          <w:sz w:val="20"/>
          <w:szCs w:val="20"/>
        </w:rPr>
      </w:pPr>
      <w:r w:rsidRPr="004479E3">
        <w:rPr>
          <w:rFonts w:asciiTheme="minorHAnsi" w:hAnsiTheme="minorHAnsi" w:cstheme="minorHAnsi"/>
          <w:sz w:val="20"/>
          <w:szCs w:val="20"/>
        </w:rPr>
        <w:t xml:space="preserve">To maintain high quality service standards and ensure </w:t>
      </w:r>
      <w:r>
        <w:rPr>
          <w:rFonts w:asciiTheme="minorHAnsi" w:hAnsiTheme="minorHAnsi" w:cstheme="minorHAnsi"/>
          <w:sz w:val="20"/>
          <w:szCs w:val="20"/>
        </w:rPr>
        <w:t>Bowen/Collinsville</w:t>
      </w:r>
      <w:r w:rsidRPr="004479E3">
        <w:rPr>
          <w:rFonts w:asciiTheme="minorHAnsi" w:hAnsiTheme="minorHAnsi" w:cstheme="minorHAnsi"/>
          <w:sz w:val="20"/>
          <w:szCs w:val="20"/>
        </w:rPr>
        <w:t xml:space="preserve"> Family Day Care receives regular feedback from all stakeholders about the delivery of the service. </w:t>
      </w:r>
    </w:p>
    <w:p w14:paraId="265A5723" w14:textId="77777777" w:rsidR="004479E3" w:rsidRDefault="004479E3" w:rsidP="004479E3">
      <w:pPr>
        <w:pStyle w:val="Default"/>
        <w:rPr>
          <w:rFonts w:asciiTheme="minorHAnsi" w:hAnsiTheme="minorHAnsi" w:cstheme="minorHAnsi"/>
          <w:b/>
          <w:bCs/>
          <w:sz w:val="20"/>
          <w:szCs w:val="20"/>
        </w:rPr>
      </w:pPr>
    </w:p>
    <w:p w14:paraId="72CD91AF" w14:textId="77777777" w:rsidR="004479E3" w:rsidRPr="00581761" w:rsidRDefault="004479E3" w:rsidP="004479E3">
      <w:pPr>
        <w:pStyle w:val="Default"/>
        <w:rPr>
          <w:rFonts w:asciiTheme="minorHAnsi" w:hAnsiTheme="minorHAnsi" w:cstheme="minorHAnsi"/>
          <w:color w:val="1F4E79" w:themeColor="accent5" w:themeShade="80"/>
          <w:sz w:val="20"/>
          <w:szCs w:val="20"/>
        </w:rPr>
      </w:pPr>
      <w:r w:rsidRPr="00581761">
        <w:rPr>
          <w:rFonts w:asciiTheme="minorHAnsi" w:hAnsiTheme="minorHAnsi" w:cstheme="minorHAnsi"/>
          <w:b/>
          <w:bCs/>
          <w:color w:val="1F4E79" w:themeColor="accent5" w:themeShade="80"/>
          <w:sz w:val="20"/>
          <w:szCs w:val="20"/>
        </w:rPr>
        <w:t xml:space="preserve">STATEMENT: </w:t>
      </w:r>
    </w:p>
    <w:p w14:paraId="535ADAB6" w14:textId="77777777" w:rsidR="004479E3" w:rsidRPr="004479E3" w:rsidRDefault="004479E3" w:rsidP="004479E3">
      <w:pPr>
        <w:pStyle w:val="Default"/>
        <w:rPr>
          <w:rFonts w:asciiTheme="minorHAnsi" w:hAnsiTheme="minorHAnsi" w:cstheme="minorHAnsi"/>
          <w:sz w:val="20"/>
          <w:szCs w:val="20"/>
        </w:rPr>
      </w:pPr>
      <w:r>
        <w:rPr>
          <w:rFonts w:asciiTheme="minorHAnsi" w:hAnsiTheme="minorHAnsi" w:cstheme="minorHAnsi"/>
          <w:sz w:val="20"/>
          <w:szCs w:val="20"/>
        </w:rPr>
        <w:t>Bowen/Collinsville</w:t>
      </w:r>
      <w:r w:rsidRPr="004479E3">
        <w:rPr>
          <w:rFonts w:asciiTheme="minorHAnsi" w:hAnsiTheme="minorHAnsi" w:cstheme="minorHAnsi"/>
          <w:sz w:val="20"/>
          <w:szCs w:val="20"/>
        </w:rPr>
        <w:t xml:space="preserve"> Family Day Care acknowledges maintaining and improving Service Quality for all stakeholders is a huge priority. </w:t>
      </w:r>
      <w:r>
        <w:rPr>
          <w:rFonts w:asciiTheme="minorHAnsi" w:hAnsiTheme="minorHAnsi" w:cstheme="minorHAnsi"/>
          <w:sz w:val="20"/>
          <w:szCs w:val="20"/>
        </w:rPr>
        <w:t>Bowen</w:t>
      </w:r>
      <w:r w:rsidRPr="004479E3">
        <w:rPr>
          <w:rFonts w:asciiTheme="minorHAnsi" w:hAnsiTheme="minorHAnsi" w:cstheme="minorHAnsi"/>
          <w:sz w:val="20"/>
          <w:szCs w:val="20"/>
        </w:rPr>
        <w:t>/</w:t>
      </w:r>
      <w:r w:rsidRPr="004479E3">
        <w:rPr>
          <w:rFonts w:ascii="Calibri" w:hAnsi="Calibri"/>
          <w:sz w:val="20"/>
          <w:szCs w:val="20"/>
        </w:rPr>
        <w:t xml:space="preserve">Collinsville Family Day Care Association Inc. (B/C FDC) values and encourages participation by stakeholders in the provision of quality </w:t>
      </w:r>
      <w:proofErr w:type="gramStart"/>
      <w:r w:rsidRPr="004479E3">
        <w:rPr>
          <w:rFonts w:ascii="Calibri" w:hAnsi="Calibri"/>
          <w:sz w:val="20"/>
          <w:szCs w:val="20"/>
        </w:rPr>
        <w:t>child care</w:t>
      </w:r>
      <w:proofErr w:type="gramEnd"/>
      <w:r w:rsidRPr="004479E3">
        <w:rPr>
          <w:rFonts w:ascii="Calibri" w:hAnsi="Calibri"/>
          <w:sz w:val="20"/>
          <w:szCs w:val="20"/>
        </w:rPr>
        <w:t xml:space="preserve"> and supports this by involving community members with a quality improvement focus in an advisory, consultative or decision</w:t>
      </w:r>
      <w:r w:rsidR="00633A25">
        <w:rPr>
          <w:rFonts w:ascii="Calibri" w:hAnsi="Calibri"/>
          <w:sz w:val="20"/>
          <w:szCs w:val="20"/>
        </w:rPr>
        <w:t>-</w:t>
      </w:r>
      <w:r w:rsidRPr="004479E3">
        <w:rPr>
          <w:rFonts w:ascii="Calibri" w:hAnsi="Calibri"/>
          <w:sz w:val="20"/>
          <w:szCs w:val="20"/>
        </w:rPr>
        <w:t>making role</w:t>
      </w:r>
    </w:p>
    <w:p w14:paraId="5F8566EF" w14:textId="77777777" w:rsidR="004479E3" w:rsidRDefault="004479E3" w:rsidP="004479E3">
      <w:pPr>
        <w:pStyle w:val="Default"/>
        <w:rPr>
          <w:rFonts w:asciiTheme="minorHAnsi" w:hAnsiTheme="minorHAnsi" w:cstheme="minorHAnsi"/>
          <w:b/>
          <w:bCs/>
          <w:sz w:val="20"/>
          <w:szCs w:val="20"/>
        </w:rPr>
      </w:pPr>
    </w:p>
    <w:p w14:paraId="1BCAD178" w14:textId="77777777" w:rsidR="00633A25" w:rsidRPr="00581761" w:rsidRDefault="004479E3" w:rsidP="004479E3">
      <w:pPr>
        <w:pStyle w:val="Default"/>
        <w:rPr>
          <w:rFonts w:asciiTheme="minorHAnsi" w:hAnsiTheme="minorHAnsi" w:cstheme="minorHAnsi"/>
          <w:color w:val="1F4E79" w:themeColor="accent5" w:themeShade="80"/>
          <w:sz w:val="20"/>
          <w:szCs w:val="20"/>
        </w:rPr>
      </w:pPr>
      <w:r w:rsidRPr="00581761">
        <w:rPr>
          <w:rFonts w:asciiTheme="minorHAnsi" w:hAnsiTheme="minorHAnsi" w:cstheme="minorHAnsi"/>
          <w:b/>
          <w:bCs/>
          <w:color w:val="1F4E79" w:themeColor="accent5" w:themeShade="80"/>
          <w:sz w:val="20"/>
          <w:szCs w:val="20"/>
        </w:rPr>
        <w:t xml:space="preserve">PROCEDURES: </w:t>
      </w:r>
    </w:p>
    <w:p w14:paraId="4ED2989F" w14:textId="77777777" w:rsidR="00633A25" w:rsidRPr="00633A25" w:rsidRDefault="00633A25" w:rsidP="00633A25">
      <w:pPr>
        <w:spacing w:after="0" w:line="240" w:lineRule="auto"/>
        <w:jc w:val="both"/>
        <w:rPr>
          <w:rFonts w:ascii="Calibri" w:eastAsia="Times New Roman" w:hAnsi="Calibri" w:cs="Times New Roman"/>
          <w:sz w:val="20"/>
          <w:szCs w:val="20"/>
        </w:rPr>
      </w:pPr>
      <w:proofErr w:type="gramStart"/>
      <w:r w:rsidRPr="00633A25">
        <w:rPr>
          <w:rFonts w:ascii="Calibri" w:eastAsia="Times New Roman" w:hAnsi="Calibri" w:cs="Times New Roman"/>
          <w:sz w:val="20"/>
          <w:szCs w:val="20"/>
        </w:rPr>
        <w:t>Child care</w:t>
      </w:r>
      <w:proofErr w:type="gramEnd"/>
      <w:r w:rsidRPr="00633A25">
        <w:rPr>
          <w:rFonts w:ascii="Calibri" w:eastAsia="Times New Roman" w:hAnsi="Calibri" w:cs="Times New Roman"/>
          <w:sz w:val="20"/>
          <w:szCs w:val="20"/>
        </w:rPr>
        <w:t xml:space="preserve"> stakeholders are actively encouraged to participate in the activities of the Family Day Care Scheme and may be:</w:t>
      </w:r>
    </w:p>
    <w:p w14:paraId="0035F62A" w14:textId="20DBC6C5" w:rsidR="00633A25" w:rsidRPr="00633A25" w:rsidRDefault="00633A25" w:rsidP="00155526">
      <w:pPr>
        <w:numPr>
          <w:ilvl w:val="0"/>
          <w:numId w:val="151"/>
        </w:numPr>
        <w:spacing w:after="0" w:line="240" w:lineRule="auto"/>
        <w:jc w:val="both"/>
        <w:rPr>
          <w:rFonts w:ascii="Calibri" w:eastAsia="Times New Roman" w:hAnsi="Calibri" w:cs="Times New Roman"/>
          <w:sz w:val="20"/>
          <w:szCs w:val="20"/>
        </w:rPr>
      </w:pPr>
      <w:r w:rsidRPr="00633A25">
        <w:rPr>
          <w:rFonts w:ascii="Calibri" w:eastAsia="Times New Roman" w:hAnsi="Calibri" w:cs="Times New Roman"/>
          <w:sz w:val="20"/>
          <w:szCs w:val="20"/>
        </w:rPr>
        <w:t>Parents</w:t>
      </w:r>
      <w:r w:rsidR="006C3916">
        <w:rPr>
          <w:rFonts w:ascii="Calibri" w:eastAsia="Times New Roman" w:hAnsi="Calibri" w:cs="Times New Roman"/>
          <w:sz w:val="20"/>
          <w:szCs w:val="20"/>
        </w:rPr>
        <w:t>/Guardians</w:t>
      </w:r>
      <w:r w:rsidRPr="00633A25">
        <w:rPr>
          <w:rFonts w:ascii="Calibri" w:eastAsia="Times New Roman" w:hAnsi="Calibri" w:cs="Times New Roman"/>
          <w:sz w:val="20"/>
          <w:szCs w:val="20"/>
        </w:rPr>
        <w:t>;</w:t>
      </w:r>
    </w:p>
    <w:p w14:paraId="31315A0A" w14:textId="77777777" w:rsidR="00633A25" w:rsidRPr="00633A25" w:rsidRDefault="00633A25" w:rsidP="00155526">
      <w:pPr>
        <w:numPr>
          <w:ilvl w:val="0"/>
          <w:numId w:val="151"/>
        </w:numPr>
        <w:spacing w:after="0" w:line="240" w:lineRule="auto"/>
        <w:jc w:val="both"/>
        <w:rPr>
          <w:rFonts w:ascii="Calibri" w:eastAsia="Times New Roman" w:hAnsi="Calibri" w:cs="Times New Roman"/>
          <w:sz w:val="20"/>
          <w:szCs w:val="20"/>
        </w:rPr>
      </w:pPr>
      <w:r w:rsidRPr="00633A25">
        <w:rPr>
          <w:rFonts w:ascii="Calibri" w:eastAsia="Times New Roman" w:hAnsi="Calibri" w:cs="Times New Roman"/>
          <w:sz w:val="20"/>
          <w:szCs w:val="20"/>
        </w:rPr>
        <w:t>Educators;</w:t>
      </w:r>
    </w:p>
    <w:p w14:paraId="4D57EEA0" w14:textId="77777777" w:rsidR="00633A25" w:rsidRPr="00633A25" w:rsidRDefault="00633A25" w:rsidP="00155526">
      <w:pPr>
        <w:numPr>
          <w:ilvl w:val="0"/>
          <w:numId w:val="151"/>
        </w:numPr>
        <w:spacing w:after="0" w:line="240" w:lineRule="auto"/>
        <w:jc w:val="both"/>
        <w:rPr>
          <w:rFonts w:ascii="Calibri" w:eastAsia="Times New Roman" w:hAnsi="Calibri" w:cs="Times New Roman"/>
          <w:sz w:val="20"/>
          <w:szCs w:val="20"/>
        </w:rPr>
      </w:pPr>
      <w:r w:rsidRPr="00633A25">
        <w:rPr>
          <w:rFonts w:ascii="Calibri" w:eastAsia="Times New Roman" w:hAnsi="Calibri" w:cs="Times New Roman"/>
          <w:sz w:val="20"/>
          <w:szCs w:val="20"/>
        </w:rPr>
        <w:t>Scheme staff members;</w:t>
      </w:r>
    </w:p>
    <w:p w14:paraId="416A52CE" w14:textId="77777777" w:rsidR="00633A25" w:rsidRPr="00633A25" w:rsidRDefault="00633A25" w:rsidP="00155526">
      <w:pPr>
        <w:numPr>
          <w:ilvl w:val="0"/>
          <w:numId w:val="151"/>
        </w:numPr>
        <w:spacing w:after="0" w:line="240" w:lineRule="auto"/>
        <w:jc w:val="both"/>
        <w:rPr>
          <w:rFonts w:ascii="Calibri" w:eastAsia="Times New Roman" w:hAnsi="Calibri" w:cs="Times New Roman"/>
          <w:sz w:val="20"/>
          <w:szCs w:val="20"/>
        </w:rPr>
      </w:pPr>
      <w:r w:rsidRPr="00633A25">
        <w:rPr>
          <w:rFonts w:ascii="Calibri" w:eastAsia="Times New Roman" w:hAnsi="Calibri" w:cs="Times New Roman"/>
          <w:sz w:val="20"/>
          <w:szCs w:val="20"/>
        </w:rPr>
        <w:t>Management Committee members;</w:t>
      </w:r>
    </w:p>
    <w:p w14:paraId="26F78B25" w14:textId="77777777" w:rsidR="00633A25" w:rsidRPr="00633A25" w:rsidRDefault="00633A25" w:rsidP="00155526">
      <w:pPr>
        <w:numPr>
          <w:ilvl w:val="0"/>
          <w:numId w:val="151"/>
        </w:numPr>
        <w:spacing w:after="0" w:line="240" w:lineRule="auto"/>
        <w:jc w:val="both"/>
        <w:rPr>
          <w:rFonts w:ascii="Calibri" w:eastAsia="Times New Roman" w:hAnsi="Calibri" w:cs="Times New Roman"/>
          <w:sz w:val="20"/>
          <w:szCs w:val="20"/>
        </w:rPr>
      </w:pPr>
      <w:r w:rsidRPr="00633A25">
        <w:rPr>
          <w:rFonts w:ascii="Calibri" w:eastAsia="Times New Roman" w:hAnsi="Calibri" w:cs="Times New Roman"/>
          <w:sz w:val="20"/>
          <w:szCs w:val="20"/>
        </w:rPr>
        <w:t>From relevant community or government agencies (for example: Department of Child Safety); and</w:t>
      </w:r>
    </w:p>
    <w:p w14:paraId="01A1C9E9" w14:textId="77777777" w:rsidR="00633A25" w:rsidRPr="00633A25" w:rsidRDefault="00633A25" w:rsidP="00155526">
      <w:pPr>
        <w:numPr>
          <w:ilvl w:val="0"/>
          <w:numId w:val="151"/>
        </w:numPr>
        <w:spacing w:after="0" w:line="240" w:lineRule="auto"/>
        <w:jc w:val="both"/>
        <w:rPr>
          <w:rFonts w:ascii="Calibri" w:eastAsia="Times New Roman" w:hAnsi="Calibri" w:cs="Times New Roman"/>
          <w:sz w:val="20"/>
          <w:szCs w:val="20"/>
        </w:rPr>
      </w:pPr>
      <w:r w:rsidRPr="00633A25">
        <w:rPr>
          <w:rFonts w:ascii="Calibri" w:eastAsia="Times New Roman" w:hAnsi="Calibri" w:cs="Times New Roman"/>
          <w:sz w:val="20"/>
          <w:szCs w:val="20"/>
        </w:rPr>
        <w:t>Any other interested member of the community.</w:t>
      </w:r>
    </w:p>
    <w:p w14:paraId="36CB9D5A" w14:textId="77777777" w:rsidR="00633A25" w:rsidRPr="00633A25" w:rsidRDefault="00633A25" w:rsidP="00633A25">
      <w:pPr>
        <w:spacing w:after="0" w:line="240" w:lineRule="auto"/>
        <w:jc w:val="both"/>
        <w:rPr>
          <w:rFonts w:ascii="Calibri" w:eastAsia="Times New Roman" w:hAnsi="Calibri" w:cs="Times New Roman"/>
          <w:sz w:val="20"/>
          <w:szCs w:val="20"/>
        </w:rPr>
      </w:pPr>
    </w:p>
    <w:p w14:paraId="3C6057E5" w14:textId="77777777" w:rsidR="00633A25" w:rsidRPr="00633A25" w:rsidRDefault="00633A25" w:rsidP="00633A25">
      <w:pPr>
        <w:spacing w:after="0" w:line="240" w:lineRule="auto"/>
        <w:jc w:val="both"/>
        <w:rPr>
          <w:rFonts w:ascii="Calibri" w:eastAsia="Times New Roman" w:hAnsi="Calibri" w:cs="Times New Roman"/>
          <w:sz w:val="20"/>
          <w:szCs w:val="20"/>
        </w:rPr>
      </w:pPr>
      <w:r w:rsidRPr="00633A25">
        <w:rPr>
          <w:rFonts w:ascii="Calibri" w:eastAsia="Times New Roman" w:hAnsi="Calibri" w:cs="Times New Roman"/>
          <w:sz w:val="20"/>
          <w:szCs w:val="20"/>
        </w:rPr>
        <w:t xml:space="preserve">Stakeholders may contribute to the consultative process by participating in the Schemes activities, providing support and advice in relation to: </w:t>
      </w:r>
    </w:p>
    <w:p w14:paraId="5718B518" w14:textId="77777777" w:rsidR="00633A25" w:rsidRPr="00633A25" w:rsidRDefault="00633A25" w:rsidP="00633A25">
      <w:pPr>
        <w:spacing w:after="0" w:line="240" w:lineRule="auto"/>
        <w:jc w:val="both"/>
        <w:rPr>
          <w:rFonts w:ascii="Calibri" w:eastAsia="Times New Roman" w:hAnsi="Calibri" w:cs="Times New Roman"/>
          <w:sz w:val="20"/>
          <w:szCs w:val="20"/>
        </w:rPr>
      </w:pPr>
    </w:p>
    <w:p w14:paraId="69E84FCE" w14:textId="77777777" w:rsidR="00633A25" w:rsidRPr="00633A25" w:rsidRDefault="00633A25" w:rsidP="00155526">
      <w:pPr>
        <w:numPr>
          <w:ilvl w:val="0"/>
          <w:numId w:val="153"/>
        </w:numPr>
        <w:spacing w:after="0" w:line="240" w:lineRule="auto"/>
        <w:ind w:left="1440"/>
        <w:jc w:val="both"/>
        <w:rPr>
          <w:rFonts w:ascii="Calibri" w:eastAsia="Times New Roman" w:hAnsi="Calibri" w:cs="Times New Roman"/>
          <w:sz w:val="20"/>
          <w:szCs w:val="20"/>
        </w:rPr>
      </w:pPr>
      <w:r w:rsidRPr="00633A25">
        <w:rPr>
          <w:rFonts w:ascii="Calibri" w:eastAsia="Times New Roman" w:hAnsi="Calibri" w:cs="Times New Roman"/>
          <w:sz w:val="20"/>
          <w:szCs w:val="20"/>
        </w:rPr>
        <w:t xml:space="preserve">Development or review of policies and procedure:  </w:t>
      </w:r>
    </w:p>
    <w:p w14:paraId="104A75DE" w14:textId="77777777" w:rsidR="00633A25" w:rsidRPr="00633A25" w:rsidRDefault="00633A25" w:rsidP="00155526">
      <w:pPr>
        <w:numPr>
          <w:ilvl w:val="0"/>
          <w:numId w:val="153"/>
        </w:numPr>
        <w:spacing w:after="0" w:line="240" w:lineRule="auto"/>
        <w:ind w:firstLine="360"/>
        <w:jc w:val="both"/>
        <w:rPr>
          <w:rFonts w:ascii="Calibri" w:eastAsia="Times New Roman" w:hAnsi="Calibri" w:cs="Times New Roman"/>
          <w:sz w:val="20"/>
          <w:szCs w:val="20"/>
        </w:rPr>
      </w:pPr>
      <w:r w:rsidRPr="00633A25">
        <w:rPr>
          <w:rFonts w:ascii="Calibri" w:eastAsia="Times New Roman" w:hAnsi="Calibri" w:cs="Times New Roman"/>
          <w:sz w:val="20"/>
          <w:szCs w:val="20"/>
        </w:rPr>
        <w:t>Participate on the Schemes Management Committee;</w:t>
      </w:r>
    </w:p>
    <w:p w14:paraId="13988BEF" w14:textId="77777777" w:rsidR="00633A25" w:rsidRPr="00633A25" w:rsidRDefault="00633A25" w:rsidP="00155526">
      <w:pPr>
        <w:numPr>
          <w:ilvl w:val="0"/>
          <w:numId w:val="153"/>
        </w:numPr>
        <w:spacing w:after="0" w:line="240" w:lineRule="auto"/>
        <w:ind w:firstLine="360"/>
        <w:jc w:val="both"/>
        <w:rPr>
          <w:rFonts w:ascii="Calibri" w:eastAsia="Times New Roman" w:hAnsi="Calibri" w:cs="Times New Roman"/>
          <w:sz w:val="20"/>
          <w:szCs w:val="20"/>
        </w:rPr>
      </w:pPr>
      <w:r w:rsidRPr="00633A25">
        <w:rPr>
          <w:rFonts w:ascii="Calibri" w:eastAsia="Times New Roman" w:hAnsi="Calibri" w:cs="Times New Roman"/>
          <w:sz w:val="20"/>
          <w:szCs w:val="20"/>
        </w:rPr>
        <w:t xml:space="preserve">Professional Support and Training; </w:t>
      </w:r>
    </w:p>
    <w:p w14:paraId="5E3D11D6" w14:textId="77777777" w:rsidR="00633A25" w:rsidRPr="00633A25" w:rsidRDefault="00633A25" w:rsidP="00155526">
      <w:pPr>
        <w:numPr>
          <w:ilvl w:val="0"/>
          <w:numId w:val="153"/>
        </w:numPr>
        <w:spacing w:after="0" w:line="240" w:lineRule="auto"/>
        <w:ind w:firstLine="360"/>
        <w:jc w:val="both"/>
        <w:rPr>
          <w:rFonts w:ascii="Calibri" w:eastAsia="Times New Roman" w:hAnsi="Calibri" w:cs="Times New Roman"/>
          <w:sz w:val="20"/>
          <w:szCs w:val="20"/>
        </w:rPr>
      </w:pPr>
      <w:r w:rsidRPr="00633A25">
        <w:rPr>
          <w:rFonts w:ascii="Calibri" w:eastAsia="Times New Roman" w:hAnsi="Calibri" w:cs="Times New Roman"/>
          <w:sz w:val="20"/>
          <w:szCs w:val="20"/>
        </w:rPr>
        <w:t xml:space="preserve">Completing Surveys; </w:t>
      </w:r>
    </w:p>
    <w:p w14:paraId="67E2198E" w14:textId="77777777" w:rsidR="00633A25" w:rsidRPr="00633A25" w:rsidRDefault="00633A25" w:rsidP="00155526">
      <w:pPr>
        <w:numPr>
          <w:ilvl w:val="0"/>
          <w:numId w:val="153"/>
        </w:numPr>
        <w:spacing w:after="0" w:line="240" w:lineRule="auto"/>
        <w:ind w:firstLine="360"/>
        <w:jc w:val="both"/>
        <w:rPr>
          <w:rFonts w:ascii="Calibri" w:eastAsia="Times New Roman" w:hAnsi="Calibri" w:cs="Times New Roman"/>
          <w:sz w:val="20"/>
          <w:szCs w:val="20"/>
        </w:rPr>
      </w:pPr>
      <w:r w:rsidRPr="00633A25">
        <w:rPr>
          <w:rFonts w:ascii="Calibri" w:eastAsia="Times New Roman" w:hAnsi="Calibri" w:cs="Times New Roman"/>
          <w:sz w:val="20"/>
          <w:szCs w:val="20"/>
        </w:rPr>
        <w:t>Participation in Scheme Events;</w:t>
      </w:r>
    </w:p>
    <w:p w14:paraId="67FB3C1E" w14:textId="77777777" w:rsidR="00633A25" w:rsidRPr="00633A25" w:rsidRDefault="00633A25" w:rsidP="00155526">
      <w:pPr>
        <w:numPr>
          <w:ilvl w:val="0"/>
          <w:numId w:val="152"/>
        </w:numPr>
        <w:spacing w:after="0" w:line="240" w:lineRule="auto"/>
        <w:ind w:firstLine="360"/>
        <w:jc w:val="both"/>
        <w:rPr>
          <w:rFonts w:ascii="Calibri" w:eastAsia="Times New Roman" w:hAnsi="Calibri" w:cs="Times New Roman"/>
          <w:sz w:val="20"/>
          <w:szCs w:val="20"/>
        </w:rPr>
      </w:pPr>
      <w:r w:rsidRPr="00633A25">
        <w:rPr>
          <w:rFonts w:ascii="Calibri" w:eastAsia="Times New Roman" w:hAnsi="Calibri" w:cs="Times New Roman"/>
          <w:sz w:val="20"/>
          <w:szCs w:val="20"/>
        </w:rPr>
        <w:t xml:space="preserve">Recommendations for improvements in any area; and </w:t>
      </w:r>
    </w:p>
    <w:p w14:paraId="2C3E3B71" w14:textId="77777777" w:rsidR="00633A25" w:rsidRPr="00633A25" w:rsidRDefault="00633A25" w:rsidP="00155526">
      <w:pPr>
        <w:numPr>
          <w:ilvl w:val="1"/>
          <w:numId w:val="152"/>
        </w:numPr>
        <w:spacing w:after="0" w:line="240" w:lineRule="auto"/>
        <w:jc w:val="both"/>
        <w:rPr>
          <w:rFonts w:ascii="Calibri" w:eastAsia="Times New Roman" w:hAnsi="Calibri" w:cs="Times New Roman"/>
          <w:sz w:val="20"/>
          <w:szCs w:val="20"/>
        </w:rPr>
      </w:pPr>
      <w:r w:rsidRPr="00633A25">
        <w:rPr>
          <w:rFonts w:ascii="Calibri" w:eastAsia="Times New Roman" w:hAnsi="Calibri" w:cs="Times New Roman"/>
          <w:sz w:val="20"/>
          <w:szCs w:val="20"/>
        </w:rPr>
        <w:t>Fundraising coordination and opportunities.</w:t>
      </w:r>
    </w:p>
    <w:p w14:paraId="6A7B3125" w14:textId="77777777" w:rsidR="00633A25" w:rsidRPr="004479E3" w:rsidRDefault="00633A25" w:rsidP="004479E3">
      <w:pPr>
        <w:pStyle w:val="Default"/>
        <w:rPr>
          <w:rFonts w:asciiTheme="minorHAnsi" w:hAnsiTheme="minorHAnsi" w:cstheme="minorHAnsi"/>
          <w:sz w:val="20"/>
          <w:szCs w:val="20"/>
        </w:rPr>
      </w:pPr>
    </w:p>
    <w:p w14:paraId="13194324" w14:textId="77777777" w:rsidR="004479E3" w:rsidRPr="00581761" w:rsidRDefault="00633A25" w:rsidP="004479E3">
      <w:pPr>
        <w:pStyle w:val="Default"/>
        <w:rPr>
          <w:rFonts w:asciiTheme="minorHAnsi" w:hAnsiTheme="minorHAnsi" w:cstheme="minorHAnsi"/>
          <w:color w:val="1F4E79" w:themeColor="accent5" w:themeShade="80"/>
          <w:sz w:val="20"/>
          <w:szCs w:val="20"/>
        </w:rPr>
      </w:pPr>
      <w:r w:rsidRPr="00581761">
        <w:rPr>
          <w:rFonts w:asciiTheme="minorHAnsi" w:hAnsiTheme="minorHAnsi" w:cstheme="minorHAnsi"/>
          <w:b/>
          <w:bCs/>
          <w:color w:val="1F4E79" w:themeColor="accent5" w:themeShade="80"/>
          <w:sz w:val="20"/>
          <w:szCs w:val="20"/>
        </w:rPr>
        <w:t>Bowen/Collinsville FDC</w:t>
      </w:r>
      <w:r w:rsidR="004479E3" w:rsidRPr="00581761">
        <w:rPr>
          <w:rFonts w:asciiTheme="minorHAnsi" w:hAnsiTheme="minorHAnsi" w:cstheme="minorHAnsi"/>
          <w:b/>
          <w:bCs/>
          <w:color w:val="1F4E79" w:themeColor="accent5" w:themeShade="80"/>
          <w:sz w:val="20"/>
          <w:szCs w:val="20"/>
        </w:rPr>
        <w:t xml:space="preserve"> will: </w:t>
      </w:r>
    </w:p>
    <w:p w14:paraId="4B3188BB" w14:textId="77777777" w:rsidR="004479E3" w:rsidRPr="004479E3" w:rsidRDefault="004479E3" w:rsidP="00155526">
      <w:pPr>
        <w:pStyle w:val="Default"/>
        <w:numPr>
          <w:ilvl w:val="0"/>
          <w:numId w:val="150"/>
        </w:numPr>
        <w:rPr>
          <w:rFonts w:asciiTheme="minorHAnsi" w:hAnsiTheme="minorHAnsi" w:cstheme="minorHAnsi"/>
          <w:sz w:val="20"/>
          <w:szCs w:val="20"/>
        </w:rPr>
      </w:pPr>
      <w:r w:rsidRPr="004479E3">
        <w:rPr>
          <w:rFonts w:asciiTheme="minorHAnsi" w:hAnsiTheme="minorHAnsi" w:cstheme="minorHAnsi"/>
          <w:sz w:val="20"/>
          <w:szCs w:val="20"/>
        </w:rPr>
        <w:t xml:space="preserve">Oversee the implementation of systems to ensure stakeholders are provided with the opportunity to comment on service delivery with the aim of improving Service Quality. </w:t>
      </w:r>
    </w:p>
    <w:p w14:paraId="465740CE" w14:textId="77777777" w:rsidR="004479E3" w:rsidRPr="004479E3" w:rsidRDefault="004479E3" w:rsidP="00155526">
      <w:pPr>
        <w:pStyle w:val="Default"/>
        <w:numPr>
          <w:ilvl w:val="0"/>
          <w:numId w:val="150"/>
        </w:numPr>
        <w:rPr>
          <w:rFonts w:asciiTheme="minorHAnsi" w:hAnsiTheme="minorHAnsi" w:cstheme="minorHAnsi"/>
          <w:sz w:val="20"/>
          <w:szCs w:val="20"/>
        </w:rPr>
      </w:pPr>
      <w:r w:rsidRPr="004479E3">
        <w:rPr>
          <w:rFonts w:asciiTheme="minorHAnsi" w:hAnsiTheme="minorHAnsi" w:cstheme="minorHAnsi"/>
          <w:sz w:val="20"/>
          <w:szCs w:val="20"/>
        </w:rPr>
        <w:t xml:space="preserve">Where appropriate respond to feedback received and consider improvements </w:t>
      </w:r>
      <w:proofErr w:type="gramStart"/>
      <w:r w:rsidRPr="004479E3">
        <w:rPr>
          <w:rFonts w:asciiTheme="minorHAnsi" w:hAnsiTheme="minorHAnsi" w:cstheme="minorHAnsi"/>
          <w:sz w:val="20"/>
          <w:szCs w:val="20"/>
        </w:rPr>
        <w:t>as a result of</w:t>
      </w:r>
      <w:proofErr w:type="gramEnd"/>
      <w:r w:rsidRPr="004479E3">
        <w:rPr>
          <w:rFonts w:asciiTheme="minorHAnsi" w:hAnsiTheme="minorHAnsi" w:cstheme="minorHAnsi"/>
          <w:sz w:val="20"/>
          <w:szCs w:val="20"/>
        </w:rPr>
        <w:t xml:space="preserve"> the feedback. </w:t>
      </w:r>
    </w:p>
    <w:p w14:paraId="1C5DF4A2" w14:textId="77777777" w:rsidR="004479E3" w:rsidRPr="004479E3" w:rsidRDefault="004479E3" w:rsidP="00155526">
      <w:pPr>
        <w:pStyle w:val="Default"/>
        <w:numPr>
          <w:ilvl w:val="0"/>
          <w:numId w:val="150"/>
        </w:numPr>
        <w:rPr>
          <w:rFonts w:asciiTheme="minorHAnsi" w:hAnsiTheme="minorHAnsi" w:cstheme="minorHAnsi"/>
          <w:sz w:val="20"/>
          <w:szCs w:val="20"/>
        </w:rPr>
      </w:pPr>
      <w:r w:rsidRPr="004479E3">
        <w:rPr>
          <w:rFonts w:asciiTheme="minorHAnsi" w:hAnsiTheme="minorHAnsi" w:cstheme="minorHAnsi"/>
          <w:sz w:val="20"/>
          <w:szCs w:val="20"/>
        </w:rPr>
        <w:t xml:space="preserve">Refer to the Grievance Handling Policy when necessary. </w:t>
      </w:r>
    </w:p>
    <w:p w14:paraId="5B7E9D80" w14:textId="77777777" w:rsidR="004479E3" w:rsidRPr="004479E3" w:rsidRDefault="004479E3" w:rsidP="004479E3">
      <w:pPr>
        <w:pStyle w:val="Default"/>
        <w:rPr>
          <w:rFonts w:asciiTheme="minorHAnsi" w:hAnsiTheme="minorHAnsi" w:cstheme="minorHAnsi"/>
          <w:sz w:val="20"/>
          <w:szCs w:val="20"/>
        </w:rPr>
      </w:pPr>
    </w:p>
    <w:p w14:paraId="236D2F9D" w14:textId="77777777" w:rsidR="004479E3" w:rsidRPr="00581761" w:rsidRDefault="004479E3" w:rsidP="004479E3">
      <w:pPr>
        <w:pStyle w:val="Default"/>
        <w:rPr>
          <w:rFonts w:asciiTheme="minorHAnsi" w:hAnsiTheme="minorHAnsi" w:cstheme="minorHAnsi"/>
          <w:color w:val="1F4E79" w:themeColor="accent5" w:themeShade="80"/>
          <w:sz w:val="20"/>
          <w:szCs w:val="20"/>
        </w:rPr>
      </w:pPr>
      <w:r w:rsidRPr="00581761">
        <w:rPr>
          <w:rFonts w:asciiTheme="minorHAnsi" w:hAnsiTheme="minorHAnsi" w:cstheme="minorHAnsi"/>
          <w:b/>
          <w:bCs/>
          <w:color w:val="1F4E79" w:themeColor="accent5" w:themeShade="80"/>
          <w:sz w:val="20"/>
          <w:szCs w:val="20"/>
        </w:rPr>
        <w:t xml:space="preserve">Co-ordination Unit staff will: </w:t>
      </w:r>
    </w:p>
    <w:p w14:paraId="2EC85408" w14:textId="77777777" w:rsidR="004479E3" w:rsidRPr="004479E3" w:rsidRDefault="004479E3" w:rsidP="00155526">
      <w:pPr>
        <w:pStyle w:val="Default"/>
        <w:numPr>
          <w:ilvl w:val="0"/>
          <w:numId w:val="150"/>
        </w:numPr>
        <w:rPr>
          <w:rFonts w:asciiTheme="minorHAnsi" w:hAnsiTheme="minorHAnsi" w:cstheme="minorHAnsi"/>
          <w:sz w:val="20"/>
          <w:szCs w:val="20"/>
        </w:rPr>
      </w:pPr>
      <w:r w:rsidRPr="004479E3">
        <w:rPr>
          <w:rFonts w:asciiTheme="minorHAnsi" w:hAnsiTheme="minorHAnsi" w:cstheme="minorHAnsi"/>
          <w:sz w:val="20"/>
          <w:szCs w:val="20"/>
        </w:rPr>
        <w:t xml:space="preserve">Develop, conduct and maintain ongoing opportunities for all stakeholders to provide feedback on service delivery. </w:t>
      </w:r>
    </w:p>
    <w:p w14:paraId="564C8102" w14:textId="77777777" w:rsidR="004479E3" w:rsidRPr="004479E3" w:rsidRDefault="004479E3" w:rsidP="00155526">
      <w:pPr>
        <w:pStyle w:val="Default"/>
        <w:numPr>
          <w:ilvl w:val="0"/>
          <w:numId w:val="150"/>
        </w:numPr>
        <w:rPr>
          <w:rFonts w:asciiTheme="minorHAnsi" w:hAnsiTheme="minorHAnsi" w:cstheme="minorHAnsi"/>
          <w:color w:val="auto"/>
          <w:sz w:val="20"/>
          <w:szCs w:val="20"/>
        </w:rPr>
      </w:pPr>
      <w:r w:rsidRPr="004479E3">
        <w:rPr>
          <w:rFonts w:asciiTheme="minorHAnsi" w:hAnsiTheme="minorHAnsi" w:cstheme="minorHAnsi"/>
          <w:color w:val="auto"/>
          <w:sz w:val="20"/>
          <w:szCs w:val="20"/>
        </w:rPr>
        <w:t xml:space="preserve">Survey all stakeholders and random samples of stakeholders over different periods. </w:t>
      </w:r>
    </w:p>
    <w:p w14:paraId="4FFE1C37" w14:textId="77777777" w:rsidR="004479E3" w:rsidRPr="004479E3" w:rsidRDefault="004479E3" w:rsidP="00155526">
      <w:pPr>
        <w:pStyle w:val="Default"/>
        <w:numPr>
          <w:ilvl w:val="0"/>
          <w:numId w:val="150"/>
        </w:numPr>
        <w:rPr>
          <w:rFonts w:asciiTheme="minorHAnsi" w:hAnsiTheme="minorHAnsi" w:cstheme="minorHAnsi"/>
          <w:color w:val="auto"/>
          <w:sz w:val="20"/>
          <w:szCs w:val="20"/>
        </w:rPr>
      </w:pPr>
      <w:r w:rsidRPr="004479E3">
        <w:rPr>
          <w:rFonts w:asciiTheme="minorHAnsi" w:hAnsiTheme="minorHAnsi" w:cstheme="minorHAnsi"/>
          <w:color w:val="auto"/>
          <w:sz w:val="20"/>
          <w:szCs w:val="20"/>
        </w:rPr>
        <w:t xml:space="preserve">Record and review feedback received and respond appropriately. </w:t>
      </w:r>
    </w:p>
    <w:p w14:paraId="628D58CC" w14:textId="77777777" w:rsidR="004479E3" w:rsidRPr="004479E3" w:rsidRDefault="004479E3" w:rsidP="00155526">
      <w:pPr>
        <w:pStyle w:val="Default"/>
        <w:numPr>
          <w:ilvl w:val="0"/>
          <w:numId w:val="150"/>
        </w:numPr>
        <w:rPr>
          <w:rFonts w:asciiTheme="minorHAnsi" w:hAnsiTheme="minorHAnsi" w:cstheme="minorHAnsi"/>
          <w:color w:val="auto"/>
          <w:sz w:val="20"/>
          <w:szCs w:val="20"/>
        </w:rPr>
      </w:pPr>
      <w:r w:rsidRPr="004479E3">
        <w:rPr>
          <w:rFonts w:asciiTheme="minorHAnsi" w:hAnsiTheme="minorHAnsi" w:cstheme="minorHAnsi"/>
          <w:color w:val="auto"/>
          <w:sz w:val="20"/>
          <w:szCs w:val="20"/>
        </w:rPr>
        <w:t xml:space="preserve">Provide a variety of feedback options for all stakeholders’ e.g. verbal, written surveys, email contact. </w:t>
      </w:r>
    </w:p>
    <w:p w14:paraId="63947CBF" w14:textId="77777777" w:rsidR="004479E3" w:rsidRPr="004479E3" w:rsidRDefault="004479E3" w:rsidP="00155526">
      <w:pPr>
        <w:pStyle w:val="Default"/>
        <w:numPr>
          <w:ilvl w:val="0"/>
          <w:numId w:val="150"/>
        </w:numPr>
        <w:rPr>
          <w:rFonts w:asciiTheme="minorHAnsi" w:hAnsiTheme="minorHAnsi" w:cstheme="minorHAnsi"/>
          <w:color w:val="auto"/>
          <w:sz w:val="20"/>
          <w:szCs w:val="20"/>
        </w:rPr>
      </w:pPr>
      <w:r w:rsidRPr="004479E3">
        <w:rPr>
          <w:rFonts w:asciiTheme="minorHAnsi" w:hAnsiTheme="minorHAnsi" w:cstheme="minorHAnsi"/>
          <w:color w:val="auto"/>
          <w:sz w:val="20"/>
          <w:szCs w:val="20"/>
        </w:rPr>
        <w:t xml:space="preserve">Include feedback options for ensuring the information used to process childcare usage is accurate. </w:t>
      </w:r>
    </w:p>
    <w:p w14:paraId="5282A824" w14:textId="77777777" w:rsidR="004479E3" w:rsidRPr="004479E3" w:rsidRDefault="004479E3" w:rsidP="004479E3">
      <w:pPr>
        <w:pStyle w:val="Default"/>
        <w:rPr>
          <w:rFonts w:asciiTheme="minorHAnsi" w:hAnsiTheme="minorHAnsi" w:cstheme="minorHAnsi"/>
          <w:color w:val="auto"/>
          <w:sz w:val="20"/>
          <w:szCs w:val="20"/>
        </w:rPr>
      </w:pPr>
    </w:p>
    <w:p w14:paraId="79795779" w14:textId="77777777" w:rsidR="004479E3" w:rsidRPr="00581761" w:rsidRDefault="004479E3" w:rsidP="004479E3">
      <w:pPr>
        <w:pStyle w:val="Default"/>
        <w:rPr>
          <w:rFonts w:asciiTheme="minorHAnsi" w:hAnsiTheme="minorHAnsi" w:cstheme="minorHAnsi"/>
          <w:color w:val="1F4E79" w:themeColor="accent5" w:themeShade="80"/>
          <w:sz w:val="20"/>
          <w:szCs w:val="20"/>
        </w:rPr>
      </w:pPr>
      <w:r w:rsidRPr="00581761">
        <w:rPr>
          <w:rFonts w:asciiTheme="minorHAnsi" w:hAnsiTheme="minorHAnsi" w:cstheme="minorHAnsi"/>
          <w:b/>
          <w:bCs/>
          <w:color w:val="1F4E79" w:themeColor="accent5" w:themeShade="80"/>
          <w:sz w:val="20"/>
          <w:szCs w:val="20"/>
        </w:rPr>
        <w:t xml:space="preserve">Educators will: </w:t>
      </w:r>
    </w:p>
    <w:p w14:paraId="3F1DBA76" w14:textId="77777777" w:rsidR="004479E3" w:rsidRPr="004479E3" w:rsidRDefault="004479E3" w:rsidP="00155526">
      <w:pPr>
        <w:pStyle w:val="Default"/>
        <w:numPr>
          <w:ilvl w:val="0"/>
          <w:numId w:val="150"/>
        </w:numPr>
        <w:rPr>
          <w:rFonts w:asciiTheme="minorHAnsi" w:hAnsiTheme="minorHAnsi" w:cstheme="minorHAnsi"/>
          <w:color w:val="auto"/>
          <w:sz w:val="20"/>
          <w:szCs w:val="20"/>
        </w:rPr>
      </w:pPr>
      <w:r w:rsidRPr="004479E3">
        <w:rPr>
          <w:rFonts w:asciiTheme="minorHAnsi" w:hAnsiTheme="minorHAnsi" w:cstheme="minorHAnsi"/>
          <w:color w:val="auto"/>
          <w:sz w:val="20"/>
          <w:szCs w:val="20"/>
        </w:rPr>
        <w:t xml:space="preserve">Participate in opportunities to provide feedback to the service </w:t>
      </w:r>
    </w:p>
    <w:p w14:paraId="7287244B" w14:textId="77777777" w:rsidR="004479E3" w:rsidRPr="004479E3" w:rsidRDefault="004479E3" w:rsidP="00155526">
      <w:pPr>
        <w:pStyle w:val="Default"/>
        <w:numPr>
          <w:ilvl w:val="0"/>
          <w:numId w:val="150"/>
        </w:numPr>
        <w:rPr>
          <w:rFonts w:asciiTheme="minorHAnsi" w:hAnsiTheme="minorHAnsi" w:cstheme="minorHAnsi"/>
          <w:color w:val="auto"/>
          <w:sz w:val="20"/>
          <w:szCs w:val="20"/>
        </w:rPr>
      </w:pPr>
      <w:r w:rsidRPr="004479E3">
        <w:rPr>
          <w:rFonts w:asciiTheme="minorHAnsi" w:hAnsiTheme="minorHAnsi" w:cstheme="minorHAnsi"/>
          <w:color w:val="auto"/>
          <w:sz w:val="20"/>
          <w:szCs w:val="20"/>
        </w:rPr>
        <w:t xml:space="preserve">Support the service to collect feedback from families and other stakeholders. </w:t>
      </w:r>
    </w:p>
    <w:p w14:paraId="458852DF" w14:textId="77777777" w:rsidR="004479E3" w:rsidRPr="004479E3" w:rsidRDefault="004479E3" w:rsidP="00155526">
      <w:pPr>
        <w:pStyle w:val="Default"/>
        <w:numPr>
          <w:ilvl w:val="0"/>
          <w:numId w:val="150"/>
        </w:numPr>
        <w:rPr>
          <w:rFonts w:asciiTheme="minorHAnsi" w:hAnsiTheme="minorHAnsi" w:cstheme="minorHAnsi"/>
          <w:color w:val="auto"/>
          <w:sz w:val="20"/>
          <w:szCs w:val="20"/>
        </w:rPr>
      </w:pPr>
      <w:r w:rsidRPr="004479E3">
        <w:rPr>
          <w:rFonts w:asciiTheme="minorHAnsi" w:hAnsiTheme="minorHAnsi" w:cstheme="minorHAnsi"/>
          <w:color w:val="auto"/>
          <w:sz w:val="20"/>
          <w:szCs w:val="20"/>
        </w:rPr>
        <w:t xml:space="preserve">Provide accurate records and information to the Co-ordination Unit in terms of compliance. </w:t>
      </w:r>
    </w:p>
    <w:p w14:paraId="19E01825" w14:textId="77777777" w:rsidR="004479E3" w:rsidRPr="004479E3" w:rsidRDefault="004479E3" w:rsidP="004479E3">
      <w:pPr>
        <w:pStyle w:val="Default"/>
        <w:rPr>
          <w:rFonts w:asciiTheme="minorHAnsi" w:hAnsiTheme="minorHAnsi" w:cstheme="minorHAnsi"/>
          <w:color w:val="auto"/>
          <w:sz w:val="20"/>
          <w:szCs w:val="20"/>
        </w:rPr>
      </w:pPr>
    </w:p>
    <w:p w14:paraId="450B02D5" w14:textId="77777777" w:rsidR="004479E3" w:rsidRPr="004479E3" w:rsidRDefault="004479E3" w:rsidP="004479E3">
      <w:pPr>
        <w:pStyle w:val="Default"/>
        <w:rPr>
          <w:rFonts w:asciiTheme="minorHAnsi" w:hAnsiTheme="minorHAnsi" w:cstheme="minorHAnsi"/>
          <w:color w:val="auto"/>
          <w:sz w:val="20"/>
          <w:szCs w:val="20"/>
        </w:rPr>
      </w:pPr>
      <w:r w:rsidRPr="00581761">
        <w:rPr>
          <w:rFonts w:asciiTheme="minorHAnsi" w:hAnsiTheme="minorHAnsi" w:cstheme="minorHAnsi"/>
          <w:b/>
          <w:bCs/>
          <w:color w:val="1F4E79" w:themeColor="accent5" w:themeShade="80"/>
          <w:sz w:val="20"/>
          <w:szCs w:val="20"/>
        </w:rPr>
        <w:t xml:space="preserve">Families are encouraged to: </w:t>
      </w:r>
    </w:p>
    <w:p w14:paraId="5278727B" w14:textId="77777777" w:rsidR="004479E3" w:rsidRPr="004479E3" w:rsidRDefault="004479E3" w:rsidP="00155526">
      <w:pPr>
        <w:pStyle w:val="Default"/>
        <w:numPr>
          <w:ilvl w:val="0"/>
          <w:numId w:val="150"/>
        </w:numPr>
        <w:rPr>
          <w:rFonts w:asciiTheme="minorHAnsi" w:hAnsiTheme="minorHAnsi" w:cstheme="minorHAnsi"/>
          <w:color w:val="auto"/>
          <w:sz w:val="20"/>
          <w:szCs w:val="20"/>
        </w:rPr>
      </w:pPr>
      <w:r w:rsidRPr="004479E3">
        <w:rPr>
          <w:rFonts w:asciiTheme="minorHAnsi" w:hAnsiTheme="minorHAnsi" w:cstheme="minorHAnsi"/>
          <w:color w:val="auto"/>
          <w:sz w:val="20"/>
          <w:szCs w:val="20"/>
        </w:rPr>
        <w:t xml:space="preserve">Provide feedback to the Educator and Co-ordination Unit in any format regarding service delivery. </w:t>
      </w:r>
    </w:p>
    <w:p w14:paraId="71CCAF00" w14:textId="77777777" w:rsidR="004479E3" w:rsidRPr="004479E3" w:rsidRDefault="004479E3" w:rsidP="004479E3">
      <w:pPr>
        <w:autoSpaceDE w:val="0"/>
        <w:autoSpaceDN w:val="0"/>
        <w:adjustRightInd w:val="0"/>
        <w:spacing w:after="0" w:line="240" w:lineRule="auto"/>
        <w:rPr>
          <w:rFonts w:cstheme="minorHAnsi"/>
          <w:sz w:val="20"/>
          <w:szCs w:val="20"/>
        </w:rPr>
      </w:pPr>
    </w:p>
    <w:p w14:paraId="5462766E" w14:textId="77777777" w:rsidR="004479E3" w:rsidRPr="004479E3" w:rsidRDefault="004479E3" w:rsidP="004479E3">
      <w:pPr>
        <w:spacing w:after="0"/>
        <w:rPr>
          <w:rFonts w:cstheme="minorHAnsi"/>
          <w:sz w:val="20"/>
          <w:szCs w:val="20"/>
        </w:rPr>
      </w:pPr>
    </w:p>
    <w:p w14:paraId="6066354C" w14:textId="77777777" w:rsidR="00633A25" w:rsidRDefault="00633A25" w:rsidP="00633A25">
      <w:pPr>
        <w:pStyle w:val="Default"/>
        <w:rPr>
          <w:rFonts w:asciiTheme="minorHAnsi" w:hAnsiTheme="minorHAnsi" w:cstheme="minorHAnsi"/>
          <w:b/>
          <w:bCs/>
          <w:sz w:val="20"/>
          <w:szCs w:val="20"/>
        </w:rPr>
      </w:pPr>
    </w:p>
    <w:p w14:paraId="4C178E8F" w14:textId="77777777" w:rsidR="00633A25" w:rsidRPr="00581761" w:rsidRDefault="00633A25" w:rsidP="00633A25">
      <w:pPr>
        <w:pStyle w:val="Default"/>
        <w:rPr>
          <w:rFonts w:asciiTheme="minorHAnsi" w:hAnsiTheme="minorHAnsi" w:cstheme="minorHAnsi"/>
          <w:b/>
          <w:bCs/>
          <w:color w:val="1F4E79" w:themeColor="accent5" w:themeShade="80"/>
          <w:sz w:val="20"/>
          <w:szCs w:val="20"/>
        </w:rPr>
      </w:pPr>
      <w:r w:rsidRPr="00581761">
        <w:rPr>
          <w:rFonts w:asciiTheme="minorHAnsi" w:hAnsiTheme="minorHAnsi" w:cstheme="minorHAnsi"/>
          <w:b/>
          <w:bCs/>
          <w:color w:val="1F4E79" w:themeColor="accent5" w:themeShade="80"/>
          <w:sz w:val="20"/>
          <w:szCs w:val="20"/>
        </w:rPr>
        <w:lastRenderedPageBreak/>
        <w:t xml:space="preserve">RELEVANT LEGISLATION: </w:t>
      </w:r>
    </w:p>
    <w:p w14:paraId="3EC4D7A5" w14:textId="77777777" w:rsidR="00581761" w:rsidRPr="004479E3" w:rsidRDefault="00581761" w:rsidP="00633A25">
      <w:pPr>
        <w:pStyle w:val="Default"/>
        <w:rPr>
          <w:rFonts w:asciiTheme="minorHAnsi" w:hAnsiTheme="minorHAnsi" w:cstheme="minorHAnsi"/>
          <w:sz w:val="20"/>
          <w:szCs w:val="20"/>
        </w:rPr>
      </w:pPr>
    </w:p>
    <w:p w14:paraId="2091AAA9" w14:textId="77777777" w:rsidR="00633A25" w:rsidRPr="004479E3" w:rsidRDefault="00633A25" w:rsidP="008B652A">
      <w:pPr>
        <w:pStyle w:val="ListBullet"/>
        <w:numPr>
          <w:ilvl w:val="0"/>
          <w:numId w:val="267"/>
        </w:numPr>
      </w:pPr>
      <w:r w:rsidRPr="004479E3">
        <w:t xml:space="preserve">Education and Care Services National Law 2010 </w:t>
      </w:r>
    </w:p>
    <w:p w14:paraId="0F4CE772" w14:textId="77777777" w:rsidR="00633A25" w:rsidRPr="004479E3" w:rsidRDefault="00633A25" w:rsidP="008B652A">
      <w:pPr>
        <w:pStyle w:val="ListBullet"/>
        <w:numPr>
          <w:ilvl w:val="0"/>
          <w:numId w:val="267"/>
        </w:numPr>
      </w:pPr>
      <w:r w:rsidRPr="004479E3">
        <w:t xml:space="preserve">Education and Care Services National Regulations 2011 </w:t>
      </w:r>
    </w:p>
    <w:p w14:paraId="1457AFEC" w14:textId="77777777" w:rsidR="00633A25" w:rsidRDefault="00633A25" w:rsidP="00633A25">
      <w:pPr>
        <w:pStyle w:val="Default"/>
        <w:rPr>
          <w:rFonts w:asciiTheme="minorHAnsi" w:hAnsiTheme="minorHAnsi" w:cstheme="minorHAnsi"/>
          <w:b/>
          <w:bCs/>
          <w:sz w:val="20"/>
          <w:szCs w:val="20"/>
        </w:rPr>
      </w:pPr>
    </w:p>
    <w:p w14:paraId="0304AA5C" w14:textId="77777777" w:rsidR="00633A25" w:rsidRPr="00581761" w:rsidRDefault="00633A25" w:rsidP="00633A25">
      <w:pPr>
        <w:pStyle w:val="Default"/>
        <w:rPr>
          <w:rFonts w:asciiTheme="minorHAnsi" w:hAnsiTheme="minorHAnsi" w:cstheme="minorHAnsi"/>
          <w:b/>
          <w:bCs/>
          <w:color w:val="1F4E79" w:themeColor="accent5" w:themeShade="80"/>
          <w:sz w:val="20"/>
          <w:szCs w:val="20"/>
        </w:rPr>
      </w:pPr>
      <w:r w:rsidRPr="00581761">
        <w:rPr>
          <w:rFonts w:asciiTheme="minorHAnsi" w:hAnsiTheme="minorHAnsi" w:cstheme="minorHAnsi"/>
          <w:b/>
          <w:bCs/>
          <w:color w:val="1F4E79" w:themeColor="accent5" w:themeShade="80"/>
          <w:sz w:val="20"/>
          <w:szCs w:val="20"/>
        </w:rPr>
        <w:t xml:space="preserve">KEY RESOURCES: </w:t>
      </w:r>
    </w:p>
    <w:p w14:paraId="650832AF" w14:textId="77777777" w:rsidR="00581761" w:rsidRPr="004479E3" w:rsidRDefault="00581761" w:rsidP="00633A25">
      <w:pPr>
        <w:pStyle w:val="Default"/>
        <w:rPr>
          <w:rFonts w:asciiTheme="minorHAnsi" w:hAnsiTheme="minorHAnsi" w:cstheme="minorHAnsi"/>
          <w:sz w:val="20"/>
          <w:szCs w:val="20"/>
        </w:rPr>
      </w:pPr>
    </w:p>
    <w:p w14:paraId="068D4450" w14:textId="77777777" w:rsidR="00633A25" w:rsidRPr="004479E3" w:rsidRDefault="00633A25" w:rsidP="008B652A">
      <w:pPr>
        <w:pStyle w:val="ListBullet"/>
        <w:numPr>
          <w:ilvl w:val="0"/>
          <w:numId w:val="268"/>
        </w:numPr>
      </w:pPr>
      <w:r w:rsidRPr="004479E3">
        <w:t xml:space="preserve">Guide to the Education and Care Services National Law 2010 and the Education and Care Services National Regulations 2011 (ACECQA). </w:t>
      </w:r>
    </w:p>
    <w:p w14:paraId="74826848" w14:textId="77777777" w:rsidR="00633A25" w:rsidRPr="00F51EE1" w:rsidRDefault="00633A25" w:rsidP="008B652A">
      <w:pPr>
        <w:pStyle w:val="ListBullet"/>
        <w:numPr>
          <w:ilvl w:val="0"/>
          <w:numId w:val="268"/>
        </w:numPr>
      </w:pPr>
      <w:r w:rsidRPr="00F51EE1">
        <w:t>National Quality Standard for Early Childhood Education and Care and School Age Care</w:t>
      </w:r>
    </w:p>
    <w:p w14:paraId="53260DC2" w14:textId="2A6413CA" w:rsidR="00633A25" w:rsidRDefault="00633A25" w:rsidP="008B652A">
      <w:pPr>
        <w:pStyle w:val="ListBullet"/>
        <w:numPr>
          <w:ilvl w:val="0"/>
          <w:numId w:val="268"/>
        </w:numPr>
      </w:pPr>
      <w:r w:rsidRPr="004479E3">
        <w:t>Childcare Service Handbook</w:t>
      </w:r>
      <w:r w:rsidR="00C5415F">
        <w:t xml:space="preserve">, Dept Education </w:t>
      </w:r>
    </w:p>
    <w:p w14:paraId="34DFEDD1" w14:textId="77777777" w:rsidR="00A42AF0" w:rsidRPr="00A42AF0" w:rsidRDefault="00A42AF0" w:rsidP="008B652A">
      <w:pPr>
        <w:pStyle w:val="ListBullet"/>
      </w:pPr>
    </w:p>
    <w:p w14:paraId="75EAAC6E" w14:textId="77777777" w:rsidR="00633A25" w:rsidRPr="00581761" w:rsidRDefault="00633A25" w:rsidP="00633A25">
      <w:pPr>
        <w:pStyle w:val="Default"/>
        <w:rPr>
          <w:rFonts w:asciiTheme="minorHAnsi" w:hAnsiTheme="minorHAnsi" w:cstheme="minorHAnsi"/>
          <w:b/>
          <w:bCs/>
          <w:color w:val="1F4E79" w:themeColor="accent5" w:themeShade="80"/>
          <w:sz w:val="20"/>
          <w:szCs w:val="20"/>
        </w:rPr>
      </w:pPr>
      <w:r w:rsidRPr="00581761">
        <w:rPr>
          <w:rFonts w:asciiTheme="minorHAnsi" w:hAnsiTheme="minorHAnsi" w:cstheme="minorHAnsi"/>
          <w:b/>
          <w:bCs/>
          <w:color w:val="1F4E79" w:themeColor="accent5" w:themeShade="80"/>
          <w:sz w:val="20"/>
          <w:szCs w:val="20"/>
        </w:rPr>
        <w:t xml:space="preserve">RELEVANT DOCUMENTS: </w:t>
      </w:r>
    </w:p>
    <w:p w14:paraId="46E5F9D0" w14:textId="77777777" w:rsidR="00581761" w:rsidRPr="004479E3" w:rsidRDefault="00581761" w:rsidP="00633A25">
      <w:pPr>
        <w:pStyle w:val="Default"/>
        <w:rPr>
          <w:rFonts w:asciiTheme="minorHAnsi" w:hAnsiTheme="minorHAnsi" w:cstheme="minorHAnsi"/>
          <w:sz w:val="20"/>
          <w:szCs w:val="20"/>
        </w:rPr>
      </w:pPr>
    </w:p>
    <w:p w14:paraId="7FAD7228" w14:textId="64C1084D" w:rsidR="00633A25" w:rsidRPr="00633A25" w:rsidRDefault="00633A25" w:rsidP="00633A25">
      <w:pPr>
        <w:spacing w:after="0" w:line="240" w:lineRule="auto"/>
        <w:jc w:val="both"/>
        <w:rPr>
          <w:rFonts w:ascii="Calibri" w:eastAsia="Times New Roman" w:hAnsi="Calibri" w:cs="Times New Roman"/>
          <w:sz w:val="20"/>
          <w:szCs w:val="20"/>
        </w:rPr>
      </w:pPr>
      <w:r w:rsidRPr="00633A25">
        <w:rPr>
          <w:rFonts w:ascii="Calibri" w:eastAsia="Times New Roman" w:hAnsi="Calibri" w:cs="Times New Roman"/>
          <w:sz w:val="20"/>
          <w:szCs w:val="20"/>
        </w:rPr>
        <w:t>Educator Registration Assessment</w:t>
      </w:r>
    </w:p>
    <w:p w14:paraId="3C016151" w14:textId="5C686C7B" w:rsidR="00633A25" w:rsidRPr="00633A25" w:rsidRDefault="00633A25" w:rsidP="00633A25">
      <w:pPr>
        <w:spacing w:after="0" w:line="240" w:lineRule="auto"/>
        <w:jc w:val="both"/>
        <w:rPr>
          <w:rFonts w:ascii="Calibri" w:eastAsia="Times New Roman" w:hAnsi="Calibri" w:cs="Times New Roman"/>
          <w:sz w:val="20"/>
          <w:szCs w:val="20"/>
        </w:rPr>
      </w:pPr>
      <w:r w:rsidRPr="00633A25">
        <w:rPr>
          <w:rFonts w:ascii="Calibri" w:eastAsia="Times New Roman" w:hAnsi="Calibri" w:cs="Times New Roman"/>
          <w:sz w:val="20"/>
          <w:szCs w:val="20"/>
        </w:rPr>
        <w:t>Family Enrolment Form</w:t>
      </w:r>
      <w:r w:rsidR="00A42AF0">
        <w:rPr>
          <w:rFonts w:ascii="Calibri" w:eastAsia="Times New Roman" w:hAnsi="Calibri" w:cs="Times New Roman"/>
          <w:sz w:val="20"/>
          <w:szCs w:val="20"/>
        </w:rPr>
        <w:t>/Electronic</w:t>
      </w:r>
    </w:p>
    <w:p w14:paraId="1BFF32C6" w14:textId="77777777" w:rsidR="00633A25" w:rsidRDefault="00633A25" w:rsidP="00633A25">
      <w:pPr>
        <w:spacing w:after="0" w:line="240" w:lineRule="auto"/>
        <w:jc w:val="both"/>
        <w:rPr>
          <w:rFonts w:ascii="Calibri" w:eastAsia="Times New Roman" w:hAnsi="Calibri" w:cs="Times New Roman"/>
          <w:sz w:val="20"/>
          <w:szCs w:val="20"/>
        </w:rPr>
      </w:pPr>
      <w:r w:rsidRPr="00633A25">
        <w:rPr>
          <w:rFonts w:ascii="Calibri" w:eastAsia="Times New Roman" w:hAnsi="Calibri" w:cs="Times New Roman"/>
          <w:sz w:val="20"/>
          <w:szCs w:val="20"/>
        </w:rPr>
        <w:t>Scheme Information Booklet</w:t>
      </w:r>
    </w:p>
    <w:p w14:paraId="284BA14F" w14:textId="77777777" w:rsidR="00633A25" w:rsidRDefault="00633A25" w:rsidP="00633A25">
      <w:pPr>
        <w:spacing w:after="0" w:line="240" w:lineRule="auto"/>
        <w:jc w:val="both"/>
        <w:rPr>
          <w:rFonts w:ascii="Calibri" w:eastAsia="Times New Roman" w:hAnsi="Calibri" w:cs="Times New Roman"/>
          <w:sz w:val="20"/>
          <w:szCs w:val="20"/>
        </w:rPr>
      </w:pPr>
      <w:r>
        <w:rPr>
          <w:rFonts w:ascii="Calibri" w:eastAsia="Times New Roman" w:hAnsi="Calibri" w:cs="Times New Roman"/>
          <w:sz w:val="20"/>
          <w:szCs w:val="20"/>
        </w:rPr>
        <w:t>Educator Survey</w:t>
      </w:r>
    </w:p>
    <w:p w14:paraId="78782332" w14:textId="77777777" w:rsidR="00633A25" w:rsidRDefault="00633A25" w:rsidP="00633A25">
      <w:pPr>
        <w:spacing w:after="0" w:line="240" w:lineRule="auto"/>
        <w:jc w:val="both"/>
        <w:rPr>
          <w:rFonts w:ascii="Calibri" w:eastAsia="Times New Roman" w:hAnsi="Calibri" w:cs="Times New Roman"/>
          <w:sz w:val="20"/>
          <w:szCs w:val="20"/>
        </w:rPr>
      </w:pPr>
      <w:r>
        <w:rPr>
          <w:rFonts w:ascii="Calibri" w:eastAsia="Times New Roman" w:hAnsi="Calibri" w:cs="Times New Roman"/>
          <w:sz w:val="20"/>
          <w:szCs w:val="20"/>
        </w:rPr>
        <w:t>Parent (confidential) questionnaire</w:t>
      </w:r>
    </w:p>
    <w:p w14:paraId="33EB2AA7" w14:textId="53CCFB84" w:rsidR="00633A25" w:rsidRDefault="00633A25" w:rsidP="00633A25">
      <w:pPr>
        <w:spacing w:after="0" w:line="240" w:lineRule="auto"/>
        <w:jc w:val="both"/>
        <w:rPr>
          <w:rFonts w:ascii="Calibri" w:eastAsia="Times New Roman" w:hAnsi="Calibri" w:cs="Times New Roman"/>
          <w:sz w:val="20"/>
          <w:szCs w:val="20"/>
        </w:rPr>
      </w:pPr>
      <w:r>
        <w:rPr>
          <w:rFonts w:ascii="Calibri" w:eastAsia="Times New Roman" w:hAnsi="Calibri" w:cs="Times New Roman"/>
          <w:sz w:val="20"/>
          <w:szCs w:val="20"/>
        </w:rPr>
        <w:t>New Family survey</w:t>
      </w:r>
    </w:p>
    <w:p w14:paraId="5FD01B50" w14:textId="2D1683DA" w:rsidR="00633A25" w:rsidRDefault="00633A25" w:rsidP="00633A25">
      <w:pPr>
        <w:spacing w:after="0" w:line="240" w:lineRule="auto"/>
        <w:jc w:val="both"/>
        <w:rPr>
          <w:rFonts w:ascii="Calibri" w:eastAsia="Times New Roman" w:hAnsi="Calibri" w:cs="Times New Roman"/>
          <w:sz w:val="20"/>
          <w:szCs w:val="20"/>
        </w:rPr>
      </w:pPr>
      <w:r>
        <w:rPr>
          <w:rFonts w:ascii="Calibri" w:eastAsia="Times New Roman" w:hAnsi="Calibri" w:cs="Times New Roman"/>
          <w:sz w:val="20"/>
          <w:szCs w:val="20"/>
        </w:rPr>
        <w:t>Family Exit Survey</w:t>
      </w:r>
    </w:p>
    <w:p w14:paraId="4DB4B350" w14:textId="77777777" w:rsidR="00633A25" w:rsidRDefault="00633A25" w:rsidP="00633A25">
      <w:pPr>
        <w:spacing w:after="0" w:line="240" w:lineRule="auto"/>
        <w:jc w:val="both"/>
        <w:rPr>
          <w:rFonts w:ascii="Calibri" w:eastAsia="Times New Roman" w:hAnsi="Calibri" w:cs="Times New Roman"/>
          <w:sz w:val="20"/>
          <w:szCs w:val="20"/>
        </w:rPr>
      </w:pPr>
      <w:r>
        <w:rPr>
          <w:rFonts w:ascii="Calibri" w:eastAsia="Times New Roman" w:hAnsi="Calibri" w:cs="Times New Roman"/>
          <w:sz w:val="20"/>
          <w:szCs w:val="20"/>
        </w:rPr>
        <w:t>Monthly Newsletter</w:t>
      </w:r>
    </w:p>
    <w:p w14:paraId="284FE971" w14:textId="77777777" w:rsidR="00633A25" w:rsidRPr="00633A25" w:rsidRDefault="00633A25" w:rsidP="00633A25">
      <w:pPr>
        <w:spacing w:after="0" w:line="240" w:lineRule="auto"/>
        <w:jc w:val="both"/>
        <w:rPr>
          <w:rFonts w:ascii="Calibri" w:eastAsia="Times New Roman" w:hAnsi="Calibri" w:cs="Times New Roman"/>
          <w:sz w:val="20"/>
          <w:szCs w:val="20"/>
        </w:rPr>
      </w:pPr>
      <w:r>
        <w:rPr>
          <w:rFonts w:ascii="Calibri" w:eastAsia="Times New Roman" w:hAnsi="Calibri" w:cs="Times New Roman"/>
          <w:sz w:val="20"/>
          <w:szCs w:val="20"/>
        </w:rPr>
        <w:t>Compliment, Complaints, Suggestions brochure</w:t>
      </w:r>
    </w:p>
    <w:p w14:paraId="1CBB64AD" w14:textId="77777777" w:rsidR="00633A25" w:rsidRPr="004479E3" w:rsidRDefault="00633A25" w:rsidP="00633A25">
      <w:pPr>
        <w:pStyle w:val="Default"/>
        <w:rPr>
          <w:rFonts w:asciiTheme="minorHAnsi" w:hAnsiTheme="minorHAnsi" w:cstheme="minorHAnsi"/>
          <w:sz w:val="20"/>
          <w:szCs w:val="20"/>
        </w:rPr>
      </w:pPr>
    </w:p>
    <w:p w14:paraId="5C120568" w14:textId="77777777" w:rsidR="004479E3" w:rsidRPr="004479E3" w:rsidRDefault="004479E3" w:rsidP="004479E3">
      <w:pPr>
        <w:spacing w:after="0"/>
        <w:rPr>
          <w:rFonts w:cstheme="minorHAnsi"/>
          <w:sz w:val="20"/>
          <w:szCs w:val="20"/>
        </w:rPr>
      </w:pPr>
    </w:p>
    <w:p w14:paraId="3A664857" w14:textId="77777777" w:rsidR="004479E3" w:rsidRPr="004479E3" w:rsidRDefault="004479E3" w:rsidP="004479E3">
      <w:pPr>
        <w:spacing w:after="0"/>
        <w:rPr>
          <w:rFonts w:cstheme="minorHAnsi"/>
          <w:sz w:val="20"/>
          <w:szCs w:val="20"/>
        </w:rPr>
      </w:pPr>
    </w:p>
    <w:p w14:paraId="00F1F81E" w14:textId="77777777" w:rsidR="004479E3" w:rsidRPr="004479E3" w:rsidRDefault="004479E3" w:rsidP="004479E3">
      <w:pPr>
        <w:spacing w:after="0"/>
        <w:rPr>
          <w:rFonts w:cstheme="minorHAnsi"/>
          <w:sz w:val="20"/>
          <w:szCs w:val="20"/>
        </w:rPr>
      </w:pPr>
    </w:p>
    <w:p w14:paraId="5DC84773" w14:textId="77777777" w:rsidR="004479E3" w:rsidRPr="004479E3" w:rsidRDefault="004479E3" w:rsidP="004479E3">
      <w:pPr>
        <w:spacing w:after="0"/>
        <w:rPr>
          <w:rFonts w:cstheme="minorHAnsi"/>
          <w:sz w:val="20"/>
          <w:szCs w:val="20"/>
        </w:rPr>
      </w:pPr>
    </w:p>
    <w:p w14:paraId="6769FB97" w14:textId="77777777" w:rsidR="004479E3" w:rsidRPr="004479E3" w:rsidRDefault="004479E3" w:rsidP="004479E3">
      <w:pPr>
        <w:spacing w:after="0"/>
        <w:rPr>
          <w:rFonts w:cstheme="minorHAnsi"/>
          <w:sz w:val="20"/>
          <w:szCs w:val="20"/>
        </w:rPr>
      </w:pPr>
    </w:p>
    <w:p w14:paraId="67E5BBFA" w14:textId="77777777" w:rsidR="004479E3" w:rsidRPr="004479E3" w:rsidRDefault="004479E3" w:rsidP="004479E3">
      <w:pPr>
        <w:spacing w:after="0"/>
        <w:rPr>
          <w:rFonts w:cstheme="minorHAnsi"/>
          <w:sz w:val="20"/>
          <w:szCs w:val="20"/>
        </w:rPr>
      </w:pPr>
    </w:p>
    <w:p w14:paraId="736943C7" w14:textId="77777777" w:rsidR="004479E3" w:rsidRPr="004479E3" w:rsidRDefault="004479E3" w:rsidP="004479E3">
      <w:pPr>
        <w:spacing w:after="0"/>
        <w:rPr>
          <w:rFonts w:cstheme="minorHAnsi"/>
          <w:sz w:val="20"/>
          <w:szCs w:val="20"/>
        </w:rPr>
      </w:pPr>
    </w:p>
    <w:p w14:paraId="285A20F5" w14:textId="77777777" w:rsidR="004479E3" w:rsidRPr="004479E3" w:rsidRDefault="004479E3" w:rsidP="004479E3">
      <w:pPr>
        <w:spacing w:after="0"/>
        <w:rPr>
          <w:rFonts w:cstheme="minorHAnsi"/>
          <w:sz w:val="20"/>
          <w:szCs w:val="20"/>
        </w:rPr>
      </w:pPr>
    </w:p>
    <w:p w14:paraId="24AF0DA1" w14:textId="77777777" w:rsidR="004479E3" w:rsidRPr="004479E3" w:rsidRDefault="004479E3" w:rsidP="004479E3">
      <w:pPr>
        <w:spacing w:after="0"/>
        <w:rPr>
          <w:rFonts w:cstheme="minorHAnsi"/>
          <w:sz w:val="20"/>
          <w:szCs w:val="20"/>
        </w:rPr>
      </w:pPr>
    </w:p>
    <w:p w14:paraId="6AAA9CEC" w14:textId="77777777" w:rsidR="004479E3" w:rsidRPr="004479E3" w:rsidRDefault="004479E3" w:rsidP="004479E3">
      <w:pPr>
        <w:spacing w:after="0"/>
        <w:rPr>
          <w:rFonts w:cstheme="minorHAnsi"/>
          <w:sz w:val="20"/>
          <w:szCs w:val="20"/>
        </w:rPr>
      </w:pPr>
    </w:p>
    <w:p w14:paraId="2E52F5DB" w14:textId="77777777" w:rsidR="004479E3" w:rsidRPr="004479E3" w:rsidRDefault="004479E3" w:rsidP="004479E3">
      <w:pPr>
        <w:spacing w:after="0"/>
        <w:rPr>
          <w:rFonts w:cstheme="minorHAnsi"/>
          <w:sz w:val="20"/>
          <w:szCs w:val="20"/>
        </w:rPr>
      </w:pPr>
    </w:p>
    <w:p w14:paraId="3FAEB085" w14:textId="77777777" w:rsidR="004479E3" w:rsidRPr="004479E3" w:rsidRDefault="004479E3" w:rsidP="004479E3">
      <w:pPr>
        <w:spacing w:after="0"/>
        <w:rPr>
          <w:rFonts w:cstheme="minorHAnsi"/>
          <w:sz w:val="20"/>
          <w:szCs w:val="20"/>
        </w:rPr>
      </w:pPr>
    </w:p>
    <w:p w14:paraId="2BB6AF9D" w14:textId="77777777" w:rsidR="004479E3" w:rsidRPr="004479E3" w:rsidRDefault="004479E3" w:rsidP="004479E3">
      <w:pPr>
        <w:spacing w:after="0"/>
        <w:rPr>
          <w:rFonts w:cstheme="minorHAnsi"/>
          <w:sz w:val="20"/>
          <w:szCs w:val="20"/>
        </w:rPr>
      </w:pPr>
    </w:p>
    <w:p w14:paraId="1A7BF6F3" w14:textId="77777777" w:rsidR="004479E3" w:rsidRPr="004479E3" w:rsidRDefault="004479E3" w:rsidP="004479E3">
      <w:pPr>
        <w:spacing w:after="0"/>
        <w:rPr>
          <w:rFonts w:cstheme="minorHAnsi"/>
          <w:sz w:val="20"/>
          <w:szCs w:val="20"/>
        </w:rPr>
      </w:pPr>
    </w:p>
    <w:p w14:paraId="20BD84BF" w14:textId="77777777" w:rsidR="004479E3" w:rsidRPr="004479E3" w:rsidRDefault="004479E3" w:rsidP="004479E3">
      <w:pPr>
        <w:spacing w:after="0"/>
        <w:rPr>
          <w:rFonts w:cstheme="minorHAnsi"/>
          <w:sz w:val="20"/>
          <w:szCs w:val="20"/>
        </w:rPr>
      </w:pPr>
    </w:p>
    <w:p w14:paraId="219A5D45" w14:textId="77777777" w:rsidR="004479E3" w:rsidRPr="004479E3" w:rsidRDefault="004479E3" w:rsidP="004479E3">
      <w:pPr>
        <w:spacing w:after="0"/>
        <w:rPr>
          <w:rFonts w:cstheme="minorHAnsi"/>
          <w:sz w:val="20"/>
          <w:szCs w:val="20"/>
        </w:rPr>
      </w:pPr>
    </w:p>
    <w:p w14:paraId="39F8D74A" w14:textId="77777777" w:rsidR="004479E3" w:rsidRPr="004479E3" w:rsidRDefault="004479E3" w:rsidP="004479E3">
      <w:pPr>
        <w:spacing w:after="0"/>
        <w:rPr>
          <w:rFonts w:cstheme="minorHAnsi"/>
          <w:sz w:val="20"/>
          <w:szCs w:val="20"/>
        </w:rPr>
      </w:pPr>
    </w:p>
    <w:p w14:paraId="1A6806B4" w14:textId="77777777" w:rsidR="004479E3" w:rsidRPr="004479E3" w:rsidRDefault="004479E3" w:rsidP="004479E3">
      <w:pPr>
        <w:spacing w:after="0"/>
        <w:rPr>
          <w:rFonts w:cstheme="minorHAnsi"/>
          <w:sz w:val="20"/>
          <w:szCs w:val="20"/>
        </w:rPr>
      </w:pPr>
    </w:p>
    <w:p w14:paraId="23D5F28C" w14:textId="77777777" w:rsidR="004479E3" w:rsidRPr="004479E3" w:rsidRDefault="004479E3" w:rsidP="004479E3">
      <w:pPr>
        <w:spacing w:after="0"/>
        <w:rPr>
          <w:rFonts w:cstheme="minorHAnsi"/>
          <w:sz w:val="20"/>
          <w:szCs w:val="20"/>
        </w:rPr>
      </w:pPr>
    </w:p>
    <w:p w14:paraId="61C69F74" w14:textId="77777777" w:rsidR="004479E3" w:rsidRPr="004479E3" w:rsidRDefault="004479E3" w:rsidP="004479E3">
      <w:pPr>
        <w:spacing w:after="0"/>
        <w:rPr>
          <w:rFonts w:cstheme="minorHAnsi"/>
          <w:sz w:val="20"/>
          <w:szCs w:val="20"/>
        </w:rPr>
      </w:pPr>
    </w:p>
    <w:p w14:paraId="1BE000A1" w14:textId="77777777" w:rsidR="004479E3" w:rsidRPr="004479E3" w:rsidRDefault="004479E3" w:rsidP="004479E3">
      <w:pPr>
        <w:spacing w:after="0"/>
        <w:rPr>
          <w:rFonts w:cstheme="minorHAnsi"/>
          <w:sz w:val="20"/>
          <w:szCs w:val="20"/>
        </w:rPr>
      </w:pPr>
    </w:p>
    <w:p w14:paraId="7B84F202" w14:textId="77777777" w:rsidR="004479E3" w:rsidRPr="004479E3" w:rsidRDefault="004479E3" w:rsidP="004479E3">
      <w:pPr>
        <w:spacing w:after="0"/>
        <w:rPr>
          <w:rFonts w:cstheme="minorHAnsi"/>
          <w:sz w:val="20"/>
          <w:szCs w:val="20"/>
        </w:rPr>
      </w:pPr>
    </w:p>
    <w:p w14:paraId="3645288B" w14:textId="77777777" w:rsidR="004479E3" w:rsidRPr="004479E3" w:rsidRDefault="004479E3" w:rsidP="004479E3">
      <w:pPr>
        <w:spacing w:after="0"/>
        <w:rPr>
          <w:rFonts w:cstheme="minorHAnsi"/>
          <w:sz w:val="20"/>
          <w:szCs w:val="20"/>
        </w:rPr>
      </w:pPr>
    </w:p>
    <w:p w14:paraId="1631330B" w14:textId="77777777" w:rsidR="004479E3" w:rsidRPr="004479E3" w:rsidRDefault="004479E3" w:rsidP="004479E3">
      <w:pPr>
        <w:spacing w:after="0"/>
        <w:rPr>
          <w:rFonts w:cstheme="minorHAnsi"/>
          <w:sz w:val="20"/>
          <w:szCs w:val="20"/>
        </w:rPr>
      </w:pPr>
    </w:p>
    <w:p w14:paraId="787FD89A" w14:textId="77777777" w:rsidR="004479E3" w:rsidRPr="004479E3" w:rsidRDefault="004479E3" w:rsidP="004479E3">
      <w:pPr>
        <w:spacing w:after="0"/>
        <w:rPr>
          <w:rFonts w:cstheme="minorHAnsi"/>
          <w:sz w:val="20"/>
          <w:szCs w:val="20"/>
        </w:rPr>
      </w:pPr>
    </w:p>
    <w:p w14:paraId="5BA58135" w14:textId="77777777" w:rsidR="004479E3" w:rsidRPr="004479E3" w:rsidRDefault="004479E3" w:rsidP="004479E3">
      <w:pPr>
        <w:spacing w:after="0"/>
        <w:rPr>
          <w:rFonts w:cstheme="minorHAnsi"/>
          <w:sz w:val="20"/>
          <w:szCs w:val="20"/>
        </w:rPr>
      </w:pPr>
    </w:p>
    <w:p w14:paraId="775AB26E" w14:textId="77777777" w:rsidR="004479E3" w:rsidRPr="004479E3" w:rsidRDefault="004479E3" w:rsidP="004479E3">
      <w:pPr>
        <w:spacing w:after="0"/>
        <w:rPr>
          <w:rFonts w:cstheme="minorHAnsi"/>
          <w:sz w:val="20"/>
          <w:szCs w:val="20"/>
        </w:rPr>
      </w:pPr>
    </w:p>
    <w:p w14:paraId="6D7C208B" w14:textId="77777777" w:rsidR="004479E3" w:rsidRPr="004479E3" w:rsidRDefault="004479E3" w:rsidP="004479E3">
      <w:pPr>
        <w:spacing w:after="0"/>
        <w:rPr>
          <w:rFonts w:cstheme="minorHAnsi"/>
          <w:sz w:val="20"/>
          <w:szCs w:val="20"/>
        </w:rPr>
      </w:pPr>
    </w:p>
    <w:p w14:paraId="4DF954A1" w14:textId="77777777" w:rsidR="004479E3" w:rsidRPr="004479E3" w:rsidRDefault="004479E3" w:rsidP="004479E3">
      <w:pPr>
        <w:spacing w:after="0"/>
        <w:rPr>
          <w:rFonts w:cstheme="minorHAnsi"/>
          <w:sz w:val="20"/>
          <w:szCs w:val="20"/>
        </w:rPr>
      </w:pPr>
    </w:p>
    <w:p w14:paraId="7130801F" w14:textId="77777777" w:rsidR="004479E3" w:rsidRPr="004479E3" w:rsidRDefault="004479E3" w:rsidP="004479E3">
      <w:pPr>
        <w:spacing w:after="0"/>
        <w:rPr>
          <w:rFonts w:cstheme="minorHAnsi"/>
          <w:sz w:val="20"/>
          <w:szCs w:val="20"/>
        </w:rPr>
      </w:pPr>
    </w:p>
    <w:p w14:paraId="6CB02B15" w14:textId="77777777" w:rsidR="004479E3" w:rsidRPr="004479E3" w:rsidRDefault="004479E3" w:rsidP="004479E3">
      <w:pPr>
        <w:spacing w:after="0"/>
        <w:rPr>
          <w:rFonts w:cstheme="minorHAnsi"/>
          <w:sz w:val="20"/>
          <w:szCs w:val="20"/>
        </w:rPr>
      </w:pPr>
    </w:p>
    <w:p w14:paraId="3D71AE5A" w14:textId="77777777" w:rsidR="004479E3" w:rsidRPr="004479E3" w:rsidRDefault="004479E3" w:rsidP="004479E3">
      <w:pPr>
        <w:spacing w:after="0"/>
        <w:rPr>
          <w:rFonts w:cstheme="minorHAnsi"/>
          <w:sz w:val="20"/>
          <w:szCs w:val="20"/>
        </w:rPr>
      </w:pPr>
    </w:p>
    <w:p w14:paraId="4D3A97EC" w14:textId="77777777" w:rsidR="00633A25" w:rsidRDefault="00633A25" w:rsidP="00633A25">
      <w:pPr>
        <w:pStyle w:val="Default"/>
        <w:rPr>
          <w:rFonts w:asciiTheme="minorHAnsi" w:hAnsiTheme="minorHAnsi" w:cstheme="minorHAnsi"/>
          <w:b/>
          <w:bCs/>
          <w:i/>
          <w:sz w:val="20"/>
          <w:szCs w:val="20"/>
          <w:lang w:val="en-US"/>
        </w:rPr>
      </w:pPr>
      <w:r>
        <w:rPr>
          <w:rFonts w:asciiTheme="minorHAnsi" w:hAnsiTheme="minorHAnsi" w:cstheme="minorHAnsi"/>
          <w:b/>
          <w:bCs/>
          <w:color w:val="1F4E79" w:themeColor="accent5" w:themeShade="80"/>
          <w:sz w:val="20"/>
          <w:szCs w:val="20"/>
        </w:rPr>
        <w:lastRenderedPageBreak/>
        <w:t>GRIEVANCE HANDLING</w:t>
      </w:r>
    </w:p>
    <w:p w14:paraId="2A850080" w14:textId="77777777" w:rsidR="009624A3" w:rsidRDefault="009624A3" w:rsidP="009624A3">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18A1330E" w14:textId="77777777" w:rsidR="008D38AA" w:rsidRDefault="008D38AA" w:rsidP="008D38AA">
      <w:pPr>
        <w:tabs>
          <w:tab w:val="left" w:pos="3135"/>
        </w:tabs>
        <w:spacing w:after="0"/>
        <w:rPr>
          <w:rFonts w:cstheme="minorHAnsi"/>
          <w:b/>
          <w:bCs/>
          <w:sz w:val="20"/>
          <w:szCs w:val="20"/>
        </w:rPr>
      </w:pPr>
    </w:p>
    <w:p w14:paraId="4C57A119" w14:textId="77777777" w:rsidR="00633A25" w:rsidRPr="00581761" w:rsidRDefault="00633A25" w:rsidP="00633A25">
      <w:pPr>
        <w:pStyle w:val="Default"/>
        <w:rPr>
          <w:rFonts w:asciiTheme="minorHAnsi" w:hAnsiTheme="minorHAnsi" w:cstheme="minorHAnsi"/>
          <w:color w:val="1F4E79" w:themeColor="accent5" w:themeShade="80"/>
          <w:sz w:val="23"/>
          <w:szCs w:val="23"/>
        </w:rPr>
      </w:pPr>
      <w:r w:rsidRPr="00581761">
        <w:rPr>
          <w:rFonts w:asciiTheme="minorHAnsi" w:hAnsiTheme="minorHAnsi" w:cstheme="minorHAnsi"/>
          <w:b/>
          <w:bCs/>
          <w:color w:val="1F4E79" w:themeColor="accent5" w:themeShade="80"/>
          <w:sz w:val="20"/>
          <w:szCs w:val="20"/>
        </w:rPr>
        <w:t xml:space="preserve">AIM: </w:t>
      </w:r>
    </w:p>
    <w:p w14:paraId="58CC09A2" w14:textId="77777777" w:rsidR="00633A25" w:rsidRPr="00633A25" w:rsidRDefault="00633A25" w:rsidP="00633A25">
      <w:pPr>
        <w:spacing w:after="0" w:line="240" w:lineRule="auto"/>
        <w:jc w:val="both"/>
        <w:rPr>
          <w:rFonts w:ascii="Calibri" w:eastAsia="Times New Roman" w:hAnsi="Calibri" w:cs="Times New Roman"/>
          <w:sz w:val="20"/>
          <w:szCs w:val="20"/>
        </w:rPr>
      </w:pPr>
      <w:r w:rsidRPr="00633A25">
        <w:rPr>
          <w:rFonts w:ascii="Calibri" w:eastAsia="Times New Roman" w:hAnsi="Calibri" w:cs="Times New Roman"/>
          <w:sz w:val="20"/>
          <w:szCs w:val="20"/>
        </w:rPr>
        <w:t>To ensure any complaint or grievance is addressed in a transparent, consistent and efficient way, whilst ensuring positive and affirming professional relationships are developed and maintained between families, Educators, scheme and B/C FDC staff and professional networks.</w:t>
      </w:r>
    </w:p>
    <w:p w14:paraId="269A659E" w14:textId="77777777" w:rsidR="00633A25" w:rsidRDefault="00633A25" w:rsidP="00633A25">
      <w:pPr>
        <w:pStyle w:val="Default"/>
        <w:rPr>
          <w:rFonts w:asciiTheme="minorHAnsi" w:hAnsiTheme="minorHAnsi" w:cstheme="minorHAnsi"/>
          <w:b/>
          <w:bCs/>
          <w:sz w:val="20"/>
          <w:szCs w:val="20"/>
        </w:rPr>
      </w:pPr>
    </w:p>
    <w:p w14:paraId="0C39291B" w14:textId="77777777" w:rsidR="00633A25" w:rsidRPr="00633A25" w:rsidRDefault="00633A25" w:rsidP="00633A25">
      <w:pPr>
        <w:pStyle w:val="Default"/>
        <w:rPr>
          <w:rFonts w:asciiTheme="minorHAnsi" w:hAnsiTheme="minorHAnsi" w:cstheme="minorHAnsi"/>
          <w:sz w:val="20"/>
          <w:szCs w:val="20"/>
        </w:rPr>
      </w:pPr>
      <w:r w:rsidRPr="00581761">
        <w:rPr>
          <w:rFonts w:asciiTheme="minorHAnsi" w:hAnsiTheme="minorHAnsi" w:cstheme="minorHAnsi"/>
          <w:b/>
          <w:bCs/>
          <w:color w:val="1F4E79" w:themeColor="accent5" w:themeShade="80"/>
          <w:sz w:val="20"/>
          <w:szCs w:val="20"/>
        </w:rPr>
        <w:t xml:space="preserve">STATEMENT: </w:t>
      </w:r>
    </w:p>
    <w:p w14:paraId="07EAA7F6" w14:textId="77777777" w:rsidR="007A48D2" w:rsidRDefault="00633A25" w:rsidP="00633A25">
      <w:pPr>
        <w:pStyle w:val="Default"/>
        <w:rPr>
          <w:rFonts w:ascii="Calibri" w:hAnsi="Calibri"/>
          <w:sz w:val="20"/>
          <w:szCs w:val="20"/>
        </w:rPr>
      </w:pPr>
      <w:r>
        <w:rPr>
          <w:rFonts w:ascii="Calibri" w:hAnsi="Calibri"/>
          <w:sz w:val="20"/>
          <w:szCs w:val="20"/>
        </w:rPr>
        <w:t>B</w:t>
      </w:r>
      <w:r w:rsidRPr="00633A25">
        <w:rPr>
          <w:rFonts w:ascii="Calibri" w:hAnsi="Calibri"/>
          <w:sz w:val="20"/>
          <w:szCs w:val="20"/>
        </w:rPr>
        <w:t xml:space="preserve">owen/Collinsville Family Day Care Association Inc. (B/C FDC) encourages comments and advice from children, families, staff, Educators and other stakeholders to ensure a quality and relevant </w:t>
      </w:r>
      <w:proofErr w:type="gramStart"/>
      <w:r w:rsidRPr="00633A25">
        <w:rPr>
          <w:rFonts w:ascii="Calibri" w:hAnsi="Calibri"/>
          <w:sz w:val="20"/>
          <w:szCs w:val="20"/>
        </w:rPr>
        <w:t>child care</w:t>
      </w:r>
      <w:proofErr w:type="gramEnd"/>
      <w:r w:rsidRPr="00633A25">
        <w:rPr>
          <w:rFonts w:ascii="Calibri" w:hAnsi="Calibri"/>
          <w:sz w:val="20"/>
          <w:szCs w:val="20"/>
        </w:rPr>
        <w:t xml:space="preserve"> service is provided.  Any complaint or grievance will be responded to in a timely way and in a way that individual differences are understood and valued and human dignity is respected. Bowen/Collinsville Family Day Care Association Inc. (B/C FDC) recognises the importance of effective communication strategies in providing an equitable and inclusive service and undertakes to resolve any issues in a timely and supportive manner.</w:t>
      </w:r>
    </w:p>
    <w:p w14:paraId="503A2FDB" w14:textId="77777777" w:rsidR="007A48D2" w:rsidRDefault="007A48D2" w:rsidP="00633A25">
      <w:pPr>
        <w:pStyle w:val="Default"/>
        <w:rPr>
          <w:rFonts w:asciiTheme="minorHAnsi" w:hAnsiTheme="minorHAnsi" w:cstheme="minorHAnsi"/>
          <w:sz w:val="20"/>
          <w:szCs w:val="20"/>
        </w:rPr>
      </w:pPr>
    </w:p>
    <w:p w14:paraId="634AB3D5" w14:textId="77777777" w:rsidR="00633A25" w:rsidRDefault="00633A25" w:rsidP="00633A25">
      <w:pPr>
        <w:pStyle w:val="Default"/>
        <w:rPr>
          <w:rFonts w:asciiTheme="minorHAnsi" w:hAnsiTheme="minorHAnsi" w:cstheme="minorHAnsi"/>
          <w:sz w:val="20"/>
          <w:szCs w:val="20"/>
        </w:rPr>
      </w:pPr>
      <w:r w:rsidRPr="00633A25">
        <w:rPr>
          <w:rFonts w:asciiTheme="minorHAnsi" w:hAnsiTheme="minorHAnsi" w:cstheme="minorHAnsi"/>
          <w:sz w:val="20"/>
          <w:szCs w:val="20"/>
        </w:rPr>
        <w:t xml:space="preserve">A grievance is any matter related to work or the work environment that is causing concern or distress to any individual or group of individuals. Grievances may arise from any act, situation, discussion or omission, which may be considered unfair, discriminatory or unjust. The practices will be made freely available to all stakeholders in an easily understood format. Records will be kept of grievances raised, action taken, outcomes reached, method of resolution and feed-back from originating person. </w:t>
      </w:r>
    </w:p>
    <w:p w14:paraId="43E1D2F6" w14:textId="77777777" w:rsidR="008B16B2" w:rsidRDefault="008B16B2" w:rsidP="00633A25">
      <w:pPr>
        <w:pStyle w:val="Default"/>
        <w:rPr>
          <w:rFonts w:asciiTheme="minorHAnsi" w:hAnsiTheme="minorHAnsi" w:cstheme="minorHAnsi"/>
          <w:b/>
          <w:bCs/>
          <w:sz w:val="20"/>
          <w:szCs w:val="20"/>
        </w:rPr>
      </w:pPr>
    </w:p>
    <w:p w14:paraId="49670660" w14:textId="77777777" w:rsidR="008B16B2" w:rsidRPr="008B16B2" w:rsidRDefault="008B16B2" w:rsidP="008B16B2">
      <w:pPr>
        <w:spacing w:after="0" w:line="240" w:lineRule="auto"/>
        <w:jc w:val="both"/>
        <w:rPr>
          <w:rFonts w:ascii="Calibri" w:eastAsia="Times New Roman" w:hAnsi="Calibri" w:cs="Times New Roman"/>
          <w:sz w:val="20"/>
          <w:szCs w:val="20"/>
        </w:rPr>
      </w:pPr>
      <w:r w:rsidRPr="008B16B2">
        <w:rPr>
          <w:rFonts w:ascii="Calibri" w:eastAsia="Times New Roman" w:hAnsi="Calibri" w:cs="Times New Roman"/>
          <w:sz w:val="20"/>
          <w:szCs w:val="20"/>
        </w:rPr>
        <w:t>All complaints or grievances will be responded to and considered respectfully with the aim of achieving a satisfactory resolution for all parties.  Any complaint or grievance will allow the opportunity for:</w:t>
      </w:r>
    </w:p>
    <w:p w14:paraId="106C7701" w14:textId="77777777" w:rsidR="008B16B2" w:rsidRPr="008B16B2" w:rsidRDefault="008B16B2" w:rsidP="008B16B2">
      <w:pPr>
        <w:spacing w:after="0" w:line="240" w:lineRule="auto"/>
        <w:jc w:val="both"/>
        <w:rPr>
          <w:rFonts w:ascii="Calibri" w:eastAsia="Times New Roman" w:hAnsi="Calibri" w:cs="Times New Roman"/>
          <w:sz w:val="20"/>
          <w:szCs w:val="20"/>
        </w:rPr>
      </w:pPr>
    </w:p>
    <w:p w14:paraId="2C1E2AF2" w14:textId="77777777" w:rsidR="008B16B2" w:rsidRPr="008B16B2" w:rsidRDefault="008B16B2" w:rsidP="00155526">
      <w:pPr>
        <w:numPr>
          <w:ilvl w:val="0"/>
          <w:numId w:val="154"/>
        </w:numPr>
        <w:spacing w:after="0" w:line="240" w:lineRule="auto"/>
        <w:jc w:val="both"/>
        <w:rPr>
          <w:rFonts w:ascii="Calibri" w:eastAsia="Times New Roman" w:hAnsi="Calibri" w:cs="Times New Roman"/>
          <w:sz w:val="20"/>
          <w:szCs w:val="20"/>
        </w:rPr>
      </w:pPr>
      <w:r w:rsidRPr="008B16B2">
        <w:rPr>
          <w:rFonts w:ascii="Calibri" w:eastAsia="Times New Roman" w:hAnsi="Calibri" w:cs="Times New Roman"/>
          <w:sz w:val="20"/>
          <w:szCs w:val="20"/>
        </w:rPr>
        <w:t>People to be heard;</w:t>
      </w:r>
    </w:p>
    <w:p w14:paraId="1C6247A1" w14:textId="77777777" w:rsidR="008B16B2" w:rsidRPr="008B16B2" w:rsidRDefault="008B16B2" w:rsidP="00155526">
      <w:pPr>
        <w:numPr>
          <w:ilvl w:val="0"/>
          <w:numId w:val="154"/>
        </w:numPr>
        <w:spacing w:after="0" w:line="240" w:lineRule="auto"/>
        <w:jc w:val="both"/>
        <w:rPr>
          <w:rFonts w:ascii="Calibri" w:eastAsia="Times New Roman" w:hAnsi="Calibri" w:cs="Times New Roman"/>
          <w:sz w:val="20"/>
          <w:szCs w:val="20"/>
        </w:rPr>
      </w:pPr>
      <w:r w:rsidRPr="008B16B2">
        <w:rPr>
          <w:rFonts w:ascii="Calibri" w:eastAsia="Times New Roman" w:hAnsi="Calibri" w:cs="Times New Roman"/>
          <w:sz w:val="20"/>
          <w:szCs w:val="20"/>
        </w:rPr>
        <w:t>People to be supported by a support person if required;</w:t>
      </w:r>
    </w:p>
    <w:p w14:paraId="0162AA6F" w14:textId="77777777" w:rsidR="008B16B2" w:rsidRPr="008B16B2" w:rsidRDefault="008B16B2" w:rsidP="00155526">
      <w:pPr>
        <w:numPr>
          <w:ilvl w:val="0"/>
          <w:numId w:val="154"/>
        </w:numPr>
        <w:spacing w:after="0" w:line="240" w:lineRule="auto"/>
        <w:jc w:val="both"/>
        <w:rPr>
          <w:rFonts w:ascii="Calibri" w:eastAsia="Times New Roman" w:hAnsi="Calibri" w:cs="Times New Roman"/>
          <w:sz w:val="20"/>
          <w:szCs w:val="20"/>
        </w:rPr>
      </w:pPr>
      <w:r w:rsidRPr="008B16B2">
        <w:rPr>
          <w:rFonts w:ascii="Calibri" w:eastAsia="Times New Roman" w:hAnsi="Calibri" w:cs="Times New Roman"/>
          <w:sz w:val="20"/>
          <w:szCs w:val="20"/>
        </w:rPr>
        <w:t>Access to an independent mediator if requested by either party;</w:t>
      </w:r>
    </w:p>
    <w:p w14:paraId="4131079E" w14:textId="77777777" w:rsidR="008B16B2" w:rsidRPr="008B16B2" w:rsidRDefault="008B16B2" w:rsidP="00155526">
      <w:pPr>
        <w:numPr>
          <w:ilvl w:val="0"/>
          <w:numId w:val="154"/>
        </w:numPr>
        <w:spacing w:after="0" w:line="240" w:lineRule="auto"/>
        <w:jc w:val="both"/>
        <w:rPr>
          <w:rFonts w:ascii="Calibri" w:eastAsia="Times New Roman" w:hAnsi="Calibri" w:cs="Times New Roman"/>
          <w:sz w:val="20"/>
          <w:szCs w:val="20"/>
        </w:rPr>
      </w:pPr>
      <w:r w:rsidRPr="008B16B2">
        <w:rPr>
          <w:rFonts w:ascii="Calibri" w:eastAsia="Times New Roman" w:hAnsi="Calibri" w:cs="Times New Roman"/>
          <w:sz w:val="20"/>
          <w:szCs w:val="20"/>
        </w:rPr>
        <w:t>Response to people’s needs;</w:t>
      </w:r>
    </w:p>
    <w:p w14:paraId="10FE0115" w14:textId="77777777" w:rsidR="008B16B2" w:rsidRPr="008B16B2" w:rsidRDefault="008B16B2" w:rsidP="00155526">
      <w:pPr>
        <w:numPr>
          <w:ilvl w:val="0"/>
          <w:numId w:val="154"/>
        </w:numPr>
        <w:spacing w:after="0" w:line="240" w:lineRule="auto"/>
        <w:jc w:val="both"/>
        <w:rPr>
          <w:rFonts w:ascii="Calibri" w:eastAsia="Times New Roman" w:hAnsi="Calibri" w:cs="Times New Roman"/>
          <w:sz w:val="20"/>
          <w:szCs w:val="20"/>
        </w:rPr>
      </w:pPr>
      <w:r w:rsidRPr="008B16B2">
        <w:rPr>
          <w:rFonts w:ascii="Calibri" w:eastAsia="Times New Roman" w:hAnsi="Calibri" w:cs="Times New Roman"/>
          <w:sz w:val="20"/>
          <w:szCs w:val="20"/>
        </w:rPr>
        <w:t>Response to, and addressing of emotional or other stress;</w:t>
      </w:r>
    </w:p>
    <w:p w14:paraId="7B7C48E9" w14:textId="099B2991" w:rsidR="008B16B2" w:rsidRPr="008B16B2" w:rsidRDefault="008B16B2" w:rsidP="00155526">
      <w:pPr>
        <w:numPr>
          <w:ilvl w:val="0"/>
          <w:numId w:val="154"/>
        </w:numPr>
        <w:spacing w:after="0" w:line="240" w:lineRule="auto"/>
        <w:jc w:val="both"/>
        <w:rPr>
          <w:rFonts w:ascii="Calibri" w:eastAsia="Times New Roman" w:hAnsi="Calibri" w:cs="Times New Roman"/>
          <w:sz w:val="20"/>
          <w:szCs w:val="20"/>
        </w:rPr>
      </w:pPr>
      <w:r w:rsidRPr="008B16B2">
        <w:rPr>
          <w:rFonts w:ascii="Calibri" w:eastAsia="Times New Roman" w:hAnsi="Calibri" w:cs="Times New Roman"/>
          <w:sz w:val="20"/>
          <w:szCs w:val="20"/>
        </w:rPr>
        <w:t>Unfair treatment o</w:t>
      </w:r>
      <w:r w:rsidR="001E3EA9">
        <w:rPr>
          <w:rFonts w:ascii="Calibri" w:eastAsia="Times New Roman" w:hAnsi="Calibri" w:cs="Times New Roman"/>
          <w:sz w:val="20"/>
          <w:szCs w:val="20"/>
        </w:rPr>
        <w:t>r</w:t>
      </w:r>
      <w:r w:rsidRPr="008B16B2">
        <w:rPr>
          <w:rFonts w:ascii="Calibri" w:eastAsia="Times New Roman" w:hAnsi="Calibri" w:cs="Times New Roman"/>
          <w:sz w:val="20"/>
          <w:szCs w:val="20"/>
        </w:rPr>
        <w:t xml:space="preserve"> abuse to be deterred;</w:t>
      </w:r>
    </w:p>
    <w:p w14:paraId="6A05FB04" w14:textId="77777777" w:rsidR="008B16B2" w:rsidRPr="008B16B2" w:rsidRDefault="008B16B2" w:rsidP="00155526">
      <w:pPr>
        <w:numPr>
          <w:ilvl w:val="0"/>
          <w:numId w:val="154"/>
        </w:numPr>
        <w:spacing w:after="0" w:line="240" w:lineRule="auto"/>
        <w:jc w:val="both"/>
        <w:rPr>
          <w:rFonts w:ascii="Calibri" w:eastAsia="Times New Roman" w:hAnsi="Calibri" w:cs="Times New Roman"/>
          <w:sz w:val="20"/>
          <w:szCs w:val="20"/>
        </w:rPr>
      </w:pPr>
      <w:r w:rsidRPr="008B16B2">
        <w:rPr>
          <w:rFonts w:ascii="Calibri" w:eastAsia="Times New Roman" w:hAnsi="Calibri" w:cs="Times New Roman"/>
          <w:sz w:val="20"/>
          <w:szCs w:val="20"/>
        </w:rPr>
        <w:t>Behaviour or processes to be reviewed and evaluated; and</w:t>
      </w:r>
    </w:p>
    <w:p w14:paraId="027BC9B5" w14:textId="77777777" w:rsidR="008B16B2" w:rsidRPr="008B16B2" w:rsidRDefault="008B16B2" w:rsidP="00155526">
      <w:pPr>
        <w:numPr>
          <w:ilvl w:val="0"/>
          <w:numId w:val="154"/>
        </w:numPr>
        <w:spacing w:after="0" w:line="240" w:lineRule="auto"/>
        <w:jc w:val="both"/>
        <w:rPr>
          <w:rFonts w:ascii="Calibri" w:eastAsia="Times New Roman" w:hAnsi="Calibri" w:cs="Times New Roman"/>
          <w:sz w:val="20"/>
          <w:szCs w:val="20"/>
        </w:rPr>
      </w:pPr>
      <w:r w:rsidRPr="008B16B2">
        <w:rPr>
          <w:rFonts w:ascii="Calibri" w:eastAsia="Times New Roman" w:hAnsi="Calibri" w:cs="Times New Roman"/>
          <w:sz w:val="20"/>
          <w:szCs w:val="20"/>
        </w:rPr>
        <w:t>Direction to be given to any areas identified for improvement.</w:t>
      </w:r>
    </w:p>
    <w:p w14:paraId="61F5E4E4" w14:textId="77777777" w:rsidR="008B16B2" w:rsidRPr="008B16B2" w:rsidRDefault="008B16B2" w:rsidP="008B16B2">
      <w:pPr>
        <w:spacing w:after="0" w:line="240" w:lineRule="auto"/>
        <w:jc w:val="both"/>
        <w:rPr>
          <w:rFonts w:ascii="Calibri" w:eastAsia="Times New Roman" w:hAnsi="Calibri" w:cs="Times New Roman"/>
          <w:sz w:val="20"/>
          <w:szCs w:val="20"/>
        </w:rPr>
      </w:pPr>
    </w:p>
    <w:p w14:paraId="315AEB41" w14:textId="77777777" w:rsidR="008B16B2" w:rsidRDefault="008B16B2" w:rsidP="008B16B2">
      <w:pPr>
        <w:spacing w:after="0" w:line="240" w:lineRule="auto"/>
        <w:jc w:val="both"/>
        <w:rPr>
          <w:rFonts w:ascii="Calibri" w:eastAsia="Times New Roman" w:hAnsi="Calibri" w:cs="Times New Roman"/>
          <w:sz w:val="20"/>
          <w:szCs w:val="20"/>
        </w:rPr>
      </w:pPr>
      <w:r w:rsidRPr="008B16B2">
        <w:rPr>
          <w:rFonts w:ascii="Calibri" w:eastAsia="Times New Roman" w:hAnsi="Calibri" w:cs="Times New Roman"/>
          <w:sz w:val="20"/>
          <w:szCs w:val="20"/>
        </w:rPr>
        <w:t>It is beneficial for all parties that any complaints or grievances are responded to and satisfactorily addressed in an efficient and timely manner. For that purpose, it is highly recommended that any complaint or grievance be reported within ten (10) days of any incident. The complaint will be responded to within ten (10) days and information provided regarding the future or ongoing process involved.  Depending on the details or complexity of the complaint, it is anticipated that a resolution process be completed within thirty (30) days, with a maximum time frame of forty (40) days and all parties notified of the outcome.</w:t>
      </w:r>
    </w:p>
    <w:p w14:paraId="07FFE0BA" w14:textId="77777777" w:rsidR="008B16B2" w:rsidRDefault="008B16B2" w:rsidP="008B16B2">
      <w:pPr>
        <w:spacing w:after="0" w:line="240" w:lineRule="auto"/>
        <w:jc w:val="both"/>
        <w:rPr>
          <w:rFonts w:ascii="Calibri" w:eastAsia="Times New Roman" w:hAnsi="Calibri" w:cs="Times New Roman"/>
          <w:sz w:val="20"/>
          <w:szCs w:val="20"/>
        </w:rPr>
      </w:pPr>
    </w:p>
    <w:p w14:paraId="7E5CF750" w14:textId="77777777" w:rsidR="008B16B2" w:rsidRPr="008B16B2" w:rsidRDefault="008B16B2" w:rsidP="008B16B2">
      <w:pPr>
        <w:spacing w:after="0" w:line="240" w:lineRule="auto"/>
        <w:jc w:val="both"/>
        <w:rPr>
          <w:rFonts w:ascii="Calibri" w:eastAsia="Times New Roman" w:hAnsi="Calibri" w:cs="Times New Roman"/>
          <w:sz w:val="20"/>
          <w:szCs w:val="20"/>
        </w:rPr>
      </w:pPr>
      <w:r w:rsidRPr="008B16B2">
        <w:rPr>
          <w:rFonts w:ascii="Calibri" w:eastAsia="Times New Roman" w:hAnsi="Calibri" w:cs="Times New Roman"/>
          <w:sz w:val="20"/>
          <w:szCs w:val="20"/>
        </w:rPr>
        <w:t xml:space="preserve">Families are informed of and kept </w:t>
      </w:r>
      <w:proofErr w:type="gramStart"/>
      <w:r w:rsidRPr="008B16B2">
        <w:rPr>
          <w:rFonts w:ascii="Calibri" w:eastAsia="Times New Roman" w:hAnsi="Calibri" w:cs="Times New Roman"/>
          <w:sz w:val="20"/>
          <w:szCs w:val="20"/>
        </w:rPr>
        <w:t>up-to-date</w:t>
      </w:r>
      <w:proofErr w:type="gramEnd"/>
      <w:r w:rsidRPr="008B16B2">
        <w:rPr>
          <w:rFonts w:ascii="Calibri" w:eastAsia="Times New Roman" w:hAnsi="Calibri" w:cs="Times New Roman"/>
          <w:sz w:val="20"/>
          <w:szCs w:val="20"/>
        </w:rPr>
        <w:t xml:space="preserve"> with the current contact details of staff, management and the Management Committee through Scheme Information Booklets, newsletters or other forms of communication.</w:t>
      </w:r>
    </w:p>
    <w:p w14:paraId="4F88BDA9" w14:textId="77777777" w:rsidR="008B16B2" w:rsidRDefault="008B16B2" w:rsidP="00633A25">
      <w:pPr>
        <w:pStyle w:val="Default"/>
        <w:rPr>
          <w:rFonts w:asciiTheme="minorHAnsi" w:hAnsiTheme="minorHAnsi" w:cstheme="minorHAnsi"/>
          <w:b/>
          <w:bCs/>
          <w:sz w:val="20"/>
          <w:szCs w:val="20"/>
        </w:rPr>
      </w:pPr>
    </w:p>
    <w:p w14:paraId="4BE0D123" w14:textId="77777777" w:rsidR="00633A25" w:rsidRDefault="00633A25" w:rsidP="00633A25">
      <w:pPr>
        <w:pStyle w:val="Default"/>
        <w:rPr>
          <w:rFonts w:asciiTheme="minorHAnsi" w:hAnsiTheme="minorHAnsi" w:cstheme="minorHAnsi"/>
          <w:b/>
          <w:bCs/>
          <w:color w:val="1F4E79" w:themeColor="accent5" w:themeShade="80"/>
          <w:sz w:val="20"/>
          <w:szCs w:val="20"/>
        </w:rPr>
      </w:pPr>
      <w:r w:rsidRPr="00581761">
        <w:rPr>
          <w:rFonts w:asciiTheme="minorHAnsi" w:hAnsiTheme="minorHAnsi" w:cstheme="minorHAnsi"/>
          <w:b/>
          <w:bCs/>
          <w:color w:val="1F4E79" w:themeColor="accent5" w:themeShade="80"/>
          <w:sz w:val="20"/>
          <w:szCs w:val="20"/>
        </w:rPr>
        <w:t xml:space="preserve">PRACTICES: </w:t>
      </w:r>
    </w:p>
    <w:p w14:paraId="0AC41644" w14:textId="77777777" w:rsidR="00581761" w:rsidRPr="00581761" w:rsidRDefault="00581761" w:rsidP="00633A25">
      <w:pPr>
        <w:pStyle w:val="Default"/>
        <w:rPr>
          <w:rFonts w:asciiTheme="minorHAnsi" w:hAnsiTheme="minorHAnsi" w:cstheme="minorHAnsi"/>
          <w:color w:val="1F4E79" w:themeColor="accent5" w:themeShade="80"/>
          <w:sz w:val="20"/>
          <w:szCs w:val="20"/>
        </w:rPr>
      </w:pPr>
    </w:p>
    <w:p w14:paraId="1F96ED6C" w14:textId="77777777" w:rsidR="007A48D2" w:rsidRPr="00581761" w:rsidRDefault="007A48D2" w:rsidP="007A48D2">
      <w:pPr>
        <w:pStyle w:val="Default"/>
        <w:rPr>
          <w:rFonts w:asciiTheme="minorHAnsi" w:hAnsiTheme="minorHAnsi" w:cstheme="minorHAnsi"/>
          <w:b/>
          <w:bCs/>
          <w:color w:val="1F4E79" w:themeColor="accent5" w:themeShade="80"/>
          <w:sz w:val="20"/>
          <w:szCs w:val="20"/>
        </w:rPr>
      </w:pPr>
      <w:r w:rsidRPr="00581761">
        <w:rPr>
          <w:rFonts w:asciiTheme="minorHAnsi" w:hAnsiTheme="minorHAnsi" w:cstheme="minorHAnsi"/>
          <w:b/>
          <w:bCs/>
          <w:color w:val="1F4E79" w:themeColor="accent5" w:themeShade="80"/>
          <w:sz w:val="20"/>
          <w:szCs w:val="20"/>
        </w:rPr>
        <w:t xml:space="preserve">A. </w:t>
      </w:r>
      <w:r w:rsidR="00633A25" w:rsidRPr="00581761">
        <w:rPr>
          <w:rFonts w:asciiTheme="minorHAnsi" w:hAnsiTheme="minorHAnsi" w:cstheme="minorHAnsi"/>
          <w:b/>
          <w:bCs/>
          <w:color w:val="1F4E79" w:themeColor="accent5" w:themeShade="80"/>
          <w:sz w:val="20"/>
          <w:szCs w:val="20"/>
        </w:rPr>
        <w:t xml:space="preserve">BETWEEN FAMILY AND EDUCATOR/STAFF </w:t>
      </w:r>
    </w:p>
    <w:p w14:paraId="7C1EFCFB" w14:textId="77777777" w:rsidR="00633A25" w:rsidRPr="00581761" w:rsidRDefault="00633A25" w:rsidP="007A48D2">
      <w:pPr>
        <w:pStyle w:val="Default"/>
        <w:rPr>
          <w:rFonts w:asciiTheme="minorHAnsi" w:hAnsiTheme="minorHAnsi" w:cstheme="minorHAnsi"/>
          <w:color w:val="1F4E79" w:themeColor="accent5" w:themeShade="80"/>
          <w:sz w:val="20"/>
          <w:szCs w:val="20"/>
        </w:rPr>
      </w:pPr>
      <w:r w:rsidRPr="00581761">
        <w:rPr>
          <w:rFonts w:asciiTheme="minorHAnsi" w:hAnsiTheme="minorHAnsi" w:cstheme="minorHAnsi"/>
          <w:b/>
          <w:bCs/>
          <w:color w:val="1F4E79" w:themeColor="accent5" w:themeShade="80"/>
          <w:sz w:val="20"/>
          <w:szCs w:val="20"/>
        </w:rPr>
        <w:t xml:space="preserve">Step 1 </w:t>
      </w:r>
    </w:p>
    <w:p w14:paraId="4BDC2497" w14:textId="77777777" w:rsidR="007A48D2" w:rsidRDefault="00633A25" w:rsidP="007A48D2">
      <w:pPr>
        <w:pStyle w:val="Default"/>
        <w:rPr>
          <w:rFonts w:asciiTheme="minorHAnsi" w:hAnsiTheme="minorHAnsi" w:cstheme="minorHAnsi"/>
          <w:sz w:val="20"/>
          <w:szCs w:val="20"/>
        </w:rPr>
      </w:pPr>
      <w:r w:rsidRPr="00633A25">
        <w:rPr>
          <w:rFonts w:asciiTheme="minorHAnsi" w:hAnsiTheme="minorHAnsi" w:cstheme="minorHAnsi"/>
          <w:sz w:val="20"/>
          <w:szCs w:val="20"/>
        </w:rPr>
        <w:t xml:space="preserve">It is expected the grievance should initially be discussed with the person concerned. Every effort should be made to resolve the grievance at this level before moving on to the following steps. </w:t>
      </w:r>
    </w:p>
    <w:p w14:paraId="577494FD" w14:textId="77777777" w:rsidR="00633A25" w:rsidRPr="00581761" w:rsidRDefault="00633A25" w:rsidP="007A48D2">
      <w:pPr>
        <w:pStyle w:val="Default"/>
        <w:rPr>
          <w:rFonts w:asciiTheme="minorHAnsi" w:hAnsiTheme="minorHAnsi" w:cstheme="minorHAnsi"/>
          <w:color w:val="1F4E79" w:themeColor="accent5" w:themeShade="80"/>
          <w:sz w:val="20"/>
          <w:szCs w:val="20"/>
        </w:rPr>
      </w:pPr>
      <w:r w:rsidRPr="00581761">
        <w:rPr>
          <w:rFonts w:asciiTheme="minorHAnsi" w:hAnsiTheme="minorHAnsi" w:cstheme="minorHAnsi"/>
          <w:b/>
          <w:bCs/>
          <w:color w:val="1F4E79" w:themeColor="accent5" w:themeShade="80"/>
          <w:sz w:val="20"/>
          <w:szCs w:val="20"/>
        </w:rPr>
        <w:t xml:space="preserve">Step 2 </w:t>
      </w:r>
    </w:p>
    <w:p w14:paraId="2E848979" w14:textId="77777777" w:rsidR="00633A25" w:rsidRPr="00633A25" w:rsidRDefault="00633A25" w:rsidP="00633A25">
      <w:pPr>
        <w:pStyle w:val="Default"/>
        <w:rPr>
          <w:rFonts w:asciiTheme="minorHAnsi" w:hAnsiTheme="minorHAnsi" w:cstheme="minorHAnsi"/>
          <w:color w:val="auto"/>
          <w:sz w:val="20"/>
          <w:szCs w:val="20"/>
        </w:rPr>
      </w:pPr>
      <w:r w:rsidRPr="00633A25">
        <w:rPr>
          <w:rFonts w:asciiTheme="minorHAnsi" w:hAnsiTheme="minorHAnsi" w:cstheme="minorHAnsi"/>
          <w:color w:val="auto"/>
          <w:sz w:val="20"/>
          <w:szCs w:val="20"/>
        </w:rPr>
        <w:t xml:space="preserve">If the grievance is not resolved satisfactorily either party can bring the matter to the attention of </w:t>
      </w:r>
      <w:r w:rsidR="00581761">
        <w:rPr>
          <w:rFonts w:asciiTheme="minorHAnsi" w:hAnsiTheme="minorHAnsi" w:cstheme="minorHAnsi"/>
          <w:color w:val="auto"/>
          <w:sz w:val="20"/>
          <w:szCs w:val="20"/>
        </w:rPr>
        <w:t xml:space="preserve">a </w:t>
      </w:r>
      <w:r w:rsidRPr="00633A25">
        <w:rPr>
          <w:rFonts w:asciiTheme="minorHAnsi" w:hAnsiTheme="minorHAnsi" w:cstheme="minorHAnsi"/>
          <w:color w:val="auto"/>
          <w:sz w:val="20"/>
          <w:szCs w:val="20"/>
        </w:rPr>
        <w:t xml:space="preserve">Coordinator to assist in the resolution of the matter. </w:t>
      </w:r>
    </w:p>
    <w:p w14:paraId="2D9ABF73" w14:textId="77777777" w:rsidR="00633A25" w:rsidRPr="00581761" w:rsidRDefault="00633A25" w:rsidP="00633A25">
      <w:pPr>
        <w:pStyle w:val="Default"/>
        <w:rPr>
          <w:rFonts w:asciiTheme="minorHAnsi" w:hAnsiTheme="minorHAnsi" w:cstheme="minorHAnsi"/>
          <w:color w:val="1F4E79" w:themeColor="accent5" w:themeShade="80"/>
          <w:sz w:val="20"/>
          <w:szCs w:val="20"/>
        </w:rPr>
      </w:pPr>
      <w:r w:rsidRPr="00581761">
        <w:rPr>
          <w:rFonts w:asciiTheme="minorHAnsi" w:hAnsiTheme="minorHAnsi" w:cstheme="minorHAnsi"/>
          <w:b/>
          <w:bCs/>
          <w:color w:val="1F4E79" w:themeColor="accent5" w:themeShade="80"/>
          <w:sz w:val="20"/>
          <w:szCs w:val="20"/>
        </w:rPr>
        <w:t xml:space="preserve">Step 3 </w:t>
      </w:r>
    </w:p>
    <w:p w14:paraId="24AF661C" w14:textId="77777777" w:rsidR="00633A25" w:rsidRPr="00633A25" w:rsidRDefault="00633A25" w:rsidP="00633A25">
      <w:pPr>
        <w:pStyle w:val="Default"/>
        <w:rPr>
          <w:rFonts w:asciiTheme="minorHAnsi" w:hAnsiTheme="minorHAnsi" w:cstheme="minorHAnsi"/>
          <w:color w:val="auto"/>
          <w:sz w:val="20"/>
          <w:szCs w:val="20"/>
        </w:rPr>
      </w:pPr>
      <w:r w:rsidRPr="00633A25">
        <w:rPr>
          <w:rFonts w:asciiTheme="minorHAnsi" w:hAnsiTheme="minorHAnsi" w:cstheme="minorHAnsi"/>
          <w:color w:val="auto"/>
          <w:sz w:val="20"/>
          <w:szCs w:val="20"/>
        </w:rPr>
        <w:t xml:space="preserve">Any grievance, which has been fully discussed between </w:t>
      </w:r>
      <w:r w:rsidR="007A48D2">
        <w:rPr>
          <w:rFonts w:asciiTheme="minorHAnsi" w:hAnsiTheme="minorHAnsi" w:cstheme="minorHAnsi"/>
          <w:color w:val="auto"/>
          <w:sz w:val="20"/>
          <w:szCs w:val="20"/>
        </w:rPr>
        <w:t>a</w:t>
      </w:r>
      <w:r w:rsidRPr="00633A25">
        <w:rPr>
          <w:rFonts w:asciiTheme="minorHAnsi" w:hAnsiTheme="minorHAnsi" w:cstheme="minorHAnsi"/>
          <w:color w:val="auto"/>
          <w:sz w:val="20"/>
          <w:szCs w:val="20"/>
        </w:rPr>
        <w:t xml:space="preserve"> Coordinator and the parties involved and is still unresolved, can be referred for further mediation to the </w:t>
      </w:r>
      <w:r w:rsidR="007A48D2">
        <w:rPr>
          <w:rFonts w:asciiTheme="minorHAnsi" w:hAnsiTheme="minorHAnsi" w:cstheme="minorHAnsi"/>
          <w:color w:val="auto"/>
          <w:sz w:val="20"/>
          <w:szCs w:val="20"/>
        </w:rPr>
        <w:t>Approved Provider.</w:t>
      </w:r>
    </w:p>
    <w:p w14:paraId="77ED1703" w14:textId="77777777" w:rsidR="00633A25" w:rsidRPr="00581761" w:rsidRDefault="00633A25" w:rsidP="00633A25">
      <w:pPr>
        <w:pStyle w:val="Default"/>
        <w:rPr>
          <w:rFonts w:asciiTheme="minorHAnsi" w:hAnsiTheme="minorHAnsi" w:cstheme="minorHAnsi"/>
          <w:color w:val="1F4E79" w:themeColor="accent5" w:themeShade="80"/>
          <w:sz w:val="20"/>
          <w:szCs w:val="20"/>
        </w:rPr>
      </w:pPr>
      <w:r w:rsidRPr="00581761">
        <w:rPr>
          <w:rFonts w:asciiTheme="minorHAnsi" w:hAnsiTheme="minorHAnsi" w:cstheme="minorHAnsi"/>
          <w:b/>
          <w:bCs/>
          <w:color w:val="1F4E79" w:themeColor="accent5" w:themeShade="80"/>
          <w:sz w:val="20"/>
          <w:szCs w:val="20"/>
        </w:rPr>
        <w:t xml:space="preserve">Step 4 </w:t>
      </w:r>
    </w:p>
    <w:p w14:paraId="5D98BBEF" w14:textId="77777777" w:rsidR="00633A25" w:rsidRPr="00633A25" w:rsidRDefault="00633A25" w:rsidP="00633A25">
      <w:pPr>
        <w:pStyle w:val="Default"/>
        <w:rPr>
          <w:rFonts w:asciiTheme="minorHAnsi" w:hAnsiTheme="minorHAnsi" w:cstheme="minorHAnsi"/>
          <w:color w:val="auto"/>
          <w:sz w:val="20"/>
          <w:szCs w:val="20"/>
        </w:rPr>
      </w:pPr>
      <w:r w:rsidRPr="00633A25">
        <w:rPr>
          <w:rFonts w:asciiTheme="minorHAnsi" w:hAnsiTheme="minorHAnsi" w:cstheme="minorHAnsi"/>
          <w:color w:val="auto"/>
          <w:sz w:val="20"/>
          <w:szCs w:val="20"/>
        </w:rPr>
        <w:t xml:space="preserve">If still unresolved the matter can be referred to: </w:t>
      </w:r>
    </w:p>
    <w:p w14:paraId="476EA4C1" w14:textId="77777777" w:rsidR="007A48D2" w:rsidRDefault="007A48D2" w:rsidP="00155526">
      <w:pPr>
        <w:pStyle w:val="Default"/>
        <w:numPr>
          <w:ilvl w:val="1"/>
          <w:numId w:val="76"/>
        </w:numPr>
        <w:rPr>
          <w:rFonts w:asciiTheme="minorHAnsi" w:hAnsiTheme="minorHAnsi" w:cstheme="minorHAnsi"/>
          <w:color w:val="auto"/>
          <w:sz w:val="20"/>
          <w:szCs w:val="20"/>
        </w:rPr>
      </w:pPr>
      <w:r>
        <w:rPr>
          <w:rFonts w:asciiTheme="minorHAnsi" w:hAnsiTheme="minorHAnsi" w:cstheme="minorHAnsi"/>
          <w:color w:val="auto"/>
          <w:sz w:val="20"/>
          <w:szCs w:val="20"/>
        </w:rPr>
        <w:lastRenderedPageBreak/>
        <w:t>Early Childhood Education and Care</w:t>
      </w:r>
      <w:r w:rsidR="00633A25" w:rsidRPr="00633A25">
        <w:rPr>
          <w:rFonts w:asciiTheme="minorHAnsi" w:hAnsiTheme="minorHAnsi" w:cstheme="minorHAnsi"/>
          <w:color w:val="auto"/>
          <w:sz w:val="20"/>
          <w:szCs w:val="20"/>
        </w:rPr>
        <w:t xml:space="preserve"> </w:t>
      </w:r>
    </w:p>
    <w:p w14:paraId="7AB34D49" w14:textId="63258A6E" w:rsidR="00633A25" w:rsidRDefault="00633A25" w:rsidP="00155526">
      <w:pPr>
        <w:pStyle w:val="Default"/>
        <w:numPr>
          <w:ilvl w:val="1"/>
          <w:numId w:val="76"/>
        </w:numPr>
        <w:rPr>
          <w:rFonts w:asciiTheme="minorHAnsi" w:hAnsiTheme="minorHAnsi" w:cstheme="minorHAnsi"/>
          <w:color w:val="auto"/>
          <w:sz w:val="20"/>
          <w:szCs w:val="20"/>
        </w:rPr>
      </w:pPr>
      <w:r w:rsidRPr="00633A25">
        <w:rPr>
          <w:rFonts w:asciiTheme="minorHAnsi" w:hAnsiTheme="minorHAnsi" w:cstheme="minorHAnsi"/>
          <w:color w:val="auto"/>
          <w:sz w:val="20"/>
          <w:szCs w:val="20"/>
        </w:rPr>
        <w:t xml:space="preserve">Department of </w:t>
      </w:r>
      <w:r w:rsidR="007F036D">
        <w:rPr>
          <w:rFonts w:asciiTheme="minorHAnsi" w:hAnsiTheme="minorHAnsi" w:cstheme="minorHAnsi"/>
          <w:color w:val="auto"/>
          <w:sz w:val="20"/>
          <w:szCs w:val="20"/>
        </w:rPr>
        <w:t>Education Skills and Employment</w:t>
      </w:r>
      <w:r w:rsidRPr="00633A25">
        <w:rPr>
          <w:rFonts w:asciiTheme="minorHAnsi" w:hAnsiTheme="minorHAnsi" w:cstheme="minorHAnsi"/>
          <w:color w:val="auto"/>
          <w:sz w:val="20"/>
          <w:szCs w:val="20"/>
        </w:rPr>
        <w:t xml:space="preserve"> </w:t>
      </w:r>
    </w:p>
    <w:p w14:paraId="4BA8ED2B" w14:textId="77777777" w:rsidR="007A48D2" w:rsidRDefault="007A48D2" w:rsidP="00155526">
      <w:pPr>
        <w:pStyle w:val="Default"/>
        <w:numPr>
          <w:ilvl w:val="1"/>
          <w:numId w:val="76"/>
        </w:numPr>
        <w:rPr>
          <w:rFonts w:asciiTheme="minorHAnsi" w:hAnsiTheme="minorHAnsi" w:cstheme="minorHAnsi"/>
          <w:color w:val="auto"/>
          <w:sz w:val="20"/>
          <w:szCs w:val="20"/>
        </w:rPr>
      </w:pPr>
      <w:r>
        <w:rPr>
          <w:rFonts w:asciiTheme="minorHAnsi" w:hAnsiTheme="minorHAnsi" w:cstheme="minorHAnsi"/>
          <w:color w:val="auto"/>
          <w:sz w:val="20"/>
          <w:szCs w:val="20"/>
        </w:rPr>
        <w:t>Family Day Care Australia</w:t>
      </w:r>
    </w:p>
    <w:p w14:paraId="2A9F6A02" w14:textId="77777777" w:rsidR="007A48D2" w:rsidRPr="00633A25" w:rsidRDefault="007A48D2" w:rsidP="00155526">
      <w:pPr>
        <w:pStyle w:val="Default"/>
        <w:numPr>
          <w:ilvl w:val="1"/>
          <w:numId w:val="76"/>
        </w:numPr>
        <w:rPr>
          <w:rFonts w:asciiTheme="minorHAnsi" w:hAnsiTheme="minorHAnsi" w:cstheme="minorHAnsi"/>
          <w:color w:val="auto"/>
          <w:sz w:val="20"/>
          <w:szCs w:val="20"/>
        </w:rPr>
      </w:pPr>
      <w:r>
        <w:rPr>
          <w:rFonts w:asciiTheme="minorHAnsi" w:hAnsiTheme="minorHAnsi" w:cstheme="minorHAnsi"/>
          <w:color w:val="auto"/>
          <w:sz w:val="20"/>
          <w:szCs w:val="20"/>
        </w:rPr>
        <w:t>Family Day Care Qld</w:t>
      </w:r>
    </w:p>
    <w:p w14:paraId="40B28AF8" w14:textId="77777777" w:rsidR="007A48D2" w:rsidRDefault="007A48D2" w:rsidP="00633A25">
      <w:pPr>
        <w:pStyle w:val="Default"/>
        <w:rPr>
          <w:rFonts w:asciiTheme="minorHAnsi" w:hAnsiTheme="minorHAnsi" w:cstheme="minorHAnsi"/>
          <w:b/>
          <w:bCs/>
          <w:color w:val="auto"/>
          <w:sz w:val="20"/>
          <w:szCs w:val="20"/>
        </w:rPr>
      </w:pPr>
    </w:p>
    <w:p w14:paraId="1C8A276F" w14:textId="77777777" w:rsidR="00633A25" w:rsidRPr="00581761" w:rsidRDefault="00633A25" w:rsidP="00633A25">
      <w:pPr>
        <w:pStyle w:val="Default"/>
        <w:rPr>
          <w:rFonts w:asciiTheme="minorHAnsi" w:hAnsiTheme="minorHAnsi" w:cstheme="minorHAnsi"/>
          <w:color w:val="1F4E79" w:themeColor="accent5" w:themeShade="80"/>
          <w:sz w:val="20"/>
          <w:szCs w:val="20"/>
        </w:rPr>
      </w:pPr>
      <w:r w:rsidRPr="00581761">
        <w:rPr>
          <w:rFonts w:asciiTheme="minorHAnsi" w:hAnsiTheme="minorHAnsi" w:cstheme="minorHAnsi"/>
          <w:b/>
          <w:bCs/>
          <w:color w:val="1F4E79" w:themeColor="accent5" w:themeShade="80"/>
          <w:sz w:val="20"/>
          <w:szCs w:val="20"/>
        </w:rPr>
        <w:t xml:space="preserve">B. BETWEEN THE EDUCATOR AND CO-ORDINATION UNIT STAFF </w:t>
      </w:r>
    </w:p>
    <w:p w14:paraId="7B1790E8" w14:textId="77777777" w:rsidR="00633A25" w:rsidRPr="00581761" w:rsidRDefault="00633A25" w:rsidP="00633A25">
      <w:pPr>
        <w:pStyle w:val="Default"/>
        <w:rPr>
          <w:rFonts w:asciiTheme="minorHAnsi" w:hAnsiTheme="minorHAnsi" w:cstheme="minorHAnsi"/>
          <w:color w:val="1F4E79" w:themeColor="accent5" w:themeShade="80"/>
          <w:sz w:val="20"/>
          <w:szCs w:val="20"/>
        </w:rPr>
      </w:pPr>
      <w:r w:rsidRPr="00581761">
        <w:rPr>
          <w:rFonts w:asciiTheme="minorHAnsi" w:hAnsiTheme="minorHAnsi" w:cstheme="minorHAnsi"/>
          <w:b/>
          <w:bCs/>
          <w:color w:val="1F4E79" w:themeColor="accent5" w:themeShade="80"/>
          <w:sz w:val="20"/>
          <w:szCs w:val="20"/>
        </w:rPr>
        <w:t xml:space="preserve">Step 1 </w:t>
      </w:r>
    </w:p>
    <w:p w14:paraId="521F0E57" w14:textId="77777777" w:rsidR="00633A25" w:rsidRPr="00633A25" w:rsidRDefault="00633A25" w:rsidP="00633A25">
      <w:pPr>
        <w:pStyle w:val="Default"/>
        <w:rPr>
          <w:rFonts w:asciiTheme="minorHAnsi" w:hAnsiTheme="minorHAnsi" w:cstheme="minorHAnsi"/>
          <w:color w:val="auto"/>
          <w:sz w:val="20"/>
          <w:szCs w:val="20"/>
        </w:rPr>
      </w:pPr>
      <w:r w:rsidRPr="00633A25">
        <w:rPr>
          <w:rFonts w:asciiTheme="minorHAnsi" w:hAnsiTheme="minorHAnsi" w:cstheme="minorHAnsi"/>
          <w:color w:val="auto"/>
          <w:sz w:val="20"/>
          <w:szCs w:val="20"/>
        </w:rPr>
        <w:t xml:space="preserve">The Educator has the right to approach the staff member concerned and to expect to have the grievance addressed in an understanding and sensitive manner. Any grievances are also to be made in writing. </w:t>
      </w:r>
    </w:p>
    <w:p w14:paraId="0C75F567" w14:textId="77777777" w:rsidR="00633A25" w:rsidRPr="00581761" w:rsidRDefault="00633A25" w:rsidP="00633A25">
      <w:pPr>
        <w:pStyle w:val="Default"/>
        <w:rPr>
          <w:rFonts w:asciiTheme="minorHAnsi" w:hAnsiTheme="minorHAnsi" w:cstheme="minorHAnsi"/>
          <w:color w:val="1F4E79" w:themeColor="accent5" w:themeShade="80"/>
          <w:sz w:val="20"/>
          <w:szCs w:val="20"/>
        </w:rPr>
      </w:pPr>
      <w:r w:rsidRPr="00581761">
        <w:rPr>
          <w:rFonts w:asciiTheme="minorHAnsi" w:hAnsiTheme="minorHAnsi" w:cstheme="minorHAnsi"/>
          <w:b/>
          <w:bCs/>
          <w:color w:val="1F4E79" w:themeColor="accent5" w:themeShade="80"/>
          <w:sz w:val="20"/>
          <w:szCs w:val="20"/>
        </w:rPr>
        <w:t xml:space="preserve">Step 2 </w:t>
      </w:r>
    </w:p>
    <w:p w14:paraId="24542312" w14:textId="77777777" w:rsidR="008B16B2" w:rsidRDefault="00633A25" w:rsidP="008B16B2">
      <w:pPr>
        <w:pStyle w:val="Default"/>
        <w:rPr>
          <w:rFonts w:asciiTheme="minorHAnsi" w:hAnsiTheme="minorHAnsi" w:cstheme="minorHAnsi"/>
          <w:color w:val="auto"/>
          <w:sz w:val="20"/>
          <w:szCs w:val="20"/>
        </w:rPr>
      </w:pPr>
      <w:r w:rsidRPr="00633A25">
        <w:rPr>
          <w:rFonts w:asciiTheme="minorHAnsi" w:hAnsiTheme="minorHAnsi" w:cstheme="minorHAnsi"/>
          <w:color w:val="auto"/>
          <w:sz w:val="20"/>
          <w:szCs w:val="20"/>
        </w:rPr>
        <w:t>If unresolved the Educator can contact the</w:t>
      </w:r>
      <w:r w:rsidR="007A48D2">
        <w:rPr>
          <w:rFonts w:asciiTheme="minorHAnsi" w:hAnsiTheme="minorHAnsi" w:cstheme="minorHAnsi"/>
          <w:color w:val="auto"/>
          <w:sz w:val="20"/>
          <w:szCs w:val="20"/>
        </w:rPr>
        <w:t xml:space="preserve"> Bowen/Collinsville</w:t>
      </w:r>
      <w:r w:rsidRPr="00633A25">
        <w:rPr>
          <w:rFonts w:asciiTheme="minorHAnsi" w:hAnsiTheme="minorHAnsi" w:cstheme="minorHAnsi"/>
          <w:color w:val="auto"/>
          <w:sz w:val="20"/>
          <w:szCs w:val="20"/>
        </w:rPr>
        <w:t xml:space="preserve"> Family Day Care Coordinator or Approved Provider who will attempt to find a resolution or an acceptable compromise by both parties. </w:t>
      </w:r>
    </w:p>
    <w:p w14:paraId="4AD23B49" w14:textId="77777777" w:rsidR="00633A25" w:rsidRPr="00581761" w:rsidRDefault="00633A25" w:rsidP="008B16B2">
      <w:pPr>
        <w:pStyle w:val="Default"/>
        <w:rPr>
          <w:rFonts w:asciiTheme="minorHAnsi" w:hAnsiTheme="minorHAnsi" w:cstheme="minorHAnsi"/>
          <w:color w:val="1F4E79" w:themeColor="accent5" w:themeShade="80"/>
          <w:sz w:val="20"/>
          <w:szCs w:val="20"/>
        </w:rPr>
      </w:pPr>
      <w:r w:rsidRPr="00581761">
        <w:rPr>
          <w:rFonts w:asciiTheme="minorHAnsi" w:hAnsiTheme="minorHAnsi" w:cstheme="minorHAnsi"/>
          <w:b/>
          <w:bCs/>
          <w:color w:val="1F4E79" w:themeColor="accent5" w:themeShade="80"/>
          <w:sz w:val="20"/>
          <w:szCs w:val="20"/>
        </w:rPr>
        <w:t xml:space="preserve">Step 3 </w:t>
      </w:r>
    </w:p>
    <w:p w14:paraId="7E393FE0" w14:textId="77777777" w:rsidR="00633A25" w:rsidRPr="00633A25" w:rsidRDefault="00633A25" w:rsidP="00633A25">
      <w:pPr>
        <w:pStyle w:val="Default"/>
        <w:rPr>
          <w:rFonts w:asciiTheme="minorHAnsi" w:hAnsiTheme="minorHAnsi" w:cstheme="minorHAnsi"/>
          <w:color w:val="auto"/>
          <w:sz w:val="20"/>
          <w:szCs w:val="20"/>
        </w:rPr>
      </w:pPr>
      <w:r w:rsidRPr="00633A25">
        <w:rPr>
          <w:rFonts w:asciiTheme="minorHAnsi" w:hAnsiTheme="minorHAnsi" w:cstheme="minorHAnsi"/>
          <w:color w:val="auto"/>
          <w:sz w:val="20"/>
          <w:szCs w:val="20"/>
        </w:rPr>
        <w:t xml:space="preserve">If still unresolved the Educator may refer the matter to the </w:t>
      </w:r>
      <w:r w:rsidR="007A48D2">
        <w:rPr>
          <w:rFonts w:asciiTheme="minorHAnsi" w:hAnsiTheme="minorHAnsi" w:cstheme="minorHAnsi"/>
          <w:color w:val="auto"/>
          <w:sz w:val="20"/>
          <w:szCs w:val="20"/>
        </w:rPr>
        <w:t>Qld Family Day Care Association.</w:t>
      </w:r>
    </w:p>
    <w:p w14:paraId="755464D7" w14:textId="77777777" w:rsidR="007A48D2" w:rsidRDefault="007A48D2" w:rsidP="00633A25">
      <w:pPr>
        <w:pStyle w:val="Default"/>
        <w:rPr>
          <w:rFonts w:asciiTheme="minorHAnsi" w:hAnsiTheme="minorHAnsi" w:cstheme="minorHAnsi"/>
          <w:b/>
          <w:bCs/>
          <w:color w:val="auto"/>
          <w:sz w:val="20"/>
          <w:szCs w:val="20"/>
        </w:rPr>
      </w:pPr>
    </w:p>
    <w:p w14:paraId="41AD7EAC" w14:textId="77777777" w:rsidR="00633A25" w:rsidRPr="00581761" w:rsidRDefault="00633A25" w:rsidP="00633A25">
      <w:pPr>
        <w:pStyle w:val="Default"/>
        <w:rPr>
          <w:rFonts w:asciiTheme="minorHAnsi" w:hAnsiTheme="minorHAnsi" w:cstheme="minorHAnsi"/>
          <w:color w:val="1F4E79" w:themeColor="accent5" w:themeShade="80"/>
          <w:sz w:val="20"/>
          <w:szCs w:val="20"/>
        </w:rPr>
      </w:pPr>
      <w:r w:rsidRPr="00581761">
        <w:rPr>
          <w:rFonts w:asciiTheme="minorHAnsi" w:hAnsiTheme="minorHAnsi" w:cstheme="minorHAnsi"/>
          <w:b/>
          <w:bCs/>
          <w:color w:val="1F4E79" w:themeColor="accent5" w:themeShade="80"/>
          <w:sz w:val="20"/>
          <w:szCs w:val="20"/>
        </w:rPr>
        <w:t xml:space="preserve">C. BETWEEN THE SERVICE AND EDUCATOR </w:t>
      </w:r>
    </w:p>
    <w:p w14:paraId="37E15BFC" w14:textId="77777777" w:rsidR="00581761" w:rsidRPr="00581761" w:rsidRDefault="00633A25" w:rsidP="00633A25">
      <w:pPr>
        <w:pStyle w:val="Default"/>
        <w:rPr>
          <w:rFonts w:asciiTheme="minorHAnsi" w:hAnsiTheme="minorHAnsi" w:cstheme="minorHAnsi"/>
          <w:b/>
          <w:bCs/>
          <w:color w:val="1F4E79" w:themeColor="accent5" w:themeShade="80"/>
          <w:sz w:val="20"/>
          <w:szCs w:val="20"/>
        </w:rPr>
      </w:pPr>
      <w:r w:rsidRPr="00581761">
        <w:rPr>
          <w:rFonts w:asciiTheme="minorHAnsi" w:hAnsiTheme="minorHAnsi" w:cstheme="minorHAnsi"/>
          <w:b/>
          <w:bCs/>
          <w:color w:val="1F4E79" w:themeColor="accent5" w:themeShade="80"/>
          <w:sz w:val="20"/>
          <w:szCs w:val="20"/>
        </w:rPr>
        <w:t xml:space="preserve">Step 1 </w:t>
      </w:r>
    </w:p>
    <w:p w14:paraId="5B92A1AB" w14:textId="77777777" w:rsidR="00633A25" w:rsidRPr="00633A25" w:rsidRDefault="00633A25" w:rsidP="00633A25">
      <w:pPr>
        <w:pStyle w:val="Default"/>
        <w:rPr>
          <w:rFonts w:asciiTheme="minorHAnsi" w:hAnsiTheme="minorHAnsi" w:cstheme="minorHAnsi"/>
          <w:color w:val="auto"/>
          <w:sz w:val="20"/>
          <w:szCs w:val="20"/>
        </w:rPr>
      </w:pPr>
      <w:r w:rsidRPr="00633A25">
        <w:rPr>
          <w:rFonts w:asciiTheme="minorHAnsi" w:hAnsiTheme="minorHAnsi" w:cstheme="minorHAnsi"/>
          <w:color w:val="auto"/>
          <w:sz w:val="20"/>
          <w:szCs w:val="20"/>
        </w:rPr>
        <w:t xml:space="preserve">In the event the service is dissatisfied with an Educator, or if a complaint is made by a family, staff member or community member, the complaint must be notified to the Educator verbally by the Co-ordinator or a delegated representative. </w:t>
      </w:r>
    </w:p>
    <w:p w14:paraId="23511622" w14:textId="77777777" w:rsidR="00581761" w:rsidRPr="00581761" w:rsidRDefault="00633A25" w:rsidP="00633A25">
      <w:pPr>
        <w:pStyle w:val="Default"/>
        <w:rPr>
          <w:rFonts w:asciiTheme="minorHAnsi" w:hAnsiTheme="minorHAnsi" w:cstheme="minorHAnsi"/>
          <w:b/>
          <w:bCs/>
          <w:color w:val="1F4E79" w:themeColor="accent5" w:themeShade="80"/>
          <w:sz w:val="20"/>
          <w:szCs w:val="20"/>
        </w:rPr>
      </w:pPr>
      <w:r w:rsidRPr="00581761">
        <w:rPr>
          <w:rFonts w:asciiTheme="minorHAnsi" w:hAnsiTheme="minorHAnsi" w:cstheme="minorHAnsi"/>
          <w:b/>
          <w:bCs/>
          <w:color w:val="1F4E79" w:themeColor="accent5" w:themeShade="80"/>
          <w:sz w:val="20"/>
          <w:szCs w:val="20"/>
        </w:rPr>
        <w:t xml:space="preserve">Step 2 </w:t>
      </w:r>
    </w:p>
    <w:p w14:paraId="78CAD73C" w14:textId="77777777" w:rsidR="00633A25" w:rsidRPr="00633A25" w:rsidRDefault="00633A25" w:rsidP="00633A25">
      <w:pPr>
        <w:pStyle w:val="Default"/>
        <w:rPr>
          <w:rFonts w:asciiTheme="minorHAnsi" w:hAnsiTheme="minorHAnsi" w:cstheme="minorHAnsi"/>
          <w:color w:val="auto"/>
          <w:sz w:val="20"/>
          <w:szCs w:val="20"/>
        </w:rPr>
      </w:pPr>
      <w:r w:rsidRPr="00633A25">
        <w:rPr>
          <w:rFonts w:asciiTheme="minorHAnsi" w:hAnsiTheme="minorHAnsi" w:cstheme="minorHAnsi"/>
          <w:color w:val="auto"/>
          <w:sz w:val="20"/>
          <w:szCs w:val="20"/>
        </w:rPr>
        <w:t xml:space="preserve">If the complaint relates to a breach of the Law or Regulations or of special conditions of the service, the Co-ordinator will investigate the circumstances and organise the issue to be discussed with the Educator. </w:t>
      </w:r>
    </w:p>
    <w:p w14:paraId="18B0248A" w14:textId="77777777" w:rsidR="00581761" w:rsidRPr="00581761" w:rsidRDefault="00633A25" w:rsidP="00633A25">
      <w:pPr>
        <w:pStyle w:val="Default"/>
        <w:rPr>
          <w:rFonts w:asciiTheme="minorHAnsi" w:hAnsiTheme="minorHAnsi" w:cstheme="minorHAnsi"/>
          <w:b/>
          <w:bCs/>
          <w:color w:val="1F4E79" w:themeColor="accent5" w:themeShade="80"/>
          <w:sz w:val="20"/>
          <w:szCs w:val="20"/>
        </w:rPr>
      </w:pPr>
      <w:r w:rsidRPr="00581761">
        <w:rPr>
          <w:rFonts w:asciiTheme="minorHAnsi" w:hAnsiTheme="minorHAnsi" w:cstheme="minorHAnsi"/>
          <w:b/>
          <w:bCs/>
          <w:color w:val="1F4E79" w:themeColor="accent5" w:themeShade="80"/>
          <w:sz w:val="20"/>
          <w:szCs w:val="20"/>
        </w:rPr>
        <w:t xml:space="preserve">Step 3 </w:t>
      </w:r>
    </w:p>
    <w:p w14:paraId="387692D5" w14:textId="77777777" w:rsidR="00633A25" w:rsidRPr="00633A25" w:rsidRDefault="00633A25" w:rsidP="00633A25">
      <w:pPr>
        <w:pStyle w:val="Default"/>
        <w:rPr>
          <w:rFonts w:asciiTheme="minorHAnsi" w:hAnsiTheme="minorHAnsi" w:cstheme="minorHAnsi"/>
          <w:color w:val="auto"/>
          <w:sz w:val="20"/>
          <w:szCs w:val="20"/>
        </w:rPr>
      </w:pPr>
      <w:r w:rsidRPr="00633A25">
        <w:rPr>
          <w:rFonts w:asciiTheme="minorHAnsi" w:hAnsiTheme="minorHAnsi" w:cstheme="minorHAnsi"/>
          <w:color w:val="auto"/>
          <w:sz w:val="20"/>
          <w:szCs w:val="20"/>
        </w:rPr>
        <w:t>Depending on nature of breach an action plan will be developed with the Educator to offer training to ensure future compliance. If</w:t>
      </w:r>
      <w:r w:rsidR="007A48D2">
        <w:rPr>
          <w:rFonts w:asciiTheme="minorHAnsi" w:hAnsiTheme="minorHAnsi" w:cstheme="minorHAnsi"/>
          <w:color w:val="auto"/>
          <w:sz w:val="20"/>
          <w:szCs w:val="20"/>
        </w:rPr>
        <w:t>,</w:t>
      </w:r>
      <w:r w:rsidRPr="00633A25">
        <w:rPr>
          <w:rFonts w:asciiTheme="minorHAnsi" w:hAnsiTheme="minorHAnsi" w:cstheme="minorHAnsi"/>
          <w:color w:val="auto"/>
          <w:sz w:val="20"/>
          <w:szCs w:val="20"/>
        </w:rPr>
        <w:t xml:space="preserve"> however it’s a serious breach it will result in no </w:t>
      </w:r>
      <w:proofErr w:type="gramStart"/>
      <w:r w:rsidRPr="00633A25">
        <w:rPr>
          <w:rFonts w:asciiTheme="minorHAnsi" w:hAnsiTheme="minorHAnsi" w:cstheme="minorHAnsi"/>
          <w:color w:val="auto"/>
          <w:sz w:val="20"/>
          <w:szCs w:val="20"/>
        </w:rPr>
        <w:t>training</w:t>
      </w:r>
      <w:proofErr w:type="gramEnd"/>
      <w:r w:rsidRPr="00633A25">
        <w:rPr>
          <w:rFonts w:asciiTheme="minorHAnsi" w:hAnsiTheme="minorHAnsi" w:cstheme="minorHAnsi"/>
          <w:color w:val="auto"/>
          <w:sz w:val="20"/>
          <w:szCs w:val="20"/>
        </w:rPr>
        <w:t xml:space="preserve"> and the Educator will be de registered immediately. </w:t>
      </w:r>
    </w:p>
    <w:p w14:paraId="37EBC0E8" w14:textId="77777777" w:rsidR="00581761" w:rsidRPr="00581761" w:rsidRDefault="00633A25" w:rsidP="00633A25">
      <w:pPr>
        <w:pStyle w:val="Default"/>
        <w:rPr>
          <w:rFonts w:asciiTheme="minorHAnsi" w:hAnsiTheme="minorHAnsi" w:cstheme="minorHAnsi"/>
          <w:b/>
          <w:bCs/>
          <w:color w:val="1F4E79" w:themeColor="accent5" w:themeShade="80"/>
          <w:sz w:val="20"/>
          <w:szCs w:val="20"/>
        </w:rPr>
      </w:pPr>
      <w:r w:rsidRPr="00581761">
        <w:rPr>
          <w:rFonts w:asciiTheme="minorHAnsi" w:hAnsiTheme="minorHAnsi" w:cstheme="minorHAnsi"/>
          <w:b/>
          <w:bCs/>
          <w:color w:val="1F4E79" w:themeColor="accent5" w:themeShade="80"/>
          <w:sz w:val="20"/>
          <w:szCs w:val="20"/>
        </w:rPr>
        <w:t xml:space="preserve">Step 4 </w:t>
      </w:r>
    </w:p>
    <w:p w14:paraId="6A5461B7" w14:textId="77777777" w:rsidR="00633A25" w:rsidRPr="00633A25" w:rsidRDefault="00633A25" w:rsidP="00633A25">
      <w:pPr>
        <w:pStyle w:val="Default"/>
        <w:rPr>
          <w:rFonts w:asciiTheme="minorHAnsi" w:hAnsiTheme="minorHAnsi" w:cstheme="minorHAnsi"/>
          <w:color w:val="auto"/>
          <w:sz w:val="20"/>
          <w:szCs w:val="20"/>
        </w:rPr>
      </w:pPr>
      <w:r w:rsidRPr="00633A25">
        <w:rPr>
          <w:rFonts w:asciiTheme="minorHAnsi" w:hAnsiTheme="minorHAnsi" w:cstheme="minorHAnsi"/>
          <w:color w:val="auto"/>
          <w:sz w:val="20"/>
          <w:szCs w:val="20"/>
        </w:rPr>
        <w:t xml:space="preserve">The Educator will be warned of future non-compliance with the Law and /or Regulations and/or conditions of the service, may result in de-registration proceedings. </w:t>
      </w:r>
    </w:p>
    <w:p w14:paraId="423596BA" w14:textId="77777777" w:rsidR="00581761" w:rsidRPr="00581761" w:rsidRDefault="00633A25" w:rsidP="00633A25">
      <w:pPr>
        <w:pStyle w:val="Default"/>
        <w:rPr>
          <w:rFonts w:asciiTheme="minorHAnsi" w:hAnsiTheme="minorHAnsi" w:cstheme="minorHAnsi"/>
          <w:b/>
          <w:bCs/>
          <w:color w:val="1F4E79" w:themeColor="accent5" w:themeShade="80"/>
          <w:sz w:val="20"/>
          <w:szCs w:val="20"/>
        </w:rPr>
      </w:pPr>
      <w:r w:rsidRPr="00581761">
        <w:rPr>
          <w:rFonts w:asciiTheme="minorHAnsi" w:hAnsiTheme="minorHAnsi" w:cstheme="minorHAnsi"/>
          <w:b/>
          <w:bCs/>
          <w:color w:val="1F4E79" w:themeColor="accent5" w:themeShade="80"/>
          <w:sz w:val="20"/>
          <w:szCs w:val="20"/>
        </w:rPr>
        <w:t xml:space="preserve">Step 5 </w:t>
      </w:r>
    </w:p>
    <w:p w14:paraId="1CE430F8" w14:textId="77777777" w:rsidR="00633A25" w:rsidRPr="00633A25" w:rsidRDefault="00633A25" w:rsidP="00633A25">
      <w:pPr>
        <w:pStyle w:val="Default"/>
        <w:rPr>
          <w:rFonts w:asciiTheme="minorHAnsi" w:hAnsiTheme="minorHAnsi" w:cstheme="minorHAnsi"/>
          <w:color w:val="auto"/>
          <w:sz w:val="20"/>
          <w:szCs w:val="20"/>
        </w:rPr>
      </w:pPr>
      <w:r w:rsidRPr="00633A25">
        <w:rPr>
          <w:rFonts w:asciiTheme="minorHAnsi" w:hAnsiTheme="minorHAnsi" w:cstheme="minorHAnsi"/>
          <w:color w:val="auto"/>
          <w:sz w:val="20"/>
          <w:szCs w:val="20"/>
        </w:rPr>
        <w:t xml:space="preserve">If the Educator contravenes the Law or Regulations or conditions again, the Co-ordinator, or delegated representative of the service will report to the Approved Provider and de-registration may be recommended. </w:t>
      </w:r>
    </w:p>
    <w:p w14:paraId="793753EF" w14:textId="77777777" w:rsidR="00581761" w:rsidRPr="00581761" w:rsidRDefault="00633A25" w:rsidP="007A48D2">
      <w:pPr>
        <w:pStyle w:val="Default"/>
        <w:rPr>
          <w:rFonts w:asciiTheme="minorHAnsi" w:hAnsiTheme="minorHAnsi" w:cstheme="minorHAnsi"/>
          <w:b/>
          <w:bCs/>
          <w:color w:val="1F4E79" w:themeColor="accent5" w:themeShade="80"/>
          <w:sz w:val="20"/>
          <w:szCs w:val="20"/>
        </w:rPr>
      </w:pPr>
      <w:r w:rsidRPr="00581761">
        <w:rPr>
          <w:rFonts w:asciiTheme="minorHAnsi" w:hAnsiTheme="minorHAnsi" w:cstheme="minorHAnsi"/>
          <w:b/>
          <w:bCs/>
          <w:color w:val="1F4E79" w:themeColor="accent5" w:themeShade="80"/>
          <w:sz w:val="20"/>
          <w:szCs w:val="20"/>
        </w:rPr>
        <w:t xml:space="preserve">Step 6 </w:t>
      </w:r>
    </w:p>
    <w:p w14:paraId="5A9C00B8" w14:textId="77777777" w:rsidR="007A48D2" w:rsidRDefault="00633A25" w:rsidP="007A48D2">
      <w:pPr>
        <w:pStyle w:val="Default"/>
        <w:rPr>
          <w:rFonts w:asciiTheme="minorHAnsi" w:hAnsiTheme="minorHAnsi" w:cstheme="minorHAnsi"/>
          <w:color w:val="auto"/>
          <w:sz w:val="20"/>
          <w:szCs w:val="20"/>
        </w:rPr>
      </w:pPr>
      <w:r w:rsidRPr="00633A25">
        <w:rPr>
          <w:rFonts w:asciiTheme="minorHAnsi" w:hAnsiTheme="minorHAnsi" w:cstheme="minorHAnsi"/>
          <w:color w:val="auto"/>
          <w:sz w:val="20"/>
          <w:szCs w:val="20"/>
        </w:rPr>
        <w:t xml:space="preserve">The Approved Provider will advise the Educator if s/he has been removed from the Family Day Care register and the reasons for this course of action. </w:t>
      </w:r>
    </w:p>
    <w:p w14:paraId="2DD4674A" w14:textId="77777777" w:rsidR="00581761" w:rsidRPr="00581761" w:rsidRDefault="00633A25" w:rsidP="007A48D2">
      <w:pPr>
        <w:pStyle w:val="Default"/>
        <w:rPr>
          <w:rFonts w:asciiTheme="minorHAnsi" w:hAnsiTheme="minorHAnsi" w:cstheme="minorHAnsi"/>
          <w:b/>
          <w:bCs/>
          <w:color w:val="1F4E79" w:themeColor="accent5" w:themeShade="80"/>
          <w:sz w:val="20"/>
          <w:szCs w:val="20"/>
        </w:rPr>
      </w:pPr>
      <w:r w:rsidRPr="00581761">
        <w:rPr>
          <w:rFonts w:asciiTheme="minorHAnsi" w:hAnsiTheme="minorHAnsi" w:cstheme="minorHAnsi"/>
          <w:b/>
          <w:bCs/>
          <w:color w:val="1F4E79" w:themeColor="accent5" w:themeShade="80"/>
          <w:sz w:val="20"/>
          <w:szCs w:val="20"/>
        </w:rPr>
        <w:t xml:space="preserve">Step 7 </w:t>
      </w:r>
    </w:p>
    <w:p w14:paraId="488B508F" w14:textId="77777777" w:rsidR="00633A25" w:rsidRPr="00633A25" w:rsidRDefault="00633A25" w:rsidP="007A48D2">
      <w:pPr>
        <w:pStyle w:val="Default"/>
        <w:rPr>
          <w:rFonts w:asciiTheme="minorHAnsi" w:hAnsiTheme="minorHAnsi" w:cstheme="minorHAnsi"/>
          <w:color w:val="auto"/>
          <w:sz w:val="20"/>
          <w:szCs w:val="20"/>
        </w:rPr>
      </w:pPr>
      <w:r w:rsidRPr="00633A25">
        <w:rPr>
          <w:rFonts w:asciiTheme="minorHAnsi" w:hAnsiTheme="minorHAnsi" w:cstheme="minorHAnsi"/>
          <w:color w:val="auto"/>
          <w:sz w:val="20"/>
          <w:szCs w:val="20"/>
        </w:rPr>
        <w:t xml:space="preserve">The Approved Provider will advise </w:t>
      </w:r>
      <w:r w:rsidR="007A48D2">
        <w:rPr>
          <w:rFonts w:asciiTheme="minorHAnsi" w:hAnsiTheme="minorHAnsi" w:cstheme="minorHAnsi"/>
          <w:color w:val="auto"/>
          <w:sz w:val="20"/>
          <w:szCs w:val="20"/>
        </w:rPr>
        <w:t xml:space="preserve">Early Childhood Education and Care, </w:t>
      </w:r>
      <w:r w:rsidRPr="00633A25">
        <w:rPr>
          <w:rFonts w:asciiTheme="minorHAnsi" w:hAnsiTheme="minorHAnsi" w:cstheme="minorHAnsi"/>
          <w:color w:val="auto"/>
          <w:sz w:val="20"/>
          <w:szCs w:val="20"/>
        </w:rPr>
        <w:t>in writing</w:t>
      </w:r>
      <w:r w:rsidR="007A48D2">
        <w:rPr>
          <w:rFonts w:asciiTheme="minorHAnsi" w:hAnsiTheme="minorHAnsi" w:cstheme="minorHAnsi"/>
          <w:color w:val="auto"/>
          <w:sz w:val="20"/>
          <w:szCs w:val="20"/>
        </w:rPr>
        <w:t>,</w:t>
      </w:r>
      <w:r w:rsidRPr="00633A25">
        <w:rPr>
          <w:rFonts w:asciiTheme="minorHAnsi" w:hAnsiTheme="minorHAnsi" w:cstheme="minorHAnsi"/>
          <w:color w:val="auto"/>
          <w:sz w:val="20"/>
          <w:szCs w:val="20"/>
        </w:rPr>
        <w:t xml:space="preserve"> the date from which the Educator is no longer registered with the service. </w:t>
      </w:r>
    </w:p>
    <w:p w14:paraId="239E4D27" w14:textId="77777777" w:rsidR="007A48D2" w:rsidRDefault="007A48D2" w:rsidP="00633A25">
      <w:pPr>
        <w:pStyle w:val="Default"/>
        <w:rPr>
          <w:rFonts w:asciiTheme="minorHAnsi" w:hAnsiTheme="minorHAnsi" w:cstheme="minorHAnsi"/>
          <w:b/>
          <w:bCs/>
          <w:i/>
          <w:iCs/>
          <w:color w:val="auto"/>
          <w:sz w:val="20"/>
          <w:szCs w:val="20"/>
        </w:rPr>
      </w:pPr>
    </w:p>
    <w:p w14:paraId="0B02846C" w14:textId="77777777" w:rsidR="00633A25" w:rsidRPr="00581761" w:rsidRDefault="00633A25" w:rsidP="00633A25">
      <w:pPr>
        <w:pStyle w:val="Default"/>
        <w:rPr>
          <w:rFonts w:asciiTheme="minorHAnsi" w:hAnsiTheme="minorHAnsi" w:cstheme="minorHAnsi"/>
          <w:i/>
          <w:color w:val="1F4E79" w:themeColor="accent5" w:themeShade="80"/>
          <w:sz w:val="20"/>
          <w:szCs w:val="20"/>
        </w:rPr>
      </w:pPr>
      <w:r w:rsidRPr="00581761">
        <w:rPr>
          <w:rFonts w:asciiTheme="minorHAnsi" w:hAnsiTheme="minorHAnsi" w:cstheme="minorHAnsi"/>
          <w:b/>
          <w:bCs/>
          <w:i/>
          <w:iCs/>
          <w:color w:val="1F4E79" w:themeColor="accent5" w:themeShade="80"/>
          <w:sz w:val="20"/>
          <w:szCs w:val="20"/>
        </w:rPr>
        <w:t xml:space="preserve">The Education and Care Services National Law 2010 (Section 174) states: </w:t>
      </w:r>
    </w:p>
    <w:p w14:paraId="7A9EDFFF" w14:textId="77777777" w:rsidR="00633A25" w:rsidRPr="00581761" w:rsidRDefault="00633A25" w:rsidP="00633A25">
      <w:pPr>
        <w:pStyle w:val="Default"/>
        <w:rPr>
          <w:rFonts w:asciiTheme="minorHAnsi" w:hAnsiTheme="minorHAnsi" w:cstheme="minorHAnsi"/>
          <w:i/>
          <w:color w:val="1F4E79" w:themeColor="accent5" w:themeShade="80"/>
          <w:sz w:val="20"/>
          <w:szCs w:val="20"/>
        </w:rPr>
      </w:pPr>
      <w:r w:rsidRPr="00581761">
        <w:rPr>
          <w:rFonts w:asciiTheme="minorHAnsi" w:hAnsiTheme="minorHAnsi" w:cstheme="minorHAnsi"/>
          <w:b/>
          <w:bCs/>
          <w:i/>
          <w:iCs/>
          <w:color w:val="1F4E79" w:themeColor="accent5" w:themeShade="80"/>
          <w:sz w:val="20"/>
          <w:szCs w:val="20"/>
        </w:rPr>
        <w:t xml:space="preserve">An approved Provider must notify the Regulatory Authority of the following information in relation to an approved education and cars service operated by the approved provider – </w:t>
      </w:r>
    </w:p>
    <w:p w14:paraId="3C0445C1" w14:textId="77777777" w:rsidR="004C2C96" w:rsidRPr="00581761" w:rsidRDefault="004C2C96" w:rsidP="00633A25">
      <w:pPr>
        <w:pStyle w:val="Default"/>
        <w:rPr>
          <w:rFonts w:asciiTheme="minorHAnsi" w:hAnsiTheme="minorHAnsi" w:cstheme="minorHAnsi"/>
          <w:b/>
          <w:bCs/>
          <w:i/>
          <w:color w:val="1F4E79" w:themeColor="accent5" w:themeShade="80"/>
          <w:sz w:val="20"/>
          <w:szCs w:val="20"/>
        </w:rPr>
      </w:pPr>
    </w:p>
    <w:p w14:paraId="0AF4CA5E" w14:textId="77777777" w:rsidR="00633A25" w:rsidRPr="00581761" w:rsidRDefault="00633A25" w:rsidP="00633A25">
      <w:pPr>
        <w:pStyle w:val="Default"/>
        <w:rPr>
          <w:rFonts w:asciiTheme="minorHAnsi" w:hAnsiTheme="minorHAnsi" w:cstheme="minorHAnsi"/>
          <w:i/>
          <w:color w:val="1F4E79" w:themeColor="accent5" w:themeShade="80"/>
          <w:sz w:val="20"/>
          <w:szCs w:val="20"/>
        </w:rPr>
      </w:pPr>
      <w:r w:rsidRPr="00581761">
        <w:rPr>
          <w:rFonts w:asciiTheme="minorHAnsi" w:hAnsiTheme="minorHAnsi" w:cstheme="minorHAnsi"/>
          <w:b/>
          <w:bCs/>
          <w:i/>
          <w:color w:val="1F4E79" w:themeColor="accent5" w:themeShade="80"/>
          <w:sz w:val="20"/>
          <w:szCs w:val="20"/>
        </w:rPr>
        <w:t xml:space="preserve">a) Any serious incident at the approved education and care service; </w:t>
      </w:r>
    </w:p>
    <w:p w14:paraId="6C043609" w14:textId="77777777" w:rsidR="004C2C96" w:rsidRPr="00581761" w:rsidRDefault="004C2C96" w:rsidP="00633A25">
      <w:pPr>
        <w:pStyle w:val="Default"/>
        <w:rPr>
          <w:rFonts w:asciiTheme="minorHAnsi" w:hAnsiTheme="minorHAnsi" w:cstheme="minorHAnsi"/>
          <w:b/>
          <w:bCs/>
          <w:i/>
          <w:color w:val="1F4E79" w:themeColor="accent5" w:themeShade="80"/>
          <w:sz w:val="20"/>
          <w:szCs w:val="20"/>
        </w:rPr>
      </w:pPr>
    </w:p>
    <w:p w14:paraId="7899F8D1" w14:textId="77777777" w:rsidR="00633A25" w:rsidRPr="00581761" w:rsidRDefault="00633A25" w:rsidP="00633A25">
      <w:pPr>
        <w:pStyle w:val="Default"/>
        <w:rPr>
          <w:rFonts w:asciiTheme="minorHAnsi" w:hAnsiTheme="minorHAnsi" w:cstheme="minorHAnsi"/>
          <w:i/>
          <w:color w:val="1F4E79" w:themeColor="accent5" w:themeShade="80"/>
          <w:sz w:val="20"/>
          <w:szCs w:val="20"/>
        </w:rPr>
      </w:pPr>
      <w:r w:rsidRPr="00581761">
        <w:rPr>
          <w:rFonts w:asciiTheme="minorHAnsi" w:hAnsiTheme="minorHAnsi" w:cstheme="minorHAnsi"/>
          <w:b/>
          <w:bCs/>
          <w:i/>
          <w:color w:val="1F4E79" w:themeColor="accent5" w:themeShade="80"/>
          <w:sz w:val="20"/>
          <w:szCs w:val="20"/>
        </w:rPr>
        <w:t xml:space="preserve">b) Complaints alleging- </w:t>
      </w:r>
    </w:p>
    <w:p w14:paraId="45EB6C60" w14:textId="77777777" w:rsidR="00633A25" w:rsidRPr="00581761" w:rsidRDefault="00633A25" w:rsidP="00155526">
      <w:pPr>
        <w:pStyle w:val="Default"/>
        <w:numPr>
          <w:ilvl w:val="0"/>
          <w:numId w:val="155"/>
        </w:numPr>
        <w:spacing w:after="66"/>
        <w:rPr>
          <w:rFonts w:asciiTheme="minorHAnsi" w:hAnsiTheme="minorHAnsi" w:cstheme="minorHAnsi"/>
          <w:i/>
          <w:color w:val="1F4E79" w:themeColor="accent5" w:themeShade="80"/>
          <w:sz w:val="20"/>
          <w:szCs w:val="20"/>
        </w:rPr>
      </w:pPr>
      <w:r w:rsidRPr="00581761">
        <w:rPr>
          <w:rFonts w:asciiTheme="minorHAnsi" w:hAnsiTheme="minorHAnsi" w:cstheme="minorHAnsi"/>
          <w:b/>
          <w:bCs/>
          <w:i/>
          <w:color w:val="1F4E79" w:themeColor="accent5" w:themeShade="80"/>
          <w:sz w:val="20"/>
          <w:szCs w:val="20"/>
        </w:rPr>
        <w:t xml:space="preserve">that the safety, health and wellbeing of a child or children was or is being compromised while that child or children is or are being educated and cared for by the approved education and care service; or </w:t>
      </w:r>
    </w:p>
    <w:p w14:paraId="73A981DA" w14:textId="77777777" w:rsidR="00633A25" w:rsidRPr="00581761" w:rsidRDefault="00633A25" w:rsidP="00155526">
      <w:pPr>
        <w:pStyle w:val="Default"/>
        <w:numPr>
          <w:ilvl w:val="0"/>
          <w:numId w:val="155"/>
        </w:numPr>
        <w:rPr>
          <w:rFonts w:asciiTheme="minorHAnsi" w:hAnsiTheme="minorHAnsi" w:cstheme="minorHAnsi"/>
          <w:i/>
          <w:color w:val="1F4E79" w:themeColor="accent5" w:themeShade="80"/>
          <w:sz w:val="20"/>
          <w:szCs w:val="20"/>
        </w:rPr>
      </w:pPr>
      <w:r w:rsidRPr="00581761">
        <w:rPr>
          <w:rFonts w:asciiTheme="minorHAnsi" w:hAnsiTheme="minorHAnsi" w:cstheme="minorHAnsi"/>
          <w:b/>
          <w:bCs/>
          <w:i/>
          <w:color w:val="1F4E79" w:themeColor="accent5" w:themeShade="80"/>
          <w:sz w:val="20"/>
          <w:szCs w:val="20"/>
        </w:rPr>
        <w:t xml:space="preserve">that the Law has been contravened </w:t>
      </w:r>
    </w:p>
    <w:p w14:paraId="48E78660" w14:textId="77777777" w:rsidR="00633A25" w:rsidRPr="00633A25" w:rsidRDefault="00633A25" w:rsidP="00633A25">
      <w:pPr>
        <w:pStyle w:val="Default"/>
        <w:rPr>
          <w:rFonts w:asciiTheme="minorHAnsi" w:hAnsiTheme="minorHAnsi" w:cstheme="minorHAnsi"/>
          <w:color w:val="auto"/>
          <w:sz w:val="20"/>
          <w:szCs w:val="20"/>
        </w:rPr>
      </w:pPr>
    </w:p>
    <w:p w14:paraId="751AE637" w14:textId="77777777" w:rsidR="00633A25" w:rsidRPr="00581761" w:rsidRDefault="00633A25" w:rsidP="00633A25">
      <w:pPr>
        <w:pStyle w:val="Default"/>
        <w:rPr>
          <w:rFonts w:asciiTheme="minorHAnsi" w:hAnsiTheme="minorHAnsi" w:cstheme="minorHAnsi"/>
          <w:color w:val="1F4E79" w:themeColor="accent5" w:themeShade="80"/>
          <w:sz w:val="20"/>
          <w:szCs w:val="20"/>
        </w:rPr>
      </w:pPr>
      <w:r w:rsidRPr="00581761">
        <w:rPr>
          <w:rFonts w:asciiTheme="minorHAnsi" w:hAnsiTheme="minorHAnsi" w:cstheme="minorHAnsi"/>
          <w:b/>
          <w:bCs/>
          <w:color w:val="1F4E79" w:themeColor="accent5" w:themeShade="80"/>
          <w:sz w:val="20"/>
          <w:szCs w:val="20"/>
        </w:rPr>
        <w:t xml:space="preserve">D. BETWEEEN EDUCATOR AND EDUCATOR </w:t>
      </w:r>
    </w:p>
    <w:p w14:paraId="23FEC7EA" w14:textId="77777777" w:rsidR="00633A25" w:rsidRPr="00581761" w:rsidRDefault="00633A25" w:rsidP="00633A25">
      <w:pPr>
        <w:pStyle w:val="Default"/>
        <w:rPr>
          <w:rFonts w:asciiTheme="minorHAnsi" w:hAnsiTheme="minorHAnsi" w:cstheme="minorHAnsi"/>
          <w:color w:val="1F4E79" w:themeColor="accent5" w:themeShade="80"/>
          <w:sz w:val="20"/>
          <w:szCs w:val="20"/>
        </w:rPr>
      </w:pPr>
      <w:r w:rsidRPr="00581761">
        <w:rPr>
          <w:rFonts w:asciiTheme="minorHAnsi" w:hAnsiTheme="minorHAnsi" w:cstheme="minorHAnsi"/>
          <w:b/>
          <w:bCs/>
          <w:color w:val="1F4E79" w:themeColor="accent5" w:themeShade="80"/>
          <w:sz w:val="20"/>
          <w:szCs w:val="20"/>
        </w:rPr>
        <w:t xml:space="preserve">Step 1 </w:t>
      </w:r>
    </w:p>
    <w:p w14:paraId="00482046" w14:textId="77777777" w:rsidR="00633A25" w:rsidRPr="00633A25" w:rsidRDefault="00633A25" w:rsidP="00633A25">
      <w:pPr>
        <w:pStyle w:val="Default"/>
        <w:rPr>
          <w:rFonts w:asciiTheme="minorHAnsi" w:hAnsiTheme="minorHAnsi" w:cstheme="minorHAnsi"/>
          <w:color w:val="auto"/>
          <w:sz w:val="20"/>
          <w:szCs w:val="20"/>
        </w:rPr>
      </w:pPr>
      <w:r w:rsidRPr="00633A25">
        <w:rPr>
          <w:rFonts w:asciiTheme="minorHAnsi" w:hAnsiTheme="minorHAnsi" w:cstheme="minorHAnsi"/>
          <w:color w:val="auto"/>
          <w:sz w:val="20"/>
          <w:szCs w:val="20"/>
        </w:rPr>
        <w:t xml:space="preserve">Discuss with the person concerned and attempt to resolve the grievance. </w:t>
      </w:r>
    </w:p>
    <w:p w14:paraId="6A0ABCBF" w14:textId="77777777" w:rsidR="00633A25" w:rsidRPr="00633A25" w:rsidRDefault="00633A25" w:rsidP="00633A25">
      <w:pPr>
        <w:pStyle w:val="Default"/>
        <w:rPr>
          <w:rFonts w:asciiTheme="minorHAnsi" w:hAnsiTheme="minorHAnsi" w:cstheme="minorHAnsi"/>
          <w:color w:val="auto"/>
          <w:sz w:val="20"/>
          <w:szCs w:val="20"/>
        </w:rPr>
      </w:pPr>
      <w:r w:rsidRPr="00581761">
        <w:rPr>
          <w:rFonts w:asciiTheme="minorHAnsi" w:hAnsiTheme="minorHAnsi" w:cstheme="minorHAnsi"/>
          <w:b/>
          <w:bCs/>
          <w:color w:val="1F4E79" w:themeColor="accent5" w:themeShade="80"/>
          <w:sz w:val="20"/>
          <w:szCs w:val="20"/>
        </w:rPr>
        <w:t xml:space="preserve">Step 2 </w:t>
      </w:r>
    </w:p>
    <w:p w14:paraId="38F7E8BE" w14:textId="77777777" w:rsidR="00633A25" w:rsidRPr="00633A25" w:rsidRDefault="00633A25" w:rsidP="00633A25">
      <w:pPr>
        <w:pStyle w:val="Default"/>
        <w:rPr>
          <w:rFonts w:asciiTheme="minorHAnsi" w:hAnsiTheme="minorHAnsi" w:cstheme="minorHAnsi"/>
          <w:color w:val="auto"/>
          <w:sz w:val="20"/>
          <w:szCs w:val="20"/>
        </w:rPr>
      </w:pPr>
      <w:r w:rsidRPr="00633A25">
        <w:rPr>
          <w:rFonts w:asciiTheme="minorHAnsi" w:hAnsiTheme="minorHAnsi" w:cstheme="minorHAnsi"/>
          <w:color w:val="auto"/>
          <w:sz w:val="20"/>
          <w:szCs w:val="20"/>
        </w:rPr>
        <w:t xml:space="preserve">If unresolved the Educator can contact the Coordinator or another Co-ordination Unit staff member who will attempt to find a resolution or an acceptable compromise by both parties. </w:t>
      </w:r>
    </w:p>
    <w:p w14:paraId="19A8A4D5" w14:textId="77777777" w:rsidR="00633A25" w:rsidRPr="00581761" w:rsidRDefault="00633A25" w:rsidP="00633A25">
      <w:pPr>
        <w:pStyle w:val="Default"/>
        <w:rPr>
          <w:rFonts w:asciiTheme="minorHAnsi" w:hAnsiTheme="minorHAnsi" w:cstheme="minorHAnsi"/>
          <w:color w:val="1F4E79" w:themeColor="accent5" w:themeShade="80"/>
          <w:sz w:val="20"/>
          <w:szCs w:val="20"/>
        </w:rPr>
      </w:pPr>
      <w:r w:rsidRPr="00581761">
        <w:rPr>
          <w:rFonts w:asciiTheme="minorHAnsi" w:hAnsiTheme="minorHAnsi" w:cstheme="minorHAnsi"/>
          <w:b/>
          <w:bCs/>
          <w:color w:val="1F4E79" w:themeColor="accent5" w:themeShade="80"/>
          <w:sz w:val="20"/>
          <w:szCs w:val="20"/>
        </w:rPr>
        <w:t xml:space="preserve">Step 3 </w:t>
      </w:r>
    </w:p>
    <w:p w14:paraId="75C830C1" w14:textId="77777777" w:rsidR="00633A25" w:rsidRPr="00633A25" w:rsidRDefault="00633A25" w:rsidP="00633A25">
      <w:pPr>
        <w:pStyle w:val="Default"/>
        <w:rPr>
          <w:rFonts w:asciiTheme="minorHAnsi" w:hAnsiTheme="minorHAnsi" w:cstheme="minorHAnsi"/>
          <w:color w:val="auto"/>
          <w:sz w:val="20"/>
          <w:szCs w:val="20"/>
        </w:rPr>
      </w:pPr>
      <w:r w:rsidRPr="00633A25">
        <w:rPr>
          <w:rFonts w:asciiTheme="minorHAnsi" w:hAnsiTheme="minorHAnsi" w:cstheme="minorHAnsi"/>
          <w:color w:val="auto"/>
          <w:sz w:val="20"/>
          <w:szCs w:val="20"/>
        </w:rPr>
        <w:t xml:space="preserve">If still unresolved the Educator may refer the matter to the </w:t>
      </w:r>
      <w:r w:rsidR="007A48D2">
        <w:rPr>
          <w:rFonts w:asciiTheme="minorHAnsi" w:hAnsiTheme="minorHAnsi" w:cstheme="minorHAnsi"/>
          <w:color w:val="auto"/>
          <w:sz w:val="20"/>
          <w:szCs w:val="20"/>
        </w:rPr>
        <w:t>Management Committee.</w:t>
      </w:r>
      <w:r w:rsidRPr="00633A25">
        <w:rPr>
          <w:rFonts w:asciiTheme="minorHAnsi" w:hAnsiTheme="minorHAnsi" w:cstheme="minorHAnsi"/>
          <w:color w:val="auto"/>
          <w:sz w:val="20"/>
          <w:szCs w:val="20"/>
        </w:rPr>
        <w:t xml:space="preserve"> </w:t>
      </w:r>
    </w:p>
    <w:p w14:paraId="46419509" w14:textId="77777777" w:rsidR="00633A25" w:rsidRPr="00581761" w:rsidRDefault="00633A25" w:rsidP="00633A25">
      <w:pPr>
        <w:pStyle w:val="Default"/>
        <w:rPr>
          <w:rFonts w:asciiTheme="minorHAnsi" w:hAnsiTheme="minorHAnsi" w:cstheme="minorHAnsi"/>
          <w:color w:val="1F4E79" w:themeColor="accent5" w:themeShade="80"/>
          <w:sz w:val="20"/>
          <w:szCs w:val="20"/>
        </w:rPr>
      </w:pPr>
      <w:r w:rsidRPr="00581761">
        <w:rPr>
          <w:rFonts w:asciiTheme="minorHAnsi" w:hAnsiTheme="minorHAnsi" w:cstheme="minorHAnsi"/>
          <w:b/>
          <w:bCs/>
          <w:color w:val="1F4E79" w:themeColor="accent5" w:themeShade="80"/>
          <w:sz w:val="20"/>
          <w:szCs w:val="20"/>
        </w:rPr>
        <w:lastRenderedPageBreak/>
        <w:t xml:space="preserve">E. BETWEEN CO-ORDINATION UNIT STAFF </w:t>
      </w:r>
    </w:p>
    <w:p w14:paraId="5CFF4BF1" w14:textId="77777777" w:rsidR="00633A25" w:rsidRPr="00581761" w:rsidRDefault="00633A25" w:rsidP="00633A25">
      <w:pPr>
        <w:pStyle w:val="Default"/>
        <w:rPr>
          <w:rFonts w:asciiTheme="minorHAnsi" w:hAnsiTheme="minorHAnsi" w:cstheme="minorHAnsi"/>
          <w:color w:val="1F4E79" w:themeColor="accent5" w:themeShade="80"/>
          <w:sz w:val="20"/>
          <w:szCs w:val="20"/>
        </w:rPr>
      </w:pPr>
      <w:r w:rsidRPr="00581761">
        <w:rPr>
          <w:rFonts w:asciiTheme="minorHAnsi" w:hAnsiTheme="minorHAnsi" w:cstheme="minorHAnsi"/>
          <w:b/>
          <w:bCs/>
          <w:color w:val="1F4E79" w:themeColor="accent5" w:themeShade="80"/>
          <w:sz w:val="20"/>
          <w:szCs w:val="20"/>
        </w:rPr>
        <w:t xml:space="preserve">Step 1 </w:t>
      </w:r>
    </w:p>
    <w:p w14:paraId="491135F1" w14:textId="77777777" w:rsidR="007A48D2" w:rsidRDefault="00633A25" w:rsidP="007A48D2">
      <w:pPr>
        <w:pStyle w:val="Default"/>
        <w:rPr>
          <w:rFonts w:asciiTheme="minorHAnsi" w:hAnsiTheme="minorHAnsi" w:cstheme="minorHAnsi"/>
          <w:color w:val="auto"/>
          <w:sz w:val="20"/>
          <w:szCs w:val="20"/>
        </w:rPr>
      </w:pPr>
      <w:r w:rsidRPr="00633A25">
        <w:rPr>
          <w:rFonts w:asciiTheme="minorHAnsi" w:hAnsiTheme="minorHAnsi" w:cstheme="minorHAnsi"/>
          <w:color w:val="auto"/>
          <w:sz w:val="20"/>
          <w:szCs w:val="20"/>
        </w:rPr>
        <w:t xml:space="preserve">In the first instance the employees shall attempt to resolve the grievance between them. </w:t>
      </w:r>
    </w:p>
    <w:p w14:paraId="344F2CC7" w14:textId="77777777" w:rsidR="00633A25" w:rsidRPr="00581761" w:rsidRDefault="00633A25" w:rsidP="007A48D2">
      <w:pPr>
        <w:pStyle w:val="Default"/>
        <w:rPr>
          <w:rFonts w:asciiTheme="minorHAnsi" w:hAnsiTheme="minorHAnsi" w:cstheme="minorHAnsi"/>
          <w:color w:val="1F4E79" w:themeColor="accent5" w:themeShade="80"/>
          <w:sz w:val="20"/>
          <w:szCs w:val="20"/>
        </w:rPr>
      </w:pPr>
      <w:r w:rsidRPr="00581761">
        <w:rPr>
          <w:rFonts w:asciiTheme="minorHAnsi" w:hAnsiTheme="minorHAnsi" w:cstheme="minorHAnsi"/>
          <w:b/>
          <w:bCs/>
          <w:color w:val="1F4E79" w:themeColor="accent5" w:themeShade="80"/>
          <w:sz w:val="20"/>
          <w:szCs w:val="20"/>
        </w:rPr>
        <w:t xml:space="preserve">Step 2 </w:t>
      </w:r>
    </w:p>
    <w:p w14:paraId="5C759A0B" w14:textId="77777777" w:rsidR="00633A25" w:rsidRPr="00633A25" w:rsidRDefault="00633A25" w:rsidP="00633A25">
      <w:pPr>
        <w:pStyle w:val="Default"/>
        <w:rPr>
          <w:rFonts w:asciiTheme="minorHAnsi" w:hAnsiTheme="minorHAnsi" w:cstheme="minorHAnsi"/>
          <w:color w:val="auto"/>
          <w:sz w:val="20"/>
          <w:szCs w:val="20"/>
        </w:rPr>
      </w:pPr>
      <w:r w:rsidRPr="00633A25">
        <w:rPr>
          <w:rFonts w:asciiTheme="minorHAnsi" w:hAnsiTheme="minorHAnsi" w:cstheme="minorHAnsi"/>
          <w:color w:val="auto"/>
          <w:sz w:val="20"/>
          <w:szCs w:val="20"/>
        </w:rPr>
        <w:t xml:space="preserve">If the grievance is still unresolved the complaint can be referred to the </w:t>
      </w:r>
      <w:r w:rsidR="007A48D2">
        <w:rPr>
          <w:rFonts w:asciiTheme="minorHAnsi" w:hAnsiTheme="minorHAnsi" w:cstheme="minorHAnsi"/>
          <w:color w:val="auto"/>
          <w:sz w:val="20"/>
          <w:szCs w:val="20"/>
        </w:rPr>
        <w:t>Management Committee</w:t>
      </w:r>
      <w:r w:rsidRPr="00633A25">
        <w:rPr>
          <w:rFonts w:asciiTheme="minorHAnsi" w:hAnsiTheme="minorHAnsi" w:cstheme="minorHAnsi"/>
          <w:color w:val="auto"/>
          <w:sz w:val="20"/>
          <w:szCs w:val="20"/>
        </w:rPr>
        <w:t xml:space="preserve"> of the service for mediation. </w:t>
      </w:r>
    </w:p>
    <w:p w14:paraId="26A38A57" w14:textId="77777777" w:rsidR="00633A25" w:rsidRPr="00633A25" w:rsidRDefault="00633A25" w:rsidP="00633A25">
      <w:pPr>
        <w:spacing w:after="0"/>
        <w:rPr>
          <w:rFonts w:cstheme="minorHAnsi"/>
          <w:sz w:val="20"/>
          <w:szCs w:val="20"/>
        </w:rPr>
      </w:pPr>
    </w:p>
    <w:p w14:paraId="6AFEE61F" w14:textId="77777777" w:rsidR="007A48D2" w:rsidRPr="00581761" w:rsidRDefault="007A48D2" w:rsidP="007A48D2">
      <w:pPr>
        <w:pStyle w:val="Default"/>
        <w:rPr>
          <w:rFonts w:asciiTheme="minorHAnsi" w:hAnsiTheme="minorHAnsi" w:cstheme="minorHAnsi"/>
          <w:b/>
          <w:bCs/>
          <w:color w:val="1F4E79" w:themeColor="accent5" w:themeShade="80"/>
          <w:sz w:val="20"/>
          <w:szCs w:val="20"/>
        </w:rPr>
      </w:pPr>
      <w:r w:rsidRPr="00581761">
        <w:rPr>
          <w:rFonts w:asciiTheme="minorHAnsi" w:hAnsiTheme="minorHAnsi" w:cstheme="minorHAnsi"/>
          <w:b/>
          <w:bCs/>
          <w:color w:val="1F4E79" w:themeColor="accent5" w:themeShade="80"/>
          <w:sz w:val="20"/>
          <w:szCs w:val="20"/>
        </w:rPr>
        <w:t xml:space="preserve">RELEVANT LEGISLATION: </w:t>
      </w:r>
    </w:p>
    <w:p w14:paraId="4FCF2E25" w14:textId="77777777" w:rsidR="00581761" w:rsidRPr="00633A25" w:rsidRDefault="00581761" w:rsidP="007A48D2">
      <w:pPr>
        <w:pStyle w:val="Default"/>
        <w:rPr>
          <w:rFonts w:asciiTheme="minorHAnsi" w:hAnsiTheme="minorHAnsi" w:cstheme="minorHAnsi"/>
          <w:sz w:val="20"/>
          <w:szCs w:val="20"/>
        </w:rPr>
      </w:pPr>
    </w:p>
    <w:p w14:paraId="5A2A1715" w14:textId="77777777" w:rsidR="007A48D2" w:rsidRPr="00633A25" w:rsidRDefault="007A48D2" w:rsidP="008B652A">
      <w:pPr>
        <w:pStyle w:val="ListBullet"/>
        <w:numPr>
          <w:ilvl w:val="0"/>
          <w:numId w:val="269"/>
        </w:numPr>
      </w:pPr>
      <w:r w:rsidRPr="00633A25">
        <w:t xml:space="preserve">Education and Care Services National Law 2010 </w:t>
      </w:r>
    </w:p>
    <w:p w14:paraId="1BC47213" w14:textId="77777777" w:rsidR="007A48D2" w:rsidRPr="00633A25" w:rsidRDefault="007A48D2" w:rsidP="008B652A">
      <w:pPr>
        <w:pStyle w:val="ListBullet"/>
        <w:numPr>
          <w:ilvl w:val="0"/>
          <w:numId w:val="269"/>
        </w:numPr>
      </w:pPr>
      <w:r w:rsidRPr="00633A25">
        <w:t xml:space="preserve">Education and Care Services National Regulations 2011 </w:t>
      </w:r>
    </w:p>
    <w:p w14:paraId="5A58F687" w14:textId="77777777" w:rsidR="007A48D2" w:rsidRDefault="007A48D2" w:rsidP="007A48D2">
      <w:pPr>
        <w:pStyle w:val="Default"/>
        <w:rPr>
          <w:rFonts w:asciiTheme="minorHAnsi" w:hAnsiTheme="minorHAnsi" w:cstheme="minorHAnsi"/>
          <w:b/>
          <w:bCs/>
          <w:sz w:val="20"/>
          <w:szCs w:val="20"/>
        </w:rPr>
      </w:pPr>
    </w:p>
    <w:p w14:paraId="21F678A7" w14:textId="77777777" w:rsidR="007A48D2" w:rsidRPr="00581761" w:rsidRDefault="007A48D2" w:rsidP="007A48D2">
      <w:pPr>
        <w:pStyle w:val="Default"/>
        <w:rPr>
          <w:rFonts w:asciiTheme="minorHAnsi" w:hAnsiTheme="minorHAnsi" w:cstheme="minorHAnsi"/>
          <w:b/>
          <w:bCs/>
          <w:color w:val="1F4E79" w:themeColor="accent5" w:themeShade="80"/>
          <w:sz w:val="20"/>
          <w:szCs w:val="20"/>
        </w:rPr>
      </w:pPr>
      <w:r w:rsidRPr="00581761">
        <w:rPr>
          <w:rFonts w:asciiTheme="minorHAnsi" w:hAnsiTheme="minorHAnsi" w:cstheme="minorHAnsi"/>
          <w:b/>
          <w:bCs/>
          <w:color w:val="1F4E79" w:themeColor="accent5" w:themeShade="80"/>
          <w:sz w:val="20"/>
          <w:szCs w:val="20"/>
        </w:rPr>
        <w:t xml:space="preserve">KEY RESOURCES: </w:t>
      </w:r>
    </w:p>
    <w:p w14:paraId="077F6FD2" w14:textId="77777777" w:rsidR="00581761" w:rsidRPr="00633A25" w:rsidRDefault="00581761" w:rsidP="007A48D2">
      <w:pPr>
        <w:pStyle w:val="Default"/>
        <w:rPr>
          <w:rFonts w:asciiTheme="minorHAnsi" w:hAnsiTheme="minorHAnsi" w:cstheme="minorHAnsi"/>
          <w:sz w:val="20"/>
          <w:szCs w:val="20"/>
        </w:rPr>
      </w:pPr>
    </w:p>
    <w:p w14:paraId="3EF173E7" w14:textId="77777777" w:rsidR="007A48D2" w:rsidRPr="00633A25" w:rsidRDefault="007A48D2" w:rsidP="008B652A">
      <w:pPr>
        <w:pStyle w:val="ListBullet"/>
        <w:numPr>
          <w:ilvl w:val="0"/>
          <w:numId w:val="270"/>
        </w:numPr>
      </w:pPr>
      <w:r w:rsidRPr="00633A25">
        <w:t xml:space="preserve">Guide to the Education and Care Services National Law 2010 and the Education and Care Services National Regulations 2011 (ACECQA). </w:t>
      </w:r>
    </w:p>
    <w:p w14:paraId="4FF829A0" w14:textId="77777777" w:rsidR="008B16B2" w:rsidRPr="00F51EE1" w:rsidRDefault="008B16B2" w:rsidP="008B652A">
      <w:pPr>
        <w:pStyle w:val="ListBullet"/>
        <w:numPr>
          <w:ilvl w:val="0"/>
          <w:numId w:val="270"/>
        </w:numPr>
      </w:pPr>
      <w:r w:rsidRPr="00F51EE1">
        <w:t>Management and Governance Policies, FDCAQ</w:t>
      </w:r>
    </w:p>
    <w:p w14:paraId="7E61CE9D" w14:textId="77777777" w:rsidR="008B16B2" w:rsidRPr="00F51EE1" w:rsidRDefault="008B16B2" w:rsidP="008B652A">
      <w:pPr>
        <w:pStyle w:val="ListBullet"/>
        <w:numPr>
          <w:ilvl w:val="0"/>
          <w:numId w:val="270"/>
        </w:numPr>
      </w:pPr>
      <w:r w:rsidRPr="00F51EE1">
        <w:t>National Quality Standard for Early Childhood Education and Care and School Age Care,</w:t>
      </w:r>
    </w:p>
    <w:p w14:paraId="09406808" w14:textId="43A5C391" w:rsidR="008B16B2" w:rsidRPr="00F51EE1" w:rsidRDefault="007F036D" w:rsidP="008B652A">
      <w:pPr>
        <w:pStyle w:val="ListBullet"/>
      </w:pPr>
      <w:r>
        <w:t xml:space="preserve">       </w:t>
      </w:r>
      <w:r w:rsidR="006D4718">
        <w:tab/>
      </w:r>
      <w:r>
        <w:t xml:space="preserve"> </w:t>
      </w:r>
      <w:hyperlink r:id="rId200" w:history="1">
        <w:r w:rsidRPr="002B271C">
          <w:rPr>
            <w:rStyle w:val="Hyperlink"/>
          </w:rPr>
          <w:t>https://www.acecqa.gov.au/nqf/national-quality-standard</w:t>
        </w:r>
      </w:hyperlink>
      <w:r w:rsidR="008B16B2">
        <w:rPr>
          <w:color w:val="1F4E79" w:themeColor="accent5" w:themeShade="80"/>
        </w:rPr>
        <w:t xml:space="preserve">  </w:t>
      </w:r>
    </w:p>
    <w:p w14:paraId="06E3AC4A" w14:textId="77777777" w:rsidR="008B16B2" w:rsidRDefault="008B16B2" w:rsidP="008B652A">
      <w:pPr>
        <w:pStyle w:val="ListBullet"/>
        <w:numPr>
          <w:ilvl w:val="0"/>
          <w:numId w:val="270"/>
        </w:numPr>
      </w:pPr>
      <w:r w:rsidRPr="00F51EE1">
        <w:t xml:space="preserve">Early Childhood Australia </w:t>
      </w:r>
      <w:r>
        <w:t>– Code of Ethics</w:t>
      </w:r>
    </w:p>
    <w:p w14:paraId="67553AE4" w14:textId="77777777" w:rsidR="004479E3" w:rsidRPr="00633A25" w:rsidRDefault="004479E3" w:rsidP="00633A25">
      <w:pPr>
        <w:spacing w:after="0"/>
        <w:rPr>
          <w:rFonts w:cstheme="minorHAnsi"/>
          <w:sz w:val="20"/>
          <w:szCs w:val="20"/>
        </w:rPr>
      </w:pPr>
    </w:p>
    <w:p w14:paraId="4BC13CE1" w14:textId="77777777" w:rsidR="004479E3" w:rsidRDefault="008B16B2" w:rsidP="00633A25">
      <w:pPr>
        <w:spacing w:after="0"/>
        <w:rPr>
          <w:rFonts w:cstheme="minorHAnsi"/>
          <w:sz w:val="20"/>
          <w:szCs w:val="20"/>
        </w:rPr>
      </w:pPr>
      <w:r w:rsidRPr="00581761">
        <w:rPr>
          <w:rFonts w:cstheme="minorHAnsi"/>
          <w:b/>
          <w:color w:val="1F4E79" w:themeColor="accent5" w:themeShade="80"/>
          <w:sz w:val="20"/>
          <w:szCs w:val="20"/>
        </w:rPr>
        <w:t>RELEVANT DOCUMENTS</w:t>
      </w:r>
      <w:r>
        <w:rPr>
          <w:rFonts w:cstheme="minorHAnsi"/>
          <w:sz w:val="20"/>
          <w:szCs w:val="20"/>
        </w:rPr>
        <w:t>:</w:t>
      </w:r>
    </w:p>
    <w:p w14:paraId="4F496DD6" w14:textId="77777777" w:rsidR="00581761" w:rsidRDefault="00581761" w:rsidP="00633A25">
      <w:pPr>
        <w:spacing w:after="0"/>
        <w:rPr>
          <w:rFonts w:cstheme="minorHAnsi"/>
          <w:sz w:val="20"/>
          <w:szCs w:val="20"/>
        </w:rPr>
      </w:pPr>
    </w:p>
    <w:p w14:paraId="4F078C60" w14:textId="77777777" w:rsidR="008B16B2" w:rsidRDefault="008B16B2" w:rsidP="008B16B2">
      <w:pPr>
        <w:spacing w:after="0" w:line="240" w:lineRule="auto"/>
        <w:jc w:val="both"/>
        <w:rPr>
          <w:rFonts w:ascii="Calibri" w:eastAsia="Times New Roman" w:hAnsi="Calibri" w:cs="Times New Roman"/>
          <w:b/>
          <w:sz w:val="20"/>
          <w:szCs w:val="20"/>
        </w:rPr>
      </w:pPr>
      <w:r>
        <w:rPr>
          <w:rFonts w:ascii="Calibri" w:eastAsia="Times New Roman" w:hAnsi="Calibri" w:cs="Times New Roman"/>
          <w:b/>
          <w:sz w:val="20"/>
          <w:szCs w:val="20"/>
        </w:rPr>
        <w:t xml:space="preserve">Code of </w:t>
      </w:r>
      <w:r w:rsidRPr="008B16B2">
        <w:rPr>
          <w:rFonts w:ascii="Calibri" w:eastAsia="Times New Roman" w:hAnsi="Calibri" w:cs="Times New Roman"/>
          <w:b/>
          <w:sz w:val="20"/>
          <w:szCs w:val="20"/>
        </w:rPr>
        <w:t>Conduct Policy</w:t>
      </w:r>
    </w:p>
    <w:p w14:paraId="6FA10C59" w14:textId="77777777" w:rsidR="008B16B2" w:rsidRPr="008B16B2" w:rsidRDefault="008B16B2" w:rsidP="008B16B2">
      <w:pPr>
        <w:spacing w:after="0" w:line="240" w:lineRule="auto"/>
        <w:jc w:val="both"/>
        <w:rPr>
          <w:rFonts w:ascii="Calibri" w:eastAsia="Times New Roman" w:hAnsi="Calibri" w:cs="Times New Roman"/>
          <w:b/>
          <w:sz w:val="20"/>
          <w:szCs w:val="20"/>
        </w:rPr>
      </w:pPr>
      <w:r>
        <w:rPr>
          <w:rFonts w:ascii="Calibri" w:eastAsia="Times New Roman" w:hAnsi="Calibri" w:cs="Times New Roman"/>
          <w:b/>
          <w:sz w:val="20"/>
          <w:szCs w:val="20"/>
        </w:rPr>
        <w:t>Ethical Conduct Policy</w:t>
      </w:r>
    </w:p>
    <w:p w14:paraId="1063AB7F" w14:textId="77777777" w:rsidR="008B16B2" w:rsidRPr="008B16B2" w:rsidRDefault="008B16B2" w:rsidP="008B16B2">
      <w:pPr>
        <w:spacing w:after="0" w:line="240" w:lineRule="auto"/>
        <w:jc w:val="both"/>
        <w:rPr>
          <w:rFonts w:ascii="Calibri" w:eastAsia="Times New Roman" w:hAnsi="Calibri" w:cs="Times New Roman"/>
          <w:sz w:val="20"/>
          <w:szCs w:val="20"/>
        </w:rPr>
      </w:pPr>
      <w:r w:rsidRPr="008B16B2">
        <w:rPr>
          <w:rFonts w:ascii="Calibri" w:eastAsia="Times New Roman" w:hAnsi="Calibri" w:cs="Times New Roman"/>
          <w:sz w:val="20"/>
          <w:szCs w:val="20"/>
        </w:rPr>
        <w:t xml:space="preserve">Code of Ethics brochure </w:t>
      </w:r>
    </w:p>
    <w:p w14:paraId="5AB6CFAC" w14:textId="77777777" w:rsidR="008B16B2" w:rsidRPr="008B16B2" w:rsidRDefault="008B16B2" w:rsidP="008B16B2">
      <w:pPr>
        <w:spacing w:after="0" w:line="240" w:lineRule="auto"/>
        <w:jc w:val="both"/>
        <w:rPr>
          <w:rFonts w:ascii="Calibri" w:eastAsia="Times New Roman" w:hAnsi="Calibri" w:cs="Times New Roman"/>
          <w:sz w:val="20"/>
          <w:szCs w:val="20"/>
        </w:rPr>
      </w:pPr>
      <w:r w:rsidRPr="008B16B2">
        <w:rPr>
          <w:rFonts w:ascii="Calibri" w:eastAsia="Times New Roman" w:hAnsi="Calibri" w:cs="Times New Roman"/>
          <w:sz w:val="20"/>
          <w:szCs w:val="20"/>
        </w:rPr>
        <w:t>B/C FDC Compliments, Complaints and Suggestions Brochure</w:t>
      </w:r>
    </w:p>
    <w:p w14:paraId="3249DD97" w14:textId="77777777" w:rsidR="008B16B2" w:rsidRPr="008B16B2" w:rsidRDefault="008B16B2" w:rsidP="008B16B2">
      <w:pPr>
        <w:spacing w:after="0" w:line="240" w:lineRule="auto"/>
        <w:jc w:val="both"/>
        <w:rPr>
          <w:rFonts w:ascii="Calibri" w:eastAsia="Times New Roman" w:hAnsi="Calibri" w:cs="Times New Roman"/>
          <w:sz w:val="20"/>
          <w:szCs w:val="20"/>
        </w:rPr>
      </w:pPr>
      <w:r w:rsidRPr="008B16B2">
        <w:rPr>
          <w:rFonts w:ascii="Calibri" w:eastAsia="Times New Roman" w:hAnsi="Calibri" w:cs="Times New Roman"/>
          <w:sz w:val="20"/>
          <w:szCs w:val="20"/>
        </w:rPr>
        <w:t>B/C FDC Management Folder</w:t>
      </w:r>
    </w:p>
    <w:p w14:paraId="56C6B71B" w14:textId="77777777" w:rsidR="008B16B2" w:rsidRDefault="008B16B2" w:rsidP="00633A25">
      <w:pPr>
        <w:spacing w:after="0"/>
        <w:rPr>
          <w:rFonts w:cstheme="minorHAnsi"/>
          <w:sz w:val="20"/>
          <w:szCs w:val="20"/>
        </w:rPr>
      </w:pPr>
    </w:p>
    <w:p w14:paraId="206B6B11" w14:textId="77777777" w:rsidR="008B16B2" w:rsidRDefault="008B16B2" w:rsidP="00633A25">
      <w:pPr>
        <w:spacing w:after="0"/>
        <w:rPr>
          <w:rFonts w:cstheme="minorHAnsi"/>
          <w:sz w:val="20"/>
          <w:szCs w:val="20"/>
        </w:rPr>
      </w:pPr>
    </w:p>
    <w:p w14:paraId="53F72000" w14:textId="77777777" w:rsidR="008B16B2" w:rsidRDefault="008B16B2" w:rsidP="00633A25">
      <w:pPr>
        <w:spacing w:after="0"/>
        <w:rPr>
          <w:rFonts w:cstheme="minorHAnsi"/>
          <w:sz w:val="20"/>
          <w:szCs w:val="20"/>
        </w:rPr>
      </w:pPr>
    </w:p>
    <w:p w14:paraId="4A937C03" w14:textId="77777777" w:rsidR="004C2C96" w:rsidRDefault="004C2C96" w:rsidP="00633A25">
      <w:pPr>
        <w:spacing w:after="0"/>
        <w:rPr>
          <w:rFonts w:cstheme="minorHAnsi"/>
          <w:sz w:val="20"/>
          <w:szCs w:val="20"/>
        </w:rPr>
      </w:pPr>
    </w:p>
    <w:p w14:paraId="17095B08" w14:textId="77777777" w:rsidR="004C2C96" w:rsidRDefault="004C2C96" w:rsidP="00633A25">
      <w:pPr>
        <w:spacing w:after="0"/>
        <w:rPr>
          <w:rFonts w:cstheme="minorHAnsi"/>
          <w:sz w:val="20"/>
          <w:szCs w:val="20"/>
        </w:rPr>
      </w:pPr>
    </w:p>
    <w:p w14:paraId="5CF5F083" w14:textId="77777777" w:rsidR="004C2C96" w:rsidRDefault="004C2C96" w:rsidP="00633A25">
      <w:pPr>
        <w:spacing w:after="0"/>
        <w:rPr>
          <w:rFonts w:cstheme="minorHAnsi"/>
          <w:sz w:val="20"/>
          <w:szCs w:val="20"/>
        </w:rPr>
      </w:pPr>
    </w:p>
    <w:p w14:paraId="6218AAAE" w14:textId="77777777" w:rsidR="004C2C96" w:rsidRDefault="004C2C96" w:rsidP="00633A25">
      <w:pPr>
        <w:spacing w:after="0"/>
        <w:rPr>
          <w:rFonts w:cstheme="minorHAnsi"/>
          <w:sz w:val="20"/>
          <w:szCs w:val="20"/>
        </w:rPr>
      </w:pPr>
    </w:p>
    <w:p w14:paraId="6758ADED" w14:textId="77777777" w:rsidR="004C2C96" w:rsidRDefault="004C2C96" w:rsidP="00633A25">
      <w:pPr>
        <w:spacing w:after="0"/>
        <w:rPr>
          <w:rFonts w:cstheme="minorHAnsi"/>
          <w:sz w:val="20"/>
          <w:szCs w:val="20"/>
        </w:rPr>
      </w:pPr>
    </w:p>
    <w:p w14:paraId="50153955" w14:textId="77777777" w:rsidR="004C2C96" w:rsidRDefault="004C2C96" w:rsidP="00633A25">
      <w:pPr>
        <w:spacing w:after="0"/>
        <w:rPr>
          <w:rFonts w:cstheme="minorHAnsi"/>
          <w:sz w:val="20"/>
          <w:szCs w:val="20"/>
        </w:rPr>
      </w:pPr>
    </w:p>
    <w:p w14:paraId="594562B8" w14:textId="77777777" w:rsidR="004C2C96" w:rsidRDefault="004C2C96" w:rsidP="00633A25">
      <w:pPr>
        <w:spacing w:after="0"/>
        <w:rPr>
          <w:rFonts w:cstheme="minorHAnsi"/>
          <w:sz w:val="20"/>
          <w:szCs w:val="20"/>
        </w:rPr>
      </w:pPr>
    </w:p>
    <w:p w14:paraId="55E91BD0" w14:textId="77777777" w:rsidR="004C2C96" w:rsidRDefault="004C2C96" w:rsidP="00633A25">
      <w:pPr>
        <w:spacing w:after="0"/>
        <w:rPr>
          <w:rFonts w:cstheme="minorHAnsi"/>
          <w:sz w:val="20"/>
          <w:szCs w:val="20"/>
        </w:rPr>
      </w:pPr>
    </w:p>
    <w:p w14:paraId="6ADCD4C6" w14:textId="77777777" w:rsidR="004C2C96" w:rsidRDefault="004C2C96" w:rsidP="00633A25">
      <w:pPr>
        <w:spacing w:after="0"/>
        <w:rPr>
          <w:rFonts w:cstheme="minorHAnsi"/>
          <w:sz w:val="20"/>
          <w:szCs w:val="20"/>
        </w:rPr>
      </w:pPr>
    </w:p>
    <w:p w14:paraId="34DBA472" w14:textId="77777777" w:rsidR="004C2C96" w:rsidRDefault="004C2C96" w:rsidP="00633A25">
      <w:pPr>
        <w:spacing w:after="0"/>
        <w:rPr>
          <w:rFonts w:cstheme="minorHAnsi"/>
          <w:sz w:val="20"/>
          <w:szCs w:val="20"/>
        </w:rPr>
      </w:pPr>
    </w:p>
    <w:p w14:paraId="69406E45" w14:textId="77777777" w:rsidR="004C2C96" w:rsidRDefault="004C2C96" w:rsidP="00633A25">
      <w:pPr>
        <w:spacing w:after="0"/>
        <w:rPr>
          <w:rFonts w:cstheme="minorHAnsi"/>
          <w:sz w:val="20"/>
          <w:szCs w:val="20"/>
        </w:rPr>
      </w:pPr>
    </w:p>
    <w:p w14:paraId="67D34A7F" w14:textId="77777777" w:rsidR="004C2C96" w:rsidRDefault="004C2C96" w:rsidP="00633A25">
      <w:pPr>
        <w:spacing w:after="0"/>
        <w:rPr>
          <w:rFonts w:cstheme="minorHAnsi"/>
          <w:sz w:val="20"/>
          <w:szCs w:val="20"/>
        </w:rPr>
      </w:pPr>
    </w:p>
    <w:p w14:paraId="2FDDC686" w14:textId="77777777" w:rsidR="004C2C96" w:rsidRDefault="004C2C96" w:rsidP="00633A25">
      <w:pPr>
        <w:spacing w:after="0"/>
        <w:rPr>
          <w:rFonts w:cstheme="minorHAnsi"/>
          <w:sz w:val="20"/>
          <w:szCs w:val="20"/>
        </w:rPr>
      </w:pPr>
    </w:p>
    <w:p w14:paraId="6A15DB18" w14:textId="77777777" w:rsidR="004C2C96" w:rsidRDefault="004C2C96" w:rsidP="00633A25">
      <w:pPr>
        <w:spacing w:after="0"/>
        <w:rPr>
          <w:rFonts w:cstheme="minorHAnsi"/>
          <w:sz w:val="20"/>
          <w:szCs w:val="20"/>
        </w:rPr>
      </w:pPr>
    </w:p>
    <w:p w14:paraId="63830E72" w14:textId="77777777" w:rsidR="004C2C96" w:rsidRDefault="004C2C96" w:rsidP="00633A25">
      <w:pPr>
        <w:spacing w:after="0"/>
        <w:rPr>
          <w:rFonts w:cstheme="minorHAnsi"/>
          <w:sz w:val="20"/>
          <w:szCs w:val="20"/>
        </w:rPr>
      </w:pPr>
    </w:p>
    <w:p w14:paraId="35CE0661" w14:textId="77777777" w:rsidR="004C2C96" w:rsidRDefault="004C2C96" w:rsidP="00633A25">
      <w:pPr>
        <w:spacing w:after="0"/>
        <w:rPr>
          <w:rFonts w:cstheme="minorHAnsi"/>
          <w:sz w:val="20"/>
          <w:szCs w:val="20"/>
        </w:rPr>
      </w:pPr>
    </w:p>
    <w:p w14:paraId="3BD77E59" w14:textId="77777777" w:rsidR="004C2C96" w:rsidRDefault="004C2C96" w:rsidP="00633A25">
      <w:pPr>
        <w:spacing w:after="0"/>
        <w:rPr>
          <w:rFonts w:cstheme="minorHAnsi"/>
          <w:sz w:val="20"/>
          <w:szCs w:val="20"/>
        </w:rPr>
      </w:pPr>
    </w:p>
    <w:p w14:paraId="5516DE45" w14:textId="77777777" w:rsidR="004C2C96" w:rsidRDefault="004C2C96" w:rsidP="00633A25">
      <w:pPr>
        <w:spacing w:after="0"/>
        <w:rPr>
          <w:rFonts w:cstheme="minorHAnsi"/>
          <w:sz w:val="20"/>
          <w:szCs w:val="20"/>
        </w:rPr>
      </w:pPr>
    </w:p>
    <w:p w14:paraId="6959D0E9" w14:textId="77777777" w:rsidR="004C2C96" w:rsidRDefault="004C2C96" w:rsidP="00633A25">
      <w:pPr>
        <w:spacing w:after="0"/>
        <w:rPr>
          <w:rFonts w:cstheme="minorHAnsi"/>
          <w:sz w:val="20"/>
          <w:szCs w:val="20"/>
        </w:rPr>
      </w:pPr>
    </w:p>
    <w:p w14:paraId="45ADF914" w14:textId="77777777" w:rsidR="009624A3" w:rsidRDefault="009624A3" w:rsidP="00633A25">
      <w:pPr>
        <w:spacing w:after="0"/>
        <w:rPr>
          <w:rFonts w:cstheme="minorHAnsi"/>
          <w:sz w:val="20"/>
          <w:szCs w:val="20"/>
        </w:rPr>
      </w:pPr>
    </w:p>
    <w:p w14:paraId="359908F3" w14:textId="77777777" w:rsidR="009624A3" w:rsidRDefault="009624A3" w:rsidP="00633A25">
      <w:pPr>
        <w:spacing w:after="0"/>
        <w:rPr>
          <w:rFonts w:cstheme="minorHAnsi"/>
          <w:sz w:val="20"/>
          <w:szCs w:val="20"/>
        </w:rPr>
      </w:pPr>
    </w:p>
    <w:p w14:paraId="35B05E4D" w14:textId="77777777" w:rsidR="004C2C96" w:rsidRDefault="004C2C96" w:rsidP="00633A25">
      <w:pPr>
        <w:spacing w:after="0"/>
        <w:rPr>
          <w:rFonts w:cstheme="minorHAnsi"/>
          <w:sz w:val="20"/>
          <w:szCs w:val="20"/>
        </w:rPr>
      </w:pPr>
    </w:p>
    <w:p w14:paraId="4A1E79C7" w14:textId="77777777" w:rsidR="004C2C96" w:rsidRDefault="004C2C96" w:rsidP="00633A25">
      <w:pPr>
        <w:spacing w:after="0"/>
        <w:rPr>
          <w:rFonts w:cstheme="minorHAnsi"/>
          <w:sz w:val="20"/>
          <w:szCs w:val="20"/>
        </w:rPr>
      </w:pPr>
    </w:p>
    <w:p w14:paraId="0E329DEA" w14:textId="77777777" w:rsidR="004C2C96" w:rsidRDefault="004C2C96" w:rsidP="00633A25">
      <w:pPr>
        <w:spacing w:after="0"/>
        <w:rPr>
          <w:rFonts w:cstheme="minorHAnsi"/>
          <w:sz w:val="20"/>
          <w:szCs w:val="20"/>
        </w:rPr>
      </w:pPr>
    </w:p>
    <w:p w14:paraId="46E0CC96" w14:textId="77777777" w:rsidR="004C2C96" w:rsidRDefault="004C2C96" w:rsidP="00633A25">
      <w:pPr>
        <w:spacing w:after="0"/>
        <w:rPr>
          <w:rFonts w:cstheme="minorHAnsi"/>
          <w:sz w:val="20"/>
          <w:szCs w:val="20"/>
        </w:rPr>
      </w:pPr>
    </w:p>
    <w:p w14:paraId="0441788D" w14:textId="77777777" w:rsidR="00A97F0A" w:rsidRDefault="00A97F0A" w:rsidP="00A97F0A">
      <w:pPr>
        <w:pStyle w:val="Default"/>
        <w:rPr>
          <w:rFonts w:asciiTheme="minorHAnsi" w:hAnsiTheme="minorHAnsi" w:cstheme="minorHAnsi"/>
          <w:b/>
          <w:bCs/>
          <w:i/>
          <w:sz w:val="20"/>
          <w:szCs w:val="20"/>
          <w:lang w:val="en-US"/>
        </w:rPr>
      </w:pPr>
      <w:r>
        <w:rPr>
          <w:rFonts w:asciiTheme="minorHAnsi" w:hAnsiTheme="minorHAnsi" w:cstheme="minorHAnsi"/>
          <w:b/>
          <w:bCs/>
          <w:color w:val="1F4E79" w:themeColor="accent5" w:themeShade="80"/>
          <w:sz w:val="20"/>
          <w:szCs w:val="20"/>
        </w:rPr>
        <w:lastRenderedPageBreak/>
        <w:t>CONTINUOUS QUALITY IMPROVEMENT</w:t>
      </w:r>
    </w:p>
    <w:p w14:paraId="4AF92539" w14:textId="77777777" w:rsidR="009624A3" w:rsidRDefault="009624A3" w:rsidP="009624A3">
      <w:pPr>
        <w:autoSpaceDE w:val="0"/>
        <w:autoSpaceDN w:val="0"/>
        <w:adjustRightInd w:val="0"/>
        <w:spacing w:before="160" w:after="40" w:line="291" w:lineRule="atLeast"/>
        <w:rPr>
          <w:rFonts w:ascii="Calibri" w:hAnsi="Calibri" w:cs="Meta Plus Bold"/>
          <w:bCs/>
          <w:i/>
          <w:color w:val="000000"/>
          <w:sz w:val="20"/>
          <w:szCs w:val="20"/>
          <w:lang w:val="en-US"/>
        </w:rPr>
      </w:pPr>
      <w:r>
        <w:rPr>
          <w:rFonts w:ascii="Calibri" w:hAnsi="Calibri" w:cs="Meta Plus Bold"/>
          <w:b/>
          <w:bCs/>
          <w:i/>
          <w:color w:val="000000"/>
          <w:sz w:val="20"/>
          <w:szCs w:val="20"/>
          <w:lang w:val="en-US"/>
        </w:rPr>
        <w:t>Policy Reviewed:</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2024</w:t>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cstheme="minorHAnsi"/>
          <w:bCs/>
          <w:i/>
          <w:color w:val="000000"/>
          <w:sz w:val="20"/>
          <w:szCs w:val="20"/>
          <w:lang w:val="en-US"/>
        </w:rPr>
        <w:tab/>
      </w:r>
      <w:r>
        <w:rPr>
          <w:rFonts w:ascii="Calibri" w:hAnsi="Calibri" w:cs="Meta Plus Bold"/>
          <w:b/>
          <w:bCs/>
          <w:i/>
          <w:color w:val="000000"/>
          <w:sz w:val="20"/>
          <w:szCs w:val="20"/>
          <w:lang w:val="en-US"/>
        </w:rPr>
        <w:t>Next Review Due:</w:t>
      </w:r>
      <w:r w:rsidRPr="00FB256E">
        <w:rPr>
          <w:rFonts w:ascii="Calibri" w:hAnsi="Calibri" w:cs="Meta Plus Bold"/>
          <w:b/>
          <w:bCs/>
          <w:i/>
          <w:color w:val="000000"/>
          <w:sz w:val="20"/>
          <w:szCs w:val="20"/>
          <w:lang w:val="en-US"/>
        </w:rPr>
        <w:t xml:space="preserve"> </w:t>
      </w:r>
      <w:r>
        <w:rPr>
          <w:rFonts w:cstheme="minorHAnsi"/>
          <w:bCs/>
          <w:i/>
          <w:color w:val="000000"/>
          <w:sz w:val="20"/>
          <w:szCs w:val="20"/>
          <w:lang w:val="en-US"/>
        </w:rPr>
        <w:t>October 2025</w:t>
      </w:r>
    </w:p>
    <w:p w14:paraId="2E7EDC81" w14:textId="77777777" w:rsidR="00A97F0A" w:rsidRDefault="00A97F0A" w:rsidP="00A97F0A">
      <w:pPr>
        <w:pStyle w:val="Default"/>
        <w:rPr>
          <w:rFonts w:asciiTheme="minorHAnsi" w:hAnsiTheme="minorHAnsi" w:cstheme="minorHAnsi"/>
          <w:b/>
          <w:bCs/>
          <w:sz w:val="20"/>
          <w:szCs w:val="20"/>
        </w:rPr>
      </w:pPr>
    </w:p>
    <w:p w14:paraId="53DE1DEC" w14:textId="77777777" w:rsidR="004C2C96" w:rsidRDefault="00A97F0A" w:rsidP="00581761">
      <w:pPr>
        <w:pStyle w:val="Default"/>
        <w:rPr>
          <w:rFonts w:cstheme="minorHAnsi"/>
          <w:sz w:val="20"/>
          <w:szCs w:val="20"/>
        </w:rPr>
      </w:pPr>
      <w:r w:rsidRPr="00581761">
        <w:rPr>
          <w:rFonts w:asciiTheme="minorHAnsi" w:hAnsiTheme="minorHAnsi" w:cstheme="minorHAnsi"/>
          <w:b/>
          <w:bCs/>
          <w:color w:val="1F4E79" w:themeColor="accent5" w:themeShade="80"/>
          <w:sz w:val="20"/>
          <w:szCs w:val="20"/>
        </w:rPr>
        <w:t xml:space="preserve">AIM: </w:t>
      </w:r>
    </w:p>
    <w:p w14:paraId="0B2ED781" w14:textId="77777777" w:rsidR="00981339" w:rsidRDefault="00981339" w:rsidP="00633A25">
      <w:pPr>
        <w:spacing w:after="0"/>
        <w:rPr>
          <w:rFonts w:cstheme="minorHAnsi"/>
          <w:sz w:val="20"/>
          <w:szCs w:val="20"/>
        </w:rPr>
      </w:pPr>
      <w:r w:rsidRPr="00633A25">
        <w:rPr>
          <w:rFonts w:cstheme="minorHAnsi"/>
          <w:sz w:val="20"/>
          <w:szCs w:val="20"/>
        </w:rPr>
        <w:t>To self-assess our performance in delivering quality education and care, and to plan future improvements.</w:t>
      </w:r>
    </w:p>
    <w:p w14:paraId="1F0E3181" w14:textId="77777777" w:rsidR="00A97F0A" w:rsidRDefault="00A97F0A" w:rsidP="00633A25">
      <w:pPr>
        <w:spacing w:after="0"/>
        <w:rPr>
          <w:rFonts w:cstheme="minorHAnsi"/>
          <w:sz w:val="20"/>
          <w:szCs w:val="20"/>
        </w:rPr>
      </w:pPr>
    </w:p>
    <w:p w14:paraId="7E8DD9D5" w14:textId="77777777" w:rsidR="00A97F0A" w:rsidRPr="00581761" w:rsidRDefault="00A97F0A" w:rsidP="00633A25">
      <w:pPr>
        <w:spacing w:after="0"/>
        <w:rPr>
          <w:rFonts w:cstheme="minorHAnsi"/>
          <w:b/>
          <w:color w:val="1F4E79" w:themeColor="accent5" w:themeShade="80"/>
          <w:sz w:val="20"/>
          <w:szCs w:val="20"/>
        </w:rPr>
      </w:pPr>
      <w:r w:rsidRPr="00581761">
        <w:rPr>
          <w:rFonts w:cstheme="minorHAnsi"/>
          <w:b/>
          <w:color w:val="1F4E79" w:themeColor="accent5" w:themeShade="80"/>
          <w:sz w:val="20"/>
          <w:szCs w:val="20"/>
        </w:rPr>
        <w:t>STATEMENT:</w:t>
      </w:r>
    </w:p>
    <w:p w14:paraId="22EAB485" w14:textId="77777777" w:rsidR="00A97F0A" w:rsidRPr="00A97F0A" w:rsidRDefault="00A97F0A" w:rsidP="00633A25">
      <w:pPr>
        <w:spacing w:after="0"/>
        <w:rPr>
          <w:rFonts w:cstheme="minorHAnsi"/>
          <w:b/>
          <w:sz w:val="20"/>
          <w:szCs w:val="20"/>
        </w:rPr>
      </w:pPr>
      <w:r w:rsidRPr="00633A25">
        <w:rPr>
          <w:rFonts w:cstheme="minorHAnsi"/>
          <w:sz w:val="20"/>
          <w:szCs w:val="20"/>
        </w:rPr>
        <w:t xml:space="preserve">Bowen/Collinsville Family Day Care Association Inc. (B/C FDC) promotes and encourages the </w:t>
      </w:r>
      <w:r>
        <w:rPr>
          <w:rFonts w:cstheme="minorHAnsi"/>
          <w:sz w:val="20"/>
          <w:szCs w:val="20"/>
        </w:rPr>
        <w:t xml:space="preserve">effective </w:t>
      </w:r>
      <w:r w:rsidRPr="00633A25">
        <w:rPr>
          <w:rFonts w:cstheme="minorHAnsi"/>
          <w:sz w:val="20"/>
          <w:szCs w:val="20"/>
        </w:rPr>
        <w:t>continuous quality improvement of our service through the ongoing reflection and development of education and care practices by collaborating with and working alongside all stakeholders for the benefit of children attending care and their families</w:t>
      </w:r>
      <w:r>
        <w:rPr>
          <w:rFonts w:cstheme="minorHAnsi"/>
          <w:sz w:val="20"/>
          <w:szCs w:val="20"/>
        </w:rPr>
        <w:t>.</w:t>
      </w:r>
    </w:p>
    <w:p w14:paraId="211C1AC6" w14:textId="77777777" w:rsidR="00A97F0A" w:rsidRDefault="00A97F0A" w:rsidP="00633A25">
      <w:pPr>
        <w:spacing w:after="0"/>
        <w:rPr>
          <w:rFonts w:cstheme="minorHAnsi"/>
          <w:sz w:val="20"/>
          <w:szCs w:val="20"/>
        </w:rPr>
      </w:pPr>
    </w:p>
    <w:p w14:paraId="4E3BEA35" w14:textId="77777777" w:rsidR="00A97F0A" w:rsidRPr="00581761" w:rsidRDefault="00A97F0A" w:rsidP="00633A25">
      <w:pPr>
        <w:spacing w:after="0"/>
        <w:rPr>
          <w:rFonts w:cstheme="minorHAnsi"/>
          <w:b/>
          <w:color w:val="1F4E79" w:themeColor="accent5" w:themeShade="80"/>
          <w:sz w:val="20"/>
          <w:szCs w:val="20"/>
        </w:rPr>
      </w:pPr>
      <w:r w:rsidRPr="00581761">
        <w:rPr>
          <w:rFonts w:cstheme="minorHAnsi"/>
          <w:b/>
          <w:color w:val="1F4E79" w:themeColor="accent5" w:themeShade="80"/>
          <w:sz w:val="20"/>
          <w:szCs w:val="20"/>
        </w:rPr>
        <w:t>PROCEDURE:</w:t>
      </w:r>
    </w:p>
    <w:p w14:paraId="471308A8" w14:textId="4AEB4B25" w:rsidR="000B2DC3" w:rsidRDefault="000B2DC3" w:rsidP="00633A25">
      <w:pPr>
        <w:numPr>
          <w:ilvl w:val="0"/>
          <w:numId w:val="8"/>
        </w:numPr>
        <w:spacing w:after="0" w:line="240" w:lineRule="auto"/>
        <w:rPr>
          <w:rFonts w:cstheme="minorHAnsi"/>
          <w:sz w:val="20"/>
          <w:szCs w:val="20"/>
        </w:rPr>
      </w:pPr>
      <w:r>
        <w:rPr>
          <w:rFonts w:cstheme="minorHAnsi"/>
          <w:sz w:val="20"/>
          <w:szCs w:val="20"/>
        </w:rPr>
        <w:t>Recruitment of qualified and skilled Coordination Unit Staff and Educators</w:t>
      </w:r>
    </w:p>
    <w:p w14:paraId="29D2DEDD" w14:textId="6567B210" w:rsidR="000B2DC3" w:rsidRDefault="000B2DC3" w:rsidP="00633A25">
      <w:pPr>
        <w:numPr>
          <w:ilvl w:val="0"/>
          <w:numId w:val="8"/>
        </w:numPr>
        <w:spacing w:after="0" w:line="240" w:lineRule="auto"/>
        <w:rPr>
          <w:rFonts w:cstheme="minorHAnsi"/>
          <w:sz w:val="20"/>
          <w:szCs w:val="20"/>
        </w:rPr>
      </w:pPr>
      <w:r>
        <w:rPr>
          <w:rFonts w:cstheme="minorHAnsi"/>
          <w:sz w:val="20"/>
          <w:szCs w:val="20"/>
        </w:rPr>
        <w:t>Provision of access to professional learning opportunities:</w:t>
      </w:r>
    </w:p>
    <w:p w14:paraId="2EE6F171" w14:textId="795E061A" w:rsidR="000B2DC3" w:rsidRDefault="000B2DC3" w:rsidP="000B2DC3">
      <w:pPr>
        <w:numPr>
          <w:ilvl w:val="1"/>
          <w:numId w:val="8"/>
        </w:numPr>
        <w:spacing w:after="0" w:line="240" w:lineRule="auto"/>
        <w:rPr>
          <w:rFonts w:cstheme="minorHAnsi"/>
          <w:sz w:val="20"/>
          <w:szCs w:val="20"/>
        </w:rPr>
      </w:pPr>
      <w:r>
        <w:rPr>
          <w:rFonts w:cstheme="minorHAnsi"/>
          <w:sz w:val="20"/>
          <w:szCs w:val="20"/>
        </w:rPr>
        <w:t>Online</w:t>
      </w:r>
    </w:p>
    <w:p w14:paraId="218A78D9" w14:textId="0E03BDBB" w:rsidR="000B2DC3" w:rsidRDefault="000B2DC3" w:rsidP="000B2DC3">
      <w:pPr>
        <w:numPr>
          <w:ilvl w:val="1"/>
          <w:numId w:val="8"/>
        </w:numPr>
        <w:spacing w:after="0" w:line="240" w:lineRule="auto"/>
        <w:rPr>
          <w:rFonts w:cstheme="minorHAnsi"/>
          <w:sz w:val="20"/>
          <w:szCs w:val="20"/>
        </w:rPr>
      </w:pPr>
      <w:r>
        <w:rPr>
          <w:rFonts w:cstheme="minorHAnsi"/>
          <w:sz w:val="20"/>
          <w:szCs w:val="20"/>
        </w:rPr>
        <w:t>Face to Face</w:t>
      </w:r>
    </w:p>
    <w:p w14:paraId="4C011A5E" w14:textId="087B3C3C" w:rsidR="000B2DC3" w:rsidRDefault="000B2DC3" w:rsidP="000B2DC3">
      <w:pPr>
        <w:numPr>
          <w:ilvl w:val="0"/>
          <w:numId w:val="8"/>
        </w:numPr>
        <w:spacing w:after="0" w:line="240" w:lineRule="auto"/>
        <w:rPr>
          <w:rFonts w:cstheme="minorHAnsi"/>
          <w:sz w:val="20"/>
          <w:szCs w:val="20"/>
        </w:rPr>
      </w:pPr>
      <w:r>
        <w:rPr>
          <w:rFonts w:cstheme="minorHAnsi"/>
          <w:sz w:val="20"/>
          <w:szCs w:val="20"/>
        </w:rPr>
        <w:t>Maintaining a positive work environment, both in the Coordination Unit and in individual Educators care environment</w:t>
      </w:r>
    </w:p>
    <w:p w14:paraId="1107E6B8" w14:textId="5CE69C13" w:rsidR="000B2DC3" w:rsidRDefault="000B2DC3" w:rsidP="000B2DC3">
      <w:pPr>
        <w:numPr>
          <w:ilvl w:val="0"/>
          <w:numId w:val="8"/>
        </w:numPr>
        <w:spacing w:after="0" w:line="240" w:lineRule="auto"/>
        <w:rPr>
          <w:rFonts w:cstheme="minorHAnsi"/>
          <w:sz w:val="20"/>
          <w:szCs w:val="20"/>
        </w:rPr>
      </w:pPr>
      <w:r>
        <w:rPr>
          <w:rFonts w:cstheme="minorHAnsi"/>
          <w:sz w:val="20"/>
          <w:szCs w:val="20"/>
        </w:rPr>
        <w:t>Engaging in conversations to share information, understanding and perspectives on professional practice.</w:t>
      </w:r>
    </w:p>
    <w:p w14:paraId="77B9C005" w14:textId="0F1F989B" w:rsidR="000B2DC3" w:rsidRDefault="000B2DC3" w:rsidP="00633A25">
      <w:pPr>
        <w:numPr>
          <w:ilvl w:val="0"/>
          <w:numId w:val="8"/>
        </w:numPr>
        <w:spacing w:after="0" w:line="240" w:lineRule="auto"/>
        <w:rPr>
          <w:rFonts w:cstheme="minorHAnsi"/>
          <w:sz w:val="20"/>
          <w:szCs w:val="20"/>
        </w:rPr>
      </w:pPr>
      <w:r>
        <w:rPr>
          <w:rFonts w:cstheme="minorHAnsi"/>
          <w:sz w:val="20"/>
          <w:szCs w:val="20"/>
        </w:rPr>
        <w:t>Regular communication between stakeholders:</w:t>
      </w:r>
    </w:p>
    <w:p w14:paraId="668F0BA6" w14:textId="77D030CA" w:rsidR="000B2DC3" w:rsidRDefault="000B2DC3" w:rsidP="000B2DC3">
      <w:pPr>
        <w:numPr>
          <w:ilvl w:val="1"/>
          <w:numId w:val="8"/>
        </w:numPr>
        <w:spacing w:after="0" w:line="240" w:lineRule="auto"/>
        <w:rPr>
          <w:rFonts w:cstheme="minorHAnsi"/>
          <w:sz w:val="20"/>
          <w:szCs w:val="20"/>
        </w:rPr>
      </w:pPr>
      <w:r>
        <w:rPr>
          <w:rFonts w:cstheme="minorHAnsi"/>
          <w:sz w:val="20"/>
          <w:szCs w:val="20"/>
        </w:rPr>
        <w:t>Harmony email</w:t>
      </w:r>
    </w:p>
    <w:p w14:paraId="79B7876A" w14:textId="2A8CE505" w:rsidR="000B2DC3" w:rsidRDefault="000B2DC3" w:rsidP="000B2DC3">
      <w:pPr>
        <w:numPr>
          <w:ilvl w:val="1"/>
          <w:numId w:val="8"/>
        </w:numPr>
        <w:spacing w:after="0" w:line="240" w:lineRule="auto"/>
        <w:rPr>
          <w:rFonts w:cstheme="minorHAnsi"/>
          <w:sz w:val="20"/>
          <w:szCs w:val="20"/>
        </w:rPr>
      </w:pPr>
      <w:r>
        <w:rPr>
          <w:rFonts w:cstheme="minorHAnsi"/>
          <w:sz w:val="20"/>
          <w:szCs w:val="20"/>
        </w:rPr>
        <w:t>Email</w:t>
      </w:r>
    </w:p>
    <w:p w14:paraId="3CB11E60" w14:textId="589024EB" w:rsidR="000B2DC3" w:rsidRDefault="000B2DC3" w:rsidP="000B2DC3">
      <w:pPr>
        <w:numPr>
          <w:ilvl w:val="1"/>
          <w:numId w:val="8"/>
        </w:numPr>
        <w:spacing w:after="0" w:line="240" w:lineRule="auto"/>
        <w:rPr>
          <w:rFonts w:cstheme="minorHAnsi"/>
          <w:sz w:val="20"/>
          <w:szCs w:val="20"/>
        </w:rPr>
      </w:pPr>
      <w:r>
        <w:rPr>
          <w:rFonts w:cstheme="minorHAnsi"/>
          <w:sz w:val="20"/>
          <w:szCs w:val="20"/>
        </w:rPr>
        <w:t>Newsletters</w:t>
      </w:r>
    </w:p>
    <w:p w14:paraId="6CC60650" w14:textId="0D98FC12" w:rsidR="000B2DC3" w:rsidRDefault="000B2DC3" w:rsidP="000B2DC3">
      <w:pPr>
        <w:numPr>
          <w:ilvl w:val="1"/>
          <w:numId w:val="8"/>
        </w:numPr>
        <w:spacing w:after="0" w:line="240" w:lineRule="auto"/>
        <w:rPr>
          <w:rFonts w:cstheme="minorHAnsi"/>
          <w:sz w:val="20"/>
          <w:szCs w:val="20"/>
        </w:rPr>
      </w:pPr>
      <w:r>
        <w:rPr>
          <w:rFonts w:cstheme="minorHAnsi"/>
          <w:sz w:val="20"/>
          <w:szCs w:val="20"/>
        </w:rPr>
        <w:t>Facebook and other social media</w:t>
      </w:r>
    </w:p>
    <w:p w14:paraId="5D5D84D4" w14:textId="26EAB32D" w:rsidR="000B2DC3" w:rsidRDefault="000B2DC3" w:rsidP="000B2DC3">
      <w:pPr>
        <w:numPr>
          <w:ilvl w:val="1"/>
          <w:numId w:val="8"/>
        </w:numPr>
        <w:spacing w:after="0" w:line="240" w:lineRule="auto"/>
        <w:rPr>
          <w:rFonts w:cstheme="minorHAnsi"/>
          <w:sz w:val="20"/>
          <w:szCs w:val="20"/>
        </w:rPr>
      </w:pPr>
      <w:r>
        <w:rPr>
          <w:rFonts w:cstheme="minorHAnsi"/>
          <w:sz w:val="20"/>
          <w:szCs w:val="20"/>
        </w:rPr>
        <w:t>Telephone, including text messages</w:t>
      </w:r>
    </w:p>
    <w:p w14:paraId="116DB452" w14:textId="51E66DD5" w:rsidR="00A97F0A" w:rsidRPr="00633A25" w:rsidRDefault="00A97F0A" w:rsidP="00633A25">
      <w:pPr>
        <w:numPr>
          <w:ilvl w:val="0"/>
          <w:numId w:val="8"/>
        </w:numPr>
        <w:spacing w:after="0" w:line="240" w:lineRule="auto"/>
        <w:rPr>
          <w:rFonts w:cstheme="minorHAnsi"/>
          <w:sz w:val="20"/>
          <w:szCs w:val="20"/>
        </w:rPr>
      </w:pPr>
      <w:r>
        <w:rPr>
          <w:rFonts w:cstheme="minorHAnsi"/>
          <w:sz w:val="20"/>
          <w:szCs w:val="20"/>
        </w:rPr>
        <w:t xml:space="preserve">Coordinators will provide feedback to educators upon Home Visits </w:t>
      </w:r>
      <w:proofErr w:type="gramStart"/>
      <w:r>
        <w:rPr>
          <w:rFonts w:cstheme="minorHAnsi"/>
          <w:sz w:val="20"/>
          <w:szCs w:val="20"/>
        </w:rPr>
        <w:t>in regard</w:t>
      </w:r>
      <w:r w:rsidR="007F036D">
        <w:rPr>
          <w:rFonts w:cstheme="minorHAnsi"/>
          <w:sz w:val="20"/>
          <w:szCs w:val="20"/>
        </w:rPr>
        <w:t>s</w:t>
      </w:r>
      <w:r>
        <w:rPr>
          <w:rFonts w:cstheme="minorHAnsi"/>
          <w:sz w:val="20"/>
          <w:szCs w:val="20"/>
        </w:rPr>
        <w:t xml:space="preserve"> to</w:t>
      </w:r>
      <w:proofErr w:type="gramEnd"/>
      <w:r>
        <w:rPr>
          <w:rFonts w:cstheme="minorHAnsi"/>
          <w:sz w:val="20"/>
          <w:szCs w:val="20"/>
        </w:rPr>
        <w:t xml:space="preserve"> Quality Improvements, either that have been made or could be made.</w:t>
      </w:r>
    </w:p>
    <w:p w14:paraId="38AB6E87" w14:textId="77777777" w:rsidR="00A97F0A" w:rsidRDefault="00981339" w:rsidP="00633A25">
      <w:pPr>
        <w:numPr>
          <w:ilvl w:val="0"/>
          <w:numId w:val="8"/>
        </w:numPr>
        <w:spacing w:after="0" w:line="240" w:lineRule="auto"/>
        <w:rPr>
          <w:rFonts w:cstheme="minorHAnsi"/>
          <w:sz w:val="20"/>
          <w:szCs w:val="20"/>
        </w:rPr>
      </w:pPr>
      <w:r w:rsidRPr="00633A25">
        <w:rPr>
          <w:rFonts w:cstheme="minorHAnsi"/>
          <w:sz w:val="20"/>
          <w:szCs w:val="20"/>
        </w:rPr>
        <w:t>Other opportunities for gathering feedback and reflection will be encouraged and prioritised. This will include formal and informal methods, such as</w:t>
      </w:r>
      <w:r w:rsidR="00C042B6">
        <w:rPr>
          <w:rFonts w:cstheme="minorHAnsi"/>
          <w:sz w:val="20"/>
          <w:szCs w:val="20"/>
        </w:rPr>
        <w:t>, but not limited to</w:t>
      </w:r>
      <w:r w:rsidR="00A97F0A">
        <w:rPr>
          <w:rFonts w:cstheme="minorHAnsi"/>
          <w:sz w:val="20"/>
          <w:szCs w:val="20"/>
        </w:rPr>
        <w:t>:</w:t>
      </w:r>
    </w:p>
    <w:p w14:paraId="23BC087D" w14:textId="77777777" w:rsidR="00A97F0A" w:rsidRDefault="00981339" w:rsidP="00A97F0A">
      <w:pPr>
        <w:numPr>
          <w:ilvl w:val="1"/>
          <w:numId w:val="8"/>
        </w:numPr>
        <w:spacing w:after="0" w:line="240" w:lineRule="auto"/>
        <w:rPr>
          <w:rFonts w:cstheme="minorHAnsi"/>
          <w:sz w:val="20"/>
          <w:szCs w:val="20"/>
        </w:rPr>
      </w:pPr>
      <w:r w:rsidRPr="00633A25">
        <w:rPr>
          <w:rFonts w:cstheme="minorHAnsi"/>
          <w:sz w:val="20"/>
          <w:szCs w:val="20"/>
        </w:rPr>
        <w:t xml:space="preserve">professional development, </w:t>
      </w:r>
    </w:p>
    <w:p w14:paraId="7F9E55E9" w14:textId="77777777" w:rsidR="00A97F0A" w:rsidRDefault="00981339" w:rsidP="00A97F0A">
      <w:pPr>
        <w:numPr>
          <w:ilvl w:val="1"/>
          <w:numId w:val="8"/>
        </w:numPr>
        <w:spacing w:after="0" w:line="240" w:lineRule="auto"/>
        <w:rPr>
          <w:rFonts w:cstheme="minorHAnsi"/>
          <w:sz w:val="20"/>
          <w:szCs w:val="20"/>
        </w:rPr>
      </w:pPr>
      <w:r w:rsidRPr="00633A25">
        <w:rPr>
          <w:rFonts w:cstheme="minorHAnsi"/>
          <w:sz w:val="20"/>
          <w:szCs w:val="20"/>
        </w:rPr>
        <w:t xml:space="preserve">training, </w:t>
      </w:r>
    </w:p>
    <w:p w14:paraId="7852B5D1" w14:textId="77777777" w:rsidR="00C042B6" w:rsidRDefault="00981339" w:rsidP="00A97F0A">
      <w:pPr>
        <w:numPr>
          <w:ilvl w:val="1"/>
          <w:numId w:val="8"/>
        </w:numPr>
        <w:spacing w:after="0" w:line="240" w:lineRule="auto"/>
        <w:rPr>
          <w:rFonts w:cstheme="minorHAnsi"/>
          <w:sz w:val="20"/>
          <w:szCs w:val="20"/>
        </w:rPr>
      </w:pPr>
      <w:r w:rsidRPr="00633A25">
        <w:rPr>
          <w:rFonts w:cstheme="minorHAnsi"/>
          <w:sz w:val="20"/>
          <w:szCs w:val="20"/>
        </w:rPr>
        <w:t>workshops</w:t>
      </w:r>
      <w:r w:rsidR="00C042B6">
        <w:rPr>
          <w:rFonts w:cstheme="minorHAnsi"/>
          <w:sz w:val="20"/>
          <w:szCs w:val="20"/>
        </w:rPr>
        <w:t>,</w:t>
      </w:r>
    </w:p>
    <w:p w14:paraId="1815FB9A" w14:textId="77777777" w:rsidR="00C042B6" w:rsidRDefault="00C042B6" w:rsidP="00A97F0A">
      <w:pPr>
        <w:numPr>
          <w:ilvl w:val="1"/>
          <w:numId w:val="8"/>
        </w:numPr>
        <w:spacing w:after="0" w:line="240" w:lineRule="auto"/>
        <w:rPr>
          <w:rFonts w:cstheme="minorHAnsi"/>
          <w:sz w:val="20"/>
          <w:szCs w:val="20"/>
        </w:rPr>
      </w:pPr>
      <w:r>
        <w:rPr>
          <w:rFonts w:cstheme="minorHAnsi"/>
          <w:sz w:val="20"/>
          <w:szCs w:val="20"/>
        </w:rPr>
        <w:t>newsletters,</w:t>
      </w:r>
    </w:p>
    <w:p w14:paraId="1E621359" w14:textId="77777777" w:rsidR="00981339" w:rsidRPr="00633A25" w:rsidRDefault="00C042B6" w:rsidP="00A97F0A">
      <w:pPr>
        <w:numPr>
          <w:ilvl w:val="1"/>
          <w:numId w:val="8"/>
        </w:numPr>
        <w:spacing w:after="0" w:line="240" w:lineRule="auto"/>
        <w:rPr>
          <w:rFonts w:cstheme="minorHAnsi"/>
          <w:sz w:val="20"/>
          <w:szCs w:val="20"/>
        </w:rPr>
      </w:pPr>
      <w:r>
        <w:rPr>
          <w:rFonts w:cstheme="minorHAnsi"/>
          <w:sz w:val="20"/>
          <w:szCs w:val="20"/>
        </w:rPr>
        <w:t>play sessions,</w:t>
      </w:r>
      <w:r w:rsidR="00981339" w:rsidRPr="00633A25">
        <w:rPr>
          <w:rFonts w:cstheme="minorHAnsi"/>
          <w:sz w:val="20"/>
          <w:szCs w:val="20"/>
        </w:rPr>
        <w:t xml:space="preserve"> and social gatherings.</w:t>
      </w:r>
    </w:p>
    <w:p w14:paraId="338CECFD" w14:textId="77777777" w:rsidR="00981339" w:rsidRDefault="00981339" w:rsidP="00633A25">
      <w:pPr>
        <w:numPr>
          <w:ilvl w:val="0"/>
          <w:numId w:val="8"/>
        </w:numPr>
        <w:spacing w:after="0" w:line="240" w:lineRule="auto"/>
        <w:rPr>
          <w:rFonts w:cstheme="minorHAnsi"/>
          <w:sz w:val="20"/>
          <w:szCs w:val="20"/>
        </w:rPr>
      </w:pPr>
      <w:r w:rsidRPr="00633A25">
        <w:rPr>
          <w:rFonts w:cstheme="minorHAnsi"/>
          <w:sz w:val="20"/>
          <w:szCs w:val="20"/>
        </w:rPr>
        <w:t xml:space="preserve">Educators and scheme staff are encouraged to actively participate in networking opportunities with stakeholders to further develop their </w:t>
      </w:r>
      <w:proofErr w:type="gramStart"/>
      <w:r w:rsidRPr="00633A25">
        <w:rPr>
          <w:rFonts w:cstheme="minorHAnsi"/>
          <w:sz w:val="20"/>
          <w:szCs w:val="20"/>
        </w:rPr>
        <w:t>child care</w:t>
      </w:r>
      <w:proofErr w:type="gramEnd"/>
      <w:r w:rsidRPr="00633A25">
        <w:rPr>
          <w:rFonts w:cstheme="minorHAnsi"/>
          <w:sz w:val="20"/>
          <w:szCs w:val="20"/>
        </w:rPr>
        <w:t xml:space="preserve"> knowledge and skills.</w:t>
      </w:r>
    </w:p>
    <w:p w14:paraId="406C6D78" w14:textId="77777777" w:rsidR="00C042B6" w:rsidRDefault="00C042B6" w:rsidP="00C042B6">
      <w:pPr>
        <w:spacing w:after="0" w:line="240" w:lineRule="auto"/>
        <w:rPr>
          <w:rFonts w:cstheme="minorHAnsi"/>
          <w:sz w:val="20"/>
          <w:szCs w:val="20"/>
        </w:rPr>
      </w:pPr>
    </w:p>
    <w:p w14:paraId="1AB059FB" w14:textId="77777777" w:rsidR="00C042B6" w:rsidRPr="00581761" w:rsidRDefault="00C042B6" w:rsidP="00C042B6">
      <w:pPr>
        <w:pStyle w:val="Default"/>
        <w:rPr>
          <w:rFonts w:asciiTheme="minorHAnsi" w:hAnsiTheme="minorHAnsi" w:cstheme="minorHAnsi"/>
          <w:color w:val="1F4E79" w:themeColor="accent5" w:themeShade="80"/>
          <w:sz w:val="20"/>
          <w:szCs w:val="20"/>
        </w:rPr>
      </w:pPr>
      <w:r w:rsidRPr="00581761">
        <w:rPr>
          <w:rFonts w:asciiTheme="minorHAnsi" w:hAnsiTheme="minorHAnsi" w:cstheme="minorHAnsi"/>
          <w:b/>
          <w:bCs/>
          <w:color w:val="1F4E79" w:themeColor="accent5" w:themeShade="80"/>
          <w:sz w:val="20"/>
          <w:szCs w:val="20"/>
        </w:rPr>
        <w:t xml:space="preserve">RELEVANT LEGISLATION: </w:t>
      </w:r>
    </w:p>
    <w:p w14:paraId="7A78AD4C" w14:textId="77777777" w:rsidR="00C042B6" w:rsidRPr="00633A25" w:rsidRDefault="00C042B6" w:rsidP="008B652A">
      <w:pPr>
        <w:pStyle w:val="ListBullet"/>
        <w:numPr>
          <w:ilvl w:val="0"/>
          <w:numId w:val="270"/>
        </w:numPr>
      </w:pPr>
      <w:r w:rsidRPr="00633A25">
        <w:t xml:space="preserve">Education and Care Services National Law 2010 </w:t>
      </w:r>
    </w:p>
    <w:p w14:paraId="029D48E1" w14:textId="77777777" w:rsidR="00C042B6" w:rsidRPr="00633A25" w:rsidRDefault="00C042B6" w:rsidP="008B652A">
      <w:pPr>
        <w:pStyle w:val="ListBullet"/>
        <w:numPr>
          <w:ilvl w:val="0"/>
          <w:numId w:val="270"/>
        </w:numPr>
      </w:pPr>
      <w:r w:rsidRPr="00633A25">
        <w:t xml:space="preserve">Education and Care Services National Regulations 2011 </w:t>
      </w:r>
    </w:p>
    <w:p w14:paraId="67019469" w14:textId="77777777" w:rsidR="00C042B6" w:rsidRDefault="00C042B6" w:rsidP="00C042B6">
      <w:pPr>
        <w:pStyle w:val="Default"/>
        <w:rPr>
          <w:rFonts w:asciiTheme="minorHAnsi" w:hAnsiTheme="minorHAnsi" w:cstheme="minorHAnsi"/>
          <w:b/>
          <w:bCs/>
          <w:sz w:val="20"/>
          <w:szCs w:val="20"/>
        </w:rPr>
      </w:pPr>
    </w:p>
    <w:p w14:paraId="42A77496" w14:textId="77777777" w:rsidR="00C042B6" w:rsidRPr="00581761" w:rsidRDefault="00C042B6" w:rsidP="00C042B6">
      <w:pPr>
        <w:pStyle w:val="Default"/>
        <w:rPr>
          <w:rFonts w:asciiTheme="minorHAnsi" w:hAnsiTheme="minorHAnsi" w:cstheme="minorHAnsi"/>
          <w:color w:val="1F4E79" w:themeColor="accent5" w:themeShade="80"/>
          <w:sz w:val="20"/>
          <w:szCs w:val="20"/>
        </w:rPr>
      </w:pPr>
      <w:r w:rsidRPr="00581761">
        <w:rPr>
          <w:rFonts w:asciiTheme="minorHAnsi" w:hAnsiTheme="minorHAnsi" w:cstheme="minorHAnsi"/>
          <w:b/>
          <w:bCs/>
          <w:color w:val="1F4E79" w:themeColor="accent5" w:themeShade="80"/>
          <w:sz w:val="20"/>
          <w:szCs w:val="20"/>
        </w:rPr>
        <w:t xml:space="preserve">KEY RESOURCES: </w:t>
      </w:r>
    </w:p>
    <w:p w14:paraId="2D307350" w14:textId="77777777" w:rsidR="00C042B6" w:rsidRPr="00633A25" w:rsidRDefault="00C042B6" w:rsidP="008B652A">
      <w:pPr>
        <w:pStyle w:val="ListBullet"/>
        <w:numPr>
          <w:ilvl w:val="0"/>
          <w:numId w:val="271"/>
        </w:numPr>
      </w:pPr>
      <w:r w:rsidRPr="00633A25">
        <w:t xml:space="preserve">Guide to the Education and Care Services National Law 2010 and the Education and Care Services National Regulations 2011 (ACECQA). </w:t>
      </w:r>
    </w:p>
    <w:p w14:paraId="36C48F37" w14:textId="77777777" w:rsidR="00C042B6" w:rsidRPr="00F51EE1" w:rsidRDefault="00C042B6" w:rsidP="008B652A">
      <w:pPr>
        <w:pStyle w:val="ListBullet"/>
        <w:numPr>
          <w:ilvl w:val="0"/>
          <w:numId w:val="271"/>
        </w:numPr>
      </w:pPr>
      <w:r w:rsidRPr="00F51EE1">
        <w:t>Management and Governance Policies, FDCAQ</w:t>
      </w:r>
    </w:p>
    <w:p w14:paraId="2DB711F0" w14:textId="77777777" w:rsidR="00C042B6" w:rsidRPr="00F51EE1" w:rsidRDefault="00C042B6" w:rsidP="008B652A">
      <w:pPr>
        <w:pStyle w:val="ListBullet"/>
        <w:numPr>
          <w:ilvl w:val="0"/>
          <w:numId w:val="271"/>
        </w:numPr>
      </w:pPr>
      <w:r w:rsidRPr="00F51EE1">
        <w:t>National Quality Standard for Early Childhood Education and Care and School Age Care,</w:t>
      </w:r>
    </w:p>
    <w:p w14:paraId="6337FFAC" w14:textId="09593199" w:rsidR="00C042B6" w:rsidRPr="00F51EE1" w:rsidRDefault="000B2DC3" w:rsidP="008B652A">
      <w:pPr>
        <w:pStyle w:val="ListBullet"/>
      </w:pPr>
      <w:hyperlink r:id="rId201" w:history="1">
        <w:r w:rsidRPr="00DB6564">
          <w:rPr>
            <w:rStyle w:val="Hyperlink"/>
          </w:rPr>
          <w:t>https://www.acecqa.gov.au/nqf/national-quality-standard</w:t>
        </w:r>
      </w:hyperlink>
      <w:r w:rsidR="00C042B6">
        <w:rPr>
          <w:color w:val="1F4E79" w:themeColor="accent5" w:themeShade="80"/>
        </w:rPr>
        <w:t xml:space="preserve">  </w:t>
      </w:r>
    </w:p>
    <w:p w14:paraId="7658615E" w14:textId="77777777" w:rsidR="00C042B6" w:rsidRDefault="00C042B6" w:rsidP="008B652A">
      <w:pPr>
        <w:pStyle w:val="ListBullet"/>
        <w:numPr>
          <w:ilvl w:val="0"/>
          <w:numId w:val="271"/>
        </w:numPr>
      </w:pPr>
      <w:r w:rsidRPr="00F51EE1">
        <w:t xml:space="preserve">Early Childhood Australia </w:t>
      </w:r>
      <w:r>
        <w:t>– Code of Ethics</w:t>
      </w:r>
    </w:p>
    <w:p w14:paraId="379C44F7" w14:textId="77777777" w:rsidR="00C042B6" w:rsidRPr="00633A25" w:rsidRDefault="00C042B6" w:rsidP="00C042B6">
      <w:pPr>
        <w:spacing w:after="0"/>
        <w:rPr>
          <w:rFonts w:cstheme="minorHAnsi"/>
          <w:sz w:val="20"/>
          <w:szCs w:val="20"/>
        </w:rPr>
      </w:pPr>
    </w:p>
    <w:p w14:paraId="010E8E47" w14:textId="77777777" w:rsidR="00C042B6" w:rsidRPr="00C042B6" w:rsidRDefault="00C042B6" w:rsidP="00C042B6">
      <w:pPr>
        <w:spacing w:after="0"/>
        <w:rPr>
          <w:rFonts w:cstheme="minorHAnsi"/>
          <w:b/>
          <w:sz w:val="20"/>
          <w:szCs w:val="20"/>
        </w:rPr>
      </w:pPr>
      <w:r w:rsidRPr="00581761">
        <w:rPr>
          <w:rFonts w:cstheme="minorHAnsi"/>
          <w:b/>
          <w:color w:val="1F4E79" w:themeColor="accent5" w:themeShade="80"/>
          <w:sz w:val="20"/>
          <w:szCs w:val="20"/>
        </w:rPr>
        <w:t>RELEVANT DOCUMENTS:</w:t>
      </w:r>
    </w:p>
    <w:p w14:paraId="2674E567" w14:textId="77777777" w:rsidR="00C042B6" w:rsidRPr="00633A25" w:rsidRDefault="00C042B6" w:rsidP="00C042B6">
      <w:pPr>
        <w:spacing w:after="0"/>
        <w:rPr>
          <w:rFonts w:cstheme="minorHAnsi"/>
          <w:b/>
          <w:sz w:val="20"/>
          <w:szCs w:val="20"/>
        </w:rPr>
      </w:pPr>
      <w:r w:rsidRPr="00633A25">
        <w:rPr>
          <w:rFonts w:cstheme="minorHAnsi"/>
          <w:b/>
          <w:sz w:val="20"/>
          <w:szCs w:val="20"/>
        </w:rPr>
        <w:t>Training and Development Policy</w:t>
      </w:r>
    </w:p>
    <w:p w14:paraId="6D916F51" w14:textId="77777777" w:rsidR="00C042B6" w:rsidRPr="008B16B2" w:rsidRDefault="00C042B6" w:rsidP="00C042B6">
      <w:pPr>
        <w:spacing w:after="0" w:line="240" w:lineRule="auto"/>
        <w:jc w:val="both"/>
        <w:rPr>
          <w:rFonts w:ascii="Calibri" w:eastAsia="Times New Roman" w:hAnsi="Calibri" w:cs="Times New Roman"/>
          <w:sz w:val="20"/>
          <w:szCs w:val="20"/>
        </w:rPr>
      </w:pPr>
      <w:r w:rsidRPr="008B16B2">
        <w:rPr>
          <w:rFonts w:ascii="Calibri" w:eastAsia="Times New Roman" w:hAnsi="Calibri" w:cs="Times New Roman"/>
          <w:sz w:val="20"/>
          <w:szCs w:val="20"/>
        </w:rPr>
        <w:t xml:space="preserve">Code of Ethics brochure </w:t>
      </w:r>
    </w:p>
    <w:p w14:paraId="7F686607" w14:textId="186DA24C" w:rsidR="00C042B6" w:rsidRPr="008B16B2" w:rsidRDefault="00C042B6" w:rsidP="00C042B6">
      <w:pPr>
        <w:spacing w:after="0" w:line="240" w:lineRule="auto"/>
        <w:jc w:val="both"/>
        <w:rPr>
          <w:rFonts w:ascii="Calibri" w:eastAsia="Times New Roman" w:hAnsi="Calibri" w:cs="Times New Roman"/>
          <w:sz w:val="20"/>
          <w:szCs w:val="20"/>
        </w:rPr>
      </w:pPr>
      <w:r w:rsidRPr="008B16B2">
        <w:rPr>
          <w:rFonts w:ascii="Calibri" w:eastAsia="Times New Roman" w:hAnsi="Calibri" w:cs="Times New Roman"/>
          <w:sz w:val="20"/>
          <w:szCs w:val="20"/>
        </w:rPr>
        <w:t>B/C FDC Compliments, Complaints and Suggestions Brochure</w:t>
      </w:r>
      <w:r w:rsidR="006C3916">
        <w:rPr>
          <w:rFonts w:ascii="Calibri" w:eastAsia="Times New Roman" w:hAnsi="Calibri" w:cs="Times New Roman"/>
          <w:sz w:val="20"/>
          <w:szCs w:val="20"/>
        </w:rPr>
        <w:tab/>
      </w:r>
      <w:r w:rsidR="006C3916">
        <w:rPr>
          <w:rFonts w:ascii="Calibri" w:eastAsia="Times New Roman" w:hAnsi="Calibri" w:cs="Times New Roman"/>
          <w:sz w:val="20"/>
          <w:szCs w:val="20"/>
        </w:rPr>
        <w:tab/>
      </w:r>
      <w:r w:rsidR="006C3916">
        <w:rPr>
          <w:rFonts w:ascii="Calibri" w:eastAsia="Times New Roman" w:hAnsi="Calibri" w:cs="Times New Roman"/>
          <w:sz w:val="20"/>
          <w:szCs w:val="20"/>
        </w:rPr>
        <w:tab/>
      </w:r>
      <w:r w:rsidR="006C3916" w:rsidRPr="00633A25">
        <w:rPr>
          <w:rFonts w:cstheme="minorHAnsi"/>
          <w:sz w:val="20"/>
          <w:szCs w:val="20"/>
        </w:rPr>
        <w:t>Record of Home Visits</w:t>
      </w:r>
      <w:r w:rsidR="008A38F8">
        <w:rPr>
          <w:rFonts w:cstheme="minorHAnsi"/>
          <w:sz w:val="20"/>
          <w:szCs w:val="20"/>
        </w:rPr>
        <w:t xml:space="preserve"> </w:t>
      </w:r>
      <w:r w:rsidR="008A38F8">
        <w:rPr>
          <w:rFonts w:ascii="Calibri" w:hAnsi="Calibri"/>
          <w:sz w:val="20"/>
          <w:szCs w:val="20"/>
        </w:rPr>
        <w:t>form</w:t>
      </w:r>
    </w:p>
    <w:p w14:paraId="631F1CD7" w14:textId="02BAACBD" w:rsidR="00C042B6" w:rsidRPr="00633A25" w:rsidRDefault="00C042B6" w:rsidP="00581761">
      <w:pPr>
        <w:spacing w:after="0" w:line="240" w:lineRule="auto"/>
        <w:jc w:val="both"/>
        <w:rPr>
          <w:rFonts w:cstheme="minorHAnsi"/>
          <w:sz w:val="20"/>
          <w:szCs w:val="20"/>
        </w:rPr>
      </w:pPr>
      <w:r w:rsidRPr="008B16B2">
        <w:rPr>
          <w:rFonts w:ascii="Calibri" w:eastAsia="Times New Roman" w:hAnsi="Calibri" w:cs="Times New Roman"/>
          <w:sz w:val="20"/>
          <w:szCs w:val="20"/>
        </w:rPr>
        <w:t>B/C FDC Management Folder</w:t>
      </w:r>
      <w:r w:rsidR="00581761">
        <w:rPr>
          <w:rFonts w:ascii="Calibri" w:eastAsia="Times New Roman" w:hAnsi="Calibri" w:cs="Times New Roman"/>
          <w:sz w:val="20"/>
          <w:szCs w:val="20"/>
        </w:rPr>
        <w:tab/>
      </w:r>
      <w:r w:rsidR="00581761">
        <w:rPr>
          <w:rFonts w:ascii="Calibri" w:eastAsia="Times New Roman" w:hAnsi="Calibri" w:cs="Times New Roman"/>
          <w:sz w:val="20"/>
          <w:szCs w:val="20"/>
        </w:rPr>
        <w:tab/>
      </w:r>
      <w:r w:rsidR="006C3916">
        <w:rPr>
          <w:rFonts w:ascii="Calibri" w:eastAsia="Times New Roman" w:hAnsi="Calibri" w:cs="Times New Roman"/>
          <w:sz w:val="20"/>
          <w:szCs w:val="20"/>
        </w:rPr>
        <w:tab/>
      </w:r>
      <w:r w:rsidR="006C3916">
        <w:rPr>
          <w:rFonts w:ascii="Calibri" w:eastAsia="Times New Roman" w:hAnsi="Calibri" w:cs="Times New Roman"/>
          <w:sz w:val="20"/>
          <w:szCs w:val="20"/>
        </w:rPr>
        <w:tab/>
      </w:r>
      <w:r w:rsidR="006C3916">
        <w:rPr>
          <w:rFonts w:ascii="Calibri" w:eastAsia="Times New Roman" w:hAnsi="Calibri" w:cs="Times New Roman"/>
          <w:sz w:val="20"/>
          <w:szCs w:val="20"/>
        </w:rPr>
        <w:tab/>
      </w:r>
      <w:r w:rsidR="006C3916">
        <w:rPr>
          <w:rFonts w:ascii="Calibri" w:eastAsia="Times New Roman" w:hAnsi="Calibri" w:cs="Times New Roman"/>
          <w:sz w:val="20"/>
          <w:szCs w:val="20"/>
        </w:rPr>
        <w:tab/>
      </w:r>
      <w:r w:rsidR="006C3916" w:rsidRPr="00633A25">
        <w:rPr>
          <w:rFonts w:cstheme="minorHAnsi"/>
          <w:sz w:val="20"/>
          <w:szCs w:val="20"/>
        </w:rPr>
        <w:t>Educator Survey</w:t>
      </w:r>
      <w:r w:rsidR="008A38F8">
        <w:rPr>
          <w:rFonts w:cstheme="minorHAnsi"/>
          <w:sz w:val="20"/>
          <w:szCs w:val="20"/>
        </w:rPr>
        <w:t xml:space="preserve"> </w:t>
      </w:r>
      <w:r w:rsidR="008A38F8">
        <w:rPr>
          <w:rFonts w:ascii="Calibri" w:hAnsi="Calibri"/>
          <w:sz w:val="20"/>
          <w:szCs w:val="20"/>
        </w:rPr>
        <w:t>form</w:t>
      </w:r>
      <w:r w:rsidR="00581761">
        <w:rPr>
          <w:rFonts w:ascii="Calibri" w:eastAsia="Times New Roman" w:hAnsi="Calibri" w:cs="Times New Roman"/>
          <w:sz w:val="20"/>
          <w:szCs w:val="20"/>
        </w:rPr>
        <w:tab/>
      </w:r>
      <w:r w:rsidR="00581761">
        <w:rPr>
          <w:rFonts w:ascii="Calibri" w:eastAsia="Times New Roman" w:hAnsi="Calibri" w:cs="Times New Roman"/>
          <w:sz w:val="20"/>
          <w:szCs w:val="20"/>
        </w:rPr>
        <w:tab/>
      </w:r>
      <w:r w:rsidRPr="00633A25">
        <w:rPr>
          <w:rFonts w:cstheme="minorHAnsi"/>
          <w:sz w:val="20"/>
          <w:szCs w:val="20"/>
        </w:rPr>
        <w:t xml:space="preserve"> </w:t>
      </w:r>
    </w:p>
    <w:p w14:paraId="5CBA28E6" w14:textId="320592C6" w:rsidR="00C042B6" w:rsidRPr="008B16B2" w:rsidRDefault="007F036D" w:rsidP="00C042B6">
      <w:pPr>
        <w:spacing w:after="0" w:line="240" w:lineRule="auto"/>
        <w:jc w:val="both"/>
        <w:rPr>
          <w:rFonts w:ascii="Calibri" w:eastAsia="Times New Roman" w:hAnsi="Calibri" w:cs="Times New Roman"/>
          <w:sz w:val="20"/>
          <w:szCs w:val="20"/>
        </w:rPr>
      </w:pPr>
      <w:r>
        <w:rPr>
          <w:rFonts w:cstheme="minorHAnsi"/>
          <w:sz w:val="20"/>
          <w:szCs w:val="20"/>
        </w:rPr>
        <w:t xml:space="preserve">Quality Improvement and </w:t>
      </w:r>
      <w:r w:rsidR="00C042B6" w:rsidRPr="00633A25">
        <w:rPr>
          <w:rFonts w:cstheme="minorHAnsi"/>
          <w:sz w:val="20"/>
          <w:szCs w:val="20"/>
        </w:rPr>
        <w:t xml:space="preserve">Professional Development Plan </w:t>
      </w:r>
      <w:r w:rsidR="006C3916">
        <w:rPr>
          <w:rFonts w:cstheme="minorHAnsi"/>
          <w:sz w:val="20"/>
          <w:szCs w:val="20"/>
        </w:rPr>
        <w:tab/>
      </w:r>
      <w:r w:rsidR="006C3916">
        <w:rPr>
          <w:rFonts w:cstheme="minorHAnsi"/>
          <w:sz w:val="20"/>
          <w:szCs w:val="20"/>
        </w:rPr>
        <w:tab/>
      </w:r>
      <w:r w:rsidR="008A38F8">
        <w:rPr>
          <w:rFonts w:cstheme="minorHAnsi"/>
          <w:sz w:val="20"/>
          <w:szCs w:val="20"/>
        </w:rPr>
        <w:tab/>
      </w:r>
      <w:r w:rsidR="006C3916">
        <w:rPr>
          <w:rFonts w:ascii="Calibri" w:eastAsia="Times New Roman" w:hAnsi="Calibri" w:cs="Times New Roman"/>
          <w:sz w:val="20"/>
          <w:szCs w:val="20"/>
        </w:rPr>
        <w:t>Monthly Newsletter</w:t>
      </w:r>
    </w:p>
    <w:sectPr w:rsidR="00C042B6" w:rsidRPr="008B16B2" w:rsidSect="00212809">
      <w:headerReference w:type="even" r:id="rId202"/>
      <w:headerReference w:type="default" r:id="rId203"/>
      <w:headerReference w:type="first" r:id="rId204"/>
      <w:pgSz w:w="11907" w:h="16840" w:code="9"/>
      <w:pgMar w:top="1134"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25F37D" w14:textId="77777777" w:rsidR="003B3387" w:rsidRDefault="003B3387" w:rsidP="004D48A4">
      <w:pPr>
        <w:spacing w:after="0" w:line="240" w:lineRule="auto"/>
      </w:pPr>
      <w:r>
        <w:separator/>
      </w:r>
    </w:p>
  </w:endnote>
  <w:endnote w:type="continuationSeparator" w:id="0">
    <w:p w14:paraId="40E6C2B4" w14:textId="77777777" w:rsidR="003B3387" w:rsidRDefault="003B3387" w:rsidP="004D48A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eta Plus Bold">
    <w:altName w:val="Cambria"/>
    <w:panose1 w:val="00000000000000000000"/>
    <w:charset w:val="00"/>
    <w:family w:val="roman"/>
    <w:notTrueType/>
    <w:pitch w:val="default"/>
    <w:sig w:usb0="00000003" w:usb1="00000000" w:usb2="00000000" w:usb3="00000000" w:csb0="00000001" w:csb1="00000000"/>
  </w:font>
  <w:font w:name="Calibri,Italic">
    <w:panose1 w:val="00000000000000000000"/>
    <w:charset w:val="00"/>
    <w:family w:val="auto"/>
    <w:notTrueType/>
    <w:pitch w:val="default"/>
    <w:sig w:usb0="00000003" w:usb1="00000000" w:usb2="00000000" w:usb3="00000000" w:csb0="00000001" w:csb1="00000000"/>
  </w:font>
  <w:font w:name="Calibri,Bold">
    <w:altName w:val="Calibri"/>
    <w:panose1 w:val="00000000000000000000"/>
    <w:charset w:val="00"/>
    <w:family w:val="auto"/>
    <w:notTrueType/>
    <w:pitch w:val="default"/>
    <w:sig w:usb0="00000003" w:usb1="00000000" w:usb2="00000000" w:usb3="00000000" w:csb0="00000001" w:csb1="00000000"/>
  </w:font>
  <w:font w:name="Lato">
    <w:charset w:val="00"/>
    <w:family w:val="swiss"/>
    <w:pitch w:val="variable"/>
    <w:sig w:usb0="E10002FF" w:usb1="5000ECFF" w:usb2="0000002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ptos Narrow">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364963" w14:textId="72DBB643" w:rsidR="00012052" w:rsidRDefault="00012052" w:rsidP="0015103F">
    <w:pPr>
      <w:pStyle w:val="Footer"/>
      <w:rPr>
        <w:rFonts w:ascii="Calibri" w:hAnsi="Calibri"/>
        <w:b/>
        <w:bCs/>
        <w:sz w:val="16"/>
        <w:szCs w:val="16"/>
      </w:rPr>
    </w:pPr>
    <w:r>
      <w:rPr>
        <w:rFonts w:ascii="Calibri" w:hAnsi="Calibri"/>
        <w:b/>
        <w:bCs/>
        <w:noProof/>
        <w:sz w:val="16"/>
        <w:szCs w:val="16"/>
      </w:rPr>
      <w:drawing>
        <wp:anchor distT="0" distB="0" distL="114300" distR="114300" simplePos="0" relativeHeight="251660288" behindDoc="0" locked="0" layoutInCell="1" allowOverlap="1" wp14:anchorId="41812C88" wp14:editId="13963992">
          <wp:simplePos x="0" y="0"/>
          <wp:positionH relativeFrom="margin">
            <wp:posOffset>5644515</wp:posOffset>
          </wp:positionH>
          <wp:positionV relativeFrom="paragraph">
            <wp:posOffset>-114935</wp:posOffset>
          </wp:positionV>
          <wp:extent cx="1057275" cy="304800"/>
          <wp:effectExtent l="0" t="0" r="9525"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304800"/>
                  </a:xfrm>
                  <a:prstGeom prst="rect">
                    <a:avLst/>
                  </a:prstGeom>
                  <a:noFill/>
                  <a:ln>
                    <a:noFill/>
                  </a:ln>
                </pic:spPr>
              </pic:pic>
            </a:graphicData>
          </a:graphic>
          <wp14:sizeRelH relativeFrom="page">
            <wp14:pctWidth>0</wp14:pctWidth>
          </wp14:sizeRelH>
          <wp14:sizeRelV relativeFrom="page">
            <wp14:pctHeight>0</wp14:pctHeight>
          </wp14:sizeRelV>
        </wp:anchor>
      </w:drawing>
    </w:r>
    <w:r w:rsidR="0015103F">
      <w:rPr>
        <w:rFonts w:ascii="Calibri" w:hAnsi="Calibri"/>
        <w:sz w:val="16"/>
        <w:szCs w:val="16"/>
      </w:rPr>
      <w:t>Bowen/Collinsville FDC Policy and Procedure Manual</w:t>
    </w:r>
    <w:r w:rsidR="0015103F">
      <w:rPr>
        <w:rFonts w:ascii="Calibri" w:hAnsi="Calibri"/>
        <w:sz w:val="16"/>
        <w:szCs w:val="16"/>
      </w:rPr>
      <w:tab/>
      <w:t xml:space="preserve">                                       </w:t>
    </w:r>
    <w:r w:rsidRPr="00AA604D">
      <w:rPr>
        <w:rFonts w:ascii="Calibri" w:hAnsi="Calibri"/>
        <w:sz w:val="16"/>
        <w:szCs w:val="16"/>
      </w:rPr>
      <w:t xml:space="preserve">Page </w:t>
    </w:r>
    <w:r w:rsidRPr="00AA604D">
      <w:rPr>
        <w:rFonts w:ascii="Calibri" w:hAnsi="Calibri"/>
        <w:b/>
        <w:bCs/>
        <w:sz w:val="16"/>
        <w:szCs w:val="16"/>
      </w:rPr>
      <w:fldChar w:fldCharType="begin"/>
    </w:r>
    <w:r w:rsidRPr="00AA604D">
      <w:rPr>
        <w:rFonts w:ascii="Calibri" w:hAnsi="Calibri"/>
        <w:b/>
        <w:bCs/>
        <w:sz w:val="16"/>
        <w:szCs w:val="16"/>
      </w:rPr>
      <w:instrText xml:space="preserve"> PAGE </w:instrText>
    </w:r>
    <w:r w:rsidRPr="00AA604D">
      <w:rPr>
        <w:rFonts w:ascii="Calibri" w:hAnsi="Calibri"/>
        <w:b/>
        <w:bCs/>
        <w:sz w:val="16"/>
        <w:szCs w:val="16"/>
      </w:rPr>
      <w:fldChar w:fldCharType="separate"/>
    </w:r>
    <w:r>
      <w:rPr>
        <w:rFonts w:ascii="Calibri" w:hAnsi="Calibri"/>
        <w:b/>
        <w:bCs/>
        <w:noProof/>
        <w:sz w:val="16"/>
        <w:szCs w:val="16"/>
      </w:rPr>
      <w:t>175</w:t>
    </w:r>
    <w:r w:rsidRPr="00AA604D">
      <w:rPr>
        <w:rFonts w:ascii="Calibri" w:hAnsi="Calibri"/>
        <w:b/>
        <w:bCs/>
        <w:sz w:val="16"/>
        <w:szCs w:val="16"/>
      </w:rPr>
      <w:fldChar w:fldCharType="end"/>
    </w:r>
    <w:r w:rsidRPr="00AA604D">
      <w:rPr>
        <w:rFonts w:ascii="Calibri" w:hAnsi="Calibri"/>
        <w:sz w:val="16"/>
        <w:szCs w:val="16"/>
      </w:rPr>
      <w:t xml:space="preserve"> of </w:t>
    </w:r>
    <w:r w:rsidRPr="00AA604D">
      <w:rPr>
        <w:rFonts w:ascii="Calibri" w:hAnsi="Calibri"/>
        <w:b/>
        <w:bCs/>
        <w:sz w:val="16"/>
        <w:szCs w:val="16"/>
      </w:rPr>
      <w:fldChar w:fldCharType="begin"/>
    </w:r>
    <w:r w:rsidRPr="00AA604D">
      <w:rPr>
        <w:rFonts w:ascii="Calibri" w:hAnsi="Calibri"/>
        <w:b/>
        <w:bCs/>
        <w:sz w:val="16"/>
        <w:szCs w:val="16"/>
      </w:rPr>
      <w:instrText xml:space="preserve"> NUMPAGES  </w:instrText>
    </w:r>
    <w:r w:rsidRPr="00AA604D">
      <w:rPr>
        <w:rFonts w:ascii="Calibri" w:hAnsi="Calibri"/>
        <w:b/>
        <w:bCs/>
        <w:sz w:val="16"/>
        <w:szCs w:val="16"/>
      </w:rPr>
      <w:fldChar w:fldCharType="separate"/>
    </w:r>
    <w:r>
      <w:rPr>
        <w:rFonts w:ascii="Calibri" w:hAnsi="Calibri"/>
        <w:b/>
        <w:bCs/>
        <w:noProof/>
        <w:sz w:val="16"/>
        <w:szCs w:val="16"/>
      </w:rPr>
      <w:t>176</w:t>
    </w:r>
    <w:r w:rsidRPr="00AA604D">
      <w:rPr>
        <w:rFonts w:ascii="Calibri" w:hAnsi="Calibri"/>
        <w:b/>
        <w:bCs/>
        <w:sz w:val="16"/>
        <w:szCs w:val="16"/>
      </w:rPr>
      <w:fldChar w:fldCharType="end"/>
    </w:r>
  </w:p>
  <w:p w14:paraId="16AA35EE" w14:textId="77777777" w:rsidR="00012052" w:rsidRDefault="0001205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464CFA" w14:textId="77777777" w:rsidR="00012052" w:rsidRPr="00FD0163" w:rsidRDefault="00012052" w:rsidP="004D48A4">
    <w:pPr>
      <w:pStyle w:val="Footer"/>
      <w:jc w:val="center"/>
      <w:rPr>
        <w:rFonts w:ascii="Calibri" w:hAnsi="Calibri"/>
        <w:i/>
        <w:sz w:val="16"/>
        <w:szCs w:val="16"/>
      </w:rPr>
    </w:pPr>
    <w:r w:rsidRPr="00FD0163">
      <w:rPr>
        <w:rFonts w:ascii="Calibri" w:hAnsi="Calibri"/>
        <w:i/>
        <w:sz w:val="16"/>
        <w:szCs w:val="16"/>
      </w:rPr>
      <w:t>Education and Care Services National Law 2010 and Education and Care Services National Regulations 2011</w:t>
    </w:r>
  </w:p>
  <w:p w14:paraId="2003E6AB" w14:textId="3014CAFF" w:rsidR="00012052" w:rsidRPr="00FD0163" w:rsidRDefault="00012052" w:rsidP="004D48A4">
    <w:pPr>
      <w:pStyle w:val="Footer"/>
      <w:jc w:val="center"/>
      <w:rPr>
        <w:rFonts w:ascii="Calibri" w:hAnsi="Calibri"/>
        <w:i/>
        <w:sz w:val="16"/>
        <w:szCs w:val="16"/>
      </w:rPr>
    </w:pPr>
    <w:r w:rsidRPr="00FD0163">
      <w:rPr>
        <w:rFonts w:ascii="Calibri" w:hAnsi="Calibri"/>
        <w:i/>
        <w:sz w:val="16"/>
        <w:szCs w:val="16"/>
      </w:rPr>
      <w:t>National Quality Framework, National Quality Standard, Early Years Learning Framework</w:t>
    </w:r>
    <w:r w:rsidR="004C09FD">
      <w:rPr>
        <w:rFonts w:ascii="Calibri" w:hAnsi="Calibri"/>
        <w:i/>
        <w:sz w:val="16"/>
        <w:szCs w:val="16"/>
      </w:rPr>
      <w:t xml:space="preserve"> V2.0</w:t>
    </w:r>
    <w:r w:rsidRPr="00FD0163">
      <w:rPr>
        <w:rFonts w:ascii="Calibri" w:hAnsi="Calibri"/>
        <w:i/>
        <w:sz w:val="16"/>
        <w:szCs w:val="16"/>
      </w:rPr>
      <w:t xml:space="preserve"> and My Time Our Place (School Aged Care)</w:t>
    </w:r>
    <w:r w:rsidR="004C09FD">
      <w:rPr>
        <w:rFonts w:ascii="Calibri" w:hAnsi="Calibri"/>
        <w:i/>
        <w:sz w:val="16"/>
        <w:szCs w:val="16"/>
      </w:rPr>
      <w:t xml:space="preserve"> V 2.0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4C5AB5" w14:textId="77777777" w:rsidR="003B3387" w:rsidRDefault="003B3387" w:rsidP="004D48A4">
      <w:pPr>
        <w:spacing w:after="0" w:line="240" w:lineRule="auto"/>
      </w:pPr>
      <w:r>
        <w:separator/>
      </w:r>
    </w:p>
  </w:footnote>
  <w:footnote w:type="continuationSeparator" w:id="0">
    <w:p w14:paraId="243DB7D6" w14:textId="77777777" w:rsidR="003B3387" w:rsidRDefault="003B3387" w:rsidP="004D48A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3ADD7F" w14:textId="5F08AC04" w:rsidR="00012052" w:rsidRDefault="00012052">
    <w:pPr>
      <w:pStyle w:val="Header"/>
    </w:pPr>
    <w:r>
      <w:rPr>
        <w:noProof/>
      </w:rPr>
      <w:drawing>
        <wp:anchor distT="0" distB="0" distL="114300" distR="114300" simplePos="0" relativeHeight="251657216" behindDoc="1" locked="0" layoutInCell="1" allowOverlap="1" wp14:anchorId="0F2B1E51" wp14:editId="0436B317">
          <wp:simplePos x="0" y="0"/>
          <wp:positionH relativeFrom="column">
            <wp:posOffset>6005830</wp:posOffset>
          </wp:positionH>
          <wp:positionV relativeFrom="paragraph">
            <wp:posOffset>-236855</wp:posOffset>
          </wp:positionV>
          <wp:extent cx="571500" cy="666750"/>
          <wp:effectExtent l="0" t="0" r="0" b="0"/>
          <wp:wrapNone/>
          <wp:docPr id="2" name="Picture 2" descr="logo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201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1500" cy="66675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16B028" w14:textId="482552EA" w:rsidR="00012052" w:rsidRDefault="0001205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B80B50" w14:textId="5AEAC913" w:rsidR="00012052" w:rsidRPr="004570E8" w:rsidRDefault="003B3387" w:rsidP="00FB256E">
    <w:pPr>
      <w:pStyle w:val="Header"/>
    </w:pPr>
    <w:r>
      <w:rPr>
        <w:noProof/>
      </w:rPr>
      <w:pict w14:anchorId="052B59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465.75pt;margin-top:-35.85pt;width:41.1pt;height:48pt;z-index:251658240">
          <v:imagedata r:id="rId1" o:title="logo 2011"/>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D6D89" w14:textId="6ABBF7FB" w:rsidR="00012052" w:rsidRDefault="00012052">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99ABF5" w14:textId="78CB6EBB" w:rsidR="00012052" w:rsidRDefault="00012052">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1D3628" w14:textId="0BC55B00" w:rsidR="00012052" w:rsidRPr="00FE769D" w:rsidRDefault="00012052" w:rsidP="00FE769D">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CADD54" w14:textId="7C30D795" w:rsidR="00012052" w:rsidRDefault="0001205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30506C2"/>
    <w:multiLevelType w:val="hybridMultilevel"/>
    <w:tmpl w:val="D339A97E"/>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1"/>
    <w:multiLevelType w:val="hybridMultilevel"/>
    <w:tmpl w:val="D46CF472"/>
    <w:lvl w:ilvl="0" w:tplc="7C2E4F52">
      <w:start w:val="1"/>
      <w:numFmt w:val="bullet"/>
      <w:pStyle w:val="Bullet"/>
      <w:lvlText w:val="•"/>
      <w:lvlJc w:val="left"/>
      <w:pPr>
        <w:ind w:left="720" w:hanging="360"/>
      </w:pPr>
    </w:lvl>
    <w:lvl w:ilvl="1" w:tplc="04090001">
      <w:start w:val="1"/>
      <w:numFmt w:val="bullet"/>
      <w:lvlText w:val=""/>
      <w:lvlJc w:val="left"/>
      <w:pPr>
        <w:ind w:left="360" w:hanging="360"/>
      </w:pPr>
      <w:rPr>
        <w:rFonts w:ascii="Symbol" w:hAnsi="Symbol" w:hint="default"/>
      </w:rPr>
    </w:lvl>
    <w:lvl w:ilvl="2" w:tplc="FFFFFFFF">
      <w:numFmt w:val="decimal"/>
      <w:lvlText w:val=""/>
      <w:lvlJc w:val="left"/>
      <w:pPr>
        <w:ind w:left="0" w:firstLine="0"/>
      </w:pPr>
    </w:lvl>
    <w:lvl w:ilvl="3" w:tplc="FFFFFFFF">
      <w:numFmt w:val="decimal"/>
      <w:lvlText w:val=""/>
      <w:lvlJc w:val="left"/>
      <w:pPr>
        <w:ind w:left="0" w:firstLine="0"/>
      </w:pPr>
    </w:lvl>
    <w:lvl w:ilvl="4" w:tplc="FFFFFFFF">
      <w:numFmt w:val="decimal"/>
      <w:lvlText w:val=""/>
      <w:lvlJc w:val="left"/>
      <w:pPr>
        <w:ind w:left="0" w:firstLine="0"/>
      </w:pPr>
    </w:lvl>
    <w:lvl w:ilvl="5" w:tplc="FFFFFFFF">
      <w:numFmt w:val="decimal"/>
      <w:lvlText w:val=""/>
      <w:lvlJc w:val="left"/>
      <w:pPr>
        <w:ind w:left="0" w:firstLine="0"/>
      </w:pPr>
    </w:lvl>
    <w:lvl w:ilvl="6" w:tplc="FFFFFFFF">
      <w:numFmt w:val="decimal"/>
      <w:lvlText w:val=""/>
      <w:lvlJc w:val="left"/>
      <w:pPr>
        <w:ind w:left="0" w:firstLine="0"/>
      </w:pPr>
    </w:lvl>
    <w:lvl w:ilvl="7" w:tplc="FFFFFFFF">
      <w:numFmt w:val="decimal"/>
      <w:lvlText w:val=""/>
      <w:lvlJc w:val="left"/>
      <w:pPr>
        <w:ind w:left="0" w:firstLine="0"/>
      </w:pPr>
    </w:lvl>
    <w:lvl w:ilvl="8" w:tplc="FFFFFFFF">
      <w:numFmt w:val="decimal"/>
      <w:lvlText w:val=""/>
      <w:lvlJc w:val="left"/>
      <w:pPr>
        <w:ind w:left="0" w:firstLine="0"/>
      </w:pPr>
    </w:lvl>
  </w:abstractNum>
  <w:abstractNum w:abstractNumId="2" w15:restartNumberingAfterBreak="0">
    <w:nsid w:val="004B652C"/>
    <w:multiLevelType w:val="hybridMultilevel"/>
    <w:tmpl w:val="0088D20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0A4430B"/>
    <w:multiLevelType w:val="hybridMultilevel"/>
    <w:tmpl w:val="A448F9B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 w15:restartNumberingAfterBreak="0">
    <w:nsid w:val="01223340"/>
    <w:multiLevelType w:val="hybridMultilevel"/>
    <w:tmpl w:val="DD42E81E"/>
    <w:lvl w:ilvl="0" w:tplc="04090003">
      <w:start w:val="1"/>
      <w:numFmt w:val="bullet"/>
      <w:lvlText w:val="o"/>
      <w:lvlJc w:val="left"/>
      <w:pPr>
        <w:tabs>
          <w:tab w:val="num" w:pos="720"/>
        </w:tabs>
        <w:ind w:left="1004" w:hanging="284"/>
      </w:pPr>
      <w:rPr>
        <w:rFonts w:ascii="Courier New" w:hAnsi="Courier New" w:cs="Courier New" w:hint="default"/>
      </w:rPr>
    </w:lvl>
    <w:lvl w:ilvl="1" w:tplc="04090003" w:tentative="1">
      <w:start w:val="1"/>
      <w:numFmt w:val="bullet"/>
      <w:lvlText w:val="o"/>
      <w:lvlJc w:val="left"/>
      <w:pPr>
        <w:tabs>
          <w:tab w:val="num" w:pos="1990"/>
        </w:tabs>
        <w:ind w:left="1990" w:hanging="360"/>
      </w:pPr>
      <w:rPr>
        <w:rFonts w:ascii="Courier New" w:hAnsi="Courier New" w:cs="Courier New" w:hint="default"/>
      </w:rPr>
    </w:lvl>
    <w:lvl w:ilvl="2" w:tplc="04090005" w:tentative="1">
      <w:start w:val="1"/>
      <w:numFmt w:val="bullet"/>
      <w:lvlText w:val=""/>
      <w:lvlJc w:val="left"/>
      <w:pPr>
        <w:tabs>
          <w:tab w:val="num" w:pos="2710"/>
        </w:tabs>
        <w:ind w:left="2710" w:hanging="360"/>
      </w:pPr>
      <w:rPr>
        <w:rFonts w:ascii="Wingdings" w:hAnsi="Wingdings" w:hint="default"/>
      </w:rPr>
    </w:lvl>
    <w:lvl w:ilvl="3" w:tplc="04090001" w:tentative="1">
      <w:start w:val="1"/>
      <w:numFmt w:val="bullet"/>
      <w:lvlText w:val=""/>
      <w:lvlJc w:val="left"/>
      <w:pPr>
        <w:tabs>
          <w:tab w:val="num" w:pos="3430"/>
        </w:tabs>
        <w:ind w:left="3430" w:hanging="360"/>
      </w:pPr>
      <w:rPr>
        <w:rFonts w:ascii="Symbol" w:hAnsi="Symbol" w:hint="default"/>
      </w:rPr>
    </w:lvl>
    <w:lvl w:ilvl="4" w:tplc="04090003" w:tentative="1">
      <w:start w:val="1"/>
      <w:numFmt w:val="bullet"/>
      <w:lvlText w:val="o"/>
      <w:lvlJc w:val="left"/>
      <w:pPr>
        <w:tabs>
          <w:tab w:val="num" w:pos="4150"/>
        </w:tabs>
        <w:ind w:left="4150" w:hanging="360"/>
      </w:pPr>
      <w:rPr>
        <w:rFonts w:ascii="Courier New" w:hAnsi="Courier New" w:cs="Courier New" w:hint="default"/>
      </w:rPr>
    </w:lvl>
    <w:lvl w:ilvl="5" w:tplc="04090005" w:tentative="1">
      <w:start w:val="1"/>
      <w:numFmt w:val="bullet"/>
      <w:lvlText w:val=""/>
      <w:lvlJc w:val="left"/>
      <w:pPr>
        <w:tabs>
          <w:tab w:val="num" w:pos="4870"/>
        </w:tabs>
        <w:ind w:left="4870" w:hanging="360"/>
      </w:pPr>
      <w:rPr>
        <w:rFonts w:ascii="Wingdings" w:hAnsi="Wingdings" w:hint="default"/>
      </w:rPr>
    </w:lvl>
    <w:lvl w:ilvl="6" w:tplc="04090001" w:tentative="1">
      <w:start w:val="1"/>
      <w:numFmt w:val="bullet"/>
      <w:lvlText w:val=""/>
      <w:lvlJc w:val="left"/>
      <w:pPr>
        <w:tabs>
          <w:tab w:val="num" w:pos="5590"/>
        </w:tabs>
        <w:ind w:left="5590" w:hanging="360"/>
      </w:pPr>
      <w:rPr>
        <w:rFonts w:ascii="Symbol" w:hAnsi="Symbol" w:hint="default"/>
      </w:rPr>
    </w:lvl>
    <w:lvl w:ilvl="7" w:tplc="04090003" w:tentative="1">
      <w:start w:val="1"/>
      <w:numFmt w:val="bullet"/>
      <w:lvlText w:val="o"/>
      <w:lvlJc w:val="left"/>
      <w:pPr>
        <w:tabs>
          <w:tab w:val="num" w:pos="6310"/>
        </w:tabs>
        <w:ind w:left="6310" w:hanging="360"/>
      </w:pPr>
      <w:rPr>
        <w:rFonts w:ascii="Courier New" w:hAnsi="Courier New" w:cs="Courier New" w:hint="default"/>
      </w:rPr>
    </w:lvl>
    <w:lvl w:ilvl="8" w:tplc="04090005" w:tentative="1">
      <w:start w:val="1"/>
      <w:numFmt w:val="bullet"/>
      <w:lvlText w:val=""/>
      <w:lvlJc w:val="left"/>
      <w:pPr>
        <w:tabs>
          <w:tab w:val="num" w:pos="7030"/>
        </w:tabs>
        <w:ind w:left="7030" w:hanging="360"/>
      </w:pPr>
      <w:rPr>
        <w:rFonts w:ascii="Wingdings" w:hAnsi="Wingdings" w:hint="default"/>
      </w:rPr>
    </w:lvl>
  </w:abstractNum>
  <w:abstractNum w:abstractNumId="5" w15:restartNumberingAfterBreak="0">
    <w:nsid w:val="01A67F17"/>
    <w:multiLevelType w:val="hybridMultilevel"/>
    <w:tmpl w:val="C02017F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01CA553A"/>
    <w:multiLevelType w:val="hybridMultilevel"/>
    <w:tmpl w:val="B066CFF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01DA2E41"/>
    <w:multiLevelType w:val="multilevel"/>
    <w:tmpl w:val="09381F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2A80821"/>
    <w:multiLevelType w:val="hybridMultilevel"/>
    <w:tmpl w:val="3B0A475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02B33C9D"/>
    <w:multiLevelType w:val="hybridMultilevel"/>
    <w:tmpl w:val="E7A4405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030F140C"/>
    <w:multiLevelType w:val="hybridMultilevel"/>
    <w:tmpl w:val="94CCE3B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03755177"/>
    <w:multiLevelType w:val="hybridMultilevel"/>
    <w:tmpl w:val="0EBEE266"/>
    <w:lvl w:ilvl="0" w:tplc="04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03784FBD"/>
    <w:multiLevelType w:val="hybridMultilevel"/>
    <w:tmpl w:val="96EC8AD6"/>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3" w15:restartNumberingAfterBreak="0">
    <w:nsid w:val="03917220"/>
    <w:multiLevelType w:val="hybridMultilevel"/>
    <w:tmpl w:val="EA4E405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39D4F39"/>
    <w:multiLevelType w:val="hybridMultilevel"/>
    <w:tmpl w:val="1F3A4186"/>
    <w:lvl w:ilvl="0" w:tplc="0C090003">
      <w:start w:val="1"/>
      <w:numFmt w:val="bullet"/>
      <w:lvlText w:val="o"/>
      <w:lvlJc w:val="left"/>
      <w:pPr>
        <w:ind w:left="1440" w:hanging="360"/>
      </w:pPr>
      <w:rPr>
        <w:rFonts w:ascii="Courier New" w:hAnsi="Courier New" w:cs="Courier New" w:hint="default"/>
      </w:rPr>
    </w:lvl>
    <w:lvl w:ilvl="1" w:tplc="0C090003">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5" w15:restartNumberingAfterBreak="0">
    <w:nsid w:val="03C30347"/>
    <w:multiLevelType w:val="hybridMultilevel"/>
    <w:tmpl w:val="D9647FF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05A11460"/>
    <w:multiLevelType w:val="hybridMultilevel"/>
    <w:tmpl w:val="C92C4C6E"/>
    <w:lvl w:ilvl="0" w:tplc="0C090001">
      <w:start w:val="1"/>
      <w:numFmt w:val="bullet"/>
      <w:lvlText w:val=""/>
      <w:lvlJc w:val="left"/>
      <w:pPr>
        <w:tabs>
          <w:tab w:val="num" w:pos="720"/>
        </w:tabs>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05CF1310"/>
    <w:multiLevelType w:val="hybridMultilevel"/>
    <w:tmpl w:val="206EA50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05F404A9"/>
    <w:multiLevelType w:val="hybridMultilevel"/>
    <w:tmpl w:val="C6C60CC8"/>
    <w:lvl w:ilvl="0" w:tplc="0C090001">
      <w:start w:val="1"/>
      <w:numFmt w:val="bullet"/>
      <w:lvlText w:val=""/>
      <w:lvlJc w:val="left"/>
      <w:pPr>
        <w:ind w:left="1080" w:hanging="360"/>
      </w:pPr>
      <w:rPr>
        <w:rFonts w:ascii="Symbol" w:hAnsi="Symbol" w:hint="default"/>
      </w:rPr>
    </w:lvl>
    <w:lvl w:ilvl="1" w:tplc="0C090003">
      <w:start w:val="1"/>
      <w:numFmt w:val="bullet"/>
      <w:lvlText w:val="o"/>
      <w:lvlJc w:val="left"/>
      <w:pPr>
        <w:ind w:left="1800" w:hanging="360"/>
      </w:pPr>
      <w:rPr>
        <w:rFonts w:ascii="Courier New" w:hAnsi="Courier New" w:cs="Courier New" w:hint="default"/>
      </w:rPr>
    </w:lvl>
    <w:lvl w:ilvl="2" w:tplc="0C090005">
      <w:start w:val="1"/>
      <w:numFmt w:val="bullet"/>
      <w:lvlText w:val=""/>
      <w:lvlJc w:val="left"/>
      <w:pPr>
        <w:ind w:left="2520" w:hanging="360"/>
      </w:pPr>
      <w:rPr>
        <w:rFonts w:ascii="Wingdings" w:hAnsi="Wingdings" w:hint="default"/>
      </w:rPr>
    </w:lvl>
    <w:lvl w:ilvl="3" w:tplc="0C09000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9" w15:restartNumberingAfterBreak="0">
    <w:nsid w:val="06121B27"/>
    <w:multiLevelType w:val="hybridMultilevel"/>
    <w:tmpl w:val="8F2276E0"/>
    <w:lvl w:ilvl="0" w:tplc="0C090001">
      <w:start w:val="1"/>
      <w:numFmt w:val="bullet"/>
      <w:lvlText w:val=""/>
      <w:lvlJc w:val="left"/>
      <w:pPr>
        <w:ind w:left="720" w:hanging="360"/>
      </w:pPr>
      <w:rPr>
        <w:rFonts w:ascii="Symbol" w:hAnsi="Symbol" w:hint="default"/>
      </w:rPr>
    </w:lvl>
    <w:lvl w:ilvl="1" w:tplc="08F289D8">
      <w:numFmt w:val="bullet"/>
      <w:lvlText w:val="•"/>
      <w:lvlJc w:val="left"/>
      <w:pPr>
        <w:ind w:left="1440" w:hanging="360"/>
      </w:pPr>
      <w:rPr>
        <w:rFonts w:ascii="Calibri" w:eastAsiaTheme="minorHAnsi" w:hAnsi="Calibri" w:cs="Calibri"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15:restartNumberingAfterBreak="0">
    <w:nsid w:val="06B335E3"/>
    <w:multiLevelType w:val="hybridMultilevel"/>
    <w:tmpl w:val="FDEE1D52"/>
    <w:lvl w:ilvl="0" w:tplc="08F289D8">
      <w:numFmt w:val="bullet"/>
      <w:lvlText w:val="•"/>
      <w:lvlJc w:val="left"/>
      <w:pPr>
        <w:ind w:left="720" w:hanging="360"/>
      </w:pPr>
      <w:rPr>
        <w:rFonts w:ascii="Calibri" w:eastAsiaTheme="minorHAns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06E366EC"/>
    <w:multiLevelType w:val="hybridMultilevel"/>
    <w:tmpl w:val="8514D6F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07697350"/>
    <w:multiLevelType w:val="hybridMultilevel"/>
    <w:tmpl w:val="38CAFCD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15:restartNumberingAfterBreak="0">
    <w:nsid w:val="0792237E"/>
    <w:multiLevelType w:val="multilevel"/>
    <w:tmpl w:val="04090023"/>
    <w:styleLink w:val="ArticleSection"/>
    <w:lvl w:ilvl="0">
      <w:start w:val="1"/>
      <w:numFmt w:val="decimal"/>
      <w:pStyle w:val="Heading1"/>
      <w:lvlText w:val="Article %1."/>
      <w:lvlJc w:val="left"/>
      <w:pPr>
        <w:tabs>
          <w:tab w:val="num" w:pos="1800"/>
        </w:tabs>
        <w:ind w:left="720" w:firstLine="0"/>
      </w:pPr>
    </w:lvl>
    <w:lvl w:ilvl="1">
      <w:start w:val="1"/>
      <w:numFmt w:val="decimalZero"/>
      <w:pStyle w:val="Heading2"/>
      <w:isLgl/>
      <w:lvlText w:val="Section %1.%2"/>
      <w:lvlJc w:val="left"/>
      <w:pPr>
        <w:tabs>
          <w:tab w:val="num" w:pos="1080"/>
        </w:tabs>
        <w:ind w:left="0" w:firstLine="0"/>
      </w:pPr>
    </w:lvl>
    <w:lvl w:ilvl="2">
      <w:start w:val="1"/>
      <w:numFmt w:val="lowerLetter"/>
      <w:pStyle w:val="Heading3"/>
      <w:lvlText w:val="(%3)"/>
      <w:lvlJc w:val="left"/>
      <w:pPr>
        <w:tabs>
          <w:tab w:val="num" w:pos="720"/>
        </w:tabs>
        <w:ind w:left="720" w:hanging="432"/>
      </w:pPr>
    </w:lvl>
    <w:lvl w:ilvl="3">
      <w:start w:val="1"/>
      <w:numFmt w:val="lowerRoman"/>
      <w:pStyle w:val="Heading4"/>
      <w:lvlText w:val="(%4)"/>
      <w:lvlJc w:val="right"/>
      <w:pPr>
        <w:tabs>
          <w:tab w:val="num" w:pos="864"/>
        </w:tabs>
        <w:ind w:left="864" w:hanging="144"/>
      </w:pPr>
    </w:lvl>
    <w:lvl w:ilvl="4">
      <w:start w:val="1"/>
      <w:numFmt w:val="decimal"/>
      <w:pStyle w:val="Heading5"/>
      <w:lvlText w:val="%5)"/>
      <w:lvlJc w:val="left"/>
      <w:pPr>
        <w:tabs>
          <w:tab w:val="num" w:pos="1008"/>
        </w:tabs>
        <w:ind w:left="1008" w:hanging="432"/>
      </w:pPr>
    </w:lvl>
    <w:lvl w:ilvl="5">
      <w:start w:val="1"/>
      <w:numFmt w:val="lowerLetter"/>
      <w:pStyle w:val="Heading6"/>
      <w:lvlText w:val="%6)"/>
      <w:lvlJc w:val="left"/>
      <w:pPr>
        <w:tabs>
          <w:tab w:val="num" w:pos="1152"/>
        </w:tabs>
        <w:ind w:left="1152" w:hanging="432"/>
      </w:pPr>
    </w:lvl>
    <w:lvl w:ilvl="6">
      <w:start w:val="1"/>
      <w:numFmt w:val="lowerRoman"/>
      <w:pStyle w:val="Heading7"/>
      <w:lvlText w:val="%7)"/>
      <w:lvlJc w:val="right"/>
      <w:pPr>
        <w:tabs>
          <w:tab w:val="num" w:pos="1296"/>
        </w:tabs>
        <w:ind w:left="1296" w:hanging="288"/>
      </w:pPr>
    </w:lvl>
    <w:lvl w:ilvl="7">
      <w:start w:val="1"/>
      <w:numFmt w:val="lowerLetter"/>
      <w:pStyle w:val="Heading8"/>
      <w:lvlText w:val="%8."/>
      <w:lvlJc w:val="left"/>
      <w:pPr>
        <w:tabs>
          <w:tab w:val="num" w:pos="1440"/>
        </w:tabs>
        <w:ind w:left="1440" w:hanging="432"/>
      </w:pPr>
    </w:lvl>
    <w:lvl w:ilvl="8">
      <w:start w:val="1"/>
      <w:numFmt w:val="lowerRoman"/>
      <w:pStyle w:val="Heading9"/>
      <w:lvlText w:val="%9."/>
      <w:lvlJc w:val="right"/>
      <w:pPr>
        <w:tabs>
          <w:tab w:val="num" w:pos="1584"/>
        </w:tabs>
        <w:ind w:left="1584" w:hanging="144"/>
      </w:pPr>
    </w:lvl>
  </w:abstractNum>
  <w:abstractNum w:abstractNumId="24" w15:restartNumberingAfterBreak="0">
    <w:nsid w:val="07C82755"/>
    <w:multiLevelType w:val="hybridMultilevel"/>
    <w:tmpl w:val="6A0476EC"/>
    <w:lvl w:ilvl="0" w:tplc="777C494A">
      <w:numFmt w:val="bullet"/>
      <w:lvlText w:val="•"/>
      <w:lvlJc w:val="left"/>
      <w:pPr>
        <w:ind w:left="720" w:hanging="360"/>
      </w:pPr>
      <w:rPr>
        <w:rFonts w:ascii="Century Gothic" w:eastAsia="Times New Roman" w:hAnsi="Century Gothic"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15:restartNumberingAfterBreak="0">
    <w:nsid w:val="08234E71"/>
    <w:multiLevelType w:val="multilevel"/>
    <w:tmpl w:val="104689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0843112D"/>
    <w:multiLevelType w:val="hybridMultilevel"/>
    <w:tmpl w:val="3E604F8A"/>
    <w:lvl w:ilvl="0" w:tplc="764EECD6">
      <w:numFmt w:val="bullet"/>
      <w:lvlText w:val="-"/>
      <w:lvlJc w:val="left"/>
      <w:pPr>
        <w:ind w:left="1440" w:hanging="360"/>
      </w:pPr>
      <w:rPr>
        <w:rFonts w:ascii="Calibri" w:eastAsiaTheme="minorHAnsi" w:hAnsi="Calibri" w:cs="Calibri"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7" w15:restartNumberingAfterBreak="0">
    <w:nsid w:val="085E37DE"/>
    <w:multiLevelType w:val="hybridMultilevel"/>
    <w:tmpl w:val="DAF8DD4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15:restartNumberingAfterBreak="0">
    <w:nsid w:val="085F5A6D"/>
    <w:multiLevelType w:val="hybridMultilevel"/>
    <w:tmpl w:val="52D06334"/>
    <w:lvl w:ilvl="0" w:tplc="863AE764">
      <w:start w:val="1"/>
      <w:numFmt w:val="decimal"/>
      <w:lvlText w:val="%1."/>
      <w:lvlJc w:val="left"/>
      <w:pPr>
        <w:ind w:left="360" w:hanging="360"/>
      </w:pPr>
      <w:rPr>
        <w:b/>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29" w15:restartNumberingAfterBreak="0">
    <w:nsid w:val="092A42F0"/>
    <w:multiLevelType w:val="hybridMultilevel"/>
    <w:tmpl w:val="A300CA1A"/>
    <w:lvl w:ilvl="0" w:tplc="80C6B77C">
      <w:start w:val="1"/>
      <w:numFmt w:val="decimal"/>
      <w:lvlText w:val="%1."/>
      <w:lvlJc w:val="left"/>
      <w:pPr>
        <w:ind w:left="1080" w:hanging="360"/>
      </w:pPr>
      <w:rPr>
        <w:rFont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30" w15:restartNumberingAfterBreak="0">
    <w:nsid w:val="095955B6"/>
    <w:multiLevelType w:val="hybridMultilevel"/>
    <w:tmpl w:val="C8EEEC7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 w15:restartNumberingAfterBreak="0">
    <w:nsid w:val="09814EEA"/>
    <w:multiLevelType w:val="hybridMultilevel"/>
    <w:tmpl w:val="2A44EC2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2" w15:restartNumberingAfterBreak="0">
    <w:nsid w:val="0A4238FA"/>
    <w:multiLevelType w:val="hybridMultilevel"/>
    <w:tmpl w:val="29D643E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3" w15:restartNumberingAfterBreak="0">
    <w:nsid w:val="0AF22613"/>
    <w:multiLevelType w:val="hybridMultilevel"/>
    <w:tmpl w:val="B1FCB96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15:restartNumberingAfterBreak="0">
    <w:nsid w:val="0AFD2C0B"/>
    <w:multiLevelType w:val="hybridMultilevel"/>
    <w:tmpl w:val="7EEEF6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0B2E0B26"/>
    <w:multiLevelType w:val="hybridMultilevel"/>
    <w:tmpl w:val="BB40170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15:restartNumberingAfterBreak="0">
    <w:nsid w:val="0B421D99"/>
    <w:multiLevelType w:val="hybridMultilevel"/>
    <w:tmpl w:val="1FD8F6B4"/>
    <w:lvl w:ilvl="0" w:tplc="0C09000F">
      <w:start w:val="1"/>
      <w:numFmt w:val="decimal"/>
      <w:lvlText w:val="%1."/>
      <w:lvlJc w:val="left"/>
      <w:pPr>
        <w:tabs>
          <w:tab w:val="num" w:pos="720"/>
        </w:tabs>
        <w:ind w:left="72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37" w15:restartNumberingAfterBreak="0">
    <w:nsid w:val="0B6B3B14"/>
    <w:multiLevelType w:val="hybridMultilevel"/>
    <w:tmpl w:val="6D26EC0A"/>
    <w:lvl w:ilvl="0" w:tplc="0C090013">
      <w:start w:val="1"/>
      <w:numFmt w:val="upperRoman"/>
      <w:lvlText w:val="%1."/>
      <w:lvlJc w:val="right"/>
      <w:pPr>
        <w:ind w:left="1080" w:hanging="360"/>
      </w:p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38" w15:restartNumberingAfterBreak="0">
    <w:nsid w:val="0BC81D10"/>
    <w:multiLevelType w:val="hybridMultilevel"/>
    <w:tmpl w:val="7A521FBE"/>
    <w:lvl w:ilvl="0" w:tplc="96085716">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15:restartNumberingAfterBreak="0">
    <w:nsid w:val="0C8E4D1D"/>
    <w:multiLevelType w:val="hybridMultilevel"/>
    <w:tmpl w:val="5592409C"/>
    <w:lvl w:ilvl="0" w:tplc="0C090003">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0E44768C"/>
    <w:multiLevelType w:val="hybridMultilevel"/>
    <w:tmpl w:val="4D588D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0E6E3C54"/>
    <w:multiLevelType w:val="multilevel"/>
    <w:tmpl w:val="09381F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0EA33AB9"/>
    <w:multiLevelType w:val="hybridMultilevel"/>
    <w:tmpl w:val="2D9E707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3" w15:restartNumberingAfterBreak="0">
    <w:nsid w:val="0EF21756"/>
    <w:multiLevelType w:val="hybridMultilevel"/>
    <w:tmpl w:val="70F49B28"/>
    <w:lvl w:ilvl="0" w:tplc="EF1216D6">
      <w:numFmt w:val="bullet"/>
      <w:lvlText w:val="•"/>
      <w:lvlJc w:val="left"/>
      <w:pPr>
        <w:ind w:left="720" w:hanging="360"/>
      </w:pPr>
      <w:rPr>
        <w:rFonts w:ascii="Aptos" w:eastAsiaTheme="minorHAnsi" w:hAnsi="Aptos" w:cstheme="minorHAns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4" w15:restartNumberingAfterBreak="0">
    <w:nsid w:val="0F014E82"/>
    <w:multiLevelType w:val="hybridMultilevel"/>
    <w:tmpl w:val="BFD608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0FBA09C5"/>
    <w:multiLevelType w:val="hybridMultilevel"/>
    <w:tmpl w:val="03DC53BC"/>
    <w:lvl w:ilvl="0" w:tplc="764EECD6">
      <w:numFmt w:val="bullet"/>
      <w:lvlText w:val="-"/>
      <w:lvlJc w:val="left"/>
      <w:pPr>
        <w:ind w:left="1080" w:hanging="360"/>
      </w:pPr>
      <w:rPr>
        <w:rFonts w:ascii="Calibri" w:eastAsiaTheme="minorHAnsi" w:hAnsi="Calibri" w:cs="Calibri" w:hint="default"/>
      </w:rPr>
    </w:lvl>
    <w:lvl w:ilvl="1" w:tplc="0C090003">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46" w15:restartNumberingAfterBreak="0">
    <w:nsid w:val="10705D95"/>
    <w:multiLevelType w:val="hybridMultilevel"/>
    <w:tmpl w:val="208016E4"/>
    <w:lvl w:ilvl="0" w:tplc="0C090013">
      <w:start w:val="1"/>
      <w:numFmt w:val="upperRoman"/>
      <w:lvlText w:val="%1."/>
      <w:lvlJc w:val="right"/>
      <w:pPr>
        <w:tabs>
          <w:tab w:val="num" w:pos="1080"/>
        </w:tabs>
        <w:ind w:left="1080" w:hanging="360"/>
      </w:pPr>
      <w:rPr>
        <w:rFonts w:hint="default"/>
      </w:rPr>
    </w:lvl>
    <w:lvl w:ilvl="1" w:tplc="4C9A1B00">
      <w:start w:val="1"/>
      <w:numFmt w:val="decimal"/>
      <w:lvlText w:val="%2."/>
      <w:lvlJc w:val="left"/>
      <w:pPr>
        <w:ind w:left="2313" w:hanging="720"/>
      </w:pPr>
      <w:rPr>
        <w:rFonts w:hint="default"/>
      </w:rPr>
    </w:lvl>
    <w:lvl w:ilvl="2" w:tplc="04090005">
      <w:start w:val="1"/>
      <w:numFmt w:val="bullet"/>
      <w:lvlText w:val=""/>
      <w:lvlJc w:val="left"/>
      <w:pPr>
        <w:tabs>
          <w:tab w:val="num" w:pos="2673"/>
        </w:tabs>
        <w:ind w:left="2673" w:hanging="360"/>
      </w:pPr>
      <w:rPr>
        <w:rFonts w:ascii="Wingdings" w:hAnsi="Wingdings" w:hint="default"/>
      </w:rPr>
    </w:lvl>
    <w:lvl w:ilvl="3" w:tplc="04090001" w:tentative="1">
      <w:start w:val="1"/>
      <w:numFmt w:val="bullet"/>
      <w:lvlText w:val=""/>
      <w:lvlJc w:val="left"/>
      <w:pPr>
        <w:tabs>
          <w:tab w:val="num" w:pos="3393"/>
        </w:tabs>
        <w:ind w:left="3393" w:hanging="360"/>
      </w:pPr>
      <w:rPr>
        <w:rFonts w:ascii="Symbol" w:hAnsi="Symbol" w:hint="default"/>
      </w:rPr>
    </w:lvl>
    <w:lvl w:ilvl="4" w:tplc="04090003" w:tentative="1">
      <w:start w:val="1"/>
      <w:numFmt w:val="bullet"/>
      <w:lvlText w:val="o"/>
      <w:lvlJc w:val="left"/>
      <w:pPr>
        <w:tabs>
          <w:tab w:val="num" w:pos="4113"/>
        </w:tabs>
        <w:ind w:left="4113" w:hanging="360"/>
      </w:pPr>
      <w:rPr>
        <w:rFonts w:ascii="Courier New" w:hAnsi="Courier New" w:cs="Courier New" w:hint="default"/>
      </w:rPr>
    </w:lvl>
    <w:lvl w:ilvl="5" w:tplc="04090005" w:tentative="1">
      <w:start w:val="1"/>
      <w:numFmt w:val="bullet"/>
      <w:lvlText w:val=""/>
      <w:lvlJc w:val="left"/>
      <w:pPr>
        <w:tabs>
          <w:tab w:val="num" w:pos="4833"/>
        </w:tabs>
        <w:ind w:left="4833" w:hanging="360"/>
      </w:pPr>
      <w:rPr>
        <w:rFonts w:ascii="Wingdings" w:hAnsi="Wingdings" w:hint="default"/>
      </w:rPr>
    </w:lvl>
    <w:lvl w:ilvl="6" w:tplc="04090001" w:tentative="1">
      <w:start w:val="1"/>
      <w:numFmt w:val="bullet"/>
      <w:lvlText w:val=""/>
      <w:lvlJc w:val="left"/>
      <w:pPr>
        <w:tabs>
          <w:tab w:val="num" w:pos="5553"/>
        </w:tabs>
        <w:ind w:left="5553" w:hanging="360"/>
      </w:pPr>
      <w:rPr>
        <w:rFonts w:ascii="Symbol" w:hAnsi="Symbol" w:hint="default"/>
      </w:rPr>
    </w:lvl>
    <w:lvl w:ilvl="7" w:tplc="04090003" w:tentative="1">
      <w:start w:val="1"/>
      <w:numFmt w:val="bullet"/>
      <w:lvlText w:val="o"/>
      <w:lvlJc w:val="left"/>
      <w:pPr>
        <w:tabs>
          <w:tab w:val="num" w:pos="6273"/>
        </w:tabs>
        <w:ind w:left="6273" w:hanging="360"/>
      </w:pPr>
      <w:rPr>
        <w:rFonts w:ascii="Courier New" w:hAnsi="Courier New" w:cs="Courier New" w:hint="default"/>
      </w:rPr>
    </w:lvl>
    <w:lvl w:ilvl="8" w:tplc="04090005" w:tentative="1">
      <w:start w:val="1"/>
      <w:numFmt w:val="bullet"/>
      <w:lvlText w:val=""/>
      <w:lvlJc w:val="left"/>
      <w:pPr>
        <w:tabs>
          <w:tab w:val="num" w:pos="6993"/>
        </w:tabs>
        <w:ind w:left="6993" w:hanging="360"/>
      </w:pPr>
      <w:rPr>
        <w:rFonts w:ascii="Wingdings" w:hAnsi="Wingdings" w:hint="default"/>
      </w:rPr>
    </w:lvl>
  </w:abstractNum>
  <w:abstractNum w:abstractNumId="47" w15:restartNumberingAfterBreak="0">
    <w:nsid w:val="114666E1"/>
    <w:multiLevelType w:val="hybridMultilevel"/>
    <w:tmpl w:val="3E4446CA"/>
    <w:lvl w:ilvl="0" w:tplc="764EECD6">
      <w:numFmt w:val="bullet"/>
      <w:lvlText w:val="-"/>
      <w:lvlJc w:val="left"/>
      <w:pPr>
        <w:ind w:left="1080" w:hanging="360"/>
      </w:pPr>
      <w:rPr>
        <w:rFonts w:ascii="Calibri" w:eastAsiaTheme="minorHAnsi" w:hAnsi="Calibri" w:cs="Calibri"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48" w15:restartNumberingAfterBreak="0">
    <w:nsid w:val="1227147E"/>
    <w:multiLevelType w:val="hybridMultilevel"/>
    <w:tmpl w:val="B5261A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2417658"/>
    <w:multiLevelType w:val="hybridMultilevel"/>
    <w:tmpl w:val="AB8C9F5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0" w15:restartNumberingAfterBreak="0">
    <w:nsid w:val="12F03330"/>
    <w:multiLevelType w:val="hybridMultilevel"/>
    <w:tmpl w:val="E58CBA6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1" w15:restartNumberingAfterBreak="0">
    <w:nsid w:val="136548DB"/>
    <w:multiLevelType w:val="hybridMultilevel"/>
    <w:tmpl w:val="607E17EC"/>
    <w:lvl w:ilvl="0" w:tplc="777C494A">
      <w:numFmt w:val="bullet"/>
      <w:lvlText w:val="•"/>
      <w:lvlJc w:val="left"/>
      <w:pPr>
        <w:ind w:left="720" w:hanging="360"/>
      </w:pPr>
      <w:rPr>
        <w:rFonts w:ascii="Century Gothic" w:eastAsia="Times New Roman" w:hAnsi="Century Gothic"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2" w15:restartNumberingAfterBreak="0">
    <w:nsid w:val="13C05EF1"/>
    <w:multiLevelType w:val="hybridMultilevel"/>
    <w:tmpl w:val="3FA29078"/>
    <w:lvl w:ilvl="0" w:tplc="04090003">
      <w:start w:val="1"/>
      <w:numFmt w:val="bullet"/>
      <w:lvlText w:val="o"/>
      <w:lvlJc w:val="left"/>
      <w:pPr>
        <w:ind w:left="814" w:hanging="360"/>
      </w:pPr>
      <w:rPr>
        <w:rFonts w:ascii="Courier New" w:hAnsi="Courier New" w:cs="Courier New" w:hint="default"/>
      </w:rPr>
    </w:lvl>
    <w:lvl w:ilvl="1" w:tplc="0C090003" w:tentative="1">
      <w:start w:val="1"/>
      <w:numFmt w:val="bullet"/>
      <w:lvlText w:val="o"/>
      <w:lvlJc w:val="left"/>
      <w:pPr>
        <w:ind w:left="1534" w:hanging="360"/>
      </w:pPr>
      <w:rPr>
        <w:rFonts w:ascii="Courier New" w:hAnsi="Courier New" w:cs="Courier New" w:hint="default"/>
      </w:rPr>
    </w:lvl>
    <w:lvl w:ilvl="2" w:tplc="0C090005" w:tentative="1">
      <w:start w:val="1"/>
      <w:numFmt w:val="bullet"/>
      <w:lvlText w:val=""/>
      <w:lvlJc w:val="left"/>
      <w:pPr>
        <w:ind w:left="2254" w:hanging="360"/>
      </w:pPr>
      <w:rPr>
        <w:rFonts w:ascii="Wingdings" w:hAnsi="Wingdings" w:hint="default"/>
      </w:rPr>
    </w:lvl>
    <w:lvl w:ilvl="3" w:tplc="0C090001" w:tentative="1">
      <w:start w:val="1"/>
      <w:numFmt w:val="bullet"/>
      <w:lvlText w:val=""/>
      <w:lvlJc w:val="left"/>
      <w:pPr>
        <w:ind w:left="2974" w:hanging="360"/>
      </w:pPr>
      <w:rPr>
        <w:rFonts w:ascii="Symbol" w:hAnsi="Symbol" w:hint="default"/>
      </w:rPr>
    </w:lvl>
    <w:lvl w:ilvl="4" w:tplc="0C090003" w:tentative="1">
      <w:start w:val="1"/>
      <w:numFmt w:val="bullet"/>
      <w:lvlText w:val="o"/>
      <w:lvlJc w:val="left"/>
      <w:pPr>
        <w:ind w:left="3694" w:hanging="360"/>
      </w:pPr>
      <w:rPr>
        <w:rFonts w:ascii="Courier New" w:hAnsi="Courier New" w:cs="Courier New" w:hint="default"/>
      </w:rPr>
    </w:lvl>
    <w:lvl w:ilvl="5" w:tplc="0C090005" w:tentative="1">
      <w:start w:val="1"/>
      <w:numFmt w:val="bullet"/>
      <w:lvlText w:val=""/>
      <w:lvlJc w:val="left"/>
      <w:pPr>
        <w:ind w:left="4414" w:hanging="360"/>
      </w:pPr>
      <w:rPr>
        <w:rFonts w:ascii="Wingdings" w:hAnsi="Wingdings" w:hint="default"/>
      </w:rPr>
    </w:lvl>
    <w:lvl w:ilvl="6" w:tplc="0C090001" w:tentative="1">
      <w:start w:val="1"/>
      <w:numFmt w:val="bullet"/>
      <w:lvlText w:val=""/>
      <w:lvlJc w:val="left"/>
      <w:pPr>
        <w:ind w:left="5134" w:hanging="360"/>
      </w:pPr>
      <w:rPr>
        <w:rFonts w:ascii="Symbol" w:hAnsi="Symbol" w:hint="default"/>
      </w:rPr>
    </w:lvl>
    <w:lvl w:ilvl="7" w:tplc="0C090003" w:tentative="1">
      <w:start w:val="1"/>
      <w:numFmt w:val="bullet"/>
      <w:lvlText w:val="o"/>
      <w:lvlJc w:val="left"/>
      <w:pPr>
        <w:ind w:left="5854" w:hanging="360"/>
      </w:pPr>
      <w:rPr>
        <w:rFonts w:ascii="Courier New" w:hAnsi="Courier New" w:cs="Courier New" w:hint="default"/>
      </w:rPr>
    </w:lvl>
    <w:lvl w:ilvl="8" w:tplc="0C090005" w:tentative="1">
      <w:start w:val="1"/>
      <w:numFmt w:val="bullet"/>
      <w:lvlText w:val=""/>
      <w:lvlJc w:val="left"/>
      <w:pPr>
        <w:ind w:left="6574" w:hanging="360"/>
      </w:pPr>
      <w:rPr>
        <w:rFonts w:ascii="Wingdings" w:hAnsi="Wingdings" w:hint="default"/>
      </w:rPr>
    </w:lvl>
  </w:abstractNum>
  <w:abstractNum w:abstractNumId="53" w15:restartNumberingAfterBreak="0">
    <w:nsid w:val="14454E87"/>
    <w:multiLevelType w:val="hybridMultilevel"/>
    <w:tmpl w:val="8D28C7E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4" w15:restartNumberingAfterBreak="0">
    <w:nsid w:val="145070C7"/>
    <w:multiLevelType w:val="hybridMultilevel"/>
    <w:tmpl w:val="A8C88CC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55" w15:restartNumberingAfterBreak="0">
    <w:nsid w:val="15064EB5"/>
    <w:multiLevelType w:val="hybridMultilevel"/>
    <w:tmpl w:val="6BF05008"/>
    <w:lvl w:ilvl="0" w:tplc="04090003">
      <w:start w:val="1"/>
      <w:numFmt w:val="bullet"/>
      <w:lvlText w:val="o"/>
      <w:lvlJc w:val="left"/>
      <w:pPr>
        <w:ind w:left="814" w:hanging="360"/>
      </w:pPr>
      <w:rPr>
        <w:rFonts w:ascii="Courier New" w:hAnsi="Courier New" w:cs="Courier New" w:hint="default"/>
      </w:rPr>
    </w:lvl>
    <w:lvl w:ilvl="1" w:tplc="0C090003" w:tentative="1">
      <w:start w:val="1"/>
      <w:numFmt w:val="bullet"/>
      <w:lvlText w:val="o"/>
      <w:lvlJc w:val="left"/>
      <w:pPr>
        <w:ind w:left="1534" w:hanging="360"/>
      </w:pPr>
      <w:rPr>
        <w:rFonts w:ascii="Courier New" w:hAnsi="Courier New" w:cs="Courier New" w:hint="default"/>
      </w:rPr>
    </w:lvl>
    <w:lvl w:ilvl="2" w:tplc="0C090005" w:tentative="1">
      <w:start w:val="1"/>
      <w:numFmt w:val="bullet"/>
      <w:lvlText w:val=""/>
      <w:lvlJc w:val="left"/>
      <w:pPr>
        <w:ind w:left="2254" w:hanging="360"/>
      </w:pPr>
      <w:rPr>
        <w:rFonts w:ascii="Wingdings" w:hAnsi="Wingdings" w:hint="default"/>
      </w:rPr>
    </w:lvl>
    <w:lvl w:ilvl="3" w:tplc="0C090001" w:tentative="1">
      <w:start w:val="1"/>
      <w:numFmt w:val="bullet"/>
      <w:lvlText w:val=""/>
      <w:lvlJc w:val="left"/>
      <w:pPr>
        <w:ind w:left="2974" w:hanging="360"/>
      </w:pPr>
      <w:rPr>
        <w:rFonts w:ascii="Symbol" w:hAnsi="Symbol" w:hint="default"/>
      </w:rPr>
    </w:lvl>
    <w:lvl w:ilvl="4" w:tplc="0C090003" w:tentative="1">
      <w:start w:val="1"/>
      <w:numFmt w:val="bullet"/>
      <w:lvlText w:val="o"/>
      <w:lvlJc w:val="left"/>
      <w:pPr>
        <w:ind w:left="3694" w:hanging="360"/>
      </w:pPr>
      <w:rPr>
        <w:rFonts w:ascii="Courier New" w:hAnsi="Courier New" w:cs="Courier New" w:hint="default"/>
      </w:rPr>
    </w:lvl>
    <w:lvl w:ilvl="5" w:tplc="0C090005" w:tentative="1">
      <w:start w:val="1"/>
      <w:numFmt w:val="bullet"/>
      <w:lvlText w:val=""/>
      <w:lvlJc w:val="left"/>
      <w:pPr>
        <w:ind w:left="4414" w:hanging="360"/>
      </w:pPr>
      <w:rPr>
        <w:rFonts w:ascii="Wingdings" w:hAnsi="Wingdings" w:hint="default"/>
      </w:rPr>
    </w:lvl>
    <w:lvl w:ilvl="6" w:tplc="0C090001" w:tentative="1">
      <w:start w:val="1"/>
      <w:numFmt w:val="bullet"/>
      <w:lvlText w:val=""/>
      <w:lvlJc w:val="left"/>
      <w:pPr>
        <w:ind w:left="5134" w:hanging="360"/>
      </w:pPr>
      <w:rPr>
        <w:rFonts w:ascii="Symbol" w:hAnsi="Symbol" w:hint="default"/>
      </w:rPr>
    </w:lvl>
    <w:lvl w:ilvl="7" w:tplc="0C090003" w:tentative="1">
      <w:start w:val="1"/>
      <w:numFmt w:val="bullet"/>
      <w:lvlText w:val="o"/>
      <w:lvlJc w:val="left"/>
      <w:pPr>
        <w:ind w:left="5854" w:hanging="360"/>
      </w:pPr>
      <w:rPr>
        <w:rFonts w:ascii="Courier New" w:hAnsi="Courier New" w:cs="Courier New" w:hint="default"/>
      </w:rPr>
    </w:lvl>
    <w:lvl w:ilvl="8" w:tplc="0C090005" w:tentative="1">
      <w:start w:val="1"/>
      <w:numFmt w:val="bullet"/>
      <w:lvlText w:val=""/>
      <w:lvlJc w:val="left"/>
      <w:pPr>
        <w:ind w:left="6574" w:hanging="360"/>
      </w:pPr>
      <w:rPr>
        <w:rFonts w:ascii="Wingdings" w:hAnsi="Wingdings" w:hint="default"/>
      </w:rPr>
    </w:lvl>
  </w:abstractNum>
  <w:abstractNum w:abstractNumId="56" w15:restartNumberingAfterBreak="0">
    <w:nsid w:val="15187678"/>
    <w:multiLevelType w:val="hybridMultilevel"/>
    <w:tmpl w:val="40D4900A"/>
    <w:lvl w:ilvl="0" w:tplc="0C09000D">
      <w:start w:val="1"/>
      <w:numFmt w:val="bullet"/>
      <w:lvlText w:val=""/>
      <w:lvlJc w:val="left"/>
      <w:pPr>
        <w:ind w:left="1440" w:hanging="360"/>
      </w:pPr>
      <w:rPr>
        <w:rFonts w:ascii="Wingdings" w:hAnsi="Wingdings"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57" w15:restartNumberingAfterBreak="0">
    <w:nsid w:val="154075B3"/>
    <w:multiLevelType w:val="multilevel"/>
    <w:tmpl w:val="266660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154B002B"/>
    <w:multiLevelType w:val="hybridMultilevel"/>
    <w:tmpl w:val="9A1469A0"/>
    <w:lvl w:ilvl="0" w:tplc="764EECD6">
      <w:numFmt w:val="bullet"/>
      <w:lvlText w:val="-"/>
      <w:lvlJc w:val="left"/>
      <w:pPr>
        <w:ind w:left="720" w:hanging="360"/>
      </w:pPr>
      <w:rPr>
        <w:rFonts w:ascii="Calibri" w:eastAsiaTheme="minorHAnsi" w:hAnsi="Calibri" w:cs="Calibri"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9" w15:restartNumberingAfterBreak="0">
    <w:nsid w:val="155C27F6"/>
    <w:multiLevelType w:val="hybridMultilevel"/>
    <w:tmpl w:val="9346809C"/>
    <w:lvl w:ilvl="0" w:tplc="F3DE355A">
      <w:start w:val="1"/>
      <w:numFmt w:val="bullet"/>
      <w:lvlText w:val=""/>
      <w:lvlJc w:val="left"/>
      <w:pPr>
        <w:ind w:left="720" w:hanging="360"/>
      </w:pPr>
      <w:rPr>
        <w:rFonts w:ascii="Symbol" w:hAnsi="Symbol" w:hint="default"/>
        <w:sz w:val="16"/>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0" w15:restartNumberingAfterBreak="0">
    <w:nsid w:val="16597686"/>
    <w:multiLevelType w:val="hybridMultilevel"/>
    <w:tmpl w:val="8E6A076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1" w15:restartNumberingAfterBreak="0">
    <w:nsid w:val="17235A72"/>
    <w:multiLevelType w:val="hybridMultilevel"/>
    <w:tmpl w:val="F266B6F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62" w15:restartNumberingAfterBreak="0">
    <w:nsid w:val="17280B4A"/>
    <w:multiLevelType w:val="hybridMultilevel"/>
    <w:tmpl w:val="729C233E"/>
    <w:lvl w:ilvl="0" w:tplc="FFFFFFFF">
      <w:start w:val="1"/>
      <w:numFmt w:val="decimal"/>
      <w:lvlText w:val="%1."/>
      <w:lvlJc w:val="left"/>
      <w:pPr>
        <w:ind w:left="720" w:hanging="360"/>
      </w:pPr>
    </w:lvl>
    <w:lvl w:ilvl="1" w:tplc="FFFFFFFF">
      <w:start w:val="1"/>
      <w:numFmt w:val="decimal"/>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17815450"/>
    <w:multiLevelType w:val="hybridMultilevel"/>
    <w:tmpl w:val="B5AAE77A"/>
    <w:lvl w:ilvl="0" w:tplc="04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4" w15:restartNumberingAfterBreak="0">
    <w:nsid w:val="17CE7EEF"/>
    <w:multiLevelType w:val="hybridMultilevel"/>
    <w:tmpl w:val="C0306E1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65" w15:restartNumberingAfterBreak="0">
    <w:nsid w:val="17E2784C"/>
    <w:multiLevelType w:val="hybridMultilevel"/>
    <w:tmpl w:val="9548657E"/>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66" w15:restartNumberingAfterBreak="0">
    <w:nsid w:val="17F9636B"/>
    <w:multiLevelType w:val="multilevel"/>
    <w:tmpl w:val="09381F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18B47380"/>
    <w:multiLevelType w:val="hybridMultilevel"/>
    <w:tmpl w:val="6E6246E2"/>
    <w:lvl w:ilvl="0" w:tplc="04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8" w15:restartNumberingAfterBreak="0">
    <w:nsid w:val="193E1C7C"/>
    <w:multiLevelType w:val="hybridMultilevel"/>
    <w:tmpl w:val="7E12EABA"/>
    <w:lvl w:ilvl="0" w:tplc="3DFAEC28">
      <w:start w:val="1"/>
      <w:numFmt w:val="bullet"/>
      <w:lvlText w:val=""/>
      <w:lvlJc w:val="left"/>
      <w:pPr>
        <w:ind w:left="360" w:hanging="360"/>
      </w:pPr>
      <w:rPr>
        <w:rFonts w:ascii="Symbol" w:hAnsi="Symbol" w:hint="default"/>
        <w:color w:val="auto"/>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69" w15:restartNumberingAfterBreak="0">
    <w:nsid w:val="1957490F"/>
    <w:multiLevelType w:val="hybridMultilevel"/>
    <w:tmpl w:val="20A6EB76"/>
    <w:lvl w:ilvl="0" w:tplc="04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0" w15:restartNumberingAfterBreak="0">
    <w:nsid w:val="19CF42E8"/>
    <w:multiLevelType w:val="hybridMultilevel"/>
    <w:tmpl w:val="0BFE5A6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1" w15:restartNumberingAfterBreak="0">
    <w:nsid w:val="19D64CD2"/>
    <w:multiLevelType w:val="hybridMultilevel"/>
    <w:tmpl w:val="C89EFE2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19D66174"/>
    <w:multiLevelType w:val="hybridMultilevel"/>
    <w:tmpl w:val="F3E67EE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3" w15:restartNumberingAfterBreak="0">
    <w:nsid w:val="1A0742F2"/>
    <w:multiLevelType w:val="hybridMultilevel"/>
    <w:tmpl w:val="0638CE9A"/>
    <w:lvl w:ilvl="0" w:tplc="04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4" w15:restartNumberingAfterBreak="0">
    <w:nsid w:val="1A667EE7"/>
    <w:multiLevelType w:val="hybridMultilevel"/>
    <w:tmpl w:val="AF78F9B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5" w15:restartNumberingAfterBreak="0">
    <w:nsid w:val="1A9448D2"/>
    <w:multiLevelType w:val="hybridMultilevel"/>
    <w:tmpl w:val="68089BC8"/>
    <w:lvl w:ilvl="0" w:tplc="E5044BC0">
      <w:start w:val="6"/>
      <w:numFmt w:val="bullet"/>
      <w:lvlText w:val="-"/>
      <w:lvlJc w:val="left"/>
      <w:pPr>
        <w:ind w:left="1080" w:hanging="360"/>
      </w:pPr>
      <w:rPr>
        <w:rFonts w:ascii="Calibri" w:eastAsiaTheme="minorHAnsi" w:hAnsi="Calibri" w:cs="Calibri"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76" w15:restartNumberingAfterBreak="0">
    <w:nsid w:val="1AE57A36"/>
    <w:multiLevelType w:val="hybridMultilevel"/>
    <w:tmpl w:val="72F81F5C"/>
    <w:lvl w:ilvl="0" w:tplc="517A258C">
      <w:start w:val="1"/>
      <w:numFmt w:val="bullet"/>
      <w:lvlText w:val=""/>
      <w:lvlJc w:val="left"/>
      <w:pPr>
        <w:ind w:left="720" w:hanging="360"/>
      </w:pPr>
      <w:rPr>
        <w:rFonts w:ascii="Symbol" w:hAnsi="Symbol" w:hint="default"/>
        <w:sz w:val="16"/>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7" w15:restartNumberingAfterBreak="0">
    <w:nsid w:val="1AED3518"/>
    <w:multiLevelType w:val="hybridMultilevel"/>
    <w:tmpl w:val="55783EE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8" w15:restartNumberingAfterBreak="0">
    <w:nsid w:val="1AFB3855"/>
    <w:multiLevelType w:val="hybridMultilevel"/>
    <w:tmpl w:val="B0F683AE"/>
    <w:lvl w:ilvl="0" w:tplc="04090001">
      <w:start w:val="1"/>
      <w:numFmt w:val="bullet"/>
      <w:lvlText w:val=""/>
      <w:lvlJc w:val="left"/>
      <w:pPr>
        <w:tabs>
          <w:tab w:val="num" w:pos="720"/>
        </w:tabs>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9" w15:restartNumberingAfterBreak="0">
    <w:nsid w:val="1B264407"/>
    <w:multiLevelType w:val="multilevel"/>
    <w:tmpl w:val="09381F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1B5F3580"/>
    <w:multiLevelType w:val="hybridMultilevel"/>
    <w:tmpl w:val="178835CE"/>
    <w:lvl w:ilvl="0" w:tplc="0C090017">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1" w15:restartNumberingAfterBreak="0">
    <w:nsid w:val="1BEA0ADA"/>
    <w:multiLevelType w:val="hybridMultilevel"/>
    <w:tmpl w:val="348AE4E6"/>
    <w:lvl w:ilvl="0" w:tplc="0C090003">
      <w:start w:val="1"/>
      <w:numFmt w:val="bullet"/>
      <w:lvlText w:val="o"/>
      <w:lvlJc w:val="left"/>
      <w:pPr>
        <w:ind w:left="1080" w:hanging="360"/>
      </w:pPr>
      <w:rPr>
        <w:rFonts w:ascii="Courier New" w:hAnsi="Courier New" w:cs="Courier New"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82" w15:restartNumberingAfterBreak="0">
    <w:nsid w:val="1CB45863"/>
    <w:multiLevelType w:val="hybridMultilevel"/>
    <w:tmpl w:val="95AEC2FA"/>
    <w:lvl w:ilvl="0" w:tplc="04090001">
      <w:start w:val="1"/>
      <w:numFmt w:val="bullet"/>
      <w:lvlText w:val=""/>
      <w:lvlJc w:val="left"/>
      <w:pPr>
        <w:tabs>
          <w:tab w:val="num" w:pos="720"/>
        </w:tabs>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3" w15:restartNumberingAfterBreak="0">
    <w:nsid w:val="1CC4518A"/>
    <w:multiLevelType w:val="hybridMultilevel"/>
    <w:tmpl w:val="C7C41DE2"/>
    <w:lvl w:ilvl="0" w:tplc="0C09000D">
      <w:start w:val="1"/>
      <w:numFmt w:val="bullet"/>
      <w:lvlText w:val=""/>
      <w:lvlJc w:val="left"/>
      <w:pPr>
        <w:ind w:left="1440" w:hanging="360"/>
      </w:pPr>
      <w:rPr>
        <w:rFonts w:ascii="Wingdings" w:hAnsi="Wingdings"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84" w15:restartNumberingAfterBreak="0">
    <w:nsid w:val="1CD84E7A"/>
    <w:multiLevelType w:val="hybridMultilevel"/>
    <w:tmpl w:val="C7DE269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85" w15:restartNumberingAfterBreak="0">
    <w:nsid w:val="1D0D41BB"/>
    <w:multiLevelType w:val="hybridMultilevel"/>
    <w:tmpl w:val="B55ACE0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6" w15:restartNumberingAfterBreak="0">
    <w:nsid w:val="1E6E1FBF"/>
    <w:multiLevelType w:val="hybridMultilevel"/>
    <w:tmpl w:val="436AA3D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7" w15:restartNumberingAfterBreak="0">
    <w:nsid w:val="1E8163BE"/>
    <w:multiLevelType w:val="hybridMultilevel"/>
    <w:tmpl w:val="8CE6000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8" w15:restartNumberingAfterBreak="0">
    <w:nsid w:val="1E876567"/>
    <w:multiLevelType w:val="hybridMultilevel"/>
    <w:tmpl w:val="EAAC53A6"/>
    <w:lvl w:ilvl="0" w:tplc="0C090003">
      <w:start w:val="1"/>
      <w:numFmt w:val="bullet"/>
      <w:lvlText w:val="o"/>
      <w:lvlJc w:val="left"/>
      <w:pPr>
        <w:ind w:left="1440" w:hanging="360"/>
      </w:pPr>
      <w:rPr>
        <w:rFonts w:ascii="Courier New" w:hAnsi="Courier New" w:cs="Courier New"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89" w15:restartNumberingAfterBreak="0">
    <w:nsid w:val="1EC40C81"/>
    <w:multiLevelType w:val="hybridMultilevel"/>
    <w:tmpl w:val="729C233E"/>
    <w:lvl w:ilvl="0" w:tplc="0C09000F">
      <w:start w:val="1"/>
      <w:numFmt w:val="decimal"/>
      <w:lvlText w:val="%1."/>
      <w:lvlJc w:val="left"/>
      <w:pPr>
        <w:ind w:left="720" w:hanging="360"/>
      </w:pPr>
    </w:lvl>
    <w:lvl w:ilvl="1" w:tplc="85E082D0">
      <w:start w:val="1"/>
      <w:numFmt w:val="decimal"/>
      <w:lvlText w:val="%2."/>
      <w:lvlJc w:val="left"/>
      <w:pPr>
        <w:ind w:left="1440" w:hanging="360"/>
      </w:pPr>
      <w:rPr>
        <w:rFonts w:hint="default"/>
      </w:r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0" w15:restartNumberingAfterBreak="0">
    <w:nsid w:val="1F914002"/>
    <w:multiLevelType w:val="hybridMultilevel"/>
    <w:tmpl w:val="7FD217D4"/>
    <w:lvl w:ilvl="0" w:tplc="0C090013">
      <w:start w:val="1"/>
      <w:numFmt w:val="upperRoman"/>
      <w:lvlText w:val="%1."/>
      <w:lvlJc w:val="righ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1" w15:restartNumberingAfterBreak="0">
    <w:nsid w:val="1FA36D29"/>
    <w:multiLevelType w:val="hybridMultilevel"/>
    <w:tmpl w:val="25C0A9D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2" w15:restartNumberingAfterBreak="0">
    <w:nsid w:val="1FAE11E4"/>
    <w:multiLevelType w:val="hybridMultilevel"/>
    <w:tmpl w:val="0D6AE36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3" w15:restartNumberingAfterBreak="0">
    <w:nsid w:val="1FFA6461"/>
    <w:multiLevelType w:val="hybridMultilevel"/>
    <w:tmpl w:val="5CC21BC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4" w15:restartNumberingAfterBreak="0">
    <w:nsid w:val="1FFB10AE"/>
    <w:multiLevelType w:val="hybridMultilevel"/>
    <w:tmpl w:val="911ECD08"/>
    <w:lvl w:ilvl="0" w:tplc="777C494A">
      <w:numFmt w:val="bullet"/>
      <w:lvlText w:val="•"/>
      <w:lvlJc w:val="left"/>
      <w:pPr>
        <w:ind w:left="720" w:hanging="360"/>
      </w:pPr>
      <w:rPr>
        <w:rFonts w:ascii="Century Gothic" w:eastAsia="Times New Roman" w:hAnsi="Century Gothic"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5" w15:restartNumberingAfterBreak="0">
    <w:nsid w:val="205B0CB5"/>
    <w:multiLevelType w:val="hybridMultilevel"/>
    <w:tmpl w:val="7C0C575A"/>
    <w:lvl w:ilvl="0" w:tplc="04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6" w15:restartNumberingAfterBreak="0">
    <w:nsid w:val="20B459FF"/>
    <w:multiLevelType w:val="hybridMultilevel"/>
    <w:tmpl w:val="9EC0A9D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97" w15:restartNumberingAfterBreak="0">
    <w:nsid w:val="20B860F3"/>
    <w:multiLevelType w:val="hybridMultilevel"/>
    <w:tmpl w:val="118A332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8" w15:restartNumberingAfterBreak="0">
    <w:nsid w:val="221A7120"/>
    <w:multiLevelType w:val="hybridMultilevel"/>
    <w:tmpl w:val="39DAB822"/>
    <w:lvl w:ilvl="0" w:tplc="0C090001">
      <w:start w:val="1"/>
      <w:numFmt w:val="bullet"/>
      <w:lvlText w:val=""/>
      <w:lvlJc w:val="left"/>
      <w:pPr>
        <w:ind w:left="720" w:hanging="360"/>
      </w:pPr>
      <w:rPr>
        <w:rFonts w:ascii="Symbol" w:hAnsi="Symbol"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9" w15:restartNumberingAfterBreak="0">
    <w:nsid w:val="22222329"/>
    <w:multiLevelType w:val="hybridMultilevel"/>
    <w:tmpl w:val="0B5E6A6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0" w15:restartNumberingAfterBreak="0">
    <w:nsid w:val="227100FB"/>
    <w:multiLevelType w:val="hybridMultilevel"/>
    <w:tmpl w:val="9FD4158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1" w15:restartNumberingAfterBreak="0">
    <w:nsid w:val="22A41CFC"/>
    <w:multiLevelType w:val="hybridMultilevel"/>
    <w:tmpl w:val="3B64FEC8"/>
    <w:lvl w:ilvl="0" w:tplc="04090001">
      <w:start w:val="1"/>
      <w:numFmt w:val="bullet"/>
      <w:lvlText w:val=""/>
      <w:lvlJc w:val="left"/>
      <w:pPr>
        <w:tabs>
          <w:tab w:val="num" w:pos="720"/>
        </w:tabs>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2" w15:restartNumberingAfterBreak="0">
    <w:nsid w:val="232D3E80"/>
    <w:multiLevelType w:val="hybridMultilevel"/>
    <w:tmpl w:val="E8A6AC0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3" w15:restartNumberingAfterBreak="0">
    <w:nsid w:val="23471D7D"/>
    <w:multiLevelType w:val="multilevel"/>
    <w:tmpl w:val="09381F2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23507BEB"/>
    <w:multiLevelType w:val="hybridMultilevel"/>
    <w:tmpl w:val="813E8BE4"/>
    <w:lvl w:ilvl="0" w:tplc="04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5" w15:restartNumberingAfterBreak="0">
    <w:nsid w:val="23B22D05"/>
    <w:multiLevelType w:val="hybridMultilevel"/>
    <w:tmpl w:val="C8E0E0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23B6243E"/>
    <w:multiLevelType w:val="hybridMultilevel"/>
    <w:tmpl w:val="4D0AD81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7" w15:restartNumberingAfterBreak="0">
    <w:nsid w:val="242A0DF6"/>
    <w:multiLevelType w:val="hybridMultilevel"/>
    <w:tmpl w:val="9404E21C"/>
    <w:lvl w:ilvl="0" w:tplc="0C09000D">
      <w:start w:val="1"/>
      <w:numFmt w:val="bullet"/>
      <w:lvlText w:val=""/>
      <w:lvlJc w:val="left"/>
      <w:pPr>
        <w:ind w:left="1440" w:hanging="360"/>
      </w:pPr>
      <w:rPr>
        <w:rFonts w:ascii="Wingdings" w:hAnsi="Wingdings"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08" w15:restartNumberingAfterBreak="0">
    <w:nsid w:val="2478384C"/>
    <w:multiLevelType w:val="hybridMultilevel"/>
    <w:tmpl w:val="E8EC357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9" w15:restartNumberingAfterBreak="0">
    <w:nsid w:val="247F5B7D"/>
    <w:multiLevelType w:val="hybridMultilevel"/>
    <w:tmpl w:val="2AC2A03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0" w15:restartNumberingAfterBreak="0">
    <w:nsid w:val="24C30A35"/>
    <w:multiLevelType w:val="hybridMultilevel"/>
    <w:tmpl w:val="45FC2168"/>
    <w:lvl w:ilvl="0" w:tplc="517A258C">
      <w:start w:val="1"/>
      <w:numFmt w:val="bullet"/>
      <w:lvlText w:val=""/>
      <w:lvlJc w:val="left"/>
      <w:pPr>
        <w:ind w:left="720" w:hanging="360"/>
      </w:pPr>
      <w:rPr>
        <w:rFonts w:ascii="Symbol" w:hAnsi="Symbol" w:hint="default"/>
        <w:sz w:val="16"/>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1" w15:restartNumberingAfterBreak="0">
    <w:nsid w:val="25126DC4"/>
    <w:multiLevelType w:val="hybridMultilevel"/>
    <w:tmpl w:val="762A8D6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2" w15:restartNumberingAfterBreak="0">
    <w:nsid w:val="25C53ACE"/>
    <w:multiLevelType w:val="hybridMultilevel"/>
    <w:tmpl w:val="6DA83BE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3" w15:restartNumberingAfterBreak="0">
    <w:nsid w:val="26500B9B"/>
    <w:multiLevelType w:val="hybridMultilevel"/>
    <w:tmpl w:val="D4E4E2D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4" w15:restartNumberingAfterBreak="0">
    <w:nsid w:val="26AA0262"/>
    <w:multiLevelType w:val="multilevel"/>
    <w:tmpl w:val="2DFEF14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26AF45B9"/>
    <w:multiLevelType w:val="hybridMultilevel"/>
    <w:tmpl w:val="35F081B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6" w15:restartNumberingAfterBreak="0">
    <w:nsid w:val="26B17DC7"/>
    <w:multiLevelType w:val="multilevel"/>
    <w:tmpl w:val="81B8D2DA"/>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lowerRoman"/>
      <w:lvlText w:val="%3."/>
      <w:lvlJc w:val="left"/>
      <w:pPr>
        <w:ind w:left="2520" w:hanging="720"/>
      </w:pPr>
      <w:rPr>
        <w:rFonts w:hint="default"/>
      </w:rPr>
    </w:lvl>
    <w:lvl w:ilvl="3">
      <w:start w:val="1"/>
      <w:numFmt w:val="upp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26FC4E4D"/>
    <w:multiLevelType w:val="hybridMultilevel"/>
    <w:tmpl w:val="5A8E701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27040736"/>
    <w:multiLevelType w:val="hybridMultilevel"/>
    <w:tmpl w:val="1682DA26"/>
    <w:lvl w:ilvl="0" w:tplc="0C090005">
      <w:start w:val="1"/>
      <w:numFmt w:val="bullet"/>
      <w:lvlText w:val=""/>
      <w:lvlJc w:val="left"/>
      <w:pPr>
        <w:ind w:left="720" w:hanging="360"/>
      </w:pPr>
      <w:rPr>
        <w:rFonts w:ascii="Wingdings" w:hAnsi="Wingdings"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9" w15:restartNumberingAfterBreak="0">
    <w:nsid w:val="27884D2D"/>
    <w:multiLevelType w:val="hybridMultilevel"/>
    <w:tmpl w:val="BF9AFF1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0" w15:restartNumberingAfterBreak="0">
    <w:nsid w:val="278B2BAF"/>
    <w:multiLevelType w:val="hybridMultilevel"/>
    <w:tmpl w:val="E8D2808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28167E16"/>
    <w:multiLevelType w:val="hybridMultilevel"/>
    <w:tmpl w:val="C906844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2" w15:restartNumberingAfterBreak="0">
    <w:nsid w:val="285612B3"/>
    <w:multiLevelType w:val="hybridMultilevel"/>
    <w:tmpl w:val="377E68F2"/>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23" w15:restartNumberingAfterBreak="0">
    <w:nsid w:val="288F36C6"/>
    <w:multiLevelType w:val="hybridMultilevel"/>
    <w:tmpl w:val="0F60531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4" w15:restartNumberingAfterBreak="0">
    <w:nsid w:val="28DB2171"/>
    <w:multiLevelType w:val="hybridMultilevel"/>
    <w:tmpl w:val="20F244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29EF03BC"/>
    <w:multiLevelType w:val="hybridMultilevel"/>
    <w:tmpl w:val="9C86455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6" w15:restartNumberingAfterBreak="0">
    <w:nsid w:val="2A096391"/>
    <w:multiLevelType w:val="hybridMultilevel"/>
    <w:tmpl w:val="5678C5C8"/>
    <w:lvl w:ilvl="0" w:tplc="0C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2A5F2D6A"/>
    <w:multiLevelType w:val="hybridMultilevel"/>
    <w:tmpl w:val="B9E40108"/>
    <w:lvl w:ilvl="0" w:tplc="E312AF5C">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8" w15:restartNumberingAfterBreak="0">
    <w:nsid w:val="2A970C3F"/>
    <w:multiLevelType w:val="hybridMultilevel"/>
    <w:tmpl w:val="1C26620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9" w15:restartNumberingAfterBreak="0">
    <w:nsid w:val="2AC1737C"/>
    <w:multiLevelType w:val="hybridMultilevel"/>
    <w:tmpl w:val="4BC8903A"/>
    <w:lvl w:ilvl="0" w:tplc="0C090019">
      <w:start w:val="1"/>
      <w:numFmt w:val="lowerLetter"/>
      <w:lvlText w:val="%1."/>
      <w:lvlJc w:val="left"/>
      <w:pPr>
        <w:ind w:left="1440" w:hanging="360"/>
      </w:pPr>
      <w:rPr>
        <w:rFonts w:hint="default"/>
      </w:rPr>
    </w:lvl>
    <w:lvl w:ilvl="1" w:tplc="0C090019">
      <w:start w:val="1"/>
      <w:numFmt w:val="lowerLetter"/>
      <w:lvlText w:val="%2."/>
      <w:lvlJc w:val="left"/>
      <w:pPr>
        <w:ind w:left="2160" w:hanging="360"/>
      </w:pPr>
    </w:lvl>
    <w:lvl w:ilvl="2" w:tplc="0C09001B">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130" w15:restartNumberingAfterBreak="0">
    <w:nsid w:val="2AED73F6"/>
    <w:multiLevelType w:val="hybridMultilevel"/>
    <w:tmpl w:val="52ACE4F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1" w15:restartNumberingAfterBreak="0">
    <w:nsid w:val="2B19189E"/>
    <w:multiLevelType w:val="hybridMultilevel"/>
    <w:tmpl w:val="6AB6357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32" w15:restartNumberingAfterBreak="0">
    <w:nsid w:val="2B5C2FF4"/>
    <w:multiLevelType w:val="hybridMultilevel"/>
    <w:tmpl w:val="83281F8A"/>
    <w:lvl w:ilvl="0" w:tplc="3A22B69A">
      <w:start w:val="1"/>
      <w:numFmt w:val="bullet"/>
      <w:pStyle w:val="List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3" w15:restartNumberingAfterBreak="0">
    <w:nsid w:val="2B6C025D"/>
    <w:multiLevelType w:val="hybridMultilevel"/>
    <w:tmpl w:val="B770E88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4" w15:restartNumberingAfterBreak="0">
    <w:nsid w:val="2C1C61C0"/>
    <w:multiLevelType w:val="hybridMultilevel"/>
    <w:tmpl w:val="AF468350"/>
    <w:lvl w:ilvl="0" w:tplc="04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35" w15:restartNumberingAfterBreak="0">
    <w:nsid w:val="2CB30A96"/>
    <w:multiLevelType w:val="hybridMultilevel"/>
    <w:tmpl w:val="A97A486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6" w15:restartNumberingAfterBreak="0">
    <w:nsid w:val="2D001785"/>
    <w:multiLevelType w:val="hybridMultilevel"/>
    <w:tmpl w:val="019ADA8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7" w15:restartNumberingAfterBreak="0">
    <w:nsid w:val="2D5C5C65"/>
    <w:multiLevelType w:val="hybridMultilevel"/>
    <w:tmpl w:val="69A41C32"/>
    <w:lvl w:ilvl="0" w:tplc="04090001">
      <w:start w:val="1"/>
      <w:numFmt w:val="bullet"/>
      <w:lvlText w:val=""/>
      <w:lvlJc w:val="left"/>
      <w:pPr>
        <w:tabs>
          <w:tab w:val="num" w:pos="720"/>
        </w:tabs>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8" w15:restartNumberingAfterBreak="0">
    <w:nsid w:val="2D913E60"/>
    <w:multiLevelType w:val="hybridMultilevel"/>
    <w:tmpl w:val="6A7C909C"/>
    <w:lvl w:ilvl="0" w:tplc="0C090001">
      <w:start w:val="1"/>
      <w:numFmt w:val="bullet"/>
      <w:lvlText w:val=""/>
      <w:lvlJc w:val="left"/>
      <w:pPr>
        <w:ind w:left="720" w:hanging="360"/>
      </w:pPr>
      <w:rPr>
        <w:rFonts w:ascii="Symbol" w:hAnsi="Symbol" w:hint="default"/>
      </w:rPr>
    </w:lvl>
    <w:lvl w:ilvl="1" w:tplc="764EECD6">
      <w:numFmt w:val="bullet"/>
      <w:lvlText w:val="-"/>
      <w:lvlJc w:val="left"/>
      <w:pPr>
        <w:ind w:left="1440" w:hanging="360"/>
      </w:pPr>
      <w:rPr>
        <w:rFonts w:ascii="Calibri" w:eastAsiaTheme="minorHAnsi" w:hAnsi="Calibri" w:cs="Calibri"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9" w15:restartNumberingAfterBreak="0">
    <w:nsid w:val="2EB16ADF"/>
    <w:multiLevelType w:val="hybridMultilevel"/>
    <w:tmpl w:val="7A36DBC4"/>
    <w:lvl w:ilvl="0" w:tplc="A5E24DEC">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0" w15:restartNumberingAfterBreak="0">
    <w:nsid w:val="2EE2578B"/>
    <w:multiLevelType w:val="hybridMultilevel"/>
    <w:tmpl w:val="93F81AF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1" w15:restartNumberingAfterBreak="0">
    <w:nsid w:val="2F12027A"/>
    <w:multiLevelType w:val="hybridMultilevel"/>
    <w:tmpl w:val="75FE027E"/>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2" w15:restartNumberingAfterBreak="0">
    <w:nsid w:val="2F244681"/>
    <w:multiLevelType w:val="hybridMultilevel"/>
    <w:tmpl w:val="FE8869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302B1940"/>
    <w:multiLevelType w:val="hybridMultilevel"/>
    <w:tmpl w:val="E79A89B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4" w15:restartNumberingAfterBreak="0">
    <w:nsid w:val="30A60DD1"/>
    <w:multiLevelType w:val="hybridMultilevel"/>
    <w:tmpl w:val="9B50FCAA"/>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45" w15:restartNumberingAfterBreak="0">
    <w:nsid w:val="30DC2DDF"/>
    <w:multiLevelType w:val="hybridMultilevel"/>
    <w:tmpl w:val="C46CEA90"/>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6" w15:restartNumberingAfterBreak="0">
    <w:nsid w:val="31210EE3"/>
    <w:multiLevelType w:val="hybridMultilevel"/>
    <w:tmpl w:val="B4C0C080"/>
    <w:lvl w:ilvl="0" w:tplc="7D1E4AC4">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7" w15:restartNumberingAfterBreak="0">
    <w:nsid w:val="313A4B61"/>
    <w:multiLevelType w:val="hybridMultilevel"/>
    <w:tmpl w:val="0FB0176C"/>
    <w:lvl w:ilvl="0" w:tplc="04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8" w15:restartNumberingAfterBreak="0">
    <w:nsid w:val="31C225D7"/>
    <w:multiLevelType w:val="multilevel"/>
    <w:tmpl w:val="09381F2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 w15:restartNumberingAfterBreak="0">
    <w:nsid w:val="31CB7B69"/>
    <w:multiLevelType w:val="hybridMultilevel"/>
    <w:tmpl w:val="964EA31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0" w15:restartNumberingAfterBreak="0">
    <w:nsid w:val="321D47FD"/>
    <w:multiLevelType w:val="hybridMultilevel"/>
    <w:tmpl w:val="332A6020"/>
    <w:lvl w:ilvl="0" w:tplc="04090001">
      <w:start w:val="1"/>
      <w:numFmt w:val="bullet"/>
      <w:lvlText w:val=""/>
      <w:lvlJc w:val="left"/>
      <w:pPr>
        <w:tabs>
          <w:tab w:val="num" w:pos="720"/>
        </w:tabs>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1" w15:restartNumberingAfterBreak="0">
    <w:nsid w:val="322E4326"/>
    <w:multiLevelType w:val="hybridMultilevel"/>
    <w:tmpl w:val="77C2F000"/>
    <w:lvl w:ilvl="0" w:tplc="04090003">
      <w:start w:val="1"/>
      <w:numFmt w:val="bullet"/>
      <w:lvlText w:val="o"/>
      <w:lvlJc w:val="left"/>
      <w:pPr>
        <w:ind w:left="1080" w:hanging="360"/>
      </w:pPr>
      <w:rPr>
        <w:rFonts w:ascii="Courier New" w:hAnsi="Courier New" w:cs="Courier New"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52" w15:restartNumberingAfterBreak="0">
    <w:nsid w:val="32A932F6"/>
    <w:multiLevelType w:val="hybridMultilevel"/>
    <w:tmpl w:val="9872DDB6"/>
    <w:lvl w:ilvl="0" w:tplc="764EECD6">
      <w:numFmt w:val="bullet"/>
      <w:lvlText w:val="-"/>
      <w:lvlJc w:val="left"/>
      <w:pPr>
        <w:ind w:left="1440" w:hanging="360"/>
      </w:pPr>
      <w:rPr>
        <w:rFonts w:ascii="Calibri" w:eastAsiaTheme="minorHAnsi" w:hAnsi="Calibri" w:cs="Calibri" w:hint="default"/>
      </w:rPr>
    </w:lvl>
    <w:lvl w:ilvl="1" w:tplc="0C090003">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53" w15:restartNumberingAfterBreak="0">
    <w:nsid w:val="32D01B78"/>
    <w:multiLevelType w:val="hybridMultilevel"/>
    <w:tmpl w:val="1982F318"/>
    <w:lvl w:ilvl="0" w:tplc="777C494A">
      <w:numFmt w:val="bullet"/>
      <w:lvlText w:val="•"/>
      <w:lvlJc w:val="left"/>
      <w:pPr>
        <w:ind w:left="720" w:hanging="360"/>
      </w:pPr>
      <w:rPr>
        <w:rFonts w:ascii="Century Gothic" w:eastAsia="Times New Roman" w:hAnsi="Century Gothic"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4" w15:restartNumberingAfterBreak="0">
    <w:nsid w:val="32E95C46"/>
    <w:multiLevelType w:val="hybridMultilevel"/>
    <w:tmpl w:val="F44827F8"/>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5" w15:restartNumberingAfterBreak="0">
    <w:nsid w:val="334A6C1B"/>
    <w:multiLevelType w:val="hybridMultilevel"/>
    <w:tmpl w:val="9FD07E08"/>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56" w15:restartNumberingAfterBreak="0">
    <w:nsid w:val="34683F57"/>
    <w:multiLevelType w:val="hybridMultilevel"/>
    <w:tmpl w:val="40986B3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7" w15:restartNumberingAfterBreak="0">
    <w:nsid w:val="347F2E54"/>
    <w:multiLevelType w:val="hybridMultilevel"/>
    <w:tmpl w:val="360E0614"/>
    <w:lvl w:ilvl="0" w:tplc="777C494A">
      <w:numFmt w:val="bullet"/>
      <w:lvlText w:val="•"/>
      <w:lvlJc w:val="left"/>
      <w:pPr>
        <w:ind w:left="1440" w:hanging="360"/>
      </w:pPr>
      <w:rPr>
        <w:rFonts w:ascii="Century Gothic" w:eastAsia="Times New Roman" w:hAnsi="Century Gothic"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58" w15:restartNumberingAfterBreak="0">
    <w:nsid w:val="34D74D9A"/>
    <w:multiLevelType w:val="hybridMultilevel"/>
    <w:tmpl w:val="83640D84"/>
    <w:lvl w:ilvl="0" w:tplc="04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9" w15:restartNumberingAfterBreak="0">
    <w:nsid w:val="358A3D89"/>
    <w:multiLevelType w:val="hybridMultilevel"/>
    <w:tmpl w:val="077C75C8"/>
    <w:lvl w:ilvl="0" w:tplc="04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0" w15:restartNumberingAfterBreak="0">
    <w:nsid w:val="35EC6BF9"/>
    <w:multiLevelType w:val="hybridMultilevel"/>
    <w:tmpl w:val="AAE6E36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1" w15:restartNumberingAfterBreak="0">
    <w:nsid w:val="36201C57"/>
    <w:multiLevelType w:val="hybridMultilevel"/>
    <w:tmpl w:val="3B963E72"/>
    <w:lvl w:ilvl="0" w:tplc="777C494A">
      <w:numFmt w:val="bullet"/>
      <w:lvlText w:val="•"/>
      <w:lvlJc w:val="left"/>
      <w:pPr>
        <w:ind w:left="1440" w:hanging="360"/>
      </w:pPr>
      <w:rPr>
        <w:rFonts w:ascii="Century Gothic" w:eastAsia="Times New Roman" w:hAnsi="Century Gothic"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62" w15:restartNumberingAfterBreak="0">
    <w:nsid w:val="36214938"/>
    <w:multiLevelType w:val="hybridMultilevel"/>
    <w:tmpl w:val="6722F8C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3" w15:restartNumberingAfterBreak="0">
    <w:nsid w:val="36215395"/>
    <w:multiLevelType w:val="hybridMultilevel"/>
    <w:tmpl w:val="8B84D2B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4" w15:restartNumberingAfterBreak="0">
    <w:nsid w:val="36477B9F"/>
    <w:multiLevelType w:val="hybridMultilevel"/>
    <w:tmpl w:val="B42201D8"/>
    <w:lvl w:ilvl="0" w:tplc="0C090003">
      <w:start w:val="1"/>
      <w:numFmt w:val="bullet"/>
      <w:lvlText w:val="o"/>
      <w:lvlJc w:val="left"/>
      <w:pPr>
        <w:ind w:left="407" w:hanging="360"/>
      </w:pPr>
      <w:rPr>
        <w:rFonts w:ascii="Courier New" w:hAnsi="Courier New" w:cs="Courier New" w:hint="default"/>
      </w:rPr>
    </w:lvl>
    <w:lvl w:ilvl="1" w:tplc="0C090003" w:tentative="1">
      <w:start w:val="1"/>
      <w:numFmt w:val="bullet"/>
      <w:lvlText w:val="o"/>
      <w:lvlJc w:val="left"/>
      <w:pPr>
        <w:ind w:left="1127" w:hanging="360"/>
      </w:pPr>
      <w:rPr>
        <w:rFonts w:ascii="Courier New" w:hAnsi="Courier New" w:cs="Courier New" w:hint="default"/>
      </w:rPr>
    </w:lvl>
    <w:lvl w:ilvl="2" w:tplc="0C090005" w:tentative="1">
      <w:start w:val="1"/>
      <w:numFmt w:val="bullet"/>
      <w:lvlText w:val=""/>
      <w:lvlJc w:val="left"/>
      <w:pPr>
        <w:ind w:left="1847" w:hanging="360"/>
      </w:pPr>
      <w:rPr>
        <w:rFonts w:ascii="Wingdings" w:hAnsi="Wingdings" w:hint="default"/>
      </w:rPr>
    </w:lvl>
    <w:lvl w:ilvl="3" w:tplc="0C090001" w:tentative="1">
      <w:start w:val="1"/>
      <w:numFmt w:val="bullet"/>
      <w:lvlText w:val=""/>
      <w:lvlJc w:val="left"/>
      <w:pPr>
        <w:ind w:left="2567" w:hanging="360"/>
      </w:pPr>
      <w:rPr>
        <w:rFonts w:ascii="Symbol" w:hAnsi="Symbol" w:hint="default"/>
      </w:rPr>
    </w:lvl>
    <w:lvl w:ilvl="4" w:tplc="0C090003" w:tentative="1">
      <w:start w:val="1"/>
      <w:numFmt w:val="bullet"/>
      <w:lvlText w:val="o"/>
      <w:lvlJc w:val="left"/>
      <w:pPr>
        <w:ind w:left="3287" w:hanging="360"/>
      </w:pPr>
      <w:rPr>
        <w:rFonts w:ascii="Courier New" w:hAnsi="Courier New" w:cs="Courier New" w:hint="default"/>
      </w:rPr>
    </w:lvl>
    <w:lvl w:ilvl="5" w:tplc="0C090005" w:tentative="1">
      <w:start w:val="1"/>
      <w:numFmt w:val="bullet"/>
      <w:lvlText w:val=""/>
      <w:lvlJc w:val="left"/>
      <w:pPr>
        <w:ind w:left="4007" w:hanging="360"/>
      </w:pPr>
      <w:rPr>
        <w:rFonts w:ascii="Wingdings" w:hAnsi="Wingdings" w:hint="default"/>
      </w:rPr>
    </w:lvl>
    <w:lvl w:ilvl="6" w:tplc="0C090001" w:tentative="1">
      <w:start w:val="1"/>
      <w:numFmt w:val="bullet"/>
      <w:lvlText w:val=""/>
      <w:lvlJc w:val="left"/>
      <w:pPr>
        <w:ind w:left="4727" w:hanging="360"/>
      </w:pPr>
      <w:rPr>
        <w:rFonts w:ascii="Symbol" w:hAnsi="Symbol" w:hint="default"/>
      </w:rPr>
    </w:lvl>
    <w:lvl w:ilvl="7" w:tplc="0C090003" w:tentative="1">
      <w:start w:val="1"/>
      <w:numFmt w:val="bullet"/>
      <w:lvlText w:val="o"/>
      <w:lvlJc w:val="left"/>
      <w:pPr>
        <w:ind w:left="5447" w:hanging="360"/>
      </w:pPr>
      <w:rPr>
        <w:rFonts w:ascii="Courier New" w:hAnsi="Courier New" w:cs="Courier New" w:hint="default"/>
      </w:rPr>
    </w:lvl>
    <w:lvl w:ilvl="8" w:tplc="0C090005" w:tentative="1">
      <w:start w:val="1"/>
      <w:numFmt w:val="bullet"/>
      <w:lvlText w:val=""/>
      <w:lvlJc w:val="left"/>
      <w:pPr>
        <w:ind w:left="6167" w:hanging="360"/>
      </w:pPr>
      <w:rPr>
        <w:rFonts w:ascii="Wingdings" w:hAnsi="Wingdings" w:hint="default"/>
      </w:rPr>
    </w:lvl>
  </w:abstractNum>
  <w:abstractNum w:abstractNumId="165" w15:restartNumberingAfterBreak="0">
    <w:nsid w:val="36592255"/>
    <w:multiLevelType w:val="hybridMultilevel"/>
    <w:tmpl w:val="75107D76"/>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6" w15:restartNumberingAfterBreak="0">
    <w:nsid w:val="368433D0"/>
    <w:multiLevelType w:val="hybridMultilevel"/>
    <w:tmpl w:val="C1DEDD12"/>
    <w:lvl w:ilvl="0" w:tplc="04090003">
      <w:start w:val="1"/>
      <w:numFmt w:val="bullet"/>
      <w:lvlText w:val="o"/>
      <w:lvlJc w:val="left"/>
      <w:pPr>
        <w:tabs>
          <w:tab w:val="num" w:pos="786"/>
        </w:tabs>
        <w:ind w:left="786" w:hanging="360"/>
      </w:pPr>
      <w:rPr>
        <w:rFonts w:ascii="Courier New" w:hAnsi="Courier New" w:cs="Courier New" w:hint="default"/>
      </w:rPr>
    </w:lvl>
    <w:lvl w:ilvl="1" w:tplc="04090003" w:tentative="1">
      <w:start w:val="1"/>
      <w:numFmt w:val="bullet"/>
      <w:lvlText w:val="o"/>
      <w:lvlJc w:val="left"/>
      <w:pPr>
        <w:tabs>
          <w:tab w:val="num" w:pos="1506"/>
        </w:tabs>
        <w:ind w:left="1506" w:hanging="360"/>
      </w:pPr>
      <w:rPr>
        <w:rFonts w:ascii="Courier New" w:hAnsi="Courier New" w:cs="Courier New" w:hint="default"/>
      </w:rPr>
    </w:lvl>
    <w:lvl w:ilvl="2" w:tplc="04090005" w:tentative="1">
      <w:start w:val="1"/>
      <w:numFmt w:val="bullet"/>
      <w:lvlText w:val=""/>
      <w:lvlJc w:val="left"/>
      <w:pPr>
        <w:tabs>
          <w:tab w:val="num" w:pos="2226"/>
        </w:tabs>
        <w:ind w:left="2226" w:hanging="360"/>
      </w:pPr>
      <w:rPr>
        <w:rFonts w:ascii="Wingdings" w:hAnsi="Wingdings" w:hint="default"/>
      </w:rPr>
    </w:lvl>
    <w:lvl w:ilvl="3" w:tplc="04090001" w:tentative="1">
      <w:start w:val="1"/>
      <w:numFmt w:val="bullet"/>
      <w:lvlText w:val=""/>
      <w:lvlJc w:val="left"/>
      <w:pPr>
        <w:tabs>
          <w:tab w:val="num" w:pos="2946"/>
        </w:tabs>
        <w:ind w:left="2946" w:hanging="360"/>
      </w:pPr>
      <w:rPr>
        <w:rFonts w:ascii="Symbol" w:hAnsi="Symbol" w:hint="default"/>
      </w:rPr>
    </w:lvl>
    <w:lvl w:ilvl="4" w:tplc="04090003" w:tentative="1">
      <w:start w:val="1"/>
      <w:numFmt w:val="bullet"/>
      <w:lvlText w:val="o"/>
      <w:lvlJc w:val="left"/>
      <w:pPr>
        <w:tabs>
          <w:tab w:val="num" w:pos="3666"/>
        </w:tabs>
        <w:ind w:left="3666" w:hanging="360"/>
      </w:pPr>
      <w:rPr>
        <w:rFonts w:ascii="Courier New" w:hAnsi="Courier New" w:cs="Courier New" w:hint="default"/>
      </w:rPr>
    </w:lvl>
    <w:lvl w:ilvl="5" w:tplc="04090005" w:tentative="1">
      <w:start w:val="1"/>
      <w:numFmt w:val="bullet"/>
      <w:lvlText w:val=""/>
      <w:lvlJc w:val="left"/>
      <w:pPr>
        <w:tabs>
          <w:tab w:val="num" w:pos="4386"/>
        </w:tabs>
        <w:ind w:left="4386" w:hanging="360"/>
      </w:pPr>
      <w:rPr>
        <w:rFonts w:ascii="Wingdings" w:hAnsi="Wingdings" w:hint="default"/>
      </w:rPr>
    </w:lvl>
    <w:lvl w:ilvl="6" w:tplc="04090001" w:tentative="1">
      <w:start w:val="1"/>
      <w:numFmt w:val="bullet"/>
      <w:lvlText w:val=""/>
      <w:lvlJc w:val="left"/>
      <w:pPr>
        <w:tabs>
          <w:tab w:val="num" w:pos="5106"/>
        </w:tabs>
        <w:ind w:left="5106" w:hanging="360"/>
      </w:pPr>
      <w:rPr>
        <w:rFonts w:ascii="Symbol" w:hAnsi="Symbol" w:hint="default"/>
      </w:rPr>
    </w:lvl>
    <w:lvl w:ilvl="7" w:tplc="04090003" w:tentative="1">
      <w:start w:val="1"/>
      <w:numFmt w:val="bullet"/>
      <w:lvlText w:val="o"/>
      <w:lvlJc w:val="left"/>
      <w:pPr>
        <w:tabs>
          <w:tab w:val="num" w:pos="5826"/>
        </w:tabs>
        <w:ind w:left="5826" w:hanging="360"/>
      </w:pPr>
      <w:rPr>
        <w:rFonts w:ascii="Courier New" w:hAnsi="Courier New" w:cs="Courier New" w:hint="default"/>
      </w:rPr>
    </w:lvl>
    <w:lvl w:ilvl="8" w:tplc="04090005" w:tentative="1">
      <w:start w:val="1"/>
      <w:numFmt w:val="bullet"/>
      <w:lvlText w:val=""/>
      <w:lvlJc w:val="left"/>
      <w:pPr>
        <w:tabs>
          <w:tab w:val="num" w:pos="6546"/>
        </w:tabs>
        <w:ind w:left="6546" w:hanging="360"/>
      </w:pPr>
      <w:rPr>
        <w:rFonts w:ascii="Wingdings" w:hAnsi="Wingdings" w:hint="default"/>
      </w:rPr>
    </w:lvl>
  </w:abstractNum>
  <w:abstractNum w:abstractNumId="167" w15:restartNumberingAfterBreak="0">
    <w:nsid w:val="37090059"/>
    <w:multiLevelType w:val="hybridMultilevel"/>
    <w:tmpl w:val="FD56810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68" w15:restartNumberingAfterBreak="0">
    <w:nsid w:val="37EB7630"/>
    <w:multiLevelType w:val="hybridMultilevel"/>
    <w:tmpl w:val="B0EAA500"/>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69" w15:restartNumberingAfterBreak="0">
    <w:nsid w:val="37F853B3"/>
    <w:multiLevelType w:val="hybridMultilevel"/>
    <w:tmpl w:val="53C28BBE"/>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0" w15:restartNumberingAfterBreak="0">
    <w:nsid w:val="38944341"/>
    <w:multiLevelType w:val="hybridMultilevel"/>
    <w:tmpl w:val="504CDE32"/>
    <w:lvl w:ilvl="0" w:tplc="0C090003">
      <w:start w:val="1"/>
      <w:numFmt w:val="bullet"/>
      <w:lvlText w:val="o"/>
      <w:lvlJc w:val="left"/>
      <w:pPr>
        <w:ind w:left="1440" w:hanging="360"/>
      </w:pPr>
      <w:rPr>
        <w:rFonts w:ascii="Courier New" w:hAnsi="Courier New" w:cs="Courier New"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71" w15:restartNumberingAfterBreak="0">
    <w:nsid w:val="391D51D1"/>
    <w:multiLevelType w:val="hybridMultilevel"/>
    <w:tmpl w:val="E9D674A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2" w15:restartNumberingAfterBreak="0">
    <w:nsid w:val="39983C91"/>
    <w:multiLevelType w:val="hybridMultilevel"/>
    <w:tmpl w:val="9710DAE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3" w15:restartNumberingAfterBreak="0">
    <w:nsid w:val="3A7D0B65"/>
    <w:multiLevelType w:val="hybridMultilevel"/>
    <w:tmpl w:val="A274D15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74" w15:restartNumberingAfterBreak="0">
    <w:nsid w:val="3AA212E9"/>
    <w:multiLevelType w:val="hybridMultilevel"/>
    <w:tmpl w:val="5FDA9900"/>
    <w:lvl w:ilvl="0" w:tplc="257A3D50">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5" w15:restartNumberingAfterBreak="0">
    <w:nsid w:val="3AE17B50"/>
    <w:multiLevelType w:val="hybridMultilevel"/>
    <w:tmpl w:val="1958AC7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6" w15:restartNumberingAfterBreak="0">
    <w:nsid w:val="3B6C52DF"/>
    <w:multiLevelType w:val="hybridMultilevel"/>
    <w:tmpl w:val="0E36A63C"/>
    <w:lvl w:ilvl="0" w:tplc="04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7" w15:restartNumberingAfterBreak="0">
    <w:nsid w:val="3B8F1DD4"/>
    <w:multiLevelType w:val="hybridMultilevel"/>
    <w:tmpl w:val="1CD2EF06"/>
    <w:lvl w:ilvl="0" w:tplc="0C090009">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8" w15:restartNumberingAfterBreak="0">
    <w:nsid w:val="3BB1378F"/>
    <w:multiLevelType w:val="hybridMultilevel"/>
    <w:tmpl w:val="66621448"/>
    <w:lvl w:ilvl="0" w:tplc="764EECD6">
      <w:numFmt w:val="bullet"/>
      <w:lvlText w:val="-"/>
      <w:lvlJc w:val="left"/>
      <w:pPr>
        <w:ind w:left="1080" w:hanging="360"/>
      </w:pPr>
      <w:rPr>
        <w:rFonts w:ascii="Calibri" w:eastAsiaTheme="minorHAnsi" w:hAnsi="Calibri" w:cs="Calibri"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79" w15:restartNumberingAfterBreak="0">
    <w:nsid w:val="3C2C2A2B"/>
    <w:multiLevelType w:val="hybridMultilevel"/>
    <w:tmpl w:val="FBD26744"/>
    <w:lvl w:ilvl="0" w:tplc="764EECD6">
      <w:numFmt w:val="bullet"/>
      <w:lvlText w:val="-"/>
      <w:lvlJc w:val="left"/>
      <w:pPr>
        <w:ind w:left="720" w:hanging="360"/>
      </w:pPr>
      <w:rPr>
        <w:rFonts w:ascii="Calibri" w:eastAsiaTheme="minorHAns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0" w15:restartNumberingAfterBreak="0">
    <w:nsid w:val="3C9010C0"/>
    <w:multiLevelType w:val="hybridMultilevel"/>
    <w:tmpl w:val="0AC45074"/>
    <w:lvl w:ilvl="0" w:tplc="764EECD6">
      <w:numFmt w:val="bullet"/>
      <w:lvlText w:val="-"/>
      <w:lvlJc w:val="left"/>
      <w:pPr>
        <w:ind w:left="1800" w:hanging="360"/>
      </w:pPr>
      <w:rPr>
        <w:rFonts w:ascii="Calibri" w:eastAsiaTheme="minorHAnsi" w:hAnsi="Calibri" w:cs="Calibri" w:hint="default"/>
      </w:rPr>
    </w:lvl>
    <w:lvl w:ilvl="1" w:tplc="0C090003" w:tentative="1">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abstractNum w:abstractNumId="181" w15:restartNumberingAfterBreak="0">
    <w:nsid w:val="3C9A0F7F"/>
    <w:multiLevelType w:val="hybridMultilevel"/>
    <w:tmpl w:val="B6E4E87A"/>
    <w:lvl w:ilvl="0" w:tplc="18D64424">
      <w:start w:val="1"/>
      <w:numFmt w:val="bullet"/>
      <w:pStyle w:val="ActionItems"/>
      <w:lvlText w:val=""/>
      <w:lvlJc w:val="left"/>
      <w:pPr>
        <w:tabs>
          <w:tab w:val="num" w:pos="360"/>
        </w:tabs>
        <w:ind w:left="360" w:hanging="360"/>
      </w:pPr>
      <w:rPr>
        <w:rFonts w:ascii="Wingdings 2" w:hAnsi="Wingdings 2"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82" w15:restartNumberingAfterBreak="0">
    <w:nsid w:val="3CAD6DA1"/>
    <w:multiLevelType w:val="multilevel"/>
    <w:tmpl w:val="09381F2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15:restartNumberingAfterBreak="0">
    <w:nsid w:val="3CB36CBF"/>
    <w:multiLevelType w:val="hybridMultilevel"/>
    <w:tmpl w:val="19A2AD4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4" w15:restartNumberingAfterBreak="0">
    <w:nsid w:val="3D506898"/>
    <w:multiLevelType w:val="hybridMultilevel"/>
    <w:tmpl w:val="D75A3DBA"/>
    <w:lvl w:ilvl="0" w:tplc="0C090001">
      <w:start w:val="1"/>
      <w:numFmt w:val="bullet"/>
      <w:lvlText w:val=""/>
      <w:lvlJc w:val="left"/>
      <w:pPr>
        <w:ind w:left="360" w:hanging="360"/>
      </w:pPr>
      <w:rPr>
        <w:rFonts w:ascii="Symbol" w:hAnsi="Symbol" w:hint="default"/>
      </w:rPr>
    </w:lvl>
    <w:lvl w:ilvl="1" w:tplc="764EECD6">
      <w:numFmt w:val="bullet"/>
      <w:lvlText w:val="-"/>
      <w:lvlJc w:val="left"/>
      <w:pPr>
        <w:ind w:left="1080" w:hanging="360"/>
      </w:pPr>
      <w:rPr>
        <w:rFonts w:ascii="Calibri" w:eastAsiaTheme="minorHAnsi" w:hAnsi="Calibri" w:cs="Calibri"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85" w15:restartNumberingAfterBreak="0">
    <w:nsid w:val="3E0E702F"/>
    <w:multiLevelType w:val="hybridMultilevel"/>
    <w:tmpl w:val="1C287B6C"/>
    <w:lvl w:ilvl="0" w:tplc="777C494A">
      <w:numFmt w:val="bullet"/>
      <w:lvlText w:val="•"/>
      <w:lvlJc w:val="left"/>
      <w:pPr>
        <w:ind w:left="1440" w:hanging="360"/>
      </w:pPr>
      <w:rPr>
        <w:rFonts w:ascii="Century Gothic" w:eastAsia="Times New Roman" w:hAnsi="Century Gothic"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86" w15:restartNumberingAfterBreak="0">
    <w:nsid w:val="3E1E4D43"/>
    <w:multiLevelType w:val="hybridMultilevel"/>
    <w:tmpl w:val="74E29C5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7" w15:restartNumberingAfterBreak="0">
    <w:nsid w:val="3E213DBA"/>
    <w:multiLevelType w:val="hybridMultilevel"/>
    <w:tmpl w:val="A5B6C830"/>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88" w15:restartNumberingAfterBreak="0">
    <w:nsid w:val="3E5D3D66"/>
    <w:multiLevelType w:val="hybridMultilevel"/>
    <w:tmpl w:val="46B0571A"/>
    <w:lvl w:ilvl="0" w:tplc="04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9" w15:restartNumberingAfterBreak="0">
    <w:nsid w:val="3F90375D"/>
    <w:multiLevelType w:val="hybridMultilevel"/>
    <w:tmpl w:val="6DEA4B8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0" w15:restartNumberingAfterBreak="0">
    <w:nsid w:val="3FC34CC6"/>
    <w:multiLevelType w:val="hybridMultilevel"/>
    <w:tmpl w:val="7E8C22F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1" w15:restartNumberingAfterBreak="0">
    <w:nsid w:val="401D5596"/>
    <w:multiLevelType w:val="hybridMultilevel"/>
    <w:tmpl w:val="66C28B52"/>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92" w15:restartNumberingAfterBreak="0">
    <w:nsid w:val="40222A15"/>
    <w:multiLevelType w:val="hybridMultilevel"/>
    <w:tmpl w:val="54CEE33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93" w15:restartNumberingAfterBreak="0">
    <w:nsid w:val="40647181"/>
    <w:multiLevelType w:val="hybridMultilevel"/>
    <w:tmpl w:val="4C8CFB9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4" w15:restartNumberingAfterBreak="0">
    <w:nsid w:val="40BB00C7"/>
    <w:multiLevelType w:val="hybridMultilevel"/>
    <w:tmpl w:val="033C5F7C"/>
    <w:lvl w:ilvl="0" w:tplc="764EECD6">
      <w:numFmt w:val="bullet"/>
      <w:lvlText w:val="-"/>
      <w:lvlJc w:val="left"/>
      <w:pPr>
        <w:ind w:left="1080" w:hanging="360"/>
      </w:pPr>
      <w:rPr>
        <w:rFonts w:ascii="Calibri" w:eastAsiaTheme="minorHAnsi" w:hAnsi="Calibri" w:cs="Calibri"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95" w15:restartNumberingAfterBreak="0">
    <w:nsid w:val="40F37378"/>
    <w:multiLevelType w:val="hybridMultilevel"/>
    <w:tmpl w:val="D4B6F31C"/>
    <w:lvl w:ilvl="0" w:tplc="04090001">
      <w:start w:val="1"/>
      <w:numFmt w:val="bullet"/>
      <w:lvlText w:val=""/>
      <w:lvlJc w:val="left"/>
      <w:pPr>
        <w:tabs>
          <w:tab w:val="num" w:pos="720"/>
        </w:tabs>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6" w15:restartNumberingAfterBreak="0">
    <w:nsid w:val="414A6A83"/>
    <w:multiLevelType w:val="hybridMultilevel"/>
    <w:tmpl w:val="BD24C2B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7" w15:restartNumberingAfterBreak="0">
    <w:nsid w:val="415924B4"/>
    <w:multiLevelType w:val="hybridMultilevel"/>
    <w:tmpl w:val="A1F8562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8" w15:restartNumberingAfterBreak="0">
    <w:nsid w:val="418B2D4A"/>
    <w:multiLevelType w:val="hybridMultilevel"/>
    <w:tmpl w:val="E26AAFEC"/>
    <w:lvl w:ilvl="0" w:tplc="04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9" w15:restartNumberingAfterBreak="0">
    <w:nsid w:val="41D66CE9"/>
    <w:multiLevelType w:val="hybridMultilevel"/>
    <w:tmpl w:val="D60ABFEC"/>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00" w15:restartNumberingAfterBreak="0">
    <w:nsid w:val="421842F5"/>
    <w:multiLevelType w:val="hybridMultilevel"/>
    <w:tmpl w:val="C9C8A2BE"/>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1" w15:restartNumberingAfterBreak="0">
    <w:nsid w:val="42DF2F8B"/>
    <w:multiLevelType w:val="hybridMultilevel"/>
    <w:tmpl w:val="6E040AF2"/>
    <w:lvl w:ilvl="0" w:tplc="0C09000D">
      <w:start w:val="1"/>
      <w:numFmt w:val="bullet"/>
      <w:lvlText w:val=""/>
      <w:lvlJc w:val="left"/>
      <w:pPr>
        <w:ind w:left="1440" w:hanging="360"/>
      </w:pPr>
      <w:rPr>
        <w:rFonts w:ascii="Wingdings" w:hAnsi="Wingdings"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02" w15:restartNumberingAfterBreak="0">
    <w:nsid w:val="42ED46E4"/>
    <w:multiLevelType w:val="hybridMultilevel"/>
    <w:tmpl w:val="BE7E6B1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3" w15:restartNumberingAfterBreak="0">
    <w:nsid w:val="437E6D39"/>
    <w:multiLevelType w:val="hybridMultilevel"/>
    <w:tmpl w:val="DAD810B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4" w15:restartNumberingAfterBreak="0">
    <w:nsid w:val="438E53B1"/>
    <w:multiLevelType w:val="hybridMultilevel"/>
    <w:tmpl w:val="000C39A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5" w15:restartNumberingAfterBreak="0">
    <w:nsid w:val="43AB4559"/>
    <w:multiLevelType w:val="hybridMultilevel"/>
    <w:tmpl w:val="88C202B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6" w15:restartNumberingAfterBreak="0">
    <w:nsid w:val="43E034C0"/>
    <w:multiLevelType w:val="hybridMultilevel"/>
    <w:tmpl w:val="CDBEA52E"/>
    <w:lvl w:ilvl="0" w:tplc="0C09000D">
      <w:start w:val="1"/>
      <w:numFmt w:val="bullet"/>
      <w:lvlText w:val=""/>
      <w:lvlJc w:val="left"/>
      <w:pPr>
        <w:ind w:left="1440" w:hanging="360"/>
      </w:pPr>
      <w:rPr>
        <w:rFonts w:ascii="Wingdings" w:hAnsi="Wingdings"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07" w15:restartNumberingAfterBreak="0">
    <w:nsid w:val="451904A1"/>
    <w:multiLevelType w:val="hybridMultilevel"/>
    <w:tmpl w:val="987AEFF8"/>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8" w15:restartNumberingAfterBreak="0">
    <w:nsid w:val="45394B9E"/>
    <w:multiLevelType w:val="hybridMultilevel"/>
    <w:tmpl w:val="857C4C7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9" w15:restartNumberingAfterBreak="0">
    <w:nsid w:val="45D3788A"/>
    <w:multiLevelType w:val="hybridMultilevel"/>
    <w:tmpl w:val="1E9459F0"/>
    <w:lvl w:ilvl="0" w:tplc="764EECD6">
      <w:numFmt w:val="bullet"/>
      <w:lvlText w:val="-"/>
      <w:lvlJc w:val="left"/>
      <w:pPr>
        <w:ind w:left="720" w:hanging="360"/>
      </w:pPr>
      <w:rPr>
        <w:rFonts w:ascii="Calibri" w:eastAsiaTheme="minorHAns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0" w15:restartNumberingAfterBreak="0">
    <w:nsid w:val="45E810F8"/>
    <w:multiLevelType w:val="hybridMultilevel"/>
    <w:tmpl w:val="436856BA"/>
    <w:lvl w:ilvl="0" w:tplc="ED9E5C20">
      <w:numFmt w:val="bullet"/>
      <w:lvlText w:val=""/>
      <w:lvlJc w:val="left"/>
      <w:pPr>
        <w:ind w:left="720" w:hanging="360"/>
      </w:pPr>
      <w:rPr>
        <w:rFonts w:ascii="Symbol" w:eastAsiaTheme="minorHAnsi" w:hAnsi="Symbol" w:cstheme="minorHAns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1" w15:restartNumberingAfterBreak="0">
    <w:nsid w:val="45F92AD6"/>
    <w:multiLevelType w:val="hybridMultilevel"/>
    <w:tmpl w:val="0A9AEF8C"/>
    <w:lvl w:ilvl="0" w:tplc="0C090003">
      <w:start w:val="1"/>
      <w:numFmt w:val="bullet"/>
      <w:lvlText w:val="o"/>
      <w:lvlJc w:val="left"/>
      <w:pPr>
        <w:ind w:left="720" w:hanging="360"/>
      </w:pPr>
      <w:rPr>
        <w:rFonts w:ascii="Courier New" w:hAnsi="Courier New" w:cs="Courier New"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2" w15:restartNumberingAfterBreak="0">
    <w:nsid w:val="45FD3534"/>
    <w:multiLevelType w:val="hybridMultilevel"/>
    <w:tmpl w:val="CD1E987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3" w15:restartNumberingAfterBreak="0">
    <w:nsid w:val="46574A8D"/>
    <w:multiLevelType w:val="hybridMultilevel"/>
    <w:tmpl w:val="BDCE3A5E"/>
    <w:lvl w:ilvl="0" w:tplc="04090001">
      <w:start w:val="1"/>
      <w:numFmt w:val="bullet"/>
      <w:lvlText w:val=""/>
      <w:lvlJc w:val="left"/>
      <w:pPr>
        <w:tabs>
          <w:tab w:val="num" w:pos="1080"/>
        </w:tabs>
        <w:ind w:left="1080" w:hanging="360"/>
      </w:pPr>
      <w:rPr>
        <w:rFonts w:ascii="Symbol" w:hAnsi="Symbol" w:hint="default"/>
      </w:rPr>
    </w:lvl>
    <w:lvl w:ilvl="1" w:tplc="0C090003">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14" w15:restartNumberingAfterBreak="0">
    <w:nsid w:val="47513EB1"/>
    <w:multiLevelType w:val="hybridMultilevel"/>
    <w:tmpl w:val="B18E101C"/>
    <w:lvl w:ilvl="0" w:tplc="0C090003">
      <w:start w:val="1"/>
      <w:numFmt w:val="bullet"/>
      <w:lvlText w:val="o"/>
      <w:lvlJc w:val="left"/>
      <w:pPr>
        <w:ind w:left="2160" w:hanging="360"/>
      </w:pPr>
      <w:rPr>
        <w:rFonts w:ascii="Courier New" w:hAnsi="Courier New" w:cs="Courier New" w:hint="default"/>
      </w:rPr>
    </w:lvl>
    <w:lvl w:ilvl="1" w:tplc="0C090003" w:tentative="1">
      <w:start w:val="1"/>
      <w:numFmt w:val="bullet"/>
      <w:lvlText w:val="o"/>
      <w:lvlJc w:val="left"/>
      <w:pPr>
        <w:ind w:left="2880" w:hanging="360"/>
      </w:pPr>
      <w:rPr>
        <w:rFonts w:ascii="Courier New" w:hAnsi="Courier New" w:cs="Courier New" w:hint="default"/>
      </w:rPr>
    </w:lvl>
    <w:lvl w:ilvl="2" w:tplc="0C090005" w:tentative="1">
      <w:start w:val="1"/>
      <w:numFmt w:val="bullet"/>
      <w:lvlText w:val=""/>
      <w:lvlJc w:val="left"/>
      <w:pPr>
        <w:ind w:left="3600" w:hanging="360"/>
      </w:pPr>
      <w:rPr>
        <w:rFonts w:ascii="Wingdings" w:hAnsi="Wingdings" w:hint="default"/>
      </w:rPr>
    </w:lvl>
    <w:lvl w:ilvl="3" w:tplc="0C090001" w:tentative="1">
      <w:start w:val="1"/>
      <w:numFmt w:val="bullet"/>
      <w:lvlText w:val=""/>
      <w:lvlJc w:val="left"/>
      <w:pPr>
        <w:ind w:left="4320" w:hanging="360"/>
      </w:pPr>
      <w:rPr>
        <w:rFonts w:ascii="Symbol" w:hAnsi="Symbol" w:hint="default"/>
      </w:rPr>
    </w:lvl>
    <w:lvl w:ilvl="4" w:tplc="0C090003" w:tentative="1">
      <w:start w:val="1"/>
      <w:numFmt w:val="bullet"/>
      <w:lvlText w:val="o"/>
      <w:lvlJc w:val="left"/>
      <w:pPr>
        <w:ind w:left="5040" w:hanging="360"/>
      </w:pPr>
      <w:rPr>
        <w:rFonts w:ascii="Courier New" w:hAnsi="Courier New" w:cs="Courier New" w:hint="default"/>
      </w:rPr>
    </w:lvl>
    <w:lvl w:ilvl="5" w:tplc="0C090005" w:tentative="1">
      <w:start w:val="1"/>
      <w:numFmt w:val="bullet"/>
      <w:lvlText w:val=""/>
      <w:lvlJc w:val="left"/>
      <w:pPr>
        <w:ind w:left="5760" w:hanging="360"/>
      </w:pPr>
      <w:rPr>
        <w:rFonts w:ascii="Wingdings" w:hAnsi="Wingdings" w:hint="default"/>
      </w:rPr>
    </w:lvl>
    <w:lvl w:ilvl="6" w:tplc="0C090001" w:tentative="1">
      <w:start w:val="1"/>
      <w:numFmt w:val="bullet"/>
      <w:lvlText w:val=""/>
      <w:lvlJc w:val="left"/>
      <w:pPr>
        <w:ind w:left="6480" w:hanging="360"/>
      </w:pPr>
      <w:rPr>
        <w:rFonts w:ascii="Symbol" w:hAnsi="Symbol" w:hint="default"/>
      </w:rPr>
    </w:lvl>
    <w:lvl w:ilvl="7" w:tplc="0C090003" w:tentative="1">
      <w:start w:val="1"/>
      <w:numFmt w:val="bullet"/>
      <w:lvlText w:val="o"/>
      <w:lvlJc w:val="left"/>
      <w:pPr>
        <w:ind w:left="7200" w:hanging="360"/>
      </w:pPr>
      <w:rPr>
        <w:rFonts w:ascii="Courier New" w:hAnsi="Courier New" w:cs="Courier New" w:hint="default"/>
      </w:rPr>
    </w:lvl>
    <w:lvl w:ilvl="8" w:tplc="0C090005" w:tentative="1">
      <w:start w:val="1"/>
      <w:numFmt w:val="bullet"/>
      <w:lvlText w:val=""/>
      <w:lvlJc w:val="left"/>
      <w:pPr>
        <w:ind w:left="7920" w:hanging="360"/>
      </w:pPr>
      <w:rPr>
        <w:rFonts w:ascii="Wingdings" w:hAnsi="Wingdings" w:hint="default"/>
      </w:rPr>
    </w:lvl>
  </w:abstractNum>
  <w:abstractNum w:abstractNumId="215" w15:restartNumberingAfterBreak="0">
    <w:nsid w:val="47A300EE"/>
    <w:multiLevelType w:val="hybridMultilevel"/>
    <w:tmpl w:val="9E2447F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6" w15:restartNumberingAfterBreak="0">
    <w:nsid w:val="48077D0C"/>
    <w:multiLevelType w:val="hybridMultilevel"/>
    <w:tmpl w:val="08807A8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7" w15:restartNumberingAfterBreak="0">
    <w:nsid w:val="48204563"/>
    <w:multiLevelType w:val="hybridMultilevel"/>
    <w:tmpl w:val="66C04B3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18" w15:restartNumberingAfterBreak="0">
    <w:nsid w:val="48327111"/>
    <w:multiLevelType w:val="hybridMultilevel"/>
    <w:tmpl w:val="8ACAF0C8"/>
    <w:lvl w:ilvl="0" w:tplc="0C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9" w15:restartNumberingAfterBreak="0">
    <w:nsid w:val="48813449"/>
    <w:multiLevelType w:val="hybridMultilevel"/>
    <w:tmpl w:val="137E1E0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0" w15:restartNumberingAfterBreak="0">
    <w:nsid w:val="48952F92"/>
    <w:multiLevelType w:val="hybridMultilevel"/>
    <w:tmpl w:val="7AE64F3C"/>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1" w15:restartNumberingAfterBreak="0">
    <w:nsid w:val="491E3BD8"/>
    <w:multiLevelType w:val="hybridMultilevel"/>
    <w:tmpl w:val="1B12FB88"/>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2" w15:restartNumberingAfterBreak="0">
    <w:nsid w:val="49CF4514"/>
    <w:multiLevelType w:val="hybridMultilevel"/>
    <w:tmpl w:val="D72C43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15:restartNumberingAfterBreak="0">
    <w:nsid w:val="49F87882"/>
    <w:multiLevelType w:val="hybridMultilevel"/>
    <w:tmpl w:val="D774271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4" w15:restartNumberingAfterBreak="0">
    <w:nsid w:val="49FE5C51"/>
    <w:multiLevelType w:val="hybridMultilevel"/>
    <w:tmpl w:val="D5022C8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5" w15:restartNumberingAfterBreak="0">
    <w:nsid w:val="4B042CAD"/>
    <w:multiLevelType w:val="hybridMultilevel"/>
    <w:tmpl w:val="6E9E39F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6" w15:restartNumberingAfterBreak="0">
    <w:nsid w:val="4B23514C"/>
    <w:multiLevelType w:val="hybridMultilevel"/>
    <w:tmpl w:val="26D2C6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7" w15:restartNumberingAfterBreak="0">
    <w:nsid w:val="4C701EE8"/>
    <w:multiLevelType w:val="hybridMultilevel"/>
    <w:tmpl w:val="039013A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8" w15:restartNumberingAfterBreak="0">
    <w:nsid w:val="4C7C7613"/>
    <w:multiLevelType w:val="hybridMultilevel"/>
    <w:tmpl w:val="FFCCD4B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9" w15:restartNumberingAfterBreak="0">
    <w:nsid w:val="4C9A7B60"/>
    <w:multiLevelType w:val="hybridMultilevel"/>
    <w:tmpl w:val="D848E6D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0" w15:restartNumberingAfterBreak="0">
    <w:nsid w:val="4E067D9F"/>
    <w:multiLevelType w:val="hybridMultilevel"/>
    <w:tmpl w:val="C5F277C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1" w15:restartNumberingAfterBreak="0">
    <w:nsid w:val="4E863441"/>
    <w:multiLevelType w:val="hybridMultilevel"/>
    <w:tmpl w:val="DD3E20C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2" w15:restartNumberingAfterBreak="0">
    <w:nsid w:val="4ED337E5"/>
    <w:multiLevelType w:val="hybridMultilevel"/>
    <w:tmpl w:val="F1749CF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33" w15:restartNumberingAfterBreak="0">
    <w:nsid w:val="4F26274A"/>
    <w:multiLevelType w:val="hybridMultilevel"/>
    <w:tmpl w:val="F0AECC5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4" w15:restartNumberingAfterBreak="0">
    <w:nsid w:val="4F7638C2"/>
    <w:multiLevelType w:val="hybridMultilevel"/>
    <w:tmpl w:val="581448D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5" w15:restartNumberingAfterBreak="0">
    <w:nsid w:val="507D0D5F"/>
    <w:multiLevelType w:val="hybridMultilevel"/>
    <w:tmpl w:val="5C10266C"/>
    <w:lvl w:ilvl="0" w:tplc="0C090019">
      <w:start w:val="1"/>
      <w:numFmt w:val="lowerLetter"/>
      <w:lvlText w:val="%1."/>
      <w:lvlJc w:val="left"/>
      <w:pPr>
        <w:ind w:left="1440" w:hanging="360"/>
      </w:pPr>
      <w:rPr>
        <w:rFonts w:hint="default"/>
      </w:r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236" w15:restartNumberingAfterBreak="0">
    <w:nsid w:val="515024BB"/>
    <w:multiLevelType w:val="hybridMultilevel"/>
    <w:tmpl w:val="99667158"/>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37" w15:restartNumberingAfterBreak="0">
    <w:nsid w:val="51807007"/>
    <w:multiLevelType w:val="hybridMultilevel"/>
    <w:tmpl w:val="763EB192"/>
    <w:lvl w:ilvl="0" w:tplc="04090001">
      <w:start w:val="1"/>
      <w:numFmt w:val="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38" w15:restartNumberingAfterBreak="0">
    <w:nsid w:val="51C536DA"/>
    <w:multiLevelType w:val="hybridMultilevel"/>
    <w:tmpl w:val="6E86A996"/>
    <w:lvl w:ilvl="0" w:tplc="5A3293B6">
      <w:start w:val="1"/>
      <w:numFmt w:val="bullet"/>
      <w:pStyle w:val="Subtitle"/>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9" w15:restartNumberingAfterBreak="0">
    <w:nsid w:val="51E57C18"/>
    <w:multiLevelType w:val="hybridMultilevel"/>
    <w:tmpl w:val="E988BAF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0" w15:restartNumberingAfterBreak="0">
    <w:nsid w:val="5204395B"/>
    <w:multiLevelType w:val="hybridMultilevel"/>
    <w:tmpl w:val="4F1077D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1" w15:restartNumberingAfterBreak="0">
    <w:nsid w:val="522C1CDB"/>
    <w:multiLevelType w:val="hybridMultilevel"/>
    <w:tmpl w:val="7A163EC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2" w15:restartNumberingAfterBreak="0">
    <w:nsid w:val="52A00505"/>
    <w:multiLevelType w:val="hybridMultilevel"/>
    <w:tmpl w:val="6A7C909C"/>
    <w:lvl w:ilvl="0" w:tplc="0C090001">
      <w:start w:val="1"/>
      <w:numFmt w:val="bullet"/>
      <w:lvlText w:val=""/>
      <w:lvlJc w:val="left"/>
      <w:pPr>
        <w:ind w:left="720" w:hanging="360"/>
      </w:pPr>
      <w:rPr>
        <w:rFonts w:ascii="Symbol" w:hAnsi="Symbol" w:hint="default"/>
      </w:rPr>
    </w:lvl>
    <w:lvl w:ilvl="1" w:tplc="764EECD6">
      <w:numFmt w:val="bullet"/>
      <w:lvlText w:val="-"/>
      <w:lvlJc w:val="left"/>
      <w:pPr>
        <w:ind w:left="1440" w:hanging="360"/>
      </w:pPr>
      <w:rPr>
        <w:rFonts w:ascii="Calibri" w:eastAsiaTheme="minorHAnsi" w:hAnsi="Calibri" w:cs="Calibri"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3" w15:restartNumberingAfterBreak="0">
    <w:nsid w:val="52ED1065"/>
    <w:multiLevelType w:val="hybridMultilevel"/>
    <w:tmpl w:val="53D8003C"/>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4" w15:restartNumberingAfterBreak="0">
    <w:nsid w:val="537622EB"/>
    <w:multiLevelType w:val="hybridMultilevel"/>
    <w:tmpl w:val="778493C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5" w15:restartNumberingAfterBreak="0">
    <w:nsid w:val="5391173F"/>
    <w:multiLevelType w:val="hybridMultilevel"/>
    <w:tmpl w:val="A970B20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6" w15:restartNumberingAfterBreak="0">
    <w:nsid w:val="53D60809"/>
    <w:multiLevelType w:val="hybridMultilevel"/>
    <w:tmpl w:val="A2E4B548"/>
    <w:lvl w:ilvl="0" w:tplc="04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7" w15:restartNumberingAfterBreak="0">
    <w:nsid w:val="54AD31F9"/>
    <w:multiLevelType w:val="hybridMultilevel"/>
    <w:tmpl w:val="1DAEEEFA"/>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8" w15:restartNumberingAfterBreak="0">
    <w:nsid w:val="54C72852"/>
    <w:multiLevelType w:val="hybridMultilevel"/>
    <w:tmpl w:val="F7029794"/>
    <w:lvl w:ilvl="0" w:tplc="04090001">
      <w:start w:val="1"/>
      <w:numFmt w:val="bullet"/>
      <w:lvlText w:val=""/>
      <w:lvlJc w:val="left"/>
      <w:pPr>
        <w:tabs>
          <w:tab w:val="num" w:pos="360"/>
        </w:tabs>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49" w15:restartNumberingAfterBreak="0">
    <w:nsid w:val="54F02FBC"/>
    <w:multiLevelType w:val="hybridMultilevel"/>
    <w:tmpl w:val="A25636F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0" w15:restartNumberingAfterBreak="0">
    <w:nsid w:val="5535137D"/>
    <w:multiLevelType w:val="hybridMultilevel"/>
    <w:tmpl w:val="AA1A2FCE"/>
    <w:lvl w:ilvl="0" w:tplc="517A258C">
      <w:start w:val="1"/>
      <w:numFmt w:val="bullet"/>
      <w:lvlText w:val=""/>
      <w:lvlJc w:val="left"/>
      <w:pPr>
        <w:ind w:left="360" w:hanging="360"/>
      </w:pPr>
      <w:rPr>
        <w:rFonts w:ascii="Symbol" w:hAnsi="Symbol" w:hint="default"/>
        <w:sz w:val="16"/>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51" w15:restartNumberingAfterBreak="0">
    <w:nsid w:val="5555610F"/>
    <w:multiLevelType w:val="hybridMultilevel"/>
    <w:tmpl w:val="5AD28A0E"/>
    <w:lvl w:ilvl="0" w:tplc="05C84638">
      <w:start w:val="1"/>
      <w:numFmt w:val="bullet"/>
      <w:lvlText w:val=""/>
      <w:lvlJc w:val="left"/>
      <w:pPr>
        <w:ind w:left="720" w:hanging="360"/>
      </w:pPr>
      <w:rPr>
        <w:rFonts w:ascii="Symbol" w:hAnsi="Symbol" w:hint="default"/>
        <w:sz w:val="16"/>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2" w15:restartNumberingAfterBreak="0">
    <w:nsid w:val="555B3BB5"/>
    <w:multiLevelType w:val="multilevel"/>
    <w:tmpl w:val="85C2F7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3" w15:restartNumberingAfterBreak="0">
    <w:nsid w:val="559C1066"/>
    <w:multiLevelType w:val="hybridMultilevel"/>
    <w:tmpl w:val="A2A6587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4" w15:restartNumberingAfterBreak="0">
    <w:nsid w:val="55A42DEA"/>
    <w:multiLevelType w:val="hybridMultilevel"/>
    <w:tmpl w:val="3EF0C8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5" w15:restartNumberingAfterBreak="0">
    <w:nsid w:val="55AF684A"/>
    <w:multiLevelType w:val="hybridMultilevel"/>
    <w:tmpl w:val="9886B49A"/>
    <w:lvl w:ilvl="0" w:tplc="0C090013">
      <w:start w:val="1"/>
      <w:numFmt w:val="upperRoman"/>
      <w:lvlText w:val="%1."/>
      <w:lvlJc w:val="righ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56" w15:restartNumberingAfterBreak="0">
    <w:nsid w:val="55C10FD3"/>
    <w:multiLevelType w:val="hybridMultilevel"/>
    <w:tmpl w:val="9558D28E"/>
    <w:lvl w:ilvl="0" w:tplc="7F80EA18">
      <w:start w:val="1"/>
      <w:numFmt w:val="lowerRoman"/>
      <w:lvlText w:val="%1."/>
      <w:lvlJc w:val="left"/>
      <w:pPr>
        <w:ind w:left="1080" w:hanging="360"/>
      </w:pPr>
      <w:rPr>
        <w:rFont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257" w15:restartNumberingAfterBreak="0">
    <w:nsid w:val="56E5522D"/>
    <w:multiLevelType w:val="hybridMultilevel"/>
    <w:tmpl w:val="C396F73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8" w15:restartNumberingAfterBreak="0">
    <w:nsid w:val="578C53D4"/>
    <w:multiLevelType w:val="hybridMultilevel"/>
    <w:tmpl w:val="B9A0A26C"/>
    <w:lvl w:ilvl="0" w:tplc="0C090009">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9" w15:restartNumberingAfterBreak="0">
    <w:nsid w:val="57AD54BA"/>
    <w:multiLevelType w:val="hybridMultilevel"/>
    <w:tmpl w:val="6152E84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0" w15:restartNumberingAfterBreak="0">
    <w:nsid w:val="57C43629"/>
    <w:multiLevelType w:val="hybridMultilevel"/>
    <w:tmpl w:val="EF90F6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1" w15:restartNumberingAfterBreak="0">
    <w:nsid w:val="580617E5"/>
    <w:multiLevelType w:val="hybridMultilevel"/>
    <w:tmpl w:val="A282CC7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2" w15:restartNumberingAfterBreak="0">
    <w:nsid w:val="58062EC2"/>
    <w:multiLevelType w:val="hybridMultilevel"/>
    <w:tmpl w:val="0A32A5F0"/>
    <w:lvl w:ilvl="0" w:tplc="0C090003">
      <w:start w:val="1"/>
      <w:numFmt w:val="bullet"/>
      <w:lvlText w:val="o"/>
      <w:lvlJc w:val="left"/>
      <w:pPr>
        <w:ind w:left="927" w:hanging="360"/>
      </w:pPr>
      <w:rPr>
        <w:rFonts w:ascii="Courier New" w:hAnsi="Courier New" w:cs="Courier New" w:hint="default"/>
        <w:color w:val="auto"/>
      </w:rPr>
    </w:lvl>
    <w:lvl w:ilvl="1" w:tplc="0C090003" w:tentative="1">
      <w:start w:val="1"/>
      <w:numFmt w:val="bullet"/>
      <w:lvlText w:val="o"/>
      <w:lvlJc w:val="left"/>
      <w:pPr>
        <w:ind w:left="1647" w:hanging="360"/>
      </w:pPr>
      <w:rPr>
        <w:rFonts w:ascii="Courier New" w:hAnsi="Courier New" w:cs="Courier New" w:hint="default"/>
      </w:rPr>
    </w:lvl>
    <w:lvl w:ilvl="2" w:tplc="0C090005" w:tentative="1">
      <w:start w:val="1"/>
      <w:numFmt w:val="bullet"/>
      <w:lvlText w:val=""/>
      <w:lvlJc w:val="left"/>
      <w:pPr>
        <w:ind w:left="2367" w:hanging="360"/>
      </w:pPr>
      <w:rPr>
        <w:rFonts w:ascii="Wingdings" w:hAnsi="Wingdings" w:hint="default"/>
      </w:rPr>
    </w:lvl>
    <w:lvl w:ilvl="3" w:tplc="0C090001" w:tentative="1">
      <w:start w:val="1"/>
      <w:numFmt w:val="bullet"/>
      <w:lvlText w:val=""/>
      <w:lvlJc w:val="left"/>
      <w:pPr>
        <w:ind w:left="3087" w:hanging="360"/>
      </w:pPr>
      <w:rPr>
        <w:rFonts w:ascii="Symbol" w:hAnsi="Symbol" w:hint="default"/>
      </w:rPr>
    </w:lvl>
    <w:lvl w:ilvl="4" w:tplc="0C090003" w:tentative="1">
      <w:start w:val="1"/>
      <w:numFmt w:val="bullet"/>
      <w:lvlText w:val="o"/>
      <w:lvlJc w:val="left"/>
      <w:pPr>
        <w:ind w:left="3807" w:hanging="360"/>
      </w:pPr>
      <w:rPr>
        <w:rFonts w:ascii="Courier New" w:hAnsi="Courier New" w:cs="Courier New" w:hint="default"/>
      </w:rPr>
    </w:lvl>
    <w:lvl w:ilvl="5" w:tplc="0C090005" w:tentative="1">
      <w:start w:val="1"/>
      <w:numFmt w:val="bullet"/>
      <w:lvlText w:val=""/>
      <w:lvlJc w:val="left"/>
      <w:pPr>
        <w:ind w:left="4527" w:hanging="360"/>
      </w:pPr>
      <w:rPr>
        <w:rFonts w:ascii="Wingdings" w:hAnsi="Wingdings" w:hint="default"/>
      </w:rPr>
    </w:lvl>
    <w:lvl w:ilvl="6" w:tplc="0C090001" w:tentative="1">
      <w:start w:val="1"/>
      <w:numFmt w:val="bullet"/>
      <w:lvlText w:val=""/>
      <w:lvlJc w:val="left"/>
      <w:pPr>
        <w:ind w:left="5247" w:hanging="360"/>
      </w:pPr>
      <w:rPr>
        <w:rFonts w:ascii="Symbol" w:hAnsi="Symbol" w:hint="default"/>
      </w:rPr>
    </w:lvl>
    <w:lvl w:ilvl="7" w:tplc="0C090003" w:tentative="1">
      <w:start w:val="1"/>
      <w:numFmt w:val="bullet"/>
      <w:lvlText w:val="o"/>
      <w:lvlJc w:val="left"/>
      <w:pPr>
        <w:ind w:left="5967" w:hanging="360"/>
      </w:pPr>
      <w:rPr>
        <w:rFonts w:ascii="Courier New" w:hAnsi="Courier New" w:cs="Courier New" w:hint="default"/>
      </w:rPr>
    </w:lvl>
    <w:lvl w:ilvl="8" w:tplc="0C090005" w:tentative="1">
      <w:start w:val="1"/>
      <w:numFmt w:val="bullet"/>
      <w:lvlText w:val=""/>
      <w:lvlJc w:val="left"/>
      <w:pPr>
        <w:ind w:left="6687" w:hanging="360"/>
      </w:pPr>
      <w:rPr>
        <w:rFonts w:ascii="Wingdings" w:hAnsi="Wingdings" w:hint="default"/>
      </w:rPr>
    </w:lvl>
  </w:abstractNum>
  <w:abstractNum w:abstractNumId="263" w15:restartNumberingAfterBreak="0">
    <w:nsid w:val="58167989"/>
    <w:multiLevelType w:val="hybridMultilevel"/>
    <w:tmpl w:val="B51ED89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64" w15:restartNumberingAfterBreak="0">
    <w:nsid w:val="58951BDE"/>
    <w:multiLevelType w:val="hybridMultilevel"/>
    <w:tmpl w:val="710C44D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5" w15:restartNumberingAfterBreak="0">
    <w:nsid w:val="58A4638F"/>
    <w:multiLevelType w:val="hybridMultilevel"/>
    <w:tmpl w:val="60029C9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6" w15:restartNumberingAfterBreak="0">
    <w:nsid w:val="59777942"/>
    <w:multiLevelType w:val="hybridMultilevel"/>
    <w:tmpl w:val="3FE4640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7" w15:restartNumberingAfterBreak="0">
    <w:nsid w:val="598A5A78"/>
    <w:multiLevelType w:val="hybridMultilevel"/>
    <w:tmpl w:val="FC86302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8" w15:restartNumberingAfterBreak="0">
    <w:nsid w:val="599B5435"/>
    <w:multiLevelType w:val="hybridMultilevel"/>
    <w:tmpl w:val="4C76B338"/>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9" w15:restartNumberingAfterBreak="0">
    <w:nsid w:val="59A4366E"/>
    <w:multiLevelType w:val="hybridMultilevel"/>
    <w:tmpl w:val="D276B0F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0" w15:restartNumberingAfterBreak="0">
    <w:nsid w:val="59CE101F"/>
    <w:multiLevelType w:val="hybridMultilevel"/>
    <w:tmpl w:val="70D40FC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1" w15:restartNumberingAfterBreak="0">
    <w:nsid w:val="5A0077D2"/>
    <w:multiLevelType w:val="hybridMultilevel"/>
    <w:tmpl w:val="FFF626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2" w15:restartNumberingAfterBreak="0">
    <w:nsid w:val="5A134480"/>
    <w:multiLevelType w:val="hybridMultilevel"/>
    <w:tmpl w:val="2EE0CA48"/>
    <w:lvl w:ilvl="0" w:tplc="DB887CCA">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3" w15:restartNumberingAfterBreak="0">
    <w:nsid w:val="5A31577A"/>
    <w:multiLevelType w:val="hybridMultilevel"/>
    <w:tmpl w:val="4820816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4" w15:restartNumberingAfterBreak="0">
    <w:nsid w:val="5A9D7833"/>
    <w:multiLevelType w:val="hybridMultilevel"/>
    <w:tmpl w:val="05CEEEC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5" w15:restartNumberingAfterBreak="0">
    <w:nsid w:val="5AB33CE9"/>
    <w:multiLevelType w:val="hybridMultilevel"/>
    <w:tmpl w:val="DB609D80"/>
    <w:lvl w:ilvl="0" w:tplc="777C494A">
      <w:numFmt w:val="bullet"/>
      <w:lvlText w:val="•"/>
      <w:lvlJc w:val="left"/>
      <w:pPr>
        <w:ind w:left="720" w:hanging="360"/>
      </w:pPr>
      <w:rPr>
        <w:rFonts w:ascii="Century Gothic" w:eastAsia="Times New Roman" w:hAnsi="Century Gothic"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6" w15:restartNumberingAfterBreak="0">
    <w:nsid w:val="5AE37A38"/>
    <w:multiLevelType w:val="hybridMultilevel"/>
    <w:tmpl w:val="1FDE0E8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7" w15:restartNumberingAfterBreak="0">
    <w:nsid w:val="5B226AEA"/>
    <w:multiLevelType w:val="hybridMultilevel"/>
    <w:tmpl w:val="B24A30A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8" w15:restartNumberingAfterBreak="0">
    <w:nsid w:val="5B3D7387"/>
    <w:multiLevelType w:val="hybridMultilevel"/>
    <w:tmpl w:val="8E1897FE"/>
    <w:lvl w:ilvl="0" w:tplc="764EECD6">
      <w:numFmt w:val="bullet"/>
      <w:lvlText w:val="-"/>
      <w:lvlJc w:val="left"/>
      <w:pPr>
        <w:ind w:left="1800" w:hanging="360"/>
      </w:pPr>
      <w:rPr>
        <w:rFonts w:ascii="Calibri" w:eastAsiaTheme="minorHAnsi" w:hAnsi="Calibri" w:cs="Calibri" w:hint="default"/>
      </w:rPr>
    </w:lvl>
    <w:lvl w:ilvl="1" w:tplc="0C090003" w:tentative="1">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abstractNum w:abstractNumId="279" w15:restartNumberingAfterBreak="0">
    <w:nsid w:val="5BA50D80"/>
    <w:multiLevelType w:val="hybridMultilevel"/>
    <w:tmpl w:val="A00A2B1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0" w15:restartNumberingAfterBreak="0">
    <w:nsid w:val="5BAD522E"/>
    <w:multiLevelType w:val="hybridMultilevel"/>
    <w:tmpl w:val="51E6490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81" w15:restartNumberingAfterBreak="0">
    <w:nsid w:val="5D001943"/>
    <w:multiLevelType w:val="hybridMultilevel"/>
    <w:tmpl w:val="E0AE3800"/>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2" w15:restartNumberingAfterBreak="0">
    <w:nsid w:val="5D961249"/>
    <w:multiLevelType w:val="hybridMultilevel"/>
    <w:tmpl w:val="71C61E3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83" w15:restartNumberingAfterBreak="0">
    <w:nsid w:val="5E2445E0"/>
    <w:multiLevelType w:val="hybridMultilevel"/>
    <w:tmpl w:val="C7523C5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4" w15:restartNumberingAfterBreak="0">
    <w:nsid w:val="5E6B7F7E"/>
    <w:multiLevelType w:val="hybridMultilevel"/>
    <w:tmpl w:val="9096564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85" w15:restartNumberingAfterBreak="0">
    <w:nsid w:val="5E6F0F4C"/>
    <w:multiLevelType w:val="hybridMultilevel"/>
    <w:tmpl w:val="EDA0B5C0"/>
    <w:lvl w:ilvl="0" w:tplc="777C494A">
      <w:numFmt w:val="bullet"/>
      <w:lvlText w:val="•"/>
      <w:lvlJc w:val="left"/>
      <w:pPr>
        <w:ind w:left="1440" w:hanging="360"/>
      </w:pPr>
      <w:rPr>
        <w:rFonts w:ascii="Century Gothic" w:eastAsia="Times New Roman" w:hAnsi="Century Gothic"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86" w15:restartNumberingAfterBreak="0">
    <w:nsid w:val="5ED72A86"/>
    <w:multiLevelType w:val="hybridMultilevel"/>
    <w:tmpl w:val="0C52E0D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7" w15:restartNumberingAfterBreak="0">
    <w:nsid w:val="5EF9514A"/>
    <w:multiLevelType w:val="hybridMultilevel"/>
    <w:tmpl w:val="AD0E92A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8" w15:restartNumberingAfterBreak="0">
    <w:nsid w:val="5F342068"/>
    <w:multiLevelType w:val="hybridMultilevel"/>
    <w:tmpl w:val="DF82192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89" w15:restartNumberingAfterBreak="0">
    <w:nsid w:val="5F395B62"/>
    <w:multiLevelType w:val="hybridMultilevel"/>
    <w:tmpl w:val="2E0E27E0"/>
    <w:lvl w:ilvl="0" w:tplc="0C09000D">
      <w:start w:val="1"/>
      <w:numFmt w:val="bullet"/>
      <w:lvlText w:val=""/>
      <w:lvlJc w:val="left"/>
      <w:pPr>
        <w:ind w:left="1440" w:hanging="360"/>
      </w:pPr>
      <w:rPr>
        <w:rFonts w:ascii="Wingdings" w:hAnsi="Wingdings"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90" w15:restartNumberingAfterBreak="0">
    <w:nsid w:val="5F4A5E99"/>
    <w:multiLevelType w:val="hybridMultilevel"/>
    <w:tmpl w:val="F456127C"/>
    <w:lvl w:ilvl="0" w:tplc="04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1" w15:restartNumberingAfterBreak="0">
    <w:nsid w:val="60597A30"/>
    <w:multiLevelType w:val="hybridMultilevel"/>
    <w:tmpl w:val="1352887C"/>
    <w:lvl w:ilvl="0" w:tplc="0C090003">
      <w:start w:val="1"/>
      <w:numFmt w:val="bullet"/>
      <w:lvlText w:val="o"/>
      <w:lvlJc w:val="left"/>
      <w:pPr>
        <w:tabs>
          <w:tab w:val="num" w:pos="1440"/>
        </w:tabs>
        <w:ind w:left="1440" w:hanging="360"/>
      </w:pPr>
      <w:rPr>
        <w:rFonts w:ascii="Courier New" w:hAnsi="Courier New" w:cs="Courier New" w:hint="default"/>
      </w:rPr>
    </w:lvl>
    <w:lvl w:ilvl="1" w:tplc="0C090003">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92" w15:restartNumberingAfterBreak="0">
    <w:nsid w:val="60945674"/>
    <w:multiLevelType w:val="hybridMultilevel"/>
    <w:tmpl w:val="2756885C"/>
    <w:lvl w:ilvl="0" w:tplc="04090001">
      <w:start w:val="1"/>
      <w:numFmt w:val="bullet"/>
      <w:lvlText w:val=""/>
      <w:lvlJc w:val="left"/>
      <w:pPr>
        <w:tabs>
          <w:tab w:val="num" w:pos="720"/>
        </w:tabs>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3" w15:restartNumberingAfterBreak="0">
    <w:nsid w:val="61426976"/>
    <w:multiLevelType w:val="hybridMultilevel"/>
    <w:tmpl w:val="355214C4"/>
    <w:lvl w:ilvl="0" w:tplc="0C090003">
      <w:start w:val="1"/>
      <w:numFmt w:val="bullet"/>
      <w:lvlText w:val="o"/>
      <w:lvlJc w:val="left"/>
      <w:pPr>
        <w:ind w:left="1446" w:hanging="360"/>
      </w:pPr>
      <w:rPr>
        <w:rFonts w:ascii="Courier New" w:hAnsi="Courier New" w:cs="Courier New" w:hint="default"/>
      </w:rPr>
    </w:lvl>
    <w:lvl w:ilvl="1" w:tplc="0C090003" w:tentative="1">
      <w:start w:val="1"/>
      <w:numFmt w:val="bullet"/>
      <w:lvlText w:val="o"/>
      <w:lvlJc w:val="left"/>
      <w:pPr>
        <w:ind w:left="2166" w:hanging="360"/>
      </w:pPr>
      <w:rPr>
        <w:rFonts w:ascii="Courier New" w:hAnsi="Courier New" w:cs="Courier New" w:hint="default"/>
      </w:rPr>
    </w:lvl>
    <w:lvl w:ilvl="2" w:tplc="0C090005" w:tentative="1">
      <w:start w:val="1"/>
      <w:numFmt w:val="bullet"/>
      <w:lvlText w:val=""/>
      <w:lvlJc w:val="left"/>
      <w:pPr>
        <w:ind w:left="2886" w:hanging="360"/>
      </w:pPr>
      <w:rPr>
        <w:rFonts w:ascii="Wingdings" w:hAnsi="Wingdings" w:hint="default"/>
      </w:rPr>
    </w:lvl>
    <w:lvl w:ilvl="3" w:tplc="0C090001" w:tentative="1">
      <w:start w:val="1"/>
      <w:numFmt w:val="bullet"/>
      <w:lvlText w:val=""/>
      <w:lvlJc w:val="left"/>
      <w:pPr>
        <w:ind w:left="3606" w:hanging="360"/>
      </w:pPr>
      <w:rPr>
        <w:rFonts w:ascii="Symbol" w:hAnsi="Symbol" w:hint="default"/>
      </w:rPr>
    </w:lvl>
    <w:lvl w:ilvl="4" w:tplc="0C090003" w:tentative="1">
      <w:start w:val="1"/>
      <w:numFmt w:val="bullet"/>
      <w:lvlText w:val="o"/>
      <w:lvlJc w:val="left"/>
      <w:pPr>
        <w:ind w:left="4326" w:hanging="360"/>
      </w:pPr>
      <w:rPr>
        <w:rFonts w:ascii="Courier New" w:hAnsi="Courier New" w:cs="Courier New" w:hint="default"/>
      </w:rPr>
    </w:lvl>
    <w:lvl w:ilvl="5" w:tplc="0C090005" w:tentative="1">
      <w:start w:val="1"/>
      <w:numFmt w:val="bullet"/>
      <w:lvlText w:val=""/>
      <w:lvlJc w:val="left"/>
      <w:pPr>
        <w:ind w:left="5046" w:hanging="360"/>
      </w:pPr>
      <w:rPr>
        <w:rFonts w:ascii="Wingdings" w:hAnsi="Wingdings" w:hint="default"/>
      </w:rPr>
    </w:lvl>
    <w:lvl w:ilvl="6" w:tplc="0C090001" w:tentative="1">
      <w:start w:val="1"/>
      <w:numFmt w:val="bullet"/>
      <w:lvlText w:val=""/>
      <w:lvlJc w:val="left"/>
      <w:pPr>
        <w:ind w:left="5766" w:hanging="360"/>
      </w:pPr>
      <w:rPr>
        <w:rFonts w:ascii="Symbol" w:hAnsi="Symbol" w:hint="default"/>
      </w:rPr>
    </w:lvl>
    <w:lvl w:ilvl="7" w:tplc="0C090003" w:tentative="1">
      <w:start w:val="1"/>
      <w:numFmt w:val="bullet"/>
      <w:lvlText w:val="o"/>
      <w:lvlJc w:val="left"/>
      <w:pPr>
        <w:ind w:left="6486" w:hanging="360"/>
      </w:pPr>
      <w:rPr>
        <w:rFonts w:ascii="Courier New" w:hAnsi="Courier New" w:cs="Courier New" w:hint="default"/>
      </w:rPr>
    </w:lvl>
    <w:lvl w:ilvl="8" w:tplc="0C090005" w:tentative="1">
      <w:start w:val="1"/>
      <w:numFmt w:val="bullet"/>
      <w:lvlText w:val=""/>
      <w:lvlJc w:val="left"/>
      <w:pPr>
        <w:ind w:left="7206" w:hanging="360"/>
      </w:pPr>
      <w:rPr>
        <w:rFonts w:ascii="Wingdings" w:hAnsi="Wingdings" w:hint="default"/>
      </w:rPr>
    </w:lvl>
  </w:abstractNum>
  <w:abstractNum w:abstractNumId="294" w15:restartNumberingAfterBreak="0">
    <w:nsid w:val="61B767E6"/>
    <w:multiLevelType w:val="hybridMultilevel"/>
    <w:tmpl w:val="84204BB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95" w15:restartNumberingAfterBreak="0">
    <w:nsid w:val="61DB5FF0"/>
    <w:multiLevelType w:val="hybridMultilevel"/>
    <w:tmpl w:val="A5CE5806"/>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6" w15:restartNumberingAfterBreak="0">
    <w:nsid w:val="61E7315A"/>
    <w:multiLevelType w:val="hybridMultilevel"/>
    <w:tmpl w:val="F4B6B4A4"/>
    <w:lvl w:ilvl="0" w:tplc="04090001">
      <w:start w:val="1"/>
      <w:numFmt w:val="bullet"/>
      <w:lvlText w:val=""/>
      <w:lvlJc w:val="left"/>
      <w:pPr>
        <w:tabs>
          <w:tab w:val="num" w:pos="1500"/>
        </w:tabs>
        <w:ind w:left="1500" w:hanging="360"/>
      </w:pPr>
      <w:rPr>
        <w:rFonts w:ascii="Symbol" w:hAnsi="Symbol" w:hint="default"/>
      </w:rPr>
    </w:lvl>
    <w:lvl w:ilvl="1" w:tplc="04090003" w:tentative="1">
      <w:start w:val="1"/>
      <w:numFmt w:val="bullet"/>
      <w:lvlText w:val="o"/>
      <w:lvlJc w:val="left"/>
      <w:pPr>
        <w:tabs>
          <w:tab w:val="num" w:pos="2220"/>
        </w:tabs>
        <w:ind w:left="2220" w:hanging="360"/>
      </w:pPr>
      <w:rPr>
        <w:rFonts w:ascii="Courier New" w:hAnsi="Courier New" w:cs="Courier New" w:hint="default"/>
      </w:rPr>
    </w:lvl>
    <w:lvl w:ilvl="2" w:tplc="04090005" w:tentative="1">
      <w:start w:val="1"/>
      <w:numFmt w:val="bullet"/>
      <w:lvlText w:val=""/>
      <w:lvlJc w:val="left"/>
      <w:pPr>
        <w:tabs>
          <w:tab w:val="num" w:pos="2940"/>
        </w:tabs>
        <w:ind w:left="2940" w:hanging="360"/>
      </w:pPr>
      <w:rPr>
        <w:rFonts w:ascii="Wingdings" w:hAnsi="Wingdings" w:hint="default"/>
      </w:rPr>
    </w:lvl>
    <w:lvl w:ilvl="3" w:tplc="04090001" w:tentative="1">
      <w:start w:val="1"/>
      <w:numFmt w:val="bullet"/>
      <w:lvlText w:val=""/>
      <w:lvlJc w:val="left"/>
      <w:pPr>
        <w:tabs>
          <w:tab w:val="num" w:pos="3660"/>
        </w:tabs>
        <w:ind w:left="3660" w:hanging="360"/>
      </w:pPr>
      <w:rPr>
        <w:rFonts w:ascii="Symbol" w:hAnsi="Symbol" w:hint="default"/>
      </w:rPr>
    </w:lvl>
    <w:lvl w:ilvl="4" w:tplc="04090003" w:tentative="1">
      <w:start w:val="1"/>
      <w:numFmt w:val="bullet"/>
      <w:lvlText w:val="o"/>
      <w:lvlJc w:val="left"/>
      <w:pPr>
        <w:tabs>
          <w:tab w:val="num" w:pos="4380"/>
        </w:tabs>
        <w:ind w:left="4380" w:hanging="360"/>
      </w:pPr>
      <w:rPr>
        <w:rFonts w:ascii="Courier New" w:hAnsi="Courier New" w:cs="Courier New" w:hint="default"/>
      </w:rPr>
    </w:lvl>
    <w:lvl w:ilvl="5" w:tplc="04090005" w:tentative="1">
      <w:start w:val="1"/>
      <w:numFmt w:val="bullet"/>
      <w:lvlText w:val=""/>
      <w:lvlJc w:val="left"/>
      <w:pPr>
        <w:tabs>
          <w:tab w:val="num" w:pos="5100"/>
        </w:tabs>
        <w:ind w:left="5100" w:hanging="360"/>
      </w:pPr>
      <w:rPr>
        <w:rFonts w:ascii="Wingdings" w:hAnsi="Wingdings" w:hint="default"/>
      </w:rPr>
    </w:lvl>
    <w:lvl w:ilvl="6" w:tplc="04090001" w:tentative="1">
      <w:start w:val="1"/>
      <w:numFmt w:val="bullet"/>
      <w:lvlText w:val=""/>
      <w:lvlJc w:val="left"/>
      <w:pPr>
        <w:tabs>
          <w:tab w:val="num" w:pos="5820"/>
        </w:tabs>
        <w:ind w:left="5820" w:hanging="360"/>
      </w:pPr>
      <w:rPr>
        <w:rFonts w:ascii="Symbol" w:hAnsi="Symbol" w:hint="default"/>
      </w:rPr>
    </w:lvl>
    <w:lvl w:ilvl="7" w:tplc="04090003" w:tentative="1">
      <w:start w:val="1"/>
      <w:numFmt w:val="bullet"/>
      <w:lvlText w:val="o"/>
      <w:lvlJc w:val="left"/>
      <w:pPr>
        <w:tabs>
          <w:tab w:val="num" w:pos="6540"/>
        </w:tabs>
        <w:ind w:left="6540" w:hanging="360"/>
      </w:pPr>
      <w:rPr>
        <w:rFonts w:ascii="Courier New" w:hAnsi="Courier New" w:cs="Courier New" w:hint="default"/>
      </w:rPr>
    </w:lvl>
    <w:lvl w:ilvl="8" w:tplc="04090005" w:tentative="1">
      <w:start w:val="1"/>
      <w:numFmt w:val="bullet"/>
      <w:lvlText w:val=""/>
      <w:lvlJc w:val="left"/>
      <w:pPr>
        <w:tabs>
          <w:tab w:val="num" w:pos="7260"/>
        </w:tabs>
        <w:ind w:left="7260" w:hanging="360"/>
      </w:pPr>
      <w:rPr>
        <w:rFonts w:ascii="Wingdings" w:hAnsi="Wingdings" w:hint="default"/>
      </w:rPr>
    </w:lvl>
  </w:abstractNum>
  <w:abstractNum w:abstractNumId="297" w15:restartNumberingAfterBreak="0">
    <w:nsid w:val="62022BD8"/>
    <w:multiLevelType w:val="hybridMultilevel"/>
    <w:tmpl w:val="7178AB9E"/>
    <w:lvl w:ilvl="0" w:tplc="777C494A">
      <w:numFmt w:val="bullet"/>
      <w:lvlText w:val="•"/>
      <w:lvlJc w:val="left"/>
      <w:pPr>
        <w:ind w:left="720" w:hanging="360"/>
      </w:pPr>
      <w:rPr>
        <w:rFonts w:ascii="Century Gothic" w:eastAsia="Times New Roman" w:hAnsi="Century Gothic"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8" w15:restartNumberingAfterBreak="0">
    <w:nsid w:val="62577CE9"/>
    <w:multiLevelType w:val="multilevel"/>
    <w:tmpl w:val="09381F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9" w15:restartNumberingAfterBreak="0">
    <w:nsid w:val="63504470"/>
    <w:multiLevelType w:val="hybridMultilevel"/>
    <w:tmpl w:val="A5B8EE8A"/>
    <w:lvl w:ilvl="0" w:tplc="A4F249FC">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0" w15:restartNumberingAfterBreak="0">
    <w:nsid w:val="635D2418"/>
    <w:multiLevelType w:val="hybridMultilevel"/>
    <w:tmpl w:val="E0DCF21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1" w15:restartNumberingAfterBreak="0">
    <w:nsid w:val="637F3CD4"/>
    <w:multiLevelType w:val="hybridMultilevel"/>
    <w:tmpl w:val="C56A1ED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2" w15:restartNumberingAfterBreak="0">
    <w:nsid w:val="64E61F14"/>
    <w:multiLevelType w:val="hybridMultilevel"/>
    <w:tmpl w:val="F2C0635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3" w15:restartNumberingAfterBreak="0">
    <w:nsid w:val="65303473"/>
    <w:multiLevelType w:val="hybridMultilevel"/>
    <w:tmpl w:val="B6FEBBB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04" w15:restartNumberingAfterBreak="0">
    <w:nsid w:val="6541483E"/>
    <w:multiLevelType w:val="hybridMultilevel"/>
    <w:tmpl w:val="7B3666B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5" w15:restartNumberingAfterBreak="0">
    <w:nsid w:val="65D7361D"/>
    <w:multiLevelType w:val="hybridMultilevel"/>
    <w:tmpl w:val="4BE62B6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6" w15:restartNumberingAfterBreak="0">
    <w:nsid w:val="65F11427"/>
    <w:multiLevelType w:val="hybridMultilevel"/>
    <w:tmpl w:val="9B3CC33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7" w15:restartNumberingAfterBreak="0">
    <w:nsid w:val="66755FA4"/>
    <w:multiLevelType w:val="hybridMultilevel"/>
    <w:tmpl w:val="609E171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8" w15:restartNumberingAfterBreak="0">
    <w:nsid w:val="66E40D3B"/>
    <w:multiLevelType w:val="hybridMultilevel"/>
    <w:tmpl w:val="690698FE"/>
    <w:lvl w:ilvl="0" w:tplc="04090001">
      <w:start w:val="1"/>
      <w:numFmt w:val="bullet"/>
      <w:lvlText w:val=""/>
      <w:lvlJc w:val="left"/>
      <w:pPr>
        <w:tabs>
          <w:tab w:val="num" w:pos="720"/>
        </w:tabs>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9" w15:restartNumberingAfterBreak="0">
    <w:nsid w:val="670160E4"/>
    <w:multiLevelType w:val="hybridMultilevel"/>
    <w:tmpl w:val="91502EF4"/>
    <w:lvl w:ilvl="0" w:tplc="777C494A">
      <w:numFmt w:val="bullet"/>
      <w:lvlText w:val="•"/>
      <w:lvlJc w:val="left"/>
      <w:pPr>
        <w:ind w:left="720" w:hanging="360"/>
      </w:pPr>
      <w:rPr>
        <w:rFonts w:ascii="Century Gothic" w:eastAsia="Times New Roman" w:hAnsi="Century Gothic"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0" w15:restartNumberingAfterBreak="0">
    <w:nsid w:val="67BF5D97"/>
    <w:multiLevelType w:val="hybridMultilevel"/>
    <w:tmpl w:val="0C12601E"/>
    <w:lvl w:ilvl="0" w:tplc="0C090013">
      <w:start w:val="1"/>
      <w:numFmt w:val="upperRoman"/>
      <w:lvlText w:val="%1."/>
      <w:lvlJc w:val="right"/>
      <w:pPr>
        <w:ind w:left="1440" w:hanging="360"/>
      </w:p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311" w15:restartNumberingAfterBreak="0">
    <w:nsid w:val="684B57E8"/>
    <w:multiLevelType w:val="hybridMultilevel"/>
    <w:tmpl w:val="631A67A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2" w15:restartNumberingAfterBreak="0">
    <w:nsid w:val="686E0058"/>
    <w:multiLevelType w:val="hybridMultilevel"/>
    <w:tmpl w:val="C9FEAD44"/>
    <w:lvl w:ilvl="0" w:tplc="777C494A">
      <w:numFmt w:val="bullet"/>
      <w:lvlText w:val="•"/>
      <w:lvlJc w:val="left"/>
      <w:pPr>
        <w:ind w:left="720" w:hanging="360"/>
      </w:pPr>
      <w:rPr>
        <w:rFonts w:ascii="Century Gothic" w:eastAsia="Times New Roman" w:hAnsi="Century Gothic"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3" w15:restartNumberingAfterBreak="0">
    <w:nsid w:val="687E0727"/>
    <w:multiLevelType w:val="hybridMultilevel"/>
    <w:tmpl w:val="4120BEB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4" w15:restartNumberingAfterBreak="0">
    <w:nsid w:val="68D208FF"/>
    <w:multiLevelType w:val="hybridMultilevel"/>
    <w:tmpl w:val="AA96B0E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5" w15:restartNumberingAfterBreak="0">
    <w:nsid w:val="691E6A28"/>
    <w:multiLevelType w:val="hybridMultilevel"/>
    <w:tmpl w:val="2E26D640"/>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6" w15:restartNumberingAfterBreak="0">
    <w:nsid w:val="694A1719"/>
    <w:multiLevelType w:val="hybridMultilevel"/>
    <w:tmpl w:val="B49EB9E4"/>
    <w:lvl w:ilvl="0" w:tplc="0C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15:restartNumberingAfterBreak="0">
    <w:nsid w:val="6A8D7940"/>
    <w:multiLevelType w:val="hybridMultilevel"/>
    <w:tmpl w:val="A168994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8" w15:restartNumberingAfterBreak="0">
    <w:nsid w:val="6B5A17EA"/>
    <w:multiLevelType w:val="hybridMultilevel"/>
    <w:tmpl w:val="3F32EA9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9" w15:restartNumberingAfterBreak="0">
    <w:nsid w:val="6B6959B7"/>
    <w:multiLevelType w:val="hybridMultilevel"/>
    <w:tmpl w:val="FA98588C"/>
    <w:lvl w:ilvl="0" w:tplc="777C494A">
      <w:numFmt w:val="bullet"/>
      <w:lvlText w:val="•"/>
      <w:lvlJc w:val="left"/>
      <w:pPr>
        <w:ind w:left="1440" w:hanging="360"/>
      </w:pPr>
      <w:rPr>
        <w:rFonts w:ascii="Century Gothic" w:eastAsia="Times New Roman" w:hAnsi="Century Gothic"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320" w15:restartNumberingAfterBreak="0">
    <w:nsid w:val="6C5D76CC"/>
    <w:multiLevelType w:val="hybridMultilevel"/>
    <w:tmpl w:val="99A832A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1" w15:restartNumberingAfterBreak="0">
    <w:nsid w:val="6D286708"/>
    <w:multiLevelType w:val="hybridMultilevel"/>
    <w:tmpl w:val="DD78DAE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2" w15:restartNumberingAfterBreak="0">
    <w:nsid w:val="6DFF1C35"/>
    <w:multiLevelType w:val="hybridMultilevel"/>
    <w:tmpl w:val="BF5CB11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3" w15:restartNumberingAfterBreak="0">
    <w:nsid w:val="6E3247D1"/>
    <w:multiLevelType w:val="hybridMultilevel"/>
    <w:tmpl w:val="37C60360"/>
    <w:lvl w:ilvl="0" w:tplc="04090001">
      <w:start w:val="1"/>
      <w:numFmt w:val="bullet"/>
      <w:lvlText w:val=""/>
      <w:lvlJc w:val="left"/>
      <w:pPr>
        <w:tabs>
          <w:tab w:val="num" w:pos="720"/>
        </w:tabs>
        <w:ind w:left="720" w:hanging="360"/>
      </w:pPr>
      <w:rPr>
        <w:rFonts w:ascii="Symbol" w:hAnsi="Symbol" w:hint="default"/>
      </w:rPr>
    </w:lvl>
    <w:lvl w:ilvl="1" w:tplc="0C090001">
      <w:start w:val="1"/>
      <w:numFmt w:val="bullet"/>
      <w:lvlText w:val=""/>
      <w:lvlJc w:val="left"/>
      <w:pPr>
        <w:ind w:left="72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4" w15:restartNumberingAfterBreak="0">
    <w:nsid w:val="6E911297"/>
    <w:multiLevelType w:val="hybridMultilevel"/>
    <w:tmpl w:val="A51C9D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5" w15:restartNumberingAfterBreak="0">
    <w:nsid w:val="6EC71653"/>
    <w:multiLevelType w:val="hybridMultilevel"/>
    <w:tmpl w:val="509E368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6" w15:restartNumberingAfterBreak="0">
    <w:nsid w:val="6EFD33AD"/>
    <w:multiLevelType w:val="hybridMultilevel"/>
    <w:tmpl w:val="746A67DE"/>
    <w:lvl w:ilvl="0" w:tplc="ED9E5C20">
      <w:numFmt w:val="bullet"/>
      <w:lvlText w:val=""/>
      <w:lvlJc w:val="left"/>
      <w:pPr>
        <w:ind w:left="720" w:hanging="360"/>
      </w:pPr>
      <w:rPr>
        <w:rFonts w:ascii="Symbol" w:eastAsiaTheme="minorHAnsi" w:hAnsi="Symbol" w:cstheme="minorHAns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7" w15:restartNumberingAfterBreak="0">
    <w:nsid w:val="6F304DDF"/>
    <w:multiLevelType w:val="hybridMultilevel"/>
    <w:tmpl w:val="3B9C403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8" w15:restartNumberingAfterBreak="0">
    <w:nsid w:val="6F9745D2"/>
    <w:multiLevelType w:val="hybridMultilevel"/>
    <w:tmpl w:val="A6DAA856"/>
    <w:lvl w:ilvl="0" w:tplc="04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9" w15:restartNumberingAfterBreak="0">
    <w:nsid w:val="6FB70235"/>
    <w:multiLevelType w:val="hybridMultilevel"/>
    <w:tmpl w:val="BA64096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0" w15:restartNumberingAfterBreak="0">
    <w:nsid w:val="702C1B51"/>
    <w:multiLevelType w:val="hybridMultilevel"/>
    <w:tmpl w:val="500E9AE0"/>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1" w15:restartNumberingAfterBreak="0">
    <w:nsid w:val="70DA2815"/>
    <w:multiLevelType w:val="hybridMultilevel"/>
    <w:tmpl w:val="C7FA457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32" w15:restartNumberingAfterBreak="0">
    <w:nsid w:val="70F06528"/>
    <w:multiLevelType w:val="multilevel"/>
    <w:tmpl w:val="09381F2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3" w15:restartNumberingAfterBreak="0">
    <w:nsid w:val="70FF27B9"/>
    <w:multiLevelType w:val="hybridMultilevel"/>
    <w:tmpl w:val="612A01A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4" w15:restartNumberingAfterBreak="0">
    <w:nsid w:val="710D40A3"/>
    <w:multiLevelType w:val="hybridMultilevel"/>
    <w:tmpl w:val="B82031F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5" w15:restartNumberingAfterBreak="0">
    <w:nsid w:val="710E0141"/>
    <w:multiLevelType w:val="hybridMultilevel"/>
    <w:tmpl w:val="9E3E3B78"/>
    <w:lvl w:ilvl="0" w:tplc="9FC82CC2">
      <w:numFmt w:val="bullet"/>
      <w:lvlText w:val="•"/>
      <w:lvlJc w:val="left"/>
      <w:pPr>
        <w:ind w:left="396" w:hanging="360"/>
      </w:pPr>
      <w:rPr>
        <w:rFonts w:ascii="Aptos" w:eastAsiaTheme="minorHAnsi" w:hAnsi="Aptos" w:cstheme="minorHAns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6" w15:restartNumberingAfterBreak="0">
    <w:nsid w:val="7159295A"/>
    <w:multiLevelType w:val="hybridMultilevel"/>
    <w:tmpl w:val="2C3C74C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7" w15:restartNumberingAfterBreak="0">
    <w:nsid w:val="73152A59"/>
    <w:multiLevelType w:val="hybridMultilevel"/>
    <w:tmpl w:val="B8284BD4"/>
    <w:lvl w:ilvl="0" w:tplc="7FFED05E">
      <w:start w:val="1"/>
      <w:numFmt w:val="bullet"/>
      <w:lvlText w:val=""/>
      <w:lvlJc w:val="left"/>
      <w:pPr>
        <w:tabs>
          <w:tab w:val="num" w:pos="170"/>
        </w:tabs>
        <w:ind w:left="454" w:hanging="284"/>
      </w:pPr>
      <w:rPr>
        <w:rFonts w:ascii="Symbol" w:eastAsia="Times New Roman"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8" w15:restartNumberingAfterBreak="0">
    <w:nsid w:val="733F10BF"/>
    <w:multiLevelType w:val="multilevel"/>
    <w:tmpl w:val="09381F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9" w15:restartNumberingAfterBreak="0">
    <w:nsid w:val="73472FDC"/>
    <w:multiLevelType w:val="hybridMultilevel"/>
    <w:tmpl w:val="59A6CDE2"/>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40" w15:restartNumberingAfterBreak="0">
    <w:nsid w:val="734B446C"/>
    <w:multiLevelType w:val="hybridMultilevel"/>
    <w:tmpl w:val="36D6415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1" w15:restartNumberingAfterBreak="0">
    <w:nsid w:val="74286B03"/>
    <w:multiLevelType w:val="hybridMultilevel"/>
    <w:tmpl w:val="5E28999C"/>
    <w:lvl w:ilvl="0" w:tplc="0C09000D">
      <w:start w:val="1"/>
      <w:numFmt w:val="bullet"/>
      <w:lvlText w:val=""/>
      <w:lvlJc w:val="left"/>
      <w:pPr>
        <w:ind w:left="1440" w:hanging="360"/>
      </w:pPr>
      <w:rPr>
        <w:rFonts w:ascii="Wingdings" w:hAnsi="Wingdings"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342" w15:restartNumberingAfterBreak="0">
    <w:nsid w:val="74872E2C"/>
    <w:multiLevelType w:val="hybridMultilevel"/>
    <w:tmpl w:val="841A7F76"/>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3" w15:restartNumberingAfterBreak="0">
    <w:nsid w:val="74FC40DB"/>
    <w:multiLevelType w:val="hybridMultilevel"/>
    <w:tmpl w:val="C1E63F0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4" w15:restartNumberingAfterBreak="0">
    <w:nsid w:val="751D263F"/>
    <w:multiLevelType w:val="hybridMultilevel"/>
    <w:tmpl w:val="155E111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5" w15:restartNumberingAfterBreak="0">
    <w:nsid w:val="754D62E1"/>
    <w:multiLevelType w:val="hybridMultilevel"/>
    <w:tmpl w:val="A6C2E386"/>
    <w:lvl w:ilvl="0" w:tplc="04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46" w15:restartNumberingAfterBreak="0">
    <w:nsid w:val="756C0539"/>
    <w:multiLevelType w:val="hybridMultilevel"/>
    <w:tmpl w:val="2FAAD2E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756D3209"/>
    <w:multiLevelType w:val="hybridMultilevel"/>
    <w:tmpl w:val="2432F4D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8" w15:restartNumberingAfterBreak="0">
    <w:nsid w:val="756E4409"/>
    <w:multiLevelType w:val="hybridMultilevel"/>
    <w:tmpl w:val="A49EBB2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9" w15:restartNumberingAfterBreak="0">
    <w:nsid w:val="75767AE0"/>
    <w:multiLevelType w:val="hybridMultilevel"/>
    <w:tmpl w:val="DE0882FC"/>
    <w:lvl w:ilvl="0" w:tplc="DD6E5D0C">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0" w15:restartNumberingAfterBreak="0">
    <w:nsid w:val="75B43DF9"/>
    <w:multiLevelType w:val="hybridMultilevel"/>
    <w:tmpl w:val="5F9C766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1" w15:restartNumberingAfterBreak="0">
    <w:nsid w:val="75BC7186"/>
    <w:multiLevelType w:val="hybridMultilevel"/>
    <w:tmpl w:val="E7D0B92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2" w15:restartNumberingAfterBreak="0">
    <w:nsid w:val="76A86DC2"/>
    <w:multiLevelType w:val="hybridMultilevel"/>
    <w:tmpl w:val="096A8FB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3" w15:restartNumberingAfterBreak="0">
    <w:nsid w:val="76C24E22"/>
    <w:multiLevelType w:val="hybridMultilevel"/>
    <w:tmpl w:val="86A27C6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4" w15:restartNumberingAfterBreak="0">
    <w:nsid w:val="77055890"/>
    <w:multiLevelType w:val="hybridMultilevel"/>
    <w:tmpl w:val="72F45C1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5" w15:restartNumberingAfterBreak="0">
    <w:nsid w:val="78814849"/>
    <w:multiLevelType w:val="hybridMultilevel"/>
    <w:tmpl w:val="DAC67A7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6" w15:restartNumberingAfterBreak="0">
    <w:nsid w:val="79CB39E5"/>
    <w:multiLevelType w:val="hybridMultilevel"/>
    <w:tmpl w:val="B06CBE36"/>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7" w15:restartNumberingAfterBreak="0">
    <w:nsid w:val="7A2C32F8"/>
    <w:multiLevelType w:val="hybridMultilevel"/>
    <w:tmpl w:val="39143E20"/>
    <w:lvl w:ilvl="0" w:tplc="0C090003">
      <w:start w:val="1"/>
      <w:numFmt w:val="bullet"/>
      <w:lvlText w:val="o"/>
      <w:lvlJc w:val="left"/>
      <w:pPr>
        <w:ind w:left="1440" w:hanging="360"/>
      </w:pPr>
      <w:rPr>
        <w:rFonts w:ascii="Courier New" w:hAnsi="Courier New" w:cs="Courier New"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358" w15:restartNumberingAfterBreak="0">
    <w:nsid w:val="7A403CF4"/>
    <w:multiLevelType w:val="hybridMultilevel"/>
    <w:tmpl w:val="24EA7208"/>
    <w:lvl w:ilvl="0" w:tplc="04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9" w15:restartNumberingAfterBreak="0">
    <w:nsid w:val="7AEB6E98"/>
    <w:multiLevelType w:val="hybridMultilevel"/>
    <w:tmpl w:val="28025F4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0" w15:restartNumberingAfterBreak="0">
    <w:nsid w:val="7B6E7EEE"/>
    <w:multiLevelType w:val="hybridMultilevel"/>
    <w:tmpl w:val="731C941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1" w15:restartNumberingAfterBreak="0">
    <w:nsid w:val="7B721D30"/>
    <w:multiLevelType w:val="hybridMultilevel"/>
    <w:tmpl w:val="F7225BC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2" w15:restartNumberingAfterBreak="0">
    <w:nsid w:val="7BD1653A"/>
    <w:multiLevelType w:val="hybridMultilevel"/>
    <w:tmpl w:val="67CEA8E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3" w15:restartNumberingAfterBreak="0">
    <w:nsid w:val="7BEA1D08"/>
    <w:multiLevelType w:val="hybridMultilevel"/>
    <w:tmpl w:val="C45EFEA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4" w15:restartNumberingAfterBreak="0">
    <w:nsid w:val="7C3C6EA4"/>
    <w:multiLevelType w:val="hybridMultilevel"/>
    <w:tmpl w:val="99A85088"/>
    <w:lvl w:ilvl="0" w:tplc="F3DE355A">
      <w:start w:val="1"/>
      <w:numFmt w:val="bullet"/>
      <w:lvlText w:val=""/>
      <w:lvlJc w:val="left"/>
      <w:pPr>
        <w:ind w:left="1080" w:hanging="360"/>
      </w:pPr>
      <w:rPr>
        <w:rFonts w:ascii="Symbol" w:hAnsi="Symbol" w:hint="default"/>
        <w:sz w:val="16"/>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365" w15:restartNumberingAfterBreak="0">
    <w:nsid w:val="7C4F415A"/>
    <w:multiLevelType w:val="hybridMultilevel"/>
    <w:tmpl w:val="C3E0EB90"/>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6" w15:restartNumberingAfterBreak="0">
    <w:nsid w:val="7CA9403E"/>
    <w:multiLevelType w:val="hybridMultilevel"/>
    <w:tmpl w:val="837A6C9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7" w15:restartNumberingAfterBreak="0">
    <w:nsid w:val="7D254EDB"/>
    <w:multiLevelType w:val="hybridMultilevel"/>
    <w:tmpl w:val="C658B61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8" w15:restartNumberingAfterBreak="0">
    <w:nsid w:val="7D3110A0"/>
    <w:multiLevelType w:val="hybridMultilevel"/>
    <w:tmpl w:val="04966C7A"/>
    <w:lvl w:ilvl="0" w:tplc="06BE2AD8">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9" w15:restartNumberingAfterBreak="0">
    <w:nsid w:val="7EDC0C42"/>
    <w:multiLevelType w:val="hybridMultilevel"/>
    <w:tmpl w:val="5DA05A80"/>
    <w:lvl w:ilvl="0" w:tplc="04090001">
      <w:start w:val="1"/>
      <w:numFmt w:val="bullet"/>
      <w:lvlText w:val=""/>
      <w:lvlJc w:val="left"/>
      <w:pPr>
        <w:tabs>
          <w:tab w:val="num" w:pos="360"/>
        </w:tabs>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70" w15:restartNumberingAfterBreak="0">
    <w:nsid w:val="7F081FA1"/>
    <w:multiLevelType w:val="hybridMultilevel"/>
    <w:tmpl w:val="A9188EF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71" w15:restartNumberingAfterBreak="0">
    <w:nsid w:val="7F1A4D5B"/>
    <w:multiLevelType w:val="multilevel"/>
    <w:tmpl w:val="09381F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2" w15:restartNumberingAfterBreak="0">
    <w:nsid w:val="7F292E24"/>
    <w:multiLevelType w:val="hybridMultilevel"/>
    <w:tmpl w:val="A59AA77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73" w15:restartNumberingAfterBreak="0">
    <w:nsid w:val="7FB7755F"/>
    <w:multiLevelType w:val="hybridMultilevel"/>
    <w:tmpl w:val="34424684"/>
    <w:lvl w:ilvl="0" w:tplc="04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16cid:durableId="1273783657">
    <w:abstractNumId w:val="23"/>
  </w:num>
  <w:num w:numId="2" w16cid:durableId="1850638233">
    <w:abstractNumId w:val="0"/>
  </w:num>
  <w:num w:numId="3" w16cid:durableId="816268703">
    <w:abstractNumId w:val="271"/>
  </w:num>
  <w:num w:numId="4" w16cid:durableId="1042901021">
    <w:abstractNumId w:val="105"/>
  </w:num>
  <w:num w:numId="5" w16cid:durableId="1005402271">
    <w:abstractNumId w:val="181"/>
  </w:num>
  <w:num w:numId="6" w16cid:durableId="399596493">
    <w:abstractNumId w:val="336"/>
  </w:num>
  <w:num w:numId="7" w16cid:durableId="766197514">
    <w:abstractNumId w:val="318"/>
  </w:num>
  <w:num w:numId="8" w16cid:durableId="564995924">
    <w:abstractNumId w:val="102"/>
  </w:num>
  <w:num w:numId="9" w16cid:durableId="279147793">
    <w:abstractNumId w:val="110"/>
  </w:num>
  <w:num w:numId="10" w16cid:durableId="115222487">
    <w:abstractNumId w:val="19"/>
  </w:num>
  <w:num w:numId="11" w16cid:durableId="1914464545">
    <w:abstractNumId w:val="87"/>
  </w:num>
  <w:num w:numId="12" w16cid:durableId="1376733482">
    <w:abstractNumId w:val="284"/>
  </w:num>
  <w:num w:numId="13" w16cid:durableId="966081337">
    <w:abstractNumId w:val="184"/>
  </w:num>
  <w:num w:numId="14" w16cid:durableId="1868831598">
    <w:abstractNumId w:val="294"/>
  </w:num>
  <w:num w:numId="15" w16cid:durableId="669219636">
    <w:abstractNumId w:val="155"/>
  </w:num>
  <w:num w:numId="16" w16cid:durableId="555241257">
    <w:abstractNumId w:val="131"/>
  </w:num>
  <w:num w:numId="17" w16cid:durableId="361590657">
    <w:abstractNumId w:val="282"/>
  </w:num>
  <w:num w:numId="18" w16cid:durableId="1203057902">
    <w:abstractNumId w:val="84"/>
  </w:num>
  <w:num w:numId="19" w16cid:durableId="83839012">
    <w:abstractNumId w:val="303"/>
  </w:num>
  <w:num w:numId="20" w16cid:durableId="488139659">
    <w:abstractNumId w:val="31"/>
  </w:num>
  <w:num w:numId="21" w16cid:durableId="409541814">
    <w:abstractNumId w:val="54"/>
  </w:num>
  <w:num w:numId="22" w16cid:durableId="1153182069">
    <w:abstractNumId w:val="232"/>
  </w:num>
  <w:num w:numId="23" w16cid:durableId="1196234739">
    <w:abstractNumId w:val="359"/>
  </w:num>
  <w:num w:numId="24" w16cid:durableId="639768911">
    <w:abstractNumId w:val="342"/>
  </w:num>
  <w:num w:numId="25" w16cid:durableId="423378756">
    <w:abstractNumId w:val="96"/>
  </w:num>
  <w:num w:numId="26" w16cid:durableId="1420636706">
    <w:abstractNumId w:val="242"/>
  </w:num>
  <w:num w:numId="27" w16cid:durableId="786317037">
    <w:abstractNumId w:val="178"/>
  </w:num>
  <w:num w:numId="28" w16cid:durableId="816336072">
    <w:abstractNumId w:val="165"/>
  </w:num>
  <w:num w:numId="29" w16cid:durableId="2131127924">
    <w:abstractNumId w:val="138"/>
  </w:num>
  <w:num w:numId="30" w16cid:durableId="808790212">
    <w:abstractNumId w:val="209"/>
  </w:num>
  <w:num w:numId="31" w16cid:durableId="1064066556">
    <w:abstractNumId w:val="47"/>
  </w:num>
  <w:num w:numId="32" w16cid:durableId="885216502">
    <w:abstractNumId w:val="45"/>
  </w:num>
  <w:num w:numId="33" w16cid:durableId="759571327">
    <w:abstractNumId w:val="194"/>
  </w:num>
  <w:num w:numId="34" w16cid:durableId="1399128677">
    <w:abstractNumId w:val="1"/>
  </w:num>
  <w:num w:numId="35" w16cid:durableId="876360112">
    <w:abstractNumId w:val="118"/>
  </w:num>
  <w:num w:numId="36" w16cid:durableId="2114548438">
    <w:abstractNumId w:val="283"/>
  </w:num>
  <w:num w:numId="37" w16cid:durableId="2094272957">
    <w:abstractNumId w:val="100"/>
  </w:num>
  <w:num w:numId="38" w16cid:durableId="68582357">
    <w:abstractNumId w:val="60"/>
  </w:num>
  <w:num w:numId="39" w16cid:durableId="290788279">
    <w:abstractNumId w:val="18"/>
  </w:num>
  <w:num w:numId="40" w16cid:durableId="1936788956">
    <w:abstractNumId w:val="367"/>
  </w:num>
  <w:num w:numId="41" w16cid:durableId="1087967835">
    <w:abstractNumId w:val="33"/>
  </w:num>
  <w:num w:numId="42" w16cid:durableId="772094914">
    <w:abstractNumId w:val="167"/>
  </w:num>
  <w:num w:numId="43" w16cid:durableId="465051920">
    <w:abstractNumId w:val="312"/>
  </w:num>
  <w:num w:numId="44" w16cid:durableId="900139731">
    <w:abstractNumId w:val="153"/>
  </w:num>
  <w:num w:numId="45" w16cid:durableId="391582514">
    <w:abstractNumId w:val="212"/>
  </w:num>
  <w:num w:numId="46" w16cid:durableId="149445906">
    <w:abstractNumId w:val="234"/>
  </w:num>
  <w:num w:numId="47" w16cid:durableId="766315337">
    <w:abstractNumId w:val="260"/>
  </w:num>
  <w:num w:numId="48" w16cid:durableId="1526018939">
    <w:abstractNumId w:val="51"/>
  </w:num>
  <w:num w:numId="49" w16cid:durableId="1391462197">
    <w:abstractNumId w:val="291"/>
  </w:num>
  <w:num w:numId="50" w16cid:durableId="199168021">
    <w:abstractNumId w:val="88"/>
  </w:num>
  <w:num w:numId="51" w16cid:durableId="92282891">
    <w:abstractNumId w:val="16"/>
  </w:num>
  <w:num w:numId="52" w16cid:durableId="1454203166">
    <w:abstractNumId w:val="11"/>
  </w:num>
  <w:num w:numId="53" w16cid:durableId="1476068940">
    <w:abstractNumId w:val="145"/>
  </w:num>
  <w:num w:numId="54" w16cid:durableId="719597862">
    <w:abstractNumId w:val="369"/>
  </w:num>
  <w:num w:numId="55" w16cid:durableId="1903758274">
    <w:abstractNumId w:val="117"/>
  </w:num>
  <w:num w:numId="56" w16cid:durableId="788933058">
    <w:abstractNumId w:val="358"/>
  </w:num>
  <w:num w:numId="57" w16cid:durableId="1889489591">
    <w:abstractNumId w:val="101"/>
  </w:num>
  <w:num w:numId="58" w16cid:durableId="676467565">
    <w:abstractNumId w:val="95"/>
  </w:num>
  <w:num w:numId="59" w16cid:durableId="1351878825">
    <w:abstractNumId w:val="137"/>
  </w:num>
  <w:num w:numId="60" w16cid:durableId="1917855762">
    <w:abstractNumId w:val="177"/>
  </w:num>
  <w:num w:numId="61" w16cid:durableId="320426792">
    <w:abstractNumId w:val="258"/>
  </w:num>
  <w:num w:numId="62" w16cid:durableId="559370285">
    <w:abstractNumId w:val="34"/>
  </w:num>
  <w:num w:numId="63" w16cid:durableId="1094592561">
    <w:abstractNumId w:val="115"/>
  </w:num>
  <w:num w:numId="64" w16cid:durableId="1469937537">
    <w:abstractNumId w:val="44"/>
  </w:num>
  <w:num w:numId="65" w16cid:durableId="2119136206">
    <w:abstractNumId w:val="323"/>
  </w:num>
  <w:num w:numId="66" w16cid:durableId="816529147">
    <w:abstractNumId w:val="121"/>
  </w:num>
  <w:num w:numId="67" w16cid:durableId="758067962">
    <w:abstractNumId w:val="173"/>
  </w:num>
  <w:num w:numId="68" w16cid:durableId="1536313171">
    <w:abstractNumId w:val="227"/>
  </w:num>
  <w:num w:numId="69" w16cid:durableId="1972782784">
    <w:abstractNumId w:val="305"/>
  </w:num>
  <w:num w:numId="70" w16cid:durableId="506210421">
    <w:abstractNumId w:val="238"/>
  </w:num>
  <w:num w:numId="71" w16cid:durableId="88938889">
    <w:abstractNumId w:val="69"/>
  </w:num>
  <w:num w:numId="72" w16cid:durableId="1555434966">
    <w:abstractNumId w:val="328"/>
  </w:num>
  <w:num w:numId="73" w16cid:durableId="2085839557">
    <w:abstractNumId w:val="46"/>
  </w:num>
  <w:num w:numId="74" w16cid:durableId="1850295376">
    <w:abstractNumId w:val="256"/>
  </w:num>
  <w:num w:numId="75" w16cid:durableId="537007765">
    <w:abstractNumId w:val="235"/>
  </w:num>
  <w:num w:numId="76" w16cid:durableId="1545674187">
    <w:abstractNumId w:val="116"/>
  </w:num>
  <w:num w:numId="77" w16cid:durableId="1383403461">
    <w:abstractNumId w:val="104"/>
  </w:num>
  <w:num w:numId="78" w16cid:durableId="448744650">
    <w:abstractNumId w:val="82"/>
  </w:num>
  <w:num w:numId="79" w16cid:durableId="1726485888">
    <w:abstractNumId w:val="354"/>
  </w:num>
  <w:num w:numId="80" w16cid:durableId="1136869301">
    <w:abstractNumId w:val="67"/>
  </w:num>
  <w:num w:numId="81" w16cid:durableId="1964997599">
    <w:abstractNumId w:val="198"/>
  </w:num>
  <w:num w:numId="82" w16cid:durableId="1054154952">
    <w:abstractNumId w:val="290"/>
  </w:num>
  <w:num w:numId="83" w16cid:durableId="1797019410">
    <w:abstractNumId w:val="61"/>
  </w:num>
  <w:num w:numId="84" w16cid:durableId="876505406">
    <w:abstractNumId w:val="179"/>
  </w:num>
  <w:num w:numId="85" w16cid:durableId="753402728">
    <w:abstractNumId w:val="268"/>
  </w:num>
  <w:num w:numId="86" w16cid:durableId="2029021308">
    <w:abstractNumId w:val="58"/>
  </w:num>
  <w:num w:numId="87" w16cid:durableId="342123168">
    <w:abstractNumId w:val="280"/>
  </w:num>
  <w:num w:numId="88" w16cid:durableId="2147358723">
    <w:abstractNumId w:val="168"/>
  </w:num>
  <w:num w:numId="89" w16cid:durableId="1555196482">
    <w:abstractNumId w:val="94"/>
  </w:num>
  <w:num w:numId="90" w16cid:durableId="786118320">
    <w:abstractNumId w:val="295"/>
  </w:num>
  <w:num w:numId="91" w16cid:durableId="1103259861">
    <w:abstractNumId w:val="142"/>
  </w:num>
  <w:num w:numId="92" w16cid:durableId="1934362615">
    <w:abstractNumId w:val="48"/>
  </w:num>
  <w:num w:numId="93" w16cid:durableId="1359888446">
    <w:abstractNumId w:val="124"/>
  </w:num>
  <w:num w:numId="94" w16cid:durableId="1179002216">
    <w:abstractNumId w:val="40"/>
  </w:num>
  <w:num w:numId="95" w16cid:durableId="2113474036">
    <w:abstractNumId w:val="166"/>
  </w:num>
  <w:num w:numId="96" w16cid:durableId="1901594158">
    <w:abstractNumId w:val="222"/>
  </w:num>
  <w:num w:numId="97" w16cid:durableId="640422404">
    <w:abstractNumId w:val="126"/>
  </w:num>
  <w:num w:numId="98" w16cid:durableId="1775127062">
    <w:abstractNumId w:val="316"/>
  </w:num>
  <w:num w:numId="99" w16cid:durableId="1434210316">
    <w:abstractNumId w:val="73"/>
  </w:num>
  <w:num w:numId="100" w16cid:durableId="1305159258">
    <w:abstractNumId w:val="36"/>
  </w:num>
  <w:num w:numId="101" w16cid:durableId="1030035202">
    <w:abstractNumId w:val="190"/>
  </w:num>
  <w:num w:numId="102" w16cid:durableId="540096723">
    <w:abstractNumId w:val="241"/>
  </w:num>
  <w:num w:numId="103" w16cid:durableId="667563812">
    <w:abstractNumId w:val="156"/>
  </w:num>
  <w:num w:numId="104" w16cid:durableId="130289076">
    <w:abstractNumId w:val="2"/>
  </w:num>
  <w:num w:numId="105" w16cid:durableId="897320283">
    <w:abstractNumId w:val="71"/>
  </w:num>
  <w:num w:numId="106" w16cid:durableId="1043748384">
    <w:abstractNumId w:val="245"/>
  </w:num>
  <w:num w:numId="107" w16cid:durableId="431780608">
    <w:abstractNumId w:val="150"/>
  </w:num>
  <w:num w:numId="108" w16cid:durableId="458649373">
    <w:abstractNumId w:val="152"/>
  </w:num>
  <w:num w:numId="109" w16cid:durableId="1905143965">
    <w:abstractNumId w:val="263"/>
  </w:num>
  <w:num w:numId="110" w16cid:durableId="1034497226">
    <w:abstractNumId w:val="206"/>
  </w:num>
  <w:num w:numId="111" w16cid:durableId="1878346319">
    <w:abstractNumId w:val="201"/>
  </w:num>
  <w:num w:numId="112" w16cid:durableId="337345533">
    <w:abstractNumId w:val="56"/>
  </w:num>
  <w:num w:numId="113" w16cid:durableId="80030610">
    <w:abstractNumId w:val="83"/>
  </w:num>
  <w:num w:numId="114" w16cid:durableId="1772357432">
    <w:abstractNumId w:val="289"/>
  </w:num>
  <w:num w:numId="115" w16cid:durableId="865365327">
    <w:abstractNumId w:val="107"/>
  </w:num>
  <w:num w:numId="116" w16cid:durableId="1568808035">
    <w:abstractNumId w:val="341"/>
  </w:num>
  <w:num w:numId="117" w16cid:durableId="2086799620">
    <w:abstractNumId w:val="32"/>
  </w:num>
  <w:num w:numId="118" w16cid:durableId="975374720">
    <w:abstractNumId w:val="80"/>
  </w:num>
  <w:num w:numId="119" w16cid:durableId="2051108367">
    <w:abstractNumId w:val="292"/>
  </w:num>
  <w:num w:numId="120" w16cid:durableId="122161996">
    <w:abstractNumId w:val="159"/>
  </w:num>
  <w:num w:numId="121" w16cid:durableId="1491168843">
    <w:abstractNumId w:val="169"/>
  </w:num>
  <w:num w:numId="122" w16cid:durableId="1308586064">
    <w:abstractNumId w:val="163"/>
  </w:num>
  <w:num w:numId="123" w16cid:durableId="250630222">
    <w:abstractNumId w:val="337"/>
  </w:num>
  <w:num w:numId="124" w16cid:durableId="295567738">
    <w:abstractNumId w:val="4"/>
  </w:num>
  <w:num w:numId="125" w16cid:durableId="1488008757">
    <w:abstractNumId w:val="151"/>
  </w:num>
  <w:num w:numId="126" w16cid:durableId="1254322216">
    <w:abstractNumId w:val="55"/>
  </w:num>
  <w:num w:numId="127" w16cid:durableId="1330980606">
    <w:abstractNumId w:val="52"/>
  </w:num>
  <w:num w:numId="128" w16cid:durableId="336734064">
    <w:abstractNumId w:val="195"/>
  </w:num>
  <w:num w:numId="129" w16cid:durableId="438068148">
    <w:abstractNumId w:val="253"/>
  </w:num>
  <w:num w:numId="130" w16cid:durableId="1361975063">
    <w:abstractNumId w:val="183"/>
  </w:num>
  <w:num w:numId="131" w16cid:durableId="479855600">
    <w:abstractNumId w:val="22"/>
  </w:num>
  <w:num w:numId="132" w16cid:durableId="1348865473">
    <w:abstractNumId w:val="281"/>
  </w:num>
  <w:num w:numId="133" w16cid:durableId="1671369803">
    <w:abstractNumId w:val="240"/>
  </w:num>
  <w:num w:numId="134" w16cid:durableId="1653409480">
    <w:abstractNumId w:val="120"/>
  </w:num>
  <w:num w:numId="135" w16cid:durableId="160388448">
    <w:abstractNumId w:val="187"/>
  </w:num>
  <w:num w:numId="136" w16cid:durableId="2140032495">
    <w:abstractNumId w:val="237"/>
  </w:num>
  <w:num w:numId="137" w16cid:durableId="55205679">
    <w:abstractNumId w:val="144"/>
  </w:num>
  <w:num w:numId="138" w16cid:durableId="1417628025">
    <w:abstractNumId w:val="357"/>
  </w:num>
  <w:num w:numId="139" w16cid:durableId="499391304">
    <w:abstractNumId w:val="247"/>
  </w:num>
  <w:num w:numId="140" w16cid:durableId="731274225">
    <w:abstractNumId w:val="176"/>
  </w:num>
  <w:num w:numId="141" w16cid:durableId="1320813381">
    <w:abstractNumId w:val="246"/>
  </w:num>
  <w:num w:numId="142" w16cid:durableId="111094173">
    <w:abstractNumId w:val="63"/>
  </w:num>
  <w:num w:numId="143" w16cid:durableId="1740060302">
    <w:abstractNumId w:val="147"/>
  </w:num>
  <w:num w:numId="144" w16cid:durableId="486628895">
    <w:abstractNumId w:val="78"/>
  </w:num>
  <w:num w:numId="145" w16cid:durableId="1128091270">
    <w:abstractNumId w:val="12"/>
  </w:num>
  <w:num w:numId="146" w16cid:durableId="24061512">
    <w:abstractNumId w:val="213"/>
  </w:num>
  <w:num w:numId="147" w16cid:durableId="1925644947">
    <w:abstractNumId w:val="334"/>
  </w:num>
  <w:num w:numId="148" w16cid:durableId="966160421">
    <w:abstractNumId w:val="13"/>
  </w:num>
  <w:num w:numId="149" w16cid:durableId="1472556563">
    <w:abstractNumId w:val="346"/>
  </w:num>
  <w:num w:numId="150" w16cid:durableId="418213514">
    <w:abstractNumId w:val="248"/>
  </w:num>
  <w:num w:numId="151" w16cid:durableId="1028606781">
    <w:abstractNumId w:val="296"/>
  </w:num>
  <w:num w:numId="152" w16cid:durableId="200094362">
    <w:abstractNumId w:val="154"/>
  </w:num>
  <w:num w:numId="153" w16cid:durableId="1099331500">
    <w:abstractNumId w:val="266"/>
  </w:num>
  <w:num w:numId="154" w16cid:durableId="1885481997">
    <w:abstractNumId w:val="360"/>
  </w:num>
  <w:num w:numId="155" w16cid:durableId="1635795860">
    <w:abstractNumId w:val="90"/>
  </w:num>
  <w:num w:numId="156" w16cid:durableId="1106920344">
    <w:abstractNumId w:val="311"/>
  </w:num>
  <w:num w:numId="157" w16cid:durableId="841435468">
    <w:abstractNumId w:val="10"/>
  </w:num>
  <w:num w:numId="158" w16cid:durableId="804353475">
    <w:abstractNumId w:val="344"/>
  </w:num>
  <w:num w:numId="159" w16cid:durableId="1123620538">
    <w:abstractNumId w:val="363"/>
  </w:num>
  <w:num w:numId="160" w16cid:durableId="1100023712">
    <w:abstractNumId w:val="76"/>
  </w:num>
  <w:num w:numId="161" w16cid:durableId="578058615">
    <w:abstractNumId w:val="325"/>
  </w:num>
  <w:num w:numId="162" w16cid:durableId="502402085">
    <w:abstractNumId w:val="125"/>
  </w:num>
  <w:num w:numId="163" w16cid:durableId="547107771">
    <w:abstractNumId w:val="27"/>
  </w:num>
  <w:num w:numId="164" w16cid:durableId="173762181">
    <w:abstractNumId w:val="189"/>
  </w:num>
  <w:num w:numId="165" w16cid:durableId="1280721750">
    <w:abstractNumId w:val="273"/>
  </w:num>
  <w:num w:numId="166" w16cid:durableId="226114798">
    <w:abstractNumId w:val="361"/>
  </w:num>
  <w:num w:numId="167" w16cid:durableId="432481513">
    <w:abstractNumId w:val="233"/>
  </w:num>
  <w:num w:numId="168" w16cid:durableId="1042899531">
    <w:abstractNumId w:val="111"/>
  </w:num>
  <w:num w:numId="169" w16cid:durableId="1044522808">
    <w:abstractNumId w:val="89"/>
  </w:num>
  <w:num w:numId="170" w16cid:durableId="1103383640">
    <w:abstractNumId w:val="128"/>
  </w:num>
  <w:num w:numId="171" w16cid:durableId="697318207">
    <w:abstractNumId w:val="249"/>
  </w:num>
  <w:num w:numId="172" w16cid:durableId="1737581960">
    <w:abstractNumId w:val="15"/>
  </w:num>
  <w:num w:numId="173" w16cid:durableId="1632519724">
    <w:abstractNumId w:val="277"/>
  </w:num>
  <w:num w:numId="174" w16cid:durableId="1530606925">
    <w:abstractNumId w:val="92"/>
  </w:num>
  <w:num w:numId="175" w16cid:durableId="1176456676">
    <w:abstractNumId w:val="38"/>
  </w:num>
  <w:num w:numId="176" w16cid:durableId="936672613">
    <w:abstractNumId w:val="132"/>
  </w:num>
  <w:num w:numId="177" w16cid:durableId="966158266">
    <w:abstractNumId w:val="197"/>
  </w:num>
  <w:num w:numId="178" w16cid:durableId="2046783315">
    <w:abstractNumId w:val="322"/>
  </w:num>
  <w:num w:numId="179" w16cid:durableId="1059667887">
    <w:abstractNumId w:val="17"/>
  </w:num>
  <w:num w:numId="180" w16cid:durableId="1482497919">
    <w:abstractNumId w:val="244"/>
  </w:num>
  <w:num w:numId="181" w16cid:durableId="1100028633">
    <w:abstractNumId w:val="219"/>
  </w:num>
  <w:num w:numId="182" w16cid:durableId="413556955">
    <w:abstractNumId w:val="231"/>
  </w:num>
  <w:num w:numId="183" w16cid:durableId="349139106">
    <w:abstractNumId w:val="196"/>
  </w:num>
  <w:num w:numId="184" w16cid:durableId="640234852">
    <w:abstractNumId w:val="372"/>
  </w:num>
  <w:num w:numId="185" w16cid:durableId="629945667">
    <w:abstractNumId w:val="149"/>
  </w:num>
  <w:num w:numId="186" w16cid:durableId="1188644334">
    <w:abstractNumId w:val="230"/>
  </w:num>
  <w:num w:numId="187" w16cid:durableId="1116100527">
    <w:abstractNumId w:val="286"/>
  </w:num>
  <w:num w:numId="188" w16cid:durableId="749735317">
    <w:abstractNumId w:val="108"/>
  </w:num>
  <w:num w:numId="189" w16cid:durableId="8073152">
    <w:abstractNumId w:val="272"/>
  </w:num>
  <w:num w:numId="190" w16cid:durableId="2044086433">
    <w:abstractNumId w:val="301"/>
  </w:num>
  <w:num w:numId="191" w16cid:durableId="92868977">
    <w:abstractNumId w:val="49"/>
  </w:num>
  <w:num w:numId="192" w16cid:durableId="1761172754">
    <w:abstractNumId w:val="162"/>
  </w:num>
  <w:num w:numId="193" w16cid:durableId="1321346970">
    <w:abstractNumId w:val="193"/>
  </w:num>
  <w:num w:numId="194" w16cid:durableId="1199320279">
    <w:abstractNumId w:val="349"/>
  </w:num>
  <w:num w:numId="195" w16cid:durableId="1954823231">
    <w:abstractNumId w:val="133"/>
  </w:num>
  <w:num w:numId="196" w16cid:durableId="691421030">
    <w:abstractNumId w:val="228"/>
  </w:num>
  <w:num w:numId="197" w16cid:durableId="217128929">
    <w:abstractNumId w:val="261"/>
  </w:num>
  <w:num w:numId="198" w16cid:durableId="1374306407">
    <w:abstractNumId w:val="127"/>
  </w:num>
  <w:num w:numId="199" w16cid:durableId="1617756563">
    <w:abstractNumId w:val="299"/>
  </w:num>
  <w:num w:numId="200" w16cid:durableId="1024525495">
    <w:abstractNumId w:val="314"/>
  </w:num>
  <w:num w:numId="201" w16cid:durableId="1054423328">
    <w:abstractNumId w:val="257"/>
  </w:num>
  <w:num w:numId="202" w16cid:durableId="1399472276">
    <w:abstractNumId w:val="146"/>
  </w:num>
  <w:num w:numId="203" w16cid:durableId="1508129496">
    <w:abstractNumId w:val="307"/>
  </w:num>
  <w:num w:numId="204" w16cid:durableId="1388843166">
    <w:abstractNumId w:val="171"/>
  </w:num>
  <w:num w:numId="205" w16cid:durableId="659626165">
    <w:abstractNumId w:val="313"/>
  </w:num>
  <w:num w:numId="206" w16cid:durableId="1595549684">
    <w:abstractNumId w:val="225"/>
  </w:num>
  <w:num w:numId="207" w16cid:durableId="680470761">
    <w:abstractNumId w:val="130"/>
  </w:num>
  <w:num w:numId="208" w16cid:durableId="760026664">
    <w:abstractNumId w:val="370"/>
  </w:num>
  <w:num w:numId="209" w16cid:durableId="2074813386">
    <w:abstractNumId w:val="340"/>
  </w:num>
  <w:num w:numId="210" w16cid:durableId="1887519954">
    <w:abstractNumId w:val="279"/>
  </w:num>
  <w:num w:numId="211" w16cid:durableId="522744903">
    <w:abstractNumId w:val="9"/>
  </w:num>
  <w:num w:numId="212" w16cid:durableId="1981422296">
    <w:abstractNumId w:val="160"/>
  </w:num>
  <w:num w:numId="213" w16cid:durableId="732772078">
    <w:abstractNumId w:val="175"/>
  </w:num>
  <w:num w:numId="214" w16cid:durableId="1676565697">
    <w:abstractNumId w:val="26"/>
  </w:num>
  <w:num w:numId="215" w16cid:durableId="1136606440">
    <w:abstractNumId w:val="264"/>
  </w:num>
  <w:num w:numId="216" w16cid:durableId="2010061719">
    <w:abstractNumId w:val="327"/>
  </w:num>
  <w:num w:numId="217" w16cid:durableId="1621061275">
    <w:abstractNumId w:val="70"/>
  </w:num>
  <w:num w:numId="218" w16cid:durableId="1484199462">
    <w:abstractNumId w:val="77"/>
  </w:num>
  <w:num w:numId="219" w16cid:durableId="475222219">
    <w:abstractNumId w:val="86"/>
  </w:num>
  <w:num w:numId="220" w16cid:durableId="427233886">
    <w:abstractNumId w:val="174"/>
  </w:num>
  <w:num w:numId="221" w16cid:durableId="1181548904">
    <w:abstractNumId w:val="368"/>
  </w:num>
  <w:num w:numId="222" w16cid:durableId="110439271">
    <w:abstractNumId w:val="317"/>
  </w:num>
  <w:num w:numId="223" w16cid:durableId="1984433101">
    <w:abstractNumId w:val="119"/>
  </w:num>
  <w:num w:numId="224" w16cid:durableId="1461877665">
    <w:abstractNumId w:val="30"/>
  </w:num>
  <w:num w:numId="225" w16cid:durableId="1018628668">
    <w:abstractNumId w:val="339"/>
  </w:num>
  <w:num w:numId="226" w16cid:durableId="2117168291">
    <w:abstractNumId w:val="319"/>
  </w:num>
  <w:num w:numId="227" w16cid:durableId="1791433706">
    <w:abstractNumId w:val="161"/>
  </w:num>
  <w:num w:numId="228" w16cid:durableId="1882130443">
    <w:abstractNumId w:val="278"/>
  </w:num>
  <w:num w:numId="229" w16cid:durableId="449477182">
    <w:abstractNumId w:val="185"/>
  </w:num>
  <w:num w:numId="230" w16cid:durableId="167602164">
    <w:abstractNumId w:val="157"/>
  </w:num>
  <w:num w:numId="231" w16cid:durableId="863400485">
    <w:abstractNumId w:val="180"/>
  </w:num>
  <w:num w:numId="232" w16cid:durableId="551115291">
    <w:abstractNumId w:val="285"/>
  </w:num>
  <w:num w:numId="233" w16cid:durableId="29574862">
    <w:abstractNumId w:val="275"/>
  </w:num>
  <w:num w:numId="234" w16cid:durableId="1714231040">
    <w:abstractNumId w:val="24"/>
  </w:num>
  <w:num w:numId="235" w16cid:durableId="1018778389">
    <w:abstractNumId w:val="135"/>
  </w:num>
  <w:num w:numId="236" w16cid:durableId="1768621586">
    <w:abstractNumId w:val="356"/>
  </w:num>
  <w:num w:numId="237" w16cid:durableId="970792051">
    <w:abstractNumId w:val="329"/>
  </w:num>
  <w:num w:numId="238" w16cid:durableId="1993481624">
    <w:abstractNumId w:val="28"/>
  </w:num>
  <w:num w:numId="239" w16cid:durableId="504443709">
    <w:abstractNumId w:val="365"/>
  </w:num>
  <w:num w:numId="240" w16cid:durableId="863207236">
    <w:abstractNumId w:val="123"/>
  </w:num>
  <w:num w:numId="241" w16cid:durableId="1542790066">
    <w:abstractNumId w:val="351"/>
  </w:num>
  <w:num w:numId="242" w16cid:durableId="278490897">
    <w:abstractNumId w:val="302"/>
  </w:num>
  <w:num w:numId="243" w16cid:durableId="1171143312">
    <w:abstractNumId w:val="113"/>
  </w:num>
  <w:num w:numId="244" w16cid:durableId="261842304">
    <w:abstractNumId w:val="53"/>
  </w:num>
  <w:num w:numId="245" w16cid:durableId="1156074198">
    <w:abstractNumId w:val="353"/>
  </w:num>
  <w:num w:numId="246" w16cid:durableId="1284269010">
    <w:abstractNumId w:val="320"/>
  </w:num>
  <w:num w:numId="247" w16cid:durableId="268320860">
    <w:abstractNumId w:val="85"/>
  </w:num>
  <w:num w:numId="248" w16cid:durableId="1390571601">
    <w:abstractNumId w:val="42"/>
  </w:num>
  <w:num w:numId="249" w16cid:durableId="356153991">
    <w:abstractNumId w:val="220"/>
  </w:num>
  <w:num w:numId="250" w16cid:durableId="2023823806">
    <w:abstractNumId w:val="333"/>
  </w:num>
  <w:num w:numId="251" w16cid:durableId="1524049021">
    <w:abstractNumId w:val="140"/>
  </w:num>
  <w:num w:numId="252" w16cid:durableId="1860390930">
    <w:abstractNumId w:val="139"/>
  </w:num>
  <w:num w:numId="253" w16cid:durableId="728765688">
    <w:abstractNumId w:val="216"/>
  </w:num>
  <w:num w:numId="254" w16cid:durableId="210381286">
    <w:abstractNumId w:val="362"/>
  </w:num>
  <w:num w:numId="255" w16cid:durableId="2093577062">
    <w:abstractNumId w:val="269"/>
  </w:num>
  <w:num w:numId="256" w16cid:durableId="1505628214">
    <w:abstractNumId w:val="300"/>
  </w:num>
  <w:num w:numId="257" w16cid:durableId="868029931">
    <w:abstractNumId w:val="72"/>
  </w:num>
  <w:num w:numId="258" w16cid:durableId="1187330980">
    <w:abstractNumId w:val="97"/>
  </w:num>
  <w:num w:numId="259" w16cid:durableId="1214346596">
    <w:abstractNumId w:val="304"/>
  </w:num>
  <w:num w:numId="260" w16cid:durableId="1202674179">
    <w:abstractNumId w:val="50"/>
  </w:num>
  <w:num w:numId="261" w16cid:durableId="1247496435">
    <w:abstractNumId w:val="366"/>
  </w:num>
  <w:num w:numId="262" w16cid:durableId="1173955576">
    <w:abstractNumId w:val="270"/>
  </w:num>
  <w:num w:numId="263" w16cid:durableId="1248539875">
    <w:abstractNumId w:val="287"/>
  </w:num>
  <w:num w:numId="264" w16cid:durableId="12809622">
    <w:abstractNumId w:val="202"/>
  </w:num>
  <w:num w:numId="265" w16cid:durableId="1533571650">
    <w:abstractNumId w:val="109"/>
  </w:num>
  <w:num w:numId="266" w16cid:durableId="499583097">
    <w:abstractNumId w:val="106"/>
  </w:num>
  <w:num w:numId="267" w16cid:durableId="554774249">
    <w:abstractNumId w:val="223"/>
  </w:num>
  <w:num w:numId="268" w16cid:durableId="438719569">
    <w:abstractNumId w:val="352"/>
  </w:num>
  <w:num w:numId="269" w16cid:durableId="655181453">
    <w:abstractNumId w:val="136"/>
  </w:num>
  <w:num w:numId="270" w16cid:durableId="1527325166">
    <w:abstractNumId w:val="347"/>
  </w:num>
  <w:num w:numId="271" w16cid:durableId="1023097330">
    <w:abstractNumId w:val="21"/>
  </w:num>
  <w:num w:numId="272" w16cid:durableId="1775244955">
    <w:abstractNumId w:val="99"/>
  </w:num>
  <w:num w:numId="273" w16cid:durableId="700934870">
    <w:abstractNumId w:val="226"/>
  </w:num>
  <w:num w:numId="274" w16cid:durableId="356152513">
    <w:abstractNumId w:val="324"/>
  </w:num>
  <w:num w:numId="275" w16cid:durableId="680550363">
    <w:abstractNumId w:val="274"/>
  </w:num>
  <w:num w:numId="276" w16cid:durableId="1476069617">
    <w:abstractNumId w:val="306"/>
  </w:num>
  <w:num w:numId="277" w16cid:durableId="1247491913">
    <w:abstractNumId w:val="321"/>
  </w:num>
  <w:num w:numId="278" w16cid:durableId="546576373">
    <w:abstractNumId w:val="5"/>
  </w:num>
  <w:num w:numId="279" w16cid:durableId="1599406114">
    <w:abstractNumId w:val="65"/>
  </w:num>
  <w:num w:numId="280" w16cid:durableId="1121724340">
    <w:abstractNumId w:val="199"/>
  </w:num>
  <w:num w:numId="281" w16cid:durableId="21902474">
    <w:abstractNumId w:val="129"/>
  </w:num>
  <w:num w:numId="282" w16cid:durableId="1899003237">
    <w:abstractNumId w:val="158"/>
  </w:num>
  <w:num w:numId="283" w16cid:durableId="92938930">
    <w:abstractNumId w:val="309"/>
  </w:num>
  <w:num w:numId="284" w16cid:durableId="517158668">
    <w:abstractNumId w:val="297"/>
  </w:num>
  <w:num w:numId="285" w16cid:durableId="1876967381">
    <w:abstractNumId w:val="348"/>
  </w:num>
  <w:num w:numId="286" w16cid:durableId="1724866894">
    <w:abstractNumId w:val="239"/>
  </w:num>
  <w:num w:numId="287" w16cid:durableId="1279483195">
    <w:abstractNumId w:val="186"/>
  </w:num>
  <w:num w:numId="288" w16cid:durableId="783186856">
    <w:abstractNumId w:val="355"/>
  </w:num>
  <w:num w:numId="289" w16cid:durableId="178589859">
    <w:abstractNumId w:val="205"/>
  </w:num>
  <w:num w:numId="290" w16cid:durableId="685981686">
    <w:abstractNumId w:val="172"/>
  </w:num>
  <w:num w:numId="291" w16cid:durableId="646477952">
    <w:abstractNumId w:val="224"/>
  </w:num>
  <w:num w:numId="292" w16cid:durableId="913396868">
    <w:abstractNumId w:val="98"/>
  </w:num>
  <w:num w:numId="293" w16cid:durableId="562839539">
    <w:abstractNumId w:val="35"/>
  </w:num>
  <w:num w:numId="294" w16cid:durableId="105544777">
    <w:abstractNumId w:val="207"/>
  </w:num>
  <w:num w:numId="295" w16cid:durableId="1230577845">
    <w:abstractNumId w:val="81"/>
  </w:num>
  <w:num w:numId="296" w16cid:durableId="1599366410">
    <w:abstractNumId w:val="74"/>
  </w:num>
  <w:num w:numId="297" w16cid:durableId="100152538">
    <w:abstractNumId w:val="68"/>
  </w:num>
  <w:num w:numId="298" w16cid:durableId="1794251367">
    <w:abstractNumId w:val="262"/>
  </w:num>
  <w:num w:numId="299" w16cid:durableId="2138134086">
    <w:abstractNumId w:val="364"/>
  </w:num>
  <w:num w:numId="300" w16cid:durableId="803153966">
    <w:abstractNumId w:val="59"/>
  </w:num>
  <w:num w:numId="301" w16cid:durableId="1147359739">
    <w:abstractNumId w:val="211"/>
  </w:num>
  <w:num w:numId="302" w16cid:durableId="1116752228">
    <w:abstractNumId w:val="250"/>
  </w:num>
  <w:num w:numId="303" w16cid:durableId="1615668068">
    <w:abstractNumId w:val="331"/>
  </w:num>
  <w:num w:numId="304" w16cid:durableId="679893512">
    <w:abstractNumId w:val="191"/>
  </w:num>
  <w:num w:numId="305" w16cid:durableId="921110901">
    <w:abstractNumId w:val="252"/>
  </w:num>
  <w:num w:numId="306" w16cid:durableId="867569786">
    <w:abstractNumId w:val="114"/>
  </w:num>
  <w:num w:numId="307" w16cid:durableId="1528059301">
    <w:abstractNumId w:val="25"/>
  </w:num>
  <w:num w:numId="308" w16cid:durableId="1469589673">
    <w:abstractNumId w:val="57"/>
  </w:num>
  <w:num w:numId="309" w16cid:durableId="96415648">
    <w:abstractNumId w:val="332"/>
  </w:num>
  <w:num w:numId="310" w16cid:durableId="1789884532">
    <w:abstractNumId w:val="7"/>
  </w:num>
  <w:num w:numId="311" w16cid:durableId="1155873777">
    <w:abstractNumId w:val="41"/>
  </w:num>
  <w:num w:numId="312" w16cid:durableId="1315717185">
    <w:abstractNumId w:val="66"/>
  </w:num>
  <w:num w:numId="313" w16cid:durableId="1266692448">
    <w:abstractNumId w:val="103"/>
  </w:num>
  <w:num w:numId="314" w16cid:durableId="2081518715">
    <w:abstractNumId w:val="182"/>
  </w:num>
  <w:num w:numId="315" w16cid:durableId="1651903875">
    <w:abstractNumId w:val="338"/>
  </w:num>
  <w:num w:numId="316" w16cid:durableId="1281306025">
    <w:abstractNumId w:val="79"/>
  </w:num>
  <w:num w:numId="317" w16cid:durableId="2018314061">
    <w:abstractNumId w:val="298"/>
  </w:num>
  <w:num w:numId="318" w16cid:durableId="884635048">
    <w:abstractNumId w:val="371"/>
  </w:num>
  <w:num w:numId="319" w16cid:durableId="1435130103">
    <w:abstractNumId w:val="148"/>
  </w:num>
  <w:num w:numId="320" w16cid:durableId="973221672">
    <w:abstractNumId w:val="254"/>
  </w:num>
  <w:num w:numId="321" w16cid:durableId="674109226">
    <w:abstractNumId w:val="265"/>
  </w:num>
  <w:num w:numId="322" w16cid:durableId="800997696">
    <w:abstractNumId w:val="8"/>
  </w:num>
  <w:num w:numId="323" w16cid:durableId="906258444">
    <w:abstractNumId w:val="310"/>
  </w:num>
  <w:num w:numId="324" w16cid:durableId="559442869">
    <w:abstractNumId w:val="255"/>
  </w:num>
  <w:num w:numId="325" w16cid:durableId="450169217">
    <w:abstractNumId w:val="221"/>
  </w:num>
  <w:num w:numId="326" w16cid:durableId="1206914633">
    <w:abstractNumId w:val="200"/>
  </w:num>
  <w:num w:numId="327" w16cid:durableId="991176087">
    <w:abstractNumId w:val="243"/>
  </w:num>
  <w:num w:numId="328" w16cid:durableId="510336485">
    <w:abstractNumId w:val="14"/>
  </w:num>
  <w:num w:numId="329" w16cid:durableId="622735728">
    <w:abstractNumId w:val="203"/>
  </w:num>
  <w:num w:numId="330" w16cid:durableId="1199775006">
    <w:abstractNumId w:val="229"/>
  </w:num>
  <w:num w:numId="331" w16cid:durableId="2085256215">
    <w:abstractNumId w:val="204"/>
  </w:num>
  <w:num w:numId="332" w16cid:durableId="1759789616">
    <w:abstractNumId w:val="315"/>
  </w:num>
  <w:num w:numId="333" w16cid:durableId="47920569">
    <w:abstractNumId w:val="170"/>
  </w:num>
  <w:num w:numId="334" w16cid:durableId="582834540">
    <w:abstractNumId w:val="236"/>
  </w:num>
  <w:num w:numId="335" w16cid:durableId="1664236941">
    <w:abstractNumId w:val="218"/>
  </w:num>
  <w:num w:numId="336" w16cid:durableId="502400833">
    <w:abstractNumId w:val="308"/>
  </w:num>
  <w:num w:numId="337" w16cid:durableId="1240864146">
    <w:abstractNumId w:val="188"/>
  </w:num>
  <w:num w:numId="338" w16cid:durableId="1549336646">
    <w:abstractNumId w:val="134"/>
  </w:num>
  <w:num w:numId="339" w16cid:durableId="864752270">
    <w:abstractNumId w:val="345"/>
  </w:num>
  <w:num w:numId="340" w16cid:durableId="1686443799">
    <w:abstractNumId w:val="37"/>
  </w:num>
  <w:num w:numId="341" w16cid:durableId="356349892">
    <w:abstractNumId w:val="75"/>
  </w:num>
  <w:num w:numId="342" w16cid:durableId="403112930">
    <w:abstractNumId w:val="93"/>
  </w:num>
  <w:num w:numId="343" w16cid:durableId="1082337660">
    <w:abstractNumId w:val="29"/>
  </w:num>
  <w:num w:numId="344" w16cid:durableId="1122307163">
    <w:abstractNumId w:val="141"/>
  </w:num>
  <w:num w:numId="345" w16cid:durableId="1788352282">
    <w:abstractNumId w:val="350"/>
  </w:num>
  <w:num w:numId="346" w16cid:durableId="1378505608">
    <w:abstractNumId w:val="208"/>
  </w:num>
  <w:num w:numId="347" w16cid:durableId="1738473652">
    <w:abstractNumId w:val="112"/>
  </w:num>
  <w:num w:numId="348" w16cid:durableId="1150243942">
    <w:abstractNumId w:val="6"/>
  </w:num>
  <w:num w:numId="349" w16cid:durableId="1224560285">
    <w:abstractNumId w:val="91"/>
  </w:num>
  <w:num w:numId="350" w16cid:durableId="1475027828">
    <w:abstractNumId w:val="259"/>
  </w:num>
  <w:num w:numId="351" w16cid:durableId="1465155178">
    <w:abstractNumId w:val="62"/>
  </w:num>
  <w:num w:numId="352" w16cid:durableId="1367948778">
    <w:abstractNumId w:val="3"/>
  </w:num>
  <w:num w:numId="353" w16cid:durableId="461580638">
    <w:abstractNumId w:val="143"/>
  </w:num>
  <w:num w:numId="354" w16cid:durableId="1793357233">
    <w:abstractNumId w:val="293"/>
  </w:num>
  <w:num w:numId="355" w16cid:durableId="1621036080">
    <w:abstractNumId w:val="214"/>
  </w:num>
  <w:num w:numId="356" w16cid:durableId="413011142">
    <w:abstractNumId w:val="217"/>
  </w:num>
  <w:num w:numId="357" w16cid:durableId="796797966">
    <w:abstractNumId w:val="251"/>
  </w:num>
  <w:num w:numId="358" w16cid:durableId="738475595">
    <w:abstractNumId w:val="210"/>
  </w:num>
  <w:num w:numId="359" w16cid:durableId="1894273535">
    <w:abstractNumId w:val="326"/>
  </w:num>
  <w:num w:numId="360" w16cid:durableId="373970965">
    <w:abstractNumId w:val="335"/>
  </w:num>
  <w:num w:numId="361" w16cid:durableId="287660687">
    <w:abstractNumId w:val="43"/>
  </w:num>
  <w:num w:numId="362" w16cid:durableId="1605383826">
    <w:abstractNumId w:val="164"/>
  </w:num>
  <w:num w:numId="363" w16cid:durableId="399669569">
    <w:abstractNumId w:val="64"/>
  </w:num>
  <w:num w:numId="364" w16cid:durableId="486439282">
    <w:abstractNumId w:val="288"/>
  </w:num>
  <w:num w:numId="365" w16cid:durableId="1857575189">
    <w:abstractNumId w:val="192"/>
  </w:num>
  <w:num w:numId="366" w16cid:durableId="1613200087">
    <w:abstractNumId w:val="330"/>
  </w:num>
  <w:num w:numId="367" w16cid:durableId="1840731186">
    <w:abstractNumId w:val="215"/>
  </w:num>
  <w:num w:numId="368" w16cid:durableId="1876767483">
    <w:abstractNumId w:val="343"/>
  </w:num>
  <w:num w:numId="369" w16cid:durableId="126048629">
    <w:abstractNumId w:val="122"/>
  </w:num>
  <w:num w:numId="370" w16cid:durableId="1785417294">
    <w:abstractNumId w:val="276"/>
  </w:num>
  <w:num w:numId="371" w16cid:durableId="1577662302">
    <w:abstractNumId w:val="267"/>
  </w:num>
  <w:num w:numId="372" w16cid:durableId="180975491">
    <w:abstractNumId w:val="39"/>
  </w:num>
  <w:num w:numId="373" w16cid:durableId="1699743039">
    <w:abstractNumId w:val="373"/>
  </w:num>
  <w:num w:numId="374" w16cid:durableId="1319265890">
    <w:abstractNumId w:val="20"/>
  </w:num>
  <w:numIdMacAtCleanup w:val="3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revisionView w:markup="0"/>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5622A"/>
    <w:rsid w:val="000029C6"/>
    <w:rsid w:val="00004350"/>
    <w:rsid w:val="000052E9"/>
    <w:rsid w:val="00005772"/>
    <w:rsid w:val="00012039"/>
    <w:rsid w:val="00012052"/>
    <w:rsid w:val="00012AC2"/>
    <w:rsid w:val="0001592D"/>
    <w:rsid w:val="00021B9F"/>
    <w:rsid w:val="00025344"/>
    <w:rsid w:val="00026B3C"/>
    <w:rsid w:val="00030B4D"/>
    <w:rsid w:val="00034B83"/>
    <w:rsid w:val="000356A2"/>
    <w:rsid w:val="000363E8"/>
    <w:rsid w:val="00037922"/>
    <w:rsid w:val="000401D1"/>
    <w:rsid w:val="000407B5"/>
    <w:rsid w:val="000442F9"/>
    <w:rsid w:val="00045346"/>
    <w:rsid w:val="00045696"/>
    <w:rsid w:val="000467DE"/>
    <w:rsid w:val="000618DF"/>
    <w:rsid w:val="00063C0F"/>
    <w:rsid w:val="00066452"/>
    <w:rsid w:val="000670B6"/>
    <w:rsid w:val="00071694"/>
    <w:rsid w:val="000721E7"/>
    <w:rsid w:val="00075B47"/>
    <w:rsid w:val="0008045F"/>
    <w:rsid w:val="0008118A"/>
    <w:rsid w:val="0008188E"/>
    <w:rsid w:val="00083A2F"/>
    <w:rsid w:val="00085880"/>
    <w:rsid w:val="00090EAE"/>
    <w:rsid w:val="00091D5D"/>
    <w:rsid w:val="000922E9"/>
    <w:rsid w:val="00094320"/>
    <w:rsid w:val="000967B9"/>
    <w:rsid w:val="000A4BDD"/>
    <w:rsid w:val="000B172F"/>
    <w:rsid w:val="000B2DC3"/>
    <w:rsid w:val="000B2FBB"/>
    <w:rsid w:val="000C41C9"/>
    <w:rsid w:val="000C71C1"/>
    <w:rsid w:val="000D05B6"/>
    <w:rsid w:val="000D4E0B"/>
    <w:rsid w:val="000E0124"/>
    <w:rsid w:val="000E0C70"/>
    <w:rsid w:val="000E25A5"/>
    <w:rsid w:val="000E261E"/>
    <w:rsid w:val="000E349B"/>
    <w:rsid w:val="000E53B6"/>
    <w:rsid w:val="000E5991"/>
    <w:rsid w:val="000E6333"/>
    <w:rsid w:val="00101E5C"/>
    <w:rsid w:val="00103A48"/>
    <w:rsid w:val="00105F5B"/>
    <w:rsid w:val="0010732B"/>
    <w:rsid w:val="00107ADC"/>
    <w:rsid w:val="001222E5"/>
    <w:rsid w:val="001234C8"/>
    <w:rsid w:val="00123B45"/>
    <w:rsid w:val="00124CC1"/>
    <w:rsid w:val="00127393"/>
    <w:rsid w:val="00127D96"/>
    <w:rsid w:val="00132B6C"/>
    <w:rsid w:val="00133381"/>
    <w:rsid w:val="001438AD"/>
    <w:rsid w:val="00144C84"/>
    <w:rsid w:val="001501E8"/>
    <w:rsid w:val="0015103F"/>
    <w:rsid w:val="00152377"/>
    <w:rsid w:val="00155526"/>
    <w:rsid w:val="0015697C"/>
    <w:rsid w:val="001645EF"/>
    <w:rsid w:val="001750F8"/>
    <w:rsid w:val="0017544B"/>
    <w:rsid w:val="001831FF"/>
    <w:rsid w:val="0018662D"/>
    <w:rsid w:val="00193652"/>
    <w:rsid w:val="0019425A"/>
    <w:rsid w:val="001A21AD"/>
    <w:rsid w:val="001A47DD"/>
    <w:rsid w:val="001A6BE2"/>
    <w:rsid w:val="001B597B"/>
    <w:rsid w:val="001C1EDA"/>
    <w:rsid w:val="001C29A8"/>
    <w:rsid w:val="001C579B"/>
    <w:rsid w:val="001C6DAA"/>
    <w:rsid w:val="001E1DC0"/>
    <w:rsid w:val="001E29BD"/>
    <w:rsid w:val="001E2C46"/>
    <w:rsid w:val="001E3EA9"/>
    <w:rsid w:val="001F5CED"/>
    <w:rsid w:val="00206736"/>
    <w:rsid w:val="00212125"/>
    <w:rsid w:val="00212809"/>
    <w:rsid w:val="002146D9"/>
    <w:rsid w:val="00221C37"/>
    <w:rsid w:val="0022219A"/>
    <w:rsid w:val="00226B54"/>
    <w:rsid w:val="00232B4C"/>
    <w:rsid w:val="00232CAB"/>
    <w:rsid w:val="00236986"/>
    <w:rsid w:val="0024565D"/>
    <w:rsid w:val="00247930"/>
    <w:rsid w:val="00257FDB"/>
    <w:rsid w:val="002644EE"/>
    <w:rsid w:val="00265904"/>
    <w:rsid w:val="00265B6C"/>
    <w:rsid w:val="00266BF4"/>
    <w:rsid w:val="00276BC0"/>
    <w:rsid w:val="002966C2"/>
    <w:rsid w:val="002A7791"/>
    <w:rsid w:val="002B18A2"/>
    <w:rsid w:val="002B229A"/>
    <w:rsid w:val="002C25C7"/>
    <w:rsid w:val="002D06E4"/>
    <w:rsid w:val="002D6D4F"/>
    <w:rsid w:val="002E0807"/>
    <w:rsid w:val="002E7F33"/>
    <w:rsid w:val="002F3616"/>
    <w:rsid w:val="002F4D7D"/>
    <w:rsid w:val="002F7E04"/>
    <w:rsid w:val="00301A22"/>
    <w:rsid w:val="00304DD0"/>
    <w:rsid w:val="00310844"/>
    <w:rsid w:val="00316675"/>
    <w:rsid w:val="0032120B"/>
    <w:rsid w:val="00325274"/>
    <w:rsid w:val="00326B3F"/>
    <w:rsid w:val="00331612"/>
    <w:rsid w:val="00331E6F"/>
    <w:rsid w:val="00332916"/>
    <w:rsid w:val="003334F9"/>
    <w:rsid w:val="00333A06"/>
    <w:rsid w:val="00333C2A"/>
    <w:rsid w:val="00334393"/>
    <w:rsid w:val="003356F5"/>
    <w:rsid w:val="00340F60"/>
    <w:rsid w:val="003424E9"/>
    <w:rsid w:val="0034454A"/>
    <w:rsid w:val="00344E9D"/>
    <w:rsid w:val="00354BF1"/>
    <w:rsid w:val="003567E3"/>
    <w:rsid w:val="003579BF"/>
    <w:rsid w:val="003606D8"/>
    <w:rsid w:val="00363C00"/>
    <w:rsid w:val="00364F01"/>
    <w:rsid w:val="00370019"/>
    <w:rsid w:val="00371328"/>
    <w:rsid w:val="00376F93"/>
    <w:rsid w:val="00381E68"/>
    <w:rsid w:val="00386F90"/>
    <w:rsid w:val="00391671"/>
    <w:rsid w:val="00394BC2"/>
    <w:rsid w:val="00396576"/>
    <w:rsid w:val="00397E80"/>
    <w:rsid w:val="003A1A24"/>
    <w:rsid w:val="003A2651"/>
    <w:rsid w:val="003A642E"/>
    <w:rsid w:val="003B3387"/>
    <w:rsid w:val="003B3CBB"/>
    <w:rsid w:val="003B495A"/>
    <w:rsid w:val="003D3552"/>
    <w:rsid w:val="003D4D3F"/>
    <w:rsid w:val="003D4F12"/>
    <w:rsid w:val="003E01E6"/>
    <w:rsid w:val="003E20C7"/>
    <w:rsid w:val="003E2E19"/>
    <w:rsid w:val="003E3985"/>
    <w:rsid w:val="003E3BCD"/>
    <w:rsid w:val="003F0BA2"/>
    <w:rsid w:val="003F1C22"/>
    <w:rsid w:val="003F557C"/>
    <w:rsid w:val="00401657"/>
    <w:rsid w:val="0041262A"/>
    <w:rsid w:val="00416CCE"/>
    <w:rsid w:val="00422BC9"/>
    <w:rsid w:val="00426CBA"/>
    <w:rsid w:val="0043442F"/>
    <w:rsid w:val="00437CC3"/>
    <w:rsid w:val="00440251"/>
    <w:rsid w:val="004479E3"/>
    <w:rsid w:val="00451A1E"/>
    <w:rsid w:val="00455394"/>
    <w:rsid w:val="004555CB"/>
    <w:rsid w:val="004625DB"/>
    <w:rsid w:val="00475938"/>
    <w:rsid w:val="004835FA"/>
    <w:rsid w:val="00483882"/>
    <w:rsid w:val="004840FF"/>
    <w:rsid w:val="00484985"/>
    <w:rsid w:val="00490EF1"/>
    <w:rsid w:val="00492E84"/>
    <w:rsid w:val="004A1D90"/>
    <w:rsid w:val="004A78CF"/>
    <w:rsid w:val="004B18B3"/>
    <w:rsid w:val="004B256A"/>
    <w:rsid w:val="004C09FD"/>
    <w:rsid w:val="004C2159"/>
    <w:rsid w:val="004C2C96"/>
    <w:rsid w:val="004D48A4"/>
    <w:rsid w:val="004D4F2E"/>
    <w:rsid w:val="004D6F0C"/>
    <w:rsid w:val="004F36B2"/>
    <w:rsid w:val="0050128B"/>
    <w:rsid w:val="005020FD"/>
    <w:rsid w:val="00502EBF"/>
    <w:rsid w:val="00504E82"/>
    <w:rsid w:val="00510C7A"/>
    <w:rsid w:val="005128D7"/>
    <w:rsid w:val="005131B5"/>
    <w:rsid w:val="00516529"/>
    <w:rsid w:val="005220C5"/>
    <w:rsid w:val="00522678"/>
    <w:rsid w:val="0052385F"/>
    <w:rsid w:val="005239D8"/>
    <w:rsid w:val="00525C79"/>
    <w:rsid w:val="005276B0"/>
    <w:rsid w:val="0052774B"/>
    <w:rsid w:val="00531059"/>
    <w:rsid w:val="005330B8"/>
    <w:rsid w:val="00547320"/>
    <w:rsid w:val="00550459"/>
    <w:rsid w:val="0055468B"/>
    <w:rsid w:val="00555D34"/>
    <w:rsid w:val="00557752"/>
    <w:rsid w:val="00557D44"/>
    <w:rsid w:val="00563DCF"/>
    <w:rsid w:val="00573E80"/>
    <w:rsid w:val="005760E5"/>
    <w:rsid w:val="00580E51"/>
    <w:rsid w:val="00581381"/>
    <w:rsid w:val="00581761"/>
    <w:rsid w:val="00582A7B"/>
    <w:rsid w:val="0058658F"/>
    <w:rsid w:val="0058663B"/>
    <w:rsid w:val="005920AA"/>
    <w:rsid w:val="0059439D"/>
    <w:rsid w:val="005958AC"/>
    <w:rsid w:val="0059780E"/>
    <w:rsid w:val="005A1842"/>
    <w:rsid w:val="005A1AD6"/>
    <w:rsid w:val="005A3430"/>
    <w:rsid w:val="005A3F5F"/>
    <w:rsid w:val="005A5153"/>
    <w:rsid w:val="005A74F1"/>
    <w:rsid w:val="005B4BE4"/>
    <w:rsid w:val="005B780C"/>
    <w:rsid w:val="005C2902"/>
    <w:rsid w:val="005C3661"/>
    <w:rsid w:val="005C3892"/>
    <w:rsid w:val="005D0684"/>
    <w:rsid w:val="005E155B"/>
    <w:rsid w:val="005E2803"/>
    <w:rsid w:val="005F19A8"/>
    <w:rsid w:val="00600B03"/>
    <w:rsid w:val="00602A14"/>
    <w:rsid w:val="006124DE"/>
    <w:rsid w:val="00614B1E"/>
    <w:rsid w:val="006205C4"/>
    <w:rsid w:val="0062169C"/>
    <w:rsid w:val="0062376A"/>
    <w:rsid w:val="006265D1"/>
    <w:rsid w:val="00626B3E"/>
    <w:rsid w:val="00626DAC"/>
    <w:rsid w:val="00630C89"/>
    <w:rsid w:val="0063223A"/>
    <w:rsid w:val="00632AFB"/>
    <w:rsid w:val="00633A25"/>
    <w:rsid w:val="006375B6"/>
    <w:rsid w:val="006418E5"/>
    <w:rsid w:val="006450A7"/>
    <w:rsid w:val="00647C13"/>
    <w:rsid w:val="00653202"/>
    <w:rsid w:val="00660B0B"/>
    <w:rsid w:val="006618C5"/>
    <w:rsid w:val="00661A85"/>
    <w:rsid w:val="0066318A"/>
    <w:rsid w:val="00663B5D"/>
    <w:rsid w:val="0066445A"/>
    <w:rsid w:val="006678E1"/>
    <w:rsid w:val="00676FDF"/>
    <w:rsid w:val="00683E40"/>
    <w:rsid w:val="00685D47"/>
    <w:rsid w:val="0068668C"/>
    <w:rsid w:val="006872BF"/>
    <w:rsid w:val="00687C14"/>
    <w:rsid w:val="006932C3"/>
    <w:rsid w:val="006946B4"/>
    <w:rsid w:val="00694DE7"/>
    <w:rsid w:val="006A1563"/>
    <w:rsid w:val="006A177D"/>
    <w:rsid w:val="006A2D91"/>
    <w:rsid w:val="006A5F3E"/>
    <w:rsid w:val="006B29E7"/>
    <w:rsid w:val="006B404F"/>
    <w:rsid w:val="006B4292"/>
    <w:rsid w:val="006B4D70"/>
    <w:rsid w:val="006B55AF"/>
    <w:rsid w:val="006C1937"/>
    <w:rsid w:val="006C3916"/>
    <w:rsid w:val="006C4F94"/>
    <w:rsid w:val="006C517C"/>
    <w:rsid w:val="006C5704"/>
    <w:rsid w:val="006D4289"/>
    <w:rsid w:val="006D4718"/>
    <w:rsid w:val="006D6AF1"/>
    <w:rsid w:val="006D6C5B"/>
    <w:rsid w:val="006E0E84"/>
    <w:rsid w:val="006E185C"/>
    <w:rsid w:val="006E32CF"/>
    <w:rsid w:val="006E38FB"/>
    <w:rsid w:val="006F0AE5"/>
    <w:rsid w:val="006F29DC"/>
    <w:rsid w:val="00701E00"/>
    <w:rsid w:val="00706209"/>
    <w:rsid w:val="00706429"/>
    <w:rsid w:val="00721227"/>
    <w:rsid w:val="007252A4"/>
    <w:rsid w:val="007263AE"/>
    <w:rsid w:val="00726C2A"/>
    <w:rsid w:val="00726C38"/>
    <w:rsid w:val="00735957"/>
    <w:rsid w:val="007410E9"/>
    <w:rsid w:val="007529FC"/>
    <w:rsid w:val="00754519"/>
    <w:rsid w:val="00755887"/>
    <w:rsid w:val="007623FF"/>
    <w:rsid w:val="00764144"/>
    <w:rsid w:val="00766D31"/>
    <w:rsid w:val="00776537"/>
    <w:rsid w:val="00777B24"/>
    <w:rsid w:val="007823E2"/>
    <w:rsid w:val="0079270A"/>
    <w:rsid w:val="00796027"/>
    <w:rsid w:val="007A48D2"/>
    <w:rsid w:val="007A71D6"/>
    <w:rsid w:val="007A7780"/>
    <w:rsid w:val="007B5D92"/>
    <w:rsid w:val="007C3E33"/>
    <w:rsid w:val="007C4877"/>
    <w:rsid w:val="007D1FAF"/>
    <w:rsid w:val="007D28EF"/>
    <w:rsid w:val="007D2D63"/>
    <w:rsid w:val="007E326E"/>
    <w:rsid w:val="007E3BD8"/>
    <w:rsid w:val="007E6874"/>
    <w:rsid w:val="007E7ABA"/>
    <w:rsid w:val="007F036D"/>
    <w:rsid w:val="00802B8F"/>
    <w:rsid w:val="0080323C"/>
    <w:rsid w:val="00820359"/>
    <w:rsid w:val="008353AF"/>
    <w:rsid w:val="00840504"/>
    <w:rsid w:val="00841E19"/>
    <w:rsid w:val="008465DD"/>
    <w:rsid w:val="0085622A"/>
    <w:rsid w:val="00856F6C"/>
    <w:rsid w:val="0086091C"/>
    <w:rsid w:val="00861303"/>
    <w:rsid w:val="00866193"/>
    <w:rsid w:val="008669D9"/>
    <w:rsid w:val="00871D21"/>
    <w:rsid w:val="00875966"/>
    <w:rsid w:val="00876551"/>
    <w:rsid w:val="00876D6A"/>
    <w:rsid w:val="008845D0"/>
    <w:rsid w:val="00886F15"/>
    <w:rsid w:val="008920CE"/>
    <w:rsid w:val="0089246D"/>
    <w:rsid w:val="00895381"/>
    <w:rsid w:val="008A08C2"/>
    <w:rsid w:val="008A1D8E"/>
    <w:rsid w:val="008A3152"/>
    <w:rsid w:val="008A38F8"/>
    <w:rsid w:val="008A51FE"/>
    <w:rsid w:val="008B1565"/>
    <w:rsid w:val="008B16B2"/>
    <w:rsid w:val="008B401C"/>
    <w:rsid w:val="008B5A37"/>
    <w:rsid w:val="008B5D61"/>
    <w:rsid w:val="008B652A"/>
    <w:rsid w:val="008B6C73"/>
    <w:rsid w:val="008C06D6"/>
    <w:rsid w:val="008C0989"/>
    <w:rsid w:val="008C4192"/>
    <w:rsid w:val="008D0DF6"/>
    <w:rsid w:val="008D38AA"/>
    <w:rsid w:val="008E0B2E"/>
    <w:rsid w:val="008E1B10"/>
    <w:rsid w:val="008E5D82"/>
    <w:rsid w:val="008E6200"/>
    <w:rsid w:val="008E7B77"/>
    <w:rsid w:val="008F2927"/>
    <w:rsid w:val="008F387F"/>
    <w:rsid w:val="008F71B7"/>
    <w:rsid w:val="008F7D21"/>
    <w:rsid w:val="00905850"/>
    <w:rsid w:val="009068C2"/>
    <w:rsid w:val="00910566"/>
    <w:rsid w:val="0091263B"/>
    <w:rsid w:val="009127C7"/>
    <w:rsid w:val="00915518"/>
    <w:rsid w:val="009215CD"/>
    <w:rsid w:val="00927154"/>
    <w:rsid w:val="00932456"/>
    <w:rsid w:val="00933A47"/>
    <w:rsid w:val="00935898"/>
    <w:rsid w:val="009412B9"/>
    <w:rsid w:val="00947957"/>
    <w:rsid w:val="0095747B"/>
    <w:rsid w:val="00957DD3"/>
    <w:rsid w:val="00960E0C"/>
    <w:rsid w:val="009624A3"/>
    <w:rsid w:val="00963950"/>
    <w:rsid w:val="00970D4C"/>
    <w:rsid w:val="009712EC"/>
    <w:rsid w:val="00971EE0"/>
    <w:rsid w:val="0097511A"/>
    <w:rsid w:val="00977C25"/>
    <w:rsid w:val="00981339"/>
    <w:rsid w:val="00983839"/>
    <w:rsid w:val="00986EDD"/>
    <w:rsid w:val="009879E1"/>
    <w:rsid w:val="00992793"/>
    <w:rsid w:val="009972DF"/>
    <w:rsid w:val="009B05C3"/>
    <w:rsid w:val="009B0F1E"/>
    <w:rsid w:val="009B0F5E"/>
    <w:rsid w:val="009B4E23"/>
    <w:rsid w:val="009D17E7"/>
    <w:rsid w:val="009F02F5"/>
    <w:rsid w:val="009F484B"/>
    <w:rsid w:val="009F6C05"/>
    <w:rsid w:val="00A07AA6"/>
    <w:rsid w:val="00A11272"/>
    <w:rsid w:val="00A12497"/>
    <w:rsid w:val="00A13638"/>
    <w:rsid w:val="00A21FF8"/>
    <w:rsid w:val="00A234F6"/>
    <w:rsid w:val="00A2430A"/>
    <w:rsid w:val="00A24947"/>
    <w:rsid w:val="00A249EE"/>
    <w:rsid w:val="00A26E27"/>
    <w:rsid w:val="00A27275"/>
    <w:rsid w:val="00A272E7"/>
    <w:rsid w:val="00A35387"/>
    <w:rsid w:val="00A42AF0"/>
    <w:rsid w:val="00A4680B"/>
    <w:rsid w:val="00A5309F"/>
    <w:rsid w:val="00A53A76"/>
    <w:rsid w:val="00A549F2"/>
    <w:rsid w:val="00A60DB9"/>
    <w:rsid w:val="00A62D74"/>
    <w:rsid w:val="00A67B1F"/>
    <w:rsid w:val="00A70516"/>
    <w:rsid w:val="00A72DFF"/>
    <w:rsid w:val="00A736AD"/>
    <w:rsid w:val="00A7635A"/>
    <w:rsid w:val="00A77795"/>
    <w:rsid w:val="00A8187D"/>
    <w:rsid w:val="00A81B87"/>
    <w:rsid w:val="00A854B2"/>
    <w:rsid w:val="00A9368E"/>
    <w:rsid w:val="00A9792E"/>
    <w:rsid w:val="00A97F0A"/>
    <w:rsid w:val="00AA0524"/>
    <w:rsid w:val="00AA3041"/>
    <w:rsid w:val="00AA4D88"/>
    <w:rsid w:val="00AA65F1"/>
    <w:rsid w:val="00AB0F67"/>
    <w:rsid w:val="00AB3296"/>
    <w:rsid w:val="00AC433E"/>
    <w:rsid w:val="00AC7CA8"/>
    <w:rsid w:val="00AD2EE9"/>
    <w:rsid w:val="00AE577F"/>
    <w:rsid w:val="00AF619B"/>
    <w:rsid w:val="00AF68B3"/>
    <w:rsid w:val="00B02B0D"/>
    <w:rsid w:val="00B11128"/>
    <w:rsid w:val="00B16639"/>
    <w:rsid w:val="00B21CFA"/>
    <w:rsid w:val="00B2345B"/>
    <w:rsid w:val="00B27DDF"/>
    <w:rsid w:val="00B32B60"/>
    <w:rsid w:val="00B34CAC"/>
    <w:rsid w:val="00B450DA"/>
    <w:rsid w:val="00B52753"/>
    <w:rsid w:val="00B54CFB"/>
    <w:rsid w:val="00B56B30"/>
    <w:rsid w:val="00B611B9"/>
    <w:rsid w:val="00B61D08"/>
    <w:rsid w:val="00B63B77"/>
    <w:rsid w:val="00B64F08"/>
    <w:rsid w:val="00B7003C"/>
    <w:rsid w:val="00B70056"/>
    <w:rsid w:val="00B71475"/>
    <w:rsid w:val="00B724A2"/>
    <w:rsid w:val="00B752D8"/>
    <w:rsid w:val="00B77965"/>
    <w:rsid w:val="00B81D71"/>
    <w:rsid w:val="00B90BF4"/>
    <w:rsid w:val="00B93BF0"/>
    <w:rsid w:val="00B95182"/>
    <w:rsid w:val="00B96024"/>
    <w:rsid w:val="00BA6472"/>
    <w:rsid w:val="00BB13BE"/>
    <w:rsid w:val="00BB3C45"/>
    <w:rsid w:val="00BB4704"/>
    <w:rsid w:val="00BC4179"/>
    <w:rsid w:val="00BC4D3D"/>
    <w:rsid w:val="00BC55D3"/>
    <w:rsid w:val="00BC7380"/>
    <w:rsid w:val="00BD1329"/>
    <w:rsid w:val="00BD1C7A"/>
    <w:rsid w:val="00BD4968"/>
    <w:rsid w:val="00BD551E"/>
    <w:rsid w:val="00BE28BB"/>
    <w:rsid w:val="00BE3129"/>
    <w:rsid w:val="00BE5845"/>
    <w:rsid w:val="00BF5F71"/>
    <w:rsid w:val="00C01049"/>
    <w:rsid w:val="00C042B6"/>
    <w:rsid w:val="00C07543"/>
    <w:rsid w:val="00C13BE3"/>
    <w:rsid w:val="00C13CD0"/>
    <w:rsid w:val="00C13D37"/>
    <w:rsid w:val="00C15703"/>
    <w:rsid w:val="00C20F31"/>
    <w:rsid w:val="00C21A54"/>
    <w:rsid w:val="00C24F86"/>
    <w:rsid w:val="00C3499D"/>
    <w:rsid w:val="00C35BDF"/>
    <w:rsid w:val="00C42A96"/>
    <w:rsid w:val="00C43880"/>
    <w:rsid w:val="00C44109"/>
    <w:rsid w:val="00C4737D"/>
    <w:rsid w:val="00C53D65"/>
    <w:rsid w:val="00C5415F"/>
    <w:rsid w:val="00C56AF1"/>
    <w:rsid w:val="00C5794A"/>
    <w:rsid w:val="00C602FC"/>
    <w:rsid w:val="00C6609C"/>
    <w:rsid w:val="00C66489"/>
    <w:rsid w:val="00C67985"/>
    <w:rsid w:val="00C70BDA"/>
    <w:rsid w:val="00C758AF"/>
    <w:rsid w:val="00C8208E"/>
    <w:rsid w:val="00C84DAA"/>
    <w:rsid w:val="00C91632"/>
    <w:rsid w:val="00C949EB"/>
    <w:rsid w:val="00C961C0"/>
    <w:rsid w:val="00C974A3"/>
    <w:rsid w:val="00CA39E7"/>
    <w:rsid w:val="00CB0E04"/>
    <w:rsid w:val="00CB1B4B"/>
    <w:rsid w:val="00CB2D02"/>
    <w:rsid w:val="00CB4883"/>
    <w:rsid w:val="00CB4B61"/>
    <w:rsid w:val="00CC0225"/>
    <w:rsid w:val="00CC059E"/>
    <w:rsid w:val="00CC1C7C"/>
    <w:rsid w:val="00CC5816"/>
    <w:rsid w:val="00CC7A13"/>
    <w:rsid w:val="00CD2659"/>
    <w:rsid w:val="00CE7731"/>
    <w:rsid w:val="00CF00BA"/>
    <w:rsid w:val="00CF3A78"/>
    <w:rsid w:val="00CF6F0D"/>
    <w:rsid w:val="00D008B9"/>
    <w:rsid w:val="00D053B0"/>
    <w:rsid w:val="00D143F4"/>
    <w:rsid w:val="00D17E92"/>
    <w:rsid w:val="00D244A3"/>
    <w:rsid w:val="00D32949"/>
    <w:rsid w:val="00D35EAD"/>
    <w:rsid w:val="00D37387"/>
    <w:rsid w:val="00D37CD2"/>
    <w:rsid w:val="00D43BC5"/>
    <w:rsid w:val="00D4586A"/>
    <w:rsid w:val="00D5236F"/>
    <w:rsid w:val="00D5492C"/>
    <w:rsid w:val="00D5619C"/>
    <w:rsid w:val="00D57DEC"/>
    <w:rsid w:val="00D64E1B"/>
    <w:rsid w:val="00D72DBA"/>
    <w:rsid w:val="00D94A44"/>
    <w:rsid w:val="00D9726E"/>
    <w:rsid w:val="00DA15DC"/>
    <w:rsid w:val="00DA21EC"/>
    <w:rsid w:val="00DA3D17"/>
    <w:rsid w:val="00DA4B47"/>
    <w:rsid w:val="00DA5FC5"/>
    <w:rsid w:val="00DA6C7E"/>
    <w:rsid w:val="00DB1248"/>
    <w:rsid w:val="00DB5FCF"/>
    <w:rsid w:val="00DB7C65"/>
    <w:rsid w:val="00DC0BF2"/>
    <w:rsid w:val="00DC0DCC"/>
    <w:rsid w:val="00DC4631"/>
    <w:rsid w:val="00DD04E8"/>
    <w:rsid w:val="00DD5D70"/>
    <w:rsid w:val="00DD6633"/>
    <w:rsid w:val="00DD6F59"/>
    <w:rsid w:val="00DE3DE8"/>
    <w:rsid w:val="00DF0ED0"/>
    <w:rsid w:val="00DF41E0"/>
    <w:rsid w:val="00DF4280"/>
    <w:rsid w:val="00DF61A0"/>
    <w:rsid w:val="00DF7C2A"/>
    <w:rsid w:val="00E15AEB"/>
    <w:rsid w:val="00E15E57"/>
    <w:rsid w:val="00E169EC"/>
    <w:rsid w:val="00E16E29"/>
    <w:rsid w:val="00E176DC"/>
    <w:rsid w:val="00E2170C"/>
    <w:rsid w:val="00E25910"/>
    <w:rsid w:val="00E338BA"/>
    <w:rsid w:val="00E33B65"/>
    <w:rsid w:val="00E5311F"/>
    <w:rsid w:val="00E57420"/>
    <w:rsid w:val="00E57564"/>
    <w:rsid w:val="00E61255"/>
    <w:rsid w:val="00E67015"/>
    <w:rsid w:val="00E71C1D"/>
    <w:rsid w:val="00E739EA"/>
    <w:rsid w:val="00E73AEA"/>
    <w:rsid w:val="00E73B10"/>
    <w:rsid w:val="00E7591A"/>
    <w:rsid w:val="00E75CF5"/>
    <w:rsid w:val="00E76082"/>
    <w:rsid w:val="00E77664"/>
    <w:rsid w:val="00E8109A"/>
    <w:rsid w:val="00E901CD"/>
    <w:rsid w:val="00E9494D"/>
    <w:rsid w:val="00E96D02"/>
    <w:rsid w:val="00E97D92"/>
    <w:rsid w:val="00EA4B5C"/>
    <w:rsid w:val="00EB4463"/>
    <w:rsid w:val="00EB65D6"/>
    <w:rsid w:val="00EC6624"/>
    <w:rsid w:val="00ED163D"/>
    <w:rsid w:val="00ED20B0"/>
    <w:rsid w:val="00ED363F"/>
    <w:rsid w:val="00ED70FC"/>
    <w:rsid w:val="00EE0952"/>
    <w:rsid w:val="00EE0DB9"/>
    <w:rsid w:val="00EE354F"/>
    <w:rsid w:val="00EF036F"/>
    <w:rsid w:val="00EF5E57"/>
    <w:rsid w:val="00EF7CED"/>
    <w:rsid w:val="00F011D5"/>
    <w:rsid w:val="00F04699"/>
    <w:rsid w:val="00F0514B"/>
    <w:rsid w:val="00F0572A"/>
    <w:rsid w:val="00F076E2"/>
    <w:rsid w:val="00F07C6E"/>
    <w:rsid w:val="00F16DA2"/>
    <w:rsid w:val="00F22EE2"/>
    <w:rsid w:val="00F26C7C"/>
    <w:rsid w:val="00F34941"/>
    <w:rsid w:val="00F43FCF"/>
    <w:rsid w:val="00F52885"/>
    <w:rsid w:val="00F562B9"/>
    <w:rsid w:val="00F64B34"/>
    <w:rsid w:val="00F6547E"/>
    <w:rsid w:val="00F65DDA"/>
    <w:rsid w:val="00F71701"/>
    <w:rsid w:val="00F7334D"/>
    <w:rsid w:val="00F8743F"/>
    <w:rsid w:val="00F94E77"/>
    <w:rsid w:val="00F9635E"/>
    <w:rsid w:val="00FA39BB"/>
    <w:rsid w:val="00FA4902"/>
    <w:rsid w:val="00FB06A6"/>
    <w:rsid w:val="00FB256E"/>
    <w:rsid w:val="00FB34E1"/>
    <w:rsid w:val="00FB3A24"/>
    <w:rsid w:val="00FB5DB1"/>
    <w:rsid w:val="00FC1580"/>
    <w:rsid w:val="00FC3290"/>
    <w:rsid w:val="00FC691B"/>
    <w:rsid w:val="00FE0B44"/>
    <w:rsid w:val="00FE3050"/>
    <w:rsid w:val="00FE490F"/>
    <w:rsid w:val="00FE769D"/>
    <w:rsid w:val="00FE7B94"/>
    <w:rsid w:val="00FF0EB2"/>
    <w:rsid w:val="00FF172D"/>
    <w:rsid w:val="00FF189D"/>
    <w:rsid w:val="00FF3927"/>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D4F22EC"/>
  <w15:chartTrackingRefBased/>
  <w15:docId w15:val="{FE5A410C-05E0-4555-A3BB-41225BBA23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4D48A4"/>
    <w:pPr>
      <w:keepNext/>
      <w:numPr>
        <w:numId w:val="1"/>
      </w:numPr>
      <w:spacing w:before="240" w:after="60" w:line="240" w:lineRule="auto"/>
      <w:outlineLvl w:val="0"/>
    </w:pPr>
    <w:rPr>
      <w:rFonts w:ascii="Arial" w:eastAsia="Times New Roman" w:hAnsi="Arial" w:cs="Arial"/>
      <w:b/>
      <w:bCs/>
      <w:kern w:val="32"/>
      <w:sz w:val="32"/>
      <w:szCs w:val="32"/>
    </w:rPr>
  </w:style>
  <w:style w:type="paragraph" w:styleId="Heading2">
    <w:name w:val="heading 2"/>
    <w:basedOn w:val="Normal"/>
    <w:next w:val="Normal"/>
    <w:link w:val="Heading2Char"/>
    <w:qFormat/>
    <w:rsid w:val="004D48A4"/>
    <w:pPr>
      <w:keepNext/>
      <w:numPr>
        <w:ilvl w:val="1"/>
        <w:numId w:val="1"/>
      </w:numPr>
      <w:spacing w:before="240" w:after="60" w:line="240" w:lineRule="auto"/>
      <w:outlineLvl w:val="1"/>
    </w:pPr>
    <w:rPr>
      <w:rFonts w:ascii="Arial" w:eastAsia="Times New Roman" w:hAnsi="Arial" w:cs="Arial"/>
      <w:b/>
      <w:bCs/>
      <w:i/>
      <w:iCs/>
      <w:sz w:val="28"/>
      <w:szCs w:val="28"/>
    </w:rPr>
  </w:style>
  <w:style w:type="paragraph" w:styleId="Heading3">
    <w:name w:val="heading 3"/>
    <w:basedOn w:val="Normal"/>
    <w:next w:val="Normal"/>
    <w:link w:val="Heading3Char"/>
    <w:qFormat/>
    <w:rsid w:val="004D48A4"/>
    <w:pPr>
      <w:keepNext/>
      <w:numPr>
        <w:ilvl w:val="2"/>
        <w:numId w:val="1"/>
      </w:numPr>
      <w:spacing w:before="240" w:after="60" w:line="240" w:lineRule="auto"/>
      <w:outlineLvl w:val="2"/>
    </w:pPr>
    <w:rPr>
      <w:rFonts w:ascii="Arial" w:eastAsia="Times New Roman" w:hAnsi="Arial" w:cs="Arial"/>
      <w:b/>
      <w:bCs/>
      <w:sz w:val="26"/>
      <w:szCs w:val="26"/>
    </w:rPr>
  </w:style>
  <w:style w:type="paragraph" w:styleId="Heading4">
    <w:name w:val="heading 4"/>
    <w:basedOn w:val="Normal"/>
    <w:next w:val="Normal"/>
    <w:link w:val="Heading4Char"/>
    <w:qFormat/>
    <w:rsid w:val="004D48A4"/>
    <w:pPr>
      <w:keepNext/>
      <w:numPr>
        <w:ilvl w:val="3"/>
        <w:numId w:val="1"/>
      </w:numPr>
      <w:spacing w:before="240" w:after="60" w:line="240" w:lineRule="auto"/>
      <w:outlineLvl w:val="3"/>
    </w:pPr>
    <w:rPr>
      <w:rFonts w:ascii="Times New Roman" w:eastAsia="Times New Roman" w:hAnsi="Times New Roman" w:cs="Times New Roman"/>
      <w:b/>
      <w:bCs/>
      <w:sz w:val="28"/>
      <w:szCs w:val="28"/>
    </w:rPr>
  </w:style>
  <w:style w:type="paragraph" w:styleId="Heading5">
    <w:name w:val="heading 5"/>
    <w:basedOn w:val="Normal"/>
    <w:next w:val="Normal"/>
    <w:link w:val="Heading5Char"/>
    <w:qFormat/>
    <w:rsid w:val="004D48A4"/>
    <w:pPr>
      <w:numPr>
        <w:ilvl w:val="4"/>
        <w:numId w:val="1"/>
      </w:numPr>
      <w:spacing w:before="240" w:after="60" w:line="240" w:lineRule="auto"/>
      <w:outlineLvl w:val="4"/>
    </w:pPr>
    <w:rPr>
      <w:rFonts w:ascii="Comic Sans MS" w:eastAsia="Times New Roman" w:hAnsi="Comic Sans MS" w:cs="Times New Roman"/>
      <w:b/>
      <w:bCs/>
      <w:i/>
      <w:iCs/>
      <w:sz w:val="26"/>
      <w:szCs w:val="26"/>
    </w:rPr>
  </w:style>
  <w:style w:type="paragraph" w:styleId="Heading6">
    <w:name w:val="heading 6"/>
    <w:basedOn w:val="Normal"/>
    <w:next w:val="Normal"/>
    <w:link w:val="Heading6Char"/>
    <w:qFormat/>
    <w:rsid w:val="004D48A4"/>
    <w:pPr>
      <w:numPr>
        <w:ilvl w:val="5"/>
        <w:numId w:val="1"/>
      </w:numPr>
      <w:spacing w:before="240" w:after="60" w:line="240" w:lineRule="auto"/>
      <w:outlineLvl w:val="5"/>
    </w:pPr>
    <w:rPr>
      <w:rFonts w:ascii="Times New Roman" w:eastAsia="Times New Roman" w:hAnsi="Times New Roman" w:cs="Times New Roman"/>
      <w:b/>
      <w:bCs/>
    </w:rPr>
  </w:style>
  <w:style w:type="paragraph" w:styleId="Heading7">
    <w:name w:val="heading 7"/>
    <w:basedOn w:val="Normal"/>
    <w:next w:val="Normal"/>
    <w:link w:val="Heading7Char"/>
    <w:qFormat/>
    <w:rsid w:val="004D48A4"/>
    <w:pPr>
      <w:numPr>
        <w:ilvl w:val="6"/>
        <w:numId w:val="1"/>
      </w:numPr>
      <w:spacing w:before="240" w:after="60" w:line="240" w:lineRule="auto"/>
      <w:outlineLvl w:val="6"/>
    </w:pPr>
    <w:rPr>
      <w:rFonts w:ascii="Times New Roman" w:eastAsia="Times New Roman" w:hAnsi="Times New Roman" w:cs="Times New Roman"/>
      <w:sz w:val="24"/>
      <w:szCs w:val="24"/>
    </w:rPr>
  </w:style>
  <w:style w:type="paragraph" w:styleId="Heading8">
    <w:name w:val="heading 8"/>
    <w:basedOn w:val="Normal"/>
    <w:next w:val="Normal"/>
    <w:link w:val="Heading8Char"/>
    <w:qFormat/>
    <w:rsid w:val="004D48A4"/>
    <w:pPr>
      <w:numPr>
        <w:ilvl w:val="7"/>
        <w:numId w:val="1"/>
      </w:numPr>
      <w:spacing w:before="240" w:after="60" w:line="240" w:lineRule="auto"/>
      <w:outlineLvl w:val="7"/>
    </w:pPr>
    <w:rPr>
      <w:rFonts w:ascii="Times New Roman" w:eastAsia="Times New Roman" w:hAnsi="Times New Roman" w:cs="Times New Roman"/>
      <w:i/>
      <w:iCs/>
      <w:sz w:val="24"/>
      <w:szCs w:val="24"/>
    </w:rPr>
  </w:style>
  <w:style w:type="paragraph" w:styleId="Heading9">
    <w:name w:val="heading 9"/>
    <w:basedOn w:val="Normal"/>
    <w:next w:val="Normal"/>
    <w:link w:val="Heading9Char"/>
    <w:qFormat/>
    <w:rsid w:val="004D48A4"/>
    <w:pPr>
      <w:numPr>
        <w:ilvl w:val="8"/>
        <w:numId w:val="1"/>
      </w:numPr>
      <w:spacing w:before="240" w:after="60" w:line="240" w:lineRule="auto"/>
      <w:outlineLvl w:val="8"/>
    </w:pPr>
    <w:rPr>
      <w:rFonts w:ascii="Arial" w:eastAsia="Times New Roman"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85622A"/>
    <w:pPr>
      <w:autoSpaceDE w:val="0"/>
      <w:autoSpaceDN w:val="0"/>
      <w:adjustRightInd w:val="0"/>
      <w:spacing w:after="0" w:line="240" w:lineRule="auto"/>
    </w:pPr>
    <w:rPr>
      <w:rFonts w:ascii="Century Gothic" w:hAnsi="Century Gothic" w:cs="Century Gothic"/>
      <w:color w:val="000000"/>
      <w:sz w:val="24"/>
      <w:szCs w:val="24"/>
    </w:rPr>
  </w:style>
  <w:style w:type="character" w:customStyle="1" w:styleId="Heading1Char">
    <w:name w:val="Heading 1 Char"/>
    <w:basedOn w:val="DefaultParagraphFont"/>
    <w:link w:val="Heading1"/>
    <w:uiPriority w:val="9"/>
    <w:rsid w:val="004D48A4"/>
    <w:rPr>
      <w:rFonts w:ascii="Arial" w:eastAsia="Times New Roman" w:hAnsi="Arial" w:cs="Arial"/>
      <w:b/>
      <w:bCs/>
      <w:kern w:val="32"/>
      <w:sz w:val="32"/>
      <w:szCs w:val="32"/>
    </w:rPr>
  </w:style>
  <w:style w:type="character" w:customStyle="1" w:styleId="Heading2Char">
    <w:name w:val="Heading 2 Char"/>
    <w:basedOn w:val="DefaultParagraphFont"/>
    <w:link w:val="Heading2"/>
    <w:rsid w:val="004D48A4"/>
    <w:rPr>
      <w:rFonts w:ascii="Arial" w:eastAsia="Times New Roman" w:hAnsi="Arial" w:cs="Arial"/>
      <w:b/>
      <w:bCs/>
      <w:i/>
      <w:iCs/>
      <w:sz w:val="28"/>
      <w:szCs w:val="28"/>
    </w:rPr>
  </w:style>
  <w:style w:type="character" w:customStyle="1" w:styleId="Heading3Char">
    <w:name w:val="Heading 3 Char"/>
    <w:basedOn w:val="DefaultParagraphFont"/>
    <w:link w:val="Heading3"/>
    <w:rsid w:val="004D48A4"/>
    <w:rPr>
      <w:rFonts w:ascii="Arial" w:eastAsia="Times New Roman" w:hAnsi="Arial" w:cs="Arial"/>
      <w:b/>
      <w:bCs/>
      <w:sz w:val="26"/>
      <w:szCs w:val="26"/>
    </w:rPr>
  </w:style>
  <w:style w:type="character" w:customStyle="1" w:styleId="Heading4Char">
    <w:name w:val="Heading 4 Char"/>
    <w:basedOn w:val="DefaultParagraphFont"/>
    <w:link w:val="Heading4"/>
    <w:rsid w:val="004D48A4"/>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rsid w:val="004D48A4"/>
    <w:rPr>
      <w:rFonts w:ascii="Comic Sans MS" w:eastAsia="Times New Roman" w:hAnsi="Comic Sans MS" w:cs="Times New Roman"/>
      <w:b/>
      <w:bCs/>
      <w:i/>
      <w:iCs/>
      <w:sz w:val="26"/>
      <w:szCs w:val="26"/>
    </w:rPr>
  </w:style>
  <w:style w:type="character" w:customStyle="1" w:styleId="Heading6Char">
    <w:name w:val="Heading 6 Char"/>
    <w:basedOn w:val="DefaultParagraphFont"/>
    <w:link w:val="Heading6"/>
    <w:rsid w:val="004D48A4"/>
    <w:rPr>
      <w:rFonts w:ascii="Times New Roman" w:eastAsia="Times New Roman" w:hAnsi="Times New Roman" w:cs="Times New Roman"/>
      <w:b/>
      <w:bCs/>
    </w:rPr>
  </w:style>
  <w:style w:type="character" w:customStyle="1" w:styleId="Heading7Char">
    <w:name w:val="Heading 7 Char"/>
    <w:basedOn w:val="DefaultParagraphFont"/>
    <w:link w:val="Heading7"/>
    <w:rsid w:val="004D48A4"/>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4D48A4"/>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rsid w:val="004D48A4"/>
    <w:rPr>
      <w:rFonts w:ascii="Arial" w:eastAsia="Times New Roman" w:hAnsi="Arial" w:cs="Arial"/>
    </w:rPr>
  </w:style>
  <w:style w:type="numbering" w:styleId="ArticleSection">
    <w:name w:val="Outline List 3"/>
    <w:basedOn w:val="NoList"/>
    <w:rsid w:val="004D48A4"/>
    <w:pPr>
      <w:numPr>
        <w:numId w:val="1"/>
      </w:numPr>
    </w:pPr>
  </w:style>
  <w:style w:type="paragraph" w:styleId="Header">
    <w:name w:val="header"/>
    <w:basedOn w:val="Normal"/>
    <w:link w:val="HeaderChar"/>
    <w:uiPriority w:val="99"/>
    <w:unhideWhenUsed/>
    <w:rsid w:val="004D48A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48A4"/>
  </w:style>
  <w:style w:type="paragraph" w:styleId="Footer">
    <w:name w:val="footer"/>
    <w:basedOn w:val="Normal"/>
    <w:link w:val="FooterChar"/>
    <w:uiPriority w:val="99"/>
    <w:unhideWhenUsed/>
    <w:rsid w:val="004D48A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48A4"/>
  </w:style>
  <w:style w:type="character" w:styleId="Hyperlink">
    <w:name w:val="Hyperlink"/>
    <w:rsid w:val="00F16DA2"/>
    <w:rPr>
      <w:color w:val="0000FF"/>
      <w:u w:val="single"/>
    </w:rPr>
  </w:style>
  <w:style w:type="paragraph" w:customStyle="1" w:styleId="ActionItems">
    <w:name w:val="Action Items"/>
    <w:basedOn w:val="Normal"/>
    <w:link w:val="ActionItemsChar"/>
    <w:rsid w:val="00D64E1B"/>
    <w:pPr>
      <w:numPr>
        <w:numId w:val="5"/>
      </w:numPr>
      <w:spacing w:after="0" w:line="240" w:lineRule="auto"/>
    </w:pPr>
    <w:rPr>
      <w:rFonts w:ascii="Comic Sans MS" w:eastAsia="Times New Roman" w:hAnsi="Comic Sans MS" w:cs="Times New Roman"/>
      <w:sz w:val="20"/>
      <w:szCs w:val="20"/>
    </w:rPr>
  </w:style>
  <w:style w:type="character" w:customStyle="1" w:styleId="ActionItemsChar">
    <w:name w:val="Action Items Char"/>
    <w:link w:val="ActionItems"/>
    <w:rsid w:val="00D64E1B"/>
    <w:rPr>
      <w:rFonts w:ascii="Comic Sans MS" w:eastAsia="Times New Roman" w:hAnsi="Comic Sans MS" w:cs="Times New Roman"/>
      <w:sz w:val="20"/>
      <w:szCs w:val="20"/>
    </w:rPr>
  </w:style>
  <w:style w:type="character" w:styleId="UnresolvedMention">
    <w:name w:val="Unresolved Mention"/>
    <w:basedOn w:val="DefaultParagraphFont"/>
    <w:uiPriority w:val="99"/>
    <w:semiHidden/>
    <w:unhideWhenUsed/>
    <w:rsid w:val="00212809"/>
    <w:rPr>
      <w:color w:val="808080"/>
      <w:shd w:val="clear" w:color="auto" w:fill="E6E6E6"/>
    </w:rPr>
  </w:style>
  <w:style w:type="paragraph" w:styleId="ListParagraph">
    <w:name w:val="List Paragraph"/>
    <w:basedOn w:val="Normal"/>
    <w:uiPriority w:val="34"/>
    <w:qFormat/>
    <w:rsid w:val="00983839"/>
    <w:pPr>
      <w:ind w:left="720"/>
      <w:contextualSpacing/>
    </w:pPr>
  </w:style>
  <w:style w:type="paragraph" w:styleId="ListBullet">
    <w:name w:val="List Bullet"/>
    <w:basedOn w:val="Normal"/>
    <w:autoRedefine/>
    <w:rsid w:val="008B652A"/>
    <w:pPr>
      <w:widowControl w:val="0"/>
      <w:numPr>
        <w:numId w:val="176"/>
      </w:numPr>
      <w:tabs>
        <w:tab w:val="left" w:pos="1080"/>
      </w:tabs>
      <w:autoSpaceDE w:val="0"/>
      <w:autoSpaceDN w:val="0"/>
      <w:adjustRightInd w:val="0"/>
      <w:spacing w:after="0" w:line="240" w:lineRule="auto"/>
    </w:pPr>
    <w:rPr>
      <w:rFonts w:eastAsia="Times New Roman" w:cstheme="minorHAnsi"/>
      <w:sz w:val="20"/>
      <w:szCs w:val="20"/>
      <w:shd w:val="clear" w:color="auto" w:fill="FFFFFF"/>
      <w:lang w:val="en"/>
    </w:rPr>
  </w:style>
  <w:style w:type="paragraph" w:styleId="BalloonText">
    <w:name w:val="Balloon Text"/>
    <w:basedOn w:val="Normal"/>
    <w:link w:val="BalloonTextChar"/>
    <w:uiPriority w:val="99"/>
    <w:semiHidden/>
    <w:unhideWhenUsed/>
    <w:rsid w:val="0098133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81339"/>
    <w:rPr>
      <w:rFonts w:ascii="Segoe UI" w:hAnsi="Segoe UI" w:cs="Segoe UI"/>
      <w:sz w:val="18"/>
      <w:szCs w:val="18"/>
    </w:rPr>
  </w:style>
  <w:style w:type="character" w:customStyle="1" w:styleId="pxi">
    <w:name w:val="_pxi"/>
    <w:basedOn w:val="DefaultParagraphFont"/>
    <w:rsid w:val="00EF036F"/>
  </w:style>
  <w:style w:type="paragraph" w:styleId="HTMLAddress">
    <w:name w:val="HTML Address"/>
    <w:basedOn w:val="Normal"/>
    <w:link w:val="HTMLAddressChar"/>
    <w:uiPriority w:val="99"/>
    <w:semiHidden/>
    <w:unhideWhenUsed/>
    <w:rsid w:val="00DE3DE8"/>
    <w:pPr>
      <w:spacing w:after="0" w:line="240" w:lineRule="auto"/>
    </w:pPr>
    <w:rPr>
      <w:rFonts w:ascii="Times New Roman" w:eastAsia="Times New Roman" w:hAnsi="Times New Roman" w:cs="Times New Roman"/>
      <w:i/>
      <w:iCs/>
      <w:sz w:val="24"/>
      <w:szCs w:val="24"/>
      <w:lang w:eastAsia="en-AU"/>
    </w:rPr>
  </w:style>
  <w:style w:type="character" w:customStyle="1" w:styleId="HTMLAddressChar">
    <w:name w:val="HTML Address Char"/>
    <w:basedOn w:val="DefaultParagraphFont"/>
    <w:link w:val="HTMLAddress"/>
    <w:uiPriority w:val="99"/>
    <w:semiHidden/>
    <w:rsid w:val="00DE3DE8"/>
    <w:rPr>
      <w:rFonts w:ascii="Times New Roman" w:eastAsia="Times New Roman" w:hAnsi="Times New Roman" w:cs="Times New Roman"/>
      <w:i/>
      <w:iCs/>
      <w:sz w:val="24"/>
      <w:szCs w:val="24"/>
      <w:lang w:eastAsia="en-AU"/>
    </w:rPr>
  </w:style>
  <w:style w:type="paragraph" w:customStyle="1" w:styleId="num">
    <w:name w:val="num"/>
    <w:basedOn w:val="Normal"/>
    <w:rsid w:val="00DE3DE8"/>
    <w:pPr>
      <w:spacing w:before="100" w:beforeAutospacing="1" w:after="100" w:afterAutospacing="1" w:line="240" w:lineRule="auto"/>
    </w:pPr>
    <w:rPr>
      <w:rFonts w:ascii="Times New Roman" w:eastAsia="Times New Roman" w:hAnsi="Times New Roman" w:cs="Times New Roman"/>
      <w:sz w:val="24"/>
      <w:szCs w:val="24"/>
      <w:lang w:eastAsia="en-AU"/>
    </w:rPr>
  </w:style>
  <w:style w:type="character" w:customStyle="1" w:styleId="rnum">
    <w:name w:val="rnum"/>
    <w:basedOn w:val="DefaultParagraphFont"/>
    <w:rsid w:val="00DE3DE8"/>
  </w:style>
  <w:style w:type="character" w:customStyle="1" w:styleId="rtext">
    <w:name w:val="rtext"/>
    <w:basedOn w:val="DefaultParagraphFont"/>
    <w:rsid w:val="00DE3DE8"/>
  </w:style>
  <w:style w:type="character" w:customStyle="1" w:styleId="mm">
    <w:name w:val="mm"/>
    <w:basedOn w:val="DefaultParagraphFont"/>
    <w:rsid w:val="00DE3DE8"/>
  </w:style>
  <w:style w:type="character" w:customStyle="1" w:styleId="km">
    <w:name w:val="km"/>
    <w:basedOn w:val="DefaultParagraphFont"/>
    <w:rsid w:val="00DE3DE8"/>
  </w:style>
  <w:style w:type="character" w:customStyle="1" w:styleId="more-info">
    <w:name w:val="more-info"/>
    <w:basedOn w:val="DefaultParagraphFont"/>
    <w:rsid w:val="00DE3DE8"/>
  </w:style>
  <w:style w:type="character" w:customStyle="1" w:styleId="mnum">
    <w:name w:val="mnum"/>
    <w:basedOn w:val="DefaultParagraphFont"/>
    <w:rsid w:val="00DE3DE8"/>
  </w:style>
  <w:style w:type="character" w:customStyle="1" w:styleId="qihours">
    <w:name w:val="qihours"/>
    <w:basedOn w:val="DefaultParagraphFont"/>
    <w:rsid w:val="00DE3DE8"/>
  </w:style>
  <w:style w:type="character" w:customStyle="1" w:styleId="street-address">
    <w:name w:val="street-address"/>
    <w:basedOn w:val="DefaultParagraphFont"/>
    <w:rsid w:val="002C25C7"/>
  </w:style>
  <w:style w:type="character" w:customStyle="1" w:styleId="locality">
    <w:name w:val="locality"/>
    <w:basedOn w:val="DefaultParagraphFont"/>
    <w:rsid w:val="002C25C7"/>
  </w:style>
  <w:style w:type="character" w:customStyle="1" w:styleId="region">
    <w:name w:val="region"/>
    <w:basedOn w:val="DefaultParagraphFont"/>
    <w:rsid w:val="002C25C7"/>
  </w:style>
  <w:style w:type="character" w:customStyle="1" w:styleId="postal-code">
    <w:name w:val="postal-code"/>
    <w:basedOn w:val="DefaultParagraphFont"/>
    <w:rsid w:val="002C25C7"/>
  </w:style>
  <w:style w:type="character" w:customStyle="1" w:styleId="value">
    <w:name w:val="value"/>
    <w:basedOn w:val="DefaultParagraphFont"/>
    <w:rsid w:val="002C25C7"/>
  </w:style>
  <w:style w:type="paragraph" w:customStyle="1" w:styleId="listing-heading">
    <w:name w:val="listing-heading"/>
    <w:basedOn w:val="Normal"/>
    <w:rsid w:val="002C25C7"/>
    <w:pPr>
      <w:spacing w:before="100" w:beforeAutospacing="1" w:after="100" w:afterAutospacing="1" w:line="240" w:lineRule="auto"/>
    </w:pPr>
    <w:rPr>
      <w:rFonts w:ascii="Times New Roman" w:eastAsia="Times New Roman" w:hAnsi="Times New Roman" w:cs="Times New Roman"/>
      <w:sz w:val="24"/>
      <w:szCs w:val="24"/>
      <w:lang w:eastAsia="en-AU"/>
    </w:rPr>
  </w:style>
  <w:style w:type="paragraph" w:customStyle="1" w:styleId="listing-address">
    <w:name w:val="listing-address"/>
    <w:basedOn w:val="Normal"/>
    <w:rsid w:val="002C25C7"/>
    <w:pPr>
      <w:spacing w:before="100" w:beforeAutospacing="1" w:after="100" w:afterAutospacing="1" w:line="240" w:lineRule="auto"/>
    </w:pPr>
    <w:rPr>
      <w:rFonts w:ascii="Times New Roman" w:eastAsia="Times New Roman" w:hAnsi="Times New Roman" w:cs="Times New Roman"/>
      <w:sz w:val="24"/>
      <w:szCs w:val="24"/>
      <w:lang w:eastAsia="en-AU"/>
    </w:rPr>
  </w:style>
  <w:style w:type="character" w:customStyle="1" w:styleId="contact-text">
    <w:name w:val="contact-text"/>
    <w:basedOn w:val="DefaultParagraphFont"/>
    <w:rsid w:val="002C25C7"/>
  </w:style>
  <w:style w:type="character" w:customStyle="1" w:styleId="long-send-to-text">
    <w:name w:val="long-send-to-text"/>
    <w:basedOn w:val="DefaultParagraphFont"/>
    <w:rsid w:val="002C25C7"/>
  </w:style>
  <w:style w:type="character" w:styleId="Strong">
    <w:name w:val="Strong"/>
    <w:uiPriority w:val="22"/>
    <w:qFormat/>
    <w:rsid w:val="00555D34"/>
    <w:rPr>
      <w:b/>
      <w:bCs/>
      <w:color w:val="000000"/>
    </w:rPr>
  </w:style>
  <w:style w:type="character" w:styleId="HTMLCite">
    <w:name w:val="HTML Cite"/>
    <w:uiPriority w:val="99"/>
    <w:unhideWhenUsed/>
    <w:rsid w:val="00555D34"/>
    <w:rPr>
      <w:i/>
      <w:iCs/>
    </w:rPr>
  </w:style>
  <w:style w:type="table" w:styleId="TableGrid">
    <w:name w:val="Table Grid"/>
    <w:basedOn w:val="TableNormal"/>
    <w:uiPriority w:val="39"/>
    <w:rsid w:val="00333A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B64F08"/>
    <w:pPr>
      <w:widowControl w:val="0"/>
      <w:numPr>
        <w:numId w:val="34"/>
      </w:numPr>
      <w:tabs>
        <w:tab w:val="left" w:pos="426"/>
      </w:tabs>
      <w:autoSpaceDE w:val="0"/>
      <w:autoSpaceDN w:val="0"/>
      <w:adjustRightInd w:val="0"/>
      <w:spacing w:after="240" w:line="240" w:lineRule="auto"/>
    </w:pPr>
    <w:rPr>
      <w:rFonts w:ascii="Arial" w:eastAsiaTheme="minorEastAsia" w:hAnsi="Arial" w:cs="Arial"/>
      <w:sz w:val="24"/>
      <w:szCs w:val="24"/>
      <w:lang w:val="en-US"/>
    </w:rPr>
  </w:style>
  <w:style w:type="character" w:styleId="FollowedHyperlink">
    <w:name w:val="FollowedHyperlink"/>
    <w:basedOn w:val="DefaultParagraphFont"/>
    <w:uiPriority w:val="99"/>
    <w:semiHidden/>
    <w:unhideWhenUsed/>
    <w:rsid w:val="00600B03"/>
    <w:rPr>
      <w:color w:val="954F72" w:themeColor="followedHyperlink"/>
      <w:u w:val="single"/>
    </w:rPr>
  </w:style>
  <w:style w:type="paragraph" w:styleId="Subtitle">
    <w:name w:val="Subtitle"/>
    <w:basedOn w:val="Normal"/>
    <w:link w:val="SubtitleChar"/>
    <w:qFormat/>
    <w:rsid w:val="006C4F94"/>
    <w:pPr>
      <w:numPr>
        <w:numId w:val="70"/>
      </w:numPr>
      <w:spacing w:after="0" w:line="240" w:lineRule="auto"/>
      <w:ind w:left="0" w:firstLine="0"/>
    </w:pPr>
    <w:rPr>
      <w:rFonts w:ascii="Tahoma" w:eastAsia="Times New Roman" w:hAnsi="Tahoma" w:cs="Times New Roman"/>
      <w:sz w:val="36"/>
      <w:szCs w:val="24"/>
      <w:lang w:val="en-US"/>
    </w:rPr>
  </w:style>
  <w:style w:type="character" w:customStyle="1" w:styleId="SubtitleChar">
    <w:name w:val="Subtitle Char"/>
    <w:basedOn w:val="DefaultParagraphFont"/>
    <w:link w:val="Subtitle"/>
    <w:rsid w:val="006C4F94"/>
    <w:rPr>
      <w:rFonts w:ascii="Tahoma" w:eastAsia="Times New Roman" w:hAnsi="Tahoma" w:cs="Times New Roman"/>
      <w:sz w:val="36"/>
      <w:szCs w:val="24"/>
      <w:lang w:val="en-US"/>
    </w:rPr>
  </w:style>
  <w:style w:type="paragraph" w:styleId="NormalWeb">
    <w:name w:val="Normal (Web)"/>
    <w:basedOn w:val="Normal"/>
    <w:uiPriority w:val="99"/>
    <w:semiHidden/>
    <w:unhideWhenUsed/>
    <w:rsid w:val="000407B5"/>
    <w:pPr>
      <w:spacing w:before="100" w:beforeAutospacing="1" w:after="100" w:afterAutospacing="1" w:line="240" w:lineRule="auto"/>
    </w:pPr>
    <w:rPr>
      <w:rFonts w:ascii="Times New Roman" w:eastAsia="Times New Roman" w:hAnsi="Times New Roman" w:cs="Times New Roman"/>
      <w:sz w:val="24"/>
      <w:szCs w:val="24"/>
      <w:lang w:eastAsia="en-AU"/>
    </w:rPr>
  </w:style>
  <w:style w:type="character" w:styleId="HTMLDefinition">
    <w:name w:val="HTML Definition"/>
    <w:basedOn w:val="DefaultParagraphFont"/>
    <w:uiPriority w:val="99"/>
    <w:semiHidden/>
    <w:unhideWhenUsed/>
    <w:rsid w:val="000407B5"/>
    <w:rPr>
      <w:i/>
      <w:iCs/>
    </w:rPr>
  </w:style>
  <w:style w:type="character" w:styleId="Emphasis">
    <w:name w:val="Emphasis"/>
    <w:basedOn w:val="DefaultParagraphFont"/>
    <w:uiPriority w:val="20"/>
    <w:qFormat/>
    <w:rsid w:val="00EE0DB9"/>
    <w:rPr>
      <w:i/>
      <w:iCs/>
    </w:rPr>
  </w:style>
  <w:style w:type="paragraph" w:customStyle="1" w:styleId="sqsrte-small">
    <w:name w:val="sqsrte-small"/>
    <w:basedOn w:val="Normal"/>
    <w:rsid w:val="00316675"/>
    <w:pPr>
      <w:spacing w:before="100" w:beforeAutospacing="1" w:after="100" w:afterAutospacing="1" w:line="240" w:lineRule="auto"/>
    </w:pPr>
    <w:rPr>
      <w:rFonts w:ascii="Times New Roman" w:eastAsia="Times New Roman" w:hAnsi="Times New Roman" w:cs="Times New Roman"/>
      <w:sz w:val="24"/>
      <w:szCs w:val="24"/>
      <w:lang w:eastAsia="en-AU"/>
    </w:rPr>
  </w:style>
  <w:style w:type="paragraph" w:styleId="NoSpacing">
    <w:name w:val="No Spacing"/>
    <w:uiPriority w:val="1"/>
    <w:qFormat/>
    <w:rsid w:val="00E176DC"/>
    <w:pPr>
      <w:spacing w:after="0" w:line="240" w:lineRule="auto"/>
    </w:pPr>
  </w:style>
  <w:style w:type="character" w:styleId="PlaceholderText">
    <w:name w:val="Placeholder Text"/>
    <w:basedOn w:val="DefaultParagraphFont"/>
    <w:uiPriority w:val="99"/>
    <w:semiHidden/>
    <w:rsid w:val="0015103F"/>
    <w:rPr>
      <w:color w:val="666666"/>
    </w:rPr>
  </w:style>
  <w:style w:type="paragraph" w:styleId="Revision">
    <w:name w:val="Revision"/>
    <w:hidden/>
    <w:uiPriority w:val="99"/>
    <w:semiHidden/>
    <w:rsid w:val="00B27DDF"/>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480837">
      <w:bodyDiv w:val="1"/>
      <w:marLeft w:val="0"/>
      <w:marRight w:val="0"/>
      <w:marTop w:val="0"/>
      <w:marBottom w:val="0"/>
      <w:divBdr>
        <w:top w:val="none" w:sz="0" w:space="0" w:color="auto"/>
        <w:left w:val="none" w:sz="0" w:space="0" w:color="auto"/>
        <w:bottom w:val="none" w:sz="0" w:space="0" w:color="auto"/>
        <w:right w:val="none" w:sz="0" w:space="0" w:color="auto"/>
      </w:divBdr>
      <w:divsChild>
        <w:div w:id="672756093">
          <w:marLeft w:val="0"/>
          <w:marRight w:val="0"/>
          <w:marTop w:val="0"/>
          <w:marBottom w:val="0"/>
          <w:divBdr>
            <w:top w:val="none" w:sz="0" w:space="0" w:color="auto"/>
            <w:left w:val="none" w:sz="0" w:space="0" w:color="auto"/>
            <w:bottom w:val="none" w:sz="0" w:space="0" w:color="auto"/>
            <w:right w:val="none" w:sz="0" w:space="0" w:color="auto"/>
          </w:divBdr>
        </w:div>
      </w:divsChild>
    </w:div>
    <w:div w:id="154691176">
      <w:bodyDiv w:val="1"/>
      <w:marLeft w:val="0"/>
      <w:marRight w:val="0"/>
      <w:marTop w:val="0"/>
      <w:marBottom w:val="0"/>
      <w:divBdr>
        <w:top w:val="none" w:sz="0" w:space="0" w:color="auto"/>
        <w:left w:val="none" w:sz="0" w:space="0" w:color="auto"/>
        <w:bottom w:val="none" w:sz="0" w:space="0" w:color="auto"/>
        <w:right w:val="none" w:sz="0" w:space="0" w:color="auto"/>
      </w:divBdr>
    </w:div>
    <w:div w:id="191306556">
      <w:bodyDiv w:val="1"/>
      <w:marLeft w:val="0"/>
      <w:marRight w:val="0"/>
      <w:marTop w:val="0"/>
      <w:marBottom w:val="0"/>
      <w:divBdr>
        <w:top w:val="none" w:sz="0" w:space="0" w:color="auto"/>
        <w:left w:val="none" w:sz="0" w:space="0" w:color="auto"/>
        <w:bottom w:val="none" w:sz="0" w:space="0" w:color="auto"/>
        <w:right w:val="none" w:sz="0" w:space="0" w:color="auto"/>
      </w:divBdr>
    </w:div>
    <w:div w:id="219827149">
      <w:bodyDiv w:val="1"/>
      <w:marLeft w:val="0"/>
      <w:marRight w:val="0"/>
      <w:marTop w:val="0"/>
      <w:marBottom w:val="0"/>
      <w:divBdr>
        <w:top w:val="none" w:sz="0" w:space="0" w:color="auto"/>
        <w:left w:val="none" w:sz="0" w:space="0" w:color="auto"/>
        <w:bottom w:val="none" w:sz="0" w:space="0" w:color="auto"/>
        <w:right w:val="none" w:sz="0" w:space="0" w:color="auto"/>
      </w:divBdr>
    </w:div>
    <w:div w:id="419957354">
      <w:bodyDiv w:val="1"/>
      <w:marLeft w:val="0"/>
      <w:marRight w:val="0"/>
      <w:marTop w:val="0"/>
      <w:marBottom w:val="0"/>
      <w:divBdr>
        <w:top w:val="none" w:sz="0" w:space="0" w:color="auto"/>
        <w:left w:val="none" w:sz="0" w:space="0" w:color="auto"/>
        <w:bottom w:val="none" w:sz="0" w:space="0" w:color="auto"/>
        <w:right w:val="none" w:sz="0" w:space="0" w:color="auto"/>
      </w:divBdr>
    </w:div>
    <w:div w:id="436558041">
      <w:bodyDiv w:val="1"/>
      <w:marLeft w:val="0"/>
      <w:marRight w:val="0"/>
      <w:marTop w:val="0"/>
      <w:marBottom w:val="0"/>
      <w:divBdr>
        <w:top w:val="none" w:sz="0" w:space="0" w:color="auto"/>
        <w:left w:val="none" w:sz="0" w:space="0" w:color="auto"/>
        <w:bottom w:val="none" w:sz="0" w:space="0" w:color="auto"/>
        <w:right w:val="none" w:sz="0" w:space="0" w:color="auto"/>
      </w:divBdr>
      <w:divsChild>
        <w:div w:id="771125374">
          <w:marLeft w:val="0"/>
          <w:marRight w:val="0"/>
          <w:marTop w:val="0"/>
          <w:marBottom w:val="0"/>
          <w:divBdr>
            <w:top w:val="none" w:sz="0" w:space="0" w:color="auto"/>
            <w:left w:val="none" w:sz="0" w:space="0" w:color="auto"/>
            <w:bottom w:val="none" w:sz="0" w:space="0" w:color="auto"/>
            <w:right w:val="none" w:sz="0" w:space="0" w:color="auto"/>
          </w:divBdr>
          <w:divsChild>
            <w:div w:id="1376465631">
              <w:marLeft w:val="0"/>
              <w:marRight w:val="0"/>
              <w:marTop w:val="0"/>
              <w:marBottom w:val="0"/>
              <w:divBdr>
                <w:top w:val="none" w:sz="0" w:space="0" w:color="auto"/>
                <w:left w:val="none" w:sz="0" w:space="0" w:color="auto"/>
                <w:bottom w:val="none" w:sz="0" w:space="0" w:color="auto"/>
                <w:right w:val="none" w:sz="0" w:space="0" w:color="auto"/>
              </w:divBdr>
              <w:divsChild>
                <w:div w:id="2113545357">
                  <w:marLeft w:val="0"/>
                  <w:marRight w:val="0"/>
                  <w:marTop w:val="0"/>
                  <w:marBottom w:val="0"/>
                  <w:divBdr>
                    <w:top w:val="none" w:sz="0" w:space="0" w:color="auto"/>
                    <w:left w:val="none" w:sz="0" w:space="0" w:color="auto"/>
                    <w:bottom w:val="none" w:sz="0" w:space="0" w:color="auto"/>
                    <w:right w:val="none" w:sz="0" w:space="0" w:color="auto"/>
                  </w:divBdr>
                  <w:divsChild>
                    <w:div w:id="725110599">
                      <w:marLeft w:val="0"/>
                      <w:marRight w:val="0"/>
                      <w:marTop w:val="0"/>
                      <w:marBottom w:val="0"/>
                      <w:divBdr>
                        <w:top w:val="none" w:sz="0" w:space="0" w:color="auto"/>
                        <w:left w:val="none" w:sz="0" w:space="0" w:color="auto"/>
                        <w:bottom w:val="none" w:sz="0" w:space="0" w:color="auto"/>
                        <w:right w:val="none" w:sz="0" w:space="0" w:color="auto"/>
                      </w:divBdr>
                      <w:divsChild>
                        <w:div w:id="626472205">
                          <w:marLeft w:val="0"/>
                          <w:marRight w:val="0"/>
                          <w:marTop w:val="0"/>
                          <w:marBottom w:val="195"/>
                          <w:divBdr>
                            <w:top w:val="none" w:sz="0" w:space="0" w:color="auto"/>
                            <w:left w:val="none" w:sz="0" w:space="0" w:color="auto"/>
                            <w:bottom w:val="none" w:sz="0" w:space="0" w:color="auto"/>
                            <w:right w:val="none" w:sz="0" w:space="0" w:color="auto"/>
                          </w:divBdr>
                          <w:divsChild>
                            <w:div w:id="3677728">
                              <w:marLeft w:val="0"/>
                              <w:marRight w:val="0"/>
                              <w:marTop w:val="0"/>
                              <w:marBottom w:val="0"/>
                              <w:divBdr>
                                <w:top w:val="none" w:sz="0" w:space="0" w:color="auto"/>
                                <w:left w:val="none" w:sz="0" w:space="0" w:color="auto"/>
                                <w:bottom w:val="none" w:sz="0" w:space="0" w:color="auto"/>
                                <w:right w:val="none" w:sz="0" w:space="0" w:color="auto"/>
                              </w:divBdr>
                            </w:div>
                            <w:div w:id="902790528">
                              <w:marLeft w:val="0"/>
                              <w:marRight w:val="0"/>
                              <w:marTop w:val="0"/>
                              <w:marBottom w:val="0"/>
                              <w:divBdr>
                                <w:top w:val="none" w:sz="0" w:space="0" w:color="auto"/>
                                <w:left w:val="none" w:sz="0" w:space="0" w:color="auto"/>
                                <w:bottom w:val="none" w:sz="0" w:space="0" w:color="auto"/>
                                <w:right w:val="none" w:sz="0" w:space="0" w:color="auto"/>
                              </w:divBdr>
                            </w:div>
                            <w:div w:id="1169633189">
                              <w:marLeft w:val="0"/>
                              <w:marRight w:val="0"/>
                              <w:marTop w:val="0"/>
                              <w:marBottom w:val="0"/>
                              <w:divBdr>
                                <w:top w:val="none" w:sz="0" w:space="0" w:color="auto"/>
                                <w:left w:val="none" w:sz="0" w:space="0" w:color="auto"/>
                                <w:bottom w:val="none" w:sz="0" w:space="0" w:color="auto"/>
                                <w:right w:val="none" w:sz="0" w:space="0" w:color="auto"/>
                              </w:divBdr>
                            </w:div>
                            <w:div w:id="1561211515">
                              <w:marLeft w:val="0"/>
                              <w:marRight w:val="0"/>
                              <w:marTop w:val="0"/>
                              <w:marBottom w:val="0"/>
                              <w:divBdr>
                                <w:top w:val="none" w:sz="0" w:space="0" w:color="auto"/>
                                <w:left w:val="none" w:sz="0" w:space="0" w:color="auto"/>
                                <w:bottom w:val="none" w:sz="0" w:space="0" w:color="auto"/>
                                <w:right w:val="none" w:sz="0" w:space="0" w:color="auto"/>
                              </w:divBdr>
                            </w:div>
                          </w:divsChild>
                        </w:div>
                        <w:div w:id="1000347306">
                          <w:marLeft w:val="0"/>
                          <w:marRight w:val="0"/>
                          <w:marTop w:val="0"/>
                          <w:marBottom w:val="0"/>
                          <w:divBdr>
                            <w:top w:val="none" w:sz="0" w:space="0" w:color="auto"/>
                            <w:left w:val="none" w:sz="0" w:space="0" w:color="auto"/>
                            <w:bottom w:val="none" w:sz="0" w:space="0" w:color="auto"/>
                            <w:right w:val="none" w:sz="0" w:space="0" w:color="auto"/>
                          </w:divBdr>
                          <w:divsChild>
                            <w:div w:id="1375546236">
                              <w:marLeft w:val="0"/>
                              <w:marRight w:val="0"/>
                              <w:marTop w:val="120"/>
                              <w:marBottom w:val="0"/>
                              <w:divBdr>
                                <w:top w:val="none" w:sz="0" w:space="0" w:color="auto"/>
                                <w:left w:val="none" w:sz="0" w:space="0" w:color="auto"/>
                                <w:bottom w:val="none" w:sz="0" w:space="0" w:color="auto"/>
                                <w:right w:val="none" w:sz="0" w:space="0" w:color="auto"/>
                              </w:divBdr>
                            </w:div>
                          </w:divsChild>
                        </w:div>
                        <w:div w:id="1164662477">
                          <w:marLeft w:val="0"/>
                          <w:marRight w:val="0"/>
                          <w:marTop w:val="0"/>
                          <w:marBottom w:val="0"/>
                          <w:divBdr>
                            <w:top w:val="none" w:sz="0" w:space="0" w:color="auto"/>
                            <w:left w:val="none" w:sz="0" w:space="0" w:color="auto"/>
                            <w:bottom w:val="none" w:sz="0" w:space="0" w:color="auto"/>
                            <w:right w:val="none" w:sz="0" w:space="0" w:color="auto"/>
                          </w:divBdr>
                          <w:divsChild>
                            <w:div w:id="229121722">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93328149">
          <w:marLeft w:val="0"/>
          <w:marRight w:val="0"/>
          <w:marTop w:val="0"/>
          <w:marBottom w:val="0"/>
          <w:divBdr>
            <w:top w:val="none" w:sz="0" w:space="0" w:color="auto"/>
            <w:left w:val="none" w:sz="0" w:space="0" w:color="auto"/>
            <w:bottom w:val="none" w:sz="0" w:space="0" w:color="auto"/>
            <w:right w:val="none" w:sz="0" w:space="0" w:color="auto"/>
          </w:divBdr>
          <w:divsChild>
            <w:div w:id="2024815833">
              <w:marLeft w:val="0"/>
              <w:marRight w:val="0"/>
              <w:marTop w:val="0"/>
              <w:marBottom w:val="0"/>
              <w:divBdr>
                <w:top w:val="none" w:sz="0" w:space="0" w:color="auto"/>
                <w:left w:val="none" w:sz="0" w:space="0" w:color="auto"/>
                <w:bottom w:val="none" w:sz="0" w:space="0" w:color="auto"/>
                <w:right w:val="none" w:sz="0" w:space="0" w:color="auto"/>
              </w:divBdr>
              <w:divsChild>
                <w:div w:id="496769986">
                  <w:marLeft w:val="0"/>
                  <w:marRight w:val="0"/>
                  <w:marTop w:val="0"/>
                  <w:marBottom w:val="0"/>
                  <w:divBdr>
                    <w:top w:val="none" w:sz="0" w:space="0" w:color="auto"/>
                    <w:left w:val="none" w:sz="0" w:space="0" w:color="auto"/>
                    <w:bottom w:val="none" w:sz="0" w:space="0" w:color="auto"/>
                    <w:right w:val="none" w:sz="0" w:space="0" w:color="auto"/>
                  </w:divBdr>
                  <w:divsChild>
                    <w:div w:id="638459186">
                      <w:marLeft w:val="0"/>
                      <w:marRight w:val="0"/>
                      <w:marTop w:val="0"/>
                      <w:marBottom w:val="0"/>
                      <w:divBdr>
                        <w:top w:val="none" w:sz="0" w:space="0" w:color="auto"/>
                        <w:left w:val="none" w:sz="0" w:space="0" w:color="auto"/>
                        <w:bottom w:val="none" w:sz="0" w:space="0" w:color="auto"/>
                        <w:right w:val="none" w:sz="0" w:space="0" w:color="auto"/>
                      </w:divBdr>
                      <w:divsChild>
                        <w:div w:id="1657147941">
                          <w:marLeft w:val="0"/>
                          <w:marRight w:val="0"/>
                          <w:marTop w:val="0"/>
                          <w:marBottom w:val="195"/>
                          <w:divBdr>
                            <w:top w:val="none" w:sz="0" w:space="0" w:color="auto"/>
                            <w:left w:val="none" w:sz="0" w:space="0" w:color="auto"/>
                            <w:bottom w:val="none" w:sz="0" w:space="0" w:color="auto"/>
                            <w:right w:val="none" w:sz="0" w:space="0" w:color="auto"/>
                          </w:divBdr>
                          <w:divsChild>
                            <w:div w:id="1106149148">
                              <w:marLeft w:val="0"/>
                              <w:marRight w:val="0"/>
                              <w:marTop w:val="0"/>
                              <w:marBottom w:val="0"/>
                              <w:divBdr>
                                <w:top w:val="none" w:sz="0" w:space="0" w:color="auto"/>
                                <w:left w:val="none" w:sz="0" w:space="0" w:color="auto"/>
                                <w:bottom w:val="none" w:sz="0" w:space="0" w:color="auto"/>
                                <w:right w:val="none" w:sz="0" w:space="0" w:color="auto"/>
                              </w:divBdr>
                            </w:div>
                            <w:div w:id="2058965390">
                              <w:marLeft w:val="0"/>
                              <w:marRight w:val="0"/>
                              <w:marTop w:val="0"/>
                              <w:marBottom w:val="0"/>
                              <w:divBdr>
                                <w:top w:val="none" w:sz="0" w:space="0" w:color="auto"/>
                                <w:left w:val="none" w:sz="0" w:space="0" w:color="auto"/>
                                <w:bottom w:val="none" w:sz="0" w:space="0" w:color="auto"/>
                                <w:right w:val="none" w:sz="0" w:space="0" w:color="auto"/>
                              </w:divBdr>
                            </w:div>
                            <w:div w:id="1217014460">
                              <w:marLeft w:val="0"/>
                              <w:marRight w:val="0"/>
                              <w:marTop w:val="0"/>
                              <w:marBottom w:val="0"/>
                              <w:divBdr>
                                <w:top w:val="none" w:sz="0" w:space="0" w:color="auto"/>
                                <w:left w:val="none" w:sz="0" w:space="0" w:color="auto"/>
                                <w:bottom w:val="none" w:sz="0" w:space="0" w:color="auto"/>
                                <w:right w:val="none" w:sz="0" w:space="0" w:color="auto"/>
                              </w:divBdr>
                            </w:div>
                            <w:div w:id="25791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78032640">
      <w:bodyDiv w:val="1"/>
      <w:marLeft w:val="0"/>
      <w:marRight w:val="0"/>
      <w:marTop w:val="0"/>
      <w:marBottom w:val="0"/>
      <w:divBdr>
        <w:top w:val="none" w:sz="0" w:space="0" w:color="auto"/>
        <w:left w:val="none" w:sz="0" w:space="0" w:color="auto"/>
        <w:bottom w:val="none" w:sz="0" w:space="0" w:color="auto"/>
        <w:right w:val="none" w:sz="0" w:space="0" w:color="auto"/>
      </w:divBdr>
      <w:divsChild>
        <w:div w:id="1166164560">
          <w:marLeft w:val="0"/>
          <w:marRight w:val="0"/>
          <w:marTop w:val="0"/>
          <w:marBottom w:val="0"/>
          <w:divBdr>
            <w:top w:val="none" w:sz="0" w:space="0" w:color="auto"/>
            <w:left w:val="none" w:sz="0" w:space="0" w:color="auto"/>
            <w:bottom w:val="none" w:sz="0" w:space="0" w:color="auto"/>
            <w:right w:val="none" w:sz="0" w:space="0" w:color="auto"/>
          </w:divBdr>
          <w:divsChild>
            <w:div w:id="913779740">
              <w:marLeft w:val="0"/>
              <w:marRight w:val="0"/>
              <w:marTop w:val="0"/>
              <w:marBottom w:val="0"/>
              <w:divBdr>
                <w:top w:val="none" w:sz="0" w:space="0" w:color="auto"/>
                <w:left w:val="none" w:sz="0" w:space="0" w:color="auto"/>
                <w:bottom w:val="none" w:sz="0" w:space="0" w:color="auto"/>
                <w:right w:val="none" w:sz="0" w:space="0" w:color="auto"/>
              </w:divBdr>
              <w:divsChild>
                <w:div w:id="1540123330">
                  <w:marLeft w:val="0"/>
                  <w:marRight w:val="0"/>
                  <w:marTop w:val="0"/>
                  <w:marBottom w:val="0"/>
                  <w:divBdr>
                    <w:top w:val="none" w:sz="0" w:space="0" w:color="auto"/>
                    <w:left w:val="none" w:sz="0" w:space="0" w:color="auto"/>
                    <w:bottom w:val="none" w:sz="0" w:space="0" w:color="auto"/>
                    <w:right w:val="none" w:sz="0" w:space="0" w:color="auto"/>
                  </w:divBdr>
                  <w:divsChild>
                    <w:div w:id="1836802160">
                      <w:marLeft w:val="0"/>
                      <w:marRight w:val="0"/>
                      <w:marTop w:val="0"/>
                      <w:marBottom w:val="0"/>
                      <w:divBdr>
                        <w:top w:val="none" w:sz="0" w:space="0" w:color="auto"/>
                        <w:left w:val="none" w:sz="0" w:space="0" w:color="auto"/>
                        <w:bottom w:val="none" w:sz="0" w:space="0" w:color="auto"/>
                        <w:right w:val="none" w:sz="0" w:space="0" w:color="auto"/>
                      </w:divBdr>
                      <w:divsChild>
                        <w:div w:id="1344742481">
                          <w:marLeft w:val="0"/>
                          <w:marRight w:val="0"/>
                          <w:marTop w:val="0"/>
                          <w:marBottom w:val="0"/>
                          <w:divBdr>
                            <w:top w:val="none" w:sz="0" w:space="0" w:color="auto"/>
                            <w:left w:val="none" w:sz="0" w:space="0" w:color="auto"/>
                            <w:bottom w:val="none" w:sz="0" w:space="0" w:color="auto"/>
                            <w:right w:val="none" w:sz="0" w:space="0" w:color="auto"/>
                          </w:divBdr>
                        </w:div>
                        <w:div w:id="1466318517">
                          <w:marLeft w:val="0"/>
                          <w:marRight w:val="0"/>
                          <w:marTop w:val="0"/>
                          <w:marBottom w:val="0"/>
                          <w:divBdr>
                            <w:top w:val="none" w:sz="0" w:space="0" w:color="auto"/>
                            <w:left w:val="none" w:sz="0" w:space="0" w:color="auto"/>
                            <w:bottom w:val="none" w:sz="0" w:space="0" w:color="auto"/>
                            <w:right w:val="none" w:sz="0" w:space="0" w:color="auto"/>
                          </w:divBdr>
                        </w:div>
                        <w:div w:id="924607921">
                          <w:marLeft w:val="0"/>
                          <w:marRight w:val="0"/>
                          <w:marTop w:val="0"/>
                          <w:marBottom w:val="0"/>
                          <w:divBdr>
                            <w:top w:val="none" w:sz="0" w:space="0" w:color="auto"/>
                            <w:left w:val="none" w:sz="0" w:space="0" w:color="auto"/>
                            <w:bottom w:val="none" w:sz="0" w:space="0" w:color="auto"/>
                            <w:right w:val="none" w:sz="0" w:space="0" w:color="auto"/>
                          </w:divBdr>
                        </w:div>
                      </w:divsChild>
                    </w:div>
                    <w:div w:id="1107500176">
                      <w:marLeft w:val="0"/>
                      <w:marRight w:val="0"/>
                      <w:marTop w:val="0"/>
                      <w:marBottom w:val="0"/>
                      <w:divBdr>
                        <w:top w:val="none" w:sz="0" w:space="0" w:color="auto"/>
                        <w:left w:val="none" w:sz="0" w:space="0" w:color="auto"/>
                        <w:bottom w:val="none" w:sz="0" w:space="0" w:color="auto"/>
                        <w:right w:val="none" w:sz="0" w:space="0" w:color="auto"/>
                      </w:divBdr>
                      <w:divsChild>
                        <w:div w:id="264310023">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 w:id="1940064660">
          <w:marLeft w:val="0"/>
          <w:marRight w:val="0"/>
          <w:marTop w:val="0"/>
          <w:marBottom w:val="0"/>
          <w:divBdr>
            <w:top w:val="none" w:sz="0" w:space="0" w:color="auto"/>
            <w:left w:val="none" w:sz="0" w:space="0" w:color="auto"/>
            <w:bottom w:val="none" w:sz="0" w:space="0" w:color="auto"/>
            <w:right w:val="none" w:sz="0" w:space="0" w:color="auto"/>
          </w:divBdr>
          <w:divsChild>
            <w:div w:id="1898737294">
              <w:marLeft w:val="0"/>
              <w:marRight w:val="0"/>
              <w:marTop w:val="0"/>
              <w:marBottom w:val="0"/>
              <w:divBdr>
                <w:top w:val="none" w:sz="0" w:space="0" w:color="auto"/>
                <w:left w:val="none" w:sz="0" w:space="0" w:color="auto"/>
                <w:bottom w:val="none" w:sz="0" w:space="0" w:color="auto"/>
                <w:right w:val="none" w:sz="0" w:space="0" w:color="auto"/>
              </w:divBdr>
              <w:divsChild>
                <w:div w:id="780953650">
                  <w:marLeft w:val="0"/>
                  <w:marRight w:val="0"/>
                  <w:marTop w:val="0"/>
                  <w:marBottom w:val="0"/>
                  <w:divBdr>
                    <w:top w:val="none" w:sz="0" w:space="0" w:color="auto"/>
                    <w:left w:val="none" w:sz="0" w:space="0" w:color="auto"/>
                    <w:bottom w:val="none" w:sz="0" w:space="0" w:color="auto"/>
                    <w:right w:val="none" w:sz="0" w:space="0" w:color="auto"/>
                  </w:divBdr>
                  <w:divsChild>
                    <w:div w:id="1480342660">
                      <w:marLeft w:val="0"/>
                      <w:marRight w:val="0"/>
                      <w:marTop w:val="0"/>
                      <w:marBottom w:val="0"/>
                      <w:divBdr>
                        <w:top w:val="none" w:sz="0" w:space="0" w:color="auto"/>
                        <w:left w:val="none" w:sz="0" w:space="0" w:color="auto"/>
                        <w:bottom w:val="none" w:sz="0" w:space="0" w:color="auto"/>
                        <w:right w:val="none" w:sz="0" w:space="0" w:color="auto"/>
                      </w:divBdr>
                      <w:divsChild>
                        <w:div w:id="25982847">
                          <w:marLeft w:val="0"/>
                          <w:marRight w:val="0"/>
                          <w:marTop w:val="0"/>
                          <w:marBottom w:val="0"/>
                          <w:divBdr>
                            <w:top w:val="none" w:sz="0" w:space="0" w:color="auto"/>
                            <w:left w:val="none" w:sz="0" w:space="0" w:color="auto"/>
                            <w:bottom w:val="none" w:sz="0" w:space="0" w:color="auto"/>
                            <w:right w:val="none" w:sz="0" w:space="0" w:color="auto"/>
                          </w:divBdr>
                        </w:div>
                        <w:div w:id="2128818238">
                          <w:marLeft w:val="0"/>
                          <w:marRight w:val="0"/>
                          <w:marTop w:val="0"/>
                          <w:marBottom w:val="0"/>
                          <w:divBdr>
                            <w:top w:val="none" w:sz="0" w:space="0" w:color="auto"/>
                            <w:left w:val="none" w:sz="0" w:space="0" w:color="auto"/>
                            <w:bottom w:val="none" w:sz="0" w:space="0" w:color="auto"/>
                            <w:right w:val="none" w:sz="0" w:space="0" w:color="auto"/>
                          </w:divBdr>
                        </w:div>
                        <w:div w:id="1589732157">
                          <w:marLeft w:val="0"/>
                          <w:marRight w:val="0"/>
                          <w:marTop w:val="0"/>
                          <w:marBottom w:val="0"/>
                          <w:divBdr>
                            <w:top w:val="none" w:sz="0" w:space="0" w:color="auto"/>
                            <w:left w:val="none" w:sz="0" w:space="0" w:color="auto"/>
                            <w:bottom w:val="none" w:sz="0" w:space="0" w:color="auto"/>
                            <w:right w:val="none" w:sz="0" w:space="0" w:color="auto"/>
                          </w:divBdr>
                        </w:div>
                        <w:div w:id="968052310">
                          <w:marLeft w:val="0"/>
                          <w:marRight w:val="0"/>
                          <w:marTop w:val="0"/>
                          <w:marBottom w:val="0"/>
                          <w:divBdr>
                            <w:top w:val="none" w:sz="0" w:space="0" w:color="auto"/>
                            <w:left w:val="none" w:sz="0" w:space="0" w:color="auto"/>
                            <w:bottom w:val="none" w:sz="0" w:space="0" w:color="auto"/>
                            <w:right w:val="none" w:sz="0" w:space="0" w:color="auto"/>
                          </w:divBdr>
                        </w:div>
                      </w:divsChild>
                    </w:div>
                    <w:div w:id="827400815">
                      <w:marLeft w:val="0"/>
                      <w:marRight w:val="0"/>
                      <w:marTop w:val="0"/>
                      <w:marBottom w:val="0"/>
                      <w:divBdr>
                        <w:top w:val="none" w:sz="0" w:space="0" w:color="auto"/>
                        <w:left w:val="none" w:sz="0" w:space="0" w:color="auto"/>
                        <w:bottom w:val="none" w:sz="0" w:space="0" w:color="auto"/>
                        <w:right w:val="none" w:sz="0" w:space="0" w:color="auto"/>
                      </w:divBdr>
                      <w:divsChild>
                        <w:div w:id="592786313">
                          <w:marLeft w:val="0"/>
                          <w:marRight w:val="0"/>
                          <w:marTop w:val="120"/>
                          <w:marBottom w:val="0"/>
                          <w:divBdr>
                            <w:top w:val="none" w:sz="0" w:space="0" w:color="auto"/>
                            <w:left w:val="none" w:sz="0" w:space="0" w:color="auto"/>
                            <w:bottom w:val="none" w:sz="0" w:space="0" w:color="auto"/>
                            <w:right w:val="none" w:sz="0" w:space="0" w:color="auto"/>
                          </w:divBdr>
                        </w:div>
                      </w:divsChild>
                    </w:div>
                    <w:div w:id="1593389684">
                      <w:marLeft w:val="0"/>
                      <w:marRight w:val="0"/>
                      <w:marTop w:val="0"/>
                      <w:marBottom w:val="0"/>
                      <w:divBdr>
                        <w:top w:val="none" w:sz="0" w:space="0" w:color="auto"/>
                        <w:left w:val="none" w:sz="0" w:space="0" w:color="auto"/>
                        <w:bottom w:val="none" w:sz="0" w:space="0" w:color="auto"/>
                        <w:right w:val="none" w:sz="0" w:space="0" w:color="auto"/>
                      </w:divBdr>
                      <w:divsChild>
                        <w:div w:id="899251061">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 w:id="24644262">
          <w:marLeft w:val="0"/>
          <w:marRight w:val="0"/>
          <w:marTop w:val="0"/>
          <w:marBottom w:val="0"/>
          <w:divBdr>
            <w:top w:val="none" w:sz="0" w:space="0" w:color="auto"/>
            <w:left w:val="none" w:sz="0" w:space="0" w:color="auto"/>
            <w:bottom w:val="none" w:sz="0" w:space="0" w:color="auto"/>
            <w:right w:val="none" w:sz="0" w:space="0" w:color="auto"/>
          </w:divBdr>
          <w:divsChild>
            <w:div w:id="1384476917">
              <w:marLeft w:val="0"/>
              <w:marRight w:val="0"/>
              <w:marTop w:val="0"/>
              <w:marBottom w:val="0"/>
              <w:divBdr>
                <w:top w:val="none" w:sz="0" w:space="0" w:color="auto"/>
                <w:left w:val="none" w:sz="0" w:space="0" w:color="auto"/>
                <w:bottom w:val="none" w:sz="0" w:space="0" w:color="auto"/>
                <w:right w:val="none" w:sz="0" w:space="0" w:color="auto"/>
              </w:divBdr>
              <w:divsChild>
                <w:div w:id="1272206597">
                  <w:marLeft w:val="0"/>
                  <w:marRight w:val="0"/>
                  <w:marTop w:val="0"/>
                  <w:marBottom w:val="0"/>
                  <w:divBdr>
                    <w:top w:val="none" w:sz="0" w:space="0" w:color="auto"/>
                    <w:left w:val="none" w:sz="0" w:space="0" w:color="auto"/>
                    <w:bottom w:val="none" w:sz="0" w:space="0" w:color="auto"/>
                    <w:right w:val="none" w:sz="0" w:space="0" w:color="auto"/>
                  </w:divBdr>
                  <w:divsChild>
                    <w:div w:id="1743329731">
                      <w:marLeft w:val="0"/>
                      <w:marRight w:val="0"/>
                      <w:marTop w:val="0"/>
                      <w:marBottom w:val="0"/>
                      <w:divBdr>
                        <w:top w:val="none" w:sz="0" w:space="0" w:color="auto"/>
                        <w:left w:val="none" w:sz="0" w:space="0" w:color="auto"/>
                        <w:bottom w:val="none" w:sz="0" w:space="0" w:color="auto"/>
                        <w:right w:val="none" w:sz="0" w:space="0" w:color="auto"/>
                      </w:divBdr>
                      <w:divsChild>
                        <w:div w:id="1999570550">
                          <w:marLeft w:val="0"/>
                          <w:marRight w:val="0"/>
                          <w:marTop w:val="0"/>
                          <w:marBottom w:val="0"/>
                          <w:divBdr>
                            <w:top w:val="none" w:sz="0" w:space="0" w:color="auto"/>
                            <w:left w:val="none" w:sz="0" w:space="0" w:color="auto"/>
                            <w:bottom w:val="none" w:sz="0" w:space="0" w:color="auto"/>
                            <w:right w:val="none" w:sz="0" w:space="0" w:color="auto"/>
                          </w:divBdr>
                        </w:div>
                        <w:div w:id="1915309512">
                          <w:marLeft w:val="0"/>
                          <w:marRight w:val="0"/>
                          <w:marTop w:val="0"/>
                          <w:marBottom w:val="0"/>
                          <w:divBdr>
                            <w:top w:val="none" w:sz="0" w:space="0" w:color="auto"/>
                            <w:left w:val="none" w:sz="0" w:space="0" w:color="auto"/>
                            <w:bottom w:val="none" w:sz="0" w:space="0" w:color="auto"/>
                            <w:right w:val="none" w:sz="0" w:space="0" w:color="auto"/>
                          </w:divBdr>
                        </w:div>
                        <w:div w:id="288901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78111978">
      <w:bodyDiv w:val="1"/>
      <w:marLeft w:val="0"/>
      <w:marRight w:val="0"/>
      <w:marTop w:val="0"/>
      <w:marBottom w:val="0"/>
      <w:divBdr>
        <w:top w:val="none" w:sz="0" w:space="0" w:color="auto"/>
        <w:left w:val="none" w:sz="0" w:space="0" w:color="auto"/>
        <w:bottom w:val="none" w:sz="0" w:space="0" w:color="auto"/>
        <w:right w:val="none" w:sz="0" w:space="0" w:color="auto"/>
      </w:divBdr>
    </w:div>
    <w:div w:id="488327915">
      <w:bodyDiv w:val="1"/>
      <w:marLeft w:val="0"/>
      <w:marRight w:val="0"/>
      <w:marTop w:val="0"/>
      <w:marBottom w:val="0"/>
      <w:divBdr>
        <w:top w:val="none" w:sz="0" w:space="0" w:color="auto"/>
        <w:left w:val="none" w:sz="0" w:space="0" w:color="auto"/>
        <w:bottom w:val="none" w:sz="0" w:space="0" w:color="auto"/>
        <w:right w:val="none" w:sz="0" w:space="0" w:color="auto"/>
      </w:divBdr>
    </w:div>
    <w:div w:id="522673426">
      <w:bodyDiv w:val="1"/>
      <w:marLeft w:val="0"/>
      <w:marRight w:val="0"/>
      <w:marTop w:val="0"/>
      <w:marBottom w:val="0"/>
      <w:divBdr>
        <w:top w:val="none" w:sz="0" w:space="0" w:color="auto"/>
        <w:left w:val="none" w:sz="0" w:space="0" w:color="auto"/>
        <w:bottom w:val="none" w:sz="0" w:space="0" w:color="auto"/>
        <w:right w:val="none" w:sz="0" w:space="0" w:color="auto"/>
      </w:divBdr>
    </w:div>
    <w:div w:id="592133545">
      <w:bodyDiv w:val="1"/>
      <w:marLeft w:val="0"/>
      <w:marRight w:val="0"/>
      <w:marTop w:val="0"/>
      <w:marBottom w:val="0"/>
      <w:divBdr>
        <w:top w:val="none" w:sz="0" w:space="0" w:color="auto"/>
        <w:left w:val="none" w:sz="0" w:space="0" w:color="auto"/>
        <w:bottom w:val="none" w:sz="0" w:space="0" w:color="auto"/>
        <w:right w:val="none" w:sz="0" w:space="0" w:color="auto"/>
      </w:divBdr>
    </w:div>
    <w:div w:id="678972268">
      <w:bodyDiv w:val="1"/>
      <w:marLeft w:val="0"/>
      <w:marRight w:val="0"/>
      <w:marTop w:val="0"/>
      <w:marBottom w:val="0"/>
      <w:divBdr>
        <w:top w:val="none" w:sz="0" w:space="0" w:color="auto"/>
        <w:left w:val="none" w:sz="0" w:space="0" w:color="auto"/>
        <w:bottom w:val="none" w:sz="0" w:space="0" w:color="auto"/>
        <w:right w:val="none" w:sz="0" w:space="0" w:color="auto"/>
      </w:divBdr>
    </w:div>
    <w:div w:id="759061329">
      <w:bodyDiv w:val="1"/>
      <w:marLeft w:val="0"/>
      <w:marRight w:val="0"/>
      <w:marTop w:val="0"/>
      <w:marBottom w:val="0"/>
      <w:divBdr>
        <w:top w:val="none" w:sz="0" w:space="0" w:color="auto"/>
        <w:left w:val="none" w:sz="0" w:space="0" w:color="auto"/>
        <w:bottom w:val="none" w:sz="0" w:space="0" w:color="auto"/>
        <w:right w:val="none" w:sz="0" w:space="0" w:color="auto"/>
      </w:divBdr>
      <w:divsChild>
        <w:div w:id="394820723">
          <w:marLeft w:val="0"/>
          <w:marRight w:val="0"/>
          <w:marTop w:val="0"/>
          <w:marBottom w:val="0"/>
          <w:divBdr>
            <w:top w:val="none" w:sz="0" w:space="0" w:color="auto"/>
            <w:left w:val="none" w:sz="0" w:space="0" w:color="auto"/>
            <w:bottom w:val="none" w:sz="0" w:space="0" w:color="auto"/>
            <w:right w:val="none" w:sz="0" w:space="0" w:color="auto"/>
          </w:divBdr>
          <w:divsChild>
            <w:div w:id="291717311">
              <w:marLeft w:val="0"/>
              <w:marRight w:val="0"/>
              <w:marTop w:val="0"/>
              <w:marBottom w:val="0"/>
              <w:divBdr>
                <w:top w:val="none" w:sz="0" w:space="0" w:color="auto"/>
                <w:left w:val="none" w:sz="0" w:space="0" w:color="auto"/>
                <w:bottom w:val="none" w:sz="0" w:space="0" w:color="auto"/>
                <w:right w:val="none" w:sz="0" w:space="0" w:color="auto"/>
              </w:divBdr>
              <w:divsChild>
                <w:div w:id="893586250">
                  <w:marLeft w:val="0"/>
                  <w:marRight w:val="0"/>
                  <w:marTop w:val="0"/>
                  <w:marBottom w:val="225"/>
                  <w:divBdr>
                    <w:top w:val="none" w:sz="0" w:space="0" w:color="auto"/>
                    <w:left w:val="none" w:sz="0" w:space="0" w:color="auto"/>
                    <w:bottom w:val="none" w:sz="0" w:space="0" w:color="auto"/>
                    <w:right w:val="none" w:sz="0" w:space="0" w:color="auto"/>
                  </w:divBdr>
                </w:div>
              </w:divsChild>
            </w:div>
            <w:div w:id="387145775">
              <w:marLeft w:val="0"/>
              <w:marRight w:val="0"/>
              <w:marTop w:val="0"/>
              <w:marBottom w:val="0"/>
              <w:divBdr>
                <w:top w:val="none" w:sz="0" w:space="0" w:color="auto"/>
                <w:left w:val="none" w:sz="0" w:space="0" w:color="auto"/>
                <w:bottom w:val="none" w:sz="0" w:space="0" w:color="auto"/>
                <w:right w:val="none" w:sz="0" w:space="0" w:color="auto"/>
              </w:divBdr>
              <w:divsChild>
                <w:div w:id="1076170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20940">
          <w:marLeft w:val="0"/>
          <w:marRight w:val="0"/>
          <w:marTop w:val="0"/>
          <w:marBottom w:val="0"/>
          <w:divBdr>
            <w:top w:val="single" w:sz="6" w:space="0" w:color="F1F1F1"/>
            <w:left w:val="none" w:sz="0" w:space="0" w:color="auto"/>
            <w:bottom w:val="none" w:sz="0" w:space="0" w:color="auto"/>
            <w:right w:val="none" w:sz="0" w:space="0" w:color="auto"/>
          </w:divBdr>
          <w:divsChild>
            <w:div w:id="1682706648">
              <w:marLeft w:val="0"/>
              <w:marRight w:val="150"/>
              <w:marTop w:val="0"/>
              <w:marBottom w:val="0"/>
              <w:divBdr>
                <w:top w:val="none" w:sz="0" w:space="0" w:color="auto"/>
                <w:left w:val="none" w:sz="0" w:space="0" w:color="auto"/>
                <w:bottom w:val="none" w:sz="0" w:space="0" w:color="auto"/>
                <w:right w:val="none" w:sz="0" w:space="0" w:color="auto"/>
              </w:divBdr>
            </w:div>
            <w:div w:id="1050614412">
              <w:marLeft w:val="0"/>
              <w:marRight w:val="0"/>
              <w:marTop w:val="0"/>
              <w:marBottom w:val="0"/>
              <w:divBdr>
                <w:top w:val="none" w:sz="0" w:space="0" w:color="auto"/>
                <w:left w:val="none" w:sz="0" w:space="0" w:color="auto"/>
                <w:bottom w:val="none" w:sz="0" w:space="0" w:color="auto"/>
                <w:right w:val="none" w:sz="0" w:space="0" w:color="auto"/>
              </w:divBdr>
            </w:div>
          </w:divsChild>
        </w:div>
        <w:div w:id="777063073">
          <w:marLeft w:val="0"/>
          <w:marRight w:val="0"/>
          <w:marTop w:val="0"/>
          <w:marBottom w:val="0"/>
          <w:divBdr>
            <w:top w:val="none" w:sz="0" w:space="0" w:color="auto"/>
            <w:left w:val="none" w:sz="0" w:space="0" w:color="auto"/>
            <w:bottom w:val="none" w:sz="0" w:space="0" w:color="auto"/>
            <w:right w:val="none" w:sz="0" w:space="0" w:color="auto"/>
          </w:divBdr>
          <w:divsChild>
            <w:div w:id="1088816003">
              <w:marLeft w:val="0"/>
              <w:marRight w:val="0"/>
              <w:marTop w:val="0"/>
              <w:marBottom w:val="0"/>
              <w:divBdr>
                <w:top w:val="none" w:sz="0" w:space="0" w:color="auto"/>
                <w:left w:val="none" w:sz="0" w:space="0" w:color="auto"/>
                <w:bottom w:val="none" w:sz="0" w:space="0" w:color="auto"/>
                <w:right w:val="none" w:sz="0" w:space="0" w:color="auto"/>
              </w:divBdr>
            </w:div>
            <w:div w:id="1823229544">
              <w:marLeft w:val="0"/>
              <w:marRight w:val="0"/>
              <w:marTop w:val="0"/>
              <w:marBottom w:val="0"/>
              <w:divBdr>
                <w:top w:val="none" w:sz="0" w:space="0" w:color="auto"/>
                <w:left w:val="none" w:sz="0" w:space="0" w:color="auto"/>
                <w:bottom w:val="none" w:sz="0" w:space="0" w:color="auto"/>
                <w:right w:val="none" w:sz="0" w:space="0" w:color="auto"/>
              </w:divBdr>
              <w:divsChild>
                <w:div w:id="181672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846212">
          <w:marLeft w:val="0"/>
          <w:marRight w:val="0"/>
          <w:marTop w:val="0"/>
          <w:marBottom w:val="0"/>
          <w:divBdr>
            <w:top w:val="single" w:sz="6" w:space="0" w:color="F1F1F1"/>
            <w:left w:val="none" w:sz="0" w:space="0" w:color="auto"/>
            <w:bottom w:val="none" w:sz="0" w:space="0" w:color="auto"/>
            <w:right w:val="none" w:sz="0" w:space="0" w:color="auto"/>
          </w:divBdr>
          <w:divsChild>
            <w:div w:id="1582641421">
              <w:marLeft w:val="0"/>
              <w:marRight w:val="150"/>
              <w:marTop w:val="0"/>
              <w:marBottom w:val="0"/>
              <w:divBdr>
                <w:top w:val="none" w:sz="0" w:space="0" w:color="auto"/>
                <w:left w:val="none" w:sz="0" w:space="0" w:color="auto"/>
                <w:bottom w:val="none" w:sz="0" w:space="0" w:color="auto"/>
                <w:right w:val="none" w:sz="0" w:space="0" w:color="auto"/>
              </w:divBdr>
            </w:div>
            <w:div w:id="1481578912">
              <w:marLeft w:val="0"/>
              <w:marRight w:val="0"/>
              <w:marTop w:val="0"/>
              <w:marBottom w:val="0"/>
              <w:divBdr>
                <w:top w:val="none" w:sz="0" w:space="0" w:color="auto"/>
                <w:left w:val="none" w:sz="0" w:space="0" w:color="auto"/>
                <w:bottom w:val="none" w:sz="0" w:space="0" w:color="auto"/>
                <w:right w:val="none" w:sz="0" w:space="0" w:color="auto"/>
              </w:divBdr>
            </w:div>
          </w:divsChild>
        </w:div>
        <w:div w:id="1518538015">
          <w:marLeft w:val="0"/>
          <w:marRight w:val="0"/>
          <w:marTop w:val="0"/>
          <w:marBottom w:val="0"/>
          <w:divBdr>
            <w:top w:val="none" w:sz="0" w:space="0" w:color="auto"/>
            <w:left w:val="none" w:sz="0" w:space="0" w:color="auto"/>
            <w:bottom w:val="none" w:sz="0" w:space="0" w:color="auto"/>
            <w:right w:val="none" w:sz="0" w:space="0" w:color="auto"/>
          </w:divBdr>
          <w:divsChild>
            <w:div w:id="906501242">
              <w:marLeft w:val="0"/>
              <w:marRight w:val="0"/>
              <w:marTop w:val="0"/>
              <w:marBottom w:val="0"/>
              <w:divBdr>
                <w:top w:val="none" w:sz="0" w:space="0" w:color="auto"/>
                <w:left w:val="none" w:sz="0" w:space="0" w:color="auto"/>
                <w:bottom w:val="none" w:sz="0" w:space="0" w:color="auto"/>
                <w:right w:val="none" w:sz="0" w:space="0" w:color="auto"/>
              </w:divBdr>
              <w:divsChild>
                <w:div w:id="1725760991">
                  <w:marLeft w:val="0"/>
                  <w:marRight w:val="0"/>
                  <w:marTop w:val="0"/>
                  <w:marBottom w:val="225"/>
                  <w:divBdr>
                    <w:top w:val="none" w:sz="0" w:space="0" w:color="auto"/>
                    <w:left w:val="none" w:sz="0" w:space="0" w:color="auto"/>
                    <w:bottom w:val="none" w:sz="0" w:space="0" w:color="auto"/>
                    <w:right w:val="none" w:sz="0" w:space="0" w:color="auto"/>
                  </w:divBdr>
                </w:div>
              </w:divsChild>
            </w:div>
            <w:div w:id="955139950">
              <w:marLeft w:val="0"/>
              <w:marRight w:val="0"/>
              <w:marTop w:val="0"/>
              <w:marBottom w:val="0"/>
              <w:divBdr>
                <w:top w:val="none" w:sz="0" w:space="0" w:color="auto"/>
                <w:left w:val="none" w:sz="0" w:space="0" w:color="auto"/>
                <w:bottom w:val="none" w:sz="0" w:space="0" w:color="auto"/>
                <w:right w:val="none" w:sz="0" w:space="0" w:color="auto"/>
              </w:divBdr>
              <w:divsChild>
                <w:div w:id="21228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929136">
          <w:marLeft w:val="0"/>
          <w:marRight w:val="0"/>
          <w:marTop w:val="0"/>
          <w:marBottom w:val="0"/>
          <w:divBdr>
            <w:top w:val="single" w:sz="6" w:space="0" w:color="F1F1F1"/>
            <w:left w:val="none" w:sz="0" w:space="0" w:color="auto"/>
            <w:bottom w:val="none" w:sz="0" w:space="0" w:color="auto"/>
            <w:right w:val="none" w:sz="0" w:space="0" w:color="auto"/>
          </w:divBdr>
          <w:divsChild>
            <w:div w:id="1570340466">
              <w:marLeft w:val="0"/>
              <w:marRight w:val="150"/>
              <w:marTop w:val="0"/>
              <w:marBottom w:val="0"/>
              <w:divBdr>
                <w:top w:val="none" w:sz="0" w:space="0" w:color="auto"/>
                <w:left w:val="none" w:sz="0" w:space="0" w:color="auto"/>
                <w:bottom w:val="none" w:sz="0" w:space="0" w:color="auto"/>
                <w:right w:val="none" w:sz="0" w:space="0" w:color="auto"/>
              </w:divBdr>
            </w:div>
            <w:div w:id="102919299">
              <w:marLeft w:val="0"/>
              <w:marRight w:val="0"/>
              <w:marTop w:val="0"/>
              <w:marBottom w:val="0"/>
              <w:divBdr>
                <w:top w:val="none" w:sz="0" w:space="0" w:color="auto"/>
                <w:left w:val="none" w:sz="0" w:space="0" w:color="auto"/>
                <w:bottom w:val="none" w:sz="0" w:space="0" w:color="auto"/>
                <w:right w:val="none" w:sz="0" w:space="0" w:color="auto"/>
              </w:divBdr>
            </w:div>
          </w:divsChild>
        </w:div>
        <w:div w:id="1565943574">
          <w:marLeft w:val="0"/>
          <w:marRight w:val="0"/>
          <w:marTop w:val="0"/>
          <w:marBottom w:val="0"/>
          <w:divBdr>
            <w:top w:val="none" w:sz="0" w:space="0" w:color="auto"/>
            <w:left w:val="none" w:sz="0" w:space="0" w:color="auto"/>
            <w:bottom w:val="none" w:sz="0" w:space="0" w:color="auto"/>
            <w:right w:val="none" w:sz="0" w:space="0" w:color="auto"/>
          </w:divBdr>
          <w:divsChild>
            <w:div w:id="1031497030">
              <w:marLeft w:val="0"/>
              <w:marRight w:val="0"/>
              <w:marTop w:val="0"/>
              <w:marBottom w:val="0"/>
              <w:divBdr>
                <w:top w:val="none" w:sz="0" w:space="0" w:color="auto"/>
                <w:left w:val="none" w:sz="0" w:space="0" w:color="auto"/>
                <w:bottom w:val="none" w:sz="0" w:space="0" w:color="auto"/>
                <w:right w:val="none" w:sz="0" w:space="0" w:color="auto"/>
              </w:divBdr>
            </w:div>
            <w:div w:id="369644652">
              <w:marLeft w:val="0"/>
              <w:marRight w:val="0"/>
              <w:marTop w:val="0"/>
              <w:marBottom w:val="0"/>
              <w:divBdr>
                <w:top w:val="none" w:sz="0" w:space="0" w:color="auto"/>
                <w:left w:val="none" w:sz="0" w:space="0" w:color="auto"/>
                <w:bottom w:val="none" w:sz="0" w:space="0" w:color="auto"/>
                <w:right w:val="none" w:sz="0" w:space="0" w:color="auto"/>
              </w:divBdr>
              <w:divsChild>
                <w:div w:id="862669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6664824">
          <w:marLeft w:val="0"/>
          <w:marRight w:val="0"/>
          <w:marTop w:val="0"/>
          <w:marBottom w:val="0"/>
          <w:divBdr>
            <w:top w:val="single" w:sz="6" w:space="0" w:color="F1F1F1"/>
            <w:left w:val="none" w:sz="0" w:space="0" w:color="auto"/>
            <w:bottom w:val="none" w:sz="0" w:space="0" w:color="auto"/>
            <w:right w:val="none" w:sz="0" w:space="0" w:color="auto"/>
          </w:divBdr>
          <w:divsChild>
            <w:div w:id="1487434368">
              <w:marLeft w:val="0"/>
              <w:marRight w:val="150"/>
              <w:marTop w:val="0"/>
              <w:marBottom w:val="0"/>
              <w:divBdr>
                <w:top w:val="none" w:sz="0" w:space="0" w:color="auto"/>
                <w:left w:val="none" w:sz="0" w:space="0" w:color="auto"/>
                <w:bottom w:val="none" w:sz="0" w:space="0" w:color="auto"/>
                <w:right w:val="none" w:sz="0" w:space="0" w:color="auto"/>
              </w:divBdr>
            </w:div>
            <w:div w:id="1015696215">
              <w:marLeft w:val="0"/>
              <w:marRight w:val="0"/>
              <w:marTop w:val="0"/>
              <w:marBottom w:val="0"/>
              <w:divBdr>
                <w:top w:val="none" w:sz="0" w:space="0" w:color="auto"/>
                <w:left w:val="none" w:sz="0" w:space="0" w:color="auto"/>
                <w:bottom w:val="none" w:sz="0" w:space="0" w:color="auto"/>
                <w:right w:val="none" w:sz="0" w:space="0" w:color="auto"/>
              </w:divBdr>
            </w:div>
          </w:divsChild>
        </w:div>
        <w:div w:id="1539079663">
          <w:marLeft w:val="0"/>
          <w:marRight w:val="0"/>
          <w:marTop w:val="0"/>
          <w:marBottom w:val="0"/>
          <w:divBdr>
            <w:top w:val="none" w:sz="0" w:space="0" w:color="auto"/>
            <w:left w:val="none" w:sz="0" w:space="0" w:color="auto"/>
            <w:bottom w:val="none" w:sz="0" w:space="0" w:color="auto"/>
            <w:right w:val="none" w:sz="0" w:space="0" w:color="auto"/>
          </w:divBdr>
          <w:divsChild>
            <w:div w:id="1656252531">
              <w:marLeft w:val="0"/>
              <w:marRight w:val="0"/>
              <w:marTop w:val="0"/>
              <w:marBottom w:val="0"/>
              <w:divBdr>
                <w:top w:val="none" w:sz="0" w:space="0" w:color="auto"/>
                <w:left w:val="none" w:sz="0" w:space="0" w:color="auto"/>
                <w:bottom w:val="none" w:sz="0" w:space="0" w:color="auto"/>
                <w:right w:val="none" w:sz="0" w:space="0" w:color="auto"/>
              </w:divBdr>
              <w:divsChild>
                <w:div w:id="1225406767">
                  <w:marLeft w:val="0"/>
                  <w:marRight w:val="0"/>
                  <w:marTop w:val="0"/>
                  <w:marBottom w:val="225"/>
                  <w:divBdr>
                    <w:top w:val="none" w:sz="0" w:space="0" w:color="auto"/>
                    <w:left w:val="none" w:sz="0" w:space="0" w:color="auto"/>
                    <w:bottom w:val="none" w:sz="0" w:space="0" w:color="auto"/>
                    <w:right w:val="none" w:sz="0" w:space="0" w:color="auto"/>
                  </w:divBdr>
                </w:div>
              </w:divsChild>
            </w:div>
            <w:div w:id="1549605475">
              <w:marLeft w:val="0"/>
              <w:marRight w:val="0"/>
              <w:marTop w:val="0"/>
              <w:marBottom w:val="0"/>
              <w:divBdr>
                <w:top w:val="none" w:sz="0" w:space="0" w:color="auto"/>
                <w:left w:val="none" w:sz="0" w:space="0" w:color="auto"/>
                <w:bottom w:val="none" w:sz="0" w:space="0" w:color="auto"/>
                <w:right w:val="none" w:sz="0" w:space="0" w:color="auto"/>
              </w:divBdr>
              <w:divsChild>
                <w:div w:id="109671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007140">
          <w:marLeft w:val="0"/>
          <w:marRight w:val="0"/>
          <w:marTop w:val="0"/>
          <w:marBottom w:val="0"/>
          <w:divBdr>
            <w:top w:val="single" w:sz="6" w:space="0" w:color="F1F1F1"/>
            <w:left w:val="none" w:sz="0" w:space="0" w:color="auto"/>
            <w:bottom w:val="none" w:sz="0" w:space="0" w:color="auto"/>
            <w:right w:val="none" w:sz="0" w:space="0" w:color="auto"/>
          </w:divBdr>
          <w:divsChild>
            <w:div w:id="1801727864">
              <w:marLeft w:val="0"/>
              <w:marRight w:val="150"/>
              <w:marTop w:val="0"/>
              <w:marBottom w:val="0"/>
              <w:divBdr>
                <w:top w:val="none" w:sz="0" w:space="0" w:color="auto"/>
                <w:left w:val="none" w:sz="0" w:space="0" w:color="auto"/>
                <w:bottom w:val="none" w:sz="0" w:space="0" w:color="auto"/>
                <w:right w:val="none" w:sz="0" w:space="0" w:color="auto"/>
              </w:divBdr>
            </w:div>
            <w:div w:id="478379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0611724">
      <w:bodyDiv w:val="1"/>
      <w:marLeft w:val="0"/>
      <w:marRight w:val="0"/>
      <w:marTop w:val="0"/>
      <w:marBottom w:val="0"/>
      <w:divBdr>
        <w:top w:val="none" w:sz="0" w:space="0" w:color="auto"/>
        <w:left w:val="none" w:sz="0" w:space="0" w:color="auto"/>
        <w:bottom w:val="none" w:sz="0" w:space="0" w:color="auto"/>
        <w:right w:val="none" w:sz="0" w:space="0" w:color="auto"/>
      </w:divBdr>
    </w:div>
    <w:div w:id="771513107">
      <w:bodyDiv w:val="1"/>
      <w:marLeft w:val="0"/>
      <w:marRight w:val="0"/>
      <w:marTop w:val="0"/>
      <w:marBottom w:val="0"/>
      <w:divBdr>
        <w:top w:val="none" w:sz="0" w:space="0" w:color="auto"/>
        <w:left w:val="none" w:sz="0" w:space="0" w:color="auto"/>
        <w:bottom w:val="none" w:sz="0" w:space="0" w:color="auto"/>
        <w:right w:val="none" w:sz="0" w:space="0" w:color="auto"/>
      </w:divBdr>
    </w:div>
    <w:div w:id="860095407">
      <w:bodyDiv w:val="1"/>
      <w:marLeft w:val="0"/>
      <w:marRight w:val="0"/>
      <w:marTop w:val="0"/>
      <w:marBottom w:val="0"/>
      <w:divBdr>
        <w:top w:val="none" w:sz="0" w:space="0" w:color="auto"/>
        <w:left w:val="none" w:sz="0" w:space="0" w:color="auto"/>
        <w:bottom w:val="none" w:sz="0" w:space="0" w:color="auto"/>
        <w:right w:val="none" w:sz="0" w:space="0" w:color="auto"/>
      </w:divBdr>
    </w:div>
    <w:div w:id="935946553">
      <w:bodyDiv w:val="1"/>
      <w:marLeft w:val="0"/>
      <w:marRight w:val="0"/>
      <w:marTop w:val="0"/>
      <w:marBottom w:val="0"/>
      <w:divBdr>
        <w:top w:val="none" w:sz="0" w:space="0" w:color="auto"/>
        <w:left w:val="none" w:sz="0" w:space="0" w:color="auto"/>
        <w:bottom w:val="none" w:sz="0" w:space="0" w:color="auto"/>
        <w:right w:val="none" w:sz="0" w:space="0" w:color="auto"/>
      </w:divBdr>
    </w:div>
    <w:div w:id="968560022">
      <w:bodyDiv w:val="1"/>
      <w:marLeft w:val="0"/>
      <w:marRight w:val="0"/>
      <w:marTop w:val="0"/>
      <w:marBottom w:val="0"/>
      <w:divBdr>
        <w:top w:val="none" w:sz="0" w:space="0" w:color="auto"/>
        <w:left w:val="none" w:sz="0" w:space="0" w:color="auto"/>
        <w:bottom w:val="none" w:sz="0" w:space="0" w:color="auto"/>
        <w:right w:val="none" w:sz="0" w:space="0" w:color="auto"/>
      </w:divBdr>
    </w:div>
    <w:div w:id="986280724">
      <w:bodyDiv w:val="1"/>
      <w:marLeft w:val="0"/>
      <w:marRight w:val="0"/>
      <w:marTop w:val="0"/>
      <w:marBottom w:val="0"/>
      <w:divBdr>
        <w:top w:val="none" w:sz="0" w:space="0" w:color="auto"/>
        <w:left w:val="none" w:sz="0" w:space="0" w:color="auto"/>
        <w:bottom w:val="none" w:sz="0" w:space="0" w:color="auto"/>
        <w:right w:val="none" w:sz="0" w:space="0" w:color="auto"/>
      </w:divBdr>
    </w:div>
    <w:div w:id="1066954627">
      <w:bodyDiv w:val="1"/>
      <w:marLeft w:val="0"/>
      <w:marRight w:val="0"/>
      <w:marTop w:val="0"/>
      <w:marBottom w:val="0"/>
      <w:divBdr>
        <w:top w:val="none" w:sz="0" w:space="0" w:color="auto"/>
        <w:left w:val="none" w:sz="0" w:space="0" w:color="auto"/>
        <w:bottom w:val="none" w:sz="0" w:space="0" w:color="auto"/>
        <w:right w:val="none" w:sz="0" w:space="0" w:color="auto"/>
      </w:divBdr>
      <w:divsChild>
        <w:div w:id="514199529">
          <w:marLeft w:val="0"/>
          <w:marRight w:val="0"/>
          <w:marTop w:val="0"/>
          <w:marBottom w:val="0"/>
          <w:divBdr>
            <w:top w:val="none" w:sz="0" w:space="0" w:color="auto"/>
            <w:left w:val="none" w:sz="0" w:space="0" w:color="auto"/>
            <w:bottom w:val="none" w:sz="0" w:space="0" w:color="auto"/>
            <w:right w:val="none" w:sz="0" w:space="0" w:color="auto"/>
          </w:divBdr>
          <w:divsChild>
            <w:div w:id="1370258778">
              <w:marLeft w:val="0"/>
              <w:marRight w:val="0"/>
              <w:marTop w:val="0"/>
              <w:marBottom w:val="0"/>
              <w:divBdr>
                <w:top w:val="none" w:sz="0" w:space="0" w:color="auto"/>
                <w:left w:val="none" w:sz="0" w:space="0" w:color="auto"/>
                <w:bottom w:val="none" w:sz="0" w:space="0" w:color="auto"/>
                <w:right w:val="none" w:sz="0" w:space="0" w:color="auto"/>
              </w:divBdr>
              <w:divsChild>
                <w:div w:id="537397778">
                  <w:marLeft w:val="0"/>
                  <w:marRight w:val="0"/>
                  <w:marTop w:val="0"/>
                  <w:marBottom w:val="0"/>
                  <w:divBdr>
                    <w:top w:val="none" w:sz="0" w:space="0" w:color="auto"/>
                    <w:left w:val="none" w:sz="0" w:space="0" w:color="auto"/>
                    <w:bottom w:val="none" w:sz="0" w:space="0" w:color="auto"/>
                    <w:right w:val="none" w:sz="0" w:space="0" w:color="auto"/>
                  </w:divBdr>
                  <w:divsChild>
                    <w:div w:id="1688213696">
                      <w:marLeft w:val="0"/>
                      <w:marRight w:val="0"/>
                      <w:marTop w:val="0"/>
                      <w:marBottom w:val="0"/>
                      <w:divBdr>
                        <w:top w:val="none" w:sz="0" w:space="0" w:color="auto"/>
                        <w:left w:val="none" w:sz="0" w:space="0" w:color="auto"/>
                        <w:bottom w:val="none" w:sz="0" w:space="0" w:color="auto"/>
                        <w:right w:val="none" w:sz="0" w:space="0" w:color="auto"/>
                      </w:divBdr>
                      <w:divsChild>
                        <w:div w:id="852888389">
                          <w:marLeft w:val="0"/>
                          <w:marRight w:val="0"/>
                          <w:marTop w:val="0"/>
                          <w:marBottom w:val="0"/>
                          <w:divBdr>
                            <w:top w:val="none" w:sz="0" w:space="0" w:color="auto"/>
                            <w:left w:val="none" w:sz="0" w:space="0" w:color="auto"/>
                            <w:bottom w:val="none" w:sz="0" w:space="0" w:color="auto"/>
                            <w:right w:val="none" w:sz="0" w:space="0" w:color="auto"/>
                          </w:divBdr>
                        </w:div>
                        <w:div w:id="1615475327">
                          <w:marLeft w:val="0"/>
                          <w:marRight w:val="0"/>
                          <w:marTop w:val="0"/>
                          <w:marBottom w:val="0"/>
                          <w:divBdr>
                            <w:top w:val="none" w:sz="0" w:space="0" w:color="auto"/>
                            <w:left w:val="none" w:sz="0" w:space="0" w:color="auto"/>
                            <w:bottom w:val="none" w:sz="0" w:space="0" w:color="auto"/>
                            <w:right w:val="none" w:sz="0" w:space="0" w:color="auto"/>
                          </w:divBdr>
                        </w:div>
                        <w:div w:id="1205292143">
                          <w:marLeft w:val="0"/>
                          <w:marRight w:val="0"/>
                          <w:marTop w:val="0"/>
                          <w:marBottom w:val="0"/>
                          <w:divBdr>
                            <w:top w:val="none" w:sz="0" w:space="0" w:color="auto"/>
                            <w:left w:val="none" w:sz="0" w:space="0" w:color="auto"/>
                            <w:bottom w:val="none" w:sz="0" w:space="0" w:color="auto"/>
                            <w:right w:val="none" w:sz="0" w:space="0" w:color="auto"/>
                          </w:divBdr>
                        </w:div>
                      </w:divsChild>
                    </w:div>
                    <w:div w:id="1370570063">
                      <w:marLeft w:val="0"/>
                      <w:marRight w:val="0"/>
                      <w:marTop w:val="0"/>
                      <w:marBottom w:val="0"/>
                      <w:divBdr>
                        <w:top w:val="none" w:sz="0" w:space="0" w:color="auto"/>
                        <w:left w:val="none" w:sz="0" w:space="0" w:color="auto"/>
                        <w:bottom w:val="none" w:sz="0" w:space="0" w:color="auto"/>
                        <w:right w:val="none" w:sz="0" w:space="0" w:color="auto"/>
                      </w:divBdr>
                      <w:divsChild>
                        <w:div w:id="660080773">
                          <w:marLeft w:val="0"/>
                          <w:marRight w:val="0"/>
                          <w:marTop w:val="120"/>
                          <w:marBottom w:val="0"/>
                          <w:divBdr>
                            <w:top w:val="none" w:sz="0" w:space="0" w:color="auto"/>
                            <w:left w:val="none" w:sz="0" w:space="0" w:color="auto"/>
                            <w:bottom w:val="none" w:sz="0" w:space="0" w:color="auto"/>
                            <w:right w:val="none" w:sz="0" w:space="0" w:color="auto"/>
                          </w:divBdr>
                        </w:div>
                      </w:divsChild>
                    </w:div>
                    <w:div w:id="39013492">
                      <w:marLeft w:val="0"/>
                      <w:marRight w:val="0"/>
                      <w:marTop w:val="0"/>
                      <w:marBottom w:val="0"/>
                      <w:divBdr>
                        <w:top w:val="none" w:sz="0" w:space="0" w:color="auto"/>
                        <w:left w:val="none" w:sz="0" w:space="0" w:color="auto"/>
                        <w:bottom w:val="none" w:sz="0" w:space="0" w:color="auto"/>
                        <w:right w:val="none" w:sz="0" w:space="0" w:color="auto"/>
                      </w:divBdr>
                      <w:divsChild>
                        <w:div w:id="2012440126">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 w:id="2048682300">
          <w:marLeft w:val="0"/>
          <w:marRight w:val="0"/>
          <w:marTop w:val="0"/>
          <w:marBottom w:val="0"/>
          <w:divBdr>
            <w:top w:val="none" w:sz="0" w:space="0" w:color="auto"/>
            <w:left w:val="none" w:sz="0" w:space="0" w:color="auto"/>
            <w:bottom w:val="none" w:sz="0" w:space="0" w:color="auto"/>
            <w:right w:val="none" w:sz="0" w:space="0" w:color="auto"/>
          </w:divBdr>
          <w:divsChild>
            <w:div w:id="695734686">
              <w:marLeft w:val="0"/>
              <w:marRight w:val="0"/>
              <w:marTop w:val="0"/>
              <w:marBottom w:val="0"/>
              <w:divBdr>
                <w:top w:val="none" w:sz="0" w:space="0" w:color="auto"/>
                <w:left w:val="none" w:sz="0" w:space="0" w:color="auto"/>
                <w:bottom w:val="none" w:sz="0" w:space="0" w:color="auto"/>
                <w:right w:val="none" w:sz="0" w:space="0" w:color="auto"/>
              </w:divBdr>
              <w:divsChild>
                <w:div w:id="971790507">
                  <w:marLeft w:val="0"/>
                  <w:marRight w:val="0"/>
                  <w:marTop w:val="0"/>
                  <w:marBottom w:val="0"/>
                  <w:divBdr>
                    <w:top w:val="none" w:sz="0" w:space="0" w:color="auto"/>
                    <w:left w:val="none" w:sz="0" w:space="0" w:color="auto"/>
                    <w:bottom w:val="none" w:sz="0" w:space="0" w:color="auto"/>
                    <w:right w:val="none" w:sz="0" w:space="0" w:color="auto"/>
                  </w:divBdr>
                  <w:divsChild>
                    <w:div w:id="2137485685">
                      <w:marLeft w:val="0"/>
                      <w:marRight w:val="0"/>
                      <w:marTop w:val="0"/>
                      <w:marBottom w:val="0"/>
                      <w:divBdr>
                        <w:top w:val="none" w:sz="0" w:space="0" w:color="auto"/>
                        <w:left w:val="none" w:sz="0" w:space="0" w:color="auto"/>
                        <w:bottom w:val="none" w:sz="0" w:space="0" w:color="auto"/>
                        <w:right w:val="none" w:sz="0" w:space="0" w:color="auto"/>
                      </w:divBdr>
                      <w:divsChild>
                        <w:div w:id="1799491608">
                          <w:marLeft w:val="0"/>
                          <w:marRight w:val="0"/>
                          <w:marTop w:val="0"/>
                          <w:marBottom w:val="0"/>
                          <w:divBdr>
                            <w:top w:val="none" w:sz="0" w:space="0" w:color="auto"/>
                            <w:left w:val="none" w:sz="0" w:space="0" w:color="auto"/>
                            <w:bottom w:val="none" w:sz="0" w:space="0" w:color="auto"/>
                            <w:right w:val="none" w:sz="0" w:space="0" w:color="auto"/>
                          </w:divBdr>
                        </w:div>
                        <w:div w:id="4796300">
                          <w:marLeft w:val="0"/>
                          <w:marRight w:val="0"/>
                          <w:marTop w:val="0"/>
                          <w:marBottom w:val="0"/>
                          <w:divBdr>
                            <w:top w:val="none" w:sz="0" w:space="0" w:color="auto"/>
                            <w:left w:val="none" w:sz="0" w:space="0" w:color="auto"/>
                            <w:bottom w:val="none" w:sz="0" w:space="0" w:color="auto"/>
                            <w:right w:val="none" w:sz="0" w:space="0" w:color="auto"/>
                          </w:divBdr>
                        </w:div>
                        <w:div w:id="900021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92430964">
      <w:bodyDiv w:val="1"/>
      <w:marLeft w:val="0"/>
      <w:marRight w:val="0"/>
      <w:marTop w:val="0"/>
      <w:marBottom w:val="0"/>
      <w:divBdr>
        <w:top w:val="none" w:sz="0" w:space="0" w:color="auto"/>
        <w:left w:val="none" w:sz="0" w:space="0" w:color="auto"/>
        <w:bottom w:val="none" w:sz="0" w:space="0" w:color="auto"/>
        <w:right w:val="none" w:sz="0" w:space="0" w:color="auto"/>
      </w:divBdr>
      <w:divsChild>
        <w:div w:id="1146703184">
          <w:marLeft w:val="0"/>
          <w:marRight w:val="0"/>
          <w:marTop w:val="0"/>
          <w:marBottom w:val="0"/>
          <w:divBdr>
            <w:top w:val="none" w:sz="0" w:space="0" w:color="auto"/>
            <w:left w:val="none" w:sz="0" w:space="0" w:color="auto"/>
            <w:bottom w:val="none" w:sz="0" w:space="0" w:color="auto"/>
            <w:right w:val="none" w:sz="0" w:space="0" w:color="auto"/>
          </w:divBdr>
          <w:divsChild>
            <w:div w:id="1211460814">
              <w:marLeft w:val="0"/>
              <w:marRight w:val="0"/>
              <w:marTop w:val="0"/>
              <w:marBottom w:val="0"/>
              <w:divBdr>
                <w:top w:val="none" w:sz="0" w:space="0" w:color="auto"/>
                <w:left w:val="none" w:sz="0" w:space="0" w:color="auto"/>
                <w:bottom w:val="none" w:sz="0" w:space="0" w:color="auto"/>
                <w:right w:val="none" w:sz="0" w:space="0" w:color="auto"/>
              </w:divBdr>
              <w:divsChild>
                <w:div w:id="843132783">
                  <w:marLeft w:val="0"/>
                  <w:marRight w:val="0"/>
                  <w:marTop w:val="0"/>
                  <w:marBottom w:val="0"/>
                  <w:divBdr>
                    <w:top w:val="none" w:sz="0" w:space="0" w:color="auto"/>
                    <w:left w:val="none" w:sz="0" w:space="0" w:color="auto"/>
                    <w:bottom w:val="none" w:sz="0" w:space="0" w:color="auto"/>
                    <w:right w:val="none" w:sz="0" w:space="0" w:color="auto"/>
                  </w:divBdr>
                  <w:divsChild>
                    <w:div w:id="1918977517">
                      <w:marLeft w:val="0"/>
                      <w:marRight w:val="0"/>
                      <w:marTop w:val="0"/>
                      <w:marBottom w:val="0"/>
                      <w:divBdr>
                        <w:top w:val="none" w:sz="0" w:space="0" w:color="auto"/>
                        <w:left w:val="none" w:sz="0" w:space="0" w:color="auto"/>
                        <w:bottom w:val="none" w:sz="0" w:space="0" w:color="auto"/>
                        <w:right w:val="none" w:sz="0" w:space="0" w:color="auto"/>
                      </w:divBdr>
                      <w:divsChild>
                        <w:div w:id="1299920214">
                          <w:marLeft w:val="0"/>
                          <w:marRight w:val="0"/>
                          <w:marTop w:val="0"/>
                          <w:marBottom w:val="195"/>
                          <w:divBdr>
                            <w:top w:val="none" w:sz="0" w:space="0" w:color="auto"/>
                            <w:left w:val="none" w:sz="0" w:space="0" w:color="auto"/>
                            <w:bottom w:val="none" w:sz="0" w:space="0" w:color="auto"/>
                            <w:right w:val="none" w:sz="0" w:space="0" w:color="auto"/>
                          </w:divBdr>
                          <w:divsChild>
                            <w:div w:id="1293173057">
                              <w:marLeft w:val="0"/>
                              <w:marRight w:val="0"/>
                              <w:marTop w:val="0"/>
                              <w:marBottom w:val="0"/>
                              <w:divBdr>
                                <w:top w:val="none" w:sz="0" w:space="0" w:color="auto"/>
                                <w:left w:val="none" w:sz="0" w:space="0" w:color="auto"/>
                                <w:bottom w:val="none" w:sz="0" w:space="0" w:color="auto"/>
                                <w:right w:val="none" w:sz="0" w:space="0" w:color="auto"/>
                              </w:divBdr>
                            </w:div>
                            <w:div w:id="40517527">
                              <w:marLeft w:val="0"/>
                              <w:marRight w:val="0"/>
                              <w:marTop w:val="0"/>
                              <w:marBottom w:val="0"/>
                              <w:divBdr>
                                <w:top w:val="none" w:sz="0" w:space="0" w:color="auto"/>
                                <w:left w:val="none" w:sz="0" w:space="0" w:color="auto"/>
                                <w:bottom w:val="none" w:sz="0" w:space="0" w:color="auto"/>
                                <w:right w:val="none" w:sz="0" w:space="0" w:color="auto"/>
                              </w:divBdr>
                            </w:div>
                            <w:div w:id="262954792">
                              <w:marLeft w:val="0"/>
                              <w:marRight w:val="0"/>
                              <w:marTop w:val="0"/>
                              <w:marBottom w:val="0"/>
                              <w:divBdr>
                                <w:top w:val="none" w:sz="0" w:space="0" w:color="auto"/>
                                <w:left w:val="none" w:sz="0" w:space="0" w:color="auto"/>
                                <w:bottom w:val="none" w:sz="0" w:space="0" w:color="auto"/>
                                <w:right w:val="none" w:sz="0" w:space="0" w:color="auto"/>
                              </w:divBdr>
                            </w:div>
                            <w:div w:id="708995074">
                              <w:marLeft w:val="0"/>
                              <w:marRight w:val="0"/>
                              <w:marTop w:val="0"/>
                              <w:marBottom w:val="0"/>
                              <w:divBdr>
                                <w:top w:val="none" w:sz="0" w:space="0" w:color="auto"/>
                                <w:left w:val="none" w:sz="0" w:space="0" w:color="auto"/>
                                <w:bottom w:val="none" w:sz="0" w:space="0" w:color="auto"/>
                                <w:right w:val="none" w:sz="0" w:space="0" w:color="auto"/>
                              </w:divBdr>
                            </w:div>
                          </w:divsChild>
                        </w:div>
                        <w:div w:id="1974097158">
                          <w:marLeft w:val="0"/>
                          <w:marRight w:val="0"/>
                          <w:marTop w:val="0"/>
                          <w:marBottom w:val="0"/>
                          <w:divBdr>
                            <w:top w:val="none" w:sz="0" w:space="0" w:color="auto"/>
                            <w:left w:val="none" w:sz="0" w:space="0" w:color="auto"/>
                            <w:bottom w:val="none" w:sz="0" w:space="0" w:color="auto"/>
                            <w:right w:val="none" w:sz="0" w:space="0" w:color="auto"/>
                          </w:divBdr>
                          <w:divsChild>
                            <w:div w:id="1627932790">
                              <w:marLeft w:val="0"/>
                              <w:marRight w:val="0"/>
                              <w:marTop w:val="120"/>
                              <w:marBottom w:val="0"/>
                              <w:divBdr>
                                <w:top w:val="none" w:sz="0" w:space="0" w:color="auto"/>
                                <w:left w:val="none" w:sz="0" w:space="0" w:color="auto"/>
                                <w:bottom w:val="none" w:sz="0" w:space="0" w:color="auto"/>
                                <w:right w:val="none" w:sz="0" w:space="0" w:color="auto"/>
                              </w:divBdr>
                            </w:div>
                          </w:divsChild>
                        </w:div>
                        <w:div w:id="397900862">
                          <w:marLeft w:val="0"/>
                          <w:marRight w:val="0"/>
                          <w:marTop w:val="0"/>
                          <w:marBottom w:val="0"/>
                          <w:divBdr>
                            <w:top w:val="none" w:sz="0" w:space="0" w:color="auto"/>
                            <w:left w:val="none" w:sz="0" w:space="0" w:color="auto"/>
                            <w:bottom w:val="none" w:sz="0" w:space="0" w:color="auto"/>
                            <w:right w:val="none" w:sz="0" w:space="0" w:color="auto"/>
                          </w:divBdr>
                          <w:divsChild>
                            <w:div w:id="519046128">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3170462">
          <w:marLeft w:val="0"/>
          <w:marRight w:val="0"/>
          <w:marTop w:val="0"/>
          <w:marBottom w:val="0"/>
          <w:divBdr>
            <w:top w:val="none" w:sz="0" w:space="0" w:color="auto"/>
            <w:left w:val="none" w:sz="0" w:space="0" w:color="auto"/>
            <w:bottom w:val="none" w:sz="0" w:space="0" w:color="auto"/>
            <w:right w:val="none" w:sz="0" w:space="0" w:color="auto"/>
          </w:divBdr>
          <w:divsChild>
            <w:div w:id="1364595861">
              <w:marLeft w:val="0"/>
              <w:marRight w:val="0"/>
              <w:marTop w:val="0"/>
              <w:marBottom w:val="0"/>
              <w:divBdr>
                <w:top w:val="none" w:sz="0" w:space="0" w:color="auto"/>
                <w:left w:val="none" w:sz="0" w:space="0" w:color="auto"/>
                <w:bottom w:val="none" w:sz="0" w:space="0" w:color="auto"/>
                <w:right w:val="none" w:sz="0" w:space="0" w:color="auto"/>
              </w:divBdr>
              <w:divsChild>
                <w:div w:id="297687275">
                  <w:marLeft w:val="0"/>
                  <w:marRight w:val="0"/>
                  <w:marTop w:val="0"/>
                  <w:marBottom w:val="0"/>
                  <w:divBdr>
                    <w:top w:val="none" w:sz="0" w:space="0" w:color="auto"/>
                    <w:left w:val="none" w:sz="0" w:space="0" w:color="auto"/>
                    <w:bottom w:val="none" w:sz="0" w:space="0" w:color="auto"/>
                    <w:right w:val="none" w:sz="0" w:space="0" w:color="auto"/>
                  </w:divBdr>
                  <w:divsChild>
                    <w:div w:id="1521433344">
                      <w:marLeft w:val="0"/>
                      <w:marRight w:val="0"/>
                      <w:marTop w:val="0"/>
                      <w:marBottom w:val="0"/>
                      <w:divBdr>
                        <w:top w:val="none" w:sz="0" w:space="0" w:color="auto"/>
                        <w:left w:val="none" w:sz="0" w:space="0" w:color="auto"/>
                        <w:bottom w:val="none" w:sz="0" w:space="0" w:color="auto"/>
                        <w:right w:val="none" w:sz="0" w:space="0" w:color="auto"/>
                      </w:divBdr>
                      <w:divsChild>
                        <w:div w:id="815755137">
                          <w:marLeft w:val="0"/>
                          <w:marRight w:val="0"/>
                          <w:marTop w:val="0"/>
                          <w:marBottom w:val="195"/>
                          <w:divBdr>
                            <w:top w:val="none" w:sz="0" w:space="0" w:color="auto"/>
                            <w:left w:val="none" w:sz="0" w:space="0" w:color="auto"/>
                            <w:bottom w:val="none" w:sz="0" w:space="0" w:color="auto"/>
                            <w:right w:val="none" w:sz="0" w:space="0" w:color="auto"/>
                          </w:divBdr>
                          <w:divsChild>
                            <w:div w:id="404227495">
                              <w:marLeft w:val="0"/>
                              <w:marRight w:val="0"/>
                              <w:marTop w:val="0"/>
                              <w:marBottom w:val="0"/>
                              <w:divBdr>
                                <w:top w:val="none" w:sz="0" w:space="0" w:color="auto"/>
                                <w:left w:val="none" w:sz="0" w:space="0" w:color="auto"/>
                                <w:bottom w:val="none" w:sz="0" w:space="0" w:color="auto"/>
                                <w:right w:val="none" w:sz="0" w:space="0" w:color="auto"/>
                              </w:divBdr>
                            </w:div>
                            <w:div w:id="1422524866">
                              <w:marLeft w:val="0"/>
                              <w:marRight w:val="0"/>
                              <w:marTop w:val="0"/>
                              <w:marBottom w:val="0"/>
                              <w:divBdr>
                                <w:top w:val="none" w:sz="0" w:space="0" w:color="auto"/>
                                <w:left w:val="none" w:sz="0" w:space="0" w:color="auto"/>
                                <w:bottom w:val="none" w:sz="0" w:space="0" w:color="auto"/>
                                <w:right w:val="none" w:sz="0" w:space="0" w:color="auto"/>
                              </w:divBdr>
                            </w:div>
                            <w:div w:id="12339098">
                              <w:marLeft w:val="0"/>
                              <w:marRight w:val="0"/>
                              <w:marTop w:val="0"/>
                              <w:marBottom w:val="0"/>
                              <w:divBdr>
                                <w:top w:val="none" w:sz="0" w:space="0" w:color="auto"/>
                                <w:left w:val="none" w:sz="0" w:space="0" w:color="auto"/>
                                <w:bottom w:val="none" w:sz="0" w:space="0" w:color="auto"/>
                                <w:right w:val="none" w:sz="0" w:space="0" w:color="auto"/>
                              </w:divBdr>
                            </w:div>
                            <w:div w:id="90205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66826872">
      <w:bodyDiv w:val="1"/>
      <w:marLeft w:val="0"/>
      <w:marRight w:val="0"/>
      <w:marTop w:val="0"/>
      <w:marBottom w:val="0"/>
      <w:divBdr>
        <w:top w:val="none" w:sz="0" w:space="0" w:color="auto"/>
        <w:left w:val="none" w:sz="0" w:space="0" w:color="auto"/>
        <w:bottom w:val="none" w:sz="0" w:space="0" w:color="auto"/>
        <w:right w:val="none" w:sz="0" w:space="0" w:color="auto"/>
      </w:divBdr>
    </w:div>
    <w:div w:id="1178345766">
      <w:bodyDiv w:val="1"/>
      <w:marLeft w:val="0"/>
      <w:marRight w:val="0"/>
      <w:marTop w:val="0"/>
      <w:marBottom w:val="0"/>
      <w:divBdr>
        <w:top w:val="none" w:sz="0" w:space="0" w:color="auto"/>
        <w:left w:val="none" w:sz="0" w:space="0" w:color="auto"/>
        <w:bottom w:val="none" w:sz="0" w:space="0" w:color="auto"/>
        <w:right w:val="none" w:sz="0" w:space="0" w:color="auto"/>
      </w:divBdr>
    </w:div>
    <w:div w:id="1286933543">
      <w:bodyDiv w:val="1"/>
      <w:marLeft w:val="0"/>
      <w:marRight w:val="0"/>
      <w:marTop w:val="0"/>
      <w:marBottom w:val="0"/>
      <w:divBdr>
        <w:top w:val="none" w:sz="0" w:space="0" w:color="auto"/>
        <w:left w:val="none" w:sz="0" w:space="0" w:color="auto"/>
        <w:bottom w:val="none" w:sz="0" w:space="0" w:color="auto"/>
        <w:right w:val="none" w:sz="0" w:space="0" w:color="auto"/>
      </w:divBdr>
    </w:div>
    <w:div w:id="1292396124">
      <w:bodyDiv w:val="1"/>
      <w:marLeft w:val="0"/>
      <w:marRight w:val="0"/>
      <w:marTop w:val="0"/>
      <w:marBottom w:val="0"/>
      <w:divBdr>
        <w:top w:val="none" w:sz="0" w:space="0" w:color="auto"/>
        <w:left w:val="none" w:sz="0" w:space="0" w:color="auto"/>
        <w:bottom w:val="none" w:sz="0" w:space="0" w:color="auto"/>
        <w:right w:val="none" w:sz="0" w:space="0" w:color="auto"/>
      </w:divBdr>
      <w:divsChild>
        <w:div w:id="726299660">
          <w:marLeft w:val="0"/>
          <w:marRight w:val="0"/>
          <w:marTop w:val="0"/>
          <w:marBottom w:val="0"/>
          <w:divBdr>
            <w:top w:val="none" w:sz="0" w:space="0" w:color="auto"/>
            <w:left w:val="none" w:sz="0" w:space="0" w:color="auto"/>
            <w:bottom w:val="none" w:sz="0" w:space="0" w:color="auto"/>
            <w:right w:val="none" w:sz="0" w:space="0" w:color="auto"/>
          </w:divBdr>
          <w:divsChild>
            <w:div w:id="1628779575">
              <w:marLeft w:val="0"/>
              <w:marRight w:val="0"/>
              <w:marTop w:val="0"/>
              <w:marBottom w:val="0"/>
              <w:divBdr>
                <w:top w:val="none" w:sz="0" w:space="0" w:color="auto"/>
                <w:left w:val="none" w:sz="0" w:space="0" w:color="auto"/>
                <w:bottom w:val="none" w:sz="0" w:space="0" w:color="auto"/>
                <w:right w:val="none" w:sz="0" w:space="0" w:color="auto"/>
              </w:divBdr>
              <w:divsChild>
                <w:div w:id="398792555">
                  <w:marLeft w:val="0"/>
                  <w:marRight w:val="0"/>
                  <w:marTop w:val="0"/>
                  <w:marBottom w:val="0"/>
                  <w:divBdr>
                    <w:top w:val="none" w:sz="0" w:space="0" w:color="auto"/>
                    <w:left w:val="none" w:sz="0" w:space="0" w:color="auto"/>
                    <w:bottom w:val="none" w:sz="0" w:space="0" w:color="auto"/>
                    <w:right w:val="none" w:sz="0" w:space="0" w:color="auto"/>
                  </w:divBdr>
                  <w:divsChild>
                    <w:div w:id="230044349">
                      <w:marLeft w:val="0"/>
                      <w:marRight w:val="0"/>
                      <w:marTop w:val="0"/>
                      <w:marBottom w:val="0"/>
                      <w:divBdr>
                        <w:top w:val="none" w:sz="0" w:space="0" w:color="auto"/>
                        <w:left w:val="none" w:sz="0" w:space="0" w:color="auto"/>
                        <w:bottom w:val="none" w:sz="0" w:space="0" w:color="auto"/>
                        <w:right w:val="none" w:sz="0" w:space="0" w:color="auto"/>
                      </w:divBdr>
                      <w:divsChild>
                        <w:div w:id="1905991489">
                          <w:marLeft w:val="0"/>
                          <w:marRight w:val="0"/>
                          <w:marTop w:val="0"/>
                          <w:marBottom w:val="195"/>
                          <w:divBdr>
                            <w:top w:val="none" w:sz="0" w:space="0" w:color="auto"/>
                            <w:left w:val="none" w:sz="0" w:space="0" w:color="auto"/>
                            <w:bottom w:val="none" w:sz="0" w:space="0" w:color="auto"/>
                            <w:right w:val="none" w:sz="0" w:space="0" w:color="auto"/>
                          </w:divBdr>
                          <w:divsChild>
                            <w:div w:id="546137982">
                              <w:marLeft w:val="0"/>
                              <w:marRight w:val="0"/>
                              <w:marTop w:val="0"/>
                              <w:marBottom w:val="0"/>
                              <w:divBdr>
                                <w:top w:val="none" w:sz="0" w:space="0" w:color="auto"/>
                                <w:left w:val="none" w:sz="0" w:space="0" w:color="auto"/>
                                <w:bottom w:val="none" w:sz="0" w:space="0" w:color="auto"/>
                                <w:right w:val="none" w:sz="0" w:space="0" w:color="auto"/>
                              </w:divBdr>
                            </w:div>
                            <w:div w:id="1906641477">
                              <w:marLeft w:val="0"/>
                              <w:marRight w:val="0"/>
                              <w:marTop w:val="0"/>
                              <w:marBottom w:val="0"/>
                              <w:divBdr>
                                <w:top w:val="none" w:sz="0" w:space="0" w:color="auto"/>
                                <w:left w:val="none" w:sz="0" w:space="0" w:color="auto"/>
                                <w:bottom w:val="none" w:sz="0" w:space="0" w:color="auto"/>
                                <w:right w:val="none" w:sz="0" w:space="0" w:color="auto"/>
                              </w:divBdr>
                            </w:div>
                            <w:div w:id="2138180185">
                              <w:marLeft w:val="0"/>
                              <w:marRight w:val="0"/>
                              <w:marTop w:val="0"/>
                              <w:marBottom w:val="0"/>
                              <w:divBdr>
                                <w:top w:val="none" w:sz="0" w:space="0" w:color="auto"/>
                                <w:left w:val="none" w:sz="0" w:space="0" w:color="auto"/>
                                <w:bottom w:val="none" w:sz="0" w:space="0" w:color="auto"/>
                                <w:right w:val="none" w:sz="0" w:space="0" w:color="auto"/>
                              </w:divBdr>
                            </w:div>
                            <w:div w:id="74784333">
                              <w:marLeft w:val="0"/>
                              <w:marRight w:val="0"/>
                              <w:marTop w:val="0"/>
                              <w:marBottom w:val="0"/>
                              <w:divBdr>
                                <w:top w:val="none" w:sz="0" w:space="0" w:color="auto"/>
                                <w:left w:val="none" w:sz="0" w:space="0" w:color="auto"/>
                                <w:bottom w:val="none" w:sz="0" w:space="0" w:color="auto"/>
                                <w:right w:val="none" w:sz="0" w:space="0" w:color="auto"/>
                              </w:divBdr>
                            </w:div>
                          </w:divsChild>
                        </w:div>
                        <w:div w:id="2054500602">
                          <w:marLeft w:val="0"/>
                          <w:marRight w:val="0"/>
                          <w:marTop w:val="0"/>
                          <w:marBottom w:val="0"/>
                          <w:divBdr>
                            <w:top w:val="none" w:sz="0" w:space="0" w:color="auto"/>
                            <w:left w:val="none" w:sz="0" w:space="0" w:color="auto"/>
                            <w:bottom w:val="none" w:sz="0" w:space="0" w:color="auto"/>
                            <w:right w:val="none" w:sz="0" w:space="0" w:color="auto"/>
                          </w:divBdr>
                          <w:divsChild>
                            <w:div w:id="1511794630">
                              <w:marLeft w:val="0"/>
                              <w:marRight w:val="0"/>
                              <w:marTop w:val="120"/>
                              <w:marBottom w:val="0"/>
                              <w:divBdr>
                                <w:top w:val="none" w:sz="0" w:space="0" w:color="auto"/>
                                <w:left w:val="none" w:sz="0" w:space="0" w:color="auto"/>
                                <w:bottom w:val="none" w:sz="0" w:space="0" w:color="auto"/>
                                <w:right w:val="none" w:sz="0" w:space="0" w:color="auto"/>
                              </w:divBdr>
                            </w:div>
                          </w:divsChild>
                        </w:div>
                        <w:div w:id="1842502629">
                          <w:marLeft w:val="0"/>
                          <w:marRight w:val="0"/>
                          <w:marTop w:val="0"/>
                          <w:marBottom w:val="0"/>
                          <w:divBdr>
                            <w:top w:val="none" w:sz="0" w:space="0" w:color="auto"/>
                            <w:left w:val="none" w:sz="0" w:space="0" w:color="auto"/>
                            <w:bottom w:val="none" w:sz="0" w:space="0" w:color="auto"/>
                            <w:right w:val="none" w:sz="0" w:space="0" w:color="auto"/>
                          </w:divBdr>
                          <w:divsChild>
                            <w:div w:id="1950158702">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62404140">
          <w:marLeft w:val="0"/>
          <w:marRight w:val="0"/>
          <w:marTop w:val="0"/>
          <w:marBottom w:val="0"/>
          <w:divBdr>
            <w:top w:val="none" w:sz="0" w:space="0" w:color="auto"/>
            <w:left w:val="none" w:sz="0" w:space="0" w:color="auto"/>
            <w:bottom w:val="none" w:sz="0" w:space="0" w:color="auto"/>
            <w:right w:val="none" w:sz="0" w:space="0" w:color="auto"/>
          </w:divBdr>
          <w:divsChild>
            <w:div w:id="66920829">
              <w:marLeft w:val="0"/>
              <w:marRight w:val="0"/>
              <w:marTop w:val="0"/>
              <w:marBottom w:val="0"/>
              <w:divBdr>
                <w:top w:val="none" w:sz="0" w:space="0" w:color="auto"/>
                <w:left w:val="none" w:sz="0" w:space="0" w:color="auto"/>
                <w:bottom w:val="none" w:sz="0" w:space="0" w:color="auto"/>
                <w:right w:val="none" w:sz="0" w:space="0" w:color="auto"/>
              </w:divBdr>
              <w:divsChild>
                <w:div w:id="612398345">
                  <w:marLeft w:val="0"/>
                  <w:marRight w:val="0"/>
                  <w:marTop w:val="0"/>
                  <w:marBottom w:val="0"/>
                  <w:divBdr>
                    <w:top w:val="none" w:sz="0" w:space="0" w:color="auto"/>
                    <w:left w:val="none" w:sz="0" w:space="0" w:color="auto"/>
                    <w:bottom w:val="none" w:sz="0" w:space="0" w:color="auto"/>
                    <w:right w:val="none" w:sz="0" w:space="0" w:color="auto"/>
                  </w:divBdr>
                  <w:divsChild>
                    <w:div w:id="705913267">
                      <w:marLeft w:val="0"/>
                      <w:marRight w:val="0"/>
                      <w:marTop w:val="0"/>
                      <w:marBottom w:val="0"/>
                      <w:divBdr>
                        <w:top w:val="none" w:sz="0" w:space="0" w:color="auto"/>
                        <w:left w:val="none" w:sz="0" w:space="0" w:color="auto"/>
                        <w:bottom w:val="none" w:sz="0" w:space="0" w:color="auto"/>
                        <w:right w:val="none" w:sz="0" w:space="0" w:color="auto"/>
                      </w:divBdr>
                      <w:divsChild>
                        <w:div w:id="1446999651">
                          <w:marLeft w:val="0"/>
                          <w:marRight w:val="0"/>
                          <w:marTop w:val="0"/>
                          <w:marBottom w:val="195"/>
                          <w:divBdr>
                            <w:top w:val="none" w:sz="0" w:space="0" w:color="auto"/>
                            <w:left w:val="none" w:sz="0" w:space="0" w:color="auto"/>
                            <w:bottom w:val="none" w:sz="0" w:space="0" w:color="auto"/>
                            <w:right w:val="none" w:sz="0" w:space="0" w:color="auto"/>
                          </w:divBdr>
                          <w:divsChild>
                            <w:div w:id="676469621">
                              <w:marLeft w:val="0"/>
                              <w:marRight w:val="0"/>
                              <w:marTop w:val="0"/>
                              <w:marBottom w:val="0"/>
                              <w:divBdr>
                                <w:top w:val="none" w:sz="0" w:space="0" w:color="auto"/>
                                <w:left w:val="none" w:sz="0" w:space="0" w:color="auto"/>
                                <w:bottom w:val="none" w:sz="0" w:space="0" w:color="auto"/>
                                <w:right w:val="none" w:sz="0" w:space="0" w:color="auto"/>
                              </w:divBdr>
                            </w:div>
                            <w:div w:id="1551530169">
                              <w:marLeft w:val="0"/>
                              <w:marRight w:val="0"/>
                              <w:marTop w:val="0"/>
                              <w:marBottom w:val="0"/>
                              <w:divBdr>
                                <w:top w:val="none" w:sz="0" w:space="0" w:color="auto"/>
                                <w:left w:val="none" w:sz="0" w:space="0" w:color="auto"/>
                                <w:bottom w:val="none" w:sz="0" w:space="0" w:color="auto"/>
                                <w:right w:val="none" w:sz="0" w:space="0" w:color="auto"/>
                              </w:divBdr>
                            </w:div>
                            <w:div w:id="1946839523">
                              <w:marLeft w:val="0"/>
                              <w:marRight w:val="0"/>
                              <w:marTop w:val="0"/>
                              <w:marBottom w:val="0"/>
                              <w:divBdr>
                                <w:top w:val="none" w:sz="0" w:space="0" w:color="auto"/>
                                <w:left w:val="none" w:sz="0" w:space="0" w:color="auto"/>
                                <w:bottom w:val="none" w:sz="0" w:space="0" w:color="auto"/>
                                <w:right w:val="none" w:sz="0" w:space="0" w:color="auto"/>
                              </w:divBdr>
                            </w:div>
                            <w:div w:id="1382023360">
                              <w:marLeft w:val="0"/>
                              <w:marRight w:val="0"/>
                              <w:marTop w:val="0"/>
                              <w:marBottom w:val="0"/>
                              <w:divBdr>
                                <w:top w:val="none" w:sz="0" w:space="0" w:color="auto"/>
                                <w:left w:val="none" w:sz="0" w:space="0" w:color="auto"/>
                                <w:bottom w:val="none" w:sz="0" w:space="0" w:color="auto"/>
                                <w:right w:val="none" w:sz="0" w:space="0" w:color="auto"/>
                              </w:divBdr>
                            </w:div>
                          </w:divsChild>
                        </w:div>
                        <w:div w:id="1765372243">
                          <w:marLeft w:val="0"/>
                          <w:marRight w:val="0"/>
                          <w:marTop w:val="0"/>
                          <w:marBottom w:val="0"/>
                          <w:divBdr>
                            <w:top w:val="none" w:sz="0" w:space="0" w:color="auto"/>
                            <w:left w:val="none" w:sz="0" w:space="0" w:color="auto"/>
                            <w:bottom w:val="none" w:sz="0" w:space="0" w:color="auto"/>
                            <w:right w:val="none" w:sz="0" w:space="0" w:color="auto"/>
                          </w:divBdr>
                          <w:divsChild>
                            <w:div w:id="1533347243">
                              <w:marLeft w:val="0"/>
                              <w:marRight w:val="0"/>
                              <w:marTop w:val="120"/>
                              <w:marBottom w:val="0"/>
                              <w:divBdr>
                                <w:top w:val="none" w:sz="0" w:space="0" w:color="auto"/>
                                <w:left w:val="none" w:sz="0" w:space="0" w:color="auto"/>
                                <w:bottom w:val="none" w:sz="0" w:space="0" w:color="auto"/>
                                <w:right w:val="none" w:sz="0" w:space="0" w:color="auto"/>
                              </w:divBdr>
                            </w:div>
                          </w:divsChild>
                        </w:div>
                        <w:div w:id="2033259626">
                          <w:marLeft w:val="0"/>
                          <w:marRight w:val="0"/>
                          <w:marTop w:val="0"/>
                          <w:marBottom w:val="0"/>
                          <w:divBdr>
                            <w:top w:val="none" w:sz="0" w:space="0" w:color="auto"/>
                            <w:left w:val="none" w:sz="0" w:space="0" w:color="auto"/>
                            <w:bottom w:val="none" w:sz="0" w:space="0" w:color="auto"/>
                            <w:right w:val="none" w:sz="0" w:space="0" w:color="auto"/>
                          </w:divBdr>
                          <w:divsChild>
                            <w:div w:id="1971131223">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22567194">
          <w:marLeft w:val="0"/>
          <w:marRight w:val="0"/>
          <w:marTop w:val="0"/>
          <w:marBottom w:val="0"/>
          <w:divBdr>
            <w:top w:val="none" w:sz="0" w:space="0" w:color="auto"/>
            <w:left w:val="none" w:sz="0" w:space="0" w:color="auto"/>
            <w:bottom w:val="none" w:sz="0" w:space="0" w:color="auto"/>
            <w:right w:val="none" w:sz="0" w:space="0" w:color="auto"/>
          </w:divBdr>
          <w:divsChild>
            <w:div w:id="929965807">
              <w:marLeft w:val="0"/>
              <w:marRight w:val="0"/>
              <w:marTop w:val="0"/>
              <w:marBottom w:val="0"/>
              <w:divBdr>
                <w:top w:val="none" w:sz="0" w:space="0" w:color="auto"/>
                <w:left w:val="none" w:sz="0" w:space="0" w:color="auto"/>
                <w:bottom w:val="none" w:sz="0" w:space="0" w:color="auto"/>
                <w:right w:val="none" w:sz="0" w:space="0" w:color="auto"/>
              </w:divBdr>
              <w:divsChild>
                <w:div w:id="167447047">
                  <w:marLeft w:val="0"/>
                  <w:marRight w:val="0"/>
                  <w:marTop w:val="0"/>
                  <w:marBottom w:val="0"/>
                  <w:divBdr>
                    <w:top w:val="none" w:sz="0" w:space="0" w:color="auto"/>
                    <w:left w:val="none" w:sz="0" w:space="0" w:color="auto"/>
                    <w:bottom w:val="none" w:sz="0" w:space="0" w:color="auto"/>
                    <w:right w:val="none" w:sz="0" w:space="0" w:color="auto"/>
                  </w:divBdr>
                  <w:divsChild>
                    <w:div w:id="691953200">
                      <w:marLeft w:val="0"/>
                      <w:marRight w:val="0"/>
                      <w:marTop w:val="0"/>
                      <w:marBottom w:val="0"/>
                      <w:divBdr>
                        <w:top w:val="none" w:sz="0" w:space="0" w:color="auto"/>
                        <w:left w:val="none" w:sz="0" w:space="0" w:color="auto"/>
                        <w:bottom w:val="none" w:sz="0" w:space="0" w:color="auto"/>
                        <w:right w:val="none" w:sz="0" w:space="0" w:color="auto"/>
                      </w:divBdr>
                      <w:divsChild>
                        <w:div w:id="294795831">
                          <w:marLeft w:val="0"/>
                          <w:marRight w:val="0"/>
                          <w:marTop w:val="0"/>
                          <w:marBottom w:val="195"/>
                          <w:divBdr>
                            <w:top w:val="none" w:sz="0" w:space="0" w:color="auto"/>
                            <w:left w:val="none" w:sz="0" w:space="0" w:color="auto"/>
                            <w:bottom w:val="none" w:sz="0" w:space="0" w:color="auto"/>
                            <w:right w:val="none" w:sz="0" w:space="0" w:color="auto"/>
                          </w:divBdr>
                          <w:divsChild>
                            <w:div w:id="1818953090">
                              <w:marLeft w:val="0"/>
                              <w:marRight w:val="0"/>
                              <w:marTop w:val="0"/>
                              <w:marBottom w:val="0"/>
                              <w:divBdr>
                                <w:top w:val="none" w:sz="0" w:space="0" w:color="auto"/>
                                <w:left w:val="none" w:sz="0" w:space="0" w:color="auto"/>
                                <w:bottom w:val="none" w:sz="0" w:space="0" w:color="auto"/>
                                <w:right w:val="none" w:sz="0" w:space="0" w:color="auto"/>
                              </w:divBdr>
                            </w:div>
                            <w:div w:id="1610969358">
                              <w:marLeft w:val="0"/>
                              <w:marRight w:val="0"/>
                              <w:marTop w:val="0"/>
                              <w:marBottom w:val="0"/>
                              <w:divBdr>
                                <w:top w:val="none" w:sz="0" w:space="0" w:color="auto"/>
                                <w:left w:val="none" w:sz="0" w:space="0" w:color="auto"/>
                                <w:bottom w:val="none" w:sz="0" w:space="0" w:color="auto"/>
                                <w:right w:val="none" w:sz="0" w:space="0" w:color="auto"/>
                              </w:divBdr>
                            </w:div>
                            <w:div w:id="1462335316">
                              <w:marLeft w:val="0"/>
                              <w:marRight w:val="0"/>
                              <w:marTop w:val="0"/>
                              <w:marBottom w:val="0"/>
                              <w:divBdr>
                                <w:top w:val="none" w:sz="0" w:space="0" w:color="auto"/>
                                <w:left w:val="none" w:sz="0" w:space="0" w:color="auto"/>
                                <w:bottom w:val="none" w:sz="0" w:space="0" w:color="auto"/>
                                <w:right w:val="none" w:sz="0" w:space="0" w:color="auto"/>
                              </w:divBdr>
                            </w:div>
                            <w:div w:id="2094622534">
                              <w:marLeft w:val="0"/>
                              <w:marRight w:val="0"/>
                              <w:marTop w:val="0"/>
                              <w:marBottom w:val="0"/>
                              <w:divBdr>
                                <w:top w:val="none" w:sz="0" w:space="0" w:color="auto"/>
                                <w:left w:val="none" w:sz="0" w:space="0" w:color="auto"/>
                                <w:bottom w:val="none" w:sz="0" w:space="0" w:color="auto"/>
                                <w:right w:val="none" w:sz="0" w:space="0" w:color="auto"/>
                              </w:divBdr>
                            </w:div>
                          </w:divsChild>
                        </w:div>
                        <w:div w:id="1917518597">
                          <w:marLeft w:val="0"/>
                          <w:marRight w:val="0"/>
                          <w:marTop w:val="0"/>
                          <w:marBottom w:val="0"/>
                          <w:divBdr>
                            <w:top w:val="none" w:sz="0" w:space="0" w:color="auto"/>
                            <w:left w:val="none" w:sz="0" w:space="0" w:color="auto"/>
                            <w:bottom w:val="none" w:sz="0" w:space="0" w:color="auto"/>
                            <w:right w:val="none" w:sz="0" w:space="0" w:color="auto"/>
                          </w:divBdr>
                          <w:divsChild>
                            <w:div w:id="1598246537">
                              <w:marLeft w:val="0"/>
                              <w:marRight w:val="0"/>
                              <w:marTop w:val="120"/>
                              <w:marBottom w:val="0"/>
                              <w:divBdr>
                                <w:top w:val="none" w:sz="0" w:space="0" w:color="auto"/>
                                <w:left w:val="none" w:sz="0" w:space="0" w:color="auto"/>
                                <w:bottom w:val="none" w:sz="0" w:space="0" w:color="auto"/>
                                <w:right w:val="none" w:sz="0" w:space="0" w:color="auto"/>
                              </w:divBdr>
                            </w:div>
                          </w:divsChild>
                        </w:div>
                        <w:div w:id="553467526">
                          <w:marLeft w:val="0"/>
                          <w:marRight w:val="0"/>
                          <w:marTop w:val="0"/>
                          <w:marBottom w:val="0"/>
                          <w:divBdr>
                            <w:top w:val="none" w:sz="0" w:space="0" w:color="auto"/>
                            <w:left w:val="none" w:sz="0" w:space="0" w:color="auto"/>
                            <w:bottom w:val="none" w:sz="0" w:space="0" w:color="auto"/>
                            <w:right w:val="none" w:sz="0" w:space="0" w:color="auto"/>
                          </w:divBdr>
                          <w:divsChild>
                            <w:div w:id="1547912294">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14819322">
          <w:marLeft w:val="0"/>
          <w:marRight w:val="0"/>
          <w:marTop w:val="0"/>
          <w:marBottom w:val="0"/>
          <w:divBdr>
            <w:top w:val="none" w:sz="0" w:space="0" w:color="auto"/>
            <w:left w:val="none" w:sz="0" w:space="0" w:color="auto"/>
            <w:bottom w:val="none" w:sz="0" w:space="0" w:color="auto"/>
            <w:right w:val="none" w:sz="0" w:space="0" w:color="auto"/>
          </w:divBdr>
          <w:divsChild>
            <w:div w:id="647823545">
              <w:marLeft w:val="0"/>
              <w:marRight w:val="0"/>
              <w:marTop w:val="0"/>
              <w:marBottom w:val="0"/>
              <w:divBdr>
                <w:top w:val="none" w:sz="0" w:space="0" w:color="auto"/>
                <w:left w:val="none" w:sz="0" w:space="0" w:color="auto"/>
                <w:bottom w:val="none" w:sz="0" w:space="0" w:color="auto"/>
                <w:right w:val="none" w:sz="0" w:space="0" w:color="auto"/>
              </w:divBdr>
              <w:divsChild>
                <w:div w:id="495077595">
                  <w:marLeft w:val="0"/>
                  <w:marRight w:val="0"/>
                  <w:marTop w:val="0"/>
                  <w:marBottom w:val="0"/>
                  <w:divBdr>
                    <w:top w:val="none" w:sz="0" w:space="0" w:color="auto"/>
                    <w:left w:val="none" w:sz="0" w:space="0" w:color="auto"/>
                    <w:bottom w:val="none" w:sz="0" w:space="0" w:color="auto"/>
                    <w:right w:val="none" w:sz="0" w:space="0" w:color="auto"/>
                  </w:divBdr>
                  <w:divsChild>
                    <w:div w:id="2109614530">
                      <w:marLeft w:val="0"/>
                      <w:marRight w:val="0"/>
                      <w:marTop w:val="0"/>
                      <w:marBottom w:val="0"/>
                      <w:divBdr>
                        <w:top w:val="none" w:sz="0" w:space="0" w:color="auto"/>
                        <w:left w:val="none" w:sz="0" w:space="0" w:color="auto"/>
                        <w:bottom w:val="none" w:sz="0" w:space="0" w:color="auto"/>
                        <w:right w:val="none" w:sz="0" w:space="0" w:color="auto"/>
                      </w:divBdr>
                      <w:divsChild>
                        <w:div w:id="911356061">
                          <w:marLeft w:val="0"/>
                          <w:marRight w:val="0"/>
                          <w:marTop w:val="0"/>
                          <w:marBottom w:val="195"/>
                          <w:divBdr>
                            <w:top w:val="none" w:sz="0" w:space="0" w:color="auto"/>
                            <w:left w:val="none" w:sz="0" w:space="0" w:color="auto"/>
                            <w:bottom w:val="none" w:sz="0" w:space="0" w:color="auto"/>
                            <w:right w:val="none" w:sz="0" w:space="0" w:color="auto"/>
                          </w:divBdr>
                          <w:divsChild>
                            <w:div w:id="1956865405">
                              <w:marLeft w:val="0"/>
                              <w:marRight w:val="0"/>
                              <w:marTop w:val="0"/>
                              <w:marBottom w:val="0"/>
                              <w:divBdr>
                                <w:top w:val="none" w:sz="0" w:space="0" w:color="auto"/>
                                <w:left w:val="none" w:sz="0" w:space="0" w:color="auto"/>
                                <w:bottom w:val="none" w:sz="0" w:space="0" w:color="auto"/>
                                <w:right w:val="none" w:sz="0" w:space="0" w:color="auto"/>
                              </w:divBdr>
                            </w:div>
                            <w:div w:id="64884833">
                              <w:marLeft w:val="0"/>
                              <w:marRight w:val="0"/>
                              <w:marTop w:val="0"/>
                              <w:marBottom w:val="0"/>
                              <w:divBdr>
                                <w:top w:val="none" w:sz="0" w:space="0" w:color="auto"/>
                                <w:left w:val="none" w:sz="0" w:space="0" w:color="auto"/>
                                <w:bottom w:val="none" w:sz="0" w:space="0" w:color="auto"/>
                                <w:right w:val="none" w:sz="0" w:space="0" w:color="auto"/>
                              </w:divBdr>
                            </w:div>
                            <w:div w:id="1869368769">
                              <w:marLeft w:val="0"/>
                              <w:marRight w:val="0"/>
                              <w:marTop w:val="0"/>
                              <w:marBottom w:val="0"/>
                              <w:divBdr>
                                <w:top w:val="none" w:sz="0" w:space="0" w:color="auto"/>
                                <w:left w:val="none" w:sz="0" w:space="0" w:color="auto"/>
                                <w:bottom w:val="none" w:sz="0" w:space="0" w:color="auto"/>
                                <w:right w:val="none" w:sz="0" w:space="0" w:color="auto"/>
                              </w:divBdr>
                            </w:div>
                            <w:div w:id="178011909">
                              <w:marLeft w:val="0"/>
                              <w:marRight w:val="0"/>
                              <w:marTop w:val="0"/>
                              <w:marBottom w:val="0"/>
                              <w:divBdr>
                                <w:top w:val="none" w:sz="0" w:space="0" w:color="auto"/>
                                <w:left w:val="none" w:sz="0" w:space="0" w:color="auto"/>
                                <w:bottom w:val="none" w:sz="0" w:space="0" w:color="auto"/>
                                <w:right w:val="none" w:sz="0" w:space="0" w:color="auto"/>
                              </w:divBdr>
                            </w:div>
                          </w:divsChild>
                        </w:div>
                        <w:div w:id="448549321">
                          <w:marLeft w:val="0"/>
                          <w:marRight w:val="0"/>
                          <w:marTop w:val="0"/>
                          <w:marBottom w:val="0"/>
                          <w:divBdr>
                            <w:top w:val="none" w:sz="0" w:space="0" w:color="auto"/>
                            <w:left w:val="none" w:sz="0" w:space="0" w:color="auto"/>
                            <w:bottom w:val="none" w:sz="0" w:space="0" w:color="auto"/>
                            <w:right w:val="none" w:sz="0" w:space="0" w:color="auto"/>
                          </w:divBdr>
                          <w:divsChild>
                            <w:div w:id="1535772910">
                              <w:marLeft w:val="0"/>
                              <w:marRight w:val="0"/>
                              <w:marTop w:val="120"/>
                              <w:marBottom w:val="0"/>
                              <w:divBdr>
                                <w:top w:val="none" w:sz="0" w:space="0" w:color="auto"/>
                                <w:left w:val="none" w:sz="0" w:space="0" w:color="auto"/>
                                <w:bottom w:val="none" w:sz="0" w:space="0" w:color="auto"/>
                                <w:right w:val="none" w:sz="0" w:space="0" w:color="auto"/>
                              </w:divBdr>
                            </w:div>
                          </w:divsChild>
                        </w:div>
                        <w:div w:id="146017898">
                          <w:marLeft w:val="0"/>
                          <w:marRight w:val="0"/>
                          <w:marTop w:val="0"/>
                          <w:marBottom w:val="0"/>
                          <w:divBdr>
                            <w:top w:val="none" w:sz="0" w:space="0" w:color="auto"/>
                            <w:left w:val="none" w:sz="0" w:space="0" w:color="auto"/>
                            <w:bottom w:val="none" w:sz="0" w:space="0" w:color="auto"/>
                            <w:right w:val="none" w:sz="0" w:space="0" w:color="auto"/>
                          </w:divBdr>
                          <w:divsChild>
                            <w:div w:id="849366832">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66587939">
          <w:marLeft w:val="0"/>
          <w:marRight w:val="0"/>
          <w:marTop w:val="0"/>
          <w:marBottom w:val="0"/>
          <w:divBdr>
            <w:top w:val="none" w:sz="0" w:space="0" w:color="auto"/>
            <w:left w:val="none" w:sz="0" w:space="0" w:color="auto"/>
            <w:bottom w:val="none" w:sz="0" w:space="0" w:color="auto"/>
            <w:right w:val="none" w:sz="0" w:space="0" w:color="auto"/>
          </w:divBdr>
          <w:divsChild>
            <w:div w:id="1084304460">
              <w:marLeft w:val="0"/>
              <w:marRight w:val="0"/>
              <w:marTop w:val="0"/>
              <w:marBottom w:val="0"/>
              <w:divBdr>
                <w:top w:val="none" w:sz="0" w:space="0" w:color="auto"/>
                <w:left w:val="none" w:sz="0" w:space="0" w:color="auto"/>
                <w:bottom w:val="none" w:sz="0" w:space="0" w:color="auto"/>
                <w:right w:val="none" w:sz="0" w:space="0" w:color="auto"/>
              </w:divBdr>
              <w:divsChild>
                <w:div w:id="1597865411">
                  <w:marLeft w:val="0"/>
                  <w:marRight w:val="0"/>
                  <w:marTop w:val="0"/>
                  <w:marBottom w:val="0"/>
                  <w:divBdr>
                    <w:top w:val="none" w:sz="0" w:space="0" w:color="auto"/>
                    <w:left w:val="none" w:sz="0" w:space="0" w:color="auto"/>
                    <w:bottom w:val="none" w:sz="0" w:space="0" w:color="auto"/>
                    <w:right w:val="none" w:sz="0" w:space="0" w:color="auto"/>
                  </w:divBdr>
                  <w:divsChild>
                    <w:div w:id="1896425681">
                      <w:marLeft w:val="0"/>
                      <w:marRight w:val="0"/>
                      <w:marTop w:val="0"/>
                      <w:marBottom w:val="0"/>
                      <w:divBdr>
                        <w:top w:val="none" w:sz="0" w:space="0" w:color="auto"/>
                        <w:left w:val="none" w:sz="0" w:space="0" w:color="auto"/>
                        <w:bottom w:val="none" w:sz="0" w:space="0" w:color="auto"/>
                        <w:right w:val="none" w:sz="0" w:space="0" w:color="auto"/>
                      </w:divBdr>
                      <w:divsChild>
                        <w:div w:id="147551036">
                          <w:marLeft w:val="0"/>
                          <w:marRight w:val="0"/>
                          <w:marTop w:val="0"/>
                          <w:marBottom w:val="195"/>
                          <w:divBdr>
                            <w:top w:val="none" w:sz="0" w:space="0" w:color="auto"/>
                            <w:left w:val="none" w:sz="0" w:space="0" w:color="auto"/>
                            <w:bottom w:val="none" w:sz="0" w:space="0" w:color="auto"/>
                            <w:right w:val="none" w:sz="0" w:space="0" w:color="auto"/>
                          </w:divBdr>
                          <w:divsChild>
                            <w:div w:id="723723708">
                              <w:marLeft w:val="0"/>
                              <w:marRight w:val="0"/>
                              <w:marTop w:val="0"/>
                              <w:marBottom w:val="0"/>
                              <w:divBdr>
                                <w:top w:val="none" w:sz="0" w:space="0" w:color="auto"/>
                                <w:left w:val="none" w:sz="0" w:space="0" w:color="auto"/>
                                <w:bottom w:val="none" w:sz="0" w:space="0" w:color="auto"/>
                                <w:right w:val="none" w:sz="0" w:space="0" w:color="auto"/>
                              </w:divBdr>
                            </w:div>
                            <w:div w:id="847253271">
                              <w:marLeft w:val="0"/>
                              <w:marRight w:val="0"/>
                              <w:marTop w:val="0"/>
                              <w:marBottom w:val="0"/>
                              <w:divBdr>
                                <w:top w:val="none" w:sz="0" w:space="0" w:color="auto"/>
                                <w:left w:val="none" w:sz="0" w:space="0" w:color="auto"/>
                                <w:bottom w:val="none" w:sz="0" w:space="0" w:color="auto"/>
                                <w:right w:val="none" w:sz="0" w:space="0" w:color="auto"/>
                              </w:divBdr>
                            </w:div>
                            <w:div w:id="1712657143">
                              <w:marLeft w:val="0"/>
                              <w:marRight w:val="0"/>
                              <w:marTop w:val="0"/>
                              <w:marBottom w:val="0"/>
                              <w:divBdr>
                                <w:top w:val="none" w:sz="0" w:space="0" w:color="auto"/>
                                <w:left w:val="none" w:sz="0" w:space="0" w:color="auto"/>
                                <w:bottom w:val="none" w:sz="0" w:space="0" w:color="auto"/>
                                <w:right w:val="none" w:sz="0" w:space="0" w:color="auto"/>
                              </w:divBdr>
                            </w:div>
                            <w:div w:id="618607503">
                              <w:marLeft w:val="0"/>
                              <w:marRight w:val="0"/>
                              <w:marTop w:val="0"/>
                              <w:marBottom w:val="0"/>
                              <w:divBdr>
                                <w:top w:val="none" w:sz="0" w:space="0" w:color="auto"/>
                                <w:left w:val="none" w:sz="0" w:space="0" w:color="auto"/>
                                <w:bottom w:val="none" w:sz="0" w:space="0" w:color="auto"/>
                                <w:right w:val="none" w:sz="0" w:space="0" w:color="auto"/>
                              </w:divBdr>
                            </w:div>
                          </w:divsChild>
                        </w:div>
                        <w:div w:id="319190770">
                          <w:marLeft w:val="0"/>
                          <w:marRight w:val="0"/>
                          <w:marTop w:val="0"/>
                          <w:marBottom w:val="0"/>
                          <w:divBdr>
                            <w:top w:val="none" w:sz="0" w:space="0" w:color="auto"/>
                            <w:left w:val="none" w:sz="0" w:space="0" w:color="auto"/>
                            <w:bottom w:val="none" w:sz="0" w:space="0" w:color="auto"/>
                            <w:right w:val="none" w:sz="0" w:space="0" w:color="auto"/>
                          </w:divBdr>
                          <w:divsChild>
                            <w:div w:id="1928073514">
                              <w:marLeft w:val="0"/>
                              <w:marRight w:val="0"/>
                              <w:marTop w:val="120"/>
                              <w:marBottom w:val="0"/>
                              <w:divBdr>
                                <w:top w:val="none" w:sz="0" w:space="0" w:color="auto"/>
                                <w:left w:val="none" w:sz="0" w:space="0" w:color="auto"/>
                                <w:bottom w:val="none" w:sz="0" w:space="0" w:color="auto"/>
                                <w:right w:val="none" w:sz="0" w:space="0" w:color="auto"/>
                              </w:divBdr>
                            </w:div>
                          </w:divsChild>
                        </w:div>
                        <w:div w:id="108016927">
                          <w:marLeft w:val="0"/>
                          <w:marRight w:val="0"/>
                          <w:marTop w:val="0"/>
                          <w:marBottom w:val="0"/>
                          <w:divBdr>
                            <w:top w:val="none" w:sz="0" w:space="0" w:color="auto"/>
                            <w:left w:val="none" w:sz="0" w:space="0" w:color="auto"/>
                            <w:bottom w:val="none" w:sz="0" w:space="0" w:color="auto"/>
                            <w:right w:val="none" w:sz="0" w:space="0" w:color="auto"/>
                          </w:divBdr>
                          <w:divsChild>
                            <w:div w:id="1427383305">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15730783">
          <w:marLeft w:val="0"/>
          <w:marRight w:val="0"/>
          <w:marTop w:val="0"/>
          <w:marBottom w:val="0"/>
          <w:divBdr>
            <w:top w:val="none" w:sz="0" w:space="0" w:color="auto"/>
            <w:left w:val="none" w:sz="0" w:space="0" w:color="auto"/>
            <w:bottom w:val="none" w:sz="0" w:space="0" w:color="auto"/>
            <w:right w:val="none" w:sz="0" w:space="0" w:color="auto"/>
          </w:divBdr>
          <w:divsChild>
            <w:div w:id="2143309815">
              <w:marLeft w:val="0"/>
              <w:marRight w:val="0"/>
              <w:marTop w:val="0"/>
              <w:marBottom w:val="0"/>
              <w:divBdr>
                <w:top w:val="none" w:sz="0" w:space="0" w:color="auto"/>
                <w:left w:val="none" w:sz="0" w:space="0" w:color="auto"/>
                <w:bottom w:val="none" w:sz="0" w:space="0" w:color="auto"/>
                <w:right w:val="none" w:sz="0" w:space="0" w:color="auto"/>
              </w:divBdr>
              <w:divsChild>
                <w:div w:id="1338846104">
                  <w:marLeft w:val="0"/>
                  <w:marRight w:val="0"/>
                  <w:marTop w:val="0"/>
                  <w:marBottom w:val="0"/>
                  <w:divBdr>
                    <w:top w:val="none" w:sz="0" w:space="0" w:color="auto"/>
                    <w:left w:val="none" w:sz="0" w:space="0" w:color="auto"/>
                    <w:bottom w:val="none" w:sz="0" w:space="0" w:color="auto"/>
                    <w:right w:val="none" w:sz="0" w:space="0" w:color="auto"/>
                  </w:divBdr>
                  <w:divsChild>
                    <w:div w:id="809204306">
                      <w:marLeft w:val="0"/>
                      <w:marRight w:val="0"/>
                      <w:marTop w:val="0"/>
                      <w:marBottom w:val="0"/>
                      <w:divBdr>
                        <w:top w:val="none" w:sz="0" w:space="0" w:color="auto"/>
                        <w:left w:val="none" w:sz="0" w:space="0" w:color="auto"/>
                        <w:bottom w:val="none" w:sz="0" w:space="0" w:color="auto"/>
                        <w:right w:val="none" w:sz="0" w:space="0" w:color="auto"/>
                      </w:divBdr>
                      <w:divsChild>
                        <w:div w:id="528448368">
                          <w:marLeft w:val="0"/>
                          <w:marRight w:val="0"/>
                          <w:marTop w:val="0"/>
                          <w:marBottom w:val="195"/>
                          <w:divBdr>
                            <w:top w:val="none" w:sz="0" w:space="0" w:color="auto"/>
                            <w:left w:val="none" w:sz="0" w:space="0" w:color="auto"/>
                            <w:bottom w:val="none" w:sz="0" w:space="0" w:color="auto"/>
                            <w:right w:val="none" w:sz="0" w:space="0" w:color="auto"/>
                          </w:divBdr>
                          <w:divsChild>
                            <w:div w:id="1408112585">
                              <w:marLeft w:val="0"/>
                              <w:marRight w:val="0"/>
                              <w:marTop w:val="0"/>
                              <w:marBottom w:val="0"/>
                              <w:divBdr>
                                <w:top w:val="none" w:sz="0" w:space="0" w:color="auto"/>
                                <w:left w:val="none" w:sz="0" w:space="0" w:color="auto"/>
                                <w:bottom w:val="none" w:sz="0" w:space="0" w:color="auto"/>
                                <w:right w:val="none" w:sz="0" w:space="0" w:color="auto"/>
                              </w:divBdr>
                            </w:div>
                            <w:div w:id="109709333">
                              <w:marLeft w:val="0"/>
                              <w:marRight w:val="0"/>
                              <w:marTop w:val="0"/>
                              <w:marBottom w:val="0"/>
                              <w:divBdr>
                                <w:top w:val="none" w:sz="0" w:space="0" w:color="auto"/>
                                <w:left w:val="none" w:sz="0" w:space="0" w:color="auto"/>
                                <w:bottom w:val="none" w:sz="0" w:space="0" w:color="auto"/>
                                <w:right w:val="none" w:sz="0" w:space="0" w:color="auto"/>
                              </w:divBdr>
                            </w:div>
                            <w:div w:id="637566773">
                              <w:marLeft w:val="0"/>
                              <w:marRight w:val="0"/>
                              <w:marTop w:val="0"/>
                              <w:marBottom w:val="0"/>
                              <w:divBdr>
                                <w:top w:val="none" w:sz="0" w:space="0" w:color="auto"/>
                                <w:left w:val="none" w:sz="0" w:space="0" w:color="auto"/>
                                <w:bottom w:val="none" w:sz="0" w:space="0" w:color="auto"/>
                                <w:right w:val="none" w:sz="0" w:space="0" w:color="auto"/>
                              </w:divBdr>
                            </w:div>
                            <w:div w:id="1291588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94946382">
      <w:bodyDiv w:val="1"/>
      <w:marLeft w:val="0"/>
      <w:marRight w:val="0"/>
      <w:marTop w:val="0"/>
      <w:marBottom w:val="0"/>
      <w:divBdr>
        <w:top w:val="none" w:sz="0" w:space="0" w:color="auto"/>
        <w:left w:val="none" w:sz="0" w:space="0" w:color="auto"/>
        <w:bottom w:val="none" w:sz="0" w:space="0" w:color="auto"/>
        <w:right w:val="none" w:sz="0" w:space="0" w:color="auto"/>
      </w:divBdr>
    </w:div>
    <w:div w:id="1321933350">
      <w:bodyDiv w:val="1"/>
      <w:marLeft w:val="0"/>
      <w:marRight w:val="0"/>
      <w:marTop w:val="0"/>
      <w:marBottom w:val="0"/>
      <w:divBdr>
        <w:top w:val="none" w:sz="0" w:space="0" w:color="auto"/>
        <w:left w:val="none" w:sz="0" w:space="0" w:color="auto"/>
        <w:bottom w:val="none" w:sz="0" w:space="0" w:color="auto"/>
        <w:right w:val="none" w:sz="0" w:space="0" w:color="auto"/>
      </w:divBdr>
      <w:divsChild>
        <w:div w:id="1391342965">
          <w:marLeft w:val="0"/>
          <w:marRight w:val="0"/>
          <w:marTop w:val="0"/>
          <w:marBottom w:val="0"/>
          <w:divBdr>
            <w:top w:val="none" w:sz="0" w:space="0" w:color="auto"/>
            <w:left w:val="none" w:sz="0" w:space="0" w:color="auto"/>
            <w:bottom w:val="none" w:sz="0" w:space="0" w:color="auto"/>
            <w:right w:val="none" w:sz="0" w:space="0" w:color="auto"/>
          </w:divBdr>
          <w:divsChild>
            <w:div w:id="663898783">
              <w:marLeft w:val="0"/>
              <w:marRight w:val="0"/>
              <w:marTop w:val="0"/>
              <w:marBottom w:val="0"/>
              <w:divBdr>
                <w:top w:val="none" w:sz="0" w:space="0" w:color="auto"/>
                <w:left w:val="none" w:sz="0" w:space="0" w:color="auto"/>
                <w:bottom w:val="none" w:sz="0" w:space="0" w:color="auto"/>
                <w:right w:val="none" w:sz="0" w:space="0" w:color="auto"/>
              </w:divBdr>
              <w:divsChild>
                <w:div w:id="2099322236">
                  <w:marLeft w:val="0"/>
                  <w:marRight w:val="0"/>
                  <w:marTop w:val="0"/>
                  <w:marBottom w:val="0"/>
                  <w:divBdr>
                    <w:top w:val="none" w:sz="0" w:space="0" w:color="auto"/>
                    <w:left w:val="none" w:sz="0" w:space="0" w:color="auto"/>
                    <w:bottom w:val="none" w:sz="0" w:space="0" w:color="auto"/>
                    <w:right w:val="none" w:sz="0" w:space="0" w:color="auto"/>
                  </w:divBdr>
                  <w:divsChild>
                    <w:div w:id="2081559997">
                      <w:marLeft w:val="0"/>
                      <w:marRight w:val="0"/>
                      <w:marTop w:val="0"/>
                      <w:marBottom w:val="0"/>
                      <w:divBdr>
                        <w:top w:val="none" w:sz="0" w:space="0" w:color="auto"/>
                        <w:left w:val="none" w:sz="0" w:space="0" w:color="auto"/>
                        <w:bottom w:val="none" w:sz="0" w:space="0" w:color="auto"/>
                        <w:right w:val="none" w:sz="0" w:space="0" w:color="auto"/>
                      </w:divBdr>
                      <w:divsChild>
                        <w:div w:id="1010448065">
                          <w:marLeft w:val="0"/>
                          <w:marRight w:val="0"/>
                          <w:marTop w:val="0"/>
                          <w:marBottom w:val="195"/>
                          <w:divBdr>
                            <w:top w:val="none" w:sz="0" w:space="0" w:color="auto"/>
                            <w:left w:val="none" w:sz="0" w:space="0" w:color="auto"/>
                            <w:bottom w:val="none" w:sz="0" w:space="0" w:color="auto"/>
                            <w:right w:val="none" w:sz="0" w:space="0" w:color="auto"/>
                          </w:divBdr>
                          <w:divsChild>
                            <w:div w:id="525099513">
                              <w:marLeft w:val="0"/>
                              <w:marRight w:val="0"/>
                              <w:marTop w:val="0"/>
                              <w:marBottom w:val="0"/>
                              <w:divBdr>
                                <w:top w:val="none" w:sz="0" w:space="0" w:color="auto"/>
                                <w:left w:val="none" w:sz="0" w:space="0" w:color="auto"/>
                                <w:bottom w:val="none" w:sz="0" w:space="0" w:color="auto"/>
                                <w:right w:val="none" w:sz="0" w:space="0" w:color="auto"/>
                              </w:divBdr>
                            </w:div>
                            <w:div w:id="1017077074">
                              <w:marLeft w:val="0"/>
                              <w:marRight w:val="0"/>
                              <w:marTop w:val="0"/>
                              <w:marBottom w:val="0"/>
                              <w:divBdr>
                                <w:top w:val="none" w:sz="0" w:space="0" w:color="auto"/>
                                <w:left w:val="none" w:sz="0" w:space="0" w:color="auto"/>
                                <w:bottom w:val="none" w:sz="0" w:space="0" w:color="auto"/>
                                <w:right w:val="none" w:sz="0" w:space="0" w:color="auto"/>
                              </w:divBdr>
                            </w:div>
                            <w:div w:id="1194003864">
                              <w:marLeft w:val="0"/>
                              <w:marRight w:val="0"/>
                              <w:marTop w:val="0"/>
                              <w:marBottom w:val="0"/>
                              <w:divBdr>
                                <w:top w:val="none" w:sz="0" w:space="0" w:color="auto"/>
                                <w:left w:val="none" w:sz="0" w:space="0" w:color="auto"/>
                                <w:bottom w:val="none" w:sz="0" w:space="0" w:color="auto"/>
                                <w:right w:val="none" w:sz="0" w:space="0" w:color="auto"/>
                              </w:divBdr>
                            </w:div>
                            <w:div w:id="28454470">
                              <w:marLeft w:val="0"/>
                              <w:marRight w:val="0"/>
                              <w:marTop w:val="0"/>
                              <w:marBottom w:val="0"/>
                              <w:divBdr>
                                <w:top w:val="none" w:sz="0" w:space="0" w:color="auto"/>
                                <w:left w:val="none" w:sz="0" w:space="0" w:color="auto"/>
                                <w:bottom w:val="none" w:sz="0" w:space="0" w:color="auto"/>
                                <w:right w:val="none" w:sz="0" w:space="0" w:color="auto"/>
                              </w:divBdr>
                            </w:div>
                          </w:divsChild>
                        </w:div>
                        <w:div w:id="237592596">
                          <w:marLeft w:val="0"/>
                          <w:marRight w:val="0"/>
                          <w:marTop w:val="0"/>
                          <w:marBottom w:val="0"/>
                          <w:divBdr>
                            <w:top w:val="none" w:sz="0" w:space="0" w:color="auto"/>
                            <w:left w:val="none" w:sz="0" w:space="0" w:color="auto"/>
                            <w:bottom w:val="none" w:sz="0" w:space="0" w:color="auto"/>
                            <w:right w:val="none" w:sz="0" w:space="0" w:color="auto"/>
                          </w:divBdr>
                          <w:divsChild>
                            <w:div w:id="16082384">
                              <w:marLeft w:val="0"/>
                              <w:marRight w:val="0"/>
                              <w:marTop w:val="120"/>
                              <w:marBottom w:val="0"/>
                              <w:divBdr>
                                <w:top w:val="none" w:sz="0" w:space="0" w:color="auto"/>
                                <w:left w:val="none" w:sz="0" w:space="0" w:color="auto"/>
                                <w:bottom w:val="none" w:sz="0" w:space="0" w:color="auto"/>
                                <w:right w:val="none" w:sz="0" w:space="0" w:color="auto"/>
                              </w:divBdr>
                            </w:div>
                          </w:divsChild>
                        </w:div>
                        <w:div w:id="501316263">
                          <w:marLeft w:val="0"/>
                          <w:marRight w:val="0"/>
                          <w:marTop w:val="0"/>
                          <w:marBottom w:val="0"/>
                          <w:divBdr>
                            <w:top w:val="none" w:sz="0" w:space="0" w:color="auto"/>
                            <w:left w:val="none" w:sz="0" w:space="0" w:color="auto"/>
                            <w:bottom w:val="none" w:sz="0" w:space="0" w:color="auto"/>
                            <w:right w:val="none" w:sz="0" w:space="0" w:color="auto"/>
                          </w:divBdr>
                          <w:divsChild>
                            <w:div w:id="1611399476">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99957111">
          <w:marLeft w:val="0"/>
          <w:marRight w:val="0"/>
          <w:marTop w:val="0"/>
          <w:marBottom w:val="0"/>
          <w:divBdr>
            <w:top w:val="none" w:sz="0" w:space="0" w:color="auto"/>
            <w:left w:val="none" w:sz="0" w:space="0" w:color="auto"/>
            <w:bottom w:val="none" w:sz="0" w:space="0" w:color="auto"/>
            <w:right w:val="none" w:sz="0" w:space="0" w:color="auto"/>
          </w:divBdr>
          <w:divsChild>
            <w:div w:id="28457974">
              <w:marLeft w:val="0"/>
              <w:marRight w:val="0"/>
              <w:marTop w:val="0"/>
              <w:marBottom w:val="0"/>
              <w:divBdr>
                <w:top w:val="none" w:sz="0" w:space="0" w:color="auto"/>
                <w:left w:val="none" w:sz="0" w:space="0" w:color="auto"/>
                <w:bottom w:val="none" w:sz="0" w:space="0" w:color="auto"/>
                <w:right w:val="none" w:sz="0" w:space="0" w:color="auto"/>
              </w:divBdr>
              <w:divsChild>
                <w:div w:id="1911186499">
                  <w:marLeft w:val="0"/>
                  <w:marRight w:val="0"/>
                  <w:marTop w:val="0"/>
                  <w:marBottom w:val="0"/>
                  <w:divBdr>
                    <w:top w:val="none" w:sz="0" w:space="0" w:color="auto"/>
                    <w:left w:val="none" w:sz="0" w:space="0" w:color="auto"/>
                    <w:bottom w:val="none" w:sz="0" w:space="0" w:color="auto"/>
                    <w:right w:val="none" w:sz="0" w:space="0" w:color="auto"/>
                  </w:divBdr>
                  <w:divsChild>
                    <w:div w:id="853299712">
                      <w:marLeft w:val="0"/>
                      <w:marRight w:val="0"/>
                      <w:marTop w:val="0"/>
                      <w:marBottom w:val="0"/>
                      <w:divBdr>
                        <w:top w:val="none" w:sz="0" w:space="0" w:color="auto"/>
                        <w:left w:val="none" w:sz="0" w:space="0" w:color="auto"/>
                        <w:bottom w:val="none" w:sz="0" w:space="0" w:color="auto"/>
                        <w:right w:val="none" w:sz="0" w:space="0" w:color="auto"/>
                      </w:divBdr>
                      <w:divsChild>
                        <w:div w:id="1879389243">
                          <w:marLeft w:val="0"/>
                          <w:marRight w:val="0"/>
                          <w:marTop w:val="0"/>
                          <w:marBottom w:val="195"/>
                          <w:divBdr>
                            <w:top w:val="none" w:sz="0" w:space="0" w:color="auto"/>
                            <w:left w:val="none" w:sz="0" w:space="0" w:color="auto"/>
                            <w:bottom w:val="none" w:sz="0" w:space="0" w:color="auto"/>
                            <w:right w:val="none" w:sz="0" w:space="0" w:color="auto"/>
                          </w:divBdr>
                          <w:divsChild>
                            <w:div w:id="1472206949">
                              <w:marLeft w:val="0"/>
                              <w:marRight w:val="0"/>
                              <w:marTop w:val="0"/>
                              <w:marBottom w:val="0"/>
                              <w:divBdr>
                                <w:top w:val="none" w:sz="0" w:space="0" w:color="auto"/>
                                <w:left w:val="none" w:sz="0" w:space="0" w:color="auto"/>
                                <w:bottom w:val="none" w:sz="0" w:space="0" w:color="auto"/>
                                <w:right w:val="none" w:sz="0" w:space="0" w:color="auto"/>
                              </w:divBdr>
                            </w:div>
                            <w:div w:id="2064793158">
                              <w:marLeft w:val="0"/>
                              <w:marRight w:val="0"/>
                              <w:marTop w:val="0"/>
                              <w:marBottom w:val="0"/>
                              <w:divBdr>
                                <w:top w:val="none" w:sz="0" w:space="0" w:color="auto"/>
                                <w:left w:val="none" w:sz="0" w:space="0" w:color="auto"/>
                                <w:bottom w:val="none" w:sz="0" w:space="0" w:color="auto"/>
                                <w:right w:val="none" w:sz="0" w:space="0" w:color="auto"/>
                              </w:divBdr>
                            </w:div>
                            <w:div w:id="607934393">
                              <w:marLeft w:val="0"/>
                              <w:marRight w:val="0"/>
                              <w:marTop w:val="0"/>
                              <w:marBottom w:val="0"/>
                              <w:divBdr>
                                <w:top w:val="none" w:sz="0" w:space="0" w:color="auto"/>
                                <w:left w:val="none" w:sz="0" w:space="0" w:color="auto"/>
                                <w:bottom w:val="none" w:sz="0" w:space="0" w:color="auto"/>
                                <w:right w:val="none" w:sz="0" w:space="0" w:color="auto"/>
                              </w:divBdr>
                            </w:div>
                            <w:div w:id="1733194406">
                              <w:marLeft w:val="0"/>
                              <w:marRight w:val="0"/>
                              <w:marTop w:val="0"/>
                              <w:marBottom w:val="0"/>
                              <w:divBdr>
                                <w:top w:val="none" w:sz="0" w:space="0" w:color="auto"/>
                                <w:left w:val="none" w:sz="0" w:space="0" w:color="auto"/>
                                <w:bottom w:val="none" w:sz="0" w:space="0" w:color="auto"/>
                                <w:right w:val="none" w:sz="0" w:space="0" w:color="auto"/>
                              </w:divBdr>
                            </w:div>
                          </w:divsChild>
                        </w:div>
                        <w:div w:id="993146874">
                          <w:marLeft w:val="0"/>
                          <w:marRight w:val="0"/>
                          <w:marTop w:val="0"/>
                          <w:marBottom w:val="0"/>
                          <w:divBdr>
                            <w:top w:val="none" w:sz="0" w:space="0" w:color="auto"/>
                            <w:left w:val="none" w:sz="0" w:space="0" w:color="auto"/>
                            <w:bottom w:val="none" w:sz="0" w:space="0" w:color="auto"/>
                            <w:right w:val="none" w:sz="0" w:space="0" w:color="auto"/>
                          </w:divBdr>
                          <w:divsChild>
                            <w:div w:id="1240865398">
                              <w:marLeft w:val="0"/>
                              <w:marRight w:val="0"/>
                              <w:marTop w:val="120"/>
                              <w:marBottom w:val="0"/>
                              <w:divBdr>
                                <w:top w:val="none" w:sz="0" w:space="0" w:color="auto"/>
                                <w:left w:val="none" w:sz="0" w:space="0" w:color="auto"/>
                                <w:bottom w:val="none" w:sz="0" w:space="0" w:color="auto"/>
                                <w:right w:val="none" w:sz="0" w:space="0" w:color="auto"/>
                              </w:divBdr>
                            </w:div>
                          </w:divsChild>
                        </w:div>
                        <w:div w:id="1404528739">
                          <w:marLeft w:val="0"/>
                          <w:marRight w:val="0"/>
                          <w:marTop w:val="0"/>
                          <w:marBottom w:val="0"/>
                          <w:divBdr>
                            <w:top w:val="none" w:sz="0" w:space="0" w:color="auto"/>
                            <w:left w:val="none" w:sz="0" w:space="0" w:color="auto"/>
                            <w:bottom w:val="none" w:sz="0" w:space="0" w:color="auto"/>
                            <w:right w:val="none" w:sz="0" w:space="0" w:color="auto"/>
                          </w:divBdr>
                          <w:divsChild>
                            <w:div w:id="1041513839">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13171155">
          <w:marLeft w:val="0"/>
          <w:marRight w:val="0"/>
          <w:marTop w:val="0"/>
          <w:marBottom w:val="0"/>
          <w:divBdr>
            <w:top w:val="none" w:sz="0" w:space="0" w:color="auto"/>
            <w:left w:val="none" w:sz="0" w:space="0" w:color="auto"/>
            <w:bottom w:val="none" w:sz="0" w:space="0" w:color="auto"/>
            <w:right w:val="none" w:sz="0" w:space="0" w:color="auto"/>
          </w:divBdr>
          <w:divsChild>
            <w:div w:id="899826145">
              <w:marLeft w:val="0"/>
              <w:marRight w:val="0"/>
              <w:marTop w:val="0"/>
              <w:marBottom w:val="0"/>
              <w:divBdr>
                <w:top w:val="none" w:sz="0" w:space="0" w:color="auto"/>
                <w:left w:val="none" w:sz="0" w:space="0" w:color="auto"/>
                <w:bottom w:val="none" w:sz="0" w:space="0" w:color="auto"/>
                <w:right w:val="none" w:sz="0" w:space="0" w:color="auto"/>
              </w:divBdr>
              <w:divsChild>
                <w:div w:id="1234662526">
                  <w:marLeft w:val="0"/>
                  <w:marRight w:val="0"/>
                  <w:marTop w:val="0"/>
                  <w:marBottom w:val="0"/>
                  <w:divBdr>
                    <w:top w:val="none" w:sz="0" w:space="0" w:color="auto"/>
                    <w:left w:val="none" w:sz="0" w:space="0" w:color="auto"/>
                    <w:bottom w:val="none" w:sz="0" w:space="0" w:color="auto"/>
                    <w:right w:val="none" w:sz="0" w:space="0" w:color="auto"/>
                  </w:divBdr>
                  <w:divsChild>
                    <w:div w:id="980420777">
                      <w:marLeft w:val="0"/>
                      <w:marRight w:val="0"/>
                      <w:marTop w:val="0"/>
                      <w:marBottom w:val="0"/>
                      <w:divBdr>
                        <w:top w:val="none" w:sz="0" w:space="0" w:color="auto"/>
                        <w:left w:val="none" w:sz="0" w:space="0" w:color="auto"/>
                        <w:bottom w:val="none" w:sz="0" w:space="0" w:color="auto"/>
                        <w:right w:val="none" w:sz="0" w:space="0" w:color="auto"/>
                      </w:divBdr>
                      <w:divsChild>
                        <w:div w:id="226114231">
                          <w:marLeft w:val="0"/>
                          <w:marRight w:val="0"/>
                          <w:marTop w:val="0"/>
                          <w:marBottom w:val="195"/>
                          <w:divBdr>
                            <w:top w:val="none" w:sz="0" w:space="0" w:color="auto"/>
                            <w:left w:val="none" w:sz="0" w:space="0" w:color="auto"/>
                            <w:bottom w:val="none" w:sz="0" w:space="0" w:color="auto"/>
                            <w:right w:val="none" w:sz="0" w:space="0" w:color="auto"/>
                          </w:divBdr>
                          <w:divsChild>
                            <w:div w:id="742335957">
                              <w:marLeft w:val="0"/>
                              <w:marRight w:val="0"/>
                              <w:marTop w:val="0"/>
                              <w:marBottom w:val="0"/>
                              <w:divBdr>
                                <w:top w:val="none" w:sz="0" w:space="0" w:color="auto"/>
                                <w:left w:val="none" w:sz="0" w:space="0" w:color="auto"/>
                                <w:bottom w:val="none" w:sz="0" w:space="0" w:color="auto"/>
                                <w:right w:val="none" w:sz="0" w:space="0" w:color="auto"/>
                              </w:divBdr>
                            </w:div>
                            <w:div w:id="1637225197">
                              <w:marLeft w:val="0"/>
                              <w:marRight w:val="0"/>
                              <w:marTop w:val="0"/>
                              <w:marBottom w:val="0"/>
                              <w:divBdr>
                                <w:top w:val="none" w:sz="0" w:space="0" w:color="auto"/>
                                <w:left w:val="none" w:sz="0" w:space="0" w:color="auto"/>
                                <w:bottom w:val="none" w:sz="0" w:space="0" w:color="auto"/>
                                <w:right w:val="none" w:sz="0" w:space="0" w:color="auto"/>
                              </w:divBdr>
                            </w:div>
                            <w:div w:id="517894073">
                              <w:marLeft w:val="0"/>
                              <w:marRight w:val="0"/>
                              <w:marTop w:val="0"/>
                              <w:marBottom w:val="0"/>
                              <w:divBdr>
                                <w:top w:val="none" w:sz="0" w:space="0" w:color="auto"/>
                                <w:left w:val="none" w:sz="0" w:space="0" w:color="auto"/>
                                <w:bottom w:val="none" w:sz="0" w:space="0" w:color="auto"/>
                                <w:right w:val="none" w:sz="0" w:space="0" w:color="auto"/>
                              </w:divBdr>
                            </w:div>
                            <w:div w:id="1007292104">
                              <w:marLeft w:val="0"/>
                              <w:marRight w:val="0"/>
                              <w:marTop w:val="0"/>
                              <w:marBottom w:val="0"/>
                              <w:divBdr>
                                <w:top w:val="none" w:sz="0" w:space="0" w:color="auto"/>
                                <w:left w:val="none" w:sz="0" w:space="0" w:color="auto"/>
                                <w:bottom w:val="none" w:sz="0" w:space="0" w:color="auto"/>
                                <w:right w:val="none" w:sz="0" w:space="0" w:color="auto"/>
                              </w:divBdr>
                            </w:div>
                          </w:divsChild>
                        </w:div>
                        <w:div w:id="2106421269">
                          <w:marLeft w:val="0"/>
                          <w:marRight w:val="0"/>
                          <w:marTop w:val="0"/>
                          <w:marBottom w:val="0"/>
                          <w:divBdr>
                            <w:top w:val="none" w:sz="0" w:space="0" w:color="auto"/>
                            <w:left w:val="none" w:sz="0" w:space="0" w:color="auto"/>
                            <w:bottom w:val="none" w:sz="0" w:space="0" w:color="auto"/>
                            <w:right w:val="none" w:sz="0" w:space="0" w:color="auto"/>
                          </w:divBdr>
                          <w:divsChild>
                            <w:div w:id="1784222808">
                              <w:marLeft w:val="0"/>
                              <w:marRight w:val="0"/>
                              <w:marTop w:val="120"/>
                              <w:marBottom w:val="0"/>
                              <w:divBdr>
                                <w:top w:val="none" w:sz="0" w:space="0" w:color="auto"/>
                                <w:left w:val="none" w:sz="0" w:space="0" w:color="auto"/>
                                <w:bottom w:val="none" w:sz="0" w:space="0" w:color="auto"/>
                                <w:right w:val="none" w:sz="0" w:space="0" w:color="auto"/>
                              </w:divBdr>
                            </w:div>
                          </w:divsChild>
                        </w:div>
                        <w:div w:id="636760639">
                          <w:marLeft w:val="0"/>
                          <w:marRight w:val="0"/>
                          <w:marTop w:val="0"/>
                          <w:marBottom w:val="0"/>
                          <w:divBdr>
                            <w:top w:val="none" w:sz="0" w:space="0" w:color="auto"/>
                            <w:left w:val="none" w:sz="0" w:space="0" w:color="auto"/>
                            <w:bottom w:val="none" w:sz="0" w:space="0" w:color="auto"/>
                            <w:right w:val="none" w:sz="0" w:space="0" w:color="auto"/>
                          </w:divBdr>
                          <w:divsChild>
                            <w:div w:id="1585408669">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22198200">
          <w:marLeft w:val="0"/>
          <w:marRight w:val="0"/>
          <w:marTop w:val="0"/>
          <w:marBottom w:val="0"/>
          <w:divBdr>
            <w:top w:val="none" w:sz="0" w:space="0" w:color="auto"/>
            <w:left w:val="none" w:sz="0" w:space="0" w:color="auto"/>
            <w:bottom w:val="none" w:sz="0" w:space="0" w:color="auto"/>
            <w:right w:val="none" w:sz="0" w:space="0" w:color="auto"/>
          </w:divBdr>
          <w:divsChild>
            <w:div w:id="54937146">
              <w:marLeft w:val="0"/>
              <w:marRight w:val="0"/>
              <w:marTop w:val="0"/>
              <w:marBottom w:val="0"/>
              <w:divBdr>
                <w:top w:val="none" w:sz="0" w:space="0" w:color="auto"/>
                <w:left w:val="none" w:sz="0" w:space="0" w:color="auto"/>
                <w:bottom w:val="none" w:sz="0" w:space="0" w:color="auto"/>
                <w:right w:val="none" w:sz="0" w:space="0" w:color="auto"/>
              </w:divBdr>
              <w:divsChild>
                <w:div w:id="1302660924">
                  <w:marLeft w:val="0"/>
                  <w:marRight w:val="0"/>
                  <w:marTop w:val="0"/>
                  <w:marBottom w:val="0"/>
                  <w:divBdr>
                    <w:top w:val="none" w:sz="0" w:space="0" w:color="auto"/>
                    <w:left w:val="none" w:sz="0" w:space="0" w:color="auto"/>
                    <w:bottom w:val="none" w:sz="0" w:space="0" w:color="auto"/>
                    <w:right w:val="none" w:sz="0" w:space="0" w:color="auto"/>
                  </w:divBdr>
                  <w:divsChild>
                    <w:div w:id="946742507">
                      <w:marLeft w:val="0"/>
                      <w:marRight w:val="0"/>
                      <w:marTop w:val="0"/>
                      <w:marBottom w:val="0"/>
                      <w:divBdr>
                        <w:top w:val="none" w:sz="0" w:space="0" w:color="auto"/>
                        <w:left w:val="none" w:sz="0" w:space="0" w:color="auto"/>
                        <w:bottom w:val="none" w:sz="0" w:space="0" w:color="auto"/>
                        <w:right w:val="none" w:sz="0" w:space="0" w:color="auto"/>
                      </w:divBdr>
                      <w:divsChild>
                        <w:div w:id="1902979495">
                          <w:marLeft w:val="0"/>
                          <w:marRight w:val="0"/>
                          <w:marTop w:val="0"/>
                          <w:marBottom w:val="195"/>
                          <w:divBdr>
                            <w:top w:val="none" w:sz="0" w:space="0" w:color="auto"/>
                            <w:left w:val="none" w:sz="0" w:space="0" w:color="auto"/>
                            <w:bottom w:val="none" w:sz="0" w:space="0" w:color="auto"/>
                            <w:right w:val="none" w:sz="0" w:space="0" w:color="auto"/>
                          </w:divBdr>
                          <w:divsChild>
                            <w:div w:id="1604651697">
                              <w:marLeft w:val="0"/>
                              <w:marRight w:val="0"/>
                              <w:marTop w:val="0"/>
                              <w:marBottom w:val="0"/>
                              <w:divBdr>
                                <w:top w:val="none" w:sz="0" w:space="0" w:color="auto"/>
                                <w:left w:val="none" w:sz="0" w:space="0" w:color="auto"/>
                                <w:bottom w:val="none" w:sz="0" w:space="0" w:color="auto"/>
                                <w:right w:val="none" w:sz="0" w:space="0" w:color="auto"/>
                              </w:divBdr>
                            </w:div>
                            <w:div w:id="708842227">
                              <w:marLeft w:val="0"/>
                              <w:marRight w:val="0"/>
                              <w:marTop w:val="0"/>
                              <w:marBottom w:val="0"/>
                              <w:divBdr>
                                <w:top w:val="none" w:sz="0" w:space="0" w:color="auto"/>
                                <w:left w:val="none" w:sz="0" w:space="0" w:color="auto"/>
                                <w:bottom w:val="none" w:sz="0" w:space="0" w:color="auto"/>
                                <w:right w:val="none" w:sz="0" w:space="0" w:color="auto"/>
                              </w:divBdr>
                            </w:div>
                            <w:div w:id="163782840">
                              <w:marLeft w:val="0"/>
                              <w:marRight w:val="0"/>
                              <w:marTop w:val="0"/>
                              <w:marBottom w:val="0"/>
                              <w:divBdr>
                                <w:top w:val="none" w:sz="0" w:space="0" w:color="auto"/>
                                <w:left w:val="none" w:sz="0" w:space="0" w:color="auto"/>
                                <w:bottom w:val="none" w:sz="0" w:space="0" w:color="auto"/>
                                <w:right w:val="none" w:sz="0" w:space="0" w:color="auto"/>
                              </w:divBdr>
                            </w:div>
                            <w:div w:id="1261139332">
                              <w:marLeft w:val="0"/>
                              <w:marRight w:val="0"/>
                              <w:marTop w:val="0"/>
                              <w:marBottom w:val="0"/>
                              <w:divBdr>
                                <w:top w:val="none" w:sz="0" w:space="0" w:color="auto"/>
                                <w:left w:val="none" w:sz="0" w:space="0" w:color="auto"/>
                                <w:bottom w:val="none" w:sz="0" w:space="0" w:color="auto"/>
                                <w:right w:val="none" w:sz="0" w:space="0" w:color="auto"/>
                              </w:divBdr>
                            </w:div>
                          </w:divsChild>
                        </w:div>
                        <w:div w:id="565804512">
                          <w:marLeft w:val="0"/>
                          <w:marRight w:val="0"/>
                          <w:marTop w:val="0"/>
                          <w:marBottom w:val="0"/>
                          <w:divBdr>
                            <w:top w:val="none" w:sz="0" w:space="0" w:color="auto"/>
                            <w:left w:val="none" w:sz="0" w:space="0" w:color="auto"/>
                            <w:bottom w:val="none" w:sz="0" w:space="0" w:color="auto"/>
                            <w:right w:val="none" w:sz="0" w:space="0" w:color="auto"/>
                          </w:divBdr>
                          <w:divsChild>
                            <w:div w:id="273634377">
                              <w:marLeft w:val="0"/>
                              <w:marRight w:val="0"/>
                              <w:marTop w:val="120"/>
                              <w:marBottom w:val="0"/>
                              <w:divBdr>
                                <w:top w:val="none" w:sz="0" w:space="0" w:color="auto"/>
                                <w:left w:val="none" w:sz="0" w:space="0" w:color="auto"/>
                                <w:bottom w:val="none" w:sz="0" w:space="0" w:color="auto"/>
                                <w:right w:val="none" w:sz="0" w:space="0" w:color="auto"/>
                              </w:divBdr>
                            </w:div>
                          </w:divsChild>
                        </w:div>
                        <w:div w:id="700083920">
                          <w:marLeft w:val="0"/>
                          <w:marRight w:val="0"/>
                          <w:marTop w:val="0"/>
                          <w:marBottom w:val="0"/>
                          <w:divBdr>
                            <w:top w:val="none" w:sz="0" w:space="0" w:color="auto"/>
                            <w:left w:val="none" w:sz="0" w:space="0" w:color="auto"/>
                            <w:bottom w:val="none" w:sz="0" w:space="0" w:color="auto"/>
                            <w:right w:val="none" w:sz="0" w:space="0" w:color="auto"/>
                          </w:divBdr>
                          <w:divsChild>
                            <w:div w:id="448352216">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2248000">
          <w:marLeft w:val="0"/>
          <w:marRight w:val="0"/>
          <w:marTop w:val="0"/>
          <w:marBottom w:val="0"/>
          <w:divBdr>
            <w:top w:val="none" w:sz="0" w:space="0" w:color="auto"/>
            <w:left w:val="none" w:sz="0" w:space="0" w:color="auto"/>
            <w:bottom w:val="none" w:sz="0" w:space="0" w:color="auto"/>
            <w:right w:val="none" w:sz="0" w:space="0" w:color="auto"/>
          </w:divBdr>
          <w:divsChild>
            <w:div w:id="1107844404">
              <w:marLeft w:val="0"/>
              <w:marRight w:val="0"/>
              <w:marTop w:val="0"/>
              <w:marBottom w:val="0"/>
              <w:divBdr>
                <w:top w:val="none" w:sz="0" w:space="0" w:color="auto"/>
                <w:left w:val="none" w:sz="0" w:space="0" w:color="auto"/>
                <w:bottom w:val="none" w:sz="0" w:space="0" w:color="auto"/>
                <w:right w:val="none" w:sz="0" w:space="0" w:color="auto"/>
              </w:divBdr>
              <w:divsChild>
                <w:div w:id="228007583">
                  <w:marLeft w:val="0"/>
                  <w:marRight w:val="0"/>
                  <w:marTop w:val="0"/>
                  <w:marBottom w:val="0"/>
                  <w:divBdr>
                    <w:top w:val="none" w:sz="0" w:space="0" w:color="auto"/>
                    <w:left w:val="none" w:sz="0" w:space="0" w:color="auto"/>
                    <w:bottom w:val="none" w:sz="0" w:space="0" w:color="auto"/>
                    <w:right w:val="none" w:sz="0" w:space="0" w:color="auto"/>
                  </w:divBdr>
                  <w:divsChild>
                    <w:div w:id="1583222889">
                      <w:marLeft w:val="0"/>
                      <w:marRight w:val="0"/>
                      <w:marTop w:val="0"/>
                      <w:marBottom w:val="0"/>
                      <w:divBdr>
                        <w:top w:val="none" w:sz="0" w:space="0" w:color="auto"/>
                        <w:left w:val="none" w:sz="0" w:space="0" w:color="auto"/>
                        <w:bottom w:val="none" w:sz="0" w:space="0" w:color="auto"/>
                        <w:right w:val="none" w:sz="0" w:space="0" w:color="auto"/>
                      </w:divBdr>
                      <w:divsChild>
                        <w:div w:id="1389064566">
                          <w:marLeft w:val="0"/>
                          <w:marRight w:val="0"/>
                          <w:marTop w:val="0"/>
                          <w:marBottom w:val="195"/>
                          <w:divBdr>
                            <w:top w:val="none" w:sz="0" w:space="0" w:color="auto"/>
                            <w:left w:val="none" w:sz="0" w:space="0" w:color="auto"/>
                            <w:bottom w:val="none" w:sz="0" w:space="0" w:color="auto"/>
                            <w:right w:val="none" w:sz="0" w:space="0" w:color="auto"/>
                          </w:divBdr>
                          <w:divsChild>
                            <w:div w:id="697465270">
                              <w:marLeft w:val="0"/>
                              <w:marRight w:val="0"/>
                              <w:marTop w:val="0"/>
                              <w:marBottom w:val="0"/>
                              <w:divBdr>
                                <w:top w:val="none" w:sz="0" w:space="0" w:color="auto"/>
                                <w:left w:val="none" w:sz="0" w:space="0" w:color="auto"/>
                                <w:bottom w:val="none" w:sz="0" w:space="0" w:color="auto"/>
                                <w:right w:val="none" w:sz="0" w:space="0" w:color="auto"/>
                              </w:divBdr>
                            </w:div>
                            <w:div w:id="1946229995">
                              <w:marLeft w:val="0"/>
                              <w:marRight w:val="0"/>
                              <w:marTop w:val="0"/>
                              <w:marBottom w:val="0"/>
                              <w:divBdr>
                                <w:top w:val="none" w:sz="0" w:space="0" w:color="auto"/>
                                <w:left w:val="none" w:sz="0" w:space="0" w:color="auto"/>
                                <w:bottom w:val="none" w:sz="0" w:space="0" w:color="auto"/>
                                <w:right w:val="none" w:sz="0" w:space="0" w:color="auto"/>
                              </w:divBdr>
                            </w:div>
                            <w:div w:id="111094106">
                              <w:marLeft w:val="0"/>
                              <w:marRight w:val="0"/>
                              <w:marTop w:val="0"/>
                              <w:marBottom w:val="0"/>
                              <w:divBdr>
                                <w:top w:val="none" w:sz="0" w:space="0" w:color="auto"/>
                                <w:left w:val="none" w:sz="0" w:space="0" w:color="auto"/>
                                <w:bottom w:val="none" w:sz="0" w:space="0" w:color="auto"/>
                                <w:right w:val="none" w:sz="0" w:space="0" w:color="auto"/>
                              </w:divBdr>
                            </w:div>
                            <w:div w:id="1728988727">
                              <w:marLeft w:val="0"/>
                              <w:marRight w:val="0"/>
                              <w:marTop w:val="0"/>
                              <w:marBottom w:val="0"/>
                              <w:divBdr>
                                <w:top w:val="none" w:sz="0" w:space="0" w:color="auto"/>
                                <w:left w:val="none" w:sz="0" w:space="0" w:color="auto"/>
                                <w:bottom w:val="none" w:sz="0" w:space="0" w:color="auto"/>
                                <w:right w:val="none" w:sz="0" w:space="0" w:color="auto"/>
                              </w:divBdr>
                            </w:div>
                          </w:divsChild>
                        </w:div>
                        <w:div w:id="614018930">
                          <w:marLeft w:val="0"/>
                          <w:marRight w:val="0"/>
                          <w:marTop w:val="0"/>
                          <w:marBottom w:val="0"/>
                          <w:divBdr>
                            <w:top w:val="none" w:sz="0" w:space="0" w:color="auto"/>
                            <w:left w:val="none" w:sz="0" w:space="0" w:color="auto"/>
                            <w:bottom w:val="none" w:sz="0" w:space="0" w:color="auto"/>
                            <w:right w:val="none" w:sz="0" w:space="0" w:color="auto"/>
                          </w:divBdr>
                          <w:divsChild>
                            <w:div w:id="1650402414">
                              <w:marLeft w:val="0"/>
                              <w:marRight w:val="0"/>
                              <w:marTop w:val="120"/>
                              <w:marBottom w:val="0"/>
                              <w:divBdr>
                                <w:top w:val="none" w:sz="0" w:space="0" w:color="auto"/>
                                <w:left w:val="none" w:sz="0" w:space="0" w:color="auto"/>
                                <w:bottom w:val="none" w:sz="0" w:space="0" w:color="auto"/>
                                <w:right w:val="none" w:sz="0" w:space="0" w:color="auto"/>
                              </w:divBdr>
                            </w:div>
                          </w:divsChild>
                        </w:div>
                        <w:div w:id="1479490219">
                          <w:marLeft w:val="0"/>
                          <w:marRight w:val="0"/>
                          <w:marTop w:val="0"/>
                          <w:marBottom w:val="0"/>
                          <w:divBdr>
                            <w:top w:val="none" w:sz="0" w:space="0" w:color="auto"/>
                            <w:left w:val="none" w:sz="0" w:space="0" w:color="auto"/>
                            <w:bottom w:val="none" w:sz="0" w:space="0" w:color="auto"/>
                            <w:right w:val="none" w:sz="0" w:space="0" w:color="auto"/>
                          </w:divBdr>
                          <w:divsChild>
                            <w:div w:id="370226706">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0195126">
          <w:marLeft w:val="0"/>
          <w:marRight w:val="0"/>
          <w:marTop w:val="0"/>
          <w:marBottom w:val="0"/>
          <w:divBdr>
            <w:top w:val="none" w:sz="0" w:space="0" w:color="auto"/>
            <w:left w:val="none" w:sz="0" w:space="0" w:color="auto"/>
            <w:bottom w:val="none" w:sz="0" w:space="0" w:color="auto"/>
            <w:right w:val="none" w:sz="0" w:space="0" w:color="auto"/>
          </w:divBdr>
          <w:divsChild>
            <w:div w:id="240916820">
              <w:marLeft w:val="0"/>
              <w:marRight w:val="0"/>
              <w:marTop w:val="0"/>
              <w:marBottom w:val="0"/>
              <w:divBdr>
                <w:top w:val="none" w:sz="0" w:space="0" w:color="auto"/>
                <w:left w:val="none" w:sz="0" w:space="0" w:color="auto"/>
                <w:bottom w:val="none" w:sz="0" w:space="0" w:color="auto"/>
                <w:right w:val="none" w:sz="0" w:space="0" w:color="auto"/>
              </w:divBdr>
              <w:divsChild>
                <w:div w:id="2039698481">
                  <w:marLeft w:val="0"/>
                  <w:marRight w:val="0"/>
                  <w:marTop w:val="0"/>
                  <w:marBottom w:val="0"/>
                  <w:divBdr>
                    <w:top w:val="none" w:sz="0" w:space="0" w:color="auto"/>
                    <w:left w:val="none" w:sz="0" w:space="0" w:color="auto"/>
                    <w:bottom w:val="none" w:sz="0" w:space="0" w:color="auto"/>
                    <w:right w:val="none" w:sz="0" w:space="0" w:color="auto"/>
                  </w:divBdr>
                  <w:divsChild>
                    <w:div w:id="1293709707">
                      <w:marLeft w:val="0"/>
                      <w:marRight w:val="0"/>
                      <w:marTop w:val="0"/>
                      <w:marBottom w:val="0"/>
                      <w:divBdr>
                        <w:top w:val="none" w:sz="0" w:space="0" w:color="auto"/>
                        <w:left w:val="none" w:sz="0" w:space="0" w:color="auto"/>
                        <w:bottom w:val="none" w:sz="0" w:space="0" w:color="auto"/>
                        <w:right w:val="none" w:sz="0" w:space="0" w:color="auto"/>
                      </w:divBdr>
                      <w:divsChild>
                        <w:div w:id="1764105071">
                          <w:marLeft w:val="0"/>
                          <w:marRight w:val="0"/>
                          <w:marTop w:val="0"/>
                          <w:marBottom w:val="195"/>
                          <w:divBdr>
                            <w:top w:val="none" w:sz="0" w:space="0" w:color="auto"/>
                            <w:left w:val="none" w:sz="0" w:space="0" w:color="auto"/>
                            <w:bottom w:val="none" w:sz="0" w:space="0" w:color="auto"/>
                            <w:right w:val="none" w:sz="0" w:space="0" w:color="auto"/>
                          </w:divBdr>
                          <w:divsChild>
                            <w:div w:id="1882328852">
                              <w:marLeft w:val="0"/>
                              <w:marRight w:val="0"/>
                              <w:marTop w:val="0"/>
                              <w:marBottom w:val="0"/>
                              <w:divBdr>
                                <w:top w:val="none" w:sz="0" w:space="0" w:color="auto"/>
                                <w:left w:val="none" w:sz="0" w:space="0" w:color="auto"/>
                                <w:bottom w:val="none" w:sz="0" w:space="0" w:color="auto"/>
                                <w:right w:val="none" w:sz="0" w:space="0" w:color="auto"/>
                              </w:divBdr>
                            </w:div>
                            <w:div w:id="205602219">
                              <w:marLeft w:val="0"/>
                              <w:marRight w:val="0"/>
                              <w:marTop w:val="0"/>
                              <w:marBottom w:val="0"/>
                              <w:divBdr>
                                <w:top w:val="none" w:sz="0" w:space="0" w:color="auto"/>
                                <w:left w:val="none" w:sz="0" w:space="0" w:color="auto"/>
                                <w:bottom w:val="none" w:sz="0" w:space="0" w:color="auto"/>
                                <w:right w:val="none" w:sz="0" w:space="0" w:color="auto"/>
                              </w:divBdr>
                            </w:div>
                            <w:div w:id="1795439174">
                              <w:marLeft w:val="0"/>
                              <w:marRight w:val="0"/>
                              <w:marTop w:val="0"/>
                              <w:marBottom w:val="0"/>
                              <w:divBdr>
                                <w:top w:val="none" w:sz="0" w:space="0" w:color="auto"/>
                                <w:left w:val="none" w:sz="0" w:space="0" w:color="auto"/>
                                <w:bottom w:val="none" w:sz="0" w:space="0" w:color="auto"/>
                                <w:right w:val="none" w:sz="0" w:space="0" w:color="auto"/>
                              </w:divBdr>
                            </w:div>
                            <w:div w:id="825167185">
                              <w:marLeft w:val="0"/>
                              <w:marRight w:val="0"/>
                              <w:marTop w:val="0"/>
                              <w:marBottom w:val="0"/>
                              <w:divBdr>
                                <w:top w:val="none" w:sz="0" w:space="0" w:color="auto"/>
                                <w:left w:val="none" w:sz="0" w:space="0" w:color="auto"/>
                                <w:bottom w:val="none" w:sz="0" w:space="0" w:color="auto"/>
                                <w:right w:val="none" w:sz="0" w:space="0" w:color="auto"/>
                              </w:divBdr>
                            </w:div>
                          </w:divsChild>
                        </w:div>
                        <w:div w:id="573855969">
                          <w:marLeft w:val="0"/>
                          <w:marRight w:val="0"/>
                          <w:marTop w:val="0"/>
                          <w:marBottom w:val="0"/>
                          <w:divBdr>
                            <w:top w:val="none" w:sz="0" w:space="0" w:color="auto"/>
                            <w:left w:val="none" w:sz="0" w:space="0" w:color="auto"/>
                            <w:bottom w:val="none" w:sz="0" w:space="0" w:color="auto"/>
                            <w:right w:val="none" w:sz="0" w:space="0" w:color="auto"/>
                          </w:divBdr>
                          <w:divsChild>
                            <w:div w:id="1712725518">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2750636">
          <w:marLeft w:val="0"/>
          <w:marRight w:val="0"/>
          <w:marTop w:val="0"/>
          <w:marBottom w:val="0"/>
          <w:divBdr>
            <w:top w:val="none" w:sz="0" w:space="0" w:color="auto"/>
            <w:left w:val="none" w:sz="0" w:space="0" w:color="auto"/>
            <w:bottom w:val="none" w:sz="0" w:space="0" w:color="auto"/>
            <w:right w:val="none" w:sz="0" w:space="0" w:color="auto"/>
          </w:divBdr>
          <w:divsChild>
            <w:div w:id="1382631849">
              <w:marLeft w:val="0"/>
              <w:marRight w:val="0"/>
              <w:marTop w:val="0"/>
              <w:marBottom w:val="0"/>
              <w:divBdr>
                <w:top w:val="none" w:sz="0" w:space="0" w:color="auto"/>
                <w:left w:val="none" w:sz="0" w:space="0" w:color="auto"/>
                <w:bottom w:val="none" w:sz="0" w:space="0" w:color="auto"/>
                <w:right w:val="none" w:sz="0" w:space="0" w:color="auto"/>
              </w:divBdr>
              <w:divsChild>
                <w:div w:id="861629490">
                  <w:marLeft w:val="0"/>
                  <w:marRight w:val="0"/>
                  <w:marTop w:val="0"/>
                  <w:marBottom w:val="0"/>
                  <w:divBdr>
                    <w:top w:val="none" w:sz="0" w:space="0" w:color="auto"/>
                    <w:left w:val="none" w:sz="0" w:space="0" w:color="auto"/>
                    <w:bottom w:val="none" w:sz="0" w:space="0" w:color="auto"/>
                    <w:right w:val="none" w:sz="0" w:space="0" w:color="auto"/>
                  </w:divBdr>
                  <w:divsChild>
                    <w:div w:id="2077627141">
                      <w:marLeft w:val="0"/>
                      <w:marRight w:val="0"/>
                      <w:marTop w:val="0"/>
                      <w:marBottom w:val="0"/>
                      <w:divBdr>
                        <w:top w:val="none" w:sz="0" w:space="0" w:color="auto"/>
                        <w:left w:val="none" w:sz="0" w:space="0" w:color="auto"/>
                        <w:bottom w:val="none" w:sz="0" w:space="0" w:color="auto"/>
                        <w:right w:val="none" w:sz="0" w:space="0" w:color="auto"/>
                      </w:divBdr>
                      <w:divsChild>
                        <w:div w:id="1776052251">
                          <w:marLeft w:val="0"/>
                          <w:marRight w:val="0"/>
                          <w:marTop w:val="0"/>
                          <w:marBottom w:val="195"/>
                          <w:divBdr>
                            <w:top w:val="none" w:sz="0" w:space="0" w:color="auto"/>
                            <w:left w:val="none" w:sz="0" w:space="0" w:color="auto"/>
                            <w:bottom w:val="none" w:sz="0" w:space="0" w:color="auto"/>
                            <w:right w:val="none" w:sz="0" w:space="0" w:color="auto"/>
                          </w:divBdr>
                          <w:divsChild>
                            <w:div w:id="821888493">
                              <w:marLeft w:val="0"/>
                              <w:marRight w:val="0"/>
                              <w:marTop w:val="0"/>
                              <w:marBottom w:val="0"/>
                              <w:divBdr>
                                <w:top w:val="none" w:sz="0" w:space="0" w:color="auto"/>
                                <w:left w:val="none" w:sz="0" w:space="0" w:color="auto"/>
                                <w:bottom w:val="none" w:sz="0" w:space="0" w:color="auto"/>
                                <w:right w:val="none" w:sz="0" w:space="0" w:color="auto"/>
                              </w:divBdr>
                            </w:div>
                            <w:div w:id="1893610609">
                              <w:marLeft w:val="0"/>
                              <w:marRight w:val="0"/>
                              <w:marTop w:val="0"/>
                              <w:marBottom w:val="0"/>
                              <w:divBdr>
                                <w:top w:val="none" w:sz="0" w:space="0" w:color="auto"/>
                                <w:left w:val="none" w:sz="0" w:space="0" w:color="auto"/>
                                <w:bottom w:val="none" w:sz="0" w:space="0" w:color="auto"/>
                                <w:right w:val="none" w:sz="0" w:space="0" w:color="auto"/>
                              </w:divBdr>
                            </w:div>
                            <w:div w:id="1767769535">
                              <w:marLeft w:val="0"/>
                              <w:marRight w:val="0"/>
                              <w:marTop w:val="0"/>
                              <w:marBottom w:val="0"/>
                              <w:divBdr>
                                <w:top w:val="none" w:sz="0" w:space="0" w:color="auto"/>
                                <w:left w:val="none" w:sz="0" w:space="0" w:color="auto"/>
                                <w:bottom w:val="none" w:sz="0" w:space="0" w:color="auto"/>
                                <w:right w:val="none" w:sz="0" w:space="0" w:color="auto"/>
                              </w:divBdr>
                            </w:div>
                            <w:div w:id="1940333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6405666">
          <w:marLeft w:val="0"/>
          <w:marRight w:val="0"/>
          <w:marTop w:val="0"/>
          <w:marBottom w:val="0"/>
          <w:divBdr>
            <w:top w:val="none" w:sz="0" w:space="0" w:color="auto"/>
            <w:left w:val="none" w:sz="0" w:space="0" w:color="auto"/>
            <w:bottom w:val="none" w:sz="0" w:space="0" w:color="auto"/>
            <w:right w:val="none" w:sz="0" w:space="0" w:color="auto"/>
          </w:divBdr>
          <w:divsChild>
            <w:div w:id="1606424364">
              <w:marLeft w:val="0"/>
              <w:marRight w:val="0"/>
              <w:marTop w:val="0"/>
              <w:marBottom w:val="0"/>
              <w:divBdr>
                <w:top w:val="none" w:sz="0" w:space="0" w:color="auto"/>
                <w:left w:val="none" w:sz="0" w:space="0" w:color="auto"/>
                <w:bottom w:val="none" w:sz="0" w:space="0" w:color="auto"/>
                <w:right w:val="none" w:sz="0" w:space="0" w:color="auto"/>
              </w:divBdr>
              <w:divsChild>
                <w:div w:id="1319191879">
                  <w:marLeft w:val="0"/>
                  <w:marRight w:val="0"/>
                  <w:marTop w:val="0"/>
                  <w:marBottom w:val="0"/>
                  <w:divBdr>
                    <w:top w:val="none" w:sz="0" w:space="0" w:color="auto"/>
                    <w:left w:val="none" w:sz="0" w:space="0" w:color="auto"/>
                    <w:bottom w:val="none" w:sz="0" w:space="0" w:color="auto"/>
                    <w:right w:val="none" w:sz="0" w:space="0" w:color="auto"/>
                  </w:divBdr>
                  <w:divsChild>
                    <w:div w:id="458767616">
                      <w:marLeft w:val="0"/>
                      <w:marRight w:val="0"/>
                      <w:marTop w:val="0"/>
                      <w:marBottom w:val="0"/>
                      <w:divBdr>
                        <w:top w:val="none" w:sz="0" w:space="0" w:color="auto"/>
                        <w:left w:val="none" w:sz="0" w:space="0" w:color="auto"/>
                        <w:bottom w:val="none" w:sz="0" w:space="0" w:color="auto"/>
                        <w:right w:val="none" w:sz="0" w:space="0" w:color="auto"/>
                      </w:divBdr>
                      <w:divsChild>
                        <w:div w:id="2020110965">
                          <w:marLeft w:val="0"/>
                          <w:marRight w:val="0"/>
                          <w:marTop w:val="0"/>
                          <w:marBottom w:val="195"/>
                          <w:divBdr>
                            <w:top w:val="none" w:sz="0" w:space="0" w:color="auto"/>
                            <w:left w:val="none" w:sz="0" w:space="0" w:color="auto"/>
                            <w:bottom w:val="none" w:sz="0" w:space="0" w:color="auto"/>
                            <w:right w:val="none" w:sz="0" w:space="0" w:color="auto"/>
                          </w:divBdr>
                          <w:divsChild>
                            <w:div w:id="211116759">
                              <w:marLeft w:val="0"/>
                              <w:marRight w:val="0"/>
                              <w:marTop w:val="0"/>
                              <w:marBottom w:val="0"/>
                              <w:divBdr>
                                <w:top w:val="none" w:sz="0" w:space="0" w:color="auto"/>
                                <w:left w:val="none" w:sz="0" w:space="0" w:color="auto"/>
                                <w:bottom w:val="none" w:sz="0" w:space="0" w:color="auto"/>
                                <w:right w:val="none" w:sz="0" w:space="0" w:color="auto"/>
                              </w:divBdr>
                            </w:div>
                            <w:div w:id="2136677672">
                              <w:marLeft w:val="0"/>
                              <w:marRight w:val="0"/>
                              <w:marTop w:val="0"/>
                              <w:marBottom w:val="0"/>
                              <w:divBdr>
                                <w:top w:val="none" w:sz="0" w:space="0" w:color="auto"/>
                                <w:left w:val="none" w:sz="0" w:space="0" w:color="auto"/>
                                <w:bottom w:val="none" w:sz="0" w:space="0" w:color="auto"/>
                                <w:right w:val="none" w:sz="0" w:space="0" w:color="auto"/>
                              </w:divBdr>
                            </w:div>
                            <w:div w:id="418721121">
                              <w:marLeft w:val="0"/>
                              <w:marRight w:val="0"/>
                              <w:marTop w:val="0"/>
                              <w:marBottom w:val="0"/>
                              <w:divBdr>
                                <w:top w:val="none" w:sz="0" w:space="0" w:color="auto"/>
                                <w:left w:val="none" w:sz="0" w:space="0" w:color="auto"/>
                                <w:bottom w:val="none" w:sz="0" w:space="0" w:color="auto"/>
                                <w:right w:val="none" w:sz="0" w:space="0" w:color="auto"/>
                              </w:divBdr>
                            </w:div>
                            <w:div w:id="2022196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3163537">
      <w:bodyDiv w:val="1"/>
      <w:marLeft w:val="0"/>
      <w:marRight w:val="0"/>
      <w:marTop w:val="0"/>
      <w:marBottom w:val="0"/>
      <w:divBdr>
        <w:top w:val="none" w:sz="0" w:space="0" w:color="auto"/>
        <w:left w:val="none" w:sz="0" w:space="0" w:color="auto"/>
        <w:bottom w:val="none" w:sz="0" w:space="0" w:color="auto"/>
        <w:right w:val="none" w:sz="0" w:space="0" w:color="auto"/>
      </w:divBdr>
    </w:div>
    <w:div w:id="1448621477">
      <w:bodyDiv w:val="1"/>
      <w:marLeft w:val="0"/>
      <w:marRight w:val="0"/>
      <w:marTop w:val="0"/>
      <w:marBottom w:val="0"/>
      <w:divBdr>
        <w:top w:val="none" w:sz="0" w:space="0" w:color="auto"/>
        <w:left w:val="none" w:sz="0" w:space="0" w:color="auto"/>
        <w:bottom w:val="none" w:sz="0" w:space="0" w:color="auto"/>
        <w:right w:val="none" w:sz="0" w:space="0" w:color="auto"/>
      </w:divBdr>
      <w:divsChild>
        <w:div w:id="228276043">
          <w:marLeft w:val="0"/>
          <w:marRight w:val="0"/>
          <w:marTop w:val="0"/>
          <w:marBottom w:val="0"/>
          <w:divBdr>
            <w:top w:val="none" w:sz="0" w:space="0" w:color="auto"/>
            <w:left w:val="none" w:sz="0" w:space="0" w:color="auto"/>
            <w:bottom w:val="none" w:sz="0" w:space="0" w:color="auto"/>
            <w:right w:val="none" w:sz="0" w:space="0" w:color="auto"/>
          </w:divBdr>
          <w:divsChild>
            <w:div w:id="1298680691">
              <w:marLeft w:val="0"/>
              <w:marRight w:val="0"/>
              <w:marTop w:val="0"/>
              <w:marBottom w:val="0"/>
              <w:divBdr>
                <w:top w:val="none" w:sz="0" w:space="0" w:color="auto"/>
                <w:left w:val="none" w:sz="0" w:space="0" w:color="auto"/>
                <w:bottom w:val="none" w:sz="0" w:space="0" w:color="auto"/>
                <w:right w:val="none" w:sz="0" w:space="0" w:color="auto"/>
              </w:divBdr>
              <w:divsChild>
                <w:div w:id="113452971">
                  <w:marLeft w:val="0"/>
                  <w:marRight w:val="0"/>
                  <w:marTop w:val="0"/>
                  <w:marBottom w:val="0"/>
                  <w:divBdr>
                    <w:top w:val="none" w:sz="0" w:space="0" w:color="auto"/>
                    <w:left w:val="none" w:sz="0" w:space="0" w:color="auto"/>
                    <w:bottom w:val="none" w:sz="0" w:space="0" w:color="auto"/>
                    <w:right w:val="none" w:sz="0" w:space="0" w:color="auto"/>
                  </w:divBdr>
                  <w:divsChild>
                    <w:div w:id="1980067461">
                      <w:marLeft w:val="0"/>
                      <w:marRight w:val="0"/>
                      <w:marTop w:val="0"/>
                      <w:marBottom w:val="0"/>
                      <w:divBdr>
                        <w:top w:val="none" w:sz="0" w:space="0" w:color="auto"/>
                        <w:left w:val="none" w:sz="0" w:space="0" w:color="auto"/>
                        <w:bottom w:val="none" w:sz="0" w:space="0" w:color="auto"/>
                        <w:right w:val="none" w:sz="0" w:space="0" w:color="auto"/>
                      </w:divBdr>
                      <w:divsChild>
                        <w:div w:id="892085306">
                          <w:marLeft w:val="0"/>
                          <w:marRight w:val="0"/>
                          <w:marTop w:val="0"/>
                          <w:marBottom w:val="195"/>
                          <w:divBdr>
                            <w:top w:val="none" w:sz="0" w:space="0" w:color="auto"/>
                            <w:left w:val="none" w:sz="0" w:space="0" w:color="auto"/>
                            <w:bottom w:val="none" w:sz="0" w:space="0" w:color="auto"/>
                            <w:right w:val="none" w:sz="0" w:space="0" w:color="auto"/>
                          </w:divBdr>
                          <w:divsChild>
                            <w:div w:id="469058905">
                              <w:marLeft w:val="0"/>
                              <w:marRight w:val="0"/>
                              <w:marTop w:val="0"/>
                              <w:marBottom w:val="0"/>
                              <w:divBdr>
                                <w:top w:val="none" w:sz="0" w:space="0" w:color="auto"/>
                                <w:left w:val="none" w:sz="0" w:space="0" w:color="auto"/>
                                <w:bottom w:val="none" w:sz="0" w:space="0" w:color="auto"/>
                                <w:right w:val="none" w:sz="0" w:space="0" w:color="auto"/>
                              </w:divBdr>
                            </w:div>
                            <w:div w:id="384454435">
                              <w:marLeft w:val="0"/>
                              <w:marRight w:val="0"/>
                              <w:marTop w:val="0"/>
                              <w:marBottom w:val="0"/>
                              <w:divBdr>
                                <w:top w:val="none" w:sz="0" w:space="0" w:color="auto"/>
                                <w:left w:val="none" w:sz="0" w:space="0" w:color="auto"/>
                                <w:bottom w:val="none" w:sz="0" w:space="0" w:color="auto"/>
                                <w:right w:val="none" w:sz="0" w:space="0" w:color="auto"/>
                              </w:divBdr>
                            </w:div>
                            <w:div w:id="367528960">
                              <w:marLeft w:val="0"/>
                              <w:marRight w:val="0"/>
                              <w:marTop w:val="0"/>
                              <w:marBottom w:val="0"/>
                              <w:divBdr>
                                <w:top w:val="none" w:sz="0" w:space="0" w:color="auto"/>
                                <w:left w:val="none" w:sz="0" w:space="0" w:color="auto"/>
                                <w:bottom w:val="none" w:sz="0" w:space="0" w:color="auto"/>
                                <w:right w:val="none" w:sz="0" w:space="0" w:color="auto"/>
                              </w:divBdr>
                            </w:div>
                            <w:div w:id="1439913608">
                              <w:marLeft w:val="0"/>
                              <w:marRight w:val="0"/>
                              <w:marTop w:val="0"/>
                              <w:marBottom w:val="0"/>
                              <w:divBdr>
                                <w:top w:val="none" w:sz="0" w:space="0" w:color="auto"/>
                                <w:left w:val="none" w:sz="0" w:space="0" w:color="auto"/>
                                <w:bottom w:val="none" w:sz="0" w:space="0" w:color="auto"/>
                                <w:right w:val="none" w:sz="0" w:space="0" w:color="auto"/>
                              </w:divBdr>
                            </w:div>
                          </w:divsChild>
                        </w:div>
                        <w:div w:id="1005396967">
                          <w:marLeft w:val="0"/>
                          <w:marRight w:val="0"/>
                          <w:marTop w:val="0"/>
                          <w:marBottom w:val="0"/>
                          <w:divBdr>
                            <w:top w:val="none" w:sz="0" w:space="0" w:color="auto"/>
                            <w:left w:val="none" w:sz="0" w:space="0" w:color="auto"/>
                            <w:bottom w:val="none" w:sz="0" w:space="0" w:color="auto"/>
                            <w:right w:val="none" w:sz="0" w:space="0" w:color="auto"/>
                          </w:divBdr>
                          <w:divsChild>
                            <w:div w:id="1079474182">
                              <w:marLeft w:val="0"/>
                              <w:marRight w:val="0"/>
                              <w:marTop w:val="120"/>
                              <w:marBottom w:val="0"/>
                              <w:divBdr>
                                <w:top w:val="none" w:sz="0" w:space="0" w:color="auto"/>
                                <w:left w:val="none" w:sz="0" w:space="0" w:color="auto"/>
                                <w:bottom w:val="none" w:sz="0" w:space="0" w:color="auto"/>
                                <w:right w:val="none" w:sz="0" w:space="0" w:color="auto"/>
                              </w:divBdr>
                            </w:div>
                          </w:divsChild>
                        </w:div>
                        <w:div w:id="1535577409">
                          <w:marLeft w:val="0"/>
                          <w:marRight w:val="0"/>
                          <w:marTop w:val="0"/>
                          <w:marBottom w:val="0"/>
                          <w:divBdr>
                            <w:top w:val="none" w:sz="0" w:space="0" w:color="auto"/>
                            <w:left w:val="none" w:sz="0" w:space="0" w:color="auto"/>
                            <w:bottom w:val="none" w:sz="0" w:space="0" w:color="auto"/>
                            <w:right w:val="none" w:sz="0" w:space="0" w:color="auto"/>
                          </w:divBdr>
                          <w:divsChild>
                            <w:div w:id="1071389980">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81973432">
          <w:marLeft w:val="0"/>
          <w:marRight w:val="0"/>
          <w:marTop w:val="0"/>
          <w:marBottom w:val="0"/>
          <w:divBdr>
            <w:top w:val="none" w:sz="0" w:space="0" w:color="auto"/>
            <w:left w:val="none" w:sz="0" w:space="0" w:color="auto"/>
            <w:bottom w:val="none" w:sz="0" w:space="0" w:color="auto"/>
            <w:right w:val="none" w:sz="0" w:space="0" w:color="auto"/>
          </w:divBdr>
          <w:divsChild>
            <w:div w:id="1625967553">
              <w:marLeft w:val="0"/>
              <w:marRight w:val="0"/>
              <w:marTop w:val="0"/>
              <w:marBottom w:val="0"/>
              <w:divBdr>
                <w:top w:val="none" w:sz="0" w:space="0" w:color="auto"/>
                <w:left w:val="none" w:sz="0" w:space="0" w:color="auto"/>
                <w:bottom w:val="none" w:sz="0" w:space="0" w:color="auto"/>
                <w:right w:val="none" w:sz="0" w:space="0" w:color="auto"/>
              </w:divBdr>
              <w:divsChild>
                <w:div w:id="1030181946">
                  <w:marLeft w:val="0"/>
                  <w:marRight w:val="0"/>
                  <w:marTop w:val="0"/>
                  <w:marBottom w:val="0"/>
                  <w:divBdr>
                    <w:top w:val="none" w:sz="0" w:space="0" w:color="auto"/>
                    <w:left w:val="none" w:sz="0" w:space="0" w:color="auto"/>
                    <w:bottom w:val="none" w:sz="0" w:space="0" w:color="auto"/>
                    <w:right w:val="none" w:sz="0" w:space="0" w:color="auto"/>
                  </w:divBdr>
                  <w:divsChild>
                    <w:div w:id="542182816">
                      <w:marLeft w:val="0"/>
                      <w:marRight w:val="0"/>
                      <w:marTop w:val="0"/>
                      <w:marBottom w:val="0"/>
                      <w:divBdr>
                        <w:top w:val="none" w:sz="0" w:space="0" w:color="auto"/>
                        <w:left w:val="none" w:sz="0" w:space="0" w:color="auto"/>
                        <w:bottom w:val="none" w:sz="0" w:space="0" w:color="auto"/>
                        <w:right w:val="none" w:sz="0" w:space="0" w:color="auto"/>
                      </w:divBdr>
                      <w:divsChild>
                        <w:div w:id="229849783">
                          <w:marLeft w:val="0"/>
                          <w:marRight w:val="0"/>
                          <w:marTop w:val="0"/>
                          <w:marBottom w:val="195"/>
                          <w:divBdr>
                            <w:top w:val="none" w:sz="0" w:space="0" w:color="auto"/>
                            <w:left w:val="none" w:sz="0" w:space="0" w:color="auto"/>
                            <w:bottom w:val="none" w:sz="0" w:space="0" w:color="auto"/>
                            <w:right w:val="none" w:sz="0" w:space="0" w:color="auto"/>
                          </w:divBdr>
                          <w:divsChild>
                            <w:div w:id="1150562164">
                              <w:marLeft w:val="0"/>
                              <w:marRight w:val="0"/>
                              <w:marTop w:val="0"/>
                              <w:marBottom w:val="0"/>
                              <w:divBdr>
                                <w:top w:val="none" w:sz="0" w:space="0" w:color="auto"/>
                                <w:left w:val="none" w:sz="0" w:space="0" w:color="auto"/>
                                <w:bottom w:val="none" w:sz="0" w:space="0" w:color="auto"/>
                                <w:right w:val="none" w:sz="0" w:space="0" w:color="auto"/>
                              </w:divBdr>
                            </w:div>
                            <w:div w:id="438988498">
                              <w:marLeft w:val="0"/>
                              <w:marRight w:val="0"/>
                              <w:marTop w:val="0"/>
                              <w:marBottom w:val="0"/>
                              <w:divBdr>
                                <w:top w:val="none" w:sz="0" w:space="0" w:color="auto"/>
                                <w:left w:val="none" w:sz="0" w:space="0" w:color="auto"/>
                                <w:bottom w:val="none" w:sz="0" w:space="0" w:color="auto"/>
                                <w:right w:val="none" w:sz="0" w:space="0" w:color="auto"/>
                              </w:divBdr>
                            </w:div>
                            <w:div w:id="323359450">
                              <w:marLeft w:val="0"/>
                              <w:marRight w:val="0"/>
                              <w:marTop w:val="0"/>
                              <w:marBottom w:val="0"/>
                              <w:divBdr>
                                <w:top w:val="none" w:sz="0" w:space="0" w:color="auto"/>
                                <w:left w:val="none" w:sz="0" w:space="0" w:color="auto"/>
                                <w:bottom w:val="none" w:sz="0" w:space="0" w:color="auto"/>
                                <w:right w:val="none" w:sz="0" w:space="0" w:color="auto"/>
                              </w:divBdr>
                            </w:div>
                            <w:div w:id="966744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08640014">
      <w:bodyDiv w:val="1"/>
      <w:marLeft w:val="0"/>
      <w:marRight w:val="0"/>
      <w:marTop w:val="0"/>
      <w:marBottom w:val="0"/>
      <w:divBdr>
        <w:top w:val="none" w:sz="0" w:space="0" w:color="auto"/>
        <w:left w:val="none" w:sz="0" w:space="0" w:color="auto"/>
        <w:bottom w:val="none" w:sz="0" w:space="0" w:color="auto"/>
        <w:right w:val="none" w:sz="0" w:space="0" w:color="auto"/>
      </w:divBdr>
      <w:divsChild>
        <w:div w:id="454981441">
          <w:marLeft w:val="0"/>
          <w:marRight w:val="0"/>
          <w:marTop w:val="0"/>
          <w:marBottom w:val="0"/>
          <w:divBdr>
            <w:top w:val="none" w:sz="0" w:space="0" w:color="auto"/>
            <w:left w:val="none" w:sz="0" w:space="0" w:color="auto"/>
            <w:bottom w:val="none" w:sz="0" w:space="0" w:color="auto"/>
            <w:right w:val="none" w:sz="0" w:space="0" w:color="auto"/>
          </w:divBdr>
          <w:divsChild>
            <w:div w:id="1471243738">
              <w:marLeft w:val="0"/>
              <w:marRight w:val="0"/>
              <w:marTop w:val="0"/>
              <w:marBottom w:val="0"/>
              <w:divBdr>
                <w:top w:val="none" w:sz="0" w:space="0" w:color="auto"/>
                <w:left w:val="none" w:sz="0" w:space="0" w:color="auto"/>
                <w:bottom w:val="none" w:sz="0" w:space="0" w:color="auto"/>
                <w:right w:val="none" w:sz="0" w:space="0" w:color="auto"/>
              </w:divBdr>
              <w:divsChild>
                <w:div w:id="458955129">
                  <w:marLeft w:val="0"/>
                  <w:marRight w:val="0"/>
                  <w:marTop w:val="0"/>
                  <w:marBottom w:val="225"/>
                  <w:divBdr>
                    <w:top w:val="none" w:sz="0" w:space="0" w:color="auto"/>
                    <w:left w:val="none" w:sz="0" w:space="0" w:color="auto"/>
                    <w:bottom w:val="none" w:sz="0" w:space="0" w:color="auto"/>
                    <w:right w:val="none" w:sz="0" w:space="0" w:color="auto"/>
                  </w:divBdr>
                </w:div>
              </w:divsChild>
            </w:div>
            <w:div w:id="2002344140">
              <w:marLeft w:val="0"/>
              <w:marRight w:val="0"/>
              <w:marTop w:val="0"/>
              <w:marBottom w:val="0"/>
              <w:divBdr>
                <w:top w:val="none" w:sz="0" w:space="0" w:color="auto"/>
                <w:left w:val="none" w:sz="0" w:space="0" w:color="auto"/>
                <w:bottom w:val="none" w:sz="0" w:space="0" w:color="auto"/>
                <w:right w:val="none" w:sz="0" w:space="0" w:color="auto"/>
              </w:divBdr>
              <w:divsChild>
                <w:div w:id="205458468">
                  <w:marLeft w:val="0"/>
                  <w:marRight w:val="0"/>
                  <w:marTop w:val="0"/>
                  <w:marBottom w:val="0"/>
                  <w:divBdr>
                    <w:top w:val="none" w:sz="0" w:space="0" w:color="auto"/>
                    <w:left w:val="none" w:sz="0" w:space="0" w:color="auto"/>
                    <w:bottom w:val="none" w:sz="0" w:space="0" w:color="auto"/>
                    <w:right w:val="none" w:sz="0" w:space="0" w:color="auto"/>
                  </w:divBdr>
                </w:div>
                <w:div w:id="211305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8116235">
          <w:marLeft w:val="0"/>
          <w:marRight w:val="0"/>
          <w:marTop w:val="0"/>
          <w:marBottom w:val="0"/>
          <w:divBdr>
            <w:top w:val="single" w:sz="6" w:space="0" w:color="F1F1F1"/>
            <w:left w:val="none" w:sz="0" w:space="0" w:color="auto"/>
            <w:bottom w:val="none" w:sz="0" w:space="0" w:color="auto"/>
            <w:right w:val="none" w:sz="0" w:space="0" w:color="auto"/>
          </w:divBdr>
          <w:divsChild>
            <w:div w:id="653724287">
              <w:marLeft w:val="0"/>
              <w:marRight w:val="150"/>
              <w:marTop w:val="0"/>
              <w:marBottom w:val="0"/>
              <w:divBdr>
                <w:top w:val="none" w:sz="0" w:space="0" w:color="auto"/>
                <w:left w:val="none" w:sz="0" w:space="0" w:color="auto"/>
                <w:bottom w:val="none" w:sz="0" w:space="0" w:color="auto"/>
                <w:right w:val="none" w:sz="0" w:space="0" w:color="auto"/>
              </w:divBdr>
            </w:div>
            <w:div w:id="1085691790">
              <w:marLeft w:val="0"/>
              <w:marRight w:val="0"/>
              <w:marTop w:val="0"/>
              <w:marBottom w:val="0"/>
              <w:divBdr>
                <w:top w:val="none" w:sz="0" w:space="0" w:color="auto"/>
                <w:left w:val="none" w:sz="0" w:space="0" w:color="auto"/>
                <w:bottom w:val="none" w:sz="0" w:space="0" w:color="auto"/>
                <w:right w:val="none" w:sz="0" w:space="0" w:color="auto"/>
              </w:divBdr>
            </w:div>
          </w:divsChild>
        </w:div>
        <w:div w:id="43141425">
          <w:marLeft w:val="0"/>
          <w:marRight w:val="0"/>
          <w:marTop w:val="0"/>
          <w:marBottom w:val="0"/>
          <w:divBdr>
            <w:top w:val="none" w:sz="0" w:space="0" w:color="auto"/>
            <w:left w:val="none" w:sz="0" w:space="0" w:color="auto"/>
            <w:bottom w:val="none" w:sz="0" w:space="0" w:color="auto"/>
            <w:right w:val="none" w:sz="0" w:space="0" w:color="auto"/>
          </w:divBdr>
          <w:divsChild>
            <w:div w:id="1802268463">
              <w:marLeft w:val="0"/>
              <w:marRight w:val="0"/>
              <w:marTop w:val="0"/>
              <w:marBottom w:val="0"/>
              <w:divBdr>
                <w:top w:val="none" w:sz="0" w:space="0" w:color="auto"/>
                <w:left w:val="none" w:sz="0" w:space="0" w:color="auto"/>
                <w:bottom w:val="none" w:sz="0" w:space="0" w:color="auto"/>
                <w:right w:val="none" w:sz="0" w:space="0" w:color="auto"/>
              </w:divBdr>
              <w:divsChild>
                <w:div w:id="1168980822">
                  <w:marLeft w:val="0"/>
                  <w:marRight w:val="0"/>
                  <w:marTop w:val="0"/>
                  <w:marBottom w:val="225"/>
                  <w:divBdr>
                    <w:top w:val="none" w:sz="0" w:space="0" w:color="auto"/>
                    <w:left w:val="none" w:sz="0" w:space="0" w:color="auto"/>
                    <w:bottom w:val="none" w:sz="0" w:space="0" w:color="auto"/>
                    <w:right w:val="none" w:sz="0" w:space="0" w:color="auto"/>
                  </w:divBdr>
                </w:div>
              </w:divsChild>
            </w:div>
            <w:div w:id="1263418325">
              <w:marLeft w:val="0"/>
              <w:marRight w:val="0"/>
              <w:marTop w:val="0"/>
              <w:marBottom w:val="0"/>
              <w:divBdr>
                <w:top w:val="none" w:sz="0" w:space="0" w:color="auto"/>
                <w:left w:val="none" w:sz="0" w:space="0" w:color="auto"/>
                <w:bottom w:val="none" w:sz="0" w:space="0" w:color="auto"/>
                <w:right w:val="none" w:sz="0" w:space="0" w:color="auto"/>
              </w:divBdr>
              <w:divsChild>
                <w:div w:id="1729720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681595">
          <w:marLeft w:val="0"/>
          <w:marRight w:val="0"/>
          <w:marTop w:val="0"/>
          <w:marBottom w:val="0"/>
          <w:divBdr>
            <w:top w:val="single" w:sz="6" w:space="0" w:color="F1F1F1"/>
            <w:left w:val="none" w:sz="0" w:space="0" w:color="auto"/>
            <w:bottom w:val="none" w:sz="0" w:space="0" w:color="auto"/>
            <w:right w:val="none" w:sz="0" w:space="0" w:color="auto"/>
          </w:divBdr>
          <w:divsChild>
            <w:div w:id="1853185624">
              <w:marLeft w:val="0"/>
              <w:marRight w:val="150"/>
              <w:marTop w:val="0"/>
              <w:marBottom w:val="0"/>
              <w:divBdr>
                <w:top w:val="none" w:sz="0" w:space="0" w:color="auto"/>
                <w:left w:val="none" w:sz="0" w:space="0" w:color="auto"/>
                <w:bottom w:val="none" w:sz="0" w:space="0" w:color="auto"/>
                <w:right w:val="none" w:sz="0" w:space="0" w:color="auto"/>
              </w:divBdr>
            </w:div>
            <w:div w:id="151877965">
              <w:marLeft w:val="0"/>
              <w:marRight w:val="0"/>
              <w:marTop w:val="0"/>
              <w:marBottom w:val="0"/>
              <w:divBdr>
                <w:top w:val="none" w:sz="0" w:space="0" w:color="auto"/>
                <w:left w:val="none" w:sz="0" w:space="0" w:color="auto"/>
                <w:bottom w:val="none" w:sz="0" w:space="0" w:color="auto"/>
                <w:right w:val="none" w:sz="0" w:space="0" w:color="auto"/>
              </w:divBdr>
            </w:div>
          </w:divsChild>
        </w:div>
        <w:div w:id="612639067">
          <w:marLeft w:val="0"/>
          <w:marRight w:val="0"/>
          <w:marTop w:val="0"/>
          <w:marBottom w:val="0"/>
          <w:divBdr>
            <w:top w:val="none" w:sz="0" w:space="0" w:color="auto"/>
            <w:left w:val="none" w:sz="0" w:space="0" w:color="auto"/>
            <w:bottom w:val="none" w:sz="0" w:space="0" w:color="auto"/>
            <w:right w:val="none" w:sz="0" w:space="0" w:color="auto"/>
          </w:divBdr>
          <w:divsChild>
            <w:div w:id="1135293726">
              <w:marLeft w:val="0"/>
              <w:marRight w:val="0"/>
              <w:marTop w:val="0"/>
              <w:marBottom w:val="0"/>
              <w:divBdr>
                <w:top w:val="none" w:sz="0" w:space="0" w:color="auto"/>
                <w:left w:val="none" w:sz="0" w:space="0" w:color="auto"/>
                <w:bottom w:val="none" w:sz="0" w:space="0" w:color="auto"/>
                <w:right w:val="none" w:sz="0" w:space="0" w:color="auto"/>
              </w:divBdr>
            </w:div>
            <w:div w:id="38364091">
              <w:marLeft w:val="0"/>
              <w:marRight w:val="0"/>
              <w:marTop w:val="0"/>
              <w:marBottom w:val="0"/>
              <w:divBdr>
                <w:top w:val="none" w:sz="0" w:space="0" w:color="auto"/>
                <w:left w:val="none" w:sz="0" w:space="0" w:color="auto"/>
                <w:bottom w:val="none" w:sz="0" w:space="0" w:color="auto"/>
                <w:right w:val="none" w:sz="0" w:space="0" w:color="auto"/>
              </w:divBdr>
              <w:divsChild>
                <w:div w:id="1625772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1917316">
          <w:marLeft w:val="0"/>
          <w:marRight w:val="0"/>
          <w:marTop w:val="0"/>
          <w:marBottom w:val="0"/>
          <w:divBdr>
            <w:top w:val="single" w:sz="6" w:space="0" w:color="F1F1F1"/>
            <w:left w:val="none" w:sz="0" w:space="0" w:color="auto"/>
            <w:bottom w:val="none" w:sz="0" w:space="0" w:color="auto"/>
            <w:right w:val="none" w:sz="0" w:space="0" w:color="auto"/>
          </w:divBdr>
          <w:divsChild>
            <w:div w:id="772673260">
              <w:marLeft w:val="0"/>
              <w:marRight w:val="150"/>
              <w:marTop w:val="0"/>
              <w:marBottom w:val="0"/>
              <w:divBdr>
                <w:top w:val="none" w:sz="0" w:space="0" w:color="auto"/>
                <w:left w:val="none" w:sz="0" w:space="0" w:color="auto"/>
                <w:bottom w:val="none" w:sz="0" w:space="0" w:color="auto"/>
                <w:right w:val="none" w:sz="0" w:space="0" w:color="auto"/>
              </w:divBdr>
            </w:div>
            <w:div w:id="157430396">
              <w:marLeft w:val="0"/>
              <w:marRight w:val="0"/>
              <w:marTop w:val="0"/>
              <w:marBottom w:val="0"/>
              <w:divBdr>
                <w:top w:val="none" w:sz="0" w:space="0" w:color="auto"/>
                <w:left w:val="none" w:sz="0" w:space="0" w:color="auto"/>
                <w:bottom w:val="none" w:sz="0" w:space="0" w:color="auto"/>
                <w:right w:val="none" w:sz="0" w:space="0" w:color="auto"/>
              </w:divBdr>
            </w:div>
          </w:divsChild>
        </w:div>
        <w:div w:id="1323581587">
          <w:marLeft w:val="0"/>
          <w:marRight w:val="0"/>
          <w:marTop w:val="0"/>
          <w:marBottom w:val="0"/>
          <w:divBdr>
            <w:top w:val="none" w:sz="0" w:space="0" w:color="auto"/>
            <w:left w:val="none" w:sz="0" w:space="0" w:color="auto"/>
            <w:bottom w:val="none" w:sz="0" w:space="0" w:color="auto"/>
            <w:right w:val="none" w:sz="0" w:space="0" w:color="auto"/>
          </w:divBdr>
          <w:divsChild>
            <w:div w:id="488986537">
              <w:marLeft w:val="0"/>
              <w:marRight w:val="0"/>
              <w:marTop w:val="0"/>
              <w:marBottom w:val="0"/>
              <w:divBdr>
                <w:top w:val="none" w:sz="0" w:space="0" w:color="auto"/>
                <w:left w:val="none" w:sz="0" w:space="0" w:color="auto"/>
                <w:bottom w:val="none" w:sz="0" w:space="0" w:color="auto"/>
                <w:right w:val="none" w:sz="0" w:space="0" w:color="auto"/>
              </w:divBdr>
              <w:divsChild>
                <w:div w:id="192697788">
                  <w:marLeft w:val="0"/>
                  <w:marRight w:val="0"/>
                  <w:marTop w:val="0"/>
                  <w:marBottom w:val="225"/>
                  <w:divBdr>
                    <w:top w:val="none" w:sz="0" w:space="0" w:color="auto"/>
                    <w:left w:val="none" w:sz="0" w:space="0" w:color="auto"/>
                    <w:bottom w:val="none" w:sz="0" w:space="0" w:color="auto"/>
                    <w:right w:val="none" w:sz="0" w:space="0" w:color="auto"/>
                  </w:divBdr>
                </w:div>
              </w:divsChild>
            </w:div>
            <w:div w:id="1678847825">
              <w:marLeft w:val="0"/>
              <w:marRight w:val="0"/>
              <w:marTop w:val="0"/>
              <w:marBottom w:val="0"/>
              <w:divBdr>
                <w:top w:val="none" w:sz="0" w:space="0" w:color="auto"/>
                <w:left w:val="none" w:sz="0" w:space="0" w:color="auto"/>
                <w:bottom w:val="none" w:sz="0" w:space="0" w:color="auto"/>
                <w:right w:val="none" w:sz="0" w:space="0" w:color="auto"/>
              </w:divBdr>
              <w:divsChild>
                <w:div w:id="719863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7466440">
          <w:marLeft w:val="0"/>
          <w:marRight w:val="0"/>
          <w:marTop w:val="0"/>
          <w:marBottom w:val="0"/>
          <w:divBdr>
            <w:top w:val="single" w:sz="6" w:space="0" w:color="F1F1F1"/>
            <w:left w:val="none" w:sz="0" w:space="0" w:color="auto"/>
            <w:bottom w:val="none" w:sz="0" w:space="0" w:color="auto"/>
            <w:right w:val="none" w:sz="0" w:space="0" w:color="auto"/>
          </w:divBdr>
          <w:divsChild>
            <w:div w:id="1697273162">
              <w:marLeft w:val="0"/>
              <w:marRight w:val="150"/>
              <w:marTop w:val="0"/>
              <w:marBottom w:val="0"/>
              <w:divBdr>
                <w:top w:val="none" w:sz="0" w:space="0" w:color="auto"/>
                <w:left w:val="none" w:sz="0" w:space="0" w:color="auto"/>
                <w:bottom w:val="none" w:sz="0" w:space="0" w:color="auto"/>
                <w:right w:val="none" w:sz="0" w:space="0" w:color="auto"/>
              </w:divBdr>
            </w:div>
            <w:div w:id="467939428">
              <w:marLeft w:val="0"/>
              <w:marRight w:val="0"/>
              <w:marTop w:val="0"/>
              <w:marBottom w:val="0"/>
              <w:divBdr>
                <w:top w:val="none" w:sz="0" w:space="0" w:color="auto"/>
                <w:left w:val="none" w:sz="0" w:space="0" w:color="auto"/>
                <w:bottom w:val="none" w:sz="0" w:space="0" w:color="auto"/>
                <w:right w:val="none" w:sz="0" w:space="0" w:color="auto"/>
              </w:divBdr>
            </w:div>
          </w:divsChild>
        </w:div>
        <w:div w:id="1079445415">
          <w:marLeft w:val="0"/>
          <w:marRight w:val="0"/>
          <w:marTop w:val="0"/>
          <w:marBottom w:val="0"/>
          <w:divBdr>
            <w:top w:val="none" w:sz="0" w:space="0" w:color="auto"/>
            <w:left w:val="none" w:sz="0" w:space="0" w:color="auto"/>
            <w:bottom w:val="none" w:sz="0" w:space="0" w:color="auto"/>
            <w:right w:val="none" w:sz="0" w:space="0" w:color="auto"/>
          </w:divBdr>
          <w:divsChild>
            <w:div w:id="892621294">
              <w:marLeft w:val="0"/>
              <w:marRight w:val="0"/>
              <w:marTop w:val="0"/>
              <w:marBottom w:val="0"/>
              <w:divBdr>
                <w:top w:val="none" w:sz="0" w:space="0" w:color="auto"/>
                <w:left w:val="none" w:sz="0" w:space="0" w:color="auto"/>
                <w:bottom w:val="none" w:sz="0" w:space="0" w:color="auto"/>
                <w:right w:val="none" w:sz="0" w:space="0" w:color="auto"/>
              </w:divBdr>
              <w:divsChild>
                <w:div w:id="1292906791">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 w:id="1830487111">
          <w:marLeft w:val="0"/>
          <w:marRight w:val="0"/>
          <w:marTop w:val="0"/>
          <w:marBottom w:val="0"/>
          <w:divBdr>
            <w:top w:val="single" w:sz="6" w:space="0" w:color="F1F1F1"/>
            <w:left w:val="none" w:sz="0" w:space="0" w:color="auto"/>
            <w:bottom w:val="none" w:sz="0" w:space="0" w:color="auto"/>
            <w:right w:val="none" w:sz="0" w:space="0" w:color="auto"/>
          </w:divBdr>
          <w:divsChild>
            <w:div w:id="196814318">
              <w:marLeft w:val="0"/>
              <w:marRight w:val="150"/>
              <w:marTop w:val="0"/>
              <w:marBottom w:val="0"/>
              <w:divBdr>
                <w:top w:val="none" w:sz="0" w:space="0" w:color="auto"/>
                <w:left w:val="none" w:sz="0" w:space="0" w:color="auto"/>
                <w:bottom w:val="none" w:sz="0" w:space="0" w:color="auto"/>
                <w:right w:val="none" w:sz="0" w:space="0" w:color="auto"/>
              </w:divBdr>
            </w:div>
            <w:div w:id="1075936167">
              <w:marLeft w:val="0"/>
              <w:marRight w:val="0"/>
              <w:marTop w:val="0"/>
              <w:marBottom w:val="0"/>
              <w:divBdr>
                <w:top w:val="none" w:sz="0" w:space="0" w:color="auto"/>
                <w:left w:val="none" w:sz="0" w:space="0" w:color="auto"/>
                <w:bottom w:val="none" w:sz="0" w:space="0" w:color="auto"/>
                <w:right w:val="none" w:sz="0" w:space="0" w:color="auto"/>
              </w:divBdr>
            </w:div>
          </w:divsChild>
        </w:div>
        <w:div w:id="787048990">
          <w:marLeft w:val="0"/>
          <w:marRight w:val="0"/>
          <w:marTop w:val="0"/>
          <w:marBottom w:val="0"/>
          <w:divBdr>
            <w:top w:val="none" w:sz="0" w:space="0" w:color="auto"/>
            <w:left w:val="none" w:sz="0" w:space="0" w:color="auto"/>
            <w:bottom w:val="none" w:sz="0" w:space="0" w:color="auto"/>
            <w:right w:val="none" w:sz="0" w:space="0" w:color="auto"/>
          </w:divBdr>
          <w:divsChild>
            <w:div w:id="600529600">
              <w:marLeft w:val="0"/>
              <w:marRight w:val="0"/>
              <w:marTop w:val="0"/>
              <w:marBottom w:val="0"/>
              <w:divBdr>
                <w:top w:val="none" w:sz="0" w:space="0" w:color="auto"/>
                <w:left w:val="none" w:sz="0" w:space="0" w:color="auto"/>
                <w:bottom w:val="none" w:sz="0" w:space="0" w:color="auto"/>
                <w:right w:val="none" w:sz="0" w:space="0" w:color="auto"/>
              </w:divBdr>
              <w:divsChild>
                <w:div w:id="578560614">
                  <w:marLeft w:val="0"/>
                  <w:marRight w:val="0"/>
                  <w:marTop w:val="0"/>
                  <w:marBottom w:val="225"/>
                  <w:divBdr>
                    <w:top w:val="none" w:sz="0" w:space="0" w:color="auto"/>
                    <w:left w:val="none" w:sz="0" w:space="0" w:color="auto"/>
                    <w:bottom w:val="none" w:sz="0" w:space="0" w:color="auto"/>
                    <w:right w:val="none" w:sz="0" w:space="0" w:color="auto"/>
                  </w:divBdr>
                </w:div>
              </w:divsChild>
            </w:div>
            <w:div w:id="4022487">
              <w:marLeft w:val="0"/>
              <w:marRight w:val="0"/>
              <w:marTop w:val="0"/>
              <w:marBottom w:val="0"/>
              <w:divBdr>
                <w:top w:val="none" w:sz="0" w:space="0" w:color="auto"/>
                <w:left w:val="none" w:sz="0" w:space="0" w:color="auto"/>
                <w:bottom w:val="none" w:sz="0" w:space="0" w:color="auto"/>
                <w:right w:val="none" w:sz="0" w:space="0" w:color="auto"/>
              </w:divBdr>
              <w:divsChild>
                <w:div w:id="502932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7682550">
          <w:marLeft w:val="0"/>
          <w:marRight w:val="0"/>
          <w:marTop w:val="0"/>
          <w:marBottom w:val="0"/>
          <w:divBdr>
            <w:top w:val="single" w:sz="6" w:space="0" w:color="F1F1F1"/>
            <w:left w:val="none" w:sz="0" w:space="0" w:color="auto"/>
            <w:bottom w:val="none" w:sz="0" w:space="0" w:color="auto"/>
            <w:right w:val="none" w:sz="0" w:space="0" w:color="auto"/>
          </w:divBdr>
          <w:divsChild>
            <w:div w:id="380399053">
              <w:marLeft w:val="0"/>
              <w:marRight w:val="150"/>
              <w:marTop w:val="0"/>
              <w:marBottom w:val="0"/>
              <w:divBdr>
                <w:top w:val="none" w:sz="0" w:space="0" w:color="auto"/>
                <w:left w:val="none" w:sz="0" w:space="0" w:color="auto"/>
                <w:bottom w:val="none" w:sz="0" w:space="0" w:color="auto"/>
                <w:right w:val="none" w:sz="0" w:space="0" w:color="auto"/>
              </w:divBdr>
            </w:div>
            <w:div w:id="101649781">
              <w:marLeft w:val="0"/>
              <w:marRight w:val="0"/>
              <w:marTop w:val="0"/>
              <w:marBottom w:val="0"/>
              <w:divBdr>
                <w:top w:val="none" w:sz="0" w:space="0" w:color="auto"/>
                <w:left w:val="none" w:sz="0" w:space="0" w:color="auto"/>
                <w:bottom w:val="none" w:sz="0" w:space="0" w:color="auto"/>
                <w:right w:val="none" w:sz="0" w:space="0" w:color="auto"/>
              </w:divBdr>
            </w:div>
          </w:divsChild>
        </w:div>
        <w:div w:id="691683274">
          <w:marLeft w:val="0"/>
          <w:marRight w:val="0"/>
          <w:marTop w:val="0"/>
          <w:marBottom w:val="0"/>
          <w:divBdr>
            <w:top w:val="none" w:sz="0" w:space="0" w:color="auto"/>
            <w:left w:val="none" w:sz="0" w:space="0" w:color="auto"/>
            <w:bottom w:val="none" w:sz="0" w:space="0" w:color="auto"/>
            <w:right w:val="none" w:sz="0" w:space="0" w:color="auto"/>
          </w:divBdr>
          <w:divsChild>
            <w:div w:id="514467087">
              <w:marLeft w:val="0"/>
              <w:marRight w:val="0"/>
              <w:marTop w:val="0"/>
              <w:marBottom w:val="0"/>
              <w:divBdr>
                <w:top w:val="none" w:sz="0" w:space="0" w:color="auto"/>
                <w:left w:val="none" w:sz="0" w:space="0" w:color="auto"/>
                <w:bottom w:val="none" w:sz="0" w:space="0" w:color="auto"/>
                <w:right w:val="none" w:sz="0" w:space="0" w:color="auto"/>
              </w:divBdr>
              <w:divsChild>
                <w:div w:id="1729919392">
                  <w:marLeft w:val="0"/>
                  <w:marRight w:val="0"/>
                  <w:marTop w:val="0"/>
                  <w:marBottom w:val="225"/>
                  <w:divBdr>
                    <w:top w:val="none" w:sz="0" w:space="0" w:color="auto"/>
                    <w:left w:val="none" w:sz="0" w:space="0" w:color="auto"/>
                    <w:bottom w:val="none" w:sz="0" w:space="0" w:color="auto"/>
                    <w:right w:val="none" w:sz="0" w:space="0" w:color="auto"/>
                  </w:divBdr>
                </w:div>
              </w:divsChild>
            </w:div>
            <w:div w:id="1976451945">
              <w:marLeft w:val="0"/>
              <w:marRight w:val="0"/>
              <w:marTop w:val="0"/>
              <w:marBottom w:val="0"/>
              <w:divBdr>
                <w:top w:val="none" w:sz="0" w:space="0" w:color="auto"/>
                <w:left w:val="none" w:sz="0" w:space="0" w:color="auto"/>
                <w:bottom w:val="none" w:sz="0" w:space="0" w:color="auto"/>
                <w:right w:val="none" w:sz="0" w:space="0" w:color="auto"/>
              </w:divBdr>
              <w:divsChild>
                <w:div w:id="94477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9952464">
          <w:marLeft w:val="0"/>
          <w:marRight w:val="0"/>
          <w:marTop w:val="0"/>
          <w:marBottom w:val="0"/>
          <w:divBdr>
            <w:top w:val="single" w:sz="6" w:space="0" w:color="F1F1F1"/>
            <w:left w:val="none" w:sz="0" w:space="0" w:color="auto"/>
            <w:bottom w:val="none" w:sz="0" w:space="0" w:color="auto"/>
            <w:right w:val="none" w:sz="0" w:space="0" w:color="auto"/>
          </w:divBdr>
          <w:divsChild>
            <w:div w:id="1079208079">
              <w:marLeft w:val="0"/>
              <w:marRight w:val="150"/>
              <w:marTop w:val="0"/>
              <w:marBottom w:val="0"/>
              <w:divBdr>
                <w:top w:val="none" w:sz="0" w:space="0" w:color="auto"/>
                <w:left w:val="none" w:sz="0" w:space="0" w:color="auto"/>
                <w:bottom w:val="none" w:sz="0" w:space="0" w:color="auto"/>
                <w:right w:val="none" w:sz="0" w:space="0" w:color="auto"/>
              </w:divBdr>
            </w:div>
            <w:div w:id="1638485334">
              <w:marLeft w:val="0"/>
              <w:marRight w:val="0"/>
              <w:marTop w:val="0"/>
              <w:marBottom w:val="0"/>
              <w:divBdr>
                <w:top w:val="none" w:sz="0" w:space="0" w:color="auto"/>
                <w:left w:val="none" w:sz="0" w:space="0" w:color="auto"/>
                <w:bottom w:val="none" w:sz="0" w:space="0" w:color="auto"/>
                <w:right w:val="none" w:sz="0" w:space="0" w:color="auto"/>
              </w:divBdr>
            </w:div>
          </w:divsChild>
        </w:div>
        <w:div w:id="834225219">
          <w:marLeft w:val="0"/>
          <w:marRight w:val="0"/>
          <w:marTop w:val="0"/>
          <w:marBottom w:val="0"/>
          <w:divBdr>
            <w:top w:val="none" w:sz="0" w:space="0" w:color="auto"/>
            <w:left w:val="none" w:sz="0" w:space="0" w:color="auto"/>
            <w:bottom w:val="none" w:sz="0" w:space="0" w:color="auto"/>
            <w:right w:val="none" w:sz="0" w:space="0" w:color="auto"/>
          </w:divBdr>
          <w:divsChild>
            <w:div w:id="260190002">
              <w:marLeft w:val="0"/>
              <w:marRight w:val="0"/>
              <w:marTop w:val="0"/>
              <w:marBottom w:val="0"/>
              <w:divBdr>
                <w:top w:val="none" w:sz="0" w:space="0" w:color="auto"/>
                <w:left w:val="none" w:sz="0" w:space="0" w:color="auto"/>
                <w:bottom w:val="none" w:sz="0" w:space="0" w:color="auto"/>
                <w:right w:val="none" w:sz="0" w:space="0" w:color="auto"/>
              </w:divBdr>
            </w:div>
            <w:div w:id="708073529">
              <w:marLeft w:val="0"/>
              <w:marRight w:val="0"/>
              <w:marTop w:val="0"/>
              <w:marBottom w:val="0"/>
              <w:divBdr>
                <w:top w:val="none" w:sz="0" w:space="0" w:color="auto"/>
                <w:left w:val="none" w:sz="0" w:space="0" w:color="auto"/>
                <w:bottom w:val="none" w:sz="0" w:space="0" w:color="auto"/>
                <w:right w:val="none" w:sz="0" w:space="0" w:color="auto"/>
              </w:divBdr>
              <w:divsChild>
                <w:div w:id="527763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9368920">
          <w:marLeft w:val="0"/>
          <w:marRight w:val="0"/>
          <w:marTop w:val="0"/>
          <w:marBottom w:val="0"/>
          <w:divBdr>
            <w:top w:val="single" w:sz="6" w:space="0" w:color="F1F1F1"/>
            <w:left w:val="none" w:sz="0" w:space="0" w:color="auto"/>
            <w:bottom w:val="none" w:sz="0" w:space="0" w:color="auto"/>
            <w:right w:val="none" w:sz="0" w:space="0" w:color="auto"/>
          </w:divBdr>
          <w:divsChild>
            <w:div w:id="1242908030">
              <w:marLeft w:val="0"/>
              <w:marRight w:val="150"/>
              <w:marTop w:val="0"/>
              <w:marBottom w:val="0"/>
              <w:divBdr>
                <w:top w:val="none" w:sz="0" w:space="0" w:color="auto"/>
                <w:left w:val="none" w:sz="0" w:space="0" w:color="auto"/>
                <w:bottom w:val="none" w:sz="0" w:space="0" w:color="auto"/>
                <w:right w:val="none" w:sz="0" w:space="0" w:color="auto"/>
              </w:divBdr>
            </w:div>
            <w:div w:id="294526468">
              <w:marLeft w:val="0"/>
              <w:marRight w:val="0"/>
              <w:marTop w:val="0"/>
              <w:marBottom w:val="0"/>
              <w:divBdr>
                <w:top w:val="none" w:sz="0" w:space="0" w:color="auto"/>
                <w:left w:val="none" w:sz="0" w:space="0" w:color="auto"/>
                <w:bottom w:val="none" w:sz="0" w:space="0" w:color="auto"/>
                <w:right w:val="none" w:sz="0" w:space="0" w:color="auto"/>
              </w:divBdr>
            </w:div>
          </w:divsChild>
        </w:div>
        <w:div w:id="691998674">
          <w:marLeft w:val="0"/>
          <w:marRight w:val="0"/>
          <w:marTop w:val="0"/>
          <w:marBottom w:val="0"/>
          <w:divBdr>
            <w:top w:val="none" w:sz="0" w:space="0" w:color="auto"/>
            <w:left w:val="none" w:sz="0" w:space="0" w:color="auto"/>
            <w:bottom w:val="none" w:sz="0" w:space="0" w:color="auto"/>
            <w:right w:val="none" w:sz="0" w:space="0" w:color="auto"/>
          </w:divBdr>
          <w:divsChild>
            <w:div w:id="1689332667">
              <w:marLeft w:val="0"/>
              <w:marRight w:val="0"/>
              <w:marTop w:val="0"/>
              <w:marBottom w:val="0"/>
              <w:divBdr>
                <w:top w:val="none" w:sz="0" w:space="0" w:color="auto"/>
                <w:left w:val="none" w:sz="0" w:space="0" w:color="auto"/>
                <w:bottom w:val="none" w:sz="0" w:space="0" w:color="auto"/>
                <w:right w:val="none" w:sz="0" w:space="0" w:color="auto"/>
              </w:divBdr>
            </w:div>
          </w:divsChild>
        </w:div>
        <w:div w:id="1369405291">
          <w:marLeft w:val="0"/>
          <w:marRight w:val="0"/>
          <w:marTop w:val="0"/>
          <w:marBottom w:val="0"/>
          <w:divBdr>
            <w:top w:val="single" w:sz="6" w:space="0" w:color="F1F1F1"/>
            <w:left w:val="none" w:sz="0" w:space="0" w:color="auto"/>
            <w:bottom w:val="none" w:sz="0" w:space="0" w:color="auto"/>
            <w:right w:val="none" w:sz="0" w:space="0" w:color="auto"/>
          </w:divBdr>
          <w:divsChild>
            <w:div w:id="2007434541">
              <w:marLeft w:val="0"/>
              <w:marRight w:val="150"/>
              <w:marTop w:val="0"/>
              <w:marBottom w:val="0"/>
              <w:divBdr>
                <w:top w:val="none" w:sz="0" w:space="0" w:color="auto"/>
                <w:left w:val="none" w:sz="0" w:space="0" w:color="auto"/>
                <w:bottom w:val="none" w:sz="0" w:space="0" w:color="auto"/>
                <w:right w:val="none" w:sz="0" w:space="0" w:color="auto"/>
              </w:divBdr>
            </w:div>
            <w:div w:id="492599707">
              <w:marLeft w:val="0"/>
              <w:marRight w:val="0"/>
              <w:marTop w:val="0"/>
              <w:marBottom w:val="0"/>
              <w:divBdr>
                <w:top w:val="none" w:sz="0" w:space="0" w:color="auto"/>
                <w:left w:val="none" w:sz="0" w:space="0" w:color="auto"/>
                <w:bottom w:val="none" w:sz="0" w:space="0" w:color="auto"/>
                <w:right w:val="none" w:sz="0" w:space="0" w:color="auto"/>
              </w:divBdr>
            </w:div>
          </w:divsChild>
        </w:div>
        <w:div w:id="974143267">
          <w:marLeft w:val="0"/>
          <w:marRight w:val="0"/>
          <w:marTop w:val="0"/>
          <w:marBottom w:val="0"/>
          <w:divBdr>
            <w:top w:val="none" w:sz="0" w:space="0" w:color="auto"/>
            <w:left w:val="none" w:sz="0" w:space="0" w:color="auto"/>
            <w:bottom w:val="none" w:sz="0" w:space="0" w:color="auto"/>
            <w:right w:val="none" w:sz="0" w:space="0" w:color="auto"/>
          </w:divBdr>
          <w:divsChild>
            <w:div w:id="1923565472">
              <w:marLeft w:val="0"/>
              <w:marRight w:val="0"/>
              <w:marTop w:val="0"/>
              <w:marBottom w:val="0"/>
              <w:divBdr>
                <w:top w:val="none" w:sz="0" w:space="0" w:color="auto"/>
                <w:left w:val="none" w:sz="0" w:space="0" w:color="auto"/>
                <w:bottom w:val="none" w:sz="0" w:space="0" w:color="auto"/>
                <w:right w:val="none" w:sz="0" w:space="0" w:color="auto"/>
              </w:divBdr>
              <w:divsChild>
                <w:div w:id="1401252964">
                  <w:marLeft w:val="0"/>
                  <w:marRight w:val="0"/>
                  <w:marTop w:val="0"/>
                  <w:marBottom w:val="225"/>
                  <w:divBdr>
                    <w:top w:val="none" w:sz="0" w:space="0" w:color="auto"/>
                    <w:left w:val="none" w:sz="0" w:space="0" w:color="auto"/>
                    <w:bottom w:val="none" w:sz="0" w:space="0" w:color="auto"/>
                    <w:right w:val="none" w:sz="0" w:space="0" w:color="auto"/>
                  </w:divBdr>
                </w:div>
              </w:divsChild>
            </w:div>
            <w:div w:id="893199320">
              <w:marLeft w:val="0"/>
              <w:marRight w:val="0"/>
              <w:marTop w:val="0"/>
              <w:marBottom w:val="0"/>
              <w:divBdr>
                <w:top w:val="none" w:sz="0" w:space="0" w:color="auto"/>
                <w:left w:val="none" w:sz="0" w:space="0" w:color="auto"/>
                <w:bottom w:val="none" w:sz="0" w:space="0" w:color="auto"/>
                <w:right w:val="none" w:sz="0" w:space="0" w:color="auto"/>
              </w:divBdr>
              <w:divsChild>
                <w:div w:id="1874151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9989150">
          <w:marLeft w:val="0"/>
          <w:marRight w:val="0"/>
          <w:marTop w:val="0"/>
          <w:marBottom w:val="0"/>
          <w:divBdr>
            <w:top w:val="single" w:sz="6" w:space="0" w:color="F1F1F1"/>
            <w:left w:val="none" w:sz="0" w:space="0" w:color="auto"/>
            <w:bottom w:val="none" w:sz="0" w:space="0" w:color="auto"/>
            <w:right w:val="none" w:sz="0" w:space="0" w:color="auto"/>
          </w:divBdr>
          <w:divsChild>
            <w:div w:id="1109161197">
              <w:marLeft w:val="0"/>
              <w:marRight w:val="150"/>
              <w:marTop w:val="0"/>
              <w:marBottom w:val="0"/>
              <w:divBdr>
                <w:top w:val="none" w:sz="0" w:space="0" w:color="auto"/>
                <w:left w:val="none" w:sz="0" w:space="0" w:color="auto"/>
                <w:bottom w:val="none" w:sz="0" w:space="0" w:color="auto"/>
                <w:right w:val="none" w:sz="0" w:space="0" w:color="auto"/>
              </w:divBdr>
            </w:div>
            <w:div w:id="1300303703">
              <w:marLeft w:val="0"/>
              <w:marRight w:val="0"/>
              <w:marTop w:val="0"/>
              <w:marBottom w:val="0"/>
              <w:divBdr>
                <w:top w:val="none" w:sz="0" w:space="0" w:color="auto"/>
                <w:left w:val="none" w:sz="0" w:space="0" w:color="auto"/>
                <w:bottom w:val="none" w:sz="0" w:space="0" w:color="auto"/>
                <w:right w:val="none" w:sz="0" w:space="0" w:color="auto"/>
              </w:divBdr>
            </w:div>
          </w:divsChild>
        </w:div>
        <w:div w:id="1568957291">
          <w:marLeft w:val="0"/>
          <w:marRight w:val="0"/>
          <w:marTop w:val="0"/>
          <w:marBottom w:val="0"/>
          <w:divBdr>
            <w:top w:val="none" w:sz="0" w:space="0" w:color="auto"/>
            <w:left w:val="none" w:sz="0" w:space="0" w:color="auto"/>
            <w:bottom w:val="none" w:sz="0" w:space="0" w:color="auto"/>
            <w:right w:val="none" w:sz="0" w:space="0" w:color="auto"/>
          </w:divBdr>
          <w:divsChild>
            <w:div w:id="1532912380">
              <w:marLeft w:val="0"/>
              <w:marRight w:val="0"/>
              <w:marTop w:val="0"/>
              <w:marBottom w:val="0"/>
              <w:divBdr>
                <w:top w:val="none" w:sz="0" w:space="0" w:color="auto"/>
                <w:left w:val="none" w:sz="0" w:space="0" w:color="auto"/>
                <w:bottom w:val="none" w:sz="0" w:space="0" w:color="auto"/>
                <w:right w:val="none" w:sz="0" w:space="0" w:color="auto"/>
              </w:divBdr>
            </w:div>
            <w:div w:id="2056149895">
              <w:marLeft w:val="0"/>
              <w:marRight w:val="0"/>
              <w:marTop w:val="0"/>
              <w:marBottom w:val="0"/>
              <w:divBdr>
                <w:top w:val="none" w:sz="0" w:space="0" w:color="auto"/>
                <w:left w:val="none" w:sz="0" w:space="0" w:color="auto"/>
                <w:bottom w:val="none" w:sz="0" w:space="0" w:color="auto"/>
                <w:right w:val="none" w:sz="0" w:space="0" w:color="auto"/>
              </w:divBdr>
              <w:divsChild>
                <w:div w:id="425810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5225339">
          <w:marLeft w:val="0"/>
          <w:marRight w:val="0"/>
          <w:marTop w:val="0"/>
          <w:marBottom w:val="0"/>
          <w:divBdr>
            <w:top w:val="single" w:sz="6" w:space="0" w:color="F1F1F1"/>
            <w:left w:val="none" w:sz="0" w:space="0" w:color="auto"/>
            <w:bottom w:val="none" w:sz="0" w:space="0" w:color="auto"/>
            <w:right w:val="none" w:sz="0" w:space="0" w:color="auto"/>
          </w:divBdr>
          <w:divsChild>
            <w:div w:id="805977407">
              <w:marLeft w:val="0"/>
              <w:marRight w:val="150"/>
              <w:marTop w:val="0"/>
              <w:marBottom w:val="0"/>
              <w:divBdr>
                <w:top w:val="none" w:sz="0" w:space="0" w:color="auto"/>
                <w:left w:val="none" w:sz="0" w:space="0" w:color="auto"/>
                <w:bottom w:val="none" w:sz="0" w:space="0" w:color="auto"/>
                <w:right w:val="none" w:sz="0" w:space="0" w:color="auto"/>
              </w:divBdr>
            </w:div>
            <w:div w:id="1118065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271689">
      <w:bodyDiv w:val="1"/>
      <w:marLeft w:val="0"/>
      <w:marRight w:val="0"/>
      <w:marTop w:val="0"/>
      <w:marBottom w:val="0"/>
      <w:divBdr>
        <w:top w:val="none" w:sz="0" w:space="0" w:color="auto"/>
        <w:left w:val="none" w:sz="0" w:space="0" w:color="auto"/>
        <w:bottom w:val="none" w:sz="0" w:space="0" w:color="auto"/>
        <w:right w:val="none" w:sz="0" w:space="0" w:color="auto"/>
      </w:divBdr>
      <w:divsChild>
        <w:div w:id="1273854168">
          <w:marLeft w:val="0"/>
          <w:marRight w:val="0"/>
          <w:marTop w:val="0"/>
          <w:marBottom w:val="0"/>
          <w:divBdr>
            <w:top w:val="none" w:sz="0" w:space="0" w:color="auto"/>
            <w:left w:val="none" w:sz="0" w:space="0" w:color="auto"/>
            <w:bottom w:val="none" w:sz="0" w:space="0" w:color="auto"/>
            <w:right w:val="none" w:sz="0" w:space="0" w:color="auto"/>
          </w:divBdr>
          <w:divsChild>
            <w:div w:id="1470051220">
              <w:marLeft w:val="0"/>
              <w:marRight w:val="0"/>
              <w:marTop w:val="0"/>
              <w:marBottom w:val="0"/>
              <w:divBdr>
                <w:top w:val="none" w:sz="0" w:space="0" w:color="auto"/>
                <w:left w:val="none" w:sz="0" w:space="0" w:color="auto"/>
                <w:bottom w:val="none" w:sz="0" w:space="0" w:color="auto"/>
                <w:right w:val="none" w:sz="0" w:space="0" w:color="auto"/>
              </w:divBdr>
              <w:divsChild>
                <w:div w:id="137191960">
                  <w:marLeft w:val="0"/>
                  <w:marRight w:val="0"/>
                  <w:marTop w:val="0"/>
                  <w:marBottom w:val="0"/>
                  <w:divBdr>
                    <w:top w:val="none" w:sz="0" w:space="0" w:color="auto"/>
                    <w:left w:val="none" w:sz="0" w:space="0" w:color="auto"/>
                    <w:bottom w:val="none" w:sz="0" w:space="0" w:color="auto"/>
                    <w:right w:val="none" w:sz="0" w:space="0" w:color="auto"/>
                  </w:divBdr>
                  <w:divsChild>
                    <w:div w:id="624315851">
                      <w:marLeft w:val="0"/>
                      <w:marRight w:val="0"/>
                      <w:marTop w:val="0"/>
                      <w:marBottom w:val="0"/>
                      <w:divBdr>
                        <w:top w:val="none" w:sz="0" w:space="0" w:color="auto"/>
                        <w:left w:val="none" w:sz="0" w:space="0" w:color="auto"/>
                        <w:bottom w:val="none" w:sz="0" w:space="0" w:color="auto"/>
                        <w:right w:val="none" w:sz="0" w:space="0" w:color="auto"/>
                      </w:divBdr>
                      <w:divsChild>
                        <w:div w:id="1651399842">
                          <w:marLeft w:val="0"/>
                          <w:marRight w:val="0"/>
                          <w:marTop w:val="0"/>
                          <w:marBottom w:val="0"/>
                          <w:divBdr>
                            <w:top w:val="none" w:sz="0" w:space="0" w:color="auto"/>
                            <w:left w:val="none" w:sz="0" w:space="0" w:color="auto"/>
                            <w:bottom w:val="none" w:sz="0" w:space="0" w:color="auto"/>
                            <w:right w:val="none" w:sz="0" w:space="0" w:color="auto"/>
                          </w:divBdr>
                          <w:divsChild>
                            <w:div w:id="875583286">
                              <w:marLeft w:val="0"/>
                              <w:marRight w:val="0"/>
                              <w:marTop w:val="0"/>
                              <w:marBottom w:val="0"/>
                              <w:divBdr>
                                <w:top w:val="none" w:sz="0" w:space="0" w:color="auto"/>
                                <w:left w:val="none" w:sz="0" w:space="0" w:color="auto"/>
                                <w:bottom w:val="none" w:sz="0" w:space="0" w:color="auto"/>
                                <w:right w:val="none" w:sz="0" w:space="0" w:color="auto"/>
                              </w:divBdr>
                              <w:divsChild>
                                <w:div w:id="156772333">
                                  <w:marLeft w:val="0"/>
                                  <w:marRight w:val="0"/>
                                  <w:marTop w:val="0"/>
                                  <w:marBottom w:val="0"/>
                                  <w:divBdr>
                                    <w:top w:val="none" w:sz="0" w:space="0" w:color="auto"/>
                                    <w:left w:val="none" w:sz="0" w:space="0" w:color="auto"/>
                                    <w:bottom w:val="none" w:sz="0" w:space="0" w:color="auto"/>
                                    <w:right w:val="none" w:sz="0" w:space="0" w:color="auto"/>
                                  </w:divBdr>
                                  <w:divsChild>
                                    <w:div w:id="467627456">
                                      <w:marLeft w:val="0"/>
                                      <w:marRight w:val="0"/>
                                      <w:marTop w:val="0"/>
                                      <w:marBottom w:val="0"/>
                                      <w:divBdr>
                                        <w:top w:val="none" w:sz="0" w:space="0" w:color="auto"/>
                                        <w:left w:val="none" w:sz="0" w:space="0" w:color="auto"/>
                                        <w:bottom w:val="none" w:sz="0" w:space="0" w:color="auto"/>
                                        <w:right w:val="none" w:sz="0" w:space="0" w:color="auto"/>
                                      </w:divBdr>
                                      <w:divsChild>
                                        <w:div w:id="1143501119">
                                          <w:marLeft w:val="0"/>
                                          <w:marRight w:val="0"/>
                                          <w:marTop w:val="0"/>
                                          <w:marBottom w:val="0"/>
                                          <w:divBdr>
                                            <w:top w:val="none" w:sz="0" w:space="0" w:color="auto"/>
                                            <w:left w:val="none" w:sz="0" w:space="0" w:color="auto"/>
                                            <w:bottom w:val="none" w:sz="0" w:space="0" w:color="auto"/>
                                            <w:right w:val="none" w:sz="0" w:space="0" w:color="auto"/>
                                          </w:divBdr>
                                          <w:divsChild>
                                            <w:div w:id="527763410">
                                              <w:marLeft w:val="0"/>
                                              <w:marRight w:val="0"/>
                                              <w:marTop w:val="0"/>
                                              <w:marBottom w:val="0"/>
                                              <w:divBdr>
                                                <w:top w:val="none" w:sz="0" w:space="0" w:color="auto"/>
                                                <w:left w:val="none" w:sz="0" w:space="0" w:color="auto"/>
                                                <w:bottom w:val="none" w:sz="0" w:space="0" w:color="auto"/>
                                                <w:right w:val="none" w:sz="0" w:space="0" w:color="auto"/>
                                              </w:divBdr>
                                              <w:divsChild>
                                                <w:div w:id="1872305275">
                                                  <w:marLeft w:val="0"/>
                                                  <w:marRight w:val="0"/>
                                                  <w:marTop w:val="0"/>
                                                  <w:marBottom w:val="0"/>
                                                  <w:divBdr>
                                                    <w:top w:val="none" w:sz="0" w:space="0" w:color="auto"/>
                                                    <w:left w:val="none" w:sz="0" w:space="0" w:color="auto"/>
                                                    <w:bottom w:val="none" w:sz="0" w:space="0" w:color="auto"/>
                                                    <w:right w:val="none" w:sz="0" w:space="0" w:color="auto"/>
                                                  </w:divBdr>
                                                  <w:divsChild>
                                                    <w:div w:id="1002270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9578184">
                                              <w:marLeft w:val="0"/>
                                              <w:marRight w:val="0"/>
                                              <w:marTop w:val="0"/>
                                              <w:marBottom w:val="0"/>
                                              <w:divBdr>
                                                <w:top w:val="none" w:sz="0" w:space="0" w:color="auto"/>
                                                <w:left w:val="none" w:sz="0" w:space="0" w:color="auto"/>
                                                <w:bottom w:val="none" w:sz="0" w:space="0" w:color="auto"/>
                                                <w:right w:val="none" w:sz="0" w:space="0" w:color="auto"/>
                                              </w:divBdr>
                                              <w:divsChild>
                                                <w:div w:id="166332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42346841">
                          <w:marLeft w:val="0"/>
                          <w:marRight w:val="0"/>
                          <w:marTop w:val="0"/>
                          <w:marBottom w:val="0"/>
                          <w:divBdr>
                            <w:top w:val="none" w:sz="0" w:space="0" w:color="auto"/>
                            <w:left w:val="none" w:sz="0" w:space="0" w:color="auto"/>
                            <w:bottom w:val="none" w:sz="0" w:space="0" w:color="auto"/>
                            <w:right w:val="none" w:sz="0" w:space="0" w:color="auto"/>
                          </w:divBdr>
                          <w:divsChild>
                            <w:div w:id="1200511442">
                              <w:marLeft w:val="0"/>
                              <w:marRight w:val="0"/>
                              <w:marTop w:val="0"/>
                              <w:marBottom w:val="0"/>
                              <w:divBdr>
                                <w:top w:val="none" w:sz="0" w:space="0" w:color="auto"/>
                                <w:left w:val="none" w:sz="0" w:space="0" w:color="auto"/>
                                <w:bottom w:val="none" w:sz="0" w:space="0" w:color="auto"/>
                                <w:right w:val="none" w:sz="0" w:space="0" w:color="auto"/>
                              </w:divBdr>
                              <w:divsChild>
                                <w:div w:id="1186409757">
                                  <w:marLeft w:val="0"/>
                                  <w:marRight w:val="0"/>
                                  <w:marTop w:val="0"/>
                                  <w:marBottom w:val="0"/>
                                  <w:divBdr>
                                    <w:top w:val="none" w:sz="0" w:space="0" w:color="auto"/>
                                    <w:left w:val="none" w:sz="0" w:space="0" w:color="auto"/>
                                    <w:bottom w:val="none" w:sz="0" w:space="0" w:color="auto"/>
                                    <w:right w:val="none" w:sz="0" w:space="0" w:color="auto"/>
                                  </w:divBdr>
                                  <w:divsChild>
                                    <w:div w:id="1978560488">
                                      <w:marLeft w:val="0"/>
                                      <w:marRight w:val="0"/>
                                      <w:marTop w:val="0"/>
                                      <w:marBottom w:val="0"/>
                                      <w:divBdr>
                                        <w:top w:val="none" w:sz="0" w:space="0" w:color="auto"/>
                                        <w:left w:val="none" w:sz="0" w:space="0" w:color="auto"/>
                                        <w:bottom w:val="none" w:sz="0" w:space="0" w:color="auto"/>
                                        <w:right w:val="none" w:sz="0" w:space="0" w:color="auto"/>
                                      </w:divBdr>
                                      <w:divsChild>
                                        <w:div w:id="1217006252">
                                          <w:marLeft w:val="0"/>
                                          <w:marRight w:val="0"/>
                                          <w:marTop w:val="0"/>
                                          <w:marBottom w:val="0"/>
                                          <w:divBdr>
                                            <w:top w:val="none" w:sz="0" w:space="0" w:color="auto"/>
                                            <w:left w:val="none" w:sz="0" w:space="0" w:color="auto"/>
                                            <w:bottom w:val="none" w:sz="0" w:space="0" w:color="auto"/>
                                            <w:right w:val="none" w:sz="0" w:space="0" w:color="auto"/>
                                          </w:divBdr>
                                        </w:div>
                                        <w:div w:id="61215645">
                                          <w:marLeft w:val="0"/>
                                          <w:marRight w:val="0"/>
                                          <w:marTop w:val="0"/>
                                          <w:marBottom w:val="0"/>
                                          <w:divBdr>
                                            <w:top w:val="none" w:sz="0" w:space="0" w:color="auto"/>
                                            <w:left w:val="none" w:sz="0" w:space="0" w:color="auto"/>
                                            <w:bottom w:val="none" w:sz="0" w:space="0" w:color="auto"/>
                                            <w:right w:val="none" w:sz="0" w:space="0" w:color="auto"/>
                                          </w:divBdr>
                                          <w:divsChild>
                                            <w:div w:id="1744066836">
                                              <w:marLeft w:val="0"/>
                                              <w:marRight w:val="0"/>
                                              <w:marTop w:val="0"/>
                                              <w:marBottom w:val="0"/>
                                              <w:divBdr>
                                                <w:top w:val="none" w:sz="0" w:space="0" w:color="auto"/>
                                                <w:left w:val="none" w:sz="0" w:space="0" w:color="auto"/>
                                                <w:bottom w:val="none" w:sz="0" w:space="0" w:color="auto"/>
                                                <w:right w:val="none" w:sz="0" w:space="0" w:color="auto"/>
                                              </w:divBdr>
                                              <w:divsChild>
                                                <w:div w:id="213124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41879472">
                          <w:marLeft w:val="0"/>
                          <w:marRight w:val="0"/>
                          <w:marTop w:val="0"/>
                          <w:marBottom w:val="0"/>
                          <w:divBdr>
                            <w:top w:val="none" w:sz="0" w:space="0" w:color="auto"/>
                            <w:left w:val="single" w:sz="6" w:space="0" w:color="E0E0E0"/>
                            <w:bottom w:val="none" w:sz="0" w:space="0" w:color="auto"/>
                            <w:right w:val="none" w:sz="0" w:space="0" w:color="auto"/>
                          </w:divBdr>
                          <w:divsChild>
                            <w:div w:id="1750156324">
                              <w:marLeft w:val="0"/>
                              <w:marRight w:val="0"/>
                              <w:marTop w:val="0"/>
                              <w:marBottom w:val="0"/>
                              <w:divBdr>
                                <w:top w:val="none" w:sz="0" w:space="0" w:color="auto"/>
                                <w:left w:val="none" w:sz="0" w:space="0" w:color="auto"/>
                                <w:bottom w:val="none" w:sz="0" w:space="0" w:color="auto"/>
                                <w:right w:val="none" w:sz="0" w:space="0" w:color="auto"/>
                              </w:divBdr>
                              <w:divsChild>
                                <w:div w:id="55014955">
                                  <w:marLeft w:val="0"/>
                                  <w:marRight w:val="0"/>
                                  <w:marTop w:val="0"/>
                                  <w:marBottom w:val="0"/>
                                  <w:divBdr>
                                    <w:top w:val="none" w:sz="0" w:space="0" w:color="auto"/>
                                    <w:left w:val="none" w:sz="0" w:space="0" w:color="auto"/>
                                    <w:bottom w:val="none" w:sz="0" w:space="0" w:color="auto"/>
                                    <w:right w:val="none" w:sz="0" w:space="0" w:color="auto"/>
                                  </w:divBdr>
                                </w:div>
                              </w:divsChild>
                            </w:div>
                            <w:div w:id="338120707">
                              <w:marLeft w:val="0"/>
                              <w:marRight w:val="0"/>
                              <w:marTop w:val="0"/>
                              <w:marBottom w:val="0"/>
                              <w:divBdr>
                                <w:top w:val="none" w:sz="0" w:space="0" w:color="auto"/>
                                <w:left w:val="none" w:sz="0" w:space="0" w:color="auto"/>
                                <w:bottom w:val="none" w:sz="0" w:space="0" w:color="auto"/>
                                <w:right w:val="none" w:sz="0" w:space="0" w:color="auto"/>
                              </w:divBdr>
                              <w:divsChild>
                                <w:div w:id="764424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7551216">
          <w:marLeft w:val="0"/>
          <w:marRight w:val="0"/>
          <w:marTop w:val="0"/>
          <w:marBottom w:val="0"/>
          <w:divBdr>
            <w:top w:val="none" w:sz="0" w:space="0" w:color="auto"/>
            <w:left w:val="none" w:sz="0" w:space="0" w:color="auto"/>
            <w:bottom w:val="none" w:sz="0" w:space="0" w:color="auto"/>
            <w:right w:val="none" w:sz="0" w:space="0" w:color="auto"/>
          </w:divBdr>
          <w:divsChild>
            <w:div w:id="1615093563">
              <w:marLeft w:val="0"/>
              <w:marRight w:val="0"/>
              <w:marTop w:val="0"/>
              <w:marBottom w:val="0"/>
              <w:divBdr>
                <w:top w:val="none" w:sz="0" w:space="0" w:color="auto"/>
                <w:left w:val="none" w:sz="0" w:space="0" w:color="auto"/>
                <w:bottom w:val="none" w:sz="0" w:space="0" w:color="auto"/>
                <w:right w:val="none" w:sz="0" w:space="0" w:color="auto"/>
              </w:divBdr>
              <w:divsChild>
                <w:div w:id="1301837084">
                  <w:marLeft w:val="0"/>
                  <w:marRight w:val="0"/>
                  <w:marTop w:val="0"/>
                  <w:marBottom w:val="0"/>
                  <w:divBdr>
                    <w:top w:val="none" w:sz="0" w:space="0" w:color="auto"/>
                    <w:left w:val="none" w:sz="0" w:space="0" w:color="auto"/>
                    <w:bottom w:val="none" w:sz="0" w:space="0" w:color="auto"/>
                    <w:right w:val="none" w:sz="0" w:space="0" w:color="auto"/>
                  </w:divBdr>
                  <w:divsChild>
                    <w:div w:id="200634978">
                      <w:marLeft w:val="0"/>
                      <w:marRight w:val="0"/>
                      <w:marTop w:val="0"/>
                      <w:marBottom w:val="0"/>
                      <w:divBdr>
                        <w:top w:val="none" w:sz="0" w:space="0" w:color="auto"/>
                        <w:left w:val="none" w:sz="0" w:space="0" w:color="auto"/>
                        <w:bottom w:val="none" w:sz="0" w:space="0" w:color="auto"/>
                        <w:right w:val="none" w:sz="0" w:space="0" w:color="auto"/>
                      </w:divBdr>
                      <w:divsChild>
                        <w:div w:id="1720400051">
                          <w:marLeft w:val="0"/>
                          <w:marRight w:val="0"/>
                          <w:marTop w:val="0"/>
                          <w:marBottom w:val="0"/>
                          <w:divBdr>
                            <w:top w:val="none" w:sz="0" w:space="0" w:color="auto"/>
                            <w:left w:val="none" w:sz="0" w:space="0" w:color="auto"/>
                            <w:bottom w:val="none" w:sz="0" w:space="0" w:color="auto"/>
                            <w:right w:val="none" w:sz="0" w:space="0" w:color="auto"/>
                          </w:divBdr>
                          <w:divsChild>
                            <w:div w:id="57166772">
                              <w:marLeft w:val="0"/>
                              <w:marRight w:val="0"/>
                              <w:marTop w:val="0"/>
                              <w:marBottom w:val="0"/>
                              <w:divBdr>
                                <w:top w:val="none" w:sz="0" w:space="0" w:color="auto"/>
                                <w:left w:val="none" w:sz="0" w:space="0" w:color="auto"/>
                                <w:bottom w:val="none" w:sz="0" w:space="0" w:color="auto"/>
                                <w:right w:val="none" w:sz="0" w:space="0" w:color="auto"/>
                              </w:divBdr>
                              <w:divsChild>
                                <w:div w:id="1119107606">
                                  <w:marLeft w:val="0"/>
                                  <w:marRight w:val="0"/>
                                  <w:marTop w:val="0"/>
                                  <w:marBottom w:val="0"/>
                                  <w:divBdr>
                                    <w:top w:val="none" w:sz="0" w:space="0" w:color="auto"/>
                                    <w:left w:val="none" w:sz="0" w:space="0" w:color="auto"/>
                                    <w:bottom w:val="none" w:sz="0" w:space="0" w:color="auto"/>
                                    <w:right w:val="none" w:sz="0" w:space="0" w:color="auto"/>
                                  </w:divBdr>
                                  <w:divsChild>
                                    <w:div w:id="565186596">
                                      <w:marLeft w:val="0"/>
                                      <w:marRight w:val="0"/>
                                      <w:marTop w:val="0"/>
                                      <w:marBottom w:val="0"/>
                                      <w:divBdr>
                                        <w:top w:val="none" w:sz="0" w:space="0" w:color="auto"/>
                                        <w:left w:val="none" w:sz="0" w:space="0" w:color="auto"/>
                                        <w:bottom w:val="none" w:sz="0" w:space="0" w:color="auto"/>
                                        <w:right w:val="none" w:sz="0" w:space="0" w:color="auto"/>
                                      </w:divBdr>
                                      <w:divsChild>
                                        <w:div w:id="504514336">
                                          <w:marLeft w:val="0"/>
                                          <w:marRight w:val="0"/>
                                          <w:marTop w:val="0"/>
                                          <w:marBottom w:val="0"/>
                                          <w:divBdr>
                                            <w:top w:val="none" w:sz="0" w:space="0" w:color="auto"/>
                                            <w:left w:val="none" w:sz="0" w:space="0" w:color="auto"/>
                                            <w:bottom w:val="none" w:sz="0" w:space="0" w:color="auto"/>
                                            <w:right w:val="none" w:sz="0" w:space="0" w:color="auto"/>
                                          </w:divBdr>
                                          <w:divsChild>
                                            <w:div w:id="1287617332">
                                              <w:marLeft w:val="0"/>
                                              <w:marRight w:val="0"/>
                                              <w:marTop w:val="0"/>
                                              <w:marBottom w:val="0"/>
                                              <w:divBdr>
                                                <w:top w:val="none" w:sz="0" w:space="0" w:color="auto"/>
                                                <w:left w:val="none" w:sz="0" w:space="0" w:color="auto"/>
                                                <w:bottom w:val="none" w:sz="0" w:space="0" w:color="auto"/>
                                                <w:right w:val="none" w:sz="0" w:space="0" w:color="auto"/>
                                              </w:divBdr>
                                              <w:divsChild>
                                                <w:div w:id="2064059391">
                                                  <w:marLeft w:val="0"/>
                                                  <w:marRight w:val="0"/>
                                                  <w:marTop w:val="0"/>
                                                  <w:marBottom w:val="0"/>
                                                  <w:divBdr>
                                                    <w:top w:val="none" w:sz="0" w:space="0" w:color="auto"/>
                                                    <w:left w:val="none" w:sz="0" w:space="0" w:color="auto"/>
                                                    <w:bottom w:val="none" w:sz="0" w:space="0" w:color="auto"/>
                                                    <w:right w:val="none" w:sz="0" w:space="0" w:color="auto"/>
                                                  </w:divBdr>
                                                  <w:divsChild>
                                                    <w:div w:id="537277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57816450">
      <w:bodyDiv w:val="1"/>
      <w:marLeft w:val="0"/>
      <w:marRight w:val="0"/>
      <w:marTop w:val="0"/>
      <w:marBottom w:val="0"/>
      <w:divBdr>
        <w:top w:val="none" w:sz="0" w:space="0" w:color="auto"/>
        <w:left w:val="none" w:sz="0" w:space="0" w:color="auto"/>
        <w:bottom w:val="none" w:sz="0" w:space="0" w:color="auto"/>
        <w:right w:val="none" w:sz="0" w:space="0" w:color="auto"/>
      </w:divBdr>
    </w:div>
    <w:div w:id="1581989047">
      <w:bodyDiv w:val="1"/>
      <w:marLeft w:val="0"/>
      <w:marRight w:val="0"/>
      <w:marTop w:val="0"/>
      <w:marBottom w:val="0"/>
      <w:divBdr>
        <w:top w:val="none" w:sz="0" w:space="0" w:color="auto"/>
        <w:left w:val="none" w:sz="0" w:space="0" w:color="auto"/>
        <w:bottom w:val="none" w:sz="0" w:space="0" w:color="auto"/>
        <w:right w:val="none" w:sz="0" w:space="0" w:color="auto"/>
      </w:divBdr>
    </w:div>
    <w:div w:id="1585606181">
      <w:bodyDiv w:val="1"/>
      <w:marLeft w:val="0"/>
      <w:marRight w:val="0"/>
      <w:marTop w:val="0"/>
      <w:marBottom w:val="0"/>
      <w:divBdr>
        <w:top w:val="none" w:sz="0" w:space="0" w:color="auto"/>
        <w:left w:val="none" w:sz="0" w:space="0" w:color="auto"/>
        <w:bottom w:val="none" w:sz="0" w:space="0" w:color="auto"/>
        <w:right w:val="none" w:sz="0" w:space="0" w:color="auto"/>
      </w:divBdr>
      <w:divsChild>
        <w:div w:id="1964268923">
          <w:marLeft w:val="-30"/>
          <w:marRight w:val="0"/>
          <w:marTop w:val="0"/>
          <w:marBottom w:val="195"/>
          <w:divBdr>
            <w:top w:val="none" w:sz="0" w:space="0" w:color="auto"/>
            <w:left w:val="none" w:sz="0" w:space="0" w:color="auto"/>
            <w:bottom w:val="none" w:sz="0" w:space="0" w:color="auto"/>
            <w:right w:val="none" w:sz="0" w:space="0" w:color="auto"/>
          </w:divBdr>
          <w:divsChild>
            <w:div w:id="871529094">
              <w:marLeft w:val="0"/>
              <w:marRight w:val="0"/>
              <w:marTop w:val="0"/>
              <w:marBottom w:val="0"/>
              <w:divBdr>
                <w:top w:val="none" w:sz="0" w:space="0" w:color="auto"/>
                <w:left w:val="none" w:sz="0" w:space="0" w:color="auto"/>
                <w:bottom w:val="none" w:sz="0" w:space="0" w:color="auto"/>
                <w:right w:val="none" w:sz="0" w:space="0" w:color="auto"/>
              </w:divBdr>
            </w:div>
            <w:div w:id="306864268">
              <w:marLeft w:val="0"/>
              <w:marRight w:val="0"/>
              <w:marTop w:val="0"/>
              <w:marBottom w:val="0"/>
              <w:divBdr>
                <w:top w:val="none" w:sz="0" w:space="0" w:color="auto"/>
                <w:left w:val="none" w:sz="0" w:space="0" w:color="auto"/>
                <w:bottom w:val="none" w:sz="0" w:space="0" w:color="auto"/>
                <w:right w:val="none" w:sz="0" w:space="0" w:color="auto"/>
              </w:divBdr>
            </w:div>
            <w:div w:id="2040618557">
              <w:marLeft w:val="0"/>
              <w:marRight w:val="0"/>
              <w:marTop w:val="0"/>
              <w:marBottom w:val="0"/>
              <w:divBdr>
                <w:top w:val="none" w:sz="0" w:space="0" w:color="auto"/>
                <w:left w:val="none" w:sz="0" w:space="0" w:color="auto"/>
                <w:bottom w:val="none" w:sz="0" w:space="0" w:color="auto"/>
                <w:right w:val="none" w:sz="0" w:space="0" w:color="auto"/>
              </w:divBdr>
            </w:div>
            <w:div w:id="2041781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3579703">
      <w:bodyDiv w:val="1"/>
      <w:marLeft w:val="0"/>
      <w:marRight w:val="0"/>
      <w:marTop w:val="0"/>
      <w:marBottom w:val="0"/>
      <w:divBdr>
        <w:top w:val="none" w:sz="0" w:space="0" w:color="auto"/>
        <w:left w:val="none" w:sz="0" w:space="0" w:color="auto"/>
        <w:bottom w:val="none" w:sz="0" w:space="0" w:color="auto"/>
        <w:right w:val="none" w:sz="0" w:space="0" w:color="auto"/>
      </w:divBdr>
    </w:div>
    <w:div w:id="1709378579">
      <w:bodyDiv w:val="1"/>
      <w:marLeft w:val="0"/>
      <w:marRight w:val="0"/>
      <w:marTop w:val="0"/>
      <w:marBottom w:val="0"/>
      <w:divBdr>
        <w:top w:val="none" w:sz="0" w:space="0" w:color="auto"/>
        <w:left w:val="none" w:sz="0" w:space="0" w:color="auto"/>
        <w:bottom w:val="none" w:sz="0" w:space="0" w:color="auto"/>
        <w:right w:val="none" w:sz="0" w:space="0" w:color="auto"/>
      </w:divBdr>
    </w:div>
    <w:div w:id="1753231812">
      <w:bodyDiv w:val="1"/>
      <w:marLeft w:val="0"/>
      <w:marRight w:val="0"/>
      <w:marTop w:val="0"/>
      <w:marBottom w:val="0"/>
      <w:divBdr>
        <w:top w:val="none" w:sz="0" w:space="0" w:color="auto"/>
        <w:left w:val="none" w:sz="0" w:space="0" w:color="auto"/>
        <w:bottom w:val="none" w:sz="0" w:space="0" w:color="auto"/>
        <w:right w:val="none" w:sz="0" w:space="0" w:color="auto"/>
      </w:divBdr>
      <w:divsChild>
        <w:div w:id="1530140673">
          <w:marLeft w:val="-30"/>
          <w:marRight w:val="0"/>
          <w:marTop w:val="0"/>
          <w:marBottom w:val="195"/>
          <w:divBdr>
            <w:top w:val="none" w:sz="0" w:space="0" w:color="auto"/>
            <w:left w:val="none" w:sz="0" w:space="0" w:color="auto"/>
            <w:bottom w:val="none" w:sz="0" w:space="0" w:color="auto"/>
            <w:right w:val="none" w:sz="0" w:space="0" w:color="auto"/>
          </w:divBdr>
          <w:divsChild>
            <w:div w:id="844512462">
              <w:marLeft w:val="0"/>
              <w:marRight w:val="0"/>
              <w:marTop w:val="0"/>
              <w:marBottom w:val="0"/>
              <w:divBdr>
                <w:top w:val="none" w:sz="0" w:space="0" w:color="auto"/>
                <w:left w:val="none" w:sz="0" w:space="0" w:color="auto"/>
                <w:bottom w:val="none" w:sz="0" w:space="0" w:color="auto"/>
                <w:right w:val="none" w:sz="0" w:space="0" w:color="auto"/>
              </w:divBdr>
            </w:div>
            <w:div w:id="1088817092">
              <w:marLeft w:val="0"/>
              <w:marRight w:val="0"/>
              <w:marTop w:val="0"/>
              <w:marBottom w:val="0"/>
              <w:divBdr>
                <w:top w:val="none" w:sz="0" w:space="0" w:color="auto"/>
                <w:left w:val="none" w:sz="0" w:space="0" w:color="auto"/>
                <w:bottom w:val="none" w:sz="0" w:space="0" w:color="auto"/>
                <w:right w:val="none" w:sz="0" w:space="0" w:color="auto"/>
              </w:divBdr>
            </w:div>
            <w:div w:id="2037463930">
              <w:marLeft w:val="0"/>
              <w:marRight w:val="0"/>
              <w:marTop w:val="0"/>
              <w:marBottom w:val="0"/>
              <w:divBdr>
                <w:top w:val="none" w:sz="0" w:space="0" w:color="auto"/>
                <w:left w:val="none" w:sz="0" w:space="0" w:color="auto"/>
                <w:bottom w:val="none" w:sz="0" w:space="0" w:color="auto"/>
                <w:right w:val="none" w:sz="0" w:space="0" w:color="auto"/>
              </w:divBdr>
            </w:div>
            <w:div w:id="1659531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8865204">
      <w:bodyDiv w:val="1"/>
      <w:marLeft w:val="0"/>
      <w:marRight w:val="0"/>
      <w:marTop w:val="0"/>
      <w:marBottom w:val="0"/>
      <w:divBdr>
        <w:top w:val="none" w:sz="0" w:space="0" w:color="auto"/>
        <w:left w:val="none" w:sz="0" w:space="0" w:color="auto"/>
        <w:bottom w:val="none" w:sz="0" w:space="0" w:color="auto"/>
        <w:right w:val="none" w:sz="0" w:space="0" w:color="auto"/>
      </w:divBdr>
      <w:divsChild>
        <w:div w:id="378556836">
          <w:marLeft w:val="0"/>
          <w:marRight w:val="0"/>
          <w:marTop w:val="0"/>
          <w:marBottom w:val="0"/>
          <w:divBdr>
            <w:top w:val="none" w:sz="0" w:space="0" w:color="auto"/>
            <w:left w:val="none" w:sz="0" w:space="0" w:color="auto"/>
            <w:bottom w:val="none" w:sz="0" w:space="0" w:color="auto"/>
            <w:right w:val="none" w:sz="0" w:space="0" w:color="auto"/>
          </w:divBdr>
          <w:divsChild>
            <w:div w:id="2139254569">
              <w:marLeft w:val="0"/>
              <w:marRight w:val="0"/>
              <w:marTop w:val="0"/>
              <w:marBottom w:val="0"/>
              <w:divBdr>
                <w:top w:val="none" w:sz="0" w:space="0" w:color="auto"/>
                <w:left w:val="none" w:sz="0" w:space="0" w:color="auto"/>
                <w:bottom w:val="none" w:sz="0" w:space="0" w:color="auto"/>
                <w:right w:val="none" w:sz="0" w:space="0" w:color="auto"/>
              </w:divBdr>
              <w:divsChild>
                <w:div w:id="1316029964">
                  <w:marLeft w:val="0"/>
                  <w:marRight w:val="0"/>
                  <w:marTop w:val="0"/>
                  <w:marBottom w:val="0"/>
                  <w:divBdr>
                    <w:top w:val="none" w:sz="0" w:space="0" w:color="auto"/>
                    <w:left w:val="none" w:sz="0" w:space="0" w:color="auto"/>
                    <w:bottom w:val="none" w:sz="0" w:space="0" w:color="auto"/>
                    <w:right w:val="none" w:sz="0" w:space="0" w:color="auto"/>
                  </w:divBdr>
                  <w:divsChild>
                    <w:div w:id="2119521098">
                      <w:marLeft w:val="0"/>
                      <w:marRight w:val="0"/>
                      <w:marTop w:val="0"/>
                      <w:marBottom w:val="0"/>
                      <w:divBdr>
                        <w:top w:val="none" w:sz="0" w:space="0" w:color="auto"/>
                        <w:left w:val="none" w:sz="0" w:space="0" w:color="auto"/>
                        <w:bottom w:val="none" w:sz="0" w:space="0" w:color="auto"/>
                        <w:right w:val="none" w:sz="0" w:space="0" w:color="auto"/>
                      </w:divBdr>
                      <w:divsChild>
                        <w:div w:id="1319967579">
                          <w:marLeft w:val="0"/>
                          <w:marRight w:val="0"/>
                          <w:marTop w:val="0"/>
                          <w:marBottom w:val="195"/>
                          <w:divBdr>
                            <w:top w:val="none" w:sz="0" w:space="0" w:color="auto"/>
                            <w:left w:val="none" w:sz="0" w:space="0" w:color="auto"/>
                            <w:bottom w:val="none" w:sz="0" w:space="0" w:color="auto"/>
                            <w:right w:val="none" w:sz="0" w:space="0" w:color="auto"/>
                          </w:divBdr>
                          <w:divsChild>
                            <w:div w:id="585572386">
                              <w:marLeft w:val="0"/>
                              <w:marRight w:val="0"/>
                              <w:marTop w:val="0"/>
                              <w:marBottom w:val="0"/>
                              <w:divBdr>
                                <w:top w:val="none" w:sz="0" w:space="0" w:color="auto"/>
                                <w:left w:val="none" w:sz="0" w:space="0" w:color="auto"/>
                                <w:bottom w:val="none" w:sz="0" w:space="0" w:color="auto"/>
                                <w:right w:val="none" w:sz="0" w:space="0" w:color="auto"/>
                              </w:divBdr>
                            </w:div>
                            <w:div w:id="1173833550">
                              <w:marLeft w:val="0"/>
                              <w:marRight w:val="0"/>
                              <w:marTop w:val="0"/>
                              <w:marBottom w:val="0"/>
                              <w:divBdr>
                                <w:top w:val="none" w:sz="0" w:space="0" w:color="auto"/>
                                <w:left w:val="none" w:sz="0" w:space="0" w:color="auto"/>
                                <w:bottom w:val="none" w:sz="0" w:space="0" w:color="auto"/>
                                <w:right w:val="none" w:sz="0" w:space="0" w:color="auto"/>
                              </w:divBdr>
                            </w:div>
                            <w:div w:id="120416350">
                              <w:marLeft w:val="0"/>
                              <w:marRight w:val="0"/>
                              <w:marTop w:val="0"/>
                              <w:marBottom w:val="0"/>
                              <w:divBdr>
                                <w:top w:val="none" w:sz="0" w:space="0" w:color="auto"/>
                                <w:left w:val="none" w:sz="0" w:space="0" w:color="auto"/>
                                <w:bottom w:val="none" w:sz="0" w:space="0" w:color="auto"/>
                                <w:right w:val="none" w:sz="0" w:space="0" w:color="auto"/>
                              </w:divBdr>
                            </w:div>
                            <w:div w:id="1927155258">
                              <w:marLeft w:val="0"/>
                              <w:marRight w:val="0"/>
                              <w:marTop w:val="0"/>
                              <w:marBottom w:val="0"/>
                              <w:divBdr>
                                <w:top w:val="none" w:sz="0" w:space="0" w:color="auto"/>
                                <w:left w:val="none" w:sz="0" w:space="0" w:color="auto"/>
                                <w:bottom w:val="none" w:sz="0" w:space="0" w:color="auto"/>
                                <w:right w:val="none" w:sz="0" w:space="0" w:color="auto"/>
                              </w:divBdr>
                            </w:div>
                          </w:divsChild>
                        </w:div>
                        <w:div w:id="1561017181">
                          <w:marLeft w:val="0"/>
                          <w:marRight w:val="0"/>
                          <w:marTop w:val="0"/>
                          <w:marBottom w:val="0"/>
                          <w:divBdr>
                            <w:top w:val="none" w:sz="0" w:space="0" w:color="auto"/>
                            <w:left w:val="none" w:sz="0" w:space="0" w:color="auto"/>
                            <w:bottom w:val="none" w:sz="0" w:space="0" w:color="auto"/>
                            <w:right w:val="none" w:sz="0" w:space="0" w:color="auto"/>
                          </w:divBdr>
                          <w:divsChild>
                            <w:div w:id="1343825271">
                              <w:marLeft w:val="0"/>
                              <w:marRight w:val="0"/>
                              <w:marTop w:val="120"/>
                              <w:marBottom w:val="0"/>
                              <w:divBdr>
                                <w:top w:val="none" w:sz="0" w:space="0" w:color="auto"/>
                                <w:left w:val="none" w:sz="0" w:space="0" w:color="auto"/>
                                <w:bottom w:val="none" w:sz="0" w:space="0" w:color="auto"/>
                                <w:right w:val="none" w:sz="0" w:space="0" w:color="auto"/>
                              </w:divBdr>
                            </w:div>
                          </w:divsChild>
                        </w:div>
                        <w:div w:id="234898827">
                          <w:marLeft w:val="0"/>
                          <w:marRight w:val="0"/>
                          <w:marTop w:val="0"/>
                          <w:marBottom w:val="0"/>
                          <w:divBdr>
                            <w:top w:val="none" w:sz="0" w:space="0" w:color="auto"/>
                            <w:left w:val="none" w:sz="0" w:space="0" w:color="auto"/>
                            <w:bottom w:val="none" w:sz="0" w:space="0" w:color="auto"/>
                            <w:right w:val="none" w:sz="0" w:space="0" w:color="auto"/>
                          </w:divBdr>
                          <w:divsChild>
                            <w:div w:id="773861640">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3315277">
          <w:marLeft w:val="0"/>
          <w:marRight w:val="0"/>
          <w:marTop w:val="0"/>
          <w:marBottom w:val="0"/>
          <w:divBdr>
            <w:top w:val="none" w:sz="0" w:space="0" w:color="auto"/>
            <w:left w:val="none" w:sz="0" w:space="0" w:color="auto"/>
            <w:bottom w:val="none" w:sz="0" w:space="0" w:color="auto"/>
            <w:right w:val="none" w:sz="0" w:space="0" w:color="auto"/>
          </w:divBdr>
          <w:divsChild>
            <w:div w:id="534538467">
              <w:marLeft w:val="0"/>
              <w:marRight w:val="0"/>
              <w:marTop w:val="0"/>
              <w:marBottom w:val="0"/>
              <w:divBdr>
                <w:top w:val="none" w:sz="0" w:space="0" w:color="auto"/>
                <w:left w:val="none" w:sz="0" w:space="0" w:color="auto"/>
                <w:bottom w:val="none" w:sz="0" w:space="0" w:color="auto"/>
                <w:right w:val="none" w:sz="0" w:space="0" w:color="auto"/>
              </w:divBdr>
              <w:divsChild>
                <w:div w:id="273944461">
                  <w:marLeft w:val="0"/>
                  <w:marRight w:val="0"/>
                  <w:marTop w:val="0"/>
                  <w:marBottom w:val="0"/>
                  <w:divBdr>
                    <w:top w:val="none" w:sz="0" w:space="0" w:color="auto"/>
                    <w:left w:val="none" w:sz="0" w:space="0" w:color="auto"/>
                    <w:bottom w:val="none" w:sz="0" w:space="0" w:color="auto"/>
                    <w:right w:val="none" w:sz="0" w:space="0" w:color="auto"/>
                  </w:divBdr>
                  <w:divsChild>
                    <w:div w:id="1731616358">
                      <w:marLeft w:val="0"/>
                      <w:marRight w:val="0"/>
                      <w:marTop w:val="0"/>
                      <w:marBottom w:val="0"/>
                      <w:divBdr>
                        <w:top w:val="none" w:sz="0" w:space="0" w:color="auto"/>
                        <w:left w:val="none" w:sz="0" w:space="0" w:color="auto"/>
                        <w:bottom w:val="none" w:sz="0" w:space="0" w:color="auto"/>
                        <w:right w:val="none" w:sz="0" w:space="0" w:color="auto"/>
                      </w:divBdr>
                      <w:divsChild>
                        <w:div w:id="1348562224">
                          <w:marLeft w:val="0"/>
                          <w:marRight w:val="0"/>
                          <w:marTop w:val="0"/>
                          <w:marBottom w:val="195"/>
                          <w:divBdr>
                            <w:top w:val="none" w:sz="0" w:space="0" w:color="auto"/>
                            <w:left w:val="none" w:sz="0" w:space="0" w:color="auto"/>
                            <w:bottom w:val="none" w:sz="0" w:space="0" w:color="auto"/>
                            <w:right w:val="none" w:sz="0" w:space="0" w:color="auto"/>
                          </w:divBdr>
                          <w:divsChild>
                            <w:div w:id="276522262">
                              <w:marLeft w:val="0"/>
                              <w:marRight w:val="0"/>
                              <w:marTop w:val="0"/>
                              <w:marBottom w:val="0"/>
                              <w:divBdr>
                                <w:top w:val="none" w:sz="0" w:space="0" w:color="auto"/>
                                <w:left w:val="none" w:sz="0" w:space="0" w:color="auto"/>
                                <w:bottom w:val="none" w:sz="0" w:space="0" w:color="auto"/>
                                <w:right w:val="none" w:sz="0" w:space="0" w:color="auto"/>
                              </w:divBdr>
                            </w:div>
                            <w:div w:id="543521359">
                              <w:marLeft w:val="0"/>
                              <w:marRight w:val="0"/>
                              <w:marTop w:val="0"/>
                              <w:marBottom w:val="0"/>
                              <w:divBdr>
                                <w:top w:val="none" w:sz="0" w:space="0" w:color="auto"/>
                                <w:left w:val="none" w:sz="0" w:space="0" w:color="auto"/>
                                <w:bottom w:val="none" w:sz="0" w:space="0" w:color="auto"/>
                                <w:right w:val="none" w:sz="0" w:space="0" w:color="auto"/>
                              </w:divBdr>
                            </w:div>
                            <w:div w:id="1152453063">
                              <w:marLeft w:val="0"/>
                              <w:marRight w:val="0"/>
                              <w:marTop w:val="0"/>
                              <w:marBottom w:val="0"/>
                              <w:divBdr>
                                <w:top w:val="none" w:sz="0" w:space="0" w:color="auto"/>
                                <w:left w:val="none" w:sz="0" w:space="0" w:color="auto"/>
                                <w:bottom w:val="none" w:sz="0" w:space="0" w:color="auto"/>
                                <w:right w:val="none" w:sz="0" w:space="0" w:color="auto"/>
                              </w:divBdr>
                            </w:div>
                            <w:div w:id="789858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17337347">
      <w:bodyDiv w:val="1"/>
      <w:marLeft w:val="0"/>
      <w:marRight w:val="0"/>
      <w:marTop w:val="0"/>
      <w:marBottom w:val="0"/>
      <w:divBdr>
        <w:top w:val="none" w:sz="0" w:space="0" w:color="auto"/>
        <w:left w:val="none" w:sz="0" w:space="0" w:color="auto"/>
        <w:bottom w:val="none" w:sz="0" w:space="0" w:color="auto"/>
        <w:right w:val="none" w:sz="0" w:space="0" w:color="auto"/>
      </w:divBdr>
    </w:div>
    <w:div w:id="1835219412">
      <w:bodyDiv w:val="1"/>
      <w:marLeft w:val="0"/>
      <w:marRight w:val="0"/>
      <w:marTop w:val="0"/>
      <w:marBottom w:val="0"/>
      <w:divBdr>
        <w:top w:val="none" w:sz="0" w:space="0" w:color="auto"/>
        <w:left w:val="none" w:sz="0" w:space="0" w:color="auto"/>
        <w:bottom w:val="none" w:sz="0" w:space="0" w:color="auto"/>
        <w:right w:val="none" w:sz="0" w:space="0" w:color="auto"/>
      </w:divBdr>
      <w:divsChild>
        <w:div w:id="1933779259">
          <w:marLeft w:val="0"/>
          <w:marRight w:val="0"/>
          <w:marTop w:val="0"/>
          <w:marBottom w:val="0"/>
          <w:divBdr>
            <w:top w:val="none" w:sz="0" w:space="0" w:color="auto"/>
            <w:left w:val="none" w:sz="0" w:space="0" w:color="auto"/>
            <w:bottom w:val="none" w:sz="0" w:space="0" w:color="auto"/>
            <w:right w:val="none" w:sz="0" w:space="0" w:color="auto"/>
          </w:divBdr>
          <w:divsChild>
            <w:div w:id="1362632359">
              <w:marLeft w:val="0"/>
              <w:marRight w:val="0"/>
              <w:marTop w:val="0"/>
              <w:marBottom w:val="0"/>
              <w:divBdr>
                <w:top w:val="none" w:sz="0" w:space="0" w:color="auto"/>
                <w:left w:val="none" w:sz="0" w:space="0" w:color="auto"/>
                <w:bottom w:val="none" w:sz="0" w:space="0" w:color="auto"/>
                <w:right w:val="none" w:sz="0" w:space="0" w:color="auto"/>
              </w:divBdr>
              <w:divsChild>
                <w:div w:id="1393456468">
                  <w:marLeft w:val="0"/>
                  <w:marRight w:val="0"/>
                  <w:marTop w:val="0"/>
                  <w:marBottom w:val="0"/>
                  <w:divBdr>
                    <w:top w:val="none" w:sz="0" w:space="0" w:color="auto"/>
                    <w:left w:val="none" w:sz="0" w:space="0" w:color="auto"/>
                    <w:bottom w:val="none" w:sz="0" w:space="0" w:color="auto"/>
                    <w:right w:val="none" w:sz="0" w:space="0" w:color="auto"/>
                  </w:divBdr>
                  <w:divsChild>
                    <w:div w:id="658729473">
                      <w:marLeft w:val="0"/>
                      <w:marRight w:val="0"/>
                      <w:marTop w:val="0"/>
                      <w:marBottom w:val="0"/>
                      <w:divBdr>
                        <w:top w:val="none" w:sz="0" w:space="0" w:color="auto"/>
                        <w:left w:val="none" w:sz="0" w:space="0" w:color="auto"/>
                        <w:bottom w:val="none" w:sz="0" w:space="0" w:color="auto"/>
                        <w:right w:val="none" w:sz="0" w:space="0" w:color="auto"/>
                      </w:divBdr>
                      <w:divsChild>
                        <w:div w:id="1985507839">
                          <w:marLeft w:val="0"/>
                          <w:marRight w:val="0"/>
                          <w:marTop w:val="0"/>
                          <w:marBottom w:val="195"/>
                          <w:divBdr>
                            <w:top w:val="none" w:sz="0" w:space="0" w:color="auto"/>
                            <w:left w:val="none" w:sz="0" w:space="0" w:color="auto"/>
                            <w:bottom w:val="none" w:sz="0" w:space="0" w:color="auto"/>
                            <w:right w:val="none" w:sz="0" w:space="0" w:color="auto"/>
                          </w:divBdr>
                          <w:divsChild>
                            <w:div w:id="1053238386">
                              <w:marLeft w:val="0"/>
                              <w:marRight w:val="0"/>
                              <w:marTop w:val="0"/>
                              <w:marBottom w:val="0"/>
                              <w:divBdr>
                                <w:top w:val="none" w:sz="0" w:space="0" w:color="auto"/>
                                <w:left w:val="none" w:sz="0" w:space="0" w:color="auto"/>
                                <w:bottom w:val="none" w:sz="0" w:space="0" w:color="auto"/>
                                <w:right w:val="none" w:sz="0" w:space="0" w:color="auto"/>
                              </w:divBdr>
                            </w:div>
                            <w:div w:id="912079740">
                              <w:marLeft w:val="0"/>
                              <w:marRight w:val="0"/>
                              <w:marTop w:val="0"/>
                              <w:marBottom w:val="0"/>
                              <w:divBdr>
                                <w:top w:val="none" w:sz="0" w:space="0" w:color="auto"/>
                                <w:left w:val="none" w:sz="0" w:space="0" w:color="auto"/>
                                <w:bottom w:val="none" w:sz="0" w:space="0" w:color="auto"/>
                                <w:right w:val="none" w:sz="0" w:space="0" w:color="auto"/>
                              </w:divBdr>
                            </w:div>
                            <w:div w:id="677391863">
                              <w:marLeft w:val="0"/>
                              <w:marRight w:val="0"/>
                              <w:marTop w:val="0"/>
                              <w:marBottom w:val="0"/>
                              <w:divBdr>
                                <w:top w:val="none" w:sz="0" w:space="0" w:color="auto"/>
                                <w:left w:val="none" w:sz="0" w:space="0" w:color="auto"/>
                                <w:bottom w:val="none" w:sz="0" w:space="0" w:color="auto"/>
                                <w:right w:val="none" w:sz="0" w:space="0" w:color="auto"/>
                              </w:divBdr>
                            </w:div>
                            <w:div w:id="1975795312">
                              <w:marLeft w:val="0"/>
                              <w:marRight w:val="0"/>
                              <w:marTop w:val="0"/>
                              <w:marBottom w:val="0"/>
                              <w:divBdr>
                                <w:top w:val="none" w:sz="0" w:space="0" w:color="auto"/>
                                <w:left w:val="none" w:sz="0" w:space="0" w:color="auto"/>
                                <w:bottom w:val="none" w:sz="0" w:space="0" w:color="auto"/>
                                <w:right w:val="none" w:sz="0" w:space="0" w:color="auto"/>
                              </w:divBdr>
                            </w:div>
                          </w:divsChild>
                        </w:div>
                        <w:div w:id="2117435182">
                          <w:marLeft w:val="0"/>
                          <w:marRight w:val="0"/>
                          <w:marTop w:val="0"/>
                          <w:marBottom w:val="0"/>
                          <w:divBdr>
                            <w:top w:val="none" w:sz="0" w:space="0" w:color="auto"/>
                            <w:left w:val="none" w:sz="0" w:space="0" w:color="auto"/>
                            <w:bottom w:val="none" w:sz="0" w:space="0" w:color="auto"/>
                            <w:right w:val="none" w:sz="0" w:space="0" w:color="auto"/>
                          </w:divBdr>
                          <w:divsChild>
                            <w:div w:id="1026102980">
                              <w:marLeft w:val="0"/>
                              <w:marRight w:val="0"/>
                              <w:marTop w:val="120"/>
                              <w:marBottom w:val="0"/>
                              <w:divBdr>
                                <w:top w:val="none" w:sz="0" w:space="0" w:color="auto"/>
                                <w:left w:val="none" w:sz="0" w:space="0" w:color="auto"/>
                                <w:bottom w:val="none" w:sz="0" w:space="0" w:color="auto"/>
                                <w:right w:val="none" w:sz="0" w:space="0" w:color="auto"/>
                              </w:divBdr>
                            </w:div>
                          </w:divsChild>
                        </w:div>
                        <w:div w:id="2044474773">
                          <w:marLeft w:val="0"/>
                          <w:marRight w:val="0"/>
                          <w:marTop w:val="0"/>
                          <w:marBottom w:val="0"/>
                          <w:divBdr>
                            <w:top w:val="none" w:sz="0" w:space="0" w:color="auto"/>
                            <w:left w:val="none" w:sz="0" w:space="0" w:color="auto"/>
                            <w:bottom w:val="none" w:sz="0" w:space="0" w:color="auto"/>
                            <w:right w:val="none" w:sz="0" w:space="0" w:color="auto"/>
                          </w:divBdr>
                          <w:divsChild>
                            <w:div w:id="2110348708">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49795571">
          <w:marLeft w:val="0"/>
          <w:marRight w:val="0"/>
          <w:marTop w:val="0"/>
          <w:marBottom w:val="0"/>
          <w:divBdr>
            <w:top w:val="none" w:sz="0" w:space="0" w:color="auto"/>
            <w:left w:val="none" w:sz="0" w:space="0" w:color="auto"/>
            <w:bottom w:val="none" w:sz="0" w:space="0" w:color="auto"/>
            <w:right w:val="none" w:sz="0" w:space="0" w:color="auto"/>
          </w:divBdr>
          <w:divsChild>
            <w:div w:id="2095934952">
              <w:marLeft w:val="0"/>
              <w:marRight w:val="0"/>
              <w:marTop w:val="0"/>
              <w:marBottom w:val="0"/>
              <w:divBdr>
                <w:top w:val="none" w:sz="0" w:space="0" w:color="auto"/>
                <w:left w:val="none" w:sz="0" w:space="0" w:color="auto"/>
                <w:bottom w:val="none" w:sz="0" w:space="0" w:color="auto"/>
                <w:right w:val="none" w:sz="0" w:space="0" w:color="auto"/>
              </w:divBdr>
              <w:divsChild>
                <w:div w:id="805391732">
                  <w:marLeft w:val="0"/>
                  <w:marRight w:val="0"/>
                  <w:marTop w:val="0"/>
                  <w:marBottom w:val="0"/>
                  <w:divBdr>
                    <w:top w:val="none" w:sz="0" w:space="0" w:color="auto"/>
                    <w:left w:val="none" w:sz="0" w:space="0" w:color="auto"/>
                    <w:bottom w:val="none" w:sz="0" w:space="0" w:color="auto"/>
                    <w:right w:val="none" w:sz="0" w:space="0" w:color="auto"/>
                  </w:divBdr>
                  <w:divsChild>
                    <w:div w:id="1807313051">
                      <w:marLeft w:val="0"/>
                      <w:marRight w:val="0"/>
                      <w:marTop w:val="0"/>
                      <w:marBottom w:val="0"/>
                      <w:divBdr>
                        <w:top w:val="none" w:sz="0" w:space="0" w:color="auto"/>
                        <w:left w:val="none" w:sz="0" w:space="0" w:color="auto"/>
                        <w:bottom w:val="none" w:sz="0" w:space="0" w:color="auto"/>
                        <w:right w:val="none" w:sz="0" w:space="0" w:color="auto"/>
                      </w:divBdr>
                      <w:divsChild>
                        <w:div w:id="1787891336">
                          <w:marLeft w:val="0"/>
                          <w:marRight w:val="0"/>
                          <w:marTop w:val="0"/>
                          <w:marBottom w:val="195"/>
                          <w:divBdr>
                            <w:top w:val="none" w:sz="0" w:space="0" w:color="auto"/>
                            <w:left w:val="none" w:sz="0" w:space="0" w:color="auto"/>
                            <w:bottom w:val="none" w:sz="0" w:space="0" w:color="auto"/>
                            <w:right w:val="none" w:sz="0" w:space="0" w:color="auto"/>
                          </w:divBdr>
                          <w:divsChild>
                            <w:div w:id="1482965934">
                              <w:marLeft w:val="0"/>
                              <w:marRight w:val="0"/>
                              <w:marTop w:val="0"/>
                              <w:marBottom w:val="0"/>
                              <w:divBdr>
                                <w:top w:val="none" w:sz="0" w:space="0" w:color="auto"/>
                                <w:left w:val="none" w:sz="0" w:space="0" w:color="auto"/>
                                <w:bottom w:val="none" w:sz="0" w:space="0" w:color="auto"/>
                                <w:right w:val="none" w:sz="0" w:space="0" w:color="auto"/>
                              </w:divBdr>
                            </w:div>
                            <w:div w:id="148832321">
                              <w:marLeft w:val="0"/>
                              <w:marRight w:val="0"/>
                              <w:marTop w:val="0"/>
                              <w:marBottom w:val="0"/>
                              <w:divBdr>
                                <w:top w:val="none" w:sz="0" w:space="0" w:color="auto"/>
                                <w:left w:val="none" w:sz="0" w:space="0" w:color="auto"/>
                                <w:bottom w:val="none" w:sz="0" w:space="0" w:color="auto"/>
                                <w:right w:val="none" w:sz="0" w:space="0" w:color="auto"/>
                              </w:divBdr>
                            </w:div>
                            <w:div w:id="1149514047">
                              <w:marLeft w:val="0"/>
                              <w:marRight w:val="0"/>
                              <w:marTop w:val="0"/>
                              <w:marBottom w:val="0"/>
                              <w:divBdr>
                                <w:top w:val="none" w:sz="0" w:space="0" w:color="auto"/>
                                <w:left w:val="none" w:sz="0" w:space="0" w:color="auto"/>
                                <w:bottom w:val="none" w:sz="0" w:space="0" w:color="auto"/>
                                <w:right w:val="none" w:sz="0" w:space="0" w:color="auto"/>
                              </w:divBdr>
                            </w:div>
                            <w:div w:id="1727609292">
                              <w:marLeft w:val="0"/>
                              <w:marRight w:val="0"/>
                              <w:marTop w:val="0"/>
                              <w:marBottom w:val="0"/>
                              <w:divBdr>
                                <w:top w:val="none" w:sz="0" w:space="0" w:color="auto"/>
                                <w:left w:val="none" w:sz="0" w:space="0" w:color="auto"/>
                                <w:bottom w:val="none" w:sz="0" w:space="0" w:color="auto"/>
                                <w:right w:val="none" w:sz="0" w:space="0" w:color="auto"/>
                              </w:divBdr>
                            </w:div>
                          </w:divsChild>
                        </w:div>
                        <w:div w:id="1845170545">
                          <w:marLeft w:val="0"/>
                          <w:marRight w:val="0"/>
                          <w:marTop w:val="0"/>
                          <w:marBottom w:val="0"/>
                          <w:divBdr>
                            <w:top w:val="none" w:sz="0" w:space="0" w:color="auto"/>
                            <w:left w:val="none" w:sz="0" w:space="0" w:color="auto"/>
                            <w:bottom w:val="none" w:sz="0" w:space="0" w:color="auto"/>
                            <w:right w:val="none" w:sz="0" w:space="0" w:color="auto"/>
                          </w:divBdr>
                          <w:divsChild>
                            <w:div w:id="973758700">
                              <w:marLeft w:val="0"/>
                              <w:marRight w:val="0"/>
                              <w:marTop w:val="120"/>
                              <w:marBottom w:val="0"/>
                              <w:divBdr>
                                <w:top w:val="none" w:sz="0" w:space="0" w:color="auto"/>
                                <w:left w:val="none" w:sz="0" w:space="0" w:color="auto"/>
                                <w:bottom w:val="none" w:sz="0" w:space="0" w:color="auto"/>
                                <w:right w:val="none" w:sz="0" w:space="0" w:color="auto"/>
                              </w:divBdr>
                            </w:div>
                          </w:divsChild>
                        </w:div>
                        <w:div w:id="694767387">
                          <w:marLeft w:val="0"/>
                          <w:marRight w:val="0"/>
                          <w:marTop w:val="0"/>
                          <w:marBottom w:val="0"/>
                          <w:divBdr>
                            <w:top w:val="none" w:sz="0" w:space="0" w:color="auto"/>
                            <w:left w:val="none" w:sz="0" w:space="0" w:color="auto"/>
                            <w:bottom w:val="none" w:sz="0" w:space="0" w:color="auto"/>
                            <w:right w:val="none" w:sz="0" w:space="0" w:color="auto"/>
                          </w:divBdr>
                          <w:divsChild>
                            <w:div w:id="1268661890">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3441824">
          <w:marLeft w:val="0"/>
          <w:marRight w:val="0"/>
          <w:marTop w:val="0"/>
          <w:marBottom w:val="0"/>
          <w:divBdr>
            <w:top w:val="none" w:sz="0" w:space="0" w:color="auto"/>
            <w:left w:val="none" w:sz="0" w:space="0" w:color="auto"/>
            <w:bottom w:val="none" w:sz="0" w:space="0" w:color="auto"/>
            <w:right w:val="none" w:sz="0" w:space="0" w:color="auto"/>
          </w:divBdr>
          <w:divsChild>
            <w:div w:id="856431574">
              <w:marLeft w:val="0"/>
              <w:marRight w:val="0"/>
              <w:marTop w:val="0"/>
              <w:marBottom w:val="0"/>
              <w:divBdr>
                <w:top w:val="none" w:sz="0" w:space="0" w:color="auto"/>
                <w:left w:val="none" w:sz="0" w:space="0" w:color="auto"/>
                <w:bottom w:val="none" w:sz="0" w:space="0" w:color="auto"/>
                <w:right w:val="none" w:sz="0" w:space="0" w:color="auto"/>
              </w:divBdr>
              <w:divsChild>
                <w:div w:id="1080323314">
                  <w:marLeft w:val="0"/>
                  <w:marRight w:val="0"/>
                  <w:marTop w:val="0"/>
                  <w:marBottom w:val="0"/>
                  <w:divBdr>
                    <w:top w:val="none" w:sz="0" w:space="0" w:color="auto"/>
                    <w:left w:val="none" w:sz="0" w:space="0" w:color="auto"/>
                    <w:bottom w:val="none" w:sz="0" w:space="0" w:color="auto"/>
                    <w:right w:val="none" w:sz="0" w:space="0" w:color="auto"/>
                  </w:divBdr>
                  <w:divsChild>
                    <w:div w:id="1168204495">
                      <w:marLeft w:val="0"/>
                      <w:marRight w:val="0"/>
                      <w:marTop w:val="0"/>
                      <w:marBottom w:val="0"/>
                      <w:divBdr>
                        <w:top w:val="none" w:sz="0" w:space="0" w:color="auto"/>
                        <w:left w:val="none" w:sz="0" w:space="0" w:color="auto"/>
                        <w:bottom w:val="none" w:sz="0" w:space="0" w:color="auto"/>
                        <w:right w:val="none" w:sz="0" w:space="0" w:color="auto"/>
                      </w:divBdr>
                      <w:divsChild>
                        <w:div w:id="274990891">
                          <w:marLeft w:val="0"/>
                          <w:marRight w:val="0"/>
                          <w:marTop w:val="0"/>
                          <w:marBottom w:val="195"/>
                          <w:divBdr>
                            <w:top w:val="none" w:sz="0" w:space="0" w:color="auto"/>
                            <w:left w:val="none" w:sz="0" w:space="0" w:color="auto"/>
                            <w:bottom w:val="none" w:sz="0" w:space="0" w:color="auto"/>
                            <w:right w:val="none" w:sz="0" w:space="0" w:color="auto"/>
                          </w:divBdr>
                          <w:divsChild>
                            <w:div w:id="1066295807">
                              <w:marLeft w:val="0"/>
                              <w:marRight w:val="0"/>
                              <w:marTop w:val="0"/>
                              <w:marBottom w:val="0"/>
                              <w:divBdr>
                                <w:top w:val="none" w:sz="0" w:space="0" w:color="auto"/>
                                <w:left w:val="none" w:sz="0" w:space="0" w:color="auto"/>
                                <w:bottom w:val="none" w:sz="0" w:space="0" w:color="auto"/>
                                <w:right w:val="none" w:sz="0" w:space="0" w:color="auto"/>
                              </w:divBdr>
                            </w:div>
                            <w:div w:id="278101513">
                              <w:marLeft w:val="0"/>
                              <w:marRight w:val="0"/>
                              <w:marTop w:val="0"/>
                              <w:marBottom w:val="0"/>
                              <w:divBdr>
                                <w:top w:val="none" w:sz="0" w:space="0" w:color="auto"/>
                                <w:left w:val="none" w:sz="0" w:space="0" w:color="auto"/>
                                <w:bottom w:val="none" w:sz="0" w:space="0" w:color="auto"/>
                                <w:right w:val="none" w:sz="0" w:space="0" w:color="auto"/>
                              </w:divBdr>
                            </w:div>
                            <w:div w:id="1339429473">
                              <w:marLeft w:val="0"/>
                              <w:marRight w:val="0"/>
                              <w:marTop w:val="0"/>
                              <w:marBottom w:val="0"/>
                              <w:divBdr>
                                <w:top w:val="none" w:sz="0" w:space="0" w:color="auto"/>
                                <w:left w:val="none" w:sz="0" w:space="0" w:color="auto"/>
                                <w:bottom w:val="none" w:sz="0" w:space="0" w:color="auto"/>
                                <w:right w:val="none" w:sz="0" w:space="0" w:color="auto"/>
                              </w:divBdr>
                            </w:div>
                            <w:div w:id="409623115">
                              <w:marLeft w:val="0"/>
                              <w:marRight w:val="0"/>
                              <w:marTop w:val="0"/>
                              <w:marBottom w:val="0"/>
                              <w:divBdr>
                                <w:top w:val="none" w:sz="0" w:space="0" w:color="auto"/>
                                <w:left w:val="none" w:sz="0" w:space="0" w:color="auto"/>
                                <w:bottom w:val="none" w:sz="0" w:space="0" w:color="auto"/>
                                <w:right w:val="none" w:sz="0" w:space="0" w:color="auto"/>
                              </w:divBdr>
                            </w:div>
                          </w:divsChild>
                        </w:div>
                        <w:div w:id="777675393">
                          <w:marLeft w:val="0"/>
                          <w:marRight w:val="0"/>
                          <w:marTop w:val="0"/>
                          <w:marBottom w:val="0"/>
                          <w:divBdr>
                            <w:top w:val="none" w:sz="0" w:space="0" w:color="auto"/>
                            <w:left w:val="none" w:sz="0" w:space="0" w:color="auto"/>
                            <w:bottom w:val="none" w:sz="0" w:space="0" w:color="auto"/>
                            <w:right w:val="none" w:sz="0" w:space="0" w:color="auto"/>
                          </w:divBdr>
                          <w:divsChild>
                            <w:div w:id="685444882">
                              <w:marLeft w:val="0"/>
                              <w:marRight w:val="0"/>
                              <w:marTop w:val="120"/>
                              <w:marBottom w:val="0"/>
                              <w:divBdr>
                                <w:top w:val="none" w:sz="0" w:space="0" w:color="auto"/>
                                <w:left w:val="none" w:sz="0" w:space="0" w:color="auto"/>
                                <w:bottom w:val="none" w:sz="0" w:space="0" w:color="auto"/>
                                <w:right w:val="none" w:sz="0" w:space="0" w:color="auto"/>
                              </w:divBdr>
                            </w:div>
                          </w:divsChild>
                        </w:div>
                        <w:div w:id="1841038968">
                          <w:marLeft w:val="0"/>
                          <w:marRight w:val="0"/>
                          <w:marTop w:val="0"/>
                          <w:marBottom w:val="0"/>
                          <w:divBdr>
                            <w:top w:val="none" w:sz="0" w:space="0" w:color="auto"/>
                            <w:left w:val="none" w:sz="0" w:space="0" w:color="auto"/>
                            <w:bottom w:val="none" w:sz="0" w:space="0" w:color="auto"/>
                            <w:right w:val="none" w:sz="0" w:space="0" w:color="auto"/>
                          </w:divBdr>
                          <w:divsChild>
                            <w:div w:id="221409978">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9360102">
          <w:marLeft w:val="0"/>
          <w:marRight w:val="0"/>
          <w:marTop w:val="0"/>
          <w:marBottom w:val="0"/>
          <w:divBdr>
            <w:top w:val="none" w:sz="0" w:space="0" w:color="auto"/>
            <w:left w:val="none" w:sz="0" w:space="0" w:color="auto"/>
            <w:bottom w:val="none" w:sz="0" w:space="0" w:color="auto"/>
            <w:right w:val="none" w:sz="0" w:space="0" w:color="auto"/>
          </w:divBdr>
          <w:divsChild>
            <w:div w:id="855119474">
              <w:marLeft w:val="0"/>
              <w:marRight w:val="0"/>
              <w:marTop w:val="0"/>
              <w:marBottom w:val="0"/>
              <w:divBdr>
                <w:top w:val="none" w:sz="0" w:space="0" w:color="auto"/>
                <w:left w:val="none" w:sz="0" w:space="0" w:color="auto"/>
                <w:bottom w:val="none" w:sz="0" w:space="0" w:color="auto"/>
                <w:right w:val="none" w:sz="0" w:space="0" w:color="auto"/>
              </w:divBdr>
              <w:divsChild>
                <w:div w:id="263458231">
                  <w:marLeft w:val="0"/>
                  <w:marRight w:val="0"/>
                  <w:marTop w:val="0"/>
                  <w:marBottom w:val="0"/>
                  <w:divBdr>
                    <w:top w:val="none" w:sz="0" w:space="0" w:color="auto"/>
                    <w:left w:val="none" w:sz="0" w:space="0" w:color="auto"/>
                    <w:bottom w:val="none" w:sz="0" w:space="0" w:color="auto"/>
                    <w:right w:val="none" w:sz="0" w:space="0" w:color="auto"/>
                  </w:divBdr>
                  <w:divsChild>
                    <w:div w:id="802580678">
                      <w:marLeft w:val="0"/>
                      <w:marRight w:val="0"/>
                      <w:marTop w:val="0"/>
                      <w:marBottom w:val="0"/>
                      <w:divBdr>
                        <w:top w:val="none" w:sz="0" w:space="0" w:color="auto"/>
                        <w:left w:val="none" w:sz="0" w:space="0" w:color="auto"/>
                        <w:bottom w:val="none" w:sz="0" w:space="0" w:color="auto"/>
                        <w:right w:val="none" w:sz="0" w:space="0" w:color="auto"/>
                      </w:divBdr>
                      <w:divsChild>
                        <w:div w:id="1301572904">
                          <w:marLeft w:val="0"/>
                          <w:marRight w:val="0"/>
                          <w:marTop w:val="0"/>
                          <w:marBottom w:val="195"/>
                          <w:divBdr>
                            <w:top w:val="none" w:sz="0" w:space="0" w:color="auto"/>
                            <w:left w:val="none" w:sz="0" w:space="0" w:color="auto"/>
                            <w:bottom w:val="none" w:sz="0" w:space="0" w:color="auto"/>
                            <w:right w:val="none" w:sz="0" w:space="0" w:color="auto"/>
                          </w:divBdr>
                          <w:divsChild>
                            <w:div w:id="1425608167">
                              <w:marLeft w:val="0"/>
                              <w:marRight w:val="0"/>
                              <w:marTop w:val="0"/>
                              <w:marBottom w:val="0"/>
                              <w:divBdr>
                                <w:top w:val="none" w:sz="0" w:space="0" w:color="auto"/>
                                <w:left w:val="none" w:sz="0" w:space="0" w:color="auto"/>
                                <w:bottom w:val="none" w:sz="0" w:space="0" w:color="auto"/>
                                <w:right w:val="none" w:sz="0" w:space="0" w:color="auto"/>
                              </w:divBdr>
                            </w:div>
                            <w:div w:id="1940747011">
                              <w:marLeft w:val="0"/>
                              <w:marRight w:val="0"/>
                              <w:marTop w:val="0"/>
                              <w:marBottom w:val="0"/>
                              <w:divBdr>
                                <w:top w:val="none" w:sz="0" w:space="0" w:color="auto"/>
                                <w:left w:val="none" w:sz="0" w:space="0" w:color="auto"/>
                                <w:bottom w:val="none" w:sz="0" w:space="0" w:color="auto"/>
                                <w:right w:val="none" w:sz="0" w:space="0" w:color="auto"/>
                              </w:divBdr>
                            </w:div>
                            <w:div w:id="1575166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3417996">
      <w:bodyDiv w:val="1"/>
      <w:marLeft w:val="0"/>
      <w:marRight w:val="0"/>
      <w:marTop w:val="0"/>
      <w:marBottom w:val="0"/>
      <w:divBdr>
        <w:top w:val="none" w:sz="0" w:space="0" w:color="auto"/>
        <w:left w:val="none" w:sz="0" w:space="0" w:color="auto"/>
        <w:bottom w:val="none" w:sz="0" w:space="0" w:color="auto"/>
        <w:right w:val="none" w:sz="0" w:space="0" w:color="auto"/>
      </w:divBdr>
      <w:divsChild>
        <w:div w:id="1608124486">
          <w:marLeft w:val="0"/>
          <w:marRight w:val="0"/>
          <w:marTop w:val="0"/>
          <w:marBottom w:val="0"/>
          <w:divBdr>
            <w:top w:val="none" w:sz="0" w:space="0" w:color="auto"/>
            <w:left w:val="none" w:sz="0" w:space="0" w:color="auto"/>
            <w:bottom w:val="none" w:sz="0" w:space="0" w:color="auto"/>
            <w:right w:val="none" w:sz="0" w:space="0" w:color="auto"/>
          </w:divBdr>
          <w:divsChild>
            <w:div w:id="866866031">
              <w:marLeft w:val="0"/>
              <w:marRight w:val="0"/>
              <w:marTop w:val="0"/>
              <w:marBottom w:val="0"/>
              <w:divBdr>
                <w:top w:val="none" w:sz="0" w:space="0" w:color="auto"/>
                <w:left w:val="none" w:sz="0" w:space="0" w:color="auto"/>
                <w:bottom w:val="none" w:sz="0" w:space="0" w:color="auto"/>
                <w:right w:val="none" w:sz="0" w:space="0" w:color="auto"/>
              </w:divBdr>
              <w:divsChild>
                <w:div w:id="539830099">
                  <w:marLeft w:val="0"/>
                  <w:marRight w:val="0"/>
                  <w:marTop w:val="0"/>
                  <w:marBottom w:val="0"/>
                  <w:divBdr>
                    <w:top w:val="none" w:sz="0" w:space="0" w:color="auto"/>
                    <w:left w:val="none" w:sz="0" w:space="0" w:color="auto"/>
                    <w:bottom w:val="none" w:sz="0" w:space="0" w:color="auto"/>
                    <w:right w:val="none" w:sz="0" w:space="0" w:color="auto"/>
                  </w:divBdr>
                  <w:divsChild>
                    <w:div w:id="1106727442">
                      <w:marLeft w:val="0"/>
                      <w:marRight w:val="0"/>
                      <w:marTop w:val="0"/>
                      <w:marBottom w:val="0"/>
                      <w:divBdr>
                        <w:top w:val="none" w:sz="0" w:space="0" w:color="auto"/>
                        <w:left w:val="none" w:sz="0" w:space="0" w:color="auto"/>
                        <w:bottom w:val="none" w:sz="0" w:space="0" w:color="auto"/>
                        <w:right w:val="none" w:sz="0" w:space="0" w:color="auto"/>
                      </w:divBdr>
                      <w:divsChild>
                        <w:div w:id="1634015798">
                          <w:marLeft w:val="0"/>
                          <w:marRight w:val="0"/>
                          <w:marTop w:val="0"/>
                          <w:marBottom w:val="195"/>
                          <w:divBdr>
                            <w:top w:val="none" w:sz="0" w:space="0" w:color="auto"/>
                            <w:left w:val="none" w:sz="0" w:space="0" w:color="auto"/>
                            <w:bottom w:val="none" w:sz="0" w:space="0" w:color="auto"/>
                            <w:right w:val="none" w:sz="0" w:space="0" w:color="auto"/>
                          </w:divBdr>
                          <w:divsChild>
                            <w:div w:id="1691565823">
                              <w:marLeft w:val="0"/>
                              <w:marRight w:val="0"/>
                              <w:marTop w:val="0"/>
                              <w:marBottom w:val="0"/>
                              <w:divBdr>
                                <w:top w:val="none" w:sz="0" w:space="0" w:color="auto"/>
                                <w:left w:val="none" w:sz="0" w:space="0" w:color="auto"/>
                                <w:bottom w:val="none" w:sz="0" w:space="0" w:color="auto"/>
                                <w:right w:val="none" w:sz="0" w:space="0" w:color="auto"/>
                              </w:divBdr>
                            </w:div>
                            <w:div w:id="1566792808">
                              <w:marLeft w:val="0"/>
                              <w:marRight w:val="0"/>
                              <w:marTop w:val="0"/>
                              <w:marBottom w:val="0"/>
                              <w:divBdr>
                                <w:top w:val="none" w:sz="0" w:space="0" w:color="auto"/>
                                <w:left w:val="none" w:sz="0" w:space="0" w:color="auto"/>
                                <w:bottom w:val="none" w:sz="0" w:space="0" w:color="auto"/>
                                <w:right w:val="none" w:sz="0" w:space="0" w:color="auto"/>
                              </w:divBdr>
                            </w:div>
                            <w:div w:id="379715754">
                              <w:marLeft w:val="0"/>
                              <w:marRight w:val="0"/>
                              <w:marTop w:val="0"/>
                              <w:marBottom w:val="0"/>
                              <w:divBdr>
                                <w:top w:val="none" w:sz="0" w:space="0" w:color="auto"/>
                                <w:left w:val="none" w:sz="0" w:space="0" w:color="auto"/>
                                <w:bottom w:val="none" w:sz="0" w:space="0" w:color="auto"/>
                                <w:right w:val="none" w:sz="0" w:space="0" w:color="auto"/>
                              </w:divBdr>
                            </w:div>
                            <w:div w:id="1880974697">
                              <w:marLeft w:val="0"/>
                              <w:marRight w:val="0"/>
                              <w:marTop w:val="0"/>
                              <w:marBottom w:val="0"/>
                              <w:divBdr>
                                <w:top w:val="none" w:sz="0" w:space="0" w:color="auto"/>
                                <w:left w:val="none" w:sz="0" w:space="0" w:color="auto"/>
                                <w:bottom w:val="none" w:sz="0" w:space="0" w:color="auto"/>
                                <w:right w:val="none" w:sz="0" w:space="0" w:color="auto"/>
                              </w:divBdr>
                            </w:div>
                            <w:div w:id="234901188">
                              <w:marLeft w:val="0"/>
                              <w:marRight w:val="0"/>
                              <w:marTop w:val="0"/>
                              <w:marBottom w:val="0"/>
                              <w:divBdr>
                                <w:top w:val="none" w:sz="0" w:space="0" w:color="auto"/>
                                <w:left w:val="none" w:sz="0" w:space="0" w:color="auto"/>
                                <w:bottom w:val="none" w:sz="0" w:space="0" w:color="auto"/>
                                <w:right w:val="none" w:sz="0" w:space="0" w:color="auto"/>
                              </w:divBdr>
                            </w:div>
                          </w:divsChild>
                        </w:div>
                        <w:div w:id="686564276">
                          <w:marLeft w:val="0"/>
                          <w:marRight w:val="0"/>
                          <w:marTop w:val="0"/>
                          <w:marBottom w:val="0"/>
                          <w:divBdr>
                            <w:top w:val="none" w:sz="0" w:space="0" w:color="auto"/>
                            <w:left w:val="none" w:sz="0" w:space="0" w:color="auto"/>
                            <w:bottom w:val="none" w:sz="0" w:space="0" w:color="auto"/>
                            <w:right w:val="none" w:sz="0" w:space="0" w:color="auto"/>
                          </w:divBdr>
                          <w:divsChild>
                            <w:div w:id="1716733130">
                              <w:marLeft w:val="0"/>
                              <w:marRight w:val="0"/>
                              <w:marTop w:val="120"/>
                              <w:marBottom w:val="0"/>
                              <w:divBdr>
                                <w:top w:val="none" w:sz="0" w:space="0" w:color="auto"/>
                                <w:left w:val="none" w:sz="0" w:space="0" w:color="auto"/>
                                <w:bottom w:val="none" w:sz="0" w:space="0" w:color="auto"/>
                                <w:right w:val="none" w:sz="0" w:space="0" w:color="auto"/>
                              </w:divBdr>
                            </w:div>
                          </w:divsChild>
                        </w:div>
                        <w:div w:id="1568879678">
                          <w:marLeft w:val="0"/>
                          <w:marRight w:val="0"/>
                          <w:marTop w:val="0"/>
                          <w:marBottom w:val="0"/>
                          <w:divBdr>
                            <w:top w:val="none" w:sz="0" w:space="0" w:color="auto"/>
                            <w:left w:val="none" w:sz="0" w:space="0" w:color="auto"/>
                            <w:bottom w:val="none" w:sz="0" w:space="0" w:color="auto"/>
                            <w:right w:val="none" w:sz="0" w:space="0" w:color="auto"/>
                          </w:divBdr>
                          <w:divsChild>
                            <w:div w:id="1038970630">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95439550">
          <w:marLeft w:val="0"/>
          <w:marRight w:val="0"/>
          <w:marTop w:val="0"/>
          <w:marBottom w:val="0"/>
          <w:divBdr>
            <w:top w:val="none" w:sz="0" w:space="0" w:color="auto"/>
            <w:left w:val="none" w:sz="0" w:space="0" w:color="auto"/>
            <w:bottom w:val="none" w:sz="0" w:space="0" w:color="auto"/>
            <w:right w:val="none" w:sz="0" w:space="0" w:color="auto"/>
          </w:divBdr>
          <w:divsChild>
            <w:div w:id="1358510614">
              <w:marLeft w:val="0"/>
              <w:marRight w:val="0"/>
              <w:marTop w:val="0"/>
              <w:marBottom w:val="0"/>
              <w:divBdr>
                <w:top w:val="none" w:sz="0" w:space="0" w:color="auto"/>
                <w:left w:val="none" w:sz="0" w:space="0" w:color="auto"/>
                <w:bottom w:val="none" w:sz="0" w:space="0" w:color="auto"/>
                <w:right w:val="none" w:sz="0" w:space="0" w:color="auto"/>
              </w:divBdr>
              <w:divsChild>
                <w:div w:id="90855979">
                  <w:marLeft w:val="0"/>
                  <w:marRight w:val="0"/>
                  <w:marTop w:val="0"/>
                  <w:marBottom w:val="0"/>
                  <w:divBdr>
                    <w:top w:val="none" w:sz="0" w:space="0" w:color="auto"/>
                    <w:left w:val="none" w:sz="0" w:space="0" w:color="auto"/>
                    <w:bottom w:val="none" w:sz="0" w:space="0" w:color="auto"/>
                    <w:right w:val="none" w:sz="0" w:space="0" w:color="auto"/>
                  </w:divBdr>
                  <w:divsChild>
                    <w:div w:id="1649940512">
                      <w:marLeft w:val="0"/>
                      <w:marRight w:val="0"/>
                      <w:marTop w:val="0"/>
                      <w:marBottom w:val="0"/>
                      <w:divBdr>
                        <w:top w:val="none" w:sz="0" w:space="0" w:color="auto"/>
                        <w:left w:val="none" w:sz="0" w:space="0" w:color="auto"/>
                        <w:bottom w:val="none" w:sz="0" w:space="0" w:color="auto"/>
                        <w:right w:val="none" w:sz="0" w:space="0" w:color="auto"/>
                      </w:divBdr>
                      <w:divsChild>
                        <w:div w:id="1314484821">
                          <w:marLeft w:val="0"/>
                          <w:marRight w:val="0"/>
                          <w:marTop w:val="0"/>
                          <w:marBottom w:val="195"/>
                          <w:divBdr>
                            <w:top w:val="none" w:sz="0" w:space="0" w:color="auto"/>
                            <w:left w:val="none" w:sz="0" w:space="0" w:color="auto"/>
                            <w:bottom w:val="none" w:sz="0" w:space="0" w:color="auto"/>
                            <w:right w:val="none" w:sz="0" w:space="0" w:color="auto"/>
                          </w:divBdr>
                          <w:divsChild>
                            <w:div w:id="1579436919">
                              <w:marLeft w:val="0"/>
                              <w:marRight w:val="0"/>
                              <w:marTop w:val="0"/>
                              <w:marBottom w:val="0"/>
                              <w:divBdr>
                                <w:top w:val="none" w:sz="0" w:space="0" w:color="auto"/>
                                <w:left w:val="none" w:sz="0" w:space="0" w:color="auto"/>
                                <w:bottom w:val="none" w:sz="0" w:space="0" w:color="auto"/>
                                <w:right w:val="none" w:sz="0" w:space="0" w:color="auto"/>
                              </w:divBdr>
                            </w:div>
                            <w:div w:id="1136144447">
                              <w:marLeft w:val="0"/>
                              <w:marRight w:val="0"/>
                              <w:marTop w:val="0"/>
                              <w:marBottom w:val="0"/>
                              <w:divBdr>
                                <w:top w:val="none" w:sz="0" w:space="0" w:color="auto"/>
                                <w:left w:val="none" w:sz="0" w:space="0" w:color="auto"/>
                                <w:bottom w:val="none" w:sz="0" w:space="0" w:color="auto"/>
                                <w:right w:val="none" w:sz="0" w:space="0" w:color="auto"/>
                              </w:divBdr>
                            </w:div>
                            <w:div w:id="1680303954">
                              <w:marLeft w:val="0"/>
                              <w:marRight w:val="0"/>
                              <w:marTop w:val="0"/>
                              <w:marBottom w:val="0"/>
                              <w:divBdr>
                                <w:top w:val="none" w:sz="0" w:space="0" w:color="auto"/>
                                <w:left w:val="none" w:sz="0" w:space="0" w:color="auto"/>
                                <w:bottom w:val="none" w:sz="0" w:space="0" w:color="auto"/>
                                <w:right w:val="none" w:sz="0" w:space="0" w:color="auto"/>
                              </w:divBdr>
                            </w:div>
                            <w:div w:id="1744255889">
                              <w:marLeft w:val="0"/>
                              <w:marRight w:val="0"/>
                              <w:marTop w:val="0"/>
                              <w:marBottom w:val="0"/>
                              <w:divBdr>
                                <w:top w:val="none" w:sz="0" w:space="0" w:color="auto"/>
                                <w:left w:val="none" w:sz="0" w:space="0" w:color="auto"/>
                                <w:bottom w:val="none" w:sz="0" w:space="0" w:color="auto"/>
                                <w:right w:val="none" w:sz="0" w:space="0" w:color="auto"/>
                              </w:divBdr>
                            </w:div>
                          </w:divsChild>
                        </w:div>
                        <w:div w:id="1856262931">
                          <w:marLeft w:val="0"/>
                          <w:marRight w:val="0"/>
                          <w:marTop w:val="0"/>
                          <w:marBottom w:val="0"/>
                          <w:divBdr>
                            <w:top w:val="none" w:sz="0" w:space="0" w:color="auto"/>
                            <w:left w:val="none" w:sz="0" w:space="0" w:color="auto"/>
                            <w:bottom w:val="none" w:sz="0" w:space="0" w:color="auto"/>
                            <w:right w:val="none" w:sz="0" w:space="0" w:color="auto"/>
                          </w:divBdr>
                          <w:divsChild>
                            <w:div w:id="1303850397">
                              <w:marLeft w:val="0"/>
                              <w:marRight w:val="0"/>
                              <w:marTop w:val="120"/>
                              <w:marBottom w:val="0"/>
                              <w:divBdr>
                                <w:top w:val="none" w:sz="0" w:space="0" w:color="auto"/>
                                <w:left w:val="none" w:sz="0" w:space="0" w:color="auto"/>
                                <w:bottom w:val="none" w:sz="0" w:space="0" w:color="auto"/>
                                <w:right w:val="none" w:sz="0" w:space="0" w:color="auto"/>
                              </w:divBdr>
                            </w:div>
                          </w:divsChild>
                        </w:div>
                        <w:div w:id="1736858066">
                          <w:marLeft w:val="0"/>
                          <w:marRight w:val="0"/>
                          <w:marTop w:val="0"/>
                          <w:marBottom w:val="0"/>
                          <w:divBdr>
                            <w:top w:val="none" w:sz="0" w:space="0" w:color="auto"/>
                            <w:left w:val="none" w:sz="0" w:space="0" w:color="auto"/>
                            <w:bottom w:val="none" w:sz="0" w:space="0" w:color="auto"/>
                            <w:right w:val="none" w:sz="0" w:space="0" w:color="auto"/>
                          </w:divBdr>
                          <w:divsChild>
                            <w:div w:id="1406874273">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8404484">
          <w:marLeft w:val="0"/>
          <w:marRight w:val="0"/>
          <w:marTop w:val="0"/>
          <w:marBottom w:val="0"/>
          <w:divBdr>
            <w:top w:val="none" w:sz="0" w:space="0" w:color="auto"/>
            <w:left w:val="none" w:sz="0" w:space="0" w:color="auto"/>
            <w:bottom w:val="none" w:sz="0" w:space="0" w:color="auto"/>
            <w:right w:val="none" w:sz="0" w:space="0" w:color="auto"/>
          </w:divBdr>
          <w:divsChild>
            <w:div w:id="1504929289">
              <w:marLeft w:val="0"/>
              <w:marRight w:val="0"/>
              <w:marTop w:val="0"/>
              <w:marBottom w:val="0"/>
              <w:divBdr>
                <w:top w:val="none" w:sz="0" w:space="0" w:color="auto"/>
                <w:left w:val="none" w:sz="0" w:space="0" w:color="auto"/>
                <w:bottom w:val="none" w:sz="0" w:space="0" w:color="auto"/>
                <w:right w:val="none" w:sz="0" w:space="0" w:color="auto"/>
              </w:divBdr>
              <w:divsChild>
                <w:div w:id="848056738">
                  <w:marLeft w:val="0"/>
                  <w:marRight w:val="0"/>
                  <w:marTop w:val="0"/>
                  <w:marBottom w:val="0"/>
                  <w:divBdr>
                    <w:top w:val="none" w:sz="0" w:space="0" w:color="auto"/>
                    <w:left w:val="none" w:sz="0" w:space="0" w:color="auto"/>
                    <w:bottom w:val="none" w:sz="0" w:space="0" w:color="auto"/>
                    <w:right w:val="none" w:sz="0" w:space="0" w:color="auto"/>
                  </w:divBdr>
                  <w:divsChild>
                    <w:div w:id="173348023">
                      <w:marLeft w:val="0"/>
                      <w:marRight w:val="0"/>
                      <w:marTop w:val="0"/>
                      <w:marBottom w:val="0"/>
                      <w:divBdr>
                        <w:top w:val="none" w:sz="0" w:space="0" w:color="auto"/>
                        <w:left w:val="none" w:sz="0" w:space="0" w:color="auto"/>
                        <w:bottom w:val="none" w:sz="0" w:space="0" w:color="auto"/>
                        <w:right w:val="none" w:sz="0" w:space="0" w:color="auto"/>
                      </w:divBdr>
                      <w:divsChild>
                        <w:div w:id="1083526666">
                          <w:marLeft w:val="0"/>
                          <w:marRight w:val="0"/>
                          <w:marTop w:val="0"/>
                          <w:marBottom w:val="195"/>
                          <w:divBdr>
                            <w:top w:val="none" w:sz="0" w:space="0" w:color="auto"/>
                            <w:left w:val="none" w:sz="0" w:space="0" w:color="auto"/>
                            <w:bottom w:val="none" w:sz="0" w:space="0" w:color="auto"/>
                            <w:right w:val="none" w:sz="0" w:space="0" w:color="auto"/>
                          </w:divBdr>
                          <w:divsChild>
                            <w:div w:id="2023123761">
                              <w:marLeft w:val="0"/>
                              <w:marRight w:val="0"/>
                              <w:marTop w:val="0"/>
                              <w:marBottom w:val="0"/>
                              <w:divBdr>
                                <w:top w:val="none" w:sz="0" w:space="0" w:color="auto"/>
                                <w:left w:val="none" w:sz="0" w:space="0" w:color="auto"/>
                                <w:bottom w:val="none" w:sz="0" w:space="0" w:color="auto"/>
                                <w:right w:val="none" w:sz="0" w:space="0" w:color="auto"/>
                              </w:divBdr>
                            </w:div>
                            <w:div w:id="1782913479">
                              <w:marLeft w:val="0"/>
                              <w:marRight w:val="0"/>
                              <w:marTop w:val="0"/>
                              <w:marBottom w:val="0"/>
                              <w:divBdr>
                                <w:top w:val="none" w:sz="0" w:space="0" w:color="auto"/>
                                <w:left w:val="none" w:sz="0" w:space="0" w:color="auto"/>
                                <w:bottom w:val="none" w:sz="0" w:space="0" w:color="auto"/>
                                <w:right w:val="none" w:sz="0" w:space="0" w:color="auto"/>
                              </w:divBdr>
                            </w:div>
                            <w:div w:id="2007898636">
                              <w:marLeft w:val="0"/>
                              <w:marRight w:val="0"/>
                              <w:marTop w:val="0"/>
                              <w:marBottom w:val="0"/>
                              <w:divBdr>
                                <w:top w:val="none" w:sz="0" w:space="0" w:color="auto"/>
                                <w:left w:val="none" w:sz="0" w:space="0" w:color="auto"/>
                                <w:bottom w:val="none" w:sz="0" w:space="0" w:color="auto"/>
                                <w:right w:val="none" w:sz="0" w:space="0" w:color="auto"/>
                              </w:divBdr>
                            </w:div>
                            <w:div w:id="1184856498">
                              <w:marLeft w:val="0"/>
                              <w:marRight w:val="0"/>
                              <w:marTop w:val="0"/>
                              <w:marBottom w:val="0"/>
                              <w:divBdr>
                                <w:top w:val="none" w:sz="0" w:space="0" w:color="auto"/>
                                <w:left w:val="none" w:sz="0" w:space="0" w:color="auto"/>
                                <w:bottom w:val="none" w:sz="0" w:space="0" w:color="auto"/>
                                <w:right w:val="none" w:sz="0" w:space="0" w:color="auto"/>
                              </w:divBdr>
                            </w:div>
                          </w:divsChild>
                        </w:div>
                        <w:div w:id="406802223">
                          <w:marLeft w:val="0"/>
                          <w:marRight w:val="0"/>
                          <w:marTop w:val="0"/>
                          <w:marBottom w:val="0"/>
                          <w:divBdr>
                            <w:top w:val="none" w:sz="0" w:space="0" w:color="auto"/>
                            <w:left w:val="none" w:sz="0" w:space="0" w:color="auto"/>
                            <w:bottom w:val="none" w:sz="0" w:space="0" w:color="auto"/>
                            <w:right w:val="none" w:sz="0" w:space="0" w:color="auto"/>
                          </w:divBdr>
                          <w:divsChild>
                            <w:div w:id="213541769">
                              <w:marLeft w:val="0"/>
                              <w:marRight w:val="0"/>
                              <w:marTop w:val="120"/>
                              <w:marBottom w:val="0"/>
                              <w:divBdr>
                                <w:top w:val="none" w:sz="0" w:space="0" w:color="auto"/>
                                <w:left w:val="none" w:sz="0" w:space="0" w:color="auto"/>
                                <w:bottom w:val="none" w:sz="0" w:space="0" w:color="auto"/>
                                <w:right w:val="none" w:sz="0" w:space="0" w:color="auto"/>
                              </w:divBdr>
                            </w:div>
                          </w:divsChild>
                        </w:div>
                        <w:div w:id="366610996">
                          <w:marLeft w:val="0"/>
                          <w:marRight w:val="0"/>
                          <w:marTop w:val="0"/>
                          <w:marBottom w:val="0"/>
                          <w:divBdr>
                            <w:top w:val="none" w:sz="0" w:space="0" w:color="auto"/>
                            <w:left w:val="none" w:sz="0" w:space="0" w:color="auto"/>
                            <w:bottom w:val="none" w:sz="0" w:space="0" w:color="auto"/>
                            <w:right w:val="none" w:sz="0" w:space="0" w:color="auto"/>
                          </w:divBdr>
                          <w:divsChild>
                            <w:div w:id="2079133961">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9150151">
          <w:marLeft w:val="0"/>
          <w:marRight w:val="0"/>
          <w:marTop w:val="0"/>
          <w:marBottom w:val="0"/>
          <w:divBdr>
            <w:top w:val="none" w:sz="0" w:space="0" w:color="auto"/>
            <w:left w:val="none" w:sz="0" w:space="0" w:color="auto"/>
            <w:bottom w:val="none" w:sz="0" w:space="0" w:color="auto"/>
            <w:right w:val="none" w:sz="0" w:space="0" w:color="auto"/>
          </w:divBdr>
          <w:divsChild>
            <w:div w:id="325131834">
              <w:marLeft w:val="0"/>
              <w:marRight w:val="0"/>
              <w:marTop w:val="0"/>
              <w:marBottom w:val="0"/>
              <w:divBdr>
                <w:top w:val="none" w:sz="0" w:space="0" w:color="auto"/>
                <w:left w:val="none" w:sz="0" w:space="0" w:color="auto"/>
                <w:bottom w:val="none" w:sz="0" w:space="0" w:color="auto"/>
                <w:right w:val="none" w:sz="0" w:space="0" w:color="auto"/>
              </w:divBdr>
              <w:divsChild>
                <w:div w:id="2071731606">
                  <w:marLeft w:val="0"/>
                  <w:marRight w:val="0"/>
                  <w:marTop w:val="0"/>
                  <w:marBottom w:val="0"/>
                  <w:divBdr>
                    <w:top w:val="none" w:sz="0" w:space="0" w:color="auto"/>
                    <w:left w:val="none" w:sz="0" w:space="0" w:color="auto"/>
                    <w:bottom w:val="none" w:sz="0" w:space="0" w:color="auto"/>
                    <w:right w:val="none" w:sz="0" w:space="0" w:color="auto"/>
                  </w:divBdr>
                  <w:divsChild>
                    <w:div w:id="2003385094">
                      <w:marLeft w:val="0"/>
                      <w:marRight w:val="0"/>
                      <w:marTop w:val="0"/>
                      <w:marBottom w:val="0"/>
                      <w:divBdr>
                        <w:top w:val="none" w:sz="0" w:space="0" w:color="auto"/>
                        <w:left w:val="none" w:sz="0" w:space="0" w:color="auto"/>
                        <w:bottom w:val="none" w:sz="0" w:space="0" w:color="auto"/>
                        <w:right w:val="none" w:sz="0" w:space="0" w:color="auto"/>
                      </w:divBdr>
                      <w:divsChild>
                        <w:div w:id="840435792">
                          <w:marLeft w:val="0"/>
                          <w:marRight w:val="0"/>
                          <w:marTop w:val="0"/>
                          <w:marBottom w:val="195"/>
                          <w:divBdr>
                            <w:top w:val="none" w:sz="0" w:space="0" w:color="auto"/>
                            <w:left w:val="none" w:sz="0" w:space="0" w:color="auto"/>
                            <w:bottom w:val="none" w:sz="0" w:space="0" w:color="auto"/>
                            <w:right w:val="none" w:sz="0" w:space="0" w:color="auto"/>
                          </w:divBdr>
                          <w:divsChild>
                            <w:div w:id="1171146276">
                              <w:marLeft w:val="0"/>
                              <w:marRight w:val="0"/>
                              <w:marTop w:val="0"/>
                              <w:marBottom w:val="0"/>
                              <w:divBdr>
                                <w:top w:val="none" w:sz="0" w:space="0" w:color="auto"/>
                                <w:left w:val="none" w:sz="0" w:space="0" w:color="auto"/>
                                <w:bottom w:val="none" w:sz="0" w:space="0" w:color="auto"/>
                                <w:right w:val="none" w:sz="0" w:space="0" w:color="auto"/>
                              </w:divBdr>
                            </w:div>
                            <w:div w:id="1653368083">
                              <w:marLeft w:val="0"/>
                              <w:marRight w:val="0"/>
                              <w:marTop w:val="0"/>
                              <w:marBottom w:val="0"/>
                              <w:divBdr>
                                <w:top w:val="none" w:sz="0" w:space="0" w:color="auto"/>
                                <w:left w:val="none" w:sz="0" w:space="0" w:color="auto"/>
                                <w:bottom w:val="none" w:sz="0" w:space="0" w:color="auto"/>
                                <w:right w:val="none" w:sz="0" w:space="0" w:color="auto"/>
                              </w:divBdr>
                            </w:div>
                            <w:div w:id="489370636">
                              <w:marLeft w:val="0"/>
                              <w:marRight w:val="0"/>
                              <w:marTop w:val="0"/>
                              <w:marBottom w:val="0"/>
                              <w:divBdr>
                                <w:top w:val="none" w:sz="0" w:space="0" w:color="auto"/>
                                <w:left w:val="none" w:sz="0" w:space="0" w:color="auto"/>
                                <w:bottom w:val="none" w:sz="0" w:space="0" w:color="auto"/>
                                <w:right w:val="none" w:sz="0" w:space="0" w:color="auto"/>
                              </w:divBdr>
                            </w:div>
                            <w:div w:id="1203977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7661306">
      <w:bodyDiv w:val="1"/>
      <w:marLeft w:val="0"/>
      <w:marRight w:val="0"/>
      <w:marTop w:val="0"/>
      <w:marBottom w:val="0"/>
      <w:divBdr>
        <w:top w:val="none" w:sz="0" w:space="0" w:color="auto"/>
        <w:left w:val="none" w:sz="0" w:space="0" w:color="auto"/>
        <w:bottom w:val="none" w:sz="0" w:space="0" w:color="auto"/>
        <w:right w:val="none" w:sz="0" w:space="0" w:color="auto"/>
      </w:divBdr>
    </w:div>
    <w:div w:id="2018532139">
      <w:bodyDiv w:val="1"/>
      <w:marLeft w:val="0"/>
      <w:marRight w:val="0"/>
      <w:marTop w:val="0"/>
      <w:marBottom w:val="0"/>
      <w:divBdr>
        <w:top w:val="none" w:sz="0" w:space="0" w:color="auto"/>
        <w:left w:val="none" w:sz="0" w:space="0" w:color="auto"/>
        <w:bottom w:val="none" w:sz="0" w:space="0" w:color="auto"/>
        <w:right w:val="none" w:sz="0" w:space="0" w:color="auto"/>
      </w:divBdr>
      <w:divsChild>
        <w:div w:id="233660286">
          <w:marLeft w:val="0"/>
          <w:marRight w:val="0"/>
          <w:marTop w:val="0"/>
          <w:marBottom w:val="0"/>
          <w:divBdr>
            <w:top w:val="none" w:sz="0" w:space="0" w:color="auto"/>
            <w:left w:val="none" w:sz="0" w:space="0" w:color="auto"/>
            <w:bottom w:val="none" w:sz="0" w:space="0" w:color="auto"/>
            <w:right w:val="none" w:sz="0" w:space="0" w:color="auto"/>
          </w:divBdr>
          <w:divsChild>
            <w:div w:id="2099405074">
              <w:marLeft w:val="0"/>
              <w:marRight w:val="0"/>
              <w:marTop w:val="0"/>
              <w:marBottom w:val="0"/>
              <w:divBdr>
                <w:top w:val="none" w:sz="0" w:space="0" w:color="auto"/>
                <w:left w:val="none" w:sz="0" w:space="0" w:color="auto"/>
                <w:bottom w:val="none" w:sz="0" w:space="0" w:color="auto"/>
                <w:right w:val="none" w:sz="0" w:space="0" w:color="auto"/>
              </w:divBdr>
              <w:divsChild>
                <w:div w:id="756439239">
                  <w:marLeft w:val="0"/>
                  <w:marRight w:val="0"/>
                  <w:marTop w:val="0"/>
                  <w:marBottom w:val="0"/>
                  <w:divBdr>
                    <w:top w:val="none" w:sz="0" w:space="0" w:color="auto"/>
                    <w:left w:val="none" w:sz="0" w:space="0" w:color="auto"/>
                    <w:bottom w:val="none" w:sz="0" w:space="0" w:color="auto"/>
                    <w:right w:val="none" w:sz="0" w:space="0" w:color="auto"/>
                  </w:divBdr>
                  <w:divsChild>
                    <w:div w:id="1096168346">
                      <w:marLeft w:val="0"/>
                      <w:marRight w:val="0"/>
                      <w:marTop w:val="0"/>
                      <w:marBottom w:val="0"/>
                      <w:divBdr>
                        <w:top w:val="none" w:sz="0" w:space="0" w:color="auto"/>
                        <w:left w:val="none" w:sz="0" w:space="0" w:color="auto"/>
                        <w:bottom w:val="none" w:sz="0" w:space="0" w:color="auto"/>
                        <w:right w:val="none" w:sz="0" w:space="0" w:color="auto"/>
                      </w:divBdr>
                      <w:divsChild>
                        <w:div w:id="813177272">
                          <w:marLeft w:val="0"/>
                          <w:marRight w:val="0"/>
                          <w:marTop w:val="0"/>
                          <w:marBottom w:val="195"/>
                          <w:divBdr>
                            <w:top w:val="none" w:sz="0" w:space="0" w:color="auto"/>
                            <w:left w:val="none" w:sz="0" w:space="0" w:color="auto"/>
                            <w:bottom w:val="none" w:sz="0" w:space="0" w:color="auto"/>
                            <w:right w:val="none" w:sz="0" w:space="0" w:color="auto"/>
                          </w:divBdr>
                          <w:divsChild>
                            <w:div w:id="868376171">
                              <w:marLeft w:val="0"/>
                              <w:marRight w:val="0"/>
                              <w:marTop w:val="0"/>
                              <w:marBottom w:val="0"/>
                              <w:divBdr>
                                <w:top w:val="none" w:sz="0" w:space="0" w:color="auto"/>
                                <w:left w:val="none" w:sz="0" w:space="0" w:color="auto"/>
                                <w:bottom w:val="none" w:sz="0" w:space="0" w:color="auto"/>
                                <w:right w:val="none" w:sz="0" w:space="0" w:color="auto"/>
                              </w:divBdr>
                            </w:div>
                            <w:div w:id="1411659992">
                              <w:marLeft w:val="0"/>
                              <w:marRight w:val="0"/>
                              <w:marTop w:val="0"/>
                              <w:marBottom w:val="0"/>
                              <w:divBdr>
                                <w:top w:val="none" w:sz="0" w:space="0" w:color="auto"/>
                                <w:left w:val="none" w:sz="0" w:space="0" w:color="auto"/>
                                <w:bottom w:val="none" w:sz="0" w:space="0" w:color="auto"/>
                                <w:right w:val="none" w:sz="0" w:space="0" w:color="auto"/>
                              </w:divBdr>
                            </w:div>
                            <w:div w:id="1190529325">
                              <w:marLeft w:val="0"/>
                              <w:marRight w:val="0"/>
                              <w:marTop w:val="0"/>
                              <w:marBottom w:val="0"/>
                              <w:divBdr>
                                <w:top w:val="none" w:sz="0" w:space="0" w:color="auto"/>
                                <w:left w:val="none" w:sz="0" w:space="0" w:color="auto"/>
                                <w:bottom w:val="none" w:sz="0" w:space="0" w:color="auto"/>
                                <w:right w:val="none" w:sz="0" w:space="0" w:color="auto"/>
                              </w:divBdr>
                            </w:div>
                            <w:div w:id="294062402">
                              <w:marLeft w:val="0"/>
                              <w:marRight w:val="0"/>
                              <w:marTop w:val="0"/>
                              <w:marBottom w:val="0"/>
                              <w:divBdr>
                                <w:top w:val="none" w:sz="0" w:space="0" w:color="auto"/>
                                <w:left w:val="none" w:sz="0" w:space="0" w:color="auto"/>
                                <w:bottom w:val="none" w:sz="0" w:space="0" w:color="auto"/>
                                <w:right w:val="none" w:sz="0" w:space="0" w:color="auto"/>
                              </w:divBdr>
                            </w:div>
                          </w:divsChild>
                        </w:div>
                        <w:div w:id="1727144623">
                          <w:marLeft w:val="0"/>
                          <w:marRight w:val="0"/>
                          <w:marTop w:val="0"/>
                          <w:marBottom w:val="0"/>
                          <w:divBdr>
                            <w:top w:val="none" w:sz="0" w:space="0" w:color="auto"/>
                            <w:left w:val="none" w:sz="0" w:space="0" w:color="auto"/>
                            <w:bottom w:val="none" w:sz="0" w:space="0" w:color="auto"/>
                            <w:right w:val="none" w:sz="0" w:space="0" w:color="auto"/>
                          </w:divBdr>
                          <w:divsChild>
                            <w:div w:id="2004773511">
                              <w:marLeft w:val="0"/>
                              <w:marRight w:val="0"/>
                              <w:marTop w:val="120"/>
                              <w:marBottom w:val="0"/>
                              <w:divBdr>
                                <w:top w:val="none" w:sz="0" w:space="0" w:color="auto"/>
                                <w:left w:val="none" w:sz="0" w:space="0" w:color="auto"/>
                                <w:bottom w:val="none" w:sz="0" w:space="0" w:color="auto"/>
                                <w:right w:val="none" w:sz="0" w:space="0" w:color="auto"/>
                              </w:divBdr>
                            </w:div>
                          </w:divsChild>
                        </w:div>
                        <w:div w:id="687829428">
                          <w:marLeft w:val="0"/>
                          <w:marRight w:val="0"/>
                          <w:marTop w:val="0"/>
                          <w:marBottom w:val="0"/>
                          <w:divBdr>
                            <w:top w:val="none" w:sz="0" w:space="0" w:color="auto"/>
                            <w:left w:val="none" w:sz="0" w:space="0" w:color="auto"/>
                            <w:bottom w:val="none" w:sz="0" w:space="0" w:color="auto"/>
                            <w:right w:val="none" w:sz="0" w:space="0" w:color="auto"/>
                          </w:divBdr>
                          <w:divsChild>
                            <w:div w:id="160783281">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55489444">
          <w:marLeft w:val="0"/>
          <w:marRight w:val="0"/>
          <w:marTop w:val="0"/>
          <w:marBottom w:val="0"/>
          <w:divBdr>
            <w:top w:val="none" w:sz="0" w:space="0" w:color="auto"/>
            <w:left w:val="none" w:sz="0" w:space="0" w:color="auto"/>
            <w:bottom w:val="none" w:sz="0" w:space="0" w:color="auto"/>
            <w:right w:val="none" w:sz="0" w:space="0" w:color="auto"/>
          </w:divBdr>
          <w:divsChild>
            <w:div w:id="1113785760">
              <w:marLeft w:val="0"/>
              <w:marRight w:val="0"/>
              <w:marTop w:val="0"/>
              <w:marBottom w:val="0"/>
              <w:divBdr>
                <w:top w:val="none" w:sz="0" w:space="0" w:color="auto"/>
                <w:left w:val="none" w:sz="0" w:space="0" w:color="auto"/>
                <w:bottom w:val="none" w:sz="0" w:space="0" w:color="auto"/>
                <w:right w:val="none" w:sz="0" w:space="0" w:color="auto"/>
              </w:divBdr>
              <w:divsChild>
                <w:div w:id="1393774442">
                  <w:marLeft w:val="0"/>
                  <w:marRight w:val="0"/>
                  <w:marTop w:val="0"/>
                  <w:marBottom w:val="0"/>
                  <w:divBdr>
                    <w:top w:val="none" w:sz="0" w:space="0" w:color="auto"/>
                    <w:left w:val="none" w:sz="0" w:space="0" w:color="auto"/>
                    <w:bottom w:val="none" w:sz="0" w:space="0" w:color="auto"/>
                    <w:right w:val="none" w:sz="0" w:space="0" w:color="auto"/>
                  </w:divBdr>
                  <w:divsChild>
                    <w:div w:id="817643">
                      <w:marLeft w:val="0"/>
                      <w:marRight w:val="0"/>
                      <w:marTop w:val="0"/>
                      <w:marBottom w:val="0"/>
                      <w:divBdr>
                        <w:top w:val="none" w:sz="0" w:space="0" w:color="auto"/>
                        <w:left w:val="none" w:sz="0" w:space="0" w:color="auto"/>
                        <w:bottom w:val="none" w:sz="0" w:space="0" w:color="auto"/>
                        <w:right w:val="none" w:sz="0" w:space="0" w:color="auto"/>
                      </w:divBdr>
                      <w:divsChild>
                        <w:div w:id="835649940">
                          <w:marLeft w:val="0"/>
                          <w:marRight w:val="0"/>
                          <w:marTop w:val="0"/>
                          <w:marBottom w:val="195"/>
                          <w:divBdr>
                            <w:top w:val="none" w:sz="0" w:space="0" w:color="auto"/>
                            <w:left w:val="none" w:sz="0" w:space="0" w:color="auto"/>
                            <w:bottom w:val="none" w:sz="0" w:space="0" w:color="auto"/>
                            <w:right w:val="none" w:sz="0" w:space="0" w:color="auto"/>
                          </w:divBdr>
                          <w:divsChild>
                            <w:div w:id="2004504069">
                              <w:marLeft w:val="0"/>
                              <w:marRight w:val="0"/>
                              <w:marTop w:val="0"/>
                              <w:marBottom w:val="0"/>
                              <w:divBdr>
                                <w:top w:val="none" w:sz="0" w:space="0" w:color="auto"/>
                                <w:left w:val="none" w:sz="0" w:space="0" w:color="auto"/>
                                <w:bottom w:val="none" w:sz="0" w:space="0" w:color="auto"/>
                                <w:right w:val="none" w:sz="0" w:space="0" w:color="auto"/>
                              </w:divBdr>
                            </w:div>
                            <w:div w:id="929965378">
                              <w:marLeft w:val="0"/>
                              <w:marRight w:val="0"/>
                              <w:marTop w:val="0"/>
                              <w:marBottom w:val="0"/>
                              <w:divBdr>
                                <w:top w:val="none" w:sz="0" w:space="0" w:color="auto"/>
                                <w:left w:val="none" w:sz="0" w:space="0" w:color="auto"/>
                                <w:bottom w:val="none" w:sz="0" w:space="0" w:color="auto"/>
                                <w:right w:val="none" w:sz="0" w:space="0" w:color="auto"/>
                              </w:divBdr>
                            </w:div>
                            <w:div w:id="1927610774">
                              <w:marLeft w:val="0"/>
                              <w:marRight w:val="0"/>
                              <w:marTop w:val="0"/>
                              <w:marBottom w:val="0"/>
                              <w:divBdr>
                                <w:top w:val="none" w:sz="0" w:space="0" w:color="auto"/>
                                <w:left w:val="none" w:sz="0" w:space="0" w:color="auto"/>
                                <w:bottom w:val="none" w:sz="0" w:space="0" w:color="auto"/>
                                <w:right w:val="none" w:sz="0" w:space="0" w:color="auto"/>
                              </w:divBdr>
                            </w:div>
                            <w:div w:id="1620645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401031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kidsafeqld.com.au" TargetMode="External"/><Relationship Id="rId21" Type="http://schemas.openxmlformats.org/officeDocument/2006/relationships/hyperlink" Target="https://www.acecqa.gov.au/nqf/national-quality-standard" TargetMode="External"/><Relationship Id="rId42" Type="http://schemas.openxmlformats.org/officeDocument/2006/relationships/hyperlink" Target="http://www.nhmrc.gov.au" TargetMode="External"/><Relationship Id="rId63" Type="http://schemas.openxmlformats.org/officeDocument/2006/relationships/hyperlink" Target="https://www.acecqa.gov.au/nqf/national-quality-standard" TargetMode="External"/><Relationship Id="rId84" Type="http://schemas.openxmlformats.org/officeDocument/2006/relationships/hyperlink" Target="https://public.nqaits.acecqa.gov.au/Pages/Landing.aspx" TargetMode="External"/><Relationship Id="rId138" Type="http://schemas.openxmlformats.org/officeDocument/2006/relationships/hyperlink" Target="http://www.nhmrc.gov.au" TargetMode="External"/><Relationship Id="rId159" Type="http://schemas.openxmlformats.org/officeDocument/2006/relationships/hyperlink" Target="https://aussiechildcarenetwork.com.au/articles/childcare-articles/sustainability-practices-in-childcare" TargetMode="External"/><Relationship Id="rId170" Type="http://schemas.openxmlformats.org/officeDocument/2006/relationships/hyperlink" Target="http://www.familydaycareaustralia.com.au" TargetMode="External"/><Relationship Id="rId191" Type="http://schemas.openxmlformats.org/officeDocument/2006/relationships/hyperlink" Target="https://www.legislation.gov.au/Series/C2004A00491" TargetMode="External"/><Relationship Id="rId205" Type="http://schemas.openxmlformats.org/officeDocument/2006/relationships/fontTable" Target="fontTable.xml"/><Relationship Id="rId107" Type="http://schemas.openxmlformats.org/officeDocument/2006/relationships/hyperlink" Target="http://www.childcarseats" TargetMode="External"/><Relationship Id="rId11" Type="http://schemas.openxmlformats.org/officeDocument/2006/relationships/footer" Target="footer2.xml"/><Relationship Id="rId32" Type="http://schemas.openxmlformats.org/officeDocument/2006/relationships/hyperlink" Target="http://www.legislation.qld.gov.au/LEGISLTN/CURRENT/H/HealDrAPoR96.pdf" TargetMode="External"/><Relationship Id="rId53" Type="http://schemas.openxmlformats.org/officeDocument/2006/relationships/hyperlink" Target="http://www.nhmrc.gov.au" TargetMode="External"/><Relationship Id="rId74" Type="http://schemas.openxmlformats.org/officeDocument/2006/relationships/hyperlink" Target="https://public.nqaits.acecqa.gov.au/Pages/Landing.aspx" TargetMode="External"/><Relationship Id="rId128" Type="http://schemas.openxmlformats.org/officeDocument/2006/relationships/hyperlink" Target="https://www.inclusionsupportqld.org.au/inclusion-support-qld" TargetMode="External"/><Relationship Id="rId149" Type="http://schemas.openxmlformats.org/officeDocument/2006/relationships/hyperlink" Target="https://www.acecqa.gov.au/sites/default/files/2025-06/InformationSheet_CS4.pdf" TargetMode="External"/><Relationship Id="rId5" Type="http://schemas.openxmlformats.org/officeDocument/2006/relationships/webSettings" Target="webSettings.xml"/><Relationship Id="rId95" Type="http://schemas.openxmlformats.org/officeDocument/2006/relationships/hyperlink" Target="https://www.tmr.qld.gov.au/Safety/School-road-safety/About-school-road-safety" TargetMode="External"/><Relationship Id="rId160" Type="http://schemas.openxmlformats.org/officeDocument/2006/relationships/hyperlink" Target="https://wehearyou.acecqa.gov.au/2018/04/03/supporting-children-to-be-environmentally-responsible/" TargetMode="External"/><Relationship Id="rId181" Type="http://schemas.openxmlformats.org/officeDocument/2006/relationships/hyperlink" Target="https://www.acecqa.gov.au/nqf/national-quality-standard" TargetMode="External"/><Relationship Id="rId22" Type="http://schemas.openxmlformats.org/officeDocument/2006/relationships/hyperlink" Target="https://earlychildhood.qld.gov.au/kindy" TargetMode="External"/><Relationship Id="rId43" Type="http://schemas.openxmlformats.org/officeDocument/2006/relationships/hyperlink" Target="http://www.allergy.org.au" TargetMode="External"/><Relationship Id="rId64" Type="http://schemas.openxmlformats.org/officeDocument/2006/relationships/hyperlink" Target="http://www.nhmrc.gov.au" TargetMode="External"/><Relationship Id="rId118" Type="http://schemas.openxmlformats.org/officeDocument/2006/relationships/hyperlink" Target="https://www.acecqa.gov.au/nqf/national-quality-standard" TargetMode="External"/><Relationship Id="rId139" Type="http://schemas.openxmlformats.org/officeDocument/2006/relationships/hyperlink" Target="https://orgportal.bluecard.qld.gov.au/Login" TargetMode="External"/><Relationship Id="rId85" Type="http://schemas.openxmlformats.org/officeDocument/2006/relationships/hyperlink" Target="https://www.acecqa.gov.au/nqf/national-quality-standard" TargetMode="External"/><Relationship Id="rId150" Type="http://schemas.openxmlformats.org/officeDocument/2006/relationships/hyperlink" Target="https://www.qld.gov.au/health/staying-healthy/smoking/laws" TargetMode="External"/><Relationship Id="rId171" Type="http://schemas.openxmlformats.org/officeDocument/2006/relationships/hyperlink" Target="http://www.harmonykids.com.au" TargetMode="External"/><Relationship Id="rId192" Type="http://schemas.openxmlformats.org/officeDocument/2006/relationships/hyperlink" Target="https://www.legislation.gov.au/Series/C2004A00490" TargetMode="External"/><Relationship Id="rId206" Type="http://schemas.openxmlformats.org/officeDocument/2006/relationships/theme" Target="theme/theme1.xml"/><Relationship Id="rId12" Type="http://schemas.openxmlformats.org/officeDocument/2006/relationships/hyperlink" Target="http://www.acecqa.gov.au" TargetMode="External"/><Relationship Id="rId33" Type="http://schemas.openxmlformats.org/officeDocument/2006/relationships/hyperlink" Target="https://www.health.gov.au/" TargetMode="External"/><Relationship Id="rId108" Type="http://schemas.openxmlformats.org/officeDocument/2006/relationships/hyperlink" Target="https://www.legislation.qld.gov.au/LEGISLTN/CURRENT/C/ChildProtectA99.pdf" TargetMode="External"/><Relationship Id="rId129" Type="http://schemas.openxmlformats.org/officeDocument/2006/relationships/hyperlink" Target="https://www.qld.gov.au/disability/finding-out/early-intervention" TargetMode="External"/><Relationship Id="rId54" Type="http://schemas.openxmlformats.org/officeDocument/2006/relationships/hyperlink" Target="http://www.eatforhealth.gov.au/eat-health-calculators" TargetMode="External"/><Relationship Id="rId75" Type="http://schemas.openxmlformats.org/officeDocument/2006/relationships/hyperlink" Target="https://www.insafehands.net.au/" TargetMode="External"/><Relationship Id="rId96" Type="http://schemas.openxmlformats.org/officeDocument/2006/relationships/hyperlink" Target="https://www.productsafety.gov.au/standards/child-restraints-for-use-in-motor-vehicles" TargetMode="External"/><Relationship Id="rId140" Type="http://schemas.openxmlformats.org/officeDocument/2006/relationships/hyperlink" Target="http://www.cyjma.qld.gov.au" TargetMode="External"/><Relationship Id="rId161" Type="http://schemas.openxmlformats.org/officeDocument/2006/relationships/hyperlink" Target="https://www.acecqa.gov.au/nqf/national-quality-standard" TargetMode="External"/><Relationship Id="rId182" Type="http://schemas.openxmlformats.org/officeDocument/2006/relationships/hyperlink" Target="https://www.acecqa.gov.au/nqf/national-quality-standard" TargetMode="External"/><Relationship Id="rId6" Type="http://schemas.openxmlformats.org/officeDocument/2006/relationships/footnotes" Target="footnotes.xml"/><Relationship Id="rId23" Type="http://schemas.openxmlformats.org/officeDocument/2006/relationships/hyperlink" Target="http://www.coag.gov.au/intergov_agreements/federal_financial_relations/docs/national_partnership/national_partnership_on_early_childhood_education.pdf" TargetMode="External"/><Relationship Id="rId119" Type="http://schemas.openxmlformats.org/officeDocument/2006/relationships/hyperlink" Target="https://www.safeworkaustralia.gov.au/risk" TargetMode="External"/><Relationship Id="rId44" Type="http://schemas.openxmlformats.org/officeDocument/2006/relationships/hyperlink" Target="http://www.nationalasthma.org.au" TargetMode="External"/><Relationship Id="rId65" Type="http://schemas.openxmlformats.org/officeDocument/2006/relationships/hyperlink" Target="http://www.familychildconnect.org.au/index.asp" TargetMode="External"/><Relationship Id="rId86" Type="http://schemas.openxmlformats.org/officeDocument/2006/relationships/hyperlink" Target="https://public.nqaits.acecqa.gov.au/Pages/Landing.aspx" TargetMode="External"/><Relationship Id="rId130" Type="http://schemas.openxmlformats.org/officeDocument/2006/relationships/hyperlink" Target="https://www.acecqa.gov.au/nqf/national-quality-standard" TargetMode="External"/><Relationship Id="rId151" Type="http://schemas.openxmlformats.org/officeDocument/2006/relationships/hyperlink" Target="https://publications.qld.gov.au/dataset/smoke-free-early-childhood-education-and-care-resources/resource/8b4e988d-0bdd-4a17-aaa6-038296533f4d" TargetMode="External"/><Relationship Id="rId172" Type="http://schemas.openxmlformats.org/officeDocument/2006/relationships/hyperlink" Target="https://www.familydaycare.com.au/supporting-you/eft" TargetMode="External"/><Relationship Id="rId193" Type="http://schemas.openxmlformats.org/officeDocument/2006/relationships/hyperlink" Target="https://www.acecqa.gov.au/nqf/national-quality-standard" TargetMode="External"/><Relationship Id="rId13" Type="http://schemas.openxmlformats.org/officeDocument/2006/relationships/image" Target="media/image3.png"/><Relationship Id="rId109" Type="http://schemas.openxmlformats.org/officeDocument/2006/relationships/hyperlink" Target="http://www.legislation.qld.gov.au/LEGISLTN/CURRENT/C/CommisChildA00.pdf" TargetMode="External"/><Relationship Id="rId34" Type="http://schemas.openxmlformats.org/officeDocument/2006/relationships/hyperlink" Target="https://www.servicesaustralia.gov.au/what-are-immunisation-requirements?context=41186" TargetMode="External"/><Relationship Id="rId55" Type="http://schemas.openxmlformats.org/officeDocument/2006/relationships/hyperlink" Target="https://www.acecqa.gov.au/nqf/national-quality-standard" TargetMode="External"/><Relationship Id="rId76" Type="http://schemas.openxmlformats.org/officeDocument/2006/relationships/hyperlink" Target="http://napcan.org.au/" TargetMode="External"/><Relationship Id="rId97" Type="http://schemas.openxmlformats.org/officeDocument/2006/relationships/hyperlink" Target="http://tmr.qld.gov.au/Safety/Driver-guide/Child-restraints/Child-restraint-laws.aspx" TargetMode="External"/><Relationship Id="rId120" Type="http://schemas.openxmlformats.org/officeDocument/2006/relationships/hyperlink" Target="https://www.legislation.qld.gov.au/LEGISLTN/CURRENT/W/WorkHSA11.pdf" TargetMode="External"/><Relationship Id="rId141" Type="http://schemas.openxmlformats.org/officeDocument/2006/relationships/hyperlink" Target="https://www.qfcc.qld.gov.au/about-us/contact-us" TargetMode="External"/><Relationship Id="rId7" Type="http://schemas.openxmlformats.org/officeDocument/2006/relationships/endnotes" Target="endnotes.xml"/><Relationship Id="rId162" Type="http://schemas.openxmlformats.org/officeDocument/2006/relationships/hyperlink" Target="https://www.acecqa.gov.au/nqf/national-quality-standard" TargetMode="External"/><Relationship Id="rId183" Type="http://schemas.openxmlformats.org/officeDocument/2006/relationships/hyperlink" Target="https://www.acecqa.gov.au/nqf/national-quality-standard" TargetMode="External"/><Relationship Id="rId24" Type="http://schemas.openxmlformats.org/officeDocument/2006/relationships/hyperlink" Target="https://www.localsearch.com.au/profile/bowen-district-child-care-centre/qld/whitsundays/bowen/1MXv" TargetMode="External"/><Relationship Id="rId40" Type="http://schemas.openxmlformats.org/officeDocument/2006/relationships/hyperlink" Target="https://www.health.qld.gov.au" TargetMode="External"/><Relationship Id="rId45" Type="http://schemas.openxmlformats.org/officeDocument/2006/relationships/hyperlink" Target="https://www.worksafe.qld.gov.au/laws-and-compliance/workplace-health-and-safety-laws/laws-and-legislation/work-health-and-safety-act-2011" TargetMode="External"/><Relationship Id="rId66" Type="http://schemas.openxmlformats.org/officeDocument/2006/relationships/hyperlink" Target="https://www.bluecard.qld.gov.au/childcare/index.html" TargetMode="External"/><Relationship Id="rId87" Type="http://schemas.openxmlformats.org/officeDocument/2006/relationships/hyperlink" Target="https://www.acecqa.gov.au/nqf/national-quality-standard" TargetMode="External"/><Relationship Id="rId110" Type="http://schemas.openxmlformats.org/officeDocument/2006/relationships/hyperlink" Target="https://www.qld.gov.au/transport/safety/rules/children" TargetMode="External"/><Relationship Id="rId115" Type="http://schemas.openxmlformats.org/officeDocument/2006/relationships/hyperlink" Target="http://www.sidsandkids.org/wp-content/uploads/SIDS053-Safe-Sleeping-%20%20%20Long-Brochure-Updates-%20web.pdf" TargetMode="External"/><Relationship Id="rId131" Type="http://schemas.openxmlformats.org/officeDocument/2006/relationships/hyperlink" Target="http://acecqa.gov.au/home/" TargetMode="External"/><Relationship Id="rId136" Type="http://schemas.openxmlformats.org/officeDocument/2006/relationships/hyperlink" Target="http://www.kidsafeqld.com.au/fact-sheets.%20Updated%2025.04.2012" TargetMode="External"/><Relationship Id="rId157" Type="http://schemas.openxmlformats.org/officeDocument/2006/relationships/hyperlink" Target="https://www.betterhealth.vic.gov.au/health/healthyliving/animals-and-child-safety" TargetMode="External"/><Relationship Id="rId178" Type="http://schemas.openxmlformats.org/officeDocument/2006/relationships/hyperlink" Target="http://www.earlychildhoodaustralia.org.au" TargetMode="External"/><Relationship Id="rId61" Type="http://schemas.openxmlformats.org/officeDocument/2006/relationships/hyperlink" Target="https://www.rch.org.au/kidsinfo/fact_sheets/Safety_Bath_time/" TargetMode="External"/><Relationship Id="rId82" Type="http://schemas.openxmlformats.org/officeDocument/2006/relationships/hyperlink" Target="https://asial.com.au/Web/Web/Advice-Services/Standards-and-Codes/CCTV-Code-of-Ethics.aspx" TargetMode="External"/><Relationship Id="rId152" Type="http://schemas.openxmlformats.org/officeDocument/2006/relationships/hyperlink" Target="https://www.acecqa.gov.au/nqf/national-quality-standard" TargetMode="External"/><Relationship Id="rId173" Type="http://schemas.openxmlformats.org/officeDocument/2006/relationships/hyperlink" Target="https://www.education.gov.au/early-childhood/provider-obligations/electronic-payment-gap-fees" TargetMode="External"/><Relationship Id="rId194" Type="http://schemas.openxmlformats.org/officeDocument/2006/relationships/hyperlink" Target="http://www.fairwork.gov.au" TargetMode="External"/><Relationship Id="rId199" Type="http://schemas.openxmlformats.org/officeDocument/2006/relationships/hyperlink" Target="https://www.qld.gov.au/about/rights-accountability/right-to-information" TargetMode="External"/><Relationship Id="rId203" Type="http://schemas.openxmlformats.org/officeDocument/2006/relationships/header" Target="header6.xml"/><Relationship Id="rId19" Type="http://schemas.openxmlformats.org/officeDocument/2006/relationships/header" Target="header4.xml"/><Relationship Id="rId14" Type="http://schemas.openxmlformats.org/officeDocument/2006/relationships/hyperlink" Target="mailto:fdcbowen@tpg.com.au" TargetMode="External"/><Relationship Id="rId30" Type="http://schemas.openxmlformats.org/officeDocument/2006/relationships/hyperlink" Target="https://www.localsearch.com.au/profile/121-childcare/qld/whitsundays/cannonvale/nrdq" TargetMode="External"/><Relationship Id="rId35" Type="http://schemas.openxmlformats.org/officeDocument/2006/relationships/hyperlink" Target="https://guides.dss.gov.au/family-assistance-guide" TargetMode="External"/><Relationship Id="rId56" Type="http://schemas.openxmlformats.org/officeDocument/2006/relationships/hyperlink" Target="https://www1.health.gov.au/internet/main/publishing.nsf/Content/phd-gug-staffcarers" TargetMode="External"/><Relationship Id="rId77" Type="http://schemas.openxmlformats.org/officeDocument/2006/relationships/hyperlink" Target="https://www.legislation.qld.gov.au/LEGISLTN/CURRENT/C/ChildProtectA99.pdf" TargetMode="External"/><Relationship Id="rId100" Type="http://schemas.openxmlformats.org/officeDocument/2006/relationships/hyperlink" Target="https://cancerqld.org.au/cancer-prevention/understanding-risk/being-sunsmart/" TargetMode="External"/><Relationship Id="rId105" Type="http://schemas.openxmlformats.org/officeDocument/2006/relationships/hyperlink" Target="https://www.epw.qld.gov.au/services/building-plumbing/pool-safety" TargetMode="External"/><Relationship Id="rId126" Type="http://schemas.openxmlformats.org/officeDocument/2006/relationships/hyperlink" Target="https://www.worksafe.qld.gov.au/injury-prevention-safety/workplace-hazards/child-care" TargetMode="External"/><Relationship Id="rId147" Type="http://schemas.openxmlformats.org/officeDocument/2006/relationships/hyperlink" Target="http://www.nhmrc.gov.au" TargetMode="External"/><Relationship Id="rId168" Type="http://schemas.openxmlformats.org/officeDocument/2006/relationships/hyperlink" Target="https://www.acecqa.gov.au/nqf/national-quality-standard" TargetMode="External"/><Relationship Id="rId8" Type="http://schemas.openxmlformats.org/officeDocument/2006/relationships/image" Target="media/image1.png"/><Relationship Id="rId51" Type="http://schemas.openxmlformats.org/officeDocument/2006/relationships/hyperlink" Target="https://www.health.qld.gov.au" TargetMode="External"/><Relationship Id="rId72" Type="http://schemas.openxmlformats.org/officeDocument/2006/relationships/hyperlink" Target="https://www.dcssds.qld.gov.au/" TargetMode="External"/><Relationship Id="rId93" Type="http://schemas.openxmlformats.org/officeDocument/2006/relationships/hyperlink" Target="http://www.kidsafeqld.com.au/" TargetMode="External"/><Relationship Id="rId98" Type="http://schemas.openxmlformats.org/officeDocument/2006/relationships/hyperlink" Target="https://www.acecqa.gov.au/nqf/national-quality-standard" TargetMode="External"/><Relationship Id="rId121" Type="http://schemas.openxmlformats.org/officeDocument/2006/relationships/hyperlink" Target="https://www.legislation.qld.gov.au/LEGISLTN/CURRENT/W/WorkHSR11.pdf" TargetMode="External"/><Relationship Id="rId142" Type="http://schemas.openxmlformats.org/officeDocument/2006/relationships/hyperlink" Target="http://www.nhmrc.gov.au" TargetMode="External"/><Relationship Id="rId163" Type="http://schemas.openxmlformats.org/officeDocument/2006/relationships/hyperlink" Target="https://www.acecqa.gov.au/nqf/national-quality-standard" TargetMode="External"/><Relationship Id="rId184" Type="http://schemas.openxmlformats.org/officeDocument/2006/relationships/hyperlink" Target="http://deta.qld.gov.au/earlychildhood/pdfs/regulatory-%20%20requirements-family-day-care.pdf" TargetMode="External"/><Relationship Id="rId189" Type="http://schemas.openxmlformats.org/officeDocument/2006/relationships/hyperlink" Target="https://www.acecqa.gov.au/nqf/national-quality-standard" TargetMode="External"/><Relationship Id="rId3" Type="http://schemas.openxmlformats.org/officeDocument/2006/relationships/styles" Target="styles.xml"/><Relationship Id="rId25" Type="http://schemas.openxmlformats.org/officeDocument/2006/relationships/hyperlink" Target="https://www.localsearch.com.au/profile/goodstart-early-learning/qld/whitsundays/bowen/fsg8" TargetMode="External"/><Relationship Id="rId46" Type="http://schemas.openxmlformats.org/officeDocument/2006/relationships/hyperlink" Target="https://www.google.com.au/search?q=work+health+and+safety+reulation+qld&amp;oq=work+health+and+safety+reulation+qld&amp;aqs=chrome..69i57j0l5.8077j0j4&amp;sourceid=chrome&amp;ie=UTF-8" TargetMode="External"/><Relationship Id="rId67" Type="http://schemas.openxmlformats.org/officeDocument/2006/relationships/hyperlink" Target="https://secure.communities.qld.gov.au/cpguide/engine.aspx" TargetMode="External"/><Relationship Id="rId116" Type="http://schemas.openxmlformats.org/officeDocument/2006/relationships/hyperlink" Target="https://rednose.org.au/article/safe-sleep-practices-save-lives" TargetMode="External"/><Relationship Id="rId137" Type="http://schemas.openxmlformats.org/officeDocument/2006/relationships/hyperlink" Target="https://www.kidsafeqld.com.au/play-safety-resources" TargetMode="External"/><Relationship Id="rId158" Type="http://schemas.openxmlformats.org/officeDocument/2006/relationships/hyperlink" Target="https://www.acecqa.gov.au/nqf/national-quality-standard" TargetMode="External"/><Relationship Id="rId20" Type="http://schemas.openxmlformats.org/officeDocument/2006/relationships/hyperlink" Target="https://www.acecqa.gov.au/nqf/national-quality-standard" TargetMode="External"/><Relationship Id="rId41" Type="http://schemas.openxmlformats.org/officeDocument/2006/relationships/hyperlink" Target="https://www.acecqa.gov.au/nqf/national-quality-standard" TargetMode="External"/><Relationship Id="rId62" Type="http://schemas.openxmlformats.org/officeDocument/2006/relationships/hyperlink" Target="http://www.nhmrc.gov.au" TargetMode="External"/><Relationship Id="rId83" Type="http://schemas.openxmlformats.org/officeDocument/2006/relationships/hyperlink" Target="https://www.acecqa.gov.au/nqf/national-quality-standard" TargetMode="External"/><Relationship Id="rId88" Type="http://schemas.openxmlformats.org/officeDocument/2006/relationships/hyperlink" Target="https://www.acecqa.gov.au/nqf/national-quality-standard" TargetMode="External"/><Relationship Id="rId111" Type="http://schemas.openxmlformats.org/officeDocument/2006/relationships/hyperlink" Target="http://www.kidsafeqld.com.au/" TargetMode="External"/><Relationship Id="rId132" Type="http://schemas.openxmlformats.org/officeDocument/2006/relationships/hyperlink" Target="http://www.kidsafeqld.com.au" TargetMode="External"/><Relationship Id="rId153" Type="http://schemas.openxmlformats.org/officeDocument/2006/relationships/hyperlink" Target="https://earlychildhood.qld.gov.au/legislationAndGuidelines/PPORresources/Fact%20sheets/fencing-requirements-family-day-care.pdf" TargetMode="External"/><Relationship Id="rId174" Type="http://schemas.openxmlformats.org/officeDocument/2006/relationships/hyperlink" Target="https://www.servicesaustralia.gov.au/child-care-subsidy" TargetMode="External"/><Relationship Id="rId179" Type="http://schemas.openxmlformats.org/officeDocument/2006/relationships/hyperlink" Target="https://www.acecqa.gov.au/nqf/national-quality-standard" TargetMode="External"/><Relationship Id="rId195" Type="http://schemas.openxmlformats.org/officeDocument/2006/relationships/hyperlink" Target="https://www.acecqa.gov.au/nqf/national-quality-standard" TargetMode="External"/><Relationship Id="rId190" Type="http://schemas.openxmlformats.org/officeDocument/2006/relationships/hyperlink" Target="https://www.acecqa.gov.au/nqf/national-quality-standard" TargetMode="External"/><Relationship Id="rId204" Type="http://schemas.openxmlformats.org/officeDocument/2006/relationships/header" Target="header7.xml"/><Relationship Id="rId15" Type="http://schemas.openxmlformats.org/officeDocument/2006/relationships/hyperlink" Target="http://www.bowencollinsvillefamilydaycare.com.au" TargetMode="External"/><Relationship Id="rId36" Type="http://schemas.openxmlformats.org/officeDocument/2006/relationships/hyperlink" Target="https://www.health.gov.au/resources/publications/the-australian-immunisation-handbook" TargetMode="External"/><Relationship Id="rId57" Type="http://schemas.openxmlformats.org/officeDocument/2006/relationships/hyperlink" Target="https://www.acecqa.gov.au/nqf/national-quality-standard" TargetMode="External"/><Relationship Id="rId106" Type="http://schemas.openxmlformats.org/officeDocument/2006/relationships/hyperlink" Target="https://www.qld.gov.au/law/your-rights/legal-and-property-rights/laws-for-building-houses-and-pools/pool-fencing-and-safety-laws" TargetMode="External"/><Relationship Id="rId127" Type="http://schemas.openxmlformats.org/officeDocument/2006/relationships/hyperlink" Target="https://www.acecqa.gov.au/nqf/national-quality-standard" TargetMode="External"/><Relationship Id="rId10" Type="http://schemas.openxmlformats.org/officeDocument/2006/relationships/footer" Target="footer1.xml"/><Relationship Id="rId31" Type="http://schemas.openxmlformats.org/officeDocument/2006/relationships/hyperlink" Target="https://www.localsearch.com.au/profile/cannonvale-kidz-early-learning-centre/qld/whitsundays/cannonvale/Uupx" TargetMode="External"/><Relationship Id="rId52" Type="http://schemas.openxmlformats.org/officeDocument/2006/relationships/hyperlink" Target="https://www.acecqa.gov.au/nqf/national-quality-standard" TargetMode="External"/><Relationship Id="rId73" Type="http://schemas.openxmlformats.org/officeDocument/2006/relationships/hyperlink" Target="https://www.qld.gov.au/law/laws-regulated-industries-and-accountability/queensland-laws-and-regulations/regulated-industries-and-licensing/blue-card/applications/apply" TargetMode="External"/><Relationship Id="rId78" Type="http://schemas.openxmlformats.org/officeDocument/2006/relationships/hyperlink" Target="http://www.legislation.qld.gov.au/LEGISLTN/CURRENT/C/CommisChildA00.pdf" TargetMode="External"/><Relationship Id="rId94" Type="http://schemas.openxmlformats.org/officeDocument/2006/relationships/hyperlink" Target="http://tmr.qld.gov.au/Safety/Queensland-Road-Rules.aspx" TargetMode="External"/><Relationship Id="rId99" Type="http://schemas.openxmlformats.org/officeDocument/2006/relationships/hyperlink" Target="https://www.health.qld.gov.au/public-health/schools/sun/earlychildhood" TargetMode="External"/><Relationship Id="rId101" Type="http://schemas.openxmlformats.org/officeDocument/2006/relationships/hyperlink" Target="https://cancerqld.org.au/wp-content/uploads/2025/01/2024-Policy-Guide-Sun-Protection-Schools-and-Early-Childhood-24040.pdf" TargetMode="External"/><Relationship Id="rId122" Type="http://schemas.openxmlformats.org/officeDocument/2006/relationships/hyperlink" Target="https://www.legislation.qld.gov.au/LEGISLTN/CURRENT/C/ChildProtectA99.pdf" TargetMode="External"/><Relationship Id="rId143" Type="http://schemas.openxmlformats.org/officeDocument/2006/relationships/hyperlink" Target="http://www.kidsafe.com.au/" TargetMode="External"/><Relationship Id="rId148" Type="http://schemas.openxmlformats.org/officeDocument/2006/relationships/hyperlink" Target="http://www.qld.gov.au/health/staying-healthy/atods/index.html" TargetMode="External"/><Relationship Id="rId164" Type="http://schemas.openxmlformats.org/officeDocument/2006/relationships/hyperlink" Target="https://www.acecqa.gov.au/sites/default/files/2023-08/Info_Sheet_LegislativeRequirementsForFamilyDayCareEducatorsFrom2023_1.pdf" TargetMode="External"/><Relationship Id="rId169" Type="http://schemas.openxmlformats.org/officeDocument/2006/relationships/hyperlink" Target="http://www.familydaycareaustralia.com" TargetMode="External"/><Relationship Id="rId185" Type="http://schemas.openxmlformats.org/officeDocument/2006/relationships/hyperlink" Target="https://earlychildhood.qld.gov.au/legislationandguidelines/pporresources/fact%20sheets/approved-family-day-care-venues.pdf" TargetMode="External"/><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hyperlink" Target="http://www.earlychildhoodaustralia.org.au" TargetMode="External"/><Relationship Id="rId26" Type="http://schemas.openxmlformats.org/officeDocument/2006/relationships/hyperlink" Target="https://www.localsearch.com.au/profile/queens-beach-community-kindergarten/qld/whitsundays/queens-beach/hJwy" TargetMode="External"/><Relationship Id="rId47" Type="http://schemas.openxmlformats.org/officeDocument/2006/relationships/hyperlink" Target="https://www.health.qld.gov.au" TargetMode="External"/><Relationship Id="rId68" Type="http://schemas.openxmlformats.org/officeDocument/2006/relationships/hyperlink" Target="https://secure.communities.qld.gov.au/cbir/ChildSafety" TargetMode="External"/><Relationship Id="rId89" Type="http://schemas.openxmlformats.org/officeDocument/2006/relationships/hyperlink" Target="https://www.qld.gov.au/community/disasters-emergencies" TargetMode="External"/><Relationship Id="rId112" Type="http://schemas.openxmlformats.org/officeDocument/2006/relationships/hyperlink" Target="https://www.acecqa.gov.au/nqf/national-quality-standard" TargetMode="External"/><Relationship Id="rId133" Type="http://schemas.openxmlformats.org/officeDocument/2006/relationships/hyperlink" Target="%20%20https://rednose.com.au/section/safe-sleeping" TargetMode="External"/><Relationship Id="rId154" Type="http://schemas.openxmlformats.org/officeDocument/2006/relationships/hyperlink" Target="https://www.acecqa.gov.au/nqf/national-quality-standard" TargetMode="External"/><Relationship Id="rId175" Type="http://schemas.openxmlformats.org/officeDocument/2006/relationships/hyperlink" Target="http://www.familydaycareaustralia.com" TargetMode="External"/><Relationship Id="rId196" Type="http://schemas.openxmlformats.org/officeDocument/2006/relationships/hyperlink" Target="https://www.oic.qld.gov.au/guidelines/for-government/access-and-amendment/decision-making/basic-guide-to-confidentiality" TargetMode="External"/><Relationship Id="rId200" Type="http://schemas.openxmlformats.org/officeDocument/2006/relationships/hyperlink" Target="https://www.acecqa.gov.au/nqf/national-quality-standard" TargetMode="External"/><Relationship Id="rId16" Type="http://schemas.openxmlformats.org/officeDocument/2006/relationships/hyperlink" Target="https://www.acecqa.gov.au/nqf/national-quality-standard" TargetMode="External"/><Relationship Id="rId37" Type="http://schemas.openxmlformats.org/officeDocument/2006/relationships/hyperlink" Target="https://www.health.qld.gov.au/clinical-practice/guidelines-procedures/diseases-infection/immunisation/schedule" TargetMode="External"/><Relationship Id="rId58" Type="http://schemas.openxmlformats.org/officeDocument/2006/relationships/hyperlink" Target="http://www.nhmrc.gov.au" TargetMode="External"/><Relationship Id="rId79" Type="http://schemas.openxmlformats.org/officeDocument/2006/relationships/hyperlink" Target="https://www.dcssds.qld.gov.au/" TargetMode="External"/><Relationship Id="rId102" Type="http://schemas.openxmlformats.org/officeDocument/2006/relationships/hyperlink" Target="http://www.kidsafeqld.com.au/index.php/services/pool-safety-inspections" TargetMode="External"/><Relationship Id="rId123" Type="http://schemas.openxmlformats.org/officeDocument/2006/relationships/hyperlink" Target="http://www.legislation.qld.gov.au/LEGISLTN/CURRENT/C/CommisChildA00.pdf" TargetMode="External"/><Relationship Id="rId144" Type="http://schemas.openxmlformats.org/officeDocument/2006/relationships/hyperlink" Target="https://www.insafehands.net.au/" TargetMode="External"/><Relationship Id="rId90" Type="http://schemas.openxmlformats.org/officeDocument/2006/relationships/hyperlink" Target="https://www.qfes.qld.gov.au/fireescape/" TargetMode="External"/><Relationship Id="rId165" Type="http://schemas.openxmlformats.org/officeDocument/2006/relationships/hyperlink" Target="https://www.acecqa.gov.au/national-quality-framework/guide-nqf/section-4-operational-requirements/quality-area-4-staffing-arrangements" TargetMode="External"/><Relationship Id="rId186" Type="http://schemas.openxmlformats.org/officeDocument/2006/relationships/hyperlink" Target="https://www.acecqa.gov.au/nqf/national-quality-standard" TargetMode="External"/><Relationship Id="rId27" Type="http://schemas.openxmlformats.org/officeDocument/2006/relationships/hyperlink" Target="https://www.localsearch.com.au/profile/little-gekos-early-learning-centre/qld/whitsundays/cannonvale/FdDe" TargetMode="External"/><Relationship Id="rId48" Type="http://schemas.openxmlformats.org/officeDocument/2006/relationships/hyperlink" Target="https://www.acecqa.gov.au/nqf/national-quality-standard" TargetMode="External"/><Relationship Id="rId69" Type="http://schemas.openxmlformats.org/officeDocument/2006/relationships/hyperlink" Target="https://www.communities.qld.gov.au/childsafety" TargetMode="External"/><Relationship Id="rId113" Type="http://schemas.openxmlformats.org/officeDocument/2006/relationships/hyperlink" Target="https://www.acecqa.gov.au/nqf/national-quality-standard" TargetMode="External"/><Relationship Id="rId134" Type="http://schemas.openxmlformats.org/officeDocument/2006/relationships/hyperlink" Target="http://www.kidsafeqld.com.au" TargetMode="External"/><Relationship Id="rId80" Type="http://schemas.openxmlformats.org/officeDocument/2006/relationships/hyperlink" Target="https://www.insafehands.net.au/" TargetMode="External"/><Relationship Id="rId155" Type="http://schemas.openxmlformats.org/officeDocument/2006/relationships/hyperlink" Target="https://www.worksafe.qld.gov.au/injury-prevention-safety/hazardous-chemicals" TargetMode="External"/><Relationship Id="rId176" Type="http://schemas.openxmlformats.org/officeDocument/2006/relationships/hyperlink" Target="https://www.acecqa.gov.au/nqf/national-quality-standard" TargetMode="External"/><Relationship Id="rId197" Type="http://schemas.openxmlformats.org/officeDocument/2006/relationships/hyperlink" Target="https://www.acecqa.gov.au/nqf/national-quality-standard" TargetMode="External"/><Relationship Id="rId201" Type="http://schemas.openxmlformats.org/officeDocument/2006/relationships/hyperlink" Target="https://www.acecqa.gov.au/nqf/national-quality-standard" TargetMode="External"/><Relationship Id="rId17" Type="http://schemas.openxmlformats.org/officeDocument/2006/relationships/header" Target="header2.xml"/><Relationship Id="rId38" Type="http://schemas.openxmlformats.org/officeDocument/2006/relationships/hyperlink" Target="https://www.acecqa.gov.au/nqf/national-quality-standard" TargetMode="External"/><Relationship Id="rId59" Type="http://schemas.openxmlformats.org/officeDocument/2006/relationships/hyperlink" Target="http://www.ada.org.au" TargetMode="External"/><Relationship Id="rId103" Type="http://schemas.openxmlformats.org/officeDocument/2006/relationships/hyperlink" Target="https://www.acecqa.gov.au/nqf/national-quality-standard" TargetMode="External"/><Relationship Id="rId124" Type="http://schemas.openxmlformats.org/officeDocument/2006/relationships/hyperlink" Target="https://www.safeworkaustralia.gov.au/risk" TargetMode="External"/><Relationship Id="rId70" Type="http://schemas.openxmlformats.org/officeDocument/2006/relationships/hyperlink" Target="https://www.legislation.qld.gov.au/LEGISLTN/CURRENT/C/ChildProtectA99.pdf" TargetMode="External"/><Relationship Id="rId91" Type="http://schemas.openxmlformats.org/officeDocument/2006/relationships/hyperlink" Target="https://www.qld.gov.au/emergency/safety/home/firesafety-home" TargetMode="External"/><Relationship Id="rId145" Type="http://schemas.openxmlformats.org/officeDocument/2006/relationships/hyperlink" Target="https://www.qld.gov.au/health/staying-healthy/smoking/devices" TargetMode="External"/><Relationship Id="rId166" Type="http://schemas.openxmlformats.org/officeDocument/2006/relationships/hyperlink" Target="https://www.acecqa.gov.au/nqf/national-quality-standard" TargetMode="External"/><Relationship Id="rId187" Type="http://schemas.openxmlformats.org/officeDocument/2006/relationships/hyperlink" Target="http://www.familydaycareaustralia.com.au" TargetMode="External"/><Relationship Id="rId1" Type="http://schemas.openxmlformats.org/officeDocument/2006/relationships/customXml" Target="../customXml/item1.xml"/><Relationship Id="rId28" Type="http://schemas.openxmlformats.org/officeDocument/2006/relationships/hyperlink" Target="https://www.localsearch.com.au/profile/scallywags-child-care/qld/whitsundays/cannonvale/f8o9" TargetMode="External"/><Relationship Id="rId49" Type="http://schemas.openxmlformats.org/officeDocument/2006/relationships/hyperlink" Target="http://www.nhmrc.gov.au" TargetMode="External"/><Relationship Id="rId114" Type="http://schemas.openxmlformats.org/officeDocument/2006/relationships/hyperlink" Target="https://www.productsafety.gov.au/products/babies-kids/kids-furniture" TargetMode="External"/><Relationship Id="rId60" Type="http://schemas.openxmlformats.org/officeDocument/2006/relationships/hyperlink" Target="https://www.acecqa.gov.au/nqf/national-quality-standard" TargetMode="External"/><Relationship Id="rId81" Type="http://schemas.openxmlformats.org/officeDocument/2006/relationships/hyperlink" Target="http://napcan.org.au/" TargetMode="External"/><Relationship Id="rId135" Type="http://schemas.openxmlformats.org/officeDocument/2006/relationships/hyperlink" Target="https://childaustralia.org.au/wp-content/uploads/woocommerce_uploads/2017/05/When-Children-Bite.pdf" TargetMode="External"/><Relationship Id="rId156" Type="http://schemas.openxmlformats.org/officeDocument/2006/relationships/hyperlink" Target="https://www.acecqa.gov.au/nqf/national-quality-standard" TargetMode="External"/><Relationship Id="rId177" Type="http://schemas.openxmlformats.org/officeDocument/2006/relationships/hyperlink" Target="https://beyou.edu.au/fact-sheets/wellbeing/staff-wellbeing" TargetMode="External"/><Relationship Id="rId198" Type="http://schemas.openxmlformats.org/officeDocument/2006/relationships/hyperlink" Target="https://www.acecqa.gov.au/nqf/national-quality-standard" TargetMode="External"/><Relationship Id="rId202" Type="http://schemas.openxmlformats.org/officeDocument/2006/relationships/header" Target="header5.xml"/><Relationship Id="rId18" Type="http://schemas.openxmlformats.org/officeDocument/2006/relationships/header" Target="header3.xml"/><Relationship Id="rId39" Type="http://schemas.openxmlformats.org/officeDocument/2006/relationships/hyperlink" Target="http://www.nhmrc.gov.au" TargetMode="External"/><Relationship Id="rId50" Type="http://schemas.openxmlformats.org/officeDocument/2006/relationships/hyperlink" Target="http://www.health.gov.au/internet/main/publishing.nsf/content/phd-early-childhood-nutrition-resources" TargetMode="External"/><Relationship Id="rId104" Type="http://schemas.openxmlformats.org/officeDocument/2006/relationships/hyperlink" Target="https://www.qbcc.qld.gov.au/home-building-owners/pool-safety/find-pool-safety-inspector-search-property-psi-login" TargetMode="External"/><Relationship Id="rId125" Type="http://schemas.openxmlformats.org/officeDocument/2006/relationships/hyperlink" Target="https://www.acecqa.gov.au/nqf/national-quality-standard" TargetMode="External"/><Relationship Id="rId146" Type="http://schemas.openxmlformats.org/officeDocument/2006/relationships/hyperlink" Target="https://www.acecqa.gov.au/nqf/national-quality-standard" TargetMode="External"/><Relationship Id="rId167" Type="http://schemas.openxmlformats.org/officeDocument/2006/relationships/hyperlink" Target="https://www.acecqa.gov.au/nqf/national-quality-standard" TargetMode="External"/><Relationship Id="rId188" Type="http://schemas.openxmlformats.org/officeDocument/2006/relationships/hyperlink" Target="https://www.acecqa.gov.au/nqf/national-quality-standard" TargetMode="External"/><Relationship Id="rId71" Type="http://schemas.openxmlformats.org/officeDocument/2006/relationships/hyperlink" Target="http://www.legislation.qld.gov.au/LEGISLTN/CURRENT/C/CommisChildA00.pdf" TargetMode="External"/><Relationship Id="rId92" Type="http://schemas.openxmlformats.org/officeDocument/2006/relationships/hyperlink" Target="https://www.acecqa.gov.au/nqf/national-quality-standard" TargetMode="External"/><Relationship Id="rId2" Type="http://schemas.openxmlformats.org/officeDocument/2006/relationships/numbering" Target="numbering.xml"/><Relationship Id="rId29" Type="http://schemas.openxmlformats.org/officeDocument/2006/relationships/hyperlink" Target="https://www.localsearch.com.au/profile/scallywags-child-care/qld/whitsundays/cannonvale/f8o9"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A05E0A-8751-4E06-BE66-D1E90D75B1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209</Pages>
  <Words>85742</Words>
  <Characters>488731</Characters>
  <Application>Microsoft Office Word</Application>
  <DocSecurity>0</DocSecurity>
  <Lines>4072</Lines>
  <Paragraphs>1146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573327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Office</dc:creator>
  <cp:keywords/>
  <dc:description/>
  <cp:lastModifiedBy>Julian Gaffney</cp:lastModifiedBy>
  <cp:revision>2</cp:revision>
  <cp:lastPrinted>2025-11-14T00:14:00Z</cp:lastPrinted>
  <dcterms:created xsi:type="dcterms:W3CDTF">2026-04-27T00:01:00Z</dcterms:created>
  <dcterms:modified xsi:type="dcterms:W3CDTF">2026-04-27T00:01:00Z</dcterms:modified>
</cp:coreProperties>
</file>